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widowControl w:val="fals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Čl. I</w:t>
      </w:r>
    </w:p>
    <w:p>
      <w:pPr>
        <w:widowControl w:val="false"/>
        <w:spacing w:before="0" w:after="16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V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šeobecn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é údaje</w:t>
      </w:r>
    </w:p>
    <w:p>
      <w:pPr>
        <w:widowControl w:val="false"/>
        <w:spacing w:before="0" w:after="16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1. </w:t>
        <w:tab/>
        <w:t xml:space="preserve">Názov právnickej osoby:  Slovakotech,  s.r.o.</w:t>
      </w:r>
    </w:p>
    <w:p>
      <w:pPr>
        <w:widowControl w:val="false"/>
        <w:spacing w:before="60" w:after="160" w:line="240"/>
        <w:ind w:right="0" w:left="72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Sídlo: Baj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č, Hlavn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á  700, 94654 Baj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</w:t>
      </w:r>
    </w:p>
    <w:p>
      <w:pPr>
        <w:widowControl w:val="false"/>
        <w:spacing w:before="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2. </w:t>
        <w:tab/>
        <w:t xml:space="preserve">Informácie o konsolidovanom celku, ak je 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á jednotka jeho sú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časťou: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2.a)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ab/>
        <w:t xml:space="preserve">Obchodné meno a sídlo konsolidujúcej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čtovnej jednotky, ktor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á zostavuje </w:t>
        <w:tab/>
        <w:t xml:space="preserve">konsolidovanú 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ú závierku za tú skupinu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ých jednotiek konsolidovaného </w:t>
        <w:tab/>
        <w:t xml:space="preserve">celku, ktorého sú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časťou je aj 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á jednotka; uvádza sa aj obchodné meno a sídlo </w:t>
        <w:tab/>
        <w:t xml:space="preserve">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čtovnej jednotky, ktor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á je bezprostredne konsolidujúcou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čtovnou jednotkou:  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ab/>
        <w:t xml:space="preserve">xxx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2.b)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ab/>
        <w:t xml:space="preserve">Oslobodenie materskej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čtovnej jednotky od povinnosti zostavenia konsolidovanej </w:t>
        <w:tab/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ávierky a konsolidovanej výro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čnej spr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ávy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32"/>
          <w:shd w:fill="auto" w:val="clear"/>
        </w:rPr>
        <w:tab/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V zmysle § 22 ods. 8 ZoÚ (oslobodenie od konsolidácie na medzistupni):</w:t>
      </w:r>
    </w:p>
    <w:p>
      <w:pPr>
        <w:widowControl w:val="false"/>
        <w:spacing w:before="0" w:after="160" w:line="240"/>
        <w:ind w:right="0" w:left="709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Obchodné meno a sídlo materskej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čtovnej jednotky zostavuj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úcej konsolidovanú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ú závierku pod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ľa IFRS E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Ú, do ktorej je zahr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ňovan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á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á jednotka a v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šetky jej dc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érske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 jednotky: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             xxx     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ab/>
        <w:t xml:space="preserve">V zmysle § 22 ods. 12  ZoÚ (oslobodenie pri nevýznamnosti dcérskych spolo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čnost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í):</w:t>
      </w:r>
    </w:p>
    <w:tbl>
      <w:tblPr>
        <w:tblInd w:w="63" w:type="dxa"/>
      </w:tblPr>
      <w:tblGrid>
        <w:gridCol w:w="5095"/>
        <w:gridCol w:w="3976"/>
      </w:tblGrid>
      <w:tr>
        <w:trPr>
          <w:trHeight w:val="1" w:hRule="atLeast"/>
          <w:jc w:val="left"/>
        </w:trPr>
        <w:tc>
          <w:tcPr>
            <w:tcW w:w="5095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29" w:type="dxa"/>
              <w:right w:w="29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Obchodné meno dcérskej spolo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čnosti</w:t>
            </w:r>
          </w:p>
        </w:tc>
        <w:tc>
          <w:tcPr>
            <w:tcW w:w="3976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29" w:type="dxa"/>
              <w:right w:w="29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Sídlo dcérskej spolo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čnosti</w:t>
            </w:r>
          </w:p>
        </w:tc>
      </w:tr>
      <w:tr>
        <w:trPr>
          <w:trHeight w:val="454" w:hRule="auto"/>
          <w:jc w:val="left"/>
        </w:trPr>
        <w:tc>
          <w:tcPr>
            <w:tcW w:w="5095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29" w:type="dxa"/>
              <w:right w:w="29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976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29" w:type="dxa"/>
              <w:right w:w="29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454" w:hRule="auto"/>
          <w:jc w:val="left"/>
        </w:trPr>
        <w:tc>
          <w:tcPr>
            <w:tcW w:w="5095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29" w:type="dxa"/>
              <w:right w:w="29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97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29" w:type="dxa"/>
              <w:right w:w="29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454" w:hRule="auto"/>
          <w:jc w:val="left"/>
        </w:trPr>
        <w:tc>
          <w:tcPr>
            <w:tcW w:w="5095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29" w:type="dxa"/>
              <w:right w:w="29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97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29" w:type="dxa"/>
              <w:right w:w="29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454" w:hRule="auto"/>
          <w:jc w:val="left"/>
        </w:trPr>
        <w:tc>
          <w:tcPr>
            <w:tcW w:w="5095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29" w:type="dxa"/>
              <w:right w:w="29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97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29" w:type="dxa"/>
              <w:right w:w="29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454" w:hRule="auto"/>
          <w:jc w:val="left"/>
        </w:trPr>
        <w:tc>
          <w:tcPr>
            <w:tcW w:w="5095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29" w:type="dxa"/>
              <w:right w:w="29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976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29" w:type="dxa"/>
              <w:right w:w="29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</w:tbl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3. </w:t>
        <w:tab/>
        <w:t xml:space="preserve">Informácie o po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čte zamestnancov:</w:t>
      </w:r>
    </w:p>
    <w:tbl>
      <w:tblPr>
        <w:tblInd w:w="63" w:type="dxa"/>
      </w:tblPr>
      <w:tblGrid>
        <w:gridCol w:w="4115"/>
        <w:gridCol w:w="2406"/>
        <w:gridCol w:w="2551"/>
      </w:tblGrid>
      <w:tr>
        <w:trPr>
          <w:trHeight w:val="1" w:hRule="atLeast"/>
          <w:jc w:val="left"/>
        </w:trPr>
        <w:tc>
          <w:tcPr>
            <w:tcW w:w="4115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29" w:type="dxa"/>
              <w:right w:w="29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Názov polo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žky</w:t>
            </w:r>
          </w:p>
        </w:tc>
        <w:tc>
          <w:tcPr>
            <w:tcW w:w="2406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29" w:type="dxa"/>
              <w:right w:w="29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Be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 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 obdobie</w:t>
            </w:r>
          </w:p>
        </w:tc>
        <w:tc>
          <w:tcPr>
            <w:tcW w:w="2551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29" w:type="dxa"/>
              <w:right w:w="29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 obdobie</w:t>
            </w:r>
          </w:p>
        </w:tc>
      </w:tr>
      <w:tr>
        <w:trPr>
          <w:trHeight w:val="454" w:hRule="auto"/>
          <w:jc w:val="left"/>
        </w:trPr>
        <w:tc>
          <w:tcPr>
            <w:tcW w:w="4115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29" w:type="dxa"/>
              <w:right w:w="29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Priemerný prepo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ítaný po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čet zamestnancov</w:t>
            </w:r>
          </w:p>
        </w:tc>
        <w:tc>
          <w:tcPr>
            <w:tcW w:w="2406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29" w:type="dxa"/>
              <w:right w:w="29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2551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29" w:type="dxa"/>
              <w:right w:w="29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</w:tbl>
    <w:p>
      <w:pPr>
        <w:widowControl w:val="false"/>
        <w:spacing w:before="0" w:after="160" w:line="240"/>
        <w:ind w:right="0" w:left="1418" w:hanging="709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1418" w:hanging="709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1418" w:hanging="709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Čl. II</w:t>
      </w:r>
    </w:p>
    <w:p>
      <w:pPr>
        <w:widowControl w:val="false"/>
        <w:spacing w:before="0" w:after="16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Informácie o prijatých postupoch</w:t>
      </w:r>
    </w:p>
    <w:p>
      <w:pPr>
        <w:widowControl w:val="false"/>
        <w:spacing w:before="0" w:after="16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1. </w:t>
        <w:tab/>
        <w:t xml:space="preserve">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á jednotka bude nepretr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žite pokračovať vo svojej činnosti:</w:t>
      </w:r>
    </w:p>
    <w:p>
      <w:pPr>
        <w:widowControl w:val="false"/>
        <w:spacing w:before="0" w:after="36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ab/>
        <w:tab/>
        <w:t xml:space="preserve">  áno</w:t>
        <w:tab/>
        <w:t xml:space="preserve">  nie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2.</w:t>
        <w:tab/>
        <w:t xml:space="preserve">Spôsob oce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ňovania jednotliv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ých zlo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žiek majetku a z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áväzkov:</w:t>
      </w:r>
    </w:p>
    <w:tbl>
      <w:tblPr/>
      <w:tblGrid>
        <w:gridCol w:w="3824"/>
        <w:gridCol w:w="2547"/>
        <w:gridCol w:w="2686"/>
      </w:tblGrid>
      <w:tr>
        <w:trPr>
          <w:trHeight w:val="1" w:hRule="atLeast"/>
          <w:jc w:val="left"/>
        </w:trPr>
        <w:tc>
          <w:tcPr>
            <w:tcW w:w="382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Druh majetku / záväzkov</w:t>
            </w:r>
          </w:p>
        </w:tc>
        <w:tc>
          <w:tcPr>
            <w:tcW w:w="2547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Spôsob ocenenia</w:t>
            </w:r>
          </w:p>
        </w:tc>
        <w:tc>
          <w:tcPr>
            <w:tcW w:w="2686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Náklady spojené</w:t>
            </w:r>
          </w:p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s obstaraním</w:t>
            </w:r>
          </w:p>
        </w:tc>
      </w:tr>
      <w:tr>
        <w:trPr>
          <w:trHeight w:val="454" w:hRule="auto"/>
          <w:jc w:val="left"/>
        </w:trPr>
        <w:tc>
          <w:tcPr>
            <w:tcW w:w="3824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Dlhodobý nehmotný majetok</w:t>
            </w:r>
          </w:p>
        </w:tc>
        <w:tc>
          <w:tcPr>
            <w:tcW w:w="2547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6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82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Dlhodobý hmotný majetok</w:t>
            </w:r>
          </w:p>
        </w:tc>
        <w:tc>
          <w:tcPr>
            <w:tcW w:w="25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Cena obstarania</w:t>
            </w:r>
          </w:p>
        </w:tc>
        <w:tc>
          <w:tcPr>
            <w:tcW w:w="268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82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Dlhodobý finan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ý majetok</w:t>
            </w:r>
          </w:p>
        </w:tc>
        <w:tc>
          <w:tcPr>
            <w:tcW w:w="25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82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Zásoby obstarané kúpou</w:t>
            </w:r>
          </w:p>
        </w:tc>
        <w:tc>
          <w:tcPr>
            <w:tcW w:w="25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82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Zásoby obstarané vlastnou 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činnosťou</w:t>
            </w:r>
          </w:p>
        </w:tc>
        <w:tc>
          <w:tcPr>
            <w:tcW w:w="25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82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Poh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ľad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ávky</w:t>
            </w:r>
          </w:p>
        </w:tc>
        <w:tc>
          <w:tcPr>
            <w:tcW w:w="25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Hodnotou pri vzniku</w:t>
            </w:r>
          </w:p>
        </w:tc>
        <w:tc>
          <w:tcPr>
            <w:tcW w:w="268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82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Krátkodobý finan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ý majetok</w:t>
            </w:r>
          </w:p>
        </w:tc>
        <w:tc>
          <w:tcPr>
            <w:tcW w:w="25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82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Záväzky vrátane rezerv, dlhopisov, pô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žičiek</w:t>
            </w:r>
          </w:p>
        </w:tc>
        <w:tc>
          <w:tcPr>
            <w:tcW w:w="25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Hodnotou pri vzniku</w:t>
            </w:r>
          </w:p>
        </w:tc>
        <w:tc>
          <w:tcPr>
            <w:tcW w:w="268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82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Derivátové operácie</w:t>
            </w:r>
          </w:p>
        </w:tc>
        <w:tc>
          <w:tcPr>
            <w:tcW w:w="2547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6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3. </w:t>
        <w:tab/>
        <w:t xml:space="preserve">Spôsob zostavenia odpisového plánu dlhodobého majetku:</w:t>
      </w:r>
    </w:p>
    <w:p>
      <w:pPr>
        <w:widowControl w:val="false"/>
        <w:spacing w:before="0" w:after="160" w:line="240"/>
        <w:ind w:right="0" w:left="705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Spôsob zostavenia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ého odpisového plánu pre dlhodobý hmotný majetok </w:t>
        <w:br/>
        <w:t xml:space="preserve">a dlhodobý nehmotný majetok, doba odpisovania a pou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žit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 sadzby a odpisové </w:t>
        <w:tab/>
        <w:t xml:space="preserve">metódy pri stanovení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ých odpisov:</w:t>
      </w:r>
    </w:p>
    <w:tbl>
      <w:tblPr/>
      <w:tblGrid>
        <w:gridCol w:w="2839"/>
        <w:gridCol w:w="2123"/>
        <w:gridCol w:w="1979"/>
        <w:gridCol w:w="2115"/>
      </w:tblGrid>
      <w:tr>
        <w:trPr>
          <w:trHeight w:val="1" w:hRule="atLeast"/>
          <w:jc w:val="left"/>
        </w:trPr>
        <w:tc>
          <w:tcPr>
            <w:tcW w:w="2839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Druh majetku</w:t>
            </w:r>
          </w:p>
        </w:tc>
        <w:tc>
          <w:tcPr>
            <w:tcW w:w="2123" w:type="dxa"/>
            <w:tcBorders>
              <w:top w:val="single" w:color="00000a" w:sz="12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Doba odpisovania</w:t>
            </w:r>
          </w:p>
        </w:tc>
        <w:tc>
          <w:tcPr>
            <w:tcW w:w="1979" w:type="dxa"/>
            <w:tcBorders>
              <w:top w:val="single" w:color="00000a" w:sz="12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Sadzba odpisov</w:t>
            </w:r>
          </w:p>
        </w:tc>
        <w:tc>
          <w:tcPr>
            <w:tcW w:w="2115" w:type="dxa"/>
            <w:tcBorders>
              <w:top w:val="single" w:color="00000a" w:sz="12"/>
              <w:left w:val="single" w:color="00000a" w:sz="6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Odpisová metóda</w:t>
            </w:r>
          </w:p>
        </w:tc>
      </w:tr>
      <w:tr>
        <w:trPr>
          <w:trHeight w:val="340" w:hRule="auto"/>
          <w:jc w:val="left"/>
        </w:trPr>
        <w:tc>
          <w:tcPr>
            <w:tcW w:w="2839" w:type="dxa"/>
            <w:tcBorders>
              <w:top w:val="single" w:color="00000a" w:sz="12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123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979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115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340" w:hRule="auto"/>
          <w:jc w:val="left"/>
        </w:trPr>
        <w:tc>
          <w:tcPr>
            <w:tcW w:w="2839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3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9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5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839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3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9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5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839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3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9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5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839" w:type="dxa"/>
            <w:tcBorders>
              <w:top w:val="single" w:color="00000a" w:sz="6"/>
              <w:left w:val="single" w:color="00000a" w:sz="12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3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9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5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705" w:hanging="705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32"/>
          <w:shd w:fill="auto" w:val="clear"/>
        </w:rPr>
        <w:tab/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Odpisový plán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ých odpisov 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dlhodobého nehmotného majetku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 vychádzal </w:t>
        <w:br/>
        <w:t xml:space="preserve">z odpisového plánu zostaveného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čtovnou jednotkou, ktor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ý vychádzal </w:t>
        <w:br/>
        <w:t xml:space="preserve">z predpokladanej doby pou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žiteľnosti dlhodob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ého nehmotného majetku alebo iných </w:t>
        <w:tab/>
        <w:t xml:space="preserve">objektívnych predpokladov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.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32"/>
          <w:shd w:fill="auto" w:val="clear"/>
        </w:rPr>
        <w:tab/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Odpisový plán bol ovplyvnený týmito rozhodnutiami: xxx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24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32"/>
          <w:shd w:fill="auto" w:val="clear"/>
        </w:rPr>
        <w:tab/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Odpisový plán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ých odpisov 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dlhodobého hmotného majetku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 podnikate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ľ zostavil </w:t>
        <w:tab/>
        <w:t xml:space="preserve">intern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ým predpisom, v ktorom vychádzal z predpokladaného opotrebenia zara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ďovan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ého </w:t>
        <w:tab/>
        <w:t xml:space="preserve">majetku zodpovedajúceho be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žn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ým podmienkam jeho pou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ívania. Odpisové </w:t>
        <w:tab/>
        <w:t xml:space="preserve">sadzby pre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 a da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ňov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 odpisy </w:t>
        <w:tab/>
        <w:t xml:space="preserve">podnikate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ľa 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sa nerovnaj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.</w:t>
      </w:r>
    </w:p>
    <w:p>
      <w:pPr>
        <w:widowControl w:val="false"/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32"/>
          <w:shd w:fill="auto" w:val="clear"/>
        </w:rPr>
        <w:tab/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Odpisový plán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ých odpisov 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dlhodobého hmotného majetku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 podnikate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ľ zostavil </w:t>
        <w:tab/>
        <w:t xml:space="preserve">intern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ým predpisom tak, 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že za z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áklad vzal metódy pou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ívané pri vy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ís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ľovan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í da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ňov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ých </w:t>
        <w:tab/>
        <w:t xml:space="preserve">odpisov. Odpisové sadzby pre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 a da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ňov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 odpisy podnikate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ľa 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sa rovnaj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.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4. </w:t>
        <w:tab/>
        <w:t xml:space="preserve">Zmeny 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ých zásad a 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ých metód: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ab/>
        <w:t xml:space="preserve">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 metódy a zásady boli aplikované v rámci platného zákona o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íctve po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čas </w:t>
        <w:tab/>
        <w:t xml:space="preserve">cel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ého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ého obdobia, s osobitos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ťami:</w:t>
      </w:r>
    </w:p>
    <w:tbl>
      <w:tblPr/>
      <w:tblGrid>
        <w:gridCol w:w="3544"/>
        <w:gridCol w:w="2410"/>
        <w:gridCol w:w="3103"/>
      </w:tblGrid>
      <w:tr>
        <w:trPr>
          <w:trHeight w:val="1" w:hRule="atLeast"/>
          <w:jc w:val="left"/>
        </w:trPr>
        <w:tc>
          <w:tcPr>
            <w:tcW w:w="354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Druh zmeny 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čtovnej z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ásady  alebo 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čtovnej met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ódy</w:t>
            </w:r>
          </w:p>
        </w:tc>
        <w:tc>
          <w:tcPr>
            <w:tcW w:w="2410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Dôvod zmeny</w:t>
            </w:r>
          </w:p>
        </w:tc>
        <w:tc>
          <w:tcPr>
            <w:tcW w:w="3103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Hodnota vplyvu na príslu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šn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ú zlo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žku majetku, z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áväzkov, vlastného imania a výsledku hospodárenia 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čtovnej jednotky</w:t>
            </w:r>
          </w:p>
        </w:tc>
      </w:tr>
      <w:tr>
        <w:trPr>
          <w:trHeight w:val="1" w:hRule="atLeast"/>
          <w:jc w:val="left"/>
        </w:trPr>
        <w:tc>
          <w:tcPr>
            <w:tcW w:w="3544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410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3103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54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3103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54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3103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54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410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3103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</w:tr>
    </w:tbl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5. </w:t>
        <w:tab/>
        <w:t xml:space="preserve">Dotácie poskytnuté na obstaranie majetku:</w:t>
      </w:r>
    </w:p>
    <w:tbl>
      <w:tblPr/>
      <w:tblGrid>
        <w:gridCol w:w="3010"/>
        <w:gridCol w:w="3018"/>
        <w:gridCol w:w="3014"/>
      </w:tblGrid>
      <w:tr>
        <w:trPr>
          <w:trHeight w:val="1" w:hRule="atLeast"/>
          <w:jc w:val="left"/>
        </w:trPr>
        <w:tc>
          <w:tcPr>
            <w:tcW w:w="3010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Majetok</w:t>
            </w:r>
          </w:p>
        </w:tc>
        <w:tc>
          <w:tcPr>
            <w:tcW w:w="3018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Ocenenie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Vý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ška dot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ácie</w:t>
            </w:r>
          </w:p>
        </w:tc>
      </w:tr>
      <w:tr>
        <w:trPr>
          <w:trHeight w:val="1" w:hRule="atLeast"/>
          <w:jc w:val="left"/>
        </w:trPr>
        <w:tc>
          <w:tcPr>
            <w:tcW w:w="3010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018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355" w:hRule="auto"/>
          <w:jc w:val="left"/>
        </w:trPr>
        <w:tc>
          <w:tcPr>
            <w:tcW w:w="3010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0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01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275" w:hRule="auto"/>
          <w:jc w:val="left"/>
        </w:trPr>
        <w:tc>
          <w:tcPr>
            <w:tcW w:w="3010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018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</w:tbl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6. </w:t>
        <w:tab/>
        <w:t xml:space="preserve">Oprava významných a nevýznamných chýb minulých 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ých období </w:t>
        <w:tab/>
        <w:t xml:space="preserve">vykonaných v be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žnom 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čtovnom obdob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í:</w:t>
      </w:r>
    </w:p>
    <w:tbl>
      <w:tblPr/>
      <w:tblGrid>
        <w:gridCol w:w="3014"/>
        <w:gridCol w:w="3014"/>
        <w:gridCol w:w="3014"/>
      </w:tblGrid>
      <w:tr>
        <w:trPr>
          <w:trHeight w:val="1" w:hRule="atLeast"/>
          <w:jc w:val="left"/>
        </w:trPr>
        <w:tc>
          <w:tcPr>
            <w:tcW w:w="301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Druh opravy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Suma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Popis chyby a vplyvu opravy</w:t>
            </w:r>
          </w:p>
        </w:tc>
      </w:tr>
      <w:tr>
        <w:trPr>
          <w:trHeight w:val="1" w:hRule="atLeast"/>
          <w:jc w:val="left"/>
        </w:trPr>
        <w:tc>
          <w:tcPr>
            <w:tcW w:w="3014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Oprava 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významných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 chýb minulých ú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ých období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</w:tr>
      <w:tr>
        <w:trPr>
          <w:trHeight w:val="70" w:hRule="auto"/>
          <w:jc w:val="left"/>
        </w:trPr>
        <w:tc>
          <w:tcPr>
            <w:tcW w:w="301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Oprava 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nevýznamných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 chýb minulých ú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ých období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</w:tr>
    </w:tbl>
    <w:p>
      <w:pPr>
        <w:widowControl w:val="fals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Čl. III</w:t>
      </w:r>
    </w:p>
    <w:p>
      <w:pPr>
        <w:widowControl w:val="false"/>
        <w:spacing w:before="0" w:after="16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Informácie, ktoré vysvet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ľuj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ú a dop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ĺňaj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ú súvahu a výkaz ziskov a strát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1.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32"/>
          <w:shd w:fill="auto" w:val="clear"/>
        </w:rPr>
        <w:t xml:space="preserve"> </w:t>
        <w:tab/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Informácie o sume a dôvodoch vzniku jednotlivých polo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žiek 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ákladov alebo </w:t>
        <w:tab/>
        <w:t xml:space="preserve">výnosov, ktoré majú výnimo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ý rozsah alebo výskyt:</w:t>
      </w:r>
    </w:p>
    <w:tbl>
      <w:tblPr/>
      <w:tblGrid>
        <w:gridCol w:w="3671"/>
        <w:gridCol w:w="2971"/>
        <w:gridCol w:w="2400"/>
      </w:tblGrid>
      <w:tr>
        <w:trPr>
          <w:trHeight w:val="1" w:hRule="atLeast"/>
          <w:jc w:val="left"/>
        </w:trPr>
        <w:tc>
          <w:tcPr>
            <w:tcW w:w="3671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Udalos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ť</w:t>
            </w:r>
          </w:p>
        </w:tc>
        <w:tc>
          <w:tcPr>
            <w:tcW w:w="2971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Dôvod</w:t>
            </w:r>
          </w:p>
        </w:tc>
        <w:tc>
          <w:tcPr>
            <w:tcW w:w="2400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Hodnota</w:t>
            </w:r>
          </w:p>
        </w:tc>
      </w:tr>
      <w:tr>
        <w:trPr>
          <w:trHeight w:val="1" w:hRule="atLeast"/>
          <w:jc w:val="left"/>
        </w:trPr>
        <w:tc>
          <w:tcPr>
            <w:tcW w:w="3671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971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400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671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9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400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671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9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400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671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9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400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671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9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400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671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971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400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</w:tr>
    </w:tbl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2.a)</w:t>
        <w:tab/>
        <w:t xml:space="preserve">Informácie o záväzkoch:</w:t>
      </w:r>
    </w:p>
    <w:tbl>
      <w:tblPr/>
      <w:tblGrid>
        <w:gridCol w:w="3387"/>
        <w:gridCol w:w="2835"/>
        <w:gridCol w:w="2820"/>
      </w:tblGrid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Názov polo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žky</w:t>
            </w:r>
          </w:p>
        </w:tc>
        <w:tc>
          <w:tcPr>
            <w:tcW w:w="2835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Be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 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 obdobie</w:t>
            </w:r>
          </w:p>
        </w:tc>
        <w:tc>
          <w:tcPr>
            <w:tcW w:w="2820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Dlhodobé záväzky spolu</w:t>
            </w:r>
          </w:p>
        </w:tc>
        <w:tc>
          <w:tcPr>
            <w:tcW w:w="2835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0,00</w:t>
            </w:r>
          </w:p>
        </w:tc>
        <w:tc>
          <w:tcPr>
            <w:tcW w:w="2820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0,00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a" w:sz="12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835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0,00</w:t>
            </w:r>
          </w:p>
        </w:tc>
        <w:tc>
          <w:tcPr>
            <w:tcW w:w="2820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0,00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a" w:sz="6"/>
              <w:left w:val="single" w:color="00000a" w:sz="12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2"/>
                <w:shd w:fill="auto" w:val="clear"/>
              </w:rPr>
              <w:t xml:space="preserve">ž p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835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0,00</w:t>
            </w:r>
          </w:p>
        </w:tc>
        <w:tc>
          <w:tcPr>
            <w:tcW w:w="2820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0,00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Krátkodobé záväzky spolu</w:t>
            </w:r>
          </w:p>
        </w:tc>
        <w:tc>
          <w:tcPr>
            <w:tcW w:w="2835" w:type="dxa"/>
            <w:tcBorders>
              <w:top w:val="single" w:color="00000a" w:sz="12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660,83</w:t>
            </w:r>
          </w:p>
        </w:tc>
        <w:tc>
          <w:tcPr>
            <w:tcW w:w="2820" w:type="dxa"/>
            <w:tcBorders>
              <w:top w:val="single" w:color="00000a" w:sz="12"/>
              <w:left w:val="single" w:color="00000a" w:sz="6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6460,00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a" w:sz="12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835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660,83</w:t>
            </w:r>
          </w:p>
        </w:tc>
        <w:tc>
          <w:tcPr>
            <w:tcW w:w="2820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6460,00</w:t>
            </w:r>
          </w:p>
        </w:tc>
      </w:tr>
      <w:tr>
        <w:trPr>
          <w:trHeight w:val="527" w:hRule="auto"/>
          <w:jc w:val="left"/>
        </w:trPr>
        <w:tc>
          <w:tcPr>
            <w:tcW w:w="3387" w:type="dxa"/>
            <w:tcBorders>
              <w:top w:val="single" w:color="00000a" w:sz="6"/>
              <w:left w:val="single" w:color="00000a" w:sz="12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Záväzky po lehote splatnosti</w:t>
            </w:r>
          </w:p>
        </w:tc>
        <w:tc>
          <w:tcPr>
            <w:tcW w:w="2835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0,00</w:t>
            </w:r>
          </w:p>
        </w:tc>
        <w:tc>
          <w:tcPr>
            <w:tcW w:w="2820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0,00</w:t>
            </w:r>
          </w:p>
        </w:tc>
      </w:tr>
    </w:tbl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2.b)</w:t>
        <w:tab/>
        <w:t xml:space="preserve">Hodnota záväzkov zabezpe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čen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á zálo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žn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ým právom:</w:t>
      </w:r>
    </w:p>
    <w:tbl>
      <w:tblPr/>
      <w:tblGrid>
        <w:gridCol w:w="3387"/>
        <w:gridCol w:w="3119"/>
        <w:gridCol w:w="2536"/>
      </w:tblGrid>
      <w:tr>
        <w:trPr>
          <w:trHeight w:val="1" w:hRule="atLeast"/>
          <w:jc w:val="left"/>
        </w:trPr>
        <w:tc>
          <w:tcPr>
            <w:tcW w:w="3387" w:type="dxa"/>
            <w:vMerge w:val="restart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Druh formy zabezpe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čenia z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áväzku</w:t>
            </w:r>
          </w:p>
        </w:tc>
        <w:tc>
          <w:tcPr>
            <w:tcW w:w="5655" w:type="dxa"/>
            <w:gridSpan w:val="2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Hodnota záväzku zabezpe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čen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á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9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Zálo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ým právom</w:t>
            </w:r>
          </w:p>
        </w:tc>
        <w:tc>
          <w:tcPr>
            <w:tcW w:w="2536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Inou formou zabezpe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čenia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119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536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53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53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53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236" w:hRule="auto"/>
          <w:jc w:val="left"/>
        </w:trPr>
        <w:tc>
          <w:tcPr>
            <w:tcW w:w="3387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119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 xxx</w:t>
            </w:r>
          </w:p>
        </w:tc>
        <w:tc>
          <w:tcPr>
            <w:tcW w:w="2536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</w:tbl>
    <w:p>
      <w:pPr>
        <w:widowControl w:val="false"/>
        <w:spacing w:before="0" w:after="3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  <w:t xml:space="preserve"> </w:t>
      </w:r>
    </w:p>
    <w:p>
      <w:pPr>
        <w:widowControl w:val="false"/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3. </w:t>
        <w:tab/>
        <w:t xml:space="preserve">Informácie o vlastných akciách:</w:t>
      </w:r>
    </w:p>
    <w:tbl>
      <w:tblPr/>
      <w:tblGrid>
        <w:gridCol w:w="1810"/>
        <w:gridCol w:w="1581"/>
        <w:gridCol w:w="2119"/>
        <w:gridCol w:w="1975"/>
        <w:gridCol w:w="1556"/>
      </w:tblGrid>
      <w:tr>
        <w:trPr>
          <w:trHeight w:val="1" w:hRule="atLeast"/>
          <w:jc w:val="left"/>
        </w:trPr>
        <w:tc>
          <w:tcPr>
            <w:tcW w:w="1810" w:type="dxa"/>
            <w:vMerge w:val="restart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Dôvod nadobudnutia vlastných akcií po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čas 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ého obdobia</w:t>
            </w:r>
          </w:p>
        </w:tc>
        <w:tc>
          <w:tcPr>
            <w:tcW w:w="7231" w:type="dxa"/>
            <w:gridSpan w:val="4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Be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 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1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Stav na za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čiatku 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ého obdobia</w:t>
            </w:r>
          </w:p>
        </w:tc>
        <w:tc>
          <w:tcPr>
            <w:tcW w:w="2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Prírastky</w:t>
            </w:r>
          </w:p>
        </w:tc>
        <w:tc>
          <w:tcPr>
            <w:tcW w:w="19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Úbytky</w:t>
            </w:r>
          </w:p>
        </w:tc>
        <w:tc>
          <w:tcPr>
            <w:tcW w:w="1556" w:type="dxa"/>
            <w:vMerge w:val="restart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Stav na konci 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1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čet akci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í</w:t>
            </w:r>
          </w:p>
        </w:tc>
        <w:tc>
          <w:tcPr>
            <w:tcW w:w="19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čet akci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í</w:t>
            </w:r>
          </w:p>
        </w:tc>
        <w:tc>
          <w:tcPr>
            <w:tcW w:w="1556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1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Podiel na ZI v %</w:t>
            </w:r>
          </w:p>
        </w:tc>
        <w:tc>
          <w:tcPr>
            <w:tcW w:w="19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Podiel na ZI v %</w:t>
            </w:r>
          </w:p>
        </w:tc>
        <w:tc>
          <w:tcPr>
            <w:tcW w:w="1556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1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Menovitá hodnota</w:t>
            </w:r>
          </w:p>
        </w:tc>
        <w:tc>
          <w:tcPr>
            <w:tcW w:w="19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Menovitá hodnota</w:t>
            </w:r>
          </w:p>
        </w:tc>
        <w:tc>
          <w:tcPr>
            <w:tcW w:w="1556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1" w:type="dxa"/>
            <w:vMerge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Hodnota nadobudnutia</w:t>
            </w:r>
          </w:p>
        </w:tc>
        <w:tc>
          <w:tcPr>
            <w:tcW w:w="1975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Hodnota za prevod</w:t>
            </w:r>
          </w:p>
        </w:tc>
        <w:tc>
          <w:tcPr>
            <w:tcW w:w="1556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 w:val="restart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581" w:type="dxa"/>
            <w:vMerge w:val="restart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119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975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556" w:type="dxa"/>
            <w:vMerge w:val="restart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1" w:type="dxa"/>
            <w:vMerge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9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556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1" w:type="dxa"/>
            <w:vMerge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9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556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1" w:type="dxa"/>
            <w:vMerge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975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556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 w:val="restart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581" w:type="dxa"/>
            <w:vMerge w:val="restart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119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975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556" w:type="dxa"/>
            <w:vMerge w:val="restart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1" w:type="dxa"/>
            <w:vMerge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9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556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1" w:type="dxa"/>
            <w:vMerge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9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556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1" w:type="dxa"/>
            <w:vMerge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975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556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 w:val="restart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581" w:type="dxa"/>
            <w:vMerge w:val="restart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119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975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556" w:type="dxa"/>
            <w:vMerge w:val="restart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1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9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556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1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9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556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1" w:type="dxa"/>
            <w:vMerge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975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556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</w:tbl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4. </w:t>
        <w:tab/>
        <w:t xml:space="preserve">Informácie o orgánoch 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čtovnej jednotky:</w:t>
      </w:r>
    </w:p>
    <w:tbl>
      <w:tblPr/>
      <w:tblGrid>
        <w:gridCol w:w="1773"/>
        <w:gridCol w:w="1303"/>
        <w:gridCol w:w="1133"/>
        <w:gridCol w:w="1077"/>
        <w:gridCol w:w="1130"/>
        <w:gridCol w:w="1305"/>
        <w:gridCol w:w="1264"/>
        <w:gridCol w:w="1183"/>
      </w:tblGrid>
      <w:tr>
        <w:trPr>
          <w:trHeight w:val="828" w:hRule="auto"/>
          <w:jc w:val="left"/>
        </w:trPr>
        <w:tc>
          <w:tcPr>
            <w:tcW w:w="1773" w:type="dxa"/>
            <w:vMerge w:val="restart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26" w:type="dxa"/>
              <w:right w:w="2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Druh príjmu, výhody</w:t>
            </w:r>
          </w:p>
        </w:tc>
        <w:tc>
          <w:tcPr>
            <w:tcW w:w="4643" w:type="dxa"/>
            <w:gridSpan w:val="4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26" w:type="dxa"/>
              <w:right w:w="2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Hodnota príjmu, výhody sú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časn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ých 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členov org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ánov</w:t>
            </w:r>
          </w:p>
        </w:tc>
        <w:tc>
          <w:tcPr>
            <w:tcW w:w="3752" w:type="dxa"/>
            <w:gridSpan w:val="3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26" w:type="dxa"/>
              <w:right w:w="2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Hodnota príjmu, výhody bývalých 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členov org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ánov</w:t>
            </w:r>
          </w:p>
        </w:tc>
      </w:tr>
      <w:tr>
        <w:trPr>
          <w:trHeight w:val="1" w:hRule="atLeast"/>
          <w:jc w:val="left"/>
        </w:trPr>
        <w:tc>
          <w:tcPr>
            <w:tcW w:w="1773" w:type="dxa"/>
            <w:vMerge/>
            <w:tcBorders>
              <w:top w:val="single" w:color="00000a" w:sz="6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3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0"/>
                <w:shd w:fill="auto" w:val="clear"/>
              </w:rPr>
              <w:t xml:space="preserve">štatut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0"/>
                <w:shd w:fill="auto" w:val="clear"/>
              </w:rPr>
              <w:t xml:space="preserve">árnych</w:t>
            </w:r>
          </w:p>
        </w:tc>
        <w:tc>
          <w:tcPr>
            <w:tcW w:w="1133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0"/>
                <w:shd w:fill="auto" w:val="clear"/>
              </w:rPr>
              <w:t xml:space="preserve">dozorných</w:t>
            </w:r>
          </w:p>
        </w:tc>
        <w:tc>
          <w:tcPr>
            <w:tcW w:w="1077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0"/>
                <w:shd w:fill="auto" w:val="clear"/>
              </w:rPr>
              <w:t xml:space="preserve">iných</w:t>
            </w:r>
          </w:p>
        </w:tc>
        <w:tc>
          <w:tcPr>
            <w:tcW w:w="2435" w:type="dxa"/>
            <w:gridSpan w:val="2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0"/>
                <w:shd w:fill="auto" w:val="clear"/>
              </w:rPr>
              <w:t xml:space="preserve">štatut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0"/>
                <w:shd w:fill="auto" w:val="clear"/>
              </w:rPr>
              <w:t xml:space="preserve">árnych</w:t>
            </w:r>
          </w:p>
        </w:tc>
        <w:tc>
          <w:tcPr>
            <w:tcW w:w="1264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0"/>
                <w:shd w:fill="auto" w:val="clear"/>
              </w:rPr>
              <w:t xml:space="preserve">dozorných</w:t>
            </w:r>
          </w:p>
        </w:tc>
        <w:tc>
          <w:tcPr>
            <w:tcW w:w="1183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0"/>
                <w:shd w:fill="auto" w:val="clear"/>
              </w:rPr>
              <w:t xml:space="preserve">iných</w:t>
            </w:r>
          </w:p>
        </w:tc>
      </w:tr>
      <w:tr>
        <w:trPr>
          <w:trHeight w:val="705" w:hRule="auto"/>
          <w:jc w:val="left"/>
        </w:trPr>
        <w:tc>
          <w:tcPr>
            <w:tcW w:w="1773" w:type="dxa"/>
            <w:tcBorders>
              <w:top w:val="single" w:color="00000a" w:sz="12"/>
              <w:left w:val="single" w:color="00000a" w:sz="12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Poskytnuté záruky alebo zabezpe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čenia</w:t>
            </w:r>
          </w:p>
        </w:tc>
        <w:tc>
          <w:tcPr>
            <w:tcW w:w="1303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133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077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435" w:type="dxa"/>
            <w:gridSpan w:val="2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264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183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1773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Poskytnuté pô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žičky (ku dňu 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ÚZ)</w:t>
            </w:r>
          </w:p>
        </w:tc>
        <w:tc>
          <w:tcPr>
            <w:tcW w:w="1303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1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077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435" w:type="dxa"/>
            <w:gridSpan w:val="2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2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183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699" w:hRule="auto"/>
          <w:jc w:val="left"/>
        </w:trPr>
        <w:tc>
          <w:tcPr>
            <w:tcW w:w="1773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Splatené pô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žičky (ku dňu 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ÚZ)</w:t>
            </w:r>
          </w:p>
        </w:tc>
        <w:tc>
          <w:tcPr>
            <w:tcW w:w="1303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1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077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435" w:type="dxa"/>
            <w:gridSpan w:val="2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2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183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694" w:hRule="auto"/>
          <w:jc w:val="left"/>
        </w:trPr>
        <w:tc>
          <w:tcPr>
            <w:tcW w:w="1773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Odpustené alebo odpísané pô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žičky</w:t>
            </w:r>
          </w:p>
        </w:tc>
        <w:tc>
          <w:tcPr>
            <w:tcW w:w="1303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1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077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435" w:type="dxa"/>
            <w:gridSpan w:val="2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2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183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1773" w:type="dxa"/>
            <w:tcBorders>
              <w:top w:val="single" w:color="00000a" w:sz="6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Finan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é prostriedky a iné plnenie pou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žit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é na súkr. ú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čely na vy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čtovanie</w:t>
            </w:r>
          </w:p>
        </w:tc>
        <w:tc>
          <w:tcPr>
            <w:tcW w:w="1303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133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077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435" w:type="dxa"/>
            <w:gridSpan w:val="2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264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183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</w:tbl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4.d) </w:t>
        <w:tab/>
        <w:t xml:space="preserve">Hlavné podmienky, na základe ktorých boli záruky alebo iné zabezpe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čenia </w:t>
        <w:tab/>
        <w:t xml:space="preserve">poskytnut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é (pri pô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žičk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ách sa uvádzajú úrokové sadzby):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5.a) </w:t>
        <w:tab/>
        <w:t xml:space="preserve">Informácie o celkovej sume finan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ých povinností, ktoré sa nevykazujú v súvahe:</w:t>
      </w:r>
    </w:p>
    <w:tbl>
      <w:tblPr/>
      <w:tblGrid>
        <w:gridCol w:w="3813"/>
        <w:gridCol w:w="2546"/>
        <w:gridCol w:w="2683"/>
      </w:tblGrid>
      <w:tr>
        <w:trPr>
          <w:trHeight w:val="1" w:hRule="atLeast"/>
          <w:jc w:val="left"/>
        </w:trPr>
        <w:tc>
          <w:tcPr>
            <w:tcW w:w="3813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Názov polo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žky</w:t>
            </w:r>
          </w:p>
        </w:tc>
        <w:tc>
          <w:tcPr>
            <w:tcW w:w="2546" w:type="dxa"/>
            <w:tcBorders>
              <w:top w:val="single" w:color="00000a" w:sz="12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Hodnota celkom</w:t>
            </w:r>
          </w:p>
        </w:tc>
        <w:tc>
          <w:tcPr>
            <w:tcW w:w="2683" w:type="dxa"/>
            <w:tcBorders>
              <w:top w:val="single" w:color="00000a" w:sz="12"/>
              <w:left w:val="single" w:color="00000a" w:sz="6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5" w:type="dxa"/>
              <w:right w:w="45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Hodnota vo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či dc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érskej ÚJ  a ÚJ s podstatným vplyvom</w:t>
            </w:r>
          </w:p>
        </w:tc>
      </w:tr>
      <w:tr>
        <w:trPr>
          <w:trHeight w:val="1" w:hRule="atLeast"/>
          <w:jc w:val="left"/>
        </w:trPr>
        <w:tc>
          <w:tcPr>
            <w:tcW w:w="3813" w:type="dxa"/>
            <w:tcBorders>
              <w:top w:val="single" w:color="00000a" w:sz="12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Povinnosti nájomcu z operatívneho prenájmu</w:t>
            </w:r>
          </w:p>
        </w:tc>
        <w:tc>
          <w:tcPr>
            <w:tcW w:w="2546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683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813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Povinnosti z uzatvorených úverov. zmlúv</w:t>
            </w:r>
          </w:p>
        </w:tc>
        <w:tc>
          <w:tcPr>
            <w:tcW w:w="2546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683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813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Povinnosti z licen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ých zmlúv</w:t>
            </w:r>
          </w:p>
        </w:tc>
        <w:tc>
          <w:tcPr>
            <w:tcW w:w="2546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683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336" w:hRule="auto"/>
          <w:jc w:val="left"/>
        </w:trPr>
        <w:tc>
          <w:tcPr>
            <w:tcW w:w="3813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Povinnosti z koncesionárskych zmlúv</w:t>
            </w:r>
          </w:p>
        </w:tc>
        <w:tc>
          <w:tcPr>
            <w:tcW w:w="2546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683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70" w:hRule="auto"/>
          <w:jc w:val="left"/>
        </w:trPr>
        <w:tc>
          <w:tcPr>
            <w:tcW w:w="3813" w:type="dxa"/>
            <w:tcBorders>
              <w:top w:val="single" w:color="00000a" w:sz="6"/>
              <w:left w:val="single" w:color="00000a" w:sz="12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Ostatné</w:t>
            </w:r>
          </w:p>
        </w:tc>
        <w:tc>
          <w:tcPr>
            <w:tcW w:w="2546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683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</w:tbl>
    <w:p>
      <w:pPr>
        <w:widowControl w:val="false"/>
        <w:spacing w:before="12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Opis významných finan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ých povinností: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5.b) </w:t>
        <w:tab/>
        <w:t xml:space="preserve">Informácie o významných podmienených záväzkoch</w:t>
      </w:r>
    </w:p>
    <w:tbl>
      <w:tblPr/>
      <w:tblGrid>
        <w:gridCol w:w="3014"/>
        <w:gridCol w:w="3014"/>
        <w:gridCol w:w="3014"/>
      </w:tblGrid>
      <w:tr>
        <w:trPr>
          <w:trHeight w:val="1" w:hRule="atLeast"/>
          <w:jc w:val="left"/>
        </w:trPr>
        <w:tc>
          <w:tcPr>
            <w:tcW w:w="3014" w:type="dxa"/>
            <w:vMerge w:val="restart"/>
            <w:tcBorders>
              <w:top w:val="single" w:color="00000a" w:sz="12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Druh podmieneného záväzku</w:t>
            </w:r>
          </w:p>
        </w:tc>
        <w:tc>
          <w:tcPr>
            <w:tcW w:w="6028" w:type="dxa"/>
            <w:gridSpan w:val="2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0" w:type="dxa"/>
              <w:right w:w="40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Be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 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3014" w:type="dxa"/>
            <w:vMerge/>
            <w:tcBorders>
              <w:top w:val="single" w:color="00000a" w:sz="6"/>
              <w:left w:val="single" w:color="00000a" w:sz="12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Hodnota celkom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0" w:type="dxa"/>
              <w:right w:w="40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Hodnota vo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či dc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érskej ÚJ                a ÚJ s podstatným vplyvom</w:t>
            </w:r>
          </w:p>
        </w:tc>
      </w:tr>
      <w:tr>
        <w:trPr>
          <w:trHeight w:val="1" w:hRule="atLeast"/>
          <w:jc w:val="left"/>
        </w:trPr>
        <w:tc>
          <w:tcPr>
            <w:tcW w:w="3014" w:type="dxa"/>
            <w:tcBorders>
              <w:top w:val="single" w:color="00000a" w:sz="12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Zo súdnych rozhodnutí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014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Z poskytnutých záruk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014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Zo v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šeob. z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áväzn. právn. predpis.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014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Zo zmluvy o podriadenom záväzku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014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Z ru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čenia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014" w:type="dxa"/>
            <w:tcBorders>
              <w:top w:val="single" w:color="00000a" w:sz="6"/>
              <w:left w:val="single" w:color="00000a" w:sz="12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Iné podmienené záväzky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</w:tbl>
    <w:p>
      <w:pPr>
        <w:widowControl w:val="false"/>
        <w:spacing w:before="12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Opis významných podmienených záväzkov: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5.e)</w:t>
        <w:tab/>
        <w:t xml:space="preserve">Opis významných povinností 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čtovnej jednotky vypl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ývajúcich z dôchodkových </w:t>
        <w:tab/>
        <w:t xml:space="preserve">programov pre zamestnancov: xxx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6.</w:t>
        <w:tab/>
        <w:t xml:space="preserve">Informácie o udelení výlu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ého práva alebo osobitného práva, ktorým sa udelilo </w:t>
        <w:tab/>
        <w:t xml:space="preserve">právo poskytova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ť služby vo verejnom z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áujme (uvádza sa aj náhrada za túto </w:t>
        <w:tab/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činnosť v akejkoľvek forme):xxx</w:t>
      </w:r>
    </w:p>
    <w:p>
      <w:pPr>
        <w:widowControl w:val="false"/>
        <w:tabs>
          <w:tab w:val="left" w:pos="3150" w:leader="none"/>
        </w:tabs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