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left" w:pos="2635" w:leader="none"/>
          <w:tab w:val="center" w:pos="4734" w:leader="none"/>
        </w:tabs>
        <w:outlineLvl w:val="1"/>
        <w:rPr>
          <w:rFonts w:ascii="Arial" w:hAnsi="Arial" w:cs="Arial"/>
          <w:b/>
          <w:b/>
          <w:bCs/>
          <w:sz w:val="20"/>
        </w:rPr>
      </w:pPr>
      <w:r>
        <w:rPr>
          <w:rFonts w:cs="Arial" w:ascii="Arial" w:hAnsi="Arial"/>
          <w:b/>
          <w:bCs/>
          <w:sz w:val="20"/>
        </w:rPr>
        <w:tab/>
        <w:tab/>
      </w:r>
      <w:r>
        <w:rPr>
          <w:rFonts w:cs="Arial" w:ascii="Arial" w:hAnsi="Arial"/>
          <w:b/>
          <w:bCs/>
          <w:sz w:val="20"/>
          <w:highlight w:val="lightGray"/>
        </w:rPr>
        <w:t>Všeobecné údaje</w:t>
      </w:r>
    </w:p>
    <w:p>
      <w:pPr>
        <w:pStyle w:val="Normal"/>
        <w:ind w:left="425" w:hanging="0"/>
        <w:jc w:val="both"/>
        <w:rPr>
          <w:rFonts w:ascii="Arial" w:hAnsi="Arial" w:cs="Arial"/>
          <w:b/>
          <w:b/>
          <w:bCs/>
          <w:sz w:val="18"/>
          <w:szCs w:val="22"/>
        </w:rPr>
      </w:pPr>
      <w:r>
        <w:rPr>
          <w:rFonts w:cs="Arial" w:ascii="Arial" w:hAnsi="Arial"/>
          <w:b/>
          <w:bCs/>
          <w:sz w:val="18"/>
          <w:szCs w:val="22"/>
        </w:rPr>
      </w:r>
    </w:p>
    <w:tbl>
      <w:tblPr>
        <w:tblW w:w="9082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1988"/>
        <w:gridCol w:w="709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  <w:p>
            <w:pPr>
              <w:pStyle w:val="Normal"/>
              <w:rPr>
                <w:rFonts w:ascii="Arial" w:hAnsi="Arial" w:cs="Arial"/>
                <w:b/>
                <w:b/>
                <w:sz w:val="20"/>
                <w:szCs w:val="22"/>
              </w:rPr>
            </w:pPr>
            <w:r>
              <w:rPr>
                <w:rFonts w:cs="Arial" w:ascii="Arial" w:hAnsi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7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b/>
                <w:sz w:val="20"/>
                <w:szCs w:val="22"/>
              </w:rPr>
              <w:t>IB EuroTrans s.r.o</w:t>
            </w:r>
            <w:r>
              <w:rPr>
                <w:rFonts w:cs="Arial" w:ascii="Arial" w:hAnsi="Arial"/>
                <w:sz w:val="20"/>
                <w:szCs w:val="22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Sídlo:</w:t>
            </w:r>
          </w:p>
        </w:tc>
        <w:tc>
          <w:tcPr>
            <w:tcW w:w="7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Kľakovská 878/7  ,96681 Žarnovica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tbl>
      <w:tblPr>
        <w:tblW w:w="9082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4253"/>
        <w:gridCol w:w="425"/>
        <w:gridCol w:w="3831"/>
        <w:gridCol w:w="572"/>
      </w:tblGrid>
      <w:tr>
        <w:trPr>
          <w:trHeight w:val="245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Údaje o konsolidovanom celku</w:t>
            </w:r>
          </w:p>
        </w:tc>
      </w:tr>
      <w:tr>
        <w:trPr/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b/>
                <w:sz w:val="20"/>
              </w:rPr>
              <w:t>ÚJ</w:t>
            </w:r>
            <w:r>
              <w:rPr>
                <w:rFonts w:cs="Arial" w:ascii="Arial" w:hAnsi="Arial"/>
                <w:sz w:val="20"/>
              </w:rPr>
              <w:t xml:space="preserve">   </w:t>
            </w:r>
            <w:r>
              <w:rPr>
                <w:rFonts w:cs="Arial" w:ascii="Arial" w:hAnsi="Arial"/>
                <w:b/>
                <w:sz w:val="20"/>
              </w:rPr>
              <w:t>nie je</w:t>
            </w:r>
            <w:r>
              <w:rPr>
                <w:rFonts w:cs="Arial" w:ascii="Arial" w:hAnsi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X</w:t>
            </w:r>
          </w:p>
        </w:tc>
        <w:tc>
          <w:tcPr>
            <w:tcW w:w="3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" w:ascii="Arial" w:hAnsi="Arial"/>
                <w:sz w:val="20"/>
              </w:rPr>
              <w:t>ÚJ je súčasťou konsolidovaného celku</w:t>
            </w:r>
            <w:r>
              <w:rPr>
                <w:rFonts w:cs="Arial" w:ascii="Arial" w:hAnsi="Arial"/>
                <w:szCs w:val="22"/>
              </w:rPr>
              <w:t xml:space="preserve"> </w:t>
            </w:r>
          </w:p>
        </w:tc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hanging="0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</w:tc>
      </w:tr>
      <w:tr>
        <w:trPr/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" w:ascii="Arial" w:hAnsi="Arial"/>
                <w:b/>
                <w:sz w:val="20"/>
              </w:rPr>
              <w:t>ÚJ</w:t>
            </w:r>
            <w:r>
              <w:rPr>
                <w:rFonts w:cs="Arial" w:ascii="Arial" w:hAnsi="Arial"/>
                <w:sz w:val="20"/>
              </w:rPr>
              <w:t xml:space="preserve">   </w:t>
            </w:r>
            <w:r>
              <w:rPr>
                <w:rFonts w:cs="Arial" w:ascii="Arial" w:hAnsi="Arial"/>
                <w:b/>
                <w:sz w:val="20"/>
              </w:rPr>
              <w:t>nie je</w:t>
            </w:r>
            <w:r>
              <w:rPr>
                <w:rFonts w:cs="Arial" w:ascii="Arial" w:hAnsi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X</w:t>
            </w:r>
          </w:p>
        </w:tc>
        <w:tc>
          <w:tcPr>
            <w:tcW w:w="3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 w:val="20"/>
              </w:rPr>
              <w:t>ÚJ  je materskou účtovnou jednotkou</w:t>
            </w:r>
          </w:p>
        </w:tc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hanging="0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</w:tc>
      </w:tr>
    </w:tbl>
    <w:p>
      <w:pPr>
        <w:pStyle w:val="Normal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Normal"/>
        <w:rPr/>
      </w:pPr>
      <w:r>
        <w:rPr>
          <w:rFonts w:cs="Arial" w:ascii="Arial" w:hAnsi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Normal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>
      <w:pPr>
        <w:pStyle w:val="Normal"/>
        <w:rPr/>
      </w:pPr>
      <w:r>
        <w:rPr>
          <w:rFonts w:cs="Arial" w:ascii="Arial" w:hAnsi="Arial"/>
          <w:i/>
          <w:sz w:val="18"/>
        </w:rPr>
        <w:t xml:space="preserve">2. pri oslobodení podľa § 22 ods. 12 zákona obchodné meno a sídlo dcérskych účtovných jednotiek. </w:t>
      </w:r>
    </w:p>
    <w:p>
      <w:pPr>
        <w:pStyle w:val="Normal"/>
        <w:rPr>
          <w:rFonts w:eastAsia="Arial"/>
        </w:rPr>
      </w:pPr>
      <w:r>
        <w:rPr>
          <w:rFonts w:eastAsia="Arial"/>
        </w:rPr>
        <w:t xml:space="preserve"> </w:t>
      </w:r>
    </w:p>
    <w:tbl>
      <w:tblPr>
        <w:tblW w:w="9224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7938"/>
        <w:gridCol w:w="1285"/>
      </w:tblGrid>
      <w:tr>
        <w:trPr>
          <w:trHeight w:val="369" w:hRule="atLeast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left" w:pos="851" w:leader="none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Priemerný prepočítaný počet zamestnancov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left" w:pos="851" w:leader="none"/>
              </w:tabs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1</w:t>
            </w:r>
          </w:p>
        </w:tc>
      </w:tr>
    </w:tbl>
    <w:p>
      <w:pPr>
        <w:pStyle w:val="Normal"/>
        <w:tabs>
          <w:tab w:val="left" w:pos="851" w:leader="none"/>
        </w:tabs>
        <w:ind w:left="287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tabs>
          <w:tab w:val="left" w:pos="851" w:leader="none"/>
        </w:tabs>
        <w:ind w:left="287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jc w:val="center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b/>
          <w:sz w:val="20"/>
          <w:highlight w:val="lightGray"/>
        </w:rPr>
        <w:t>Informácie o prijatých postupoch</w:t>
      </w:r>
    </w:p>
    <w:p>
      <w:pPr>
        <w:pStyle w:val="Normal"/>
        <w:ind w:left="1121" w:hanging="0"/>
        <w:jc w:val="both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b/>
          <w:sz w:val="20"/>
        </w:rPr>
      </w:r>
    </w:p>
    <w:tbl>
      <w:tblPr>
        <w:tblW w:w="9224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578"/>
        <w:gridCol w:w="6368"/>
        <w:gridCol w:w="709"/>
        <w:gridCol w:w="568"/>
        <w:gridCol w:w="567"/>
        <w:gridCol w:w="433"/>
      </w:tblGrid>
      <w:tr>
        <w:trPr>
          <w:trHeight w:val="522" w:hRule="exact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" w:ascii="Arial" w:hAnsi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" w:ascii="Arial" w:hAnsi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ÁNO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NIE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Odsekzoznamu"/>
        <w:keepNext w:val="true"/>
        <w:numPr>
          <w:ilvl w:val="0"/>
          <w:numId w:val="2"/>
        </w:numPr>
        <w:spacing w:before="0" w:after="0"/>
        <w:ind w:left="357" w:hanging="357"/>
        <w:contextualSpacing/>
        <w:jc w:val="both"/>
        <w:outlineLvl w:val="1"/>
        <w:rPr>
          <w:rFonts w:cs="Arial"/>
        </w:rPr>
      </w:pPr>
      <w:r>
        <w:rPr>
          <w:rFonts w:cs="Arial" w:ascii="Arial" w:hAnsi="Arial"/>
          <w:sz w:val="20"/>
        </w:rPr>
        <w:t xml:space="preserve">Spôsob oceňovania jednotlivých položiek majetku a záväzkov </w:t>
      </w:r>
    </w:p>
    <w:tbl>
      <w:tblPr>
        <w:tblW w:w="9224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646"/>
        <w:gridCol w:w="577"/>
      </w:tblGrid>
      <w:tr>
        <w:trPr/>
        <w:tc>
          <w:tcPr>
            <w:tcW w:w="92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Obstarávacou cenou</w:t>
            </w:r>
          </w:p>
        </w:tc>
      </w:tr>
      <w:tr>
        <w:trPr/>
        <w:tc>
          <w:tcPr>
            <w:tcW w:w="8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  <w:tr>
        <w:trPr/>
        <w:tc>
          <w:tcPr>
            <w:tcW w:w="8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  <w:tr>
        <w:trPr/>
        <w:tc>
          <w:tcPr>
            <w:tcW w:w="8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  <w:tr>
        <w:trPr/>
        <w:tc>
          <w:tcPr>
            <w:tcW w:w="8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  <w:tr>
        <w:trPr/>
        <w:tc>
          <w:tcPr>
            <w:tcW w:w="8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  <w:tr>
        <w:trPr/>
        <w:tc>
          <w:tcPr>
            <w:tcW w:w="8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224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646"/>
        <w:gridCol w:w="577"/>
      </w:tblGrid>
      <w:tr>
        <w:trPr/>
        <w:tc>
          <w:tcPr>
            <w:tcW w:w="92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Vlastnými nákladmi</w:t>
            </w:r>
          </w:p>
        </w:tc>
      </w:tr>
      <w:tr>
        <w:trPr/>
        <w:tc>
          <w:tcPr>
            <w:tcW w:w="8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  <w:tr>
        <w:trPr/>
        <w:tc>
          <w:tcPr>
            <w:tcW w:w="8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/>
        <w:tc>
          <w:tcPr>
            <w:tcW w:w="8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/>
        <w:tc>
          <w:tcPr>
            <w:tcW w:w="8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224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646"/>
        <w:gridCol w:w="577"/>
      </w:tblGrid>
      <w:tr>
        <w:trPr/>
        <w:tc>
          <w:tcPr>
            <w:tcW w:w="92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Menovitou hodnotou</w:t>
            </w:r>
          </w:p>
        </w:tc>
      </w:tr>
      <w:tr>
        <w:trPr/>
        <w:tc>
          <w:tcPr>
            <w:tcW w:w="8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right="-468" w:hanging="0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  <w:tr>
        <w:trPr/>
        <w:tc>
          <w:tcPr>
            <w:tcW w:w="8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right="-468" w:hanging="0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  <w:tr>
        <w:trPr/>
        <w:tc>
          <w:tcPr>
            <w:tcW w:w="8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right="-468" w:hanging="0"/>
              <w:jc w:val="both"/>
              <w:rPr/>
            </w:pPr>
            <w:r>
              <w:rPr>
                <w:rFonts w:cs="Arial" w:ascii="Arial" w:hAnsi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224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646"/>
        <w:gridCol w:w="577"/>
      </w:tblGrid>
      <w:tr>
        <w:trPr/>
        <w:tc>
          <w:tcPr>
            <w:tcW w:w="92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/>
        <w:tc>
          <w:tcPr>
            <w:tcW w:w="8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/>
        <w:tc>
          <w:tcPr>
            <w:tcW w:w="8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Metódou FIFO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  <w:tr>
        <w:trPr/>
        <w:tc>
          <w:tcPr>
            <w:tcW w:w="8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a náklady súvisiace s obstaraním(VON).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  <w:tr>
        <w:trPr/>
        <w:tc>
          <w:tcPr>
            <w:tcW w:w="8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224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789"/>
        <w:gridCol w:w="434"/>
      </w:tblGrid>
      <w:tr>
        <w:trPr/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  <w:tr>
        <w:trPr/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/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  <w:szCs w:val="22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/>
            </w:pPr>
            <w:r>
              <w:rPr>
                <w:rFonts w:cs="Arial" w:ascii="Arial" w:hAnsi="Arial"/>
                <w:bCs/>
                <w:sz w:val="20"/>
                <w:szCs w:val="22"/>
              </w:rPr>
              <w:t>Daň z príjmov splatná – daň sa  určuje z účtovného zisku pred zdanením, po úpravách na daňové účely podľa zákona o daniach z príjmov pri sadzbe 21%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X</w:t>
            </w:r>
          </w:p>
        </w:tc>
      </w:tr>
      <w:tr>
        <w:trPr/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>
            <w:pPr>
              <w:pStyle w:val="Normal"/>
              <w:ind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ind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eastAsia="Arial" w:cs="Arial" w:ascii="Arial" w:hAnsi="Arial"/>
                <w:bCs/>
                <w:sz w:val="20"/>
                <w:szCs w:val="22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  <w:tr>
        <w:trPr/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ind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566"/>
        <w:gridCol w:w="6761"/>
        <w:gridCol w:w="1462"/>
        <w:gridCol w:w="577"/>
      </w:tblGrid>
      <w:tr>
        <w:trPr>
          <w:trHeight w:val="774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</w:tc>
        <w:tc>
          <w:tcPr>
            <w:tcW w:w="8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  <w:p>
            <w:pPr>
              <w:pStyle w:val="Normal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  <w:p>
            <w:pPr>
              <w:pStyle w:val="Normal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963" w:hRule="atLeast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 w:ascii="Arial" w:hAnsi="Arial"/>
                <w:b/>
                <w:sz w:val="20"/>
                <w:szCs w:val="22"/>
              </w:rPr>
              <w:t>rovnajú.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 w:ascii="Arial" w:hAnsi="Arial"/>
                <w:b/>
                <w:sz w:val="20"/>
                <w:szCs w:val="22"/>
              </w:rPr>
              <w:t>nerovnajú.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2400,-eur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1700,-eur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118"/>
        <w:gridCol w:w="1277"/>
        <w:gridCol w:w="1417"/>
        <w:gridCol w:w="1134"/>
        <w:gridCol w:w="1277"/>
        <w:gridCol w:w="1142"/>
      </w:tblGrid>
      <w:tr>
        <w:trPr/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20"/>
              </w:rPr>
              <w:t>Majetok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Lineárne odpisy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Zrýchlené odpisy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Samostatne hnutelne veci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X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</w:tbl>
    <w:p>
      <w:pPr>
        <w:pStyle w:val="Odsekzoznamu"/>
        <w:rPr>
          <w:rFonts w:ascii="Arial" w:hAnsi="Arial" w:cs="Arial"/>
          <w:sz w:val="20"/>
          <w:lang w:val="sk-SK"/>
        </w:rPr>
      </w:pPr>
      <w:r>
        <w:rPr>
          <w:rFonts w:cs="Arial" w:ascii="Arial" w:hAnsi="Arial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47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77"/>
      </w:tblGrid>
      <w:tr>
        <w:trPr>
          <w:trHeight w:val="340" w:hRule="exact"/>
        </w:trPr>
        <w:tc>
          <w:tcPr>
            <w:tcW w:w="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66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528" w:hanging="0"/>
              <w:jc w:val="both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ÁNO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NIE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Dôvod uplatnenia</w:t>
            </w:r>
          </w:p>
        </w:tc>
        <w:tc>
          <w:tcPr>
            <w:tcW w:w="483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3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84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Vlastné imanie</w:t>
            </w:r>
          </w:p>
        </w:tc>
        <w:tc>
          <w:tcPr>
            <w:tcW w:w="15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5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5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5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" w:hAnsi="Arial" w:cs="Arial"/>
          <w:sz w:val="20"/>
          <w:lang w:val="sk-SK"/>
        </w:rPr>
      </w:pPr>
      <w:r>
        <w:rPr>
          <w:rFonts w:cs="Arial" w:ascii="Arial" w:hAnsi="Arial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426"/>
        <w:gridCol w:w="5385"/>
        <w:gridCol w:w="1"/>
        <w:gridCol w:w="1843"/>
        <w:gridCol w:w="1"/>
        <w:gridCol w:w="1709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2"/>
                <w:szCs w:val="22"/>
                <w:lang w:eastAsia="sk-SK"/>
              </w:rPr>
            </w:pPr>
            <w:r>
              <w:rPr>
                <w:rFonts w:cs="Arial" w:ascii="Arial" w:hAnsi="Arial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3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39" w:hanging="0"/>
              <w:rPr>
                <w:rFonts w:ascii="Arial" w:hAnsi="Arial" w:cs="Arial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" w:ascii="Arial" w:hAnsi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ind w:left="0" w:hanging="0"/>
              <w:rPr>
                <w:rFonts w:ascii="Arial" w:hAnsi="Arial" w:cs="Arial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" w:ascii="Arial" w:hAnsi="Arial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" w:hAnsi="Arial" w:cs="Arial"/>
                <w:bCs/>
                <w:kern w:val="2"/>
                <w:szCs w:val="22"/>
                <w:lang w:eastAsia="sk-SK"/>
              </w:rPr>
            </w:pPr>
            <w:r>
              <w:rPr>
                <w:rFonts w:cs="Arial" w:ascii="Arial" w:hAnsi="Arial"/>
                <w:bCs/>
                <w:kern w:val="2"/>
                <w:szCs w:val="22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8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bCs/>
                <w:kern w:val="2"/>
                <w:sz w:val="20"/>
                <w:szCs w:val="22"/>
                <w:lang w:eastAsia="sk-SK"/>
              </w:rPr>
            </w:pPr>
            <w:r>
              <w:rPr>
                <w:rFonts w:cs="Arial" w:ascii="Arial" w:hAnsi="Arial"/>
                <w:bCs/>
                <w:kern w:val="2"/>
                <w:sz w:val="20"/>
                <w:szCs w:val="22"/>
                <w:lang w:eastAsia="sk-SK"/>
              </w:rPr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8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8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" w:hAnsi="Arial" w:cs="Arial"/>
          <w:sz w:val="18"/>
          <w:szCs w:val="22"/>
        </w:rPr>
      </w:pPr>
      <w:r>
        <w:rPr>
          <w:rFonts w:cs="Arial" w:ascii="Arial" w:hAnsi="Arial"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426"/>
        <w:gridCol w:w="2819"/>
        <w:gridCol w:w="986"/>
        <w:gridCol w:w="830"/>
        <w:gridCol w:w="2025"/>
        <w:gridCol w:w="2280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" w:ascii="Arial" w:hAnsi="Arial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" w:ascii="Arial" w:hAnsi="Arial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Účtované na účet HV min. období (EUR)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18"/>
          <w:szCs w:val="22"/>
        </w:rPr>
      </w:pPr>
      <w:r>
        <w:rPr>
          <w:rFonts w:cs="Arial" w:ascii="Arial" w:hAnsi="Arial"/>
          <w:sz w:val="18"/>
          <w:szCs w:val="22"/>
        </w:rPr>
      </w:r>
    </w:p>
    <w:p>
      <w:pPr>
        <w:pStyle w:val="Normal"/>
        <w:ind w:left="360" w:hanging="0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p>
      <w:pPr>
        <w:pStyle w:val="Normal"/>
        <w:jc w:val="center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b/>
          <w:sz w:val="20"/>
          <w:highlight w:val="lightGray"/>
        </w:rPr>
        <w:t>Informácie, ktoré vysvetľujú a dopĺňajú súvahu a výkaz ziskov a strát</w:t>
      </w:r>
    </w:p>
    <w:p>
      <w:pPr>
        <w:pStyle w:val="Normal"/>
        <w:ind w:left="1481" w:hanging="0"/>
        <w:jc w:val="both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b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566"/>
        <w:gridCol w:w="3969"/>
        <w:gridCol w:w="3119"/>
        <w:gridCol w:w="1712"/>
      </w:tblGrid>
      <w:tr>
        <w:trPr>
          <w:trHeight w:val="751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" w:hAnsi="Arial" w:cs="Arial"/>
                <w:b/>
                <w:b/>
                <w:bCs/>
                <w:szCs w:val="22"/>
              </w:rPr>
            </w:pPr>
            <w:r>
              <w:rPr>
                <w:rFonts w:cs="Arial" w:ascii="Arial" w:hAnsi="Arial"/>
                <w:b/>
                <w:bCs/>
                <w:szCs w:val="22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" w:hAnsi="Arial" w:cs="Arial"/>
                <w:b/>
                <w:b/>
                <w:bCs/>
                <w:szCs w:val="22"/>
                <w:lang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" w:hAnsi="Arial" w:cs="Arial"/>
                <w:b/>
                <w:b/>
                <w:bCs/>
                <w:szCs w:val="22"/>
                <w:lang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eastAsia="sk-SK"/>
              </w:rPr>
            </w:r>
          </w:p>
        </w:tc>
        <w:tc>
          <w:tcPr>
            <w:tcW w:w="8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" w:ascii="Arial" w:hAnsi="Arial"/>
                <w:i/>
                <w:sz w:val="20"/>
              </w:rPr>
              <w:t xml:space="preserve"> </w:t>
            </w:r>
            <w:r>
              <w:rPr>
                <w:rFonts w:cs="Arial" w:ascii="Arial" w:hAnsi="Arial"/>
                <w:b/>
                <w:sz w:val="20"/>
              </w:rPr>
              <w:t>alebo výskyt</w:t>
            </w:r>
            <w:r>
              <w:rPr>
                <w:rFonts w:cs="Arial" w:ascii="Arial" w:hAnsi="Arial"/>
                <w:i/>
                <w:sz w:val="20"/>
              </w:rPr>
              <w:t xml:space="preserve">, </w:t>
            </w:r>
            <w:r>
              <w:rPr>
                <w:rFonts w:cs="Arial" w:ascii="Arial" w:hAnsi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  <w:t>Dôvod vzniku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ind w:left="1134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566"/>
        <w:gridCol w:w="3828"/>
        <w:gridCol w:w="3260"/>
        <w:gridCol w:w="1712"/>
      </w:tblGrid>
      <w:tr>
        <w:trPr>
          <w:trHeight w:val="250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</w:p>
        </w:tc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" w:hAnsi="Arial" w:cs="Arial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opHeader"/>
              <w:rPr>
                <w:rFonts w:ascii="Arial" w:hAnsi="Arial" w:cs="Arial"/>
                <w:b w:val="false"/>
                <w:b w:val="false"/>
                <w:bCs w:val="false"/>
                <w:sz w:val="20"/>
                <w:szCs w:val="20"/>
                <w:lang w:eastAsia="sk-SK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ind w:left="1134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b/>
          <w:bCs/>
          <w:kern w:val="2"/>
          <w:sz w:val="20"/>
          <w:lang w:eastAsia="en-US"/>
        </w:rPr>
        <w:t>Informácie o vlastných akciách</w:t>
      </w:r>
    </w:p>
    <w:p>
      <w:pPr>
        <w:pStyle w:val="Normal"/>
        <w:numPr>
          <w:ilvl w:val="0"/>
          <w:numId w:val="8"/>
        </w:numPr>
        <w:ind w:left="1276" w:hanging="567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8"/>
        </w:numPr>
        <w:ind w:left="1276" w:hanging="567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  <w:t>informácie</w:t>
      </w:r>
    </w:p>
    <w:p>
      <w:pPr>
        <w:pStyle w:val="Normal"/>
        <w:numPr>
          <w:ilvl w:val="0"/>
          <w:numId w:val="7"/>
        </w:numPr>
        <w:tabs>
          <w:tab w:val="left" w:pos="851" w:leader="none"/>
        </w:tabs>
        <w:ind w:left="1701" w:hanging="425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left" w:pos="851" w:leader="none"/>
        </w:tabs>
        <w:ind w:left="1701" w:hanging="425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8"/>
        </w:numPr>
        <w:ind w:left="1276" w:hanging="567"/>
        <w:jc w:val="both"/>
        <w:rPr>
          <w:rFonts w:ascii="Arial" w:hAnsi="Arial" w:cs="Arial"/>
          <w:bCs/>
          <w:i/>
          <w:i/>
          <w:kern w:val="2"/>
          <w:sz w:val="20"/>
          <w:lang w:eastAsia="en-US"/>
        </w:rPr>
      </w:pPr>
      <w:r>
        <w:rPr>
          <w:rFonts w:cs="Arial" w:ascii="Arial" w:hAnsi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 w:ascii="Arial" w:hAnsi="Arial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" w:ascii="Arial" w:hAnsi="Arial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hanging="0"/>
        <w:jc w:val="both"/>
        <w:rPr>
          <w:rFonts w:ascii="Arial" w:hAnsi="Arial" w:cs="Arial"/>
          <w:bCs/>
          <w:i/>
          <w:i/>
          <w:kern w:val="2"/>
          <w:sz w:val="20"/>
          <w:lang w:eastAsia="en-US"/>
        </w:rPr>
      </w:pPr>
      <w:r>
        <w:rPr>
          <w:rFonts w:cs="Arial" w:ascii="Arial" w:hAnsi="Arial"/>
          <w:bCs/>
          <w:i/>
          <w:kern w:val="2"/>
          <w:sz w:val="20"/>
          <w:lang w:eastAsia="en-US"/>
        </w:rPr>
      </w:r>
    </w:p>
    <w:tbl>
      <w:tblPr>
        <w:tblW w:w="9548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567"/>
        <w:gridCol w:w="5220"/>
        <w:gridCol w:w="1955"/>
        <w:gridCol w:w="1806"/>
      </w:tblGrid>
      <w:tr>
        <w:trPr>
          <w:trHeight w:val="258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98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5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a</w:t>
            </w:r>
            <w:r>
              <w:rPr>
                <w:rFonts w:cs="Arial" w:ascii="Arial" w:hAnsi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Druh záruky</w:t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Štatutárny orgán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</w:tbl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48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5787"/>
        <w:gridCol w:w="1537"/>
        <w:gridCol w:w="830"/>
        <w:gridCol w:w="1393"/>
      </w:tblGrid>
      <w:tr>
        <w:trPr>
          <w:trHeight w:val="340" w:hRule="atLeast"/>
        </w:trPr>
        <w:tc>
          <w:tcPr>
            <w:tcW w:w="954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b)</w:t>
            </w:r>
            <w:r>
              <w:rPr>
                <w:rFonts w:cs="Arial" w:ascii="Arial" w:hAnsi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Celková suma poskytnutých pôžičiek k poslednému dňu ÚO.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" w:ascii="Arial" w:hAnsi="Arial"/>
                <w:sz w:val="20"/>
              </w:rPr>
              <w:t>Štatutárny orgán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" w:ascii="Arial" w:hAnsi="Arial"/>
                <w:sz w:val="20"/>
              </w:rPr>
              <w:t>Úrok v %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EUR</w:t>
            </w:r>
          </w:p>
          <w:p>
            <w:pPr>
              <w:pStyle w:val="Normal"/>
              <w:tabs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54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54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</w:tbl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48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5787"/>
        <w:gridCol w:w="1955"/>
        <w:gridCol w:w="1806"/>
      </w:tblGrid>
      <w:tr>
        <w:trPr>
          <w:trHeight w:val="283" w:hRule="atLeast"/>
        </w:trPr>
        <w:tc>
          <w:tcPr>
            <w:tcW w:w="95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c)</w:t>
            </w:r>
            <w:r>
              <w:rPr>
                <w:rFonts w:cs="Arial" w:ascii="Arial" w:hAnsi="Arial"/>
                <w:b/>
                <w:sz w:val="20"/>
              </w:rPr>
              <w:t>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Plnenie na súkromné účely k vyúčtovaniu</w:t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Štatutárny orgán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5"/>
        </w:numPr>
        <w:ind w:left="1480" w:hanging="1338"/>
        <w:jc w:val="both"/>
        <w:rPr/>
      </w:pPr>
      <w:r>
        <w:rPr>
          <w:rFonts w:cs="Arial" w:ascii="Arial" w:hAnsi="Arial"/>
          <w:sz w:val="20"/>
        </w:rPr>
        <w:t xml:space="preserve">Informácie </w:t>
      </w:r>
      <w:r>
        <w:rPr/>
        <w:t>o povinnostiach účtovnej jednotky</w:t>
      </w:r>
    </w:p>
    <w:tbl>
      <w:tblPr>
        <w:tblW w:w="9224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709"/>
        <w:gridCol w:w="6378"/>
        <w:gridCol w:w="567"/>
        <w:gridCol w:w="1570"/>
      </w:tblGrid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6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 w:ascii="Arial" w:hAnsi="Arial"/>
                <w:bCs/>
                <w:sz w:val="20"/>
                <w:szCs w:val="20"/>
                <w:lang w:eastAsia="sk-SK"/>
              </w:rPr>
            </w:r>
          </w:p>
        </w:tc>
        <w:tc>
          <w:tcPr>
            <w:tcW w:w="85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Odsekzoznamu"/>
              <w:ind w:left="0" w:hanging="0"/>
              <w:jc w:val="both"/>
              <w:rPr>
                <w:rFonts w:ascii="Arial" w:hAnsi="Arial" w:cs="Arial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" w:ascii="Arial" w:hAnsi="Arial"/>
                <w:b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ind w:left="0" w:hanging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tbl>
      <w:tblPr>
        <w:tblW w:w="9224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720"/>
        <w:gridCol w:w="6367"/>
        <w:gridCol w:w="1"/>
        <w:gridCol w:w="566"/>
        <w:gridCol w:w="1"/>
        <w:gridCol w:w="1568"/>
      </w:tblGrid>
      <w:tr>
        <w:trPr>
          <w:trHeight w:val="340" w:hRule="atLeast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6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</w:r>
          </w:p>
        </w:tc>
        <w:tc>
          <w:tcPr>
            <w:tcW w:w="63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pacing w:before="0" w:after="0"/>
              <w:ind w:left="0" w:hanging="0"/>
              <w:contextualSpacing/>
              <w:jc w:val="both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eastAsia="Arial" w:cs="Arial" w:ascii="Arial" w:hAnsi="Arial"/>
                <w:bCs/>
                <w:sz w:val="20"/>
                <w:szCs w:val="20"/>
                <w:lang w:val="sk-SK" w:eastAsia="sk-SK"/>
              </w:rPr>
              <w:t xml:space="preserve">  </w:t>
            </w:r>
            <w:r>
              <w:rPr>
                <w:rFonts w:cs="Arial" w:ascii="Arial" w:hAnsi="Arial"/>
                <w:b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" w:ascii="Arial" w:hAnsi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" w:ascii="Arial" w:hAnsi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" w:ascii="Arial" w:hAnsi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Odsekzoznamu"/>
        <w:numPr>
          <w:ilvl w:val="0"/>
          <w:numId w:val="6"/>
        </w:numPr>
        <w:spacing w:before="0" w:after="0"/>
        <w:ind w:left="641" w:hanging="284"/>
        <w:contextualSpacing/>
        <w:jc w:val="both"/>
        <w:rPr>
          <w:rFonts w:ascii="Arial" w:hAnsi="Arial" w:cs="Arial"/>
          <w:i/>
          <w:i/>
          <w:sz w:val="20"/>
        </w:rPr>
      </w:pPr>
      <w:r>
        <w:rPr>
          <w:rFonts w:cs="Arial" w:ascii="Arial" w:hAnsi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>
      <w:pPr>
        <w:pStyle w:val="Odsekzoznamu"/>
        <w:numPr>
          <w:ilvl w:val="0"/>
          <w:numId w:val="6"/>
        </w:numPr>
        <w:spacing w:before="0" w:after="0"/>
        <w:ind w:left="641" w:hanging="284"/>
        <w:contextualSpacing/>
        <w:jc w:val="both"/>
        <w:rPr>
          <w:rFonts w:ascii="Arial" w:hAnsi="Arial" w:cs="Arial"/>
          <w:i/>
          <w:i/>
          <w:sz w:val="20"/>
        </w:rPr>
      </w:pPr>
      <w:r>
        <w:rPr>
          <w:rFonts w:cs="Arial" w:ascii="Arial" w:hAnsi="Arial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" w:hAnsi="Arial" w:cs="Arial"/>
          <w:i/>
          <w:i/>
          <w:sz w:val="20"/>
        </w:rPr>
      </w:pPr>
      <w:r>
        <w:rPr>
          <w:rFonts w:cs="Arial" w:ascii="Arial" w:hAnsi="Arial"/>
          <w:i/>
          <w:sz w:val="20"/>
        </w:rPr>
      </w:r>
    </w:p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b/>
          <w:sz w:val="20"/>
        </w:rPr>
      </w:pPr>
      <w:bookmarkStart w:id="0" w:name="OLE_LINK1"/>
      <w:r>
        <w:rPr>
          <w:rFonts w:cs="Arial" w:ascii="Arial" w:hAnsi="Arial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b/>
          <w:sz w:val="20"/>
        </w:rPr>
      </w:r>
    </w:p>
    <w:p>
      <w:pPr>
        <w:pStyle w:val="Normal"/>
        <w:jc w:val="right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jc w:val="right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Default"/>
        <w:rPr>
          <w:rFonts w:ascii="Arial" w:hAnsi="Arial" w:cs="Arial"/>
          <w:sz w:val="22"/>
          <w:szCs w:val="23"/>
        </w:rPr>
      </w:pPr>
      <w:r>
        <w:rPr>
          <w:rFonts w:cs="Arial" w:ascii="Arial" w:hAnsi="Arial"/>
          <w:sz w:val="22"/>
          <w:szCs w:val="23"/>
        </w:rPr>
        <w:t>Použité skratky:</w:t>
      </w:r>
    </w:p>
    <w:p>
      <w:pPr>
        <w:pStyle w:val="Normal"/>
        <w:jc w:val="both"/>
        <w:rPr/>
      </w:pPr>
      <w:r>
        <w:rPr>
          <w:rFonts w:cs="Arial" w:ascii="Arial" w:hAnsi="Arial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cs="Arial"/>
          <w:i/>
          <w:i/>
          <w:sz w:val="18"/>
          <w:szCs w:val="18"/>
        </w:rPr>
      </w:pPr>
      <w:r>
        <w:rPr>
          <w:rFonts w:cs="Arial" w:ascii="Arial" w:hAnsi="Arial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" w:hAnsi="Arial" w:cs="Arial"/>
          <w:i/>
          <w:i/>
          <w:sz w:val="18"/>
          <w:szCs w:val="18"/>
        </w:rPr>
      </w:pPr>
      <w:r>
        <w:rPr>
          <w:rFonts w:cs="Arial" w:ascii="Arial" w:hAnsi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>
          <w:rFonts w:ascii="Arial" w:hAnsi="Arial" w:cs="Arial"/>
          <w:i/>
          <w:i/>
          <w:sz w:val="18"/>
          <w:szCs w:val="18"/>
        </w:rPr>
      </w:pPr>
      <w:r>
        <w:rPr>
          <w:rFonts w:eastAsia="Arial" w:cs="Arial" w:ascii="Arial" w:hAnsi="Arial"/>
          <w:i/>
          <w:sz w:val="18"/>
          <w:szCs w:val="18"/>
        </w:rPr>
        <w:t xml:space="preserve"> </w:t>
      </w:r>
      <w:r>
        <w:rPr>
          <w:rFonts w:cs="Arial" w:ascii="Arial" w:hAnsi="Arial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/>
      </w:pPr>
      <w:r>
        <w:rPr>
          <w:rFonts w:cs="Arial" w:ascii="Arial" w:hAnsi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" w:ascii="Arial" w:hAnsi="Arial"/>
          <w:i/>
          <w:sz w:val="18"/>
          <w:szCs w:val="18"/>
        </w:rPr>
        <w:t xml:space="preserve">. </w:t>
      </w:r>
    </w:p>
    <w:p>
      <w:pPr>
        <w:pStyle w:val="Normal"/>
        <w:rPr>
          <w:rFonts w:ascii="Arial" w:hAnsi="Arial" w:cs="Arial"/>
          <w:i/>
          <w:i/>
          <w:sz w:val="20"/>
          <w:szCs w:val="18"/>
        </w:rPr>
      </w:pPr>
      <w:r>
        <w:rPr>
          <w:rFonts w:cs="Arial" w:ascii="Arial" w:hAnsi="Arial"/>
          <w:i/>
          <w:sz w:val="20"/>
          <w:szCs w:val="18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418" w:header="567" w:top="1418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imes New Roman">
    <w:charset w:val="ee"/>
    <w:family w:val="swiss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321" w:type="dxa"/>
      <w:jc w:val="left"/>
      <w:tblInd w:w="-20" w:type="dxa"/>
      <w:tblBorders>
        <w:top w:val="single" w:sz="4" w:space="0" w:color="000000"/>
        <w:left w:val="single" w:sz="4" w:space="0" w:color="000000"/>
        <w:bottom w:val="single" w:sz="4" w:space="0" w:color="000000"/>
        <w:insideH w:val="single" w:sz="4" w:space="0" w:color="000000"/>
      </w:tblBorders>
      <w:tblCellMar>
        <w:top w:w="0" w:type="dxa"/>
        <w:left w:w="65" w:type="dxa"/>
        <w:bottom w:w="0" w:type="dxa"/>
        <w:right w:w="70" w:type="dxa"/>
      </w:tblCellMar>
    </w:tblPr>
    <w:tblGrid>
      <w:gridCol w:w="2710"/>
      <w:gridCol w:w="707"/>
      <w:gridCol w:w="351"/>
      <w:gridCol w:w="345"/>
      <w:gridCol w:w="346"/>
      <w:gridCol w:w="346"/>
      <w:gridCol w:w="346"/>
      <w:gridCol w:w="345"/>
      <w:gridCol w:w="346"/>
      <w:gridCol w:w="346"/>
      <w:gridCol w:w="681"/>
      <w:gridCol w:w="344"/>
      <w:gridCol w:w="344"/>
      <w:gridCol w:w="343"/>
      <w:gridCol w:w="344"/>
      <w:gridCol w:w="344"/>
      <w:gridCol w:w="343"/>
      <w:gridCol w:w="344"/>
      <w:gridCol w:w="344"/>
      <w:gridCol w:w="343"/>
      <w:gridCol w:w="356"/>
    </w:tblGrid>
    <w:tr>
      <w:trPr>
        <w:trHeight w:val="330" w:hRule="atLeast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bottom"/>
        </w:tcPr>
        <w:p>
          <w:pPr>
            <w:pStyle w:val="Normal"/>
            <w:snapToGrid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bottom"/>
        </w:tcPr>
        <w:p>
          <w:pPr>
            <w:pStyle w:val="Normal"/>
            <w:snapToGrid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bottom"/>
        </w:tcPr>
        <w:p>
          <w:pPr>
            <w:pStyle w:val="Normal"/>
            <w:snapToGrid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bottom"/>
        </w:tcPr>
        <w:p>
          <w:pPr>
            <w:pStyle w:val="Normal"/>
            <w:snapToGrid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bottom"/>
        </w:tcPr>
        <w:p>
          <w:pPr>
            <w:pStyle w:val="Normal"/>
            <w:snapToGrid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bottom"/>
        </w:tcPr>
        <w:p>
          <w:pPr>
            <w:pStyle w:val="Normal"/>
            <w:snapToGrid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bottom"/>
        </w:tcPr>
        <w:p>
          <w:pPr>
            <w:pStyle w:val="Normal"/>
            <w:snapToGrid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bottom"/>
        </w:tcPr>
        <w:p>
          <w:pPr>
            <w:pStyle w:val="Normal"/>
            <w:snapToGrid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color w:val="000000"/>
              <w:szCs w:val="22"/>
            </w:rPr>
            <w:t>2</w:t>
          </w:r>
          <w:r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1 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 </w:t>
          </w:r>
          <w:r>
            <w:rPr>
              <w:szCs w:val="22"/>
            </w:rPr>
            <w:t>8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  <w:tc>
        <w:tcPr>
          <w:tcW w:w="35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hanging="-360"/>
      </w:pPr>
      <w:rPr>
        <w:sz w:val="24"/>
        <w:b/>
        <w:szCs w:val="24"/>
        <w:bCs/>
        <w:rFonts w:cs="Times New Roman;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" w:hAnsi="Arial" w:cs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ind w:left="641" w:hanging="284"/>
      </w:pPr>
      <w:rPr>
        <w:sz w:val="20"/>
        <w:b/>
        <w:rFonts w:ascii="Arial" w:hAnsi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195" w:hanging="360"/>
      </w:pPr>
      <w:rPr>
        <w:sz w:val="20"/>
        <w:i w:val="false"/>
        <w:b/>
        <w:szCs w:val="24"/>
        <w:rFonts w:ascii="Arial" w:hAnsi="Arial" w:cs="Times New Roman;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lowerLetter"/>
      <w:lvlText w:val="%1)"/>
      <w:lvlJc w:val="left"/>
      <w:pPr>
        <w:ind w:left="1080" w:hanging="360"/>
      </w:pPr>
      <w:rPr>
        <w:sz w:val="20"/>
        <w:b/>
        <w:rFonts w:ascii="Arial" w:hAnsi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lowerLetter"/>
      <w:lvlText w:val="%1)"/>
      <w:lvlJc w:val="left"/>
      <w:pPr>
        <w:ind w:left="786" w:hanging="360"/>
      </w:pPr>
      <w:rPr>
        <w:sz w:val="20"/>
        <w:i/>
        <w:b/>
        <w:szCs w:val="24"/>
        <w:rFonts w:ascii="Arial" w:hAnsi="Arial" w:cs="Times New Roman;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w="http://schemas.openxmlformats.org/wordprocessingml/2006/main">
  <w:zoom w:percent="11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Times New Roman;Times New Roman" w:hAnsi="Times New Roman;Times New Roman" w:eastAsia="Times New Roman;Times New Roman" w:cs="Times New Roman;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basedOn w:val="Nadpis"/>
    <w:qFormat/>
    <w:pPr>
      <w:keepNext w:val="true"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ascii="Times New Roman;Times New Roman" w:hAnsi="Times New Roman;Times New Roman" w:eastAsia="Times New Roman;Times New Roman" w:cs="Arial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Times New Roman;Times New Roman" w:hAnsi="Times New Roman;Times New Roman" w:cs="Times New Roman;Times New Roman"/>
      <w:sz w:val="24"/>
      <w:szCs w:val="24"/>
    </w:rPr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cs="Arial"/>
      <w:b/>
      <w:sz w:val="20"/>
      <w:szCs w:val="20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/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/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>
      <w:rFonts w:ascii="Arial Narrow" w:hAnsi="Arial Narrow" w:cs="Times New Roman;Times New Roman"/>
      <w:b w:val="false"/>
      <w:sz w:val="22"/>
    </w:rPr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b w:val="false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/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WW8Num12z0">
    <w:name w:val="WW8Num12z0"/>
    <w:qFormat/>
    <w:rPr>
      <w:rFonts w:ascii="Times New Roman;Times New Roman" w:hAnsi="Times New Roman;Times New Roman" w:cs="Times New Roman;Times New Roman"/>
      <w:b/>
      <w:i w:val="false"/>
      <w:sz w:val="20"/>
      <w:szCs w:val="24"/>
    </w:rPr>
  </w:style>
  <w:style w:type="character" w:styleId="WW8Num12z1">
    <w:name w:val="WW8Num12z1"/>
    <w:qFormat/>
    <w:rPr/>
  </w:style>
  <w:style w:type="character" w:styleId="WW8Num12z2">
    <w:name w:val="WW8Num12z2"/>
    <w:qFormat/>
    <w:rPr/>
  </w:style>
  <w:style w:type="character" w:styleId="WW8Num12z3">
    <w:name w:val="WW8Num12z3"/>
    <w:qFormat/>
    <w:rPr/>
  </w:style>
  <w:style w:type="character" w:styleId="WW8Num12z4">
    <w:name w:val="WW8Num12z4"/>
    <w:qFormat/>
    <w:rPr/>
  </w:style>
  <w:style w:type="character" w:styleId="WW8Num12z5">
    <w:name w:val="WW8Num12z5"/>
    <w:qFormat/>
    <w:rPr/>
  </w:style>
  <w:style w:type="character" w:styleId="WW8Num12z6">
    <w:name w:val="WW8Num12z6"/>
    <w:qFormat/>
    <w:rPr/>
  </w:style>
  <w:style w:type="character" w:styleId="WW8Num12z7">
    <w:name w:val="WW8Num12z7"/>
    <w:qFormat/>
    <w:rPr/>
  </w:style>
  <w:style w:type="character" w:styleId="WW8Num12z8">
    <w:name w:val="WW8Num12z8"/>
    <w:qFormat/>
    <w:rPr/>
  </w:style>
  <w:style w:type="character" w:styleId="WW8Num13z0">
    <w:name w:val="WW8Num13z0"/>
    <w:qFormat/>
    <w:rPr>
      <w:sz w:val="20"/>
      <w:szCs w:val="24"/>
    </w:rPr>
  </w:style>
  <w:style w:type="character" w:styleId="WW8Num13z1">
    <w:name w:val="WW8Num13z1"/>
    <w:qFormat/>
    <w:rPr/>
  </w:style>
  <w:style w:type="character" w:styleId="WW8Num13z2">
    <w:name w:val="WW8Num13z2"/>
    <w:qFormat/>
    <w:rPr/>
  </w:style>
  <w:style w:type="character" w:styleId="WW8Num13z3">
    <w:name w:val="WW8Num13z3"/>
    <w:qFormat/>
    <w:rPr/>
  </w:style>
  <w:style w:type="character" w:styleId="WW8Num13z4">
    <w:name w:val="WW8Num13z4"/>
    <w:qFormat/>
    <w:rPr/>
  </w:style>
  <w:style w:type="character" w:styleId="WW8Num13z5">
    <w:name w:val="WW8Num13z5"/>
    <w:qFormat/>
    <w:rPr/>
  </w:style>
  <w:style w:type="character" w:styleId="WW8Num13z6">
    <w:name w:val="WW8Num13z6"/>
    <w:qFormat/>
    <w:rPr/>
  </w:style>
  <w:style w:type="character" w:styleId="WW8Num13z7">
    <w:name w:val="WW8Num13z7"/>
    <w:qFormat/>
    <w:rPr/>
  </w:style>
  <w:style w:type="character" w:styleId="WW8Num13z8">
    <w:name w:val="WW8Num13z8"/>
    <w:qFormat/>
    <w:rPr/>
  </w:style>
  <w:style w:type="character" w:styleId="WW8Num14z0">
    <w:name w:val="WW8Num14z0"/>
    <w:qFormat/>
    <w:rPr>
      <w:rFonts w:ascii="Times New Roman;Times New Roman" w:hAnsi="Times New Roman;Times New Roman" w:cs="Times New Roman;Times New Roman"/>
      <w:b w:val="false"/>
      <w:i w:val="false"/>
      <w:sz w:val="20"/>
      <w:szCs w:val="24"/>
    </w:rPr>
  </w:style>
  <w:style w:type="character" w:styleId="WW8Num14z1">
    <w:name w:val="WW8Num14z1"/>
    <w:qFormat/>
    <w:rPr/>
  </w:style>
  <w:style w:type="character" w:styleId="WW8Num14z2">
    <w:name w:val="WW8Num14z2"/>
    <w:qFormat/>
    <w:rPr/>
  </w:style>
  <w:style w:type="character" w:styleId="WW8Num14z3">
    <w:name w:val="WW8Num14z3"/>
    <w:qFormat/>
    <w:rPr/>
  </w:style>
  <w:style w:type="character" w:styleId="WW8Num14z4">
    <w:name w:val="WW8Num14z4"/>
    <w:qFormat/>
    <w:rPr/>
  </w:style>
  <w:style w:type="character" w:styleId="WW8Num14z5">
    <w:name w:val="WW8Num14z5"/>
    <w:qFormat/>
    <w:rPr/>
  </w:style>
  <w:style w:type="character" w:styleId="WW8Num14z6">
    <w:name w:val="WW8Num14z6"/>
    <w:qFormat/>
    <w:rPr/>
  </w:style>
  <w:style w:type="character" w:styleId="WW8Num14z7">
    <w:name w:val="WW8Num14z7"/>
    <w:qFormat/>
    <w:rPr/>
  </w:style>
  <w:style w:type="character" w:styleId="WW8Num14z8">
    <w:name w:val="WW8Num14z8"/>
    <w:qFormat/>
    <w:rPr/>
  </w:style>
  <w:style w:type="character" w:styleId="WW8Num15z0">
    <w:name w:val="WW8Num15z0"/>
    <w:qFormat/>
    <w:rPr>
      <w:rFonts w:ascii="Times New Roman;Times New Roman" w:hAnsi="Times New Roman;Times New Roman" w:cs="Times New Roman;Times New Roman"/>
      <w:b w:val="false"/>
      <w:i w:val="false"/>
      <w:sz w:val="20"/>
      <w:szCs w:val="24"/>
    </w:rPr>
  </w:style>
  <w:style w:type="character" w:styleId="WW8Num15z1">
    <w:name w:val="WW8Num15z1"/>
    <w:qFormat/>
    <w:rPr/>
  </w:style>
  <w:style w:type="character" w:styleId="WW8Num15z2">
    <w:name w:val="WW8Num15z2"/>
    <w:qFormat/>
    <w:rPr/>
  </w:style>
  <w:style w:type="character" w:styleId="WW8Num15z3">
    <w:name w:val="WW8Num15z3"/>
    <w:qFormat/>
    <w:rPr/>
  </w:style>
  <w:style w:type="character" w:styleId="WW8Num15z4">
    <w:name w:val="WW8Num15z4"/>
    <w:qFormat/>
    <w:rPr/>
  </w:style>
  <w:style w:type="character" w:styleId="WW8Num15z5">
    <w:name w:val="WW8Num15z5"/>
    <w:qFormat/>
    <w:rPr/>
  </w:style>
  <w:style w:type="character" w:styleId="WW8Num15z6">
    <w:name w:val="WW8Num15z6"/>
    <w:qFormat/>
    <w:rPr/>
  </w:style>
  <w:style w:type="character" w:styleId="WW8Num15z7">
    <w:name w:val="WW8Num15z7"/>
    <w:qFormat/>
    <w:rPr/>
  </w:style>
  <w:style w:type="character" w:styleId="WW8Num15z8">
    <w:name w:val="WW8Num15z8"/>
    <w:qFormat/>
    <w:rPr/>
  </w:style>
  <w:style w:type="character" w:styleId="WW8Num16z0">
    <w:name w:val="WW8Num16z0"/>
    <w:qFormat/>
    <w:rPr/>
  </w:style>
  <w:style w:type="character" w:styleId="WW8Num16z1">
    <w:name w:val="WW8Num16z1"/>
    <w:qFormat/>
    <w:rPr/>
  </w:style>
  <w:style w:type="character" w:styleId="WW8Num16z2">
    <w:name w:val="WW8Num16z2"/>
    <w:qFormat/>
    <w:rPr/>
  </w:style>
  <w:style w:type="character" w:styleId="WW8Num16z3">
    <w:name w:val="WW8Num16z3"/>
    <w:qFormat/>
    <w:rPr/>
  </w:style>
  <w:style w:type="character" w:styleId="WW8Num16z4">
    <w:name w:val="WW8Num16z4"/>
    <w:qFormat/>
    <w:rPr/>
  </w:style>
  <w:style w:type="character" w:styleId="WW8Num16z5">
    <w:name w:val="WW8Num16z5"/>
    <w:qFormat/>
    <w:rPr/>
  </w:style>
  <w:style w:type="character" w:styleId="WW8Num16z6">
    <w:name w:val="WW8Num16z6"/>
    <w:qFormat/>
    <w:rPr/>
  </w:style>
  <w:style w:type="character" w:styleId="WW8Num16z7">
    <w:name w:val="WW8Num16z7"/>
    <w:qFormat/>
    <w:rPr/>
  </w:style>
  <w:style w:type="character" w:styleId="WW8Num16z8">
    <w:name w:val="WW8Num16z8"/>
    <w:qFormat/>
    <w:rPr/>
  </w:style>
  <w:style w:type="character" w:styleId="WW8Num17z0">
    <w:name w:val="WW8Num17z0"/>
    <w:qFormat/>
    <w:rPr/>
  </w:style>
  <w:style w:type="character" w:styleId="WW8Num17z1">
    <w:name w:val="WW8Num17z1"/>
    <w:qFormat/>
    <w:rPr/>
  </w:style>
  <w:style w:type="character" w:styleId="WW8Num17z2">
    <w:name w:val="WW8Num17z2"/>
    <w:qFormat/>
    <w:rPr/>
  </w:style>
  <w:style w:type="character" w:styleId="WW8Num17z3">
    <w:name w:val="WW8Num17z3"/>
    <w:qFormat/>
    <w:rPr/>
  </w:style>
  <w:style w:type="character" w:styleId="WW8Num17z4">
    <w:name w:val="WW8Num17z4"/>
    <w:qFormat/>
    <w:rPr/>
  </w:style>
  <w:style w:type="character" w:styleId="WW8Num17z5">
    <w:name w:val="WW8Num17z5"/>
    <w:qFormat/>
    <w:rPr/>
  </w:style>
  <w:style w:type="character" w:styleId="WW8Num17z6">
    <w:name w:val="WW8Num17z6"/>
    <w:qFormat/>
    <w:rPr/>
  </w:style>
  <w:style w:type="character" w:styleId="WW8Num17z7">
    <w:name w:val="WW8Num17z7"/>
    <w:qFormat/>
    <w:rPr/>
  </w:style>
  <w:style w:type="character" w:styleId="WW8Num17z8">
    <w:name w:val="WW8Num17z8"/>
    <w:qFormat/>
    <w:rPr/>
  </w:style>
  <w:style w:type="character" w:styleId="WW8Num18z0">
    <w:name w:val="WW8Num18z0"/>
    <w:qFormat/>
    <w:rPr/>
  </w:style>
  <w:style w:type="character" w:styleId="WW8Num18z1">
    <w:name w:val="WW8Num18z1"/>
    <w:qFormat/>
    <w:rPr/>
  </w:style>
  <w:style w:type="character" w:styleId="WW8Num18z2">
    <w:name w:val="WW8Num18z2"/>
    <w:qFormat/>
    <w:rPr/>
  </w:style>
  <w:style w:type="character" w:styleId="WW8Num18z3">
    <w:name w:val="WW8Num18z3"/>
    <w:qFormat/>
    <w:rPr/>
  </w:style>
  <w:style w:type="character" w:styleId="WW8Num18z4">
    <w:name w:val="WW8Num18z4"/>
    <w:qFormat/>
    <w:rPr/>
  </w:style>
  <w:style w:type="character" w:styleId="WW8Num18z5">
    <w:name w:val="WW8Num18z5"/>
    <w:qFormat/>
    <w:rPr/>
  </w:style>
  <w:style w:type="character" w:styleId="WW8Num18z6">
    <w:name w:val="WW8Num18z6"/>
    <w:qFormat/>
    <w:rPr/>
  </w:style>
  <w:style w:type="character" w:styleId="WW8Num18z7">
    <w:name w:val="WW8Num18z7"/>
    <w:qFormat/>
    <w:rPr/>
  </w:style>
  <w:style w:type="character" w:styleId="WW8Num18z8">
    <w:name w:val="WW8Num18z8"/>
    <w:qFormat/>
    <w:rPr/>
  </w:style>
  <w:style w:type="character" w:styleId="WW8Num19z0">
    <w:name w:val="WW8Num19z0"/>
    <w:qFormat/>
    <w:rPr>
      <w:rFonts w:ascii="Times New Roman;Times New Roman" w:hAnsi="Times New Roman;Times New Roman" w:cs="Times New Roman;Times New Roman"/>
      <w:b w:val="false"/>
      <w:i w:val="false"/>
      <w:sz w:val="20"/>
      <w:szCs w:val="24"/>
    </w:rPr>
  </w:style>
  <w:style w:type="character" w:styleId="WW8Num19z1">
    <w:name w:val="WW8Num19z1"/>
    <w:qFormat/>
    <w:rPr/>
  </w:style>
  <w:style w:type="character" w:styleId="WW8Num19z2">
    <w:name w:val="WW8Num19z2"/>
    <w:qFormat/>
    <w:rPr/>
  </w:style>
  <w:style w:type="character" w:styleId="WW8Num19z3">
    <w:name w:val="WW8Num19z3"/>
    <w:qFormat/>
    <w:rPr/>
  </w:style>
  <w:style w:type="character" w:styleId="WW8Num19z4">
    <w:name w:val="WW8Num19z4"/>
    <w:qFormat/>
    <w:rPr/>
  </w:style>
  <w:style w:type="character" w:styleId="WW8Num19z5">
    <w:name w:val="WW8Num19z5"/>
    <w:qFormat/>
    <w:rPr/>
  </w:style>
  <w:style w:type="character" w:styleId="WW8Num19z6">
    <w:name w:val="WW8Num19z6"/>
    <w:qFormat/>
    <w:rPr/>
  </w:style>
  <w:style w:type="character" w:styleId="WW8Num19z7">
    <w:name w:val="WW8Num19z7"/>
    <w:qFormat/>
    <w:rPr/>
  </w:style>
  <w:style w:type="character" w:styleId="WW8Num19z8">
    <w:name w:val="WW8Num19z8"/>
    <w:qFormat/>
    <w:rPr/>
  </w:style>
  <w:style w:type="character" w:styleId="WW8Num20z0">
    <w:name w:val="WW8Num20z0"/>
    <w:qFormat/>
    <w:rPr>
      <w:rFonts w:ascii="Times New Roman;Times New Roman" w:hAnsi="Times New Roman;Times New Roman" w:cs="Times New Roman;Times New Roman"/>
      <w:sz w:val="24"/>
      <w:szCs w:val="24"/>
    </w:rPr>
  </w:style>
  <w:style w:type="character" w:styleId="WW8Num20z1">
    <w:name w:val="WW8Num20z1"/>
    <w:qFormat/>
    <w:rPr/>
  </w:style>
  <w:style w:type="character" w:styleId="WW8Num20z2">
    <w:name w:val="WW8Num20z2"/>
    <w:qFormat/>
    <w:rPr/>
  </w:style>
  <w:style w:type="character" w:styleId="WW8Num20z3">
    <w:name w:val="WW8Num20z3"/>
    <w:qFormat/>
    <w:rPr/>
  </w:style>
  <w:style w:type="character" w:styleId="WW8Num20z4">
    <w:name w:val="WW8Num20z4"/>
    <w:qFormat/>
    <w:rPr/>
  </w:style>
  <w:style w:type="character" w:styleId="WW8Num20z5">
    <w:name w:val="WW8Num20z5"/>
    <w:qFormat/>
    <w:rPr/>
  </w:style>
  <w:style w:type="character" w:styleId="WW8Num20z6">
    <w:name w:val="WW8Num20z6"/>
    <w:qFormat/>
    <w:rPr/>
  </w:style>
  <w:style w:type="character" w:styleId="WW8Num20z7">
    <w:name w:val="WW8Num20z7"/>
    <w:qFormat/>
    <w:rPr/>
  </w:style>
  <w:style w:type="character" w:styleId="WW8Num20z8">
    <w:name w:val="WW8Num20z8"/>
    <w:qFormat/>
    <w:rPr/>
  </w:style>
  <w:style w:type="character" w:styleId="WW8Num21z0">
    <w:name w:val="WW8Num21z0"/>
    <w:qFormat/>
    <w:rPr/>
  </w:style>
  <w:style w:type="character" w:styleId="WW8Num21z1">
    <w:name w:val="WW8Num21z1"/>
    <w:qFormat/>
    <w:rPr/>
  </w:style>
  <w:style w:type="character" w:styleId="WW8Num21z2">
    <w:name w:val="WW8Num21z2"/>
    <w:qFormat/>
    <w:rPr/>
  </w:style>
  <w:style w:type="character" w:styleId="WW8Num21z3">
    <w:name w:val="WW8Num21z3"/>
    <w:qFormat/>
    <w:rPr/>
  </w:style>
  <w:style w:type="character" w:styleId="WW8Num21z4">
    <w:name w:val="WW8Num21z4"/>
    <w:qFormat/>
    <w:rPr/>
  </w:style>
  <w:style w:type="character" w:styleId="WW8Num21z5">
    <w:name w:val="WW8Num21z5"/>
    <w:qFormat/>
    <w:rPr/>
  </w:style>
  <w:style w:type="character" w:styleId="WW8Num21z6">
    <w:name w:val="WW8Num21z6"/>
    <w:qFormat/>
    <w:rPr/>
  </w:style>
  <w:style w:type="character" w:styleId="WW8Num21z7">
    <w:name w:val="WW8Num21z7"/>
    <w:qFormat/>
    <w:rPr/>
  </w:style>
  <w:style w:type="character" w:styleId="WW8Num21z8">
    <w:name w:val="WW8Num21z8"/>
    <w:qFormat/>
    <w:rPr/>
  </w:style>
  <w:style w:type="character" w:styleId="WW8Num22z0">
    <w:name w:val="WW8Num22z0"/>
    <w:qFormat/>
    <w:rPr>
      <w:rFonts w:ascii="Times New Roman;Times New Roman" w:hAnsi="Times New Roman;Times New Roman" w:cs="Times New Roman;Times New Roman"/>
      <w:sz w:val="24"/>
      <w:szCs w:val="24"/>
    </w:rPr>
  </w:style>
  <w:style w:type="character" w:styleId="WW8Num22z1">
    <w:name w:val="WW8Num22z1"/>
    <w:qFormat/>
    <w:rPr/>
  </w:style>
  <w:style w:type="character" w:styleId="WW8Num22z2">
    <w:name w:val="WW8Num22z2"/>
    <w:qFormat/>
    <w:rPr/>
  </w:style>
  <w:style w:type="character" w:styleId="WW8Num22z3">
    <w:name w:val="WW8Num22z3"/>
    <w:qFormat/>
    <w:rPr/>
  </w:style>
  <w:style w:type="character" w:styleId="WW8Num22z4">
    <w:name w:val="WW8Num22z4"/>
    <w:qFormat/>
    <w:rPr/>
  </w:style>
  <w:style w:type="character" w:styleId="WW8Num22z5">
    <w:name w:val="WW8Num22z5"/>
    <w:qFormat/>
    <w:rPr/>
  </w:style>
  <w:style w:type="character" w:styleId="WW8Num22z6">
    <w:name w:val="WW8Num22z6"/>
    <w:qFormat/>
    <w:rPr/>
  </w:style>
  <w:style w:type="character" w:styleId="WW8Num22z7">
    <w:name w:val="WW8Num22z7"/>
    <w:qFormat/>
    <w:rPr/>
  </w:style>
  <w:style w:type="character" w:styleId="WW8Num22z8">
    <w:name w:val="WW8Num22z8"/>
    <w:qFormat/>
    <w:rPr/>
  </w:style>
  <w:style w:type="character" w:styleId="WW8Num23z0">
    <w:name w:val="WW8Num23z0"/>
    <w:qFormat/>
    <w:rPr>
      <w:b w:val="false"/>
    </w:rPr>
  </w:style>
  <w:style w:type="character" w:styleId="WW8Num23z1">
    <w:name w:val="WW8Num23z1"/>
    <w:qFormat/>
    <w:rPr/>
  </w:style>
  <w:style w:type="character" w:styleId="WW8Num23z2">
    <w:name w:val="WW8Num23z2"/>
    <w:qFormat/>
    <w:rPr/>
  </w:style>
  <w:style w:type="character" w:styleId="WW8Num23z3">
    <w:name w:val="WW8Num23z3"/>
    <w:qFormat/>
    <w:rPr/>
  </w:style>
  <w:style w:type="character" w:styleId="WW8Num23z4">
    <w:name w:val="WW8Num23z4"/>
    <w:qFormat/>
    <w:rPr/>
  </w:style>
  <w:style w:type="character" w:styleId="WW8Num23z5">
    <w:name w:val="WW8Num23z5"/>
    <w:qFormat/>
    <w:rPr/>
  </w:style>
  <w:style w:type="character" w:styleId="WW8Num23z6">
    <w:name w:val="WW8Num23z6"/>
    <w:qFormat/>
    <w:rPr/>
  </w:style>
  <w:style w:type="character" w:styleId="WW8Num23z7">
    <w:name w:val="WW8Num23z7"/>
    <w:qFormat/>
    <w:rPr/>
  </w:style>
  <w:style w:type="character" w:styleId="WW8Num23z8">
    <w:name w:val="WW8Num23z8"/>
    <w:qFormat/>
    <w:rPr/>
  </w:style>
  <w:style w:type="character" w:styleId="WW8Num24z0">
    <w:name w:val="WW8Num24z0"/>
    <w:qFormat/>
    <w:rPr/>
  </w:style>
  <w:style w:type="character" w:styleId="WW8Num24z1">
    <w:name w:val="WW8Num24z1"/>
    <w:qFormat/>
    <w:rPr/>
  </w:style>
  <w:style w:type="character" w:styleId="WW8Num24z2">
    <w:name w:val="WW8Num24z2"/>
    <w:qFormat/>
    <w:rPr/>
  </w:style>
  <w:style w:type="character" w:styleId="WW8Num24z3">
    <w:name w:val="WW8Num24z3"/>
    <w:qFormat/>
    <w:rPr/>
  </w:style>
  <w:style w:type="character" w:styleId="WW8Num24z4">
    <w:name w:val="WW8Num24z4"/>
    <w:qFormat/>
    <w:rPr/>
  </w:style>
  <w:style w:type="character" w:styleId="WW8Num24z5">
    <w:name w:val="WW8Num24z5"/>
    <w:qFormat/>
    <w:rPr/>
  </w:style>
  <w:style w:type="character" w:styleId="WW8Num24z6">
    <w:name w:val="WW8Num24z6"/>
    <w:qFormat/>
    <w:rPr/>
  </w:style>
  <w:style w:type="character" w:styleId="WW8Num24z7">
    <w:name w:val="WW8Num24z7"/>
    <w:qFormat/>
    <w:rPr/>
  </w:style>
  <w:style w:type="character" w:styleId="WW8Num24z8">
    <w:name w:val="WW8Num24z8"/>
    <w:qFormat/>
    <w:rPr/>
  </w:style>
  <w:style w:type="character" w:styleId="WW8Num25z0">
    <w:name w:val="WW8Num25z0"/>
    <w:qFormat/>
    <w:rPr/>
  </w:style>
  <w:style w:type="character" w:styleId="WW8Num25z1">
    <w:name w:val="WW8Num25z1"/>
    <w:qFormat/>
    <w:rPr/>
  </w:style>
  <w:style w:type="character" w:styleId="WW8Num25z2">
    <w:name w:val="WW8Num25z2"/>
    <w:qFormat/>
    <w:rPr/>
  </w:style>
  <w:style w:type="character" w:styleId="WW8Num25z3">
    <w:name w:val="WW8Num25z3"/>
    <w:qFormat/>
    <w:rPr/>
  </w:style>
  <w:style w:type="character" w:styleId="WW8Num25z4">
    <w:name w:val="WW8Num25z4"/>
    <w:qFormat/>
    <w:rPr/>
  </w:style>
  <w:style w:type="character" w:styleId="WW8Num25z5">
    <w:name w:val="WW8Num25z5"/>
    <w:qFormat/>
    <w:rPr/>
  </w:style>
  <w:style w:type="character" w:styleId="WW8Num25z6">
    <w:name w:val="WW8Num25z6"/>
    <w:qFormat/>
    <w:rPr/>
  </w:style>
  <w:style w:type="character" w:styleId="WW8Num25z7">
    <w:name w:val="WW8Num25z7"/>
    <w:qFormat/>
    <w:rPr/>
  </w:style>
  <w:style w:type="character" w:styleId="WW8Num25z8">
    <w:name w:val="WW8Num25z8"/>
    <w:qFormat/>
    <w:rPr/>
  </w:style>
  <w:style w:type="character" w:styleId="WW8Num26z0">
    <w:name w:val="WW8Num26z0"/>
    <w:qFormat/>
    <w:rPr/>
  </w:style>
  <w:style w:type="character" w:styleId="WW8Num26z1">
    <w:name w:val="WW8Num26z1"/>
    <w:qFormat/>
    <w:rPr/>
  </w:style>
  <w:style w:type="character" w:styleId="WW8Num26z2">
    <w:name w:val="WW8Num26z2"/>
    <w:qFormat/>
    <w:rPr/>
  </w:style>
  <w:style w:type="character" w:styleId="WW8Num26z3">
    <w:name w:val="WW8Num26z3"/>
    <w:qFormat/>
    <w:rPr/>
  </w:style>
  <w:style w:type="character" w:styleId="WW8Num26z4">
    <w:name w:val="WW8Num26z4"/>
    <w:qFormat/>
    <w:rPr/>
  </w:style>
  <w:style w:type="character" w:styleId="WW8Num26z5">
    <w:name w:val="WW8Num26z5"/>
    <w:qFormat/>
    <w:rPr/>
  </w:style>
  <w:style w:type="character" w:styleId="WW8Num26z6">
    <w:name w:val="WW8Num26z6"/>
    <w:qFormat/>
    <w:rPr/>
  </w:style>
  <w:style w:type="character" w:styleId="WW8Num26z7">
    <w:name w:val="WW8Num26z7"/>
    <w:qFormat/>
    <w:rPr/>
  </w:style>
  <w:style w:type="character" w:styleId="WW8Num26z8">
    <w:name w:val="WW8Num26z8"/>
    <w:qFormat/>
    <w:rPr/>
  </w:style>
  <w:style w:type="character" w:styleId="WW8Num27z0">
    <w:name w:val="WW8Num27z0"/>
    <w:qFormat/>
    <w:rPr>
      <w:sz w:val="20"/>
    </w:rPr>
  </w:style>
  <w:style w:type="character" w:styleId="WW8Num27z1">
    <w:name w:val="WW8Num27z1"/>
    <w:qFormat/>
    <w:rPr/>
  </w:style>
  <w:style w:type="character" w:styleId="WW8Num27z2">
    <w:name w:val="WW8Num27z2"/>
    <w:qFormat/>
    <w:rPr/>
  </w:style>
  <w:style w:type="character" w:styleId="WW8Num27z3">
    <w:name w:val="WW8Num27z3"/>
    <w:qFormat/>
    <w:rPr/>
  </w:style>
  <w:style w:type="character" w:styleId="WW8Num27z4">
    <w:name w:val="WW8Num27z4"/>
    <w:qFormat/>
    <w:rPr/>
  </w:style>
  <w:style w:type="character" w:styleId="WW8Num27z5">
    <w:name w:val="WW8Num27z5"/>
    <w:qFormat/>
    <w:rPr/>
  </w:style>
  <w:style w:type="character" w:styleId="WW8Num27z6">
    <w:name w:val="WW8Num27z6"/>
    <w:qFormat/>
    <w:rPr/>
  </w:style>
  <w:style w:type="character" w:styleId="WW8Num27z7">
    <w:name w:val="WW8Num27z7"/>
    <w:qFormat/>
    <w:rPr/>
  </w:style>
  <w:style w:type="character" w:styleId="WW8Num27z8">
    <w:name w:val="WW8Num27z8"/>
    <w:qFormat/>
    <w:rPr/>
  </w:style>
  <w:style w:type="character" w:styleId="WW8Num28z0">
    <w:name w:val="WW8Num28z0"/>
    <w:qFormat/>
    <w:rPr/>
  </w:style>
  <w:style w:type="character" w:styleId="WW8Num28z1">
    <w:name w:val="WW8Num28z1"/>
    <w:qFormat/>
    <w:rPr/>
  </w:style>
  <w:style w:type="character" w:styleId="WW8Num28z2">
    <w:name w:val="WW8Num28z2"/>
    <w:qFormat/>
    <w:rPr/>
  </w:style>
  <w:style w:type="character" w:styleId="WW8Num28z3">
    <w:name w:val="WW8Num28z3"/>
    <w:qFormat/>
    <w:rPr/>
  </w:style>
  <w:style w:type="character" w:styleId="WW8Num28z4">
    <w:name w:val="WW8Num28z4"/>
    <w:qFormat/>
    <w:rPr/>
  </w:style>
  <w:style w:type="character" w:styleId="WW8Num28z5">
    <w:name w:val="WW8Num28z5"/>
    <w:qFormat/>
    <w:rPr/>
  </w:style>
  <w:style w:type="character" w:styleId="WW8Num28z6">
    <w:name w:val="WW8Num28z6"/>
    <w:qFormat/>
    <w:rPr/>
  </w:style>
  <w:style w:type="character" w:styleId="WW8Num28z7">
    <w:name w:val="WW8Num28z7"/>
    <w:qFormat/>
    <w:rPr/>
  </w:style>
  <w:style w:type="character" w:styleId="WW8Num28z8">
    <w:name w:val="WW8Num28z8"/>
    <w:qFormat/>
    <w:rPr/>
  </w:style>
  <w:style w:type="character" w:styleId="WW8Num29z0">
    <w:name w:val="WW8Num29z0"/>
    <w:qFormat/>
    <w:rPr/>
  </w:style>
  <w:style w:type="character" w:styleId="WW8Num29z1">
    <w:name w:val="WW8Num29z1"/>
    <w:qFormat/>
    <w:rPr/>
  </w:style>
  <w:style w:type="character" w:styleId="WW8Num29z2">
    <w:name w:val="WW8Num29z2"/>
    <w:qFormat/>
    <w:rPr/>
  </w:style>
  <w:style w:type="character" w:styleId="WW8Num29z3">
    <w:name w:val="WW8Num29z3"/>
    <w:qFormat/>
    <w:rPr/>
  </w:style>
  <w:style w:type="character" w:styleId="WW8Num29z4">
    <w:name w:val="WW8Num29z4"/>
    <w:qFormat/>
    <w:rPr/>
  </w:style>
  <w:style w:type="character" w:styleId="WW8Num29z5">
    <w:name w:val="WW8Num29z5"/>
    <w:qFormat/>
    <w:rPr/>
  </w:style>
  <w:style w:type="character" w:styleId="WW8Num29z6">
    <w:name w:val="WW8Num29z6"/>
    <w:qFormat/>
    <w:rPr/>
  </w:style>
  <w:style w:type="character" w:styleId="WW8Num29z7">
    <w:name w:val="WW8Num29z7"/>
    <w:qFormat/>
    <w:rPr/>
  </w:style>
  <w:style w:type="character" w:styleId="WW8Num29z8">
    <w:name w:val="WW8Num29z8"/>
    <w:qFormat/>
    <w:rPr/>
  </w:style>
  <w:style w:type="character" w:styleId="WW8Num30z0">
    <w:name w:val="WW8Num30z0"/>
    <w:qFormat/>
    <w:rPr/>
  </w:style>
  <w:style w:type="character" w:styleId="WW8Num30z1">
    <w:name w:val="WW8Num30z1"/>
    <w:qFormat/>
    <w:rPr/>
  </w:style>
  <w:style w:type="character" w:styleId="WW8Num30z2">
    <w:name w:val="WW8Num30z2"/>
    <w:qFormat/>
    <w:rPr/>
  </w:style>
  <w:style w:type="character" w:styleId="WW8Num30z3">
    <w:name w:val="WW8Num30z3"/>
    <w:qFormat/>
    <w:rPr/>
  </w:style>
  <w:style w:type="character" w:styleId="WW8Num30z4">
    <w:name w:val="WW8Num30z4"/>
    <w:qFormat/>
    <w:rPr/>
  </w:style>
  <w:style w:type="character" w:styleId="WW8Num30z5">
    <w:name w:val="WW8Num30z5"/>
    <w:qFormat/>
    <w:rPr/>
  </w:style>
  <w:style w:type="character" w:styleId="WW8Num30z6">
    <w:name w:val="WW8Num30z6"/>
    <w:qFormat/>
    <w:rPr/>
  </w:style>
  <w:style w:type="character" w:styleId="WW8Num30z7">
    <w:name w:val="WW8Num30z7"/>
    <w:qFormat/>
    <w:rPr/>
  </w:style>
  <w:style w:type="character" w:styleId="WW8Num30z8">
    <w:name w:val="WW8Num30z8"/>
    <w:qFormat/>
    <w:rPr/>
  </w:style>
  <w:style w:type="character" w:styleId="WW8Num31z0">
    <w:name w:val="WW8Num31z0"/>
    <w:qFormat/>
    <w:rPr>
      <w:rFonts w:ascii="Times New Roman;Times New Roman" w:hAnsi="Times New Roman;Times New Roman" w:cs="Times New Roman;Times New Roman"/>
      <w:sz w:val="24"/>
      <w:szCs w:val="24"/>
    </w:rPr>
  </w:style>
  <w:style w:type="character" w:styleId="WW8Num31z1">
    <w:name w:val="WW8Num31z1"/>
    <w:qFormat/>
    <w:rPr/>
  </w:style>
  <w:style w:type="character" w:styleId="WW8Num31z2">
    <w:name w:val="WW8Num31z2"/>
    <w:qFormat/>
    <w:rPr/>
  </w:style>
  <w:style w:type="character" w:styleId="WW8Num31z3">
    <w:name w:val="WW8Num31z3"/>
    <w:qFormat/>
    <w:rPr/>
  </w:style>
  <w:style w:type="character" w:styleId="WW8Num31z4">
    <w:name w:val="WW8Num31z4"/>
    <w:qFormat/>
    <w:rPr/>
  </w:style>
  <w:style w:type="character" w:styleId="WW8Num31z5">
    <w:name w:val="WW8Num31z5"/>
    <w:qFormat/>
    <w:rPr/>
  </w:style>
  <w:style w:type="character" w:styleId="WW8Num31z6">
    <w:name w:val="WW8Num31z6"/>
    <w:qFormat/>
    <w:rPr/>
  </w:style>
  <w:style w:type="character" w:styleId="WW8Num31z7">
    <w:name w:val="WW8Num31z7"/>
    <w:qFormat/>
    <w:rPr/>
  </w:style>
  <w:style w:type="character" w:styleId="WW8Num31z8">
    <w:name w:val="WW8Num31z8"/>
    <w:qFormat/>
    <w:rPr/>
  </w:style>
  <w:style w:type="character" w:styleId="WW8Num32z0">
    <w:name w:val="WW8Num32z0"/>
    <w:qFormat/>
    <w:rPr/>
  </w:style>
  <w:style w:type="character" w:styleId="WW8Num32z1">
    <w:name w:val="WW8Num32z1"/>
    <w:qFormat/>
    <w:rPr/>
  </w:style>
  <w:style w:type="character" w:styleId="WW8Num32z2">
    <w:name w:val="WW8Num32z2"/>
    <w:qFormat/>
    <w:rPr/>
  </w:style>
  <w:style w:type="character" w:styleId="WW8Num32z3">
    <w:name w:val="WW8Num32z3"/>
    <w:qFormat/>
    <w:rPr/>
  </w:style>
  <w:style w:type="character" w:styleId="WW8Num32z4">
    <w:name w:val="WW8Num32z4"/>
    <w:qFormat/>
    <w:rPr/>
  </w:style>
  <w:style w:type="character" w:styleId="WW8Num32z5">
    <w:name w:val="WW8Num32z5"/>
    <w:qFormat/>
    <w:rPr/>
  </w:style>
  <w:style w:type="character" w:styleId="WW8Num32z6">
    <w:name w:val="WW8Num32z6"/>
    <w:qFormat/>
    <w:rPr/>
  </w:style>
  <w:style w:type="character" w:styleId="WW8Num32z7">
    <w:name w:val="WW8Num32z7"/>
    <w:qFormat/>
    <w:rPr/>
  </w:style>
  <w:style w:type="character" w:styleId="WW8Num32z8">
    <w:name w:val="WW8Num32z8"/>
    <w:qFormat/>
    <w:rPr/>
  </w:style>
  <w:style w:type="character" w:styleId="WW8Num33z0">
    <w:name w:val="WW8Num33z0"/>
    <w:qFormat/>
    <w:rPr>
      <w:rFonts w:cs="Times New Roman;Times New Roman"/>
      <w:sz w:val="20"/>
      <w:szCs w:val="24"/>
    </w:rPr>
  </w:style>
  <w:style w:type="character" w:styleId="WW8Num33z1">
    <w:name w:val="WW8Num33z1"/>
    <w:qFormat/>
    <w:rPr/>
  </w:style>
  <w:style w:type="character" w:styleId="WW8Num33z2">
    <w:name w:val="WW8Num33z2"/>
    <w:qFormat/>
    <w:rPr/>
  </w:style>
  <w:style w:type="character" w:styleId="WW8Num33z3">
    <w:name w:val="WW8Num33z3"/>
    <w:qFormat/>
    <w:rPr/>
  </w:style>
  <w:style w:type="character" w:styleId="WW8Num33z4">
    <w:name w:val="WW8Num33z4"/>
    <w:qFormat/>
    <w:rPr/>
  </w:style>
  <w:style w:type="character" w:styleId="WW8Num33z5">
    <w:name w:val="WW8Num33z5"/>
    <w:qFormat/>
    <w:rPr/>
  </w:style>
  <w:style w:type="character" w:styleId="WW8Num33z6">
    <w:name w:val="WW8Num33z6"/>
    <w:qFormat/>
    <w:rPr/>
  </w:style>
  <w:style w:type="character" w:styleId="WW8Num33z7">
    <w:name w:val="WW8Num33z7"/>
    <w:qFormat/>
    <w:rPr/>
  </w:style>
  <w:style w:type="character" w:styleId="WW8Num33z8">
    <w:name w:val="WW8Num33z8"/>
    <w:qFormat/>
    <w:rPr/>
  </w:style>
  <w:style w:type="character" w:styleId="WW8Num34z0">
    <w:name w:val="WW8Num34z0"/>
    <w:qFormat/>
    <w:rPr>
      <w:rFonts w:ascii="Times New Roman;Times New Roman" w:hAnsi="Times New Roman;Times New Roman" w:cs="Times New Roman;Times New Roman"/>
      <w:b w:val="false"/>
      <w:i w:val="false"/>
      <w:sz w:val="20"/>
      <w:szCs w:val="24"/>
    </w:rPr>
  </w:style>
  <w:style w:type="character" w:styleId="WW8Num34z1">
    <w:name w:val="WW8Num34z1"/>
    <w:qFormat/>
    <w:rPr/>
  </w:style>
  <w:style w:type="character" w:styleId="WW8Num34z2">
    <w:name w:val="WW8Num34z2"/>
    <w:qFormat/>
    <w:rPr/>
  </w:style>
  <w:style w:type="character" w:styleId="WW8Num34z3">
    <w:name w:val="WW8Num34z3"/>
    <w:qFormat/>
    <w:rPr/>
  </w:style>
  <w:style w:type="character" w:styleId="WW8Num34z4">
    <w:name w:val="WW8Num34z4"/>
    <w:qFormat/>
    <w:rPr/>
  </w:style>
  <w:style w:type="character" w:styleId="WW8Num34z5">
    <w:name w:val="WW8Num34z5"/>
    <w:qFormat/>
    <w:rPr/>
  </w:style>
  <w:style w:type="character" w:styleId="WW8Num34z6">
    <w:name w:val="WW8Num34z6"/>
    <w:qFormat/>
    <w:rPr/>
  </w:style>
  <w:style w:type="character" w:styleId="WW8Num34z7">
    <w:name w:val="WW8Num34z7"/>
    <w:qFormat/>
    <w:rPr/>
  </w:style>
  <w:style w:type="character" w:styleId="WW8Num34z8">
    <w:name w:val="WW8Num34z8"/>
    <w:qFormat/>
    <w:rPr/>
  </w:style>
  <w:style w:type="character" w:styleId="WW8Num35z0">
    <w:name w:val="WW8Num35z0"/>
    <w:qFormat/>
    <w:rPr/>
  </w:style>
  <w:style w:type="character" w:styleId="WW8Num35z1">
    <w:name w:val="WW8Num35z1"/>
    <w:qFormat/>
    <w:rPr/>
  </w:style>
  <w:style w:type="character" w:styleId="WW8Num35z2">
    <w:name w:val="WW8Num35z2"/>
    <w:qFormat/>
    <w:rPr/>
  </w:style>
  <w:style w:type="character" w:styleId="WW8Num35z3">
    <w:name w:val="WW8Num35z3"/>
    <w:qFormat/>
    <w:rPr/>
  </w:style>
  <w:style w:type="character" w:styleId="WW8Num35z4">
    <w:name w:val="WW8Num35z4"/>
    <w:qFormat/>
    <w:rPr/>
  </w:style>
  <w:style w:type="character" w:styleId="WW8Num35z5">
    <w:name w:val="WW8Num35z5"/>
    <w:qFormat/>
    <w:rPr/>
  </w:style>
  <w:style w:type="character" w:styleId="WW8Num35z6">
    <w:name w:val="WW8Num35z6"/>
    <w:qFormat/>
    <w:rPr/>
  </w:style>
  <w:style w:type="character" w:styleId="WW8Num35z7">
    <w:name w:val="WW8Num35z7"/>
    <w:qFormat/>
    <w:rPr/>
  </w:style>
  <w:style w:type="character" w:styleId="WW8Num35z8">
    <w:name w:val="WW8Num35z8"/>
    <w:qFormat/>
    <w:rPr/>
  </w:style>
  <w:style w:type="character" w:styleId="WW8Num36z0">
    <w:name w:val="WW8Num36z0"/>
    <w:qFormat/>
    <w:rPr/>
  </w:style>
  <w:style w:type="character" w:styleId="WW8Num36z1">
    <w:name w:val="WW8Num36z1"/>
    <w:qFormat/>
    <w:rPr/>
  </w:style>
  <w:style w:type="character" w:styleId="WW8Num36z2">
    <w:name w:val="WW8Num36z2"/>
    <w:qFormat/>
    <w:rPr/>
  </w:style>
  <w:style w:type="character" w:styleId="WW8Num36z3">
    <w:name w:val="WW8Num36z3"/>
    <w:qFormat/>
    <w:rPr/>
  </w:style>
  <w:style w:type="character" w:styleId="WW8Num36z4">
    <w:name w:val="WW8Num36z4"/>
    <w:qFormat/>
    <w:rPr/>
  </w:style>
  <w:style w:type="character" w:styleId="WW8Num36z5">
    <w:name w:val="WW8Num36z5"/>
    <w:qFormat/>
    <w:rPr/>
  </w:style>
  <w:style w:type="character" w:styleId="WW8Num36z6">
    <w:name w:val="WW8Num36z6"/>
    <w:qFormat/>
    <w:rPr/>
  </w:style>
  <w:style w:type="character" w:styleId="WW8Num36z7">
    <w:name w:val="WW8Num36z7"/>
    <w:qFormat/>
    <w:rPr/>
  </w:style>
  <w:style w:type="character" w:styleId="WW8Num36z8">
    <w:name w:val="WW8Num36z8"/>
    <w:qFormat/>
    <w:rPr/>
  </w:style>
  <w:style w:type="character" w:styleId="WW8Num37z0">
    <w:name w:val="WW8Num37z0"/>
    <w:qFormat/>
    <w:rPr>
      <w:rFonts w:ascii="Times New Roman;Times New Roman" w:hAnsi="Times New Roman;Times New Roman" w:cs="Times New Roman;Times New Roman"/>
      <w:i/>
      <w:sz w:val="18"/>
      <w:szCs w:val="24"/>
    </w:rPr>
  </w:style>
  <w:style w:type="character" w:styleId="WW8Num37z1">
    <w:name w:val="WW8Num37z1"/>
    <w:qFormat/>
    <w:rPr/>
  </w:style>
  <w:style w:type="character" w:styleId="WW8Num37z2">
    <w:name w:val="WW8Num37z2"/>
    <w:qFormat/>
    <w:rPr/>
  </w:style>
  <w:style w:type="character" w:styleId="WW8Num37z3">
    <w:name w:val="WW8Num37z3"/>
    <w:qFormat/>
    <w:rPr/>
  </w:style>
  <w:style w:type="character" w:styleId="WW8Num37z4">
    <w:name w:val="WW8Num37z4"/>
    <w:qFormat/>
    <w:rPr/>
  </w:style>
  <w:style w:type="character" w:styleId="WW8Num37z5">
    <w:name w:val="WW8Num37z5"/>
    <w:qFormat/>
    <w:rPr/>
  </w:style>
  <w:style w:type="character" w:styleId="WW8Num37z6">
    <w:name w:val="WW8Num37z6"/>
    <w:qFormat/>
    <w:rPr/>
  </w:style>
  <w:style w:type="character" w:styleId="WW8Num37z7">
    <w:name w:val="WW8Num37z7"/>
    <w:qFormat/>
    <w:rPr/>
  </w:style>
  <w:style w:type="character" w:styleId="WW8Num37z8">
    <w:name w:val="WW8Num37z8"/>
    <w:qFormat/>
    <w:rPr/>
  </w:style>
  <w:style w:type="character" w:styleId="WW8Num38z0">
    <w:name w:val="WW8Num38z0"/>
    <w:qFormat/>
    <w:rPr/>
  </w:style>
  <w:style w:type="character" w:styleId="WW8Num38z1">
    <w:name w:val="WW8Num38z1"/>
    <w:qFormat/>
    <w:rPr/>
  </w:style>
  <w:style w:type="character" w:styleId="WW8Num38z2">
    <w:name w:val="WW8Num38z2"/>
    <w:qFormat/>
    <w:rPr/>
  </w:style>
  <w:style w:type="character" w:styleId="WW8Num38z3">
    <w:name w:val="WW8Num38z3"/>
    <w:qFormat/>
    <w:rPr/>
  </w:style>
  <w:style w:type="character" w:styleId="WW8Num38z4">
    <w:name w:val="WW8Num38z4"/>
    <w:qFormat/>
    <w:rPr/>
  </w:style>
  <w:style w:type="character" w:styleId="WW8Num38z5">
    <w:name w:val="WW8Num38z5"/>
    <w:qFormat/>
    <w:rPr/>
  </w:style>
  <w:style w:type="character" w:styleId="WW8Num38z6">
    <w:name w:val="WW8Num38z6"/>
    <w:qFormat/>
    <w:rPr/>
  </w:style>
  <w:style w:type="character" w:styleId="WW8Num38z7">
    <w:name w:val="WW8Num38z7"/>
    <w:qFormat/>
    <w:rPr/>
  </w:style>
  <w:style w:type="character" w:styleId="WW8Num38z8">
    <w:name w:val="WW8Num38z8"/>
    <w:qFormat/>
    <w:rPr/>
  </w:style>
  <w:style w:type="character" w:styleId="WW8Num39z0">
    <w:name w:val="WW8Num39z0"/>
    <w:qFormat/>
    <w:rPr>
      <w:rFonts w:cs="Times New Roman;Times New Roman"/>
      <w:sz w:val="20"/>
      <w:szCs w:val="24"/>
    </w:rPr>
  </w:style>
  <w:style w:type="character" w:styleId="WW8Num39z1">
    <w:name w:val="WW8Num39z1"/>
    <w:qFormat/>
    <w:rPr/>
  </w:style>
  <w:style w:type="character" w:styleId="WW8Num39z2">
    <w:name w:val="WW8Num39z2"/>
    <w:qFormat/>
    <w:rPr/>
  </w:style>
  <w:style w:type="character" w:styleId="WW8Num39z3">
    <w:name w:val="WW8Num39z3"/>
    <w:qFormat/>
    <w:rPr/>
  </w:style>
  <w:style w:type="character" w:styleId="WW8Num39z4">
    <w:name w:val="WW8Num39z4"/>
    <w:qFormat/>
    <w:rPr/>
  </w:style>
  <w:style w:type="character" w:styleId="WW8Num39z5">
    <w:name w:val="WW8Num39z5"/>
    <w:qFormat/>
    <w:rPr/>
  </w:style>
  <w:style w:type="character" w:styleId="WW8Num39z6">
    <w:name w:val="WW8Num39z6"/>
    <w:qFormat/>
    <w:rPr/>
  </w:style>
  <w:style w:type="character" w:styleId="WW8Num39z7">
    <w:name w:val="WW8Num39z7"/>
    <w:qFormat/>
    <w:rPr/>
  </w:style>
  <w:style w:type="character" w:styleId="WW8Num39z8">
    <w:name w:val="WW8Num39z8"/>
    <w:qFormat/>
    <w:rPr/>
  </w:style>
  <w:style w:type="character" w:styleId="WW8Num40z0">
    <w:name w:val="WW8Num40z0"/>
    <w:qFormat/>
    <w:rPr/>
  </w:style>
  <w:style w:type="character" w:styleId="WW8Num40z1">
    <w:name w:val="WW8Num40z1"/>
    <w:qFormat/>
    <w:rPr/>
  </w:style>
  <w:style w:type="character" w:styleId="WW8Num40z2">
    <w:name w:val="WW8Num40z2"/>
    <w:qFormat/>
    <w:rPr/>
  </w:style>
  <w:style w:type="character" w:styleId="WW8Num40z3">
    <w:name w:val="WW8Num40z3"/>
    <w:qFormat/>
    <w:rPr/>
  </w:style>
  <w:style w:type="character" w:styleId="WW8Num40z4">
    <w:name w:val="WW8Num40z4"/>
    <w:qFormat/>
    <w:rPr/>
  </w:style>
  <w:style w:type="character" w:styleId="WW8Num40z5">
    <w:name w:val="WW8Num40z5"/>
    <w:qFormat/>
    <w:rPr/>
  </w:style>
  <w:style w:type="character" w:styleId="WW8Num40z6">
    <w:name w:val="WW8Num40z6"/>
    <w:qFormat/>
    <w:rPr/>
  </w:style>
  <w:style w:type="character" w:styleId="WW8Num40z7">
    <w:name w:val="WW8Num40z7"/>
    <w:qFormat/>
    <w:rPr/>
  </w:style>
  <w:style w:type="character" w:styleId="WW8Num40z8">
    <w:name w:val="WW8Num40z8"/>
    <w:qFormat/>
    <w:rPr/>
  </w:style>
  <w:style w:type="character" w:styleId="WW8Num41z0">
    <w:name w:val="WW8Num41z0"/>
    <w:qFormat/>
    <w:rPr/>
  </w:style>
  <w:style w:type="character" w:styleId="WW8Num41z1">
    <w:name w:val="WW8Num41z1"/>
    <w:qFormat/>
    <w:rPr/>
  </w:style>
  <w:style w:type="character" w:styleId="WW8Num41z2">
    <w:name w:val="WW8Num41z2"/>
    <w:qFormat/>
    <w:rPr/>
  </w:style>
  <w:style w:type="character" w:styleId="WW8Num41z3">
    <w:name w:val="WW8Num41z3"/>
    <w:qFormat/>
    <w:rPr/>
  </w:style>
  <w:style w:type="character" w:styleId="WW8Num41z4">
    <w:name w:val="WW8Num41z4"/>
    <w:qFormat/>
    <w:rPr/>
  </w:style>
  <w:style w:type="character" w:styleId="WW8Num41z5">
    <w:name w:val="WW8Num41z5"/>
    <w:qFormat/>
    <w:rPr/>
  </w:style>
  <w:style w:type="character" w:styleId="WW8Num41z6">
    <w:name w:val="WW8Num41z6"/>
    <w:qFormat/>
    <w:rPr/>
  </w:style>
  <w:style w:type="character" w:styleId="WW8Num41z7">
    <w:name w:val="WW8Num41z7"/>
    <w:qFormat/>
    <w:rPr/>
  </w:style>
  <w:style w:type="character" w:styleId="WW8Num41z8">
    <w:name w:val="WW8Num41z8"/>
    <w:qFormat/>
    <w:rPr/>
  </w:style>
  <w:style w:type="character" w:styleId="WW8Num42z0">
    <w:name w:val="WW8Num42z0"/>
    <w:qFormat/>
    <w:rPr>
      <w:rFonts w:cs="Times New Roman;Times New Roman"/>
      <w:sz w:val="24"/>
      <w:szCs w:val="24"/>
    </w:rPr>
  </w:style>
  <w:style w:type="character" w:styleId="WW8Num42z1">
    <w:name w:val="WW8Num42z1"/>
    <w:qFormat/>
    <w:rPr/>
  </w:style>
  <w:style w:type="character" w:styleId="WW8Num42z2">
    <w:name w:val="WW8Num42z2"/>
    <w:qFormat/>
    <w:rPr/>
  </w:style>
  <w:style w:type="character" w:styleId="WW8Num42z3">
    <w:name w:val="WW8Num42z3"/>
    <w:qFormat/>
    <w:rPr/>
  </w:style>
  <w:style w:type="character" w:styleId="WW8Num42z4">
    <w:name w:val="WW8Num42z4"/>
    <w:qFormat/>
    <w:rPr/>
  </w:style>
  <w:style w:type="character" w:styleId="WW8Num42z5">
    <w:name w:val="WW8Num42z5"/>
    <w:qFormat/>
    <w:rPr/>
  </w:style>
  <w:style w:type="character" w:styleId="WW8Num42z6">
    <w:name w:val="WW8Num42z6"/>
    <w:qFormat/>
    <w:rPr/>
  </w:style>
  <w:style w:type="character" w:styleId="WW8Num42z7">
    <w:name w:val="WW8Num42z7"/>
    <w:qFormat/>
    <w:rPr/>
  </w:style>
  <w:style w:type="character" w:styleId="WW8Num42z8">
    <w:name w:val="WW8Num42z8"/>
    <w:qFormat/>
    <w:rPr/>
  </w:style>
  <w:style w:type="character" w:styleId="WW8Num43z0">
    <w:name w:val="WW8Num43z0"/>
    <w:qFormat/>
    <w:rPr>
      <w:rFonts w:ascii="Times New Roman;Times New Roman" w:hAnsi="Times New Roman;Times New Roman" w:cs="Times New Roman;Times New Roman"/>
      <w:b/>
      <w:bCs/>
      <w:sz w:val="24"/>
      <w:szCs w:val="24"/>
      <w:lang w:val="sk-SK" w:bidi="sk-SK"/>
    </w:rPr>
  </w:style>
  <w:style w:type="character" w:styleId="WW8Num43z1">
    <w:name w:val="WW8Num43z1"/>
    <w:qFormat/>
    <w:rPr/>
  </w:style>
  <w:style w:type="character" w:styleId="WW8Num43z2">
    <w:name w:val="WW8Num43z2"/>
    <w:qFormat/>
    <w:rPr/>
  </w:style>
  <w:style w:type="character" w:styleId="WW8Num43z3">
    <w:name w:val="WW8Num43z3"/>
    <w:qFormat/>
    <w:rPr/>
  </w:style>
  <w:style w:type="character" w:styleId="WW8Num43z4">
    <w:name w:val="WW8Num43z4"/>
    <w:qFormat/>
    <w:rPr/>
  </w:style>
  <w:style w:type="character" w:styleId="WW8Num43z5">
    <w:name w:val="WW8Num43z5"/>
    <w:qFormat/>
    <w:rPr/>
  </w:style>
  <w:style w:type="character" w:styleId="WW8Num43z6">
    <w:name w:val="WW8Num43z6"/>
    <w:qFormat/>
    <w:rPr/>
  </w:style>
  <w:style w:type="character" w:styleId="WW8Num43z7">
    <w:name w:val="WW8Num43z7"/>
    <w:qFormat/>
    <w:rPr/>
  </w:style>
  <w:style w:type="character" w:styleId="WW8Num43z8">
    <w:name w:val="WW8Num43z8"/>
    <w:qFormat/>
    <w:rPr/>
  </w:style>
  <w:style w:type="character" w:styleId="WW8Num44z0">
    <w:name w:val="WW8Num44z0"/>
    <w:qFormat/>
    <w:rPr/>
  </w:style>
  <w:style w:type="character" w:styleId="WW8Num44z1">
    <w:name w:val="WW8Num44z1"/>
    <w:qFormat/>
    <w:rPr/>
  </w:style>
  <w:style w:type="character" w:styleId="WW8Num44z2">
    <w:name w:val="WW8Num44z2"/>
    <w:qFormat/>
    <w:rPr/>
  </w:style>
  <w:style w:type="character" w:styleId="WW8Num44z3">
    <w:name w:val="WW8Num44z3"/>
    <w:qFormat/>
    <w:rPr/>
  </w:style>
  <w:style w:type="character" w:styleId="WW8Num44z4">
    <w:name w:val="WW8Num44z4"/>
    <w:qFormat/>
    <w:rPr/>
  </w:style>
  <w:style w:type="character" w:styleId="WW8Num44z5">
    <w:name w:val="WW8Num44z5"/>
    <w:qFormat/>
    <w:rPr/>
  </w:style>
  <w:style w:type="character" w:styleId="WW8Num44z6">
    <w:name w:val="WW8Num44z6"/>
    <w:qFormat/>
    <w:rPr/>
  </w:style>
  <w:style w:type="character" w:styleId="WW8Num44z7">
    <w:name w:val="WW8Num44z7"/>
    <w:qFormat/>
    <w:rPr/>
  </w:style>
  <w:style w:type="character" w:styleId="WW8Num44z8">
    <w:name w:val="WW8Num44z8"/>
    <w:qFormat/>
    <w:rPr/>
  </w:style>
  <w:style w:type="character" w:styleId="WW8Num45z0">
    <w:name w:val="WW8Num45z0"/>
    <w:qFormat/>
    <w:rPr/>
  </w:style>
  <w:style w:type="character" w:styleId="WW8Num45z1">
    <w:name w:val="WW8Num45z1"/>
    <w:qFormat/>
    <w:rPr/>
  </w:style>
  <w:style w:type="character" w:styleId="WW8Num45z2">
    <w:name w:val="WW8Num45z2"/>
    <w:qFormat/>
    <w:rPr/>
  </w:style>
  <w:style w:type="character" w:styleId="WW8Num45z3">
    <w:name w:val="WW8Num45z3"/>
    <w:qFormat/>
    <w:rPr/>
  </w:style>
  <w:style w:type="character" w:styleId="WW8Num45z4">
    <w:name w:val="WW8Num45z4"/>
    <w:qFormat/>
    <w:rPr/>
  </w:style>
  <w:style w:type="character" w:styleId="WW8Num45z5">
    <w:name w:val="WW8Num45z5"/>
    <w:qFormat/>
    <w:rPr/>
  </w:style>
  <w:style w:type="character" w:styleId="WW8Num45z6">
    <w:name w:val="WW8Num45z6"/>
    <w:qFormat/>
    <w:rPr/>
  </w:style>
  <w:style w:type="character" w:styleId="WW8Num45z7">
    <w:name w:val="WW8Num45z7"/>
    <w:qFormat/>
    <w:rPr/>
  </w:style>
  <w:style w:type="character" w:styleId="WW8Num45z8">
    <w:name w:val="WW8Num45z8"/>
    <w:qFormat/>
    <w:rPr/>
  </w:style>
  <w:style w:type="character" w:styleId="WW8Num46z0">
    <w:name w:val="WW8Num46z0"/>
    <w:qFormat/>
    <w:rPr/>
  </w:style>
  <w:style w:type="character" w:styleId="WW8Num46z1">
    <w:name w:val="WW8Num46z1"/>
    <w:qFormat/>
    <w:rPr/>
  </w:style>
  <w:style w:type="character" w:styleId="WW8Num46z2">
    <w:name w:val="WW8Num46z2"/>
    <w:qFormat/>
    <w:rPr/>
  </w:style>
  <w:style w:type="character" w:styleId="WW8Num46z3">
    <w:name w:val="WW8Num46z3"/>
    <w:qFormat/>
    <w:rPr/>
  </w:style>
  <w:style w:type="character" w:styleId="WW8Num46z4">
    <w:name w:val="WW8Num46z4"/>
    <w:qFormat/>
    <w:rPr/>
  </w:style>
  <w:style w:type="character" w:styleId="WW8Num46z5">
    <w:name w:val="WW8Num46z5"/>
    <w:qFormat/>
    <w:rPr/>
  </w:style>
  <w:style w:type="character" w:styleId="WW8Num46z6">
    <w:name w:val="WW8Num46z6"/>
    <w:qFormat/>
    <w:rPr/>
  </w:style>
  <w:style w:type="character" w:styleId="WW8Num46z7">
    <w:name w:val="WW8Num46z7"/>
    <w:qFormat/>
    <w:rPr/>
  </w:style>
  <w:style w:type="character" w:styleId="WW8Num46z8">
    <w:name w:val="WW8Num46z8"/>
    <w:qFormat/>
    <w:rPr/>
  </w:style>
  <w:style w:type="character" w:styleId="WW8Num47z0">
    <w:name w:val="WW8Num47z0"/>
    <w:qFormat/>
    <w:rPr/>
  </w:style>
  <w:style w:type="character" w:styleId="WW8Num47z1">
    <w:name w:val="WW8Num47z1"/>
    <w:qFormat/>
    <w:rPr/>
  </w:style>
  <w:style w:type="character" w:styleId="WW8Num47z2">
    <w:name w:val="WW8Num47z2"/>
    <w:qFormat/>
    <w:rPr/>
  </w:style>
  <w:style w:type="character" w:styleId="WW8Num47z3">
    <w:name w:val="WW8Num47z3"/>
    <w:qFormat/>
    <w:rPr/>
  </w:style>
  <w:style w:type="character" w:styleId="WW8Num47z4">
    <w:name w:val="WW8Num47z4"/>
    <w:qFormat/>
    <w:rPr/>
  </w:style>
  <w:style w:type="character" w:styleId="WW8Num47z5">
    <w:name w:val="WW8Num47z5"/>
    <w:qFormat/>
    <w:rPr/>
  </w:style>
  <w:style w:type="character" w:styleId="WW8Num47z6">
    <w:name w:val="WW8Num47z6"/>
    <w:qFormat/>
    <w:rPr/>
  </w:style>
  <w:style w:type="character" w:styleId="WW8Num47z7">
    <w:name w:val="WW8Num47z7"/>
    <w:qFormat/>
    <w:rPr/>
  </w:style>
  <w:style w:type="character" w:styleId="WW8Num47z8">
    <w:name w:val="WW8Num47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character" w:styleId="ListLabel1">
    <w:name w:val="ListLabel 1"/>
    <w:qFormat/>
    <w:rPr>
      <w:rFonts w:cs="Times New Roman;Times New Roman"/>
      <w:b/>
      <w:bCs/>
      <w:sz w:val="24"/>
      <w:szCs w:val="24"/>
      <w:lang w:val="sk-SK" w:bidi="sk-SK"/>
    </w:rPr>
  </w:style>
  <w:style w:type="character" w:styleId="ListLabel2">
    <w:name w:val="ListLabel 2"/>
    <w:qFormat/>
    <w:rPr>
      <w:rFonts w:ascii="Arial" w:hAnsi="Arial" w:cs="Arial"/>
      <w:b/>
      <w:sz w:val="20"/>
      <w:szCs w:val="20"/>
    </w:rPr>
  </w:style>
  <w:style w:type="character" w:styleId="ListLabel3">
    <w:name w:val="ListLabel 3"/>
    <w:qFormat/>
    <w:rPr>
      <w:rFonts w:ascii="Arial" w:hAnsi="Arial"/>
      <w:b/>
      <w:sz w:val="20"/>
    </w:rPr>
  </w:style>
  <w:style w:type="character" w:styleId="ListLabel4">
    <w:name w:val="ListLabel 4"/>
    <w:qFormat/>
    <w:rPr>
      <w:rFonts w:ascii="Arial" w:hAnsi="Arial" w:cs="Times New Roman;Times New Roman"/>
      <w:b/>
      <w:i w:val="false"/>
      <w:sz w:val="20"/>
      <w:szCs w:val="24"/>
    </w:rPr>
  </w:style>
  <w:style w:type="character" w:styleId="ListLabel5">
    <w:name w:val="ListLabel 5"/>
    <w:qFormat/>
    <w:rPr>
      <w:rFonts w:ascii="Arial" w:hAnsi="Arial"/>
      <w:b/>
      <w:sz w:val="20"/>
    </w:rPr>
  </w:style>
  <w:style w:type="character" w:styleId="ListLabel6">
    <w:name w:val="ListLabel 6"/>
    <w:qFormat/>
    <w:rPr>
      <w:rFonts w:ascii="Arial" w:hAnsi="Arial" w:cs="Times New Roman;Times New Roman"/>
      <w:b/>
      <w:i/>
      <w:sz w:val="20"/>
      <w:szCs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/>
    <w:rPr>
      <w:rFonts w:ascii="Arial" w:hAnsi="Arial" w:cs="Arial"/>
      <w:sz w:val="20"/>
      <w:szCs w:val="18"/>
      <w:lang w:val="en-GB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Zkladntext">
    <w:name w:val="Základní text"/>
    <w:qFormat/>
    <w:pPr>
      <w:widowControl/>
      <w:bidi w:val="0"/>
      <w:spacing w:before="0" w:after="240"/>
      <w:jc w:val="both"/>
    </w:pPr>
    <w:rPr>
      <w:rFonts w:ascii="Times New Roman;Times New Roman" w:hAnsi="Times New Roman;Times New Roman" w:eastAsia="Times New Roman;Times New Roman" w:cs="Times New Roman;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firstLine="360"/>
      <w:jc w:val="both"/>
    </w:pPr>
    <w:rPr/>
  </w:style>
  <w:style w:type="paragraph" w:styleId="Zarkazkladnhotextu2">
    <w:name w:val="Zarážka základného textu 2"/>
    <w:basedOn w:val="Normal"/>
    <w:qFormat/>
    <w:pPr>
      <w:ind w:firstLine="360"/>
    </w:pPr>
    <w:rPr/>
  </w:style>
  <w:style w:type="paragraph" w:styleId="Zkladntext3">
    <w:name w:val="Základný text 3"/>
    <w:basedOn w:val="Normal"/>
    <w:qFormat/>
    <w:pPr>
      <w:ind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right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bidi w:val="0"/>
      <w:jc w:val="left"/>
    </w:pPr>
    <w:rPr>
      <w:rFonts w:ascii="Times New Roman;Times New Roman" w:hAnsi="Times New Roman;Times New Roman" w:eastAsia="Times New Roman;Times New Roman" w:cs="Times New Roman;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  <w:style w:type="numbering" w:styleId="WW8Num12">
    <w:name w:val="WW8Num12"/>
    <w:qFormat/>
  </w:style>
  <w:style w:type="numbering" w:styleId="WW8Num13">
    <w:name w:val="WW8Num13"/>
    <w:qFormat/>
  </w:style>
  <w:style w:type="numbering" w:styleId="WW8Num14">
    <w:name w:val="WW8Num14"/>
    <w:qFormat/>
  </w:style>
  <w:style w:type="numbering" w:styleId="WW8Num15">
    <w:name w:val="WW8Num15"/>
    <w:qFormat/>
  </w:style>
  <w:style w:type="numbering" w:styleId="WW8Num16">
    <w:name w:val="WW8Num16"/>
    <w:qFormat/>
  </w:style>
  <w:style w:type="numbering" w:styleId="WW8Num17">
    <w:name w:val="WW8Num17"/>
    <w:qFormat/>
  </w:style>
  <w:style w:type="numbering" w:styleId="WW8Num18">
    <w:name w:val="WW8Num18"/>
    <w:qFormat/>
  </w:style>
  <w:style w:type="numbering" w:styleId="WW8Num19">
    <w:name w:val="WW8Num19"/>
    <w:qFormat/>
  </w:style>
  <w:style w:type="numbering" w:styleId="WW8Num20">
    <w:name w:val="WW8Num20"/>
    <w:qFormat/>
  </w:style>
  <w:style w:type="numbering" w:styleId="WW8Num21">
    <w:name w:val="WW8Num21"/>
    <w:qFormat/>
  </w:style>
  <w:style w:type="numbering" w:styleId="WW8Num22">
    <w:name w:val="WW8Num22"/>
    <w:qFormat/>
  </w:style>
  <w:style w:type="numbering" w:styleId="WW8Num23">
    <w:name w:val="WW8Num23"/>
    <w:qFormat/>
  </w:style>
  <w:style w:type="numbering" w:styleId="WW8Num24">
    <w:name w:val="WW8Num24"/>
    <w:qFormat/>
  </w:style>
  <w:style w:type="numbering" w:styleId="WW8Num25">
    <w:name w:val="WW8Num25"/>
    <w:qFormat/>
  </w:style>
  <w:style w:type="numbering" w:styleId="WW8Num26">
    <w:name w:val="WW8Num26"/>
    <w:qFormat/>
  </w:style>
  <w:style w:type="numbering" w:styleId="WW8Num27">
    <w:name w:val="WW8Num27"/>
    <w:qFormat/>
  </w:style>
  <w:style w:type="numbering" w:styleId="WW8Num28">
    <w:name w:val="WW8Num28"/>
    <w:qFormat/>
  </w:style>
  <w:style w:type="numbering" w:styleId="WW8Num29">
    <w:name w:val="WW8Num29"/>
    <w:qFormat/>
  </w:style>
  <w:style w:type="numbering" w:styleId="WW8Num30">
    <w:name w:val="WW8Num30"/>
    <w:qFormat/>
  </w:style>
  <w:style w:type="numbering" w:styleId="WW8Num31">
    <w:name w:val="WW8Num31"/>
    <w:qFormat/>
  </w:style>
  <w:style w:type="numbering" w:styleId="WW8Num32">
    <w:name w:val="WW8Num32"/>
    <w:qFormat/>
  </w:style>
  <w:style w:type="numbering" w:styleId="WW8Num33">
    <w:name w:val="WW8Num33"/>
    <w:qFormat/>
  </w:style>
  <w:style w:type="numbering" w:styleId="WW8Num34">
    <w:name w:val="WW8Num34"/>
    <w:qFormat/>
  </w:style>
  <w:style w:type="numbering" w:styleId="WW8Num35">
    <w:name w:val="WW8Num35"/>
    <w:qFormat/>
  </w:style>
  <w:style w:type="numbering" w:styleId="WW8Num36">
    <w:name w:val="WW8Num36"/>
    <w:qFormat/>
  </w:style>
  <w:style w:type="numbering" w:styleId="WW8Num37">
    <w:name w:val="WW8Num37"/>
    <w:qFormat/>
  </w:style>
  <w:style w:type="numbering" w:styleId="WW8Num38">
    <w:name w:val="WW8Num38"/>
    <w:qFormat/>
  </w:style>
  <w:style w:type="numbering" w:styleId="WW8Num39">
    <w:name w:val="WW8Num39"/>
    <w:qFormat/>
  </w:style>
  <w:style w:type="numbering" w:styleId="WW8Num40">
    <w:name w:val="WW8Num40"/>
    <w:qFormat/>
  </w:style>
  <w:style w:type="numbering" w:styleId="WW8Num41">
    <w:name w:val="WW8Num41"/>
    <w:qFormat/>
  </w:style>
  <w:style w:type="numbering" w:styleId="WW8Num42">
    <w:name w:val="WW8Num42"/>
    <w:qFormat/>
  </w:style>
  <w:style w:type="numbering" w:styleId="WW8Num43">
    <w:name w:val="WW8Num43"/>
    <w:qFormat/>
  </w:style>
  <w:style w:type="numbering" w:styleId="WW8Num44">
    <w:name w:val="WW8Num44"/>
    <w:qFormat/>
  </w:style>
  <w:style w:type="numbering" w:styleId="WW8Num45">
    <w:name w:val="WW8Num45"/>
    <w:qFormat/>
  </w:style>
  <w:style w:type="numbering" w:styleId="WW8Num46">
    <w:name w:val="WW8Num46"/>
    <w:qFormat/>
  </w:style>
  <w:style w:type="numbering" w:styleId="WW8Num47">
    <w:name w:val="WW8Num4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</TotalTime>
  <Application>LibreOffice/6.0.4.2$Windows_X86_64 LibreOffice_project/9b0d9b32d5dcda91d2f1a96dc04c645c450872bf</Application>
  <Pages>5</Pages>
  <Words>1409</Words>
  <Characters>8370</Characters>
  <CharactersWithSpaces>9641</CharactersWithSpaces>
  <Paragraphs>207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2016-12-18T17:02:00Z</cp:lastPrinted>
  <dcterms:modified xsi:type="dcterms:W3CDTF">2018-06-24T22:27:52Z</dcterms:modified>
  <cp:revision>13</cp:revision>
  <dc:subject/>
  <dc:title>Opatrenie</dc:title>
</cp:coreProperties>
</file>