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EED" w:rsidRPr="00612EED" w:rsidRDefault="00612EED" w:rsidP="00F24AC2">
      <w:pPr>
        <w:jc w:val="both"/>
        <w:rPr>
          <w:lang w:val="sk-SK"/>
        </w:rPr>
      </w:pPr>
      <w:r>
        <w:rPr>
          <w:b/>
          <w:lang w:val="sk-SK"/>
        </w:rPr>
        <w:tab/>
        <w:t xml:space="preserve">                                                            </w:t>
      </w:r>
      <w:r w:rsidR="003B0E89" w:rsidRPr="00612EED">
        <w:rPr>
          <w:lang w:val="sk-SK"/>
        </w:rPr>
        <w:t>BILANC AUDÍT SLOVAKIA, spol. s r.o.</w:t>
      </w:r>
    </w:p>
    <w:p w:rsidR="00E50E78" w:rsidRPr="00612EED" w:rsidRDefault="00612EED" w:rsidP="00F24AC2">
      <w:pPr>
        <w:jc w:val="both"/>
        <w:rPr>
          <w:lang w:val="sk-SK"/>
        </w:rPr>
      </w:pPr>
      <w:r w:rsidRPr="00612EED">
        <w:rPr>
          <w:lang w:val="sk-SK"/>
        </w:rPr>
        <w:tab/>
        <w:t xml:space="preserve">                                                        </w:t>
      </w:r>
      <w:r>
        <w:rPr>
          <w:lang w:val="sk-SK"/>
        </w:rPr>
        <w:t xml:space="preserve">  </w:t>
      </w:r>
      <w:r w:rsidRPr="00612EED">
        <w:rPr>
          <w:lang w:val="sk-SK"/>
        </w:rPr>
        <w:t xml:space="preserve">  </w:t>
      </w:r>
      <w:r w:rsidR="0049416C" w:rsidRPr="00612EED">
        <w:rPr>
          <w:lang w:val="sk-SK"/>
        </w:rPr>
        <w:t>Stará Vajnorská 6</w:t>
      </w:r>
    </w:p>
    <w:p w:rsidR="00E50E78" w:rsidRPr="00612EED" w:rsidRDefault="00612EED" w:rsidP="00F24AC2">
      <w:pPr>
        <w:jc w:val="both"/>
        <w:rPr>
          <w:lang w:val="sk-SK"/>
        </w:rPr>
      </w:pPr>
      <w:r w:rsidRPr="00612EED">
        <w:rPr>
          <w:lang w:val="sk-SK"/>
        </w:rPr>
        <w:tab/>
        <w:t xml:space="preserve">                                                          </w:t>
      </w:r>
      <w:r>
        <w:rPr>
          <w:lang w:val="sk-SK"/>
        </w:rPr>
        <w:t xml:space="preserve">  </w:t>
      </w:r>
      <w:r w:rsidR="003B0E89" w:rsidRPr="00612EED">
        <w:rPr>
          <w:lang w:val="sk-SK"/>
        </w:rPr>
        <w:t>8</w:t>
      </w:r>
      <w:r w:rsidR="0049416C" w:rsidRPr="00612EED">
        <w:rPr>
          <w:lang w:val="sk-SK"/>
        </w:rPr>
        <w:t>3</w:t>
      </w:r>
      <w:r w:rsidR="00F87220">
        <w:rPr>
          <w:lang w:val="sk-SK"/>
        </w:rPr>
        <w:t>1</w:t>
      </w:r>
      <w:r w:rsidR="003B0E89" w:rsidRPr="00612EED">
        <w:rPr>
          <w:lang w:val="sk-SK"/>
        </w:rPr>
        <w:t xml:space="preserve"> </w:t>
      </w:r>
      <w:r w:rsidR="00F87220">
        <w:rPr>
          <w:lang w:val="sk-SK"/>
        </w:rPr>
        <w:t>04</w:t>
      </w:r>
      <w:r w:rsidR="003B0E89" w:rsidRPr="00612EED">
        <w:rPr>
          <w:lang w:val="sk-SK"/>
        </w:rPr>
        <w:t xml:space="preserve">  Bratislava</w:t>
      </w:r>
      <w:r w:rsidR="00E50E78" w:rsidRPr="00612EED">
        <w:rPr>
          <w:lang w:val="sk-SK"/>
        </w:rPr>
        <w:t xml:space="preserve"> </w:t>
      </w:r>
    </w:p>
    <w:p w:rsidR="00AD711F" w:rsidRPr="003B0E89" w:rsidRDefault="00AD711F" w:rsidP="00F24AC2">
      <w:pPr>
        <w:jc w:val="both"/>
        <w:rPr>
          <w:lang w:val="sk-SK"/>
        </w:rPr>
      </w:pPr>
    </w:p>
    <w:p w:rsidR="00AD711F" w:rsidRDefault="00AD711F" w:rsidP="00F24AC2">
      <w:pPr>
        <w:jc w:val="both"/>
        <w:rPr>
          <w:lang w:val="sk-SK"/>
        </w:rPr>
      </w:pPr>
    </w:p>
    <w:p w:rsidR="00612EED" w:rsidRDefault="00612EED" w:rsidP="00F24AC2">
      <w:pPr>
        <w:jc w:val="both"/>
        <w:rPr>
          <w:lang w:val="sk-SK"/>
        </w:rPr>
      </w:pPr>
    </w:p>
    <w:p w:rsidR="00612EED" w:rsidRDefault="00612EED" w:rsidP="00F24AC2">
      <w:pPr>
        <w:jc w:val="both"/>
        <w:rPr>
          <w:lang w:val="sk-SK"/>
        </w:rPr>
      </w:pPr>
    </w:p>
    <w:p w:rsidR="00612EED" w:rsidRPr="007258AA" w:rsidRDefault="00612EED" w:rsidP="00612EED">
      <w:pPr>
        <w:jc w:val="center"/>
        <w:rPr>
          <w:szCs w:val="24"/>
        </w:rPr>
      </w:pPr>
      <w:r w:rsidRPr="007258AA">
        <w:rPr>
          <w:b/>
          <w:szCs w:val="24"/>
        </w:rPr>
        <w:t>Vyhlásenie účtovnej jednotky</w:t>
      </w:r>
    </w:p>
    <w:p w:rsidR="00612EED" w:rsidRPr="007258AA" w:rsidRDefault="00612EED" w:rsidP="00612EED">
      <w:pPr>
        <w:jc w:val="both"/>
        <w:rPr>
          <w:szCs w:val="24"/>
        </w:rPr>
      </w:pPr>
    </w:p>
    <w:p w:rsidR="00612EED" w:rsidRDefault="00612EED" w:rsidP="00F24AC2">
      <w:pPr>
        <w:jc w:val="both"/>
        <w:rPr>
          <w:lang w:val="sk-SK"/>
        </w:rPr>
      </w:pPr>
    </w:p>
    <w:p w:rsidR="00021C96" w:rsidRPr="003B0E89" w:rsidRDefault="00021C96" w:rsidP="00F24AC2">
      <w:pPr>
        <w:jc w:val="both"/>
        <w:rPr>
          <w:lang w:val="sk-SK"/>
        </w:rPr>
      </w:pPr>
    </w:p>
    <w:p w:rsidR="006E25A3" w:rsidRDefault="00AD711F" w:rsidP="00F24AC2">
      <w:pPr>
        <w:pStyle w:val="afsnitnr"/>
        <w:numPr>
          <w:ilvl w:val="0"/>
          <w:numId w:val="16"/>
        </w:numPr>
        <w:jc w:val="both"/>
        <w:rPr>
          <w:lang w:val="sk-SK"/>
        </w:rPr>
      </w:pPr>
      <w:r w:rsidRPr="003B0E89">
        <w:rPr>
          <w:lang w:val="sk-SK"/>
        </w:rPr>
        <w:t xml:space="preserve">Tento </w:t>
      </w:r>
      <w:r w:rsidR="003B0E89">
        <w:rPr>
          <w:lang w:val="sk-SK"/>
        </w:rPr>
        <w:t>list</w:t>
      </w:r>
      <w:r w:rsidRPr="003B0E89">
        <w:rPr>
          <w:lang w:val="sk-SK"/>
        </w:rPr>
        <w:t xml:space="preserve"> vyhlásen</w:t>
      </w:r>
      <w:r w:rsidR="003B0E89">
        <w:rPr>
          <w:lang w:val="sk-SK"/>
        </w:rPr>
        <w:t xml:space="preserve">ia </w:t>
      </w:r>
      <w:r w:rsidRPr="003B0E89">
        <w:rPr>
          <w:lang w:val="sk-SK"/>
        </w:rPr>
        <w:t xml:space="preserve"> sa predkladá v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súvislosti s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 xml:space="preserve">Vaším auditom </w:t>
      </w:r>
      <w:r w:rsidR="003B0E89">
        <w:rPr>
          <w:lang w:val="sk-SK"/>
        </w:rPr>
        <w:t>úč</w:t>
      </w:r>
      <w:r w:rsidR="00E50E78" w:rsidRPr="003B0E89">
        <w:rPr>
          <w:lang w:val="sk-SK"/>
        </w:rPr>
        <w:t>tovnej závierky</w:t>
      </w:r>
      <w:r w:rsidR="00F80153">
        <w:rPr>
          <w:lang w:val="sk-SK"/>
        </w:rPr>
        <w:t xml:space="preserve"> </w:t>
      </w:r>
      <w:r w:rsidR="004758CD">
        <w:rPr>
          <w:lang w:val="sk-SK"/>
        </w:rPr>
        <w:t xml:space="preserve">občianskeho združenia </w:t>
      </w:r>
      <w:r w:rsidR="00ED3E9B">
        <w:rPr>
          <w:lang w:val="sk-SK"/>
        </w:rPr>
        <w:t xml:space="preserve">Impulz, </w:t>
      </w:r>
      <w:r w:rsidR="00E00AC6" w:rsidRPr="00E00AC6">
        <w:rPr>
          <w:rFonts w:eastAsia="MS Mincho"/>
          <w:szCs w:val="24"/>
        </w:rPr>
        <w:t xml:space="preserve">Združenie na pomoc ľuďom s mentálnym postihnutím v </w:t>
      </w:r>
      <w:r w:rsidR="00BE5E3F">
        <w:rPr>
          <w:rFonts w:eastAsia="MS Mincho"/>
          <w:szCs w:val="24"/>
        </w:rPr>
        <w:t>Petržalke</w:t>
      </w:r>
      <w:r w:rsidR="00E00AC6">
        <w:rPr>
          <w:lang w:val="sk-SK"/>
        </w:rPr>
        <w:t xml:space="preserve"> </w:t>
      </w:r>
      <w:r w:rsidRPr="003B0E89">
        <w:rPr>
          <w:lang w:val="sk-SK"/>
        </w:rPr>
        <w:t xml:space="preserve">za </w:t>
      </w:r>
      <w:r w:rsidR="003B0E89">
        <w:rPr>
          <w:lang w:val="sk-SK"/>
        </w:rPr>
        <w:t>rok končiaci</w:t>
      </w:r>
      <w:r w:rsidR="008148C5">
        <w:rPr>
          <w:lang w:val="sk-SK"/>
        </w:rPr>
        <w:t xml:space="preserve"> </w:t>
      </w:r>
      <w:r w:rsidR="003B0E89">
        <w:rPr>
          <w:lang w:val="sk-SK"/>
        </w:rPr>
        <w:t>k</w:t>
      </w:r>
      <w:r w:rsidR="008148C5">
        <w:rPr>
          <w:lang w:val="sk-SK"/>
        </w:rPr>
        <w:t xml:space="preserve"> </w:t>
      </w:r>
      <w:r w:rsidR="003B0E89">
        <w:rPr>
          <w:lang w:val="sk-SK"/>
        </w:rPr>
        <w:t>3</w:t>
      </w:r>
      <w:r w:rsidR="009E639C">
        <w:rPr>
          <w:lang w:val="sk-SK"/>
        </w:rPr>
        <w:t>1</w:t>
      </w:r>
      <w:r w:rsidR="003B0E89">
        <w:rPr>
          <w:lang w:val="sk-SK"/>
        </w:rPr>
        <w:t xml:space="preserve">. </w:t>
      </w:r>
      <w:r w:rsidR="009E639C">
        <w:rPr>
          <w:lang w:val="sk-SK"/>
        </w:rPr>
        <w:t>decembru</w:t>
      </w:r>
      <w:r w:rsidR="003B0E89">
        <w:rPr>
          <w:lang w:val="sk-SK"/>
        </w:rPr>
        <w:t xml:space="preserve"> 201</w:t>
      </w:r>
      <w:r w:rsidR="00E10E82">
        <w:rPr>
          <w:lang w:val="sk-SK"/>
        </w:rPr>
        <w:t>7</w:t>
      </w:r>
      <w:r w:rsidR="003B0E89">
        <w:rPr>
          <w:lang w:val="sk-SK"/>
        </w:rPr>
        <w:t>.</w:t>
      </w:r>
    </w:p>
    <w:p w:rsidR="006A3392" w:rsidRPr="006E25A3" w:rsidRDefault="00AD711F" w:rsidP="00F24AC2">
      <w:pPr>
        <w:pStyle w:val="afsnitnr"/>
        <w:numPr>
          <w:ilvl w:val="0"/>
          <w:numId w:val="16"/>
        </w:numPr>
        <w:jc w:val="both"/>
        <w:rPr>
          <w:lang w:val="sk-SK"/>
        </w:rPr>
      </w:pPr>
      <w:r w:rsidRPr="003B0E89">
        <w:rPr>
          <w:lang w:val="sk-SK"/>
        </w:rPr>
        <w:t>Audit bol vykonaný za účelom vydania výroku k</w:t>
      </w:r>
      <w:r w:rsidR="00FB521B">
        <w:rPr>
          <w:lang w:val="sk-SK"/>
        </w:rPr>
        <w:t xml:space="preserve"> </w:t>
      </w:r>
      <w:r w:rsidR="006A3392">
        <w:rPr>
          <w:lang w:val="sk-SK"/>
        </w:rPr>
        <w:t>ú</w:t>
      </w:r>
      <w:r w:rsidR="00E50E78" w:rsidRPr="003B0E89">
        <w:rPr>
          <w:lang w:val="sk-SK"/>
        </w:rPr>
        <w:t>čtovnej závierke</w:t>
      </w:r>
      <w:r w:rsidRPr="003B0E89">
        <w:rPr>
          <w:lang w:val="sk-SK"/>
        </w:rPr>
        <w:t xml:space="preserve">, či táto </w:t>
      </w:r>
      <w:r w:rsidR="006A3392">
        <w:rPr>
          <w:lang w:val="sk-SK"/>
        </w:rPr>
        <w:t>ú</w:t>
      </w:r>
      <w:r w:rsidR="00E50E78" w:rsidRPr="003B0E89">
        <w:rPr>
          <w:lang w:val="sk-SK"/>
        </w:rPr>
        <w:t xml:space="preserve">čtovná závierka </w:t>
      </w:r>
      <w:r w:rsidRPr="003B0E89">
        <w:rPr>
          <w:lang w:val="sk-SK"/>
        </w:rPr>
        <w:t>poskytuje pravdivý a verný obraz o</w:t>
      </w:r>
      <w:r w:rsidR="006A0362">
        <w:rPr>
          <w:lang w:val="sk-SK"/>
        </w:rPr>
        <w:t xml:space="preserve"> </w:t>
      </w:r>
      <w:r w:rsidRPr="003B0E89">
        <w:rPr>
          <w:lang w:val="sk-SK"/>
        </w:rPr>
        <w:t xml:space="preserve">finančnej situácii </w:t>
      </w:r>
      <w:r w:rsidR="004758CD">
        <w:rPr>
          <w:lang w:val="sk-SK"/>
        </w:rPr>
        <w:t>občianskeho združenia</w:t>
      </w:r>
      <w:r w:rsidRPr="003B0E89">
        <w:rPr>
          <w:lang w:val="sk-SK"/>
        </w:rPr>
        <w:t xml:space="preserve"> k</w:t>
      </w:r>
      <w:r w:rsidR="006A0362">
        <w:rPr>
          <w:lang w:val="sk-SK"/>
        </w:rPr>
        <w:t xml:space="preserve"> </w:t>
      </w:r>
      <w:r w:rsidR="006A3392">
        <w:rPr>
          <w:lang w:val="sk-SK"/>
        </w:rPr>
        <w:t>3</w:t>
      </w:r>
      <w:r w:rsidR="009E639C">
        <w:rPr>
          <w:lang w:val="sk-SK"/>
        </w:rPr>
        <w:t>1</w:t>
      </w:r>
      <w:r w:rsidR="006A3392">
        <w:rPr>
          <w:lang w:val="sk-SK"/>
        </w:rPr>
        <w:t xml:space="preserve">. </w:t>
      </w:r>
      <w:r w:rsidR="009E639C">
        <w:rPr>
          <w:lang w:val="sk-SK"/>
        </w:rPr>
        <w:t>decembru</w:t>
      </w:r>
      <w:r w:rsidR="006A3392">
        <w:rPr>
          <w:lang w:val="sk-SK"/>
        </w:rPr>
        <w:t xml:space="preserve"> 20</w:t>
      </w:r>
      <w:r w:rsidR="00C33824">
        <w:rPr>
          <w:lang w:val="sk-SK"/>
        </w:rPr>
        <w:t>1</w:t>
      </w:r>
      <w:r w:rsidR="00E10E82">
        <w:rPr>
          <w:lang w:val="sk-SK"/>
        </w:rPr>
        <w:t>7</w:t>
      </w:r>
      <w:r w:rsidRPr="003B0E89">
        <w:rPr>
          <w:lang w:val="sk-SK"/>
        </w:rPr>
        <w:t xml:space="preserve"> a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o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 xml:space="preserve">výsledkoch hospodárenia </w:t>
      </w:r>
      <w:r w:rsidR="004758CD">
        <w:rPr>
          <w:lang w:val="sk-SK"/>
        </w:rPr>
        <w:t>občianskeho združenia</w:t>
      </w:r>
      <w:r w:rsidRPr="003B0E89">
        <w:rPr>
          <w:lang w:val="sk-SK"/>
        </w:rPr>
        <w:t xml:space="preserve"> za</w:t>
      </w:r>
      <w:r w:rsidR="006A3392">
        <w:rPr>
          <w:lang w:val="sk-SK"/>
        </w:rPr>
        <w:t xml:space="preserve"> rok končiaci k</w:t>
      </w:r>
      <w:r w:rsidR="00ED0A43">
        <w:rPr>
          <w:lang w:val="sk-SK"/>
        </w:rPr>
        <w:t xml:space="preserve"> </w:t>
      </w:r>
      <w:r w:rsidR="006A3392">
        <w:rPr>
          <w:lang w:val="sk-SK"/>
        </w:rPr>
        <w:t>3</w:t>
      </w:r>
      <w:r w:rsidR="009E639C">
        <w:rPr>
          <w:lang w:val="sk-SK"/>
        </w:rPr>
        <w:t>1</w:t>
      </w:r>
      <w:r w:rsidR="006A3392">
        <w:rPr>
          <w:lang w:val="sk-SK"/>
        </w:rPr>
        <w:t>.</w:t>
      </w:r>
      <w:r w:rsidR="00ED0A43">
        <w:rPr>
          <w:lang w:val="sk-SK"/>
        </w:rPr>
        <w:t xml:space="preserve"> </w:t>
      </w:r>
      <w:r w:rsidR="009E639C">
        <w:rPr>
          <w:lang w:val="sk-SK"/>
        </w:rPr>
        <w:t>12</w:t>
      </w:r>
      <w:r w:rsidR="006A3392">
        <w:rPr>
          <w:lang w:val="sk-SK"/>
        </w:rPr>
        <w:t>.</w:t>
      </w:r>
      <w:r w:rsidR="00ED0A43">
        <w:rPr>
          <w:lang w:val="sk-SK"/>
        </w:rPr>
        <w:t xml:space="preserve"> </w:t>
      </w:r>
      <w:r w:rsidRPr="003B0E89">
        <w:rPr>
          <w:lang w:val="sk-SK"/>
        </w:rPr>
        <w:t>20</w:t>
      </w:r>
      <w:r w:rsidR="00C33824">
        <w:rPr>
          <w:lang w:val="sk-SK"/>
        </w:rPr>
        <w:t>1</w:t>
      </w:r>
      <w:r w:rsidR="00E10E82">
        <w:rPr>
          <w:lang w:val="sk-SK"/>
        </w:rPr>
        <w:t>7</w:t>
      </w:r>
      <w:r w:rsidR="006A3392">
        <w:rPr>
          <w:lang w:val="sk-SK"/>
        </w:rPr>
        <w:t xml:space="preserve"> v</w:t>
      </w:r>
      <w:r w:rsidR="00ED0A43">
        <w:rPr>
          <w:lang w:val="sk-SK"/>
        </w:rPr>
        <w:t xml:space="preserve"> </w:t>
      </w:r>
      <w:r w:rsidR="006A3392">
        <w:rPr>
          <w:lang w:val="sk-SK"/>
        </w:rPr>
        <w:t>súlade s</w:t>
      </w:r>
      <w:r w:rsidR="00FB521B">
        <w:rPr>
          <w:lang w:val="sk-SK"/>
        </w:rPr>
        <w:t xml:space="preserve"> </w:t>
      </w:r>
      <w:r w:rsidR="006E25A3">
        <w:rPr>
          <w:lang w:val="sk-SK"/>
        </w:rPr>
        <w:t>účtovnými postupmi a</w:t>
      </w:r>
      <w:r w:rsidR="00FB521B">
        <w:rPr>
          <w:lang w:val="sk-SK"/>
        </w:rPr>
        <w:t xml:space="preserve"> </w:t>
      </w:r>
      <w:r w:rsidR="006E25A3">
        <w:rPr>
          <w:lang w:val="sk-SK"/>
        </w:rPr>
        <w:t>zásadami platnými v</w:t>
      </w:r>
      <w:r w:rsidR="00FB521B">
        <w:rPr>
          <w:lang w:val="sk-SK"/>
        </w:rPr>
        <w:t xml:space="preserve"> </w:t>
      </w:r>
      <w:r w:rsidR="006E25A3">
        <w:rPr>
          <w:lang w:val="sk-SK"/>
        </w:rPr>
        <w:t>Slovenskej republike.</w:t>
      </w:r>
    </w:p>
    <w:p w:rsidR="005F02D9" w:rsidRDefault="00AD711F" w:rsidP="00F24AC2">
      <w:pPr>
        <w:pStyle w:val="afsnitnr"/>
        <w:numPr>
          <w:ilvl w:val="0"/>
          <w:numId w:val="16"/>
        </w:numPr>
        <w:jc w:val="both"/>
        <w:rPr>
          <w:lang w:val="sk-SK"/>
        </w:rPr>
      </w:pPr>
      <w:r w:rsidRPr="003B0E89">
        <w:rPr>
          <w:lang w:val="sk-SK"/>
        </w:rPr>
        <w:t xml:space="preserve">Účtovná závierka je </w:t>
      </w:r>
      <w:r w:rsidR="006A3392">
        <w:rPr>
          <w:lang w:val="sk-SK"/>
        </w:rPr>
        <w:t xml:space="preserve">zostavená </w:t>
      </w:r>
      <w:r w:rsidRPr="003B0E89">
        <w:rPr>
          <w:lang w:val="sk-SK"/>
        </w:rPr>
        <w:t xml:space="preserve"> podľa </w:t>
      </w:r>
      <w:r w:rsidR="00E50E78" w:rsidRPr="003B0E89">
        <w:rPr>
          <w:lang w:val="sk-SK"/>
        </w:rPr>
        <w:t xml:space="preserve">nášho </w:t>
      </w:r>
      <w:r w:rsidRPr="003B0E89">
        <w:rPr>
          <w:lang w:val="sk-SK"/>
        </w:rPr>
        <w:t>najlepšieho vedomia a</w:t>
      </w:r>
      <w:r w:rsidR="00FB521B">
        <w:rPr>
          <w:lang w:val="sk-SK"/>
        </w:rPr>
        <w:t xml:space="preserve"> </w:t>
      </w:r>
      <w:r w:rsidR="006A3392">
        <w:rPr>
          <w:lang w:val="sk-SK"/>
        </w:rPr>
        <w:t>svedomia.</w:t>
      </w:r>
    </w:p>
    <w:p w:rsidR="00FB521B" w:rsidRPr="00FB521B" w:rsidRDefault="00FB521B" w:rsidP="00FB521B">
      <w:pPr>
        <w:pStyle w:val="afsnitnr"/>
        <w:numPr>
          <w:ilvl w:val="0"/>
          <w:numId w:val="0"/>
        </w:numPr>
        <w:jc w:val="both"/>
        <w:rPr>
          <w:lang w:val="sk-SK"/>
        </w:rPr>
      </w:pPr>
    </w:p>
    <w:p w:rsidR="00AD711F" w:rsidRPr="003B0E89" w:rsidRDefault="00E50E78" w:rsidP="00F24AC2">
      <w:pPr>
        <w:pStyle w:val="Nadpis3"/>
        <w:jc w:val="both"/>
        <w:rPr>
          <w:lang w:val="sk-SK"/>
        </w:rPr>
      </w:pPr>
      <w:r w:rsidRPr="003B0E89">
        <w:rPr>
          <w:lang w:val="sk-SK"/>
        </w:rPr>
        <w:t>Účtovná závierka</w:t>
      </w:r>
    </w:p>
    <w:p w:rsidR="00291760" w:rsidRDefault="00AD711F" w:rsidP="00F24AC2">
      <w:pPr>
        <w:pStyle w:val="afsnitnr"/>
        <w:numPr>
          <w:ilvl w:val="0"/>
          <w:numId w:val="17"/>
        </w:numPr>
        <w:jc w:val="both"/>
        <w:rPr>
          <w:lang w:val="sk-SK"/>
        </w:rPr>
      </w:pPr>
      <w:r w:rsidRPr="003B0E89">
        <w:rPr>
          <w:lang w:val="sk-SK"/>
        </w:rPr>
        <w:t xml:space="preserve">Berieme na vedomie našu zodpovednosť </w:t>
      </w:r>
      <w:r w:rsidR="0081770C">
        <w:rPr>
          <w:lang w:val="sk-SK"/>
        </w:rPr>
        <w:t>za vypracovanie a</w:t>
      </w:r>
      <w:r w:rsidR="00FB521B">
        <w:rPr>
          <w:lang w:val="sk-SK"/>
        </w:rPr>
        <w:t xml:space="preserve"> </w:t>
      </w:r>
      <w:r w:rsidR="0081770C">
        <w:rPr>
          <w:lang w:val="sk-SK"/>
        </w:rPr>
        <w:t>prezentáciu účtovnej závierky tak,</w:t>
      </w:r>
      <w:r w:rsidRPr="003B0E89">
        <w:rPr>
          <w:lang w:val="sk-SK"/>
        </w:rPr>
        <w:t xml:space="preserve"> že poskytuje pravdivý a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verný obraz v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 xml:space="preserve">súlade 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s</w:t>
      </w:r>
      <w:r w:rsidR="00FB521B">
        <w:rPr>
          <w:lang w:val="sk-SK"/>
        </w:rPr>
        <w:t xml:space="preserve">  </w:t>
      </w:r>
      <w:r w:rsidR="008148C5">
        <w:rPr>
          <w:lang w:val="sk-SK"/>
        </w:rPr>
        <w:t>účtovnými postupmi a</w:t>
      </w:r>
      <w:r w:rsidR="00FB521B">
        <w:rPr>
          <w:lang w:val="sk-SK"/>
        </w:rPr>
        <w:t xml:space="preserve"> </w:t>
      </w:r>
      <w:r w:rsidR="008148C5">
        <w:rPr>
          <w:lang w:val="sk-SK"/>
        </w:rPr>
        <w:t>zásadami platnými v</w:t>
      </w:r>
      <w:r w:rsidR="00FB521B">
        <w:rPr>
          <w:lang w:val="sk-SK"/>
        </w:rPr>
        <w:t xml:space="preserve"> </w:t>
      </w:r>
      <w:r w:rsidR="008148C5">
        <w:rPr>
          <w:lang w:val="sk-SK"/>
        </w:rPr>
        <w:t>Slovenskej republike</w:t>
      </w:r>
      <w:r w:rsidRPr="003B0E89">
        <w:rPr>
          <w:lang w:val="sk-SK"/>
        </w:rPr>
        <w:t xml:space="preserve"> a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v</w:t>
      </w:r>
      <w:r w:rsidR="00FB521B">
        <w:rPr>
          <w:lang w:val="sk-SK"/>
        </w:rPr>
        <w:t xml:space="preserve"> </w:t>
      </w:r>
      <w:r w:rsidRPr="003B0E89">
        <w:rPr>
          <w:lang w:val="sk-SK"/>
        </w:rPr>
        <w:t>tejto súvislosti potvrdzujeme podľa nášho najlepšieho vedomia a svedomia, že:</w:t>
      </w:r>
    </w:p>
    <w:p w:rsidR="00291760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n</w:t>
      </w:r>
      <w:r w:rsidR="00AD711F" w:rsidRPr="003B0E89">
        <w:rPr>
          <w:lang w:val="sk-SK"/>
        </w:rPr>
        <w:t>áš výber a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>uplatnenie účtovných zásad je primeraný</w:t>
      </w:r>
      <w:r w:rsidR="00FB521B">
        <w:rPr>
          <w:lang w:val="sk-SK"/>
        </w:rPr>
        <w:t>,</w:t>
      </w:r>
    </w:p>
    <w:p w:rsidR="00291760" w:rsidRDefault="00A97843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občianske združenie</w:t>
      </w:r>
      <w:r w:rsidR="00AD711F" w:rsidRPr="003B0E89">
        <w:rPr>
          <w:lang w:val="sk-SK"/>
        </w:rPr>
        <w:t xml:space="preserve"> má vlastnícke právo k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všetkému majetku alebo kontrolu nad ním, a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>že neexistujú žiadne záväzky viaznuce na tomto majetku</w:t>
      </w:r>
      <w:r w:rsidR="00FB521B">
        <w:rPr>
          <w:lang w:val="sk-SK"/>
        </w:rPr>
        <w:t>,</w:t>
      </w:r>
    </w:p>
    <w:p w:rsidR="00291760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v</w:t>
      </w:r>
      <w:r w:rsidR="00AD711F" w:rsidRPr="003B0E89">
        <w:rPr>
          <w:lang w:val="sk-SK"/>
        </w:rPr>
        <w:t>šetok majetok a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 xml:space="preserve">všetky záväzky </w:t>
      </w:r>
      <w:r w:rsidR="00A97843">
        <w:rPr>
          <w:lang w:val="sk-SK"/>
        </w:rPr>
        <w:t>občianskeho združenie</w:t>
      </w:r>
      <w:r w:rsidR="00AD711F" w:rsidRPr="003B0E89">
        <w:rPr>
          <w:lang w:val="sk-SK"/>
        </w:rPr>
        <w:t xml:space="preserve"> existujú k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>dátumu súvahy a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>boli vykázané a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ocenené podľa kritérií uvedený</w:t>
      </w:r>
      <w:r w:rsidR="00192DBF" w:rsidRPr="003B0E89">
        <w:rPr>
          <w:lang w:val="sk-SK"/>
        </w:rPr>
        <w:t xml:space="preserve">ch </w:t>
      </w:r>
      <w:r w:rsidR="00AD711F" w:rsidRPr="003B0E89">
        <w:rPr>
          <w:lang w:val="sk-SK"/>
        </w:rPr>
        <w:t>v</w:t>
      </w:r>
      <w:r w:rsidR="00FB521B">
        <w:rPr>
          <w:lang w:val="sk-SK"/>
        </w:rPr>
        <w:t xml:space="preserve"> </w:t>
      </w:r>
      <w:r w:rsidR="00AD711F" w:rsidRPr="003B0E89">
        <w:rPr>
          <w:lang w:val="sk-SK"/>
        </w:rPr>
        <w:t>účtovných zásadách</w:t>
      </w:r>
      <w:r w:rsidR="00FB521B">
        <w:rPr>
          <w:lang w:val="sk-SK"/>
        </w:rPr>
        <w:t>,</w:t>
      </w:r>
    </w:p>
    <w:p w:rsidR="00291760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n</w:t>
      </w:r>
      <w:r w:rsidR="00AD711F" w:rsidRPr="003B0E89">
        <w:rPr>
          <w:lang w:val="sk-SK"/>
        </w:rPr>
        <w:t xml:space="preserve">emáme žiadne plány ani zámery, ktoré by mohli významne ovplyvniť účtovnú 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hodnotu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 xml:space="preserve"> alebo 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 xml:space="preserve">klasifikáciu 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majetku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 xml:space="preserve"> a</w:t>
      </w:r>
      <w:r w:rsidR="00764C01">
        <w:rPr>
          <w:lang w:val="sk-SK"/>
        </w:rPr>
        <w:t xml:space="preserve">  </w:t>
      </w:r>
      <w:r w:rsidR="00AD711F" w:rsidRPr="003B0E89">
        <w:rPr>
          <w:lang w:val="sk-SK"/>
        </w:rPr>
        <w:t>záväzkov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 xml:space="preserve"> vyplývajúcich z</w:t>
      </w:r>
      <w:r w:rsidR="00764C01">
        <w:rPr>
          <w:lang w:val="sk-SK"/>
        </w:rPr>
        <w:t xml:space="preserve"> </w:t>
      </w:r>
      <w:r w:rsidR="0081770C">
        <w:rPr>
          <w:lang w:val="sk-SK"/>
        </w:rPr>
        <w:t>ú</w:t>
      </w:r>
      <w:r w:rsidR="00192DBF" w:rsidRPr="003B0E89">
        <w:rPr>
          <w:lang w:val="sk-SK"/>
        </w:rPr>
        <w:t>čtovnej závierky</w:t>
      </w:r>
      <w:r w:rsidR="00FB521B">
        <w:rPr>
          <w:lang w:val="sk-SK"/>
        </w:rPr>
        <w:t>,</w:t>
      </w:r>
    </w:p>
    <w:p w:rsidR="00291760" w:rsidRPr="00291760" w:rsidRDefault="00A97843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iCs/>
          <w:lang w:val="sk-SK"/>
        </w:rPr>
        <w:t>občianske združenie</w:t>
      </w:r>
      <w:r w:rsidR="00AD711F" w:rsidRPr="003B0E89">
        <w:rPr>
          <w:iCs/>
          <w:lang w:val="sk-SK"/>
        </w:rPr>
        <w:t xml:space="preserve"> plní všetky uzatvorené dohody, ktoré by mohli mať významný vplyv na </w:t>
      </w:r>
      <w:r w:rsidR="0081770C">
        <w:rPr>
          <w:iCs/>
          <w:lang w:val="sk-SK"/>
        </w:rPr>
        <w:t>ú</w:t>
      </w:r>
      <w:r w:rsidR="00192DBF" w:rsidRPr="003B0E89">
        <w:rPr>
          <w:iCs/>
          <w:lang w:val="sk-SK"/>
        </w:rPr>
        <w:t xml:space="preserve">čtovnú závierku </w:t>
      </w:r>
      <w:r w:rsidR="00AD711F" w:rsidRPr="003B0E89">
        <w:rPr>
          <w:iCs/>
          <w:lang w:val="sk-SK"/>
        </w:rPr>
        <w:t>v</w:t>
      </w:r>
      <w:r w:rsidR="00764C01">
        <w:rPr>
          <w:iCs/>
          <w:lang w:val="sk-SK"/>
        </w:rPr>
        <w:t xml:space="preserve"> </w:t>
      </w:r>
      <w:r w:rsidR="00AD711F" w:rsidRPr="003B0E89">
        <w:rPr>
          <w:iCs/>
          <w:lang w:val="sk-SK"/>
        </w:rPr>
        <w:t>prípade ich neplnenia</w:t>
      </w:r>
      <w:r w:rsidR="00FB521B">
        <w:rPr>
          <w:iCs/>
          <w:lang w:val="sk-SK"/>
        </w:rPr>
        <w:t>,</w:t>
      </w:r>
    </w:p>
    <w:p w:rsidR="00291760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lastRenderedPageBreak/>
        <w:t>z</w:t>
      </w:r>
      <w:r w:rsidR="0081770C">
        <w:rPr>
          <w:lang w:val="sk-SK"/>
        </w:rPr>
        <w:t>ostavená účtovná závierka</w:t>
      </w:r>
      <w:r w:rsidR="00AD711F" w:rsidRPr="003B0E89">
        <w:rPr>
          <w:lang w:val="sk-SK"/>
        </w:rPr>
        <w:t xml:space="preserve"> je v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súlade s</w:t>
      </w:r>
      <w:r w:rsidR="00764C01">
        <w:rPr>
          <w:lang w:val="sk-SK"/>
        </w:rPr>
        <w:t xml:space="preserve"> </w:t>
      </w:r>
      <w:r w:rsidR="007C244E">
        <w:rPr>
          <w:lang w:val="sk-SK"/>
        </w:rPr>
        <w:t>účtovnými postupmi a</w:t>
      </w:r>
      <w:r w:rsidR="00764C01">
        <w:rPr>
          <w:lang w:val="sk-SK"/>
        </w:rPr>
        <w:t xml:space="preserve"> </w:t>
      </w:r>
      <w:r w:rsidR="007C244E">
        <w:rPr>
          <w:lang w:val="sk-SK"/>
        </w:rPr>
        <w:t xml:space="preserve">zásadami platnými </w:t>
      </w:r>
      <w:r w:rsidR="00764C01">
        <w:rPr>
          <w:lang w:val="sk-SK"/>
        </w:rPr>
        <w:t xml:space="preserve">  </w:t>
      </w:r>
      <w:r w:rsidR="007C244E">
        <w:rPr>
          <w:lang w:val="sk-SK"/>
        </w:rPr>
        <w:t>v</w:t>
      </w:r>
      <w:r w:rsidR="00764C01">
        <w:rPr>
          <w:lang w:val="sk-SK"/>
        </w:rPr>
        <w:t xml:space="preserve">  </w:t>
      </w:r>
      <w:r w:rsidR="007C244E">
        <w:rPr>
          <w:lang w:val="sk-SK"/>
        </w:rPr>
        <w:t>Slovenskej</w:t>
      </w:r>
      <w:r w:rsidR="00764C01">
        <w:rPr>
          <w:lang w:val="sk-SK"/>
        </w:rPr>
        <w:t xml:space="preserve">  </w:t>
      </w:r>
      <w:r w:rsidR="007C244E">
        <w:rPr>
          <w:lang w:val="sk-SK"/>
        </w:rPr>
        <w:t xml:space="preserve"> republike</w:t>
      </w:r>
      <w:r w:rsidR="00AD711F" w:rsidRPr="003B0E89">
        <w:rPr>
          <w:lang w:val="sk-SK"/>
        </w:rPr>
        <w:t xml:space="preserve"> 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a</w:t>
      </w:r>
      <w:r w:rsidR="00764C01">
        <w:rPr>
          <w:lang w:val="sk-SK"/>
        </w:rPr>
        <w:t xml:space="preserve">  </w:t>
      </w:r>
      <w:r w:rsidR="00AD711F" w:rsidRPr="003B0E89">
        <w:rPr>
          <w:lang w:val="sk-SK"/>
        </w:rPr>
        <w:t xml:space="preserve">poskytuje </w:t>
      </w:r>
      <w:r w:rsidR="00764C01">
        <w:rPr>
          <w:lang w:val="sk-SK"/>
        </w:rPr>
        <w:t xml:space="preserve"> </w:t>
      </w:r>
      <w:r w:rsidR="00192DBF" w:rsidRPr="003B0E89">
        <w:rPr>
          <w:lang w:val="sk-SK"/>
        </w:rPr>
        <w:t xml:space="preserve">verný </w:t>
      </w:r>
      <w:r w:rsidR="00764C01">
        <w:rPr>
          <w:lang w:val="sk-SK"/>
        </w:rPr>
        <w:t xml:space="preserve"> </w:t>
      </w:r>
      <w:r w:rsidR="00192DBF" w:rsidRPr="003B0E89">
        <w:rPr>
          <w:lang w:val="sk-SK"/>
        </w:rPr>
        <w:t>a</w:t>
      </w:r>
      <w:r w:rsidR="00764C01">
        <w:rPr>
          <w:lang w:val="sk-SK"/>
        </w:rPr>
        <w:t xml:space="preserve">  </w:t>
      </w:r>
      <w:r w:rsidR="00192DBF" w:rsidRPr="003B0E89">
        <w:rPr>
          <w:lang w:val="sk-SK"/>
        </w:rPr>
        <w:t>pravdivý</w:t>
      </w:r>
      <w:r w:rsidR="00764C01">
        <w:rPr>
          <w:lang w:val="sk-SK"/>
        </w:rPr>
        <w:t xml:space="preserve"> </w:t>
      </w:r>
      <w:r w:rsidR="00192DBF" w:rsidRPr="003B0E89">
        <w:rPr>
          <w:lang w:val="sk-SK"/>
        </w:rPr>
        <w:t xml:space="preserve"> obraz o</w:t>
      </w:r>
      <w:r w:rsidR="00764C01">
        <w:rPr>
          <w:lang w:val="sk-SK"/>
        </w:rPr>
        <w:t xml:space="preserve"> </w:t>
      </w:r>
      <w:r w:rsidR="00192DBF" w:rsidRPr="003B0E89">
        <w:rPr>
          <w:lang w:val="sk-SK"/>
        </w:rPr>
        <w:t>skutočnostiach uvedených v</w:t>
      </w:r>
      <w:r w:rsidR="00764C01">
        <w:rPr>
          <w:lang w:val="sk-SK"/>
        </w:rPr>
        <w:t xml:space="preserve"> </w:t>
      </w:r>
      <w:r w:rsidR="00444A26">
        <w:rPr>
          <w:lang w:val="sk-SK"/>
        </w:rPr>
        <w:t>účtovnej závierke</w:t>
      </w:r>
      <w:r w:rsidR="00FB521B">
        <w:rPr>
          <w:lang w:val="sk-SK"/>
        </w:rPr>
        <w:t>,</w:t>
      </w:r>
    </w:p>
    <w:p w:rsidR="00291760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n</w:t>
      </w:r>
      <w:r w:rsidR="00AD711F" w:rsidRPr="003B0E89">
        <w:rPr>
          <w:lang w:val="sk-SK"/>
        </w:rPr>
        <w:t>ie sme si vedomí žiadnych súčasných ani možných porušení zákonov alebo iných nariadení, ktorých dôsledky by sa mali zvážiť v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>súvislosti s</w:t>
      </w:r>
      <w:r w:rsidR="00764C01">
        <w:rPr>
          <w:lang w:val="sk-SK"/>
        </w:rPr>
        <w:t xml:space="preserve"> </w:t>
      </w:r>
      <w:r w:rsidR="00AD711F" w:rsidRPr="003B0E89">
        <w:rPr>
          <w:lang w:val="sk-SK"/>
        </w:rPr>
        <w:t xml:space="preserve">touto </w:t>
      </w:r>
      <w:r w:rsidR="00444A26">
        <w:rPr>
          <w:lang w:val="sk-SK"/>
        </w:rPr>
        <w:t>ú</w:t>
      </w:r>
      <w:r w:rsidR="00192DBF" w:rsidRPr="003B0E89">
        <w:rPr>
          <w:lang w:val="sk-SK"/>
        </w:rPr>
        <w:t>čtovnou závierkou</w:t>
      </w:r>
      <w:r w:rsidR="00764C01">
        <w:rPr>
          <w:lang w:val="sk-SK"/>
        </w:rPr>
        <w:t>,</w:t>
      </w:r>
    </w:p>
    <w:p w:rsidR="00AD711F" w:rsidRPr="003B0E89" w:rsidRDefault="00A76045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>
        <w:rPr>
          <w:lang w:val="sk-SK"/>
        </w:rPr>
        <w:t>n</w:t>
      </w:r>
      <w:r w:rsidR="00AD711F" w:rsidRPr="003B0E89">
        <w:rPr>
          <w:lang w:val="sk-SK"/>
        </w:rPr>
        <w:t>enastali žiadne udalosti po dátume súvahy, ktoré by mali byť vykázané alebo uvedené v</w:t>
      </w:r>
      <w:r w:rsidR="00764C01">
        <w:rPr>
          <w:lang w:val="sk-SK"/>
        </w:rPr>
        <w:t xml:space="preserve"> </w:t>
      </w:r>
      <w:r w:rsidR="00444A26">
        <w:rPr>
          <w:lang w:val="sk-SK"/>
        </w:rPr>
        <w:t>ú</w:t>
      </w:r>
      <w:r w:rsidR="00C8302D" w:rsidRPr="003B0E89">
        <w:rPr>
          <w:lang w:val="sk-SK"/>
        </w:rPr>
        <w:t>čtovnej závierke</w:t>
      </w:r>
      <w:r w:rsidR="00444A26">
        <w:rPr>
          <w:lang w:val="sk-SK"/>
        </w:rPr>
        <w:t>.</w:t>
      </w:r>
    </w:p>
    <w:p w:rsidR="00AD711F" w:rsidRPr="003B0E89" w:rsidRDefault="00AD711F" w:rsidP="00F24AC2">
      <w:pPr>
        <w:jc w:val="both"/>
        <w:rPr>
          <w:lang w:val="sk-SK"/>
        </w:rPr>
      </w:pPr>
    </w:p>
    <w:p w:rsidR="00FA7A21" w:rsidRDefault="00FA7A21" w:rsidP="00F24AC2">
      <w:pPr>
        <w:pStyle w:val="Nadpis3"/>
        <w:jc w:val="both"/>
        <w:rPr>
          <w:lang w:val="sk-SK"/>
        </w:rPr>
      </w:pPr>
    </w:p>
    <w:p w:rsidR="00AD711F" w:rsidRPr="003B0E89" w:rsidRDefault="00AD711F" w:rsidP="00F24AC2">
      <w:pPr>
        <w:pStyle w:val="Nadpis3"/>
        <w:jc w:val="both"/>
        <w:rPr>
          <w:lang w:val="sk-SK"/>
        </w:rPr>
      </w:pPr>
      <w:r w:rsidRPr="003B0E89">
        <w:rPr>
          <w:lang w:val="sk-SK"/>
        </w:rPr>
        <w:t>Systém vnútornej kontroly</w:t>
      </w:r>
    </w:p>
    <w:p w:rsidR="00AD711F" w:rsidRPr="003B0E89" w:rsidRDefault="00AD711F" w:rsidP="00764C01">
      <w:pPr>
        <w:pStyle w:val="afsnitnr"/>
        <w:numPr>
          <w:ilvl w:val="0"/>
          <w:numId w:val="18"/>
        </w:numPr>
        <w:spacing w:line="240" w:lineRule="auto"/>
        <w:jc w:val="both"/>
        <w:rPr>
          <w:lang w:val="sk-SK"/>
        </w:rPr>
      </w:pPr>
      <w:r w:rsidRPr="003B0E89">
        <w:rPr>
          <w:lang w:val="sk-SK"/>
        </w:rPr>
        <w:t>Berieme na vedomie našu zodpovednosť za prípravu, implementáciu 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 xml:space="preserve">udržiavanie systému vnútornej kontroly, ktorý je relevantný pre zostavenie </w:t>
      </w:r>
      <w:r w:rsidR="00444A26">
        <w:rPr>
          <w:lang w:val="sk-SK"/>
        </w:rPr>
        <w:t>ú</w:t>
      </w:r>
      <w:r w:rsidR="00C8302D" w:rsidRPr="003B0E89">
        <w:rPr>
          <w:lang w:val="sk-SK"/>
        </w:rPr>
        <w:t xml:space="preserve">čtovnej závierky </w:t>
      </w:r>
      <w:r w:rsidRPr="003B0E89">
        <w:rPr>
          <w:lang w:val="sk-SK"/>
        </w:rPr>
        <w:t xml:space="preserve">bez významných nesprávností bez ohľadu na skutočnosť, či sú tieto nesprávnosti spôsobené chybou alebo </w:t>
      </w:r>
      <w:r w:rsidR="00C8302D" w:rsidRPr="003B0E89">
        <w:rPr>
          <w:lang w:val="sk-SK"/>
        </w:rPr>
        <w:t>podvodom</w:t>
      </w:r>
      <w:r w:rsidRPr="003B0E89">
        <w:rPr>
          <w:lang w:val="sk-SK"/>
        </w:rPr>
        <w:t>.</w:t>
      </w:r>
    </w:p>
    <w:p w:rsidR="00FA7A21" w:rsidRDefault="00FA7A21" w:rsidP="00764C01">
      <w:pPr>
        <w:pStyle w:val="Nadpis3"/>
        <w:spacing w:line="240" w:lineRule="auto"/>
        <w:jc w:val="both"/>
        <w:rPr>
          <w:lang w:val="sk-SK"/>
        </w:rPr>
      </w:pPr>
    </w:p>
    <w:p w:rsidR="00303898" w:rsidRPr="00303898" w:rsidRDefault="00303898" w:rsidP="00303898">
      <w:pPr>
        <w:rPr>
          <w:lang w:val="sk-SK"/>
        </w:rPr>
      </w:pPr>
    </w:p>
    <w:p w:rsidR="00AD711F" w:rsidRPr="003B0E89" w:rsidRDefault="00AD711F" w:rsidP="00F24AC2">
      <w:pPr>
        <w:pStyle w:val="Nadpis3"/>
        <w:jc w:val="both"/>
        <w:rPr>
          <w:lang w:val="sk-SK"/>
        </w:rPr>
      </w:pPr>
      <w:r w:rsidRPr="003B0E89">
        <w:rPr>
          <w:lang w:val="sk-SK"/>
        </w:rPr>
        <w:t>Úplnosť</w:t>
      </w:r>
    </w:p>
    <w:p w:rsidR="00444A26" w:rsidRDefault="00AD711F" w:rsidP="00F24AC2">
      <w:pPr>
        <w:pStyle w:val="afsnitnr"/>
        <w:numPr>
          <w:ilvl w:val="0"/>
          <w:numId w:val="19"/>
        </w:numPr>
        <w:jc w:val="both"/>
        <w:rPr>
          <w:lang w:val="sk-SK"/>
        </w:rPr>
      </w:pPr>
      <w:r w:rsidRPr="003B0E89">
        <w:rPr>
          <w:lang w:val="sk-SK"/>
        </w:rPr>
        <w:t>Sprístupnili sme Vám na účely Vášho a</w:t>
      </w:r>
      <w:r w:rsidR="00764C01">
        <w:rPr>
          <w:lang w:val="sk-SK"/>
        </w:rPr>
        <w:t>uditu všetku účtovnú evidenciu.</w:t>
      </w:r>
    </w:p>
    <w:p w:rsidR="00444A26" w:rsidRDefault="00AD711F" w:rsidP="00F24AC2">
      <w:pPr>
        <w:pStyle w:val="afsnitnr"/>
        <w:numPr>
          <w:ilvl w:val="0"/>
          <w:numId w:val="19"/>
        </w:numPr>
        <w:jc w:val="both"/>
        <w:rPr>
          <w:lang w:val="sk-SK"/>
        </w:rPr>
      </w:pPr>
      <w:r w:rsidRPr="003B0E89">
        <w:rPr>
          <w:lang w:val="sk-SK"/>
        </w:rPr>
        <w:t>Predložili sme Vám všetky ostatné účtovné záznamy 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informácie, ktoré by mohli</w:t>
      </w:r>
      <w:r w:rsidR="00444A26">
        <w:rPr>
          <w:lang w:val="sk-SK"/>
        </w:rPr>
        <w:t xml:space="preserve"> </w:t>
      </w:r>
      <w:r w:rsidRPr="003B0E89">
        <w:rPr>
          <w:lang w:val="sk-SK"/>
        </w:rPr>
        <w:t>byť dôležité z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hľadiska auditu 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poskytnutia pravdivého 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verného obrazu, alebo nevyhnutné informácie v</w:t>
      </w:r>
      <w:r w:rsidR="00764C01">
        <w:rPr>
          <w:lang w:val="sk-SK"/>
        </w:rPr>
        <w:t xml:space="preserve"> </w:t>
      </w:r>
      <w:r w:rsidR="00444A26">
        <w:rPr>
          <w:lang w:val="sk-SK"/>
        </w:rPr>
        <w:t>ú</w:t>
      </w:r>
      <w:r w:rsidR="00C8302D" w:rsidRPr="003B0E89">
        <w:rPr>
          <w:lang w:val="sk-SK"/>
        </w:rPr>
        <w:t>čtovnej závierke</w:t>
      </w:r>
      <w:r w:rsidR="00444A26">
        <w:rPr>
          <w:lang w:val="sk-SK"/>
        </w:rPr>
        <w:t>.</w:t>
      </w:r>
    </w:p>
    <w:p w:rsidR="00444A26" w:rsidRDefault="00AD711F" w:rsidP="00F24AC2">
      <w:pPr>
        <w:pStyle w:val="afsnitnr"/>
        <w:numPr>
          <w:ilvl w:val="0"/>
          <w:numId w:val="19"/>
        </w:numPr>
        <w:jc w:val="both"/>
        <w:rPr>
          <w:lang w:val="sk-SK"/>
        </w:rPr>
      </w:pPr>
      <w:r w:rsidRPr="003B0E89">
        <w:rPr>
          <w:lang w:val="sk-SK"/>
        </w:rPr>
        <w:t xml:space="preserve">Všetky 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 xml:space="preserve">transakcie </w:t>
      </w:r>
      <w:r w:rsidR="00764C01">
        <w:rPr>
          <w:lang w:val="sk-SK"/>
        </w:rPr>
        <w:t xml:space="preserve"> </w:t>
      </w:r>
      <w:r w:rsidR="00A97843">
        <w:rPr>
          <w:lang w:val="sk-SK"/>
        </w:rPr>
        <w:t xml:space="preserve">občianskeho </w:t>
      </w:r>
      <w:r w:rsidR="00764C01">
        <w:rPr>
          <w:lang w:val="sk-SK"/>
        </w:rPr>
        <w:t xml:space="preserve"> </w:t>
      </w:r>
      <w:r w:rsidR="00A97843">
        <w:rPr>
          <w:lang w:val="sk-SK"/>
        </w:rPr>
        <w:t>združenia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 xml:space="preserve"> sú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 xml:space="preserve"> riadne</w:t>
      </w:r>
      <w:r w:rsidR="00764C01">
        <w:rPr>
          <w:lang w:val="sk-SK"/>
        </w:rPr>
        <w:t xml:space="preserve">  </w:t>
      </w:r>
      <w:r w:rsidRPr="003B0E89">
        <w:rPr>
          <w:lang w:val="sk-SK"/>
        </w:rPr>
        <w:t xml:space="preserve"> uvedené </w:t>
      </w:r>
      <w:r w:rsidR="00764C01">
        <w:rPr>
          <w:lang w:val="sk-SK"/>
        </w:rPr>
        <w:t xml:space="preserve">  </w:t>
      </w:r>
      <w:r w:rsidRPr="003B0E89">
        <w:rPr>
          <w:lang w:val="sk-SK"/>
        </w:rPr>
        <w:t>a</w:t>
      </w:r>
      <w:r w:rsidR="00764C01">
        <w:rPr>
          <w:lang w:val="sk-SK"/>
        </w:rPr>
        <w:t xml:space="preserve">  </w:t>
      </w:r>
      <w:r w:rsidR="00A97843">
        <w:rPr>
          <w:lang w:val="sk-SK"/>
        </w:rPr>
        <w:t xml:space="preserve"> </w:t>
      </w:r>
      <w:r w:rsidRPr="003B0E89">
        <w:rPr>
          <w:lang w:val="sk-SK"/>
        </w:rPr>
        <w:t>zaznamenané v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účtovnej evidencii.</w:t>
      </w:r>
    </w:p>
    <w:p w:rsidR="00ED0A43" w:rsidRDefault="00AD711F" w:rsidP="00ED0A43">
      <w:pPr>
        <w:widowControl w:val="0"/>
        <w:numPr>
          <w:ilvl w:val="0"/>
          <w:numId w:val="19"/>
        </w:numPr>
        <w:shd w:val="clear" w:color="auto" w:fill="FFFFFF"/>
        <w:tabs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  <w:r w:rsidRPr="003B0E89">
        <w:rPr>
          <w:lang w:val="sk-SK"/>
        </w:rPr>
        <w:t>V</w:t>
      </w:r>
      <w:r w:rsidR="00764C01">
        <w:rPr>
          <w:lang w:val="sk-SK"/>
        </w:rPr>
        <w:t xml:space="preserve"> </w:t>
      </w:r>
      <w:r w:rsidR="00444A26">
        <w:rPr>
          <w:lang w:val="sk-SK"/>
        </w:rPr>
        <w:t>ú</w:t>
      </w:r>
      <w:r w:rsidR="00C8302D" w:rsidRPr="003B0E89">
        <w:rPr>
          <w:lang w:val="sk-SK"/>
        </w:rPr>
        <w:t xml:space="preserve">čtovnej závierke </w:t>
      </w:r>
      <w:r w:rsidRPr="003B0E89">
        <w:rPr>
          <w:lang w:val="sk-SK"/>
        </w:rPr>
        <w:t xml:space="preserve">sme uviedli všetky transakcie so spriaznenými osobami, ktoré sú pre </w:t>
      </w:r>
      <w:r w:rsidR="00A97843">
        <w:rPr>
          <w:lang w:val="sk-SK"/>
        </w:rPr>
        <w:t>občianske združenie</w:t>
      </w:r>
      <w:r w:rsidRPr="003B0E89">
        <w:rPr>
          <w:lang w:val="sk-SK"/>
        </w:rPr>
        <w:t xml:space="preserve"> relevantné, a</w:t>
      </w:r>
      <w:r w:rsidR="00764C01">
        <w:rPr>
          <w:lang w:val="sk-SK"/>
        </w:rPr>
        <w:t xml:space="preserve"> </w:t>
      </w:r>
      <w:r w:rsidRPr="003B0E89">
        <w:rPr>
          <w:lang w:val="sk-SK"/>
        </w:rPr>
        <w:t>nie sme si vedomí žiadnych ďalších skutočností takéhoto typu, ktoré by sa mali uviesť v</w:t>
      </w:r>
      <w:r w:rsidR="00764C01">
        <w:rPr>
          <w:lang w:val="sk-SK"/>
        </w:rPr>
        <w:t xml:space="preserve"> </w:t>
      </w:r>
      <w:r w:rsidR="00444A26">
        <w:rPr>
          <w:lang w:val="sk-SK"/>
        </w:rPr>
        <w:t>ú</w:t>
      </w:r>
      <w:r w:rsidR="00C8302D" w:rsidRPr="003B0E89">
        <w:rPr>
          <w:lang w:val="sk-SK"/>
        </w:rPr>
        <w:t xml:space="preserve">čtovnej závierke </w:t>
      </w:r>
      <w:r w:rsidRPr="003B0E89">
        <w:rPr>
          <w:lang w:val="sk-SK"/>
        </w:rPr>
        <w:t>podľa uplatnených účtovných zásad.</w:t>
      </w:r>
    </w:p>
    <w:p w:rsidR="00ED0A43" w:rsidRDefault="00ED0A43" w:rsidP="00ED0A43">
      <w:pPr>
        <w:widowControl w:val="0"/>
        <w:shd w:val="clear" w:color="auto" w:fill="FFFFFF"/>
        <w:tabs>
          <w:tab w:val="clear" w:pos="720"/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</w:p>
    <w:p w:rsidR="00303898" w:rsidRPr="00FB2BE1" w:rsidRDefault="00303898" w:rsidP="00ED0A43">
      <w:pPr>
        <w:widowControl w:val="0"/>
        <w:shd w:val="clear" w:color="auto" w:fill="FFFFFF"/>
        <w:tabs>
          <w:tab w:val="clear" w:pos="720"/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</w:p>
    <w:p w:rsidR="005F02D9" w:rsidRPr="005F02D9" w:rsidRDefault="005F02D9" w:rsidP="00F24AC2">
      <w:pPr>
        <w:pStyle w:val="afsnitnr"/>
        <w:numPr>
          <w:ilvl w:val="0"/>
          <w:numId w:val="0"/>
        </w:numPr>
        <w:tabs>
          <w:tab w:val="clear" w:pos="720"/>
        </w:tabs>
        <w:jc w:val="both"/>
        <w:rPr>
          <w:b/>
          <w:iCs/>
          <w:lang w:val="sk-SK"/>
        </w:rPr>
      </w:pPr>
      <w:r w:rsidRPr="005F02D9">
        <w:rPr>
          <w:b/>
          <w:iCs/>
          <w:lang w:val="sk-SK"/>
        </w:rPr>
        <w:t>Poskytnutie informácií</w:t>
      </w:r>
    </w:p>
    <w:p w:rsidR="00B12491" w:rsidRPr="00B12491" w:rsidRDefault="00B12491" w:rsidP="00F24AC2">
      <w:pPr>
        <w:widowControl w:val="0"/>
        <w:numPr>
          <w:ilvl w:val="0"/>
          <w:numId w:val="20"/>
        </w:numPr>
        <w:shd w:val="clear" w:color="auto" w:fill="FFFFFF"/>
        <w:tabs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  <w:r>
        <w:rPr>
          <w:lang w:val="sk-SK"/>
        </w:rPr>
        <w:t>Posúdili sme aj riziko v prípade, ak by účtovná závierka obsahovala významné nesprávnosti v</w:t>
      </w:r>
      <w:r w:rsidR="00764C01">
        <w:rPr>
          <w:lang w:val="sk-SK"/>
        </w:rPr>
        <w:t xml:space="preserve"> </w:t>
      </w:r>
      <w:r>
        <w:rPr>
          <w:lang w:val="sk-SK"/>
        </w:rPr>
        <w:t>dôsledku podvodu.</w:t>
      </w:r>
    </w:p>
    <w:p w:rsidR="00B12491" w:rsidRDefault="00B12491" w:rsidP="00F24AC2">
      <w:pPr>
        <w:widowControl w:val="0"/>
        <w:shd w:val="clear" w:color="auto" w:fill="FFFFFF"/>
        <w:tabs>
          <w:tab w:val="clear" w:pos="720"/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</w:p>
    <w:p w:rsidR="00291760" w:rsidRPr="00291760" w:rsidRDefault="00B12491" w:rsidP="00F24AC2">
      <w:pPr>
        <w:widowControl w:val="0"/>
        <w:numPr>
          <w:ilvl w:val="0"/>
          <w:numId w:val="20"/>
        </w:numPr>
        <w:shd w:val="clear" w:color="auto" w:fill="FFFFFF"/>
        <w:tabs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</w:rPr>
      </w:pPr>
      <w:r>
        <w:t>Nie sú nám známe významné skutočností, vzťahujúce sa na podvody alebo na podozrenie z</w:t>
      </w:r>
      <w:r w:rsidR="00764C01">
        <w:t xml:space="preserve"> </w:t>
      </w:r>
      <w:r>
        <w:t xml:space="preserve">podvodu, ktoré by mohli mať vplyv na </w:t>
      </w:r>
      <w:r w:rsidR="00A97843">
        <w:t>občianske združenie</w:t>
      </w:r>
      <w:r>
        <w:t xml:space="preserve"> a</w:t>
      </w:r>
      <w:r w:rsidR="00303898">
        <w:t xml:space="preserve"> </w:t>
      </w:r>
      <w:r>
        <w:t>týka sa</w:t>
      </w:r>
      <w:r w:rsidR="00291760">
        <w:t>:</w:t>
      </w:r>
    </w:p>
    <w:p w:rsidR="00291760" w:rsidRPr="003B0E89" w:rsidRDefault="00291760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 w:rsidRPr="003B0E89">
        <w:rPr>
          <w:lang w:val="sk-SK"/>
        </w:rPr>
        <w:t xml:space="preserve">prevádzkového vedenia </w:t>
      </w:r>
      <w:r w:rsidR="00A97843">
        <w:rPr>
          <w:lang w:val="sk-SK"/>
        </w:rPr>
        <w:t>občianskeho združenia</w:t>
      </w:r>
      <w:r w:rsidRPr="003B0E89">
        <w:rPr>
          <w:lang w:val="sk-SK"/>
        </w:rPr>
        <w:t>,</w:t>
      </w:r>
    </w:p>
    <w:p w:rsidR="00291760" w:rsidRPr="003B0E89" w:rsidRDefault="00291760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 w:rsidRPr="003B0E89">
        <w:rPr>
          <w:lang w:val="sk-SK"/>
        </w:rPr>
        <w:lastRenderedPageBreak/>
        <w:t>zamestnancov, ktorí majú významnú úlohu v systéme</w:t>
      </w:r>
      <w:r>
        <w:rPr>
          <w:lang w:val="sk-SK"/>
        </w:rPr>
        <w:t xml:space="preserve"> vnútornej kontroly,</w:t>
      </w:r>
    </w:p>
    <w:p w:rsidR="00291760" w:rsidRPr="00291760" w:rsidRDefault="00291760" w:rsidP="00F24AC2">
      <w:pPr>
        <w:numPr>
          <w:ilvl w:val="1"/>
          <w:numId w:val="14"/>
        </w:numPr>
        <w:spacing w:after="120"/>
        <w:jc w:val="both"/>
        <w:rPr>
          <w:lang w:val="sk-SK"/>
        </w:rPr>
      </w:pPr>
      <w:r w:rsidRPr="003B0E89">
        <w:rPr>
          <w:lang w:val="sk-SK"/>
        </w:rPr>
        <w:t xml:space="preserve">ostatných osôb, ktorých podvod by mohol mať významný vplyv na </w:t>
      </w:r>
      <w:r>
        <w:rPr>
          <w:lang w:val="sk-SK"/>
        </w:rPr>
        <w:t>ú</w:t>
      </w:r>
      <w:r w:rsidRPr="003B0E89">
        <w:rPr>
          <w:lang w:val="sk-SK"/>
        </w:rPr>
        <w:t>čtovnú závierku</w:t>
      </w:r>
      <w:r w:rsidR="00764C01">
        <w:rPr>
          <w:lang w:val="sk-SK"/>
        </w:rPr>
        <w:t>.</w:t>
      </w:r>
    </w:p>
    <w:p w:rsidR="00B12491" w:rsidRPr="00291760" w:rsidRDefault="00B12491" w:rsidP="00F24AC2">
      <w:pPr>
        <w:widowControl w:val="0"/>
        <w:shd w:val="clear" w:color="auto" w:fill="FFFFFF"/>
        <w:tabs>
          <w:tab w:val="clear" w:pos="8789"/>
        </w:tabs>
        <w:autoSpaceDE w:val="0"/>
        <w:autoSpaceDN w:val="0"/>
        <w:adjustRightInd w:val="0"/>
        <w:spacing w:line="240" w:lineRule="auto"/>
        <w:jc w:val="both"/>
        <w:rPr>
          <w:color w:val="000000"/>
          <w:spacing w:val="1"/>
          <w:szCs w:val="24"/>
          <w:lang w:val="sk-SK"/>
        </w:rPr>
      </w:pPr>
    </w:p>
    <w:p w:rsidR="00B12491" w:rsidRDefault="00B12491" w:rsidP="00F24AC2">
      <w:pPr>
        <w:pStyle w:val="afsnitnr"/>
        <w:numPr>
          <w:ilvl w:val="0"/>
          <w:numId w:val="20"/>
        </w:numPr>
        <w:jc w:val="both"/>
        <w:rPr>
          <w:lang w:val="sk-SK"/>
        </w:rPr>
      </w:pPr>
      <w:r>
        <w:rPr>
          <w:lang w:val="sk-SK"/>
        </w:rPr>
        <w:t>Nie sú nám známe žiadne informácie, týkajúce sa obvinení z</w:t>
      </w:r>
      <w:r w:rsidR="00764C01">
        <w:rPr>
          <w:lang w:val="sk-SK"/>
        </w:rPr>
        <w:t xml:space="preserve"> </w:t>
      </w:r>
      <w:r>
        <w:rPr>
          <w:lang w:val="sk-SK"/>
        </w:rPr>
        <w:t xml:space="preserve">podvodu alebo podozrení </w:t>
      </w:r>
      <w:r w:rsidR="00764C01">
        <w:rPr>
          <w:lang w:val="sk-SK"/>
        </w:rPr>
        <w:t xml:space="preserve"> </w:t>
      </w:r>
      <w:r>
        <w:rPr>
          <w:lang w:val="sk-SK"/>
        </w:rPr>
        <w:t>na</w:t>
      </w:r>
      <w:r w:rsidR="00764C01">
        <w:rPr>
          <w:lang w:val="sk-SK"/>
        </w:rPr>
        <w:t xml:space="preserve"> </w:t>
      </w:r>
      <w:r>
        <w:rPr>
          <w:lang w:val="sk-SK"/>
        </w:rPr>
        <w:t xml:space="preserve"> podvod,</w:t>
      </w:r>
      <w:r w:rsidR="00764C01">
        <w:rPr>
          <w:lang w:val="sk-SK"/>
        </w:rPr>
        <w:t xml:space="preserve"> </w:t>
      </w:r>
      <w:r>
        <w:rPr>
          <w:lang w:val="sk-SK"/>
        </w:rPr>
        <w:t xml:space="preserve"> ktoré </w:t>
      </w:r>
      <w:r w:rsidR="00764C01">
        <w:rPr>
          <w:lang w:val="sk-SK"/>
        </w:rPr>
        <w:t xml:space="preserve"> </w:t>
      </w:r>
      <w:r>
        <w:rPr>
          <w:lang w:val="sk-SK"/>
        </w:rPr>
        <w:t>majú</w:t>
      </w:r>
      <w:r w:rsidR="00764C01">
        <w:rPr>
          <w:lang w:val="sk-SK"/>
        </w:rPr>
        <w:t xml:space="preserve"> </w:t>
      </w:r>
      <w:r>
        <w:rPr>
          <w:lang w:val="sk-SK"/>
        </w:rPr>
        <w:t xml:space="preserve"> vplyv </w:t>
      </w:r>
      <w:r w:rsidR="00764C01">
        <w:rPr>
          <w:lang w:val="sk-SK"/>
        </w:rPr>
        <w:t xml:space="preserve"> </w:t>
      </w:r>
      <w:r>
        <w:rPr>
          <w:lang w:val="sk-SK"/>
        </w:rPr>
        <w:t>na</w:t>
      </w:r>
      <w:r w:rsidR="00764C01">
        <w:rPr>
          <w:lang w:val="sk-SK"/>
        </w:rPr>
        <w:t xml:space="preserve"> </w:t>
      </w:r>
      <w:r>
        <w:rPr>
          <w:lang w:val="sk-SK"/>
        </w:rPr>
        <w:t xml:space="preserve"> finančné výkazy účtovnej jednotky a oznámili ich zamestnanci, bývalí zamestnanci, analytici, regulačné orgány alebo iné osoby.</w:t>
      </w:r>
    </w:p>
    <w:p w:rsidR="00AD711F" w:rsidRPr="003B0E89" w:rsidRDefault="00AD711F" w:rsidP="00F24AC2">
      <w:pPr>
        <w:jc w:val="both"/>
        <w:rPr>
          <w:lang w:val="sk-SK"/>
        </w:rPr>
      </w:pPr>
    </w:p>
    <w:p w:rsidR="00AD711F" w:rsidRPr="003B0E89" w:rsidRDefault="00AD711F" w:rsidP="00C466AD">
      <w:pPr>
        <w:tabs>
          <w:tab w:val="clear" w:pos="720"/>
          <w:tab w:val="left" w:pos="426"/>
        </w:tabs>
        <w:ind w:left="426" w:hanging="426"/>
        <w:jc w:val="both"/>
        <w:rPr>
          <w:iCs/>
          <w:lang w:val="sk-SK"/>
        </w:rPr>
      </w:pPr>
      <w:r w:rsidRPr="003B0E89">
        <w:rPr>
          <w:lang w:val="sk-SK"/>
        </w:rPr>
        <w:tab/>
        <w:t>Po uvedenom dátume nenastali žiadne skutočnosti, ktoré menia informácie uvedené v tomto liste.</w:t>
      </w:r>
    </w:p>
    <w:p w:rsidR="00AD711F" w:rsidRPr="003B0E89" w:rsidRDefault="00AD711F" w:rsidP="00F24AC2">
      <w:pPr>
        <w:jc w:val="both"/>
        <w:rPr>
          <w:szCs w:val="24"/>
          <w:lang w:val="sk-SK"/>
        </w:rPr>
      </w:pPr>
    </w:p>
    <w:p w:rsidR="00AD711F" w:rsidRPr="003B0E89" w:rsidRDefault="00AD711F" w:rsidP="00F24AC2">
      <w:pPr>
        <w:jc w:val="both"/>
        <w:rPr>
          <w:szCs w:val="24"/>
          <w:lang w:val="sk-SK"/>
        </w:rPr>
      </w:pPr>
    </w:p>
    <w:p w:rsidR="00AD711F" w:rsidRPr="003B0E89" w:rsidRDefault="00A97843" w:rsidP="00F24AC2">
      <w:pPr>
        <w:jc w:val="both"/>
        <w:rPr>
          <w:szCs w:val="24"/>
          <w:lang w:val="sk-SK"/>
        </w:rPr>
      </w:pPr>
      <w:r>
        <w:rPr>
          <w:szCs w:val="24"/>
          <w:lang w:val="sk-SK"/>
        </w:rPr>
        <w:t>Bratislava</w:t>
      </w:r>
      <w:r w:rsidR="00FA7A21">
        <w:rPr>
          <w:szCs w:val="24"/>
          <w:lang w:val="sk-SK"/>
        </w:rPr>
        <w:t xml:space="preserve">, </w:t>
      </w:r>
    </w:p>
    <w:p w:rsidR="00AD711F" w:rsidRPr="003B0E89" w:rsidRDefault="00AD711F" w:rsidP="00F24AC2">
      <w:pPr>
        <w:jc w:val="both"/>
        <w:rPr>
          <w:szCs w:val="24"/>
          <w:lang w:val="sk-SK"/>
        </w:rPr>
      </w:pPr>
    </w:p>
    <w:p w:rsidR="00AD711F" w:rsidRPr="003B0E89" w:rsidRDefault="00AD711F" w:rsidP="00F24AC2">
      <w:pPr>
        <w:jc w:val="both"/>
        <w:rPr>
          <w:szCs w:val="24"/>
          <w:lang w:val="sk-SK"/>
        </w:rPr>
      </w:pPr>
    </w:p>
    <w:p w:rsidR="00AD711F" w:rsidRDefault="00AD711F" w:rsidP="00F24AC2">
      <w:pPr>
        <w:jc w:val="both"/>
        <w:rPr>
          <w:szCs w:val="24"/>
          <w:lang w:val="sk-SK"/>
        </w:rPr>
      </w:pPr>
    </w:p>
    <w:p w:rsidR="00C466AD" w:rsidRDefault="00C466AD" w:rsidP="00F24AC2">
      <w:pPr>
        <w:jc w:val="both"/>
        <w:rPr>
          <w:szCs w:val="24"/>
          <w:lang w:val="sk-SK"/>
        </w:rPr>
      </w:pPr>
    </w:p>
    <w:p w:rsidR="00F24AC2" w:rsidRDefault="00F87220" w:rsidP="00F24AC2">
      <w:pPr>
        <w:shd w:val="clear" w:color="auto" w:fill="FFFFFF"/>
        <w:spacing w:before="278"/>
        <w:rPr>
          <w:szCs w:val="24"/>
        </w:rPr>
      </w:pPr>
      <w:r>
        <w:rPr>
          <w:szCs w:val="24"/>
        </w:rPr>
        <w:t xml:space="preserve">                                                             </w:t>
      </w:r>
      <w:r w:rsidR="00FB0997">
        <w:rPr>
          <w:szCs w:val="24"/>
        </w:rPr>
        <w:t xml:space="preserve"> </w:t>
      </w:r>
      <w:r w:rsidR="00F24AC2">
        <w:rPr>
          <w:szCs w:val="24"/>
        </w:rPr>
        <w:t xml:space="preserve">                          </w:t>
      </w:r>
      <w:r w:rsidR="00FB0997">
        <w:rPr>
          <w:szCs w:val="24"/>
        </w:rPr>
        <w:t xml:space="preserve"> </w:t>
      </w:r>
      <w:r w:rsidR="00F24AC2">
        <w:rPr>
          <w:szCs w:val="24"/>
        </w:rPr>
        <w:t xml:space="preserve">  .......................................................</w:t>
      </w:r>
    </w:p>
    <w:p w:rsidR="00F24AC2" w:rsidRDefault="00F87220" w:rsidP="00F24AC2">
      <w:pPr>
        <w:shd w:val="clear" w:color="auto" w:fill="FFFFFF"/>
        <w:rPr>
          <w:szCs w:val="24"/>
        </w:rPr>
      </w:pPr>
      <w:r>
        <w:rPr>
          <w:szCs w:val="24"/>
        </w:rPr>
        <w:t xml:space="preserve">                                                             </w:t>
      </w:r>
      <w:r w:rsidR="00F24AC2">
        <w:rPr>
          <w:szCs w:val="24"/>
        </w:rPr>
        <w:t xml:space="preserve">                               Podpis oso</w:t>
      </w:r>
      <w:r>
        <w:rPr>
          <w:szCs w:val="24"/>
        </w:rPr>
        <w:t xml:space="preserve">by štatutárneho organu </w:t>
      </w:r>
    </w:p>
    <w:p w:rsidR="00F24AC2" w:rsidRPr="00F24AC2" w:rsidRDefault="00F24AC2" w:rsidP="00F24AC2">
      <w:pPr>
        <w:jc w:val="both"/>
        <w:rPr>
          <w:szCs w:val="24"/>
        </w:rPr>
      </w:pPr>
    </w:p>
    <w:sectPr w:rsidR="00F24AC2" w:rsidRPr="00F24AC2" w:rsidSect="00E767A5">
      <w:headerReference w:type="default" r:id="rId7"/>
      <w:footerReference w:type="default" r:id="rId8"/>
      <w:footerReference w:type="first" r:id="rId9"/>
      <w:type w:val="continuous"/>
      <w:pgSz w:w="11907" w:h="16840" w:code="9"/>
      <w:pgMar w:top="1701" w:right="1418" w:bottom="1701" w:left="1701" w:header="851" w:footer="567" w:gutter="0"/>
      <w:pgNumType w:start="1"/>
      <w:cols w:space="708"/>
      <w:formProt w:val="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750E" w:rsidRDefault="00B6750E">
      <w:r>
        <w:separator/>
      </w:r>
    </w:p>
  </w:endnote>
  <w:endnote w:type="continuationSeparator" w:id="0">
    <w:p w:rsidR="00B6750E" w:rsidRDefault="00B675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6CB" w:rsidRDefault="00257BF2">
    <w:pPr>
      <w:jc w:val="right"/>
    </w:pPr>
    <w:fldSimple w:instr=" PAGE ">
      <w:r w:rsidR="00ED3E9B">
        <w:rPr>
          <w:noProof/>
        </w:rPr>
        <w:t>2</w:t>
      </w:r>
    </w:fldSimple>
  </w:p>
  <w:p w:rsidR="002926CB" w:rsidRDefault="002926CB">
    <w:pPr>
      <w:jc w:val="right"/>
    </w:pPr>
  </w:p>
  <w:p w:rsidR="002926CB" w:rsidRDefault="002926C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6CB" w:rsidRDefault="002926CB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750E" w:rsidRDefault="00B6750E"/>
    <w:p w:rsidR="00B6750E" w:rsidRDefault="00B6750E">
      <w:r>
        <w:separator/>
      </w:r>
    </w:p>
    <w:p w:rsidR="00B6750E" w:rsidRDefault="00B6750E"/>
    <w:p w:rsidR="00B6750E" w:rsidRDefault="00B6750E"/>
  </w:footnote>
  <w:footnote w:type="continuationSeparator" w:id="0">
    <w:p w:rsidR="00B6750E" w:rsidRDefault="00B6750E">
      <w:r>
        <w:continuationSeparator/>
      </w:r>
    </w:p>
    <w:p w:rsidR="00B6750E" w:rsidRDefault="00B6750E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6CB" w:rsidRDefault="002926CB"/>
  <w:p w:rsidR="002926CB" w:rsidRDefault="002926C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0D6B"/>
    <w:multiLevelType w:val="multilevel"/>
    <w:tmpl w:val="8ECE0504"/>
    <w:lvl w:ilvl="0">
      <w:start w:val="1"/>
      <w:numFmt w:val="upperRoman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none"/>
      <w:suff w:val="nothing"/>
      <w:lvlText w:val="%2"/>
      <w:lvlJc w:val="left"/>
      <w:pPr>
        <w:ind w:left="0" w:firstLine="0"/>
      </w:pPr>
    </w:lvl>
    <w:lvl w:ilvl="2">
      <w:start w:val="1"/>
      <w:numFmt w:val="decimal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</w:lvl>
    <w:lvl w:ilvl="4">
      <w:start w:val="1"/>
      <w:numFmt w:val="lowerRoman"/>
      <w:lvlText w:val="(%5)"/>
      <w:lvlJc w:val="left"/>
      <w:pPr>
        <w:tabs>
          <w:tab w:val="num" w:pos="2520"/>
        </w:tabs>
        <w:ind w:left="2160" w:hanging="720"/>
      </w:pPr>
    </w:lvl>
    <w:lvl w:ilvl="5">
      <w:start w:val="1"/>
      <w:numFmt w:val="decimal"/>
      <w:pStyle w:val="Nadpis6"/>
      <w:isLgl/>
      <w:lvlText w:val="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pStyle w:val="Nadpis7"/>
      <w:isLgl/>
      <w:lvlText w:val="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pStyle w:val="Nadpis8"/>
      <w:isLgl/>
      <w:lvlText w:val="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isLgl/>
      <w:lvlText w:val="%6.%7.%8.%9"/>
      <w:lvlJc w:val="left"/>
      <w:pPr>
        <w:tabs>
          <w:tab w:val="num" w:pos="1440"/>
        </w:tabs>
        <w:ind w:left="1440" w:hanging="1440"/>
      </w:pPr>
    </w:lvl>
  </w:abstractNum>
  <w:abstractNum w:abstractNumId="1">
    <w:nsid w:val="08F606FA"/>
    <w:multiLevelType w:val="hybridMultilevel"/>
    <w:tmpl w:val="162850C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3FF6477"/>
    <w:multiLevelType w:val="multilevel"/>
    <w:tmpl w:val="226E1A0C"/>
    <w:styleLink w:val="StyleNumbered"/>
    <w:lvl w:ilvl="0">
      <w:start w:val="1"/>
      <w:numFmt w:val="lowerLetter"/>
      <w:lvlText w:val="%1)"/>
      <w:lvlJc w:val="left"/>
      <w:pPr>
        <w:tabs>
          <w:tab w:val="num" w:pos="720"/>
        </w:tabs>
        <w:ind w:left="1080" w:hanging="360"/>
      </w:pPr>
      <w:rPr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D86735"/>
    <w:multiLevelType w:val="singleLevel"/>
    <w:tmpl w:val="9D6471E2"/>
    <w:lvl w:ilvl="0">
      <w:start w:val="1"/>
      <w:numFmt w:val="bullet"/>
      <w:pStyle w:val="Bullet2"/>
      <w:lvlText w:val=""/>
      <w:lvlJc w:val="left"/>
      <w:pPr>
        <w:tabs>
          <w:tab w:val="num" w:pos="1440"/>
        </w:tabs>
        <w:ind w:left="1440" w:hanging="720"/>
      </w:pPr>
      <w:rPr>
        <w:rFonts w:ascii="Symbol" w:hAnsi="Symbol" w:hint="default"/>
      </w:rPr>
    </w:lvl>
  </w:abstractNum>
  <w:abstractNum w:abstractNumId="4">
    <w:nsid w:val="1CD71BBB"/>
    <w:multiLevelType w:val="multilevel"/>
    <w:tmpl w:val="226E1A0C"/>
    <w:styleLink w:val="StyleNumbered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94462EA"/>
    <w:multiLevelType w:val="singleLevel"/>
    <w:tmpl w:val="4942E20C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414"/>
      </w:pPr>
      <w:rPr>
        <w:rFonts w:hint="default"/>
        <w:sz w:val="24"/>
      </w:rPr>
    </w:lvl>
  </w:abstractNum>
  <w:abstractNum w:abstractNumId="6">
    <w:nsid w:val="35AA7817"/>
    <w:multiLevelType w:val="hybridMultilevel"/>
    <w:tmpl w:val="DCAEBB4C"/>
    <w:name w:val="PwCParaNumbering2"/>
    <w:lvl w:ilvl="0" w:tplc="40F45C4E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  <w:i w:val="0"/>
      </w:rPr>
    </w:lvl>
    <w:lvl w:ilvl="1" w:tplc="B12A41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2274B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0BF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2A95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CE4A13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5BAAE3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90D6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EC20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A46A64"/>
    <w:multiLevelType w:val="hybridMultilevel"/>
    <w:tmpl w:val="87E602A0"/>
    <w:lvl w:ilvl="0" w:tplc="A202C93E">
      <w:start w:val="1"/>
      <w:numFmt w:val="bullet"/>
      <w:lvlText w:val=""/>
      <w:lvlJc w:val="left"/>
      <w:pPr>
        <w:tabs>
          <w:tab w:val="num" w:pos="1134"/>
        </w:tabs>
        <w:ind w:left="1134" w:hanging="414"/>
      </w:pPr>
      <w:rPr>
        <w:rFonts w:ascii="Symbol" w:hAnsi="Symbol" w:hint="default"/>
      </w:rPr>
    </w:lvl>
    <w:lvl w:ilvl="1" w:tplc="BA02959A">
      <w:start w:val="1"/>
      <w:numFmt w:val="bullet"/>
      <w:lvlText w:val=""/>
      <w:lvlJc w:val="left"/>
      <w:pPr>
        <w:tabs>
          <w:tab w:val="num" w:pos="1440"/>
        </w:tabs>
        <w:ind w:left="1440" w:hanging="306"/>
      </w:pPr>
      <w:rPr>
        <w:rFonts w:ascii="Symbol" w:hAnsi="Symbol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811294E"/>
    <w:multiLevelType w:val="singleLevel"/>
    <w:tmpl w:val="B144F05E"/>
    <w:lvl w:ilvl="0">
      <w:start w:val="1"/>
      <w:numFmt w:val="bullet"/>
      <w:pStyle w:val="Bullet3"/>
      <w:lvlText w:val=""/>
      <w:lvlJc w:val="left"/>
      <w:pPr>
        <w:tabs>
          <w:tab w:val="num" w:pos="2160"/>
        </w:tabs>
        <w:ind w:left="2160" w:hanging="720"/>
      </w:pPr>
      <w:rPr>
        <w:rFonts w:ascii="Wingdings" w:hAnsi="Wingdings" w:hint="default"/>
        <w:sz w:val="16"/>
      </w:rPr>
    </w:lvl>
  </w:abstractNum>
  <w:abstractNum w:abstractNumId="9">
    <w:nsid w:val="384D1781"/>
    <w:multiLevelType w:val="hybridMultilevel"/>
    <w:tmpl w:val="6E8C5BC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88A554F"/>
    <w:multiLevelType w:val="hybridMultilevel"/>
    <w:tmpl w:val="61241E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97A2AFE"/>
    <w:multiLevelType w:val="singleLevel"/>
    <w:tmpl w:val="E960CD70"/>
    <w:lvl w:ilvl="0">
      <w:start w:val="1"/>
      <w:numFmt w:val="bullet"/>
      <w:pStyle w:val="Bullet4"/>
      <w:lvlText w:val=""/>
      <w:lvlJc w:val="left"/>
      <w:pPr>
        <w:tabs>
          <w:tab w:val="num" w:pos="2880"/>
        </w:tabs>
        <w:ind w:left="2880" w:hanging="720"/>
      </w:pPr>
      <w:rPr>
        <w:rFonts w:ascii="Wingdings" w:hAnsi="Wingdings" w:hint="default"/>
        <w:sz w:val="16"/>
      </w:rPr>
    </w:lvl>
  </w:abstractNum>
  <w:abstractNum w:abstractNumId="12">
    <w:nsid w:val="3C3A40B5"/>
    <w:multiLevelType w:val="singleLevel"/>
    <w:tmpl w:val="F362B9D8"/>
    <w:lvl w:ilvl="0">
      <w:start w:val="1"/>
      <w:numFmt w:val="bullet"/>
      <w:pStyle w:val="Seznamsodrkami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4373FD6"/>
    <w:multiLevelType w:val="hybridMultilevel"/>
    <w:tmpl w:val="BAB2EA4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5DD00FE"/>
    <w:multiLevelType w:val="singleLevel"/>
    <w:tmpl w:val="95C64FE6"/>
    <w:lvl w:ilvl="0">
      <w:start w:val="1"/>
      <w:numFmt w:val="bullet"/>
      <w:pStyle w:val="Bullet1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sz w:val="28"/>
        <w:lang w:val="en-GB"/>
      </w:rPr>
    </w:lvl>
  </w:abstractNum>
  <w:abstractNum w:abstractNumId="15">
    <w:nsid w:val="5B20297D"/>
    <w:multiLevelType w:val="hybridMultilevel"/>
    <w:tmpl w:val="DCB46A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E23760C"/>
    <w:multiLevelType w:val="hybridMultilevel"/>
    <w:tmpl w:val="2230E742"/>
    <w:lvl w:ilvl="0" w:tplc="289EAA9E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47E63E8"/>
    <w:multiLevelType w:val="hybridMultilevel"/>
    <w:tmpl w:val="02B66EA6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392739"/>
    <w:multiLevelType w:val="singleLevel"/>
    <w:tmpl w:val="2B6C3574"/>
    <w:lvl w:ilvl="0">
      <w:start w:val="1"/>
      <w:numFmt w:val="decimal"/>
      <w:pStyle w:val="afsnitnr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i w:val="0"/>
        <w:lang w:val="en-GB"/>
      </w:rPr>
    </w:lvl>
  </w:abstractNum>
  <w:num w:numId="1">
    <w:abstractNumId w:val="14"/>
  </w:num>
  <w:num w:numId="2">
    <w:abstractNumId w:val="3"/>
  </w:num>
  <w:num w:numId="3">
    <w:abstractNumId w:val="8"/>
  </w:num>
  <w:num w:numId="4">
    <w:abstractNumId w:val="11"/>
  </w:num>
  <w:num w:numId="5">
    <w:abstractNumId w:val="18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12"/>
  </w:num>
  <w:num w:numId="11">
    <w:abstractNumId w:val="5"/>
  </w:num>
  <w:num w:numId="12">
    <w:abstractNumId w:val="2"/>
  </w:num>
  <w:num w:numId="13">
    <w:abstractNumId w:val="4"/>
  </w:num>
  <w:num w:numId="14">
    <w:abstractNumId w:val="7"/>
  </w:num>
  <w:num w:numId="15">
    <w:abstractNumId w:val="17"/>
  </w:num>
  <w:num w:numId="16">
    <w:abstractNumId w:val="10"/>
  </w:num>
  <w:num w:numId="17">
    <w:abstractNumId w:val="9"/>
  </w:num>
  <w:num w:numId="18">
    <w:abstractNumId w:val="13"/>
  </w:num>
  <w:num w:numId="19">
    <w:abstractNumId w:val="1"/>
  </w:num>
  <w:num w:numId="20">
    <w:abstractNumId w:val="15"/>
  </w:num>
  <w:num w:numId="21">
    <w:abstractNumId w:val="16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AU" w:vendorID="8" w:dllVersion="513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da-DK" w:vendorID="666" w:dllVersion="513" w:checkStyle="1"/>
  <w:proofState w:spelling="clean"/>
  <w:attachedTemplate r:id="rId1"/>
  <w:stylePaneFormatFilter w:val="3F01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9698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/>
  <w:docVars>
    <w:docVar w:name="GTDTProtect" w:val="-1"/>
    <w:docVar w:name="Version" w:val="0"/>
  </w:docVars>
  <w:rsids>
    <w:rsidRoot w:val="007B103A"/>
    <w:rsid w:val="00021C96"/>
    <w:rsid w:val="000E5FB1"/>
    <w:rsid w:val="000F711A"/>
    <w:rsid w:val="00112A21"/>
    <w:rsid w:val="00164C28"/>
    <w:rsid w:val="00192DBF"/>
    <w:rsid w:val="001A3015"/>
    <w:rsid w:val="001C75BE"/>
    <w:rsid w:val="001E5961"/>
    <w:rsid w:val="00257BF2"/>
    <w:rsid w:val="00280DA3"/>
    <w:rsid w:val="00291760"/>
    <w:rsid w:val="002926CB"/>
    <w:rsid w:val="0029607F"/>
    <w:rsid w:val="00303898"/>
    <w:rsid w:val="00330A9C"/>
    <w:rsid w:val="003820CC"/>
    <w:rsid w:val="003B0E89"/>
    <w:rsid w:val="003B722A"/>
    <w:rsid w:val="003C643E"/>
    <w:rsid w:val="00414C9C"/>
    <w:rsid w:val="004353A0"/>
    <w:rsid w:val="00444A26"/>
    <w:rsid w:val="004758CD"/>
    <w:rsid w:val="0049416C"/>
    <w:rsid w:val="004E6F9C"/>
    <w:rsid w:val="004F1874"/>
    <w:rsid w:val="00503192"/>
    <w:rsid w:val="00506C0A"/>
    <w:rsid w:val="00554126"/>
    <w:rsid w:val="005C5183"/>
    <w:rsid w:val="005F02D9"/>
    <w:rsid w:val="00612EED"/>
    <w:rsid w:val="006149ED"/>
    <w:rsid w:val="00635419"/>
    <w:rsid w:val="00654A0D"/>
    <w:rsid w:val="00660152"/>
    <w:rsid w:val="00673B6E"/>
    <w:rsid w:val="00685488"/>
    <w:rsid w:val="006A0362"/>
    <w:rsid w:val="006A1458"/>
    <w:rsid w:val="006A3392"/>
    <w:rsid w:val="006B0CC9"/>
    <w:rsid w:val="006E25A3"/>
    <w:rsid w:val="00734895"/>
    <w:rsid w:val="00755808"/>
    <w:rsid w:val="00764C01"/>
    <w:rsid w:val="00764E13"/>
    <w:rsid w:val="00776B38"/>
    <w:rsid w:val="007B103A"/>
    <w:rsid w:val="007C244E"/>
    <w:rsid w:val="007E4D05"/>
    <w:rsid w:val="008148C5"/>
    <w:rsid w:val="0081770C"/>
    <w:rsid w:val="009507C7"/>
    <w:rsid w:val="00960075"/>
    <w:rsid w:val="00963C4F"/>
    <w:rsid w:val="009E639C"/>
    <w:rsid w:val="009F7848"/>
    <w:rsid w:val="00A3284E"/>
    <w:rsid w:val="00A402F2"/>
    <w:rsid w:val="00A51700"/>
    <w:rsid w:val="00A76045"/>
    <w:rsid w:val="00A97843"/>
    <w:rsid w:val="00AD3143"/>
    <w:rsid w:val="00AD711F"/>
    <w:rsid w:val="00B04078"/>
    <w:rsid w:val="00B065FD"/>
    <w:rsid w:val="00B12491"/>
    <w:rsid w:val="00B6750E"/>
    <w:rsid w:val="00BA426B"/>
    <w:rsid w:val="00BC2009"/>
    <w:rsid w:val="00BE08E2"/>
    <w:rsid w:val="00BE5E3F"/>
    <w:rsid w:val="00C33824"/>
    <w:rsid w:val="00C466AD"/>
    <w:rsid w:val="00C8302D"/>
    <w:rsid w:val="00CD512D"/>
    <w:rsid w:val="00D25CC9"/>
    <w:rsid w:val="00D94A8D"/>
    <w:rsid w:val="00DC7540"/>
    <w:rsid w:val="00DD5BE6"/>
    <w:rsid w:val="00DD7376"/>
    <w:rsid w:val="00E00AC6"/>
    <w:rsid w:val="00E10E82"/>
    <w:rsid w:val="00E12310"/>
    <w:rsid w:val="00E50E78"/>
    <w:rsid w:val="00E767A5"/>
    <w:rsid w:val="00EA32FF"/>
    <w:rsid w:val="00ED0A43"/>
    <w:rsid w:val="00ED3E9B"/>
    <w:rsid w:val="00F01BA9"/>
    <w:rsid w:val="00F24AC2"/>
    <w:rsid w:val="00F3480B"/>
    <w:rsid w:val="00F37DDA"/>
    <w:rsid w:val="00F80153"/>
    <w:rsid w:val="00F87220"/>
    <w:rsid w:val="00FA7A21"/>
    <w:rsid w:val="00FB0997"/>
    <w:rsid w:val="00FB2BE1"/>
    <w:rsid w:val="00FB52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767A5"/>
    <w:pPr>
      <w:tabs>
        <w:tab w:val="left" w:pos="720"/>
        <w:tab w:val="right" w:pos="8789"/>
      </w:tabs>
      <w:spacing w:line="290" w:lineRule="atLeast"/>
    </w:pPr>
    <w:rPr>
      <w:sz w:val="24"/>
      <w:lang w:val="da-DK" w:eastAsia="en-US"/>
    </w:rPr>
  </w:style>
  <w:style w:type="paragraph" w:styleId="Nadpis1">
    <w:name w:val="heading 1"/>
    <w:basedOn w:val="Normln"/>
    <w:next w:val="Normln"/>
    <w:qFormat/>
    <w:rsid w:val="00E767A5"/>
    <w:pPr>
      <w:keepNext/>
      <w:keepLines/>
      <w:pageBreakBefore/>
      <w:spacing w:after="290"/>
      <w:outlineLvl w:val="0"/>
    </w:pPr>
    <w:rPr>
      <w:b/>
      <w:sz w:val="32"/>
    </w:rPr>
  </w:style>
  <w:style w:type="paragraph" w:styleId="Nadpis2">
    <w:name w:val="heading 2"/>
    <w:basedOn w:val="Normln"/>
    <w:next w:val="Normln"/>
    <w:qFormat/>
    <w:rsid w:val="00E767A5"/>
    <w:pPr>
      <w:keepNext/>
      <w:keepLines/>
      <w:spacing w:before="120" w:after="200"/>
      <w:outlineLvl w:val="1"/>
    </w:pPr>
    <w:rPr>
      <w:b/>
      <w:sz w:val="28"/>
    </w:rPr>
  </w:style>
  <w:style w:type="paragraph" w:styleId="Nadpis3">
    <w:name w:val="heading 3"/>
    <w:basedOn w:val="Normln"/>
    <w:next w:val="Normln"/>
    <w:qFormat/>
    <w:rsid w:val="00E767A5"/>
    <w:pPr>
      <w:keepNext/>
      <w:keepLines/>
      <w:spacing w:after="200"/>
      <w:outlineLvl w:val="2"/>
    </w:pPr>
    <w:rPr>
      <w:b/>
    </w:rPr>
  </w:style>
  <w:style w:type="paragraph" w:styleId="Nadpis4">
    <w:name w:val="heading 4"/>
    <w:basedOn w:val="Normln"/>
    <w:next w:val="Normln"/>
    <w:qFormat/>
    <w:rsid w:val="00E767A5"/>
    <w:pPr>
      <w:keepNext/>
      <w:keepLines/>
      <w:spacing w:after="80"/>
      <w:outlineLvl w:val="3"/>
    </w:pPr>
    <w:rPr>
      <w:b/>
      <w:i/>
    </w:rPr>
  </w:style>
  <w:style w:type="paragraph" w:styleId="Nadpis5">
    <w:name w:val="heading 5"/>
    <w:basedOn w:val="Normln"/>
    <w:qFormat/>
    <w:rsid w:val="00E767A5"/>
    <w:pPr>
      <w:outlineLvl w:val="4"/>
    </w:pPr>
  </w:style>
  <w:style w:type="paragraph" w:styleId="Nadpis6">
    <w:name w:val="heading 6"/>
    <w:aliases w:val="Nummerering 1"/>
    <w:basedOn w:val="Nadpis1"/>
    <w:next w:val="Normln"/>
    <w:qFormat/>
    <w:rsid w:val="00E767A5"/>
    <w:pPr>
      <w:numPr>
        <w:ilvl w:val="5"/>
        <w:numId w:val="6"/>
      </w:numPr>
      <w:tabs>
        <w:tab w:val="num" w:pos="720"/>
        <w:tab w:val="left" w:pos="1440"/>
      </w:tabs>
      <w:ind w:left="720" w:hanging="720"/>
      <w:outlineLvl w:val="5"/>
    </w:pPr>
  </w:style>
  <w:style w:type="paragraph" w:styleId="Nadpis7">
    <w:name w:val="heading 7"/>
    <w:aliases w:val="Nummerering 2"/>
    <w:basedOn w:val="Nadpis2"/>
    <w:next w:val="Normln"/>
    <w:qFormat/>
    <w:rsid w:val="00E767A5"/>
    <w:pPr>
      <w:numPr>
        <w:ilvl w:val="6"/>
        <w:numId w:val="7"/>
      </w:numPr>
      <w:tabs>
        <w:tab w:val="num" w:pos="720"/>
        <w:tab w:val="left" w:pos="1440"/>
      </w:tabs>
      <w:ind w:left="720" w:hanging="720"/>
      <w:outlineLvl w:val="6"/>
    </w:pPr>
  </w:style>
  <w:style w:type="paragraph" w:styleId="Nadpis8">
    <w:name w:val="heading 8"/>
    <w:aliases w:val="Nummerering 3"/>
    <w:basedOn w:val="Nadpis3"/>
    <w:next w:val="Normln"/>
    <w:qFormat/>
    <w:rsid w:val="00E767A5"/>
    <w:pPr>
      <w:numPr>
        <w:ilvl w:val="7"/>
        <w:numId w:val="8"/>
      </w:numPr>
      <w:tabs>
        <w:tab w:val="num" w:pos="720"/>
        <w:tab w:val="left" w:pos="1440"/>
      </w:tabs>
      <w:ind w:left="720" w:hanging="720"/>
      <w:outlineLvl w:val="7"/>
    </w:pPr>
  </w:style>
  <w:style w:type="paragraph" w:styleId="Nadpis9">
    <w:name w:val="heading 9"/>
    <w:aliases w:val="Nummerering 4"/>
    <w:basedOn w:val="Nadpis4"/>
    <w:next w:val="Normln"/>
    <w:qFormat/>
    <w:rsid w:val="00E767A5"/>
    <w:pPr>
      <w:numPr>
        <w:ilvl w:val="8"/>
        <w:numId w:val="9"/>
      </w:numPr>
      <w:tabs>
        <w:tab w:val="num" w:pos="720"/>
        <w:tab w:val="left" w:pos="1440"/>
      </w:tabs>
      <w:ind w:left="720" w:hanging="720"/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767A5"/>
  </w:style>
  <w:style w:type="paragraph" w:customStyle="1" w:styleId="Subject">
    <w:name w:val="Subject"/>
    <w:basedOn w:val="Normln"/>
    <w:rsid w:val="00E767A5"/>
    <w:pPr>
      <w:keepNext/>
      <w:keepLines/>
      <w:tabs>
        <w:tab w:val="clear" w:pos="720"/>
        <w:tab w:val="clear" w:pos="8789"/>
      </w:tabs>
      <w:spacing w:after="290"/>
    </w:pPr>
    <w:rPr>
      <w:b/>
      <w:noProof/>
    </w:rPr>
  </w:style>
  <w:style w:type="paragraph" w:customStyle="1" w:styleId="Disclaimer">
    <w:name w:val="Disclaimer"/>
    <w:basedOn w:val="Normln"/>
    <w:rsid w:val="00E767A5"/>
    <w:pPr>
      <w:spacing w:line="200" w:lineRule="exact"/>
    </w:pPr>
    <w:rPr>
      <w:sz w:val="16"/>
    </w:rPr>
  </w:style>
  <w:style w:type="paragraph" w:customStyle="1" w:styleId="Bullet4">
    <w:name w:val="Bullet 4"/>
    <w:basedOn w:val="Normln"/>
    <w:rsid w:val="00E767A5"/>
    <w:pPr>
      <w:numPr>
        <w:numId w:val="4"/>
      </w:numPr>
    </w:pPr>
  </w:style>
  <w:style w:type="paragraph" w:customStyle="1" w:styleId="Indent4">
    <w:name w:val="Indent 4"/>
    <w:basedOn w:val="Normln"/>
    <w:rsid w:val="00E767A5"/>
    <w:pPr>
      <w:ind w:left="2880"/>
    </w:pPr>
  </w:style>
  <w:style w:type="paragraph" w:customStyle="1" w:styleId="Bullet1">
    <w:name w:val="Bullet 1"/>
    <w:basedOn w:val="Normln"/>
    <w:rsid w:val="00E767A5"/>
    <w:pPr>
      <w:numPr>
        <w:numId w:val="1"/>
      </w:numPr>
      <w:spacing w:after="120"/>
    </w:pPr>
  </w:style>
  <w:style w:type="paragraph" w:customStyle="1" w:styleId="Bullet2">
    <w:name w:val="Bullet 2"/>
    <w:basedOn w:val="Normln"/>
    <w:rsid w:val="00E767A5"/>
    <w:pPr>
      <w:numPr>
        <w:numId w:val="2"/>
      </w:numPr>
    </w:pPr>
  </w:style>
  <w:style w:type="paragraph" w:customStyle="1" w:styleId="Bullet3">
    <w:name w:val="Bullet 3"/>
    <w:basedOn w:val="Normln"/>
    <w:rsid w:val="00E767A5"/>
    <w:pPr>
      <w:numPr>
        <w:numId w:val="3"/>
      </w:numPr>
    </w:pPr>
  </w:style>
  <w:style w:type="paragraph" w:customStyle="1" w:styleId="Indent1">
    <w:name w:val="Indent 1"/>
    <w:basedOn w:val="Normln"/>
    <w:rsid w:val="00E767A5"/>
    <w:pPr>
      <w:ind w:left="720"/>
    </w:pPr>
  </w:style>
  <w:style w:type="paragraph" w:customStyle="1" w:styleId="Indent2">
    <w:name w:val="Indent 2"/>
    <w:basedOn w:val="Normln"/>
    <w:rsid w:val="00E767A5"/>
    <w:pPr>
      <w:ind w:left="1440"/>
    </w:pPr>
  </w:style>
  <w:style w:type="paragraph" w:customStyle="1" w:styleId="Indent3">
    <w:name w:val="Indent 3"/>
    <w:basedOn w:val="Normln"/>
    <w:rsid w:val="00E767A5"/>
    <w:pPr>
      <w:ind w:left="2160"/>
    </w:pPr>
  </w:style>
  <w:style w:type="paragraph" w:customStyle="1" w:styleId="MajorHead">
    <w:name w:val="Major Head"/>
    <w:basedOn w:val="Normln"/>
    <w:rsid w:val="00E767A5"/>
    <w:pPr>
      <w:keepNext/>
      <w:keepLines/>
      <w:spacing w:before="240" w:after="120"/>
    </w:pPr>
    <w:rPr>
      <w:b/>
      <w:sz w:val="32"/>
    </w:rPr>
  </w:style>
  <w:style w:type="paragraph" w:customStyle="1" w:styleId="MinorHead">
    <w:name w:val="Minor Head"/>
    <w:basedOn w:val="Normln"/>
    <w:rsid w:val="00E767A5"/>
    <w:pPr>
      <w:keepNext/>
      <w:keepLines/>
      <w:spacing w:before="240" w:after="120"/>
    </w:pPr>
    <w:rPr>
      <w:b/>
    </w:rPr>
  </w:style>
  <w:style w:type="paragraph" w:customStyle="1" w:styleId="Address">
    <w:name w:val="Address"/>
    <w:basedOn w:val="Normln"/>
    <w:rsid w:val="00E767A5"/>
    <w:pPr>
      <w:framePr w:w="3005" w:hSpace="181" w:vSpace="181" w:wrap="around" w:hAnchor="page" w:xAlign="right" w:yAlign="top" w:anchorLock="1"/>
      <w:pBdr>
        <w:left w:val="single" w:sz="4" w:space="9" w:color="auto"/>
      </w:pBdr>
      <w:tabs>
        <w:tab w:val="clear" w:pos="720"/>
        <w:tab w:val="clear" w:pos="8789"/>
      </w:tabs>
      <w:spacing w:line="200" w:lineRule="exact"/>
    </w:pPr>
    <w:rPr>
      <w:noProof/>
      <w:sz w:val="16"/>
    </w:rPr>
  </w:style>
  <w:style w:type="paragraph" w:customStyle="1" w:styleId="FormLabel">
    <w:name w:val="Form Label"/>
    <w:basedOn w:val="Normln"/>
    <w:rsid w:val="00E767A5"/>
    <w:pPr>
      <w:spacing w:line="280" w:lineRule="exact"/>
    </w:pPr>
    <w:rPr>
      <w:sz w:val="18"/>
    </w:rPr>
  </w:style>
  <w:style w:type="paragraph" w:customStyle="1" w:styleId="Line">
    <w:name w:val="Line"/>
    <w:basedOn w:val="Normln"/>
    <w:rsid w:val="00E767A5"/>
    <w:pPr>
      <w:pBdr>
        <w:top w:val="single" w:sz="4" w:space="1" w:color="auto"/>
      </w:pBdr>
      <w:spacing w:before="120" w:after="60" w:line="240" w:lineRule="auto"/>
      <w:ind w:right="-1701"/>
    </w:pPr>
    <w:rPr>
      <w:sz w:val="2"/>
    </w:rPr>
  </w:style>
  <w:style w:type="paragraph" w:styleId="Zpat">
    <w:name w:val="footer"/>
    <w:basedOn w:val="Normln"/>
    <w:rsid w:val="00E767A5"/>
    <w:pPr>
      <w:spacing w:line="240" w:lineRule="auto"/>
    </w:pPr>
    <w:rPr>
      <w:sz w:val="12"/>
    </w:rPr>
  </w:style>
  <w:style w:type="paragraph" w:styleId="Textpoznpodarou">
    <w:name w:val="footnote text"/>
    <w:basedOn w:val="Normln"/>
    <w:semiHidden/>
    <w:rsid w:val="00E767A5"/>
    <w:pPr>
      <w:spacing w:line="200" w:lineRule="exact"/>
    </w:pPr>
    <w:rPr>
      <w:sz w:val="20"/>
    </w:rPr>
  </w:style>
  <w:style w:type="character" w:styleId="Znakapoznpodarou">
    <w:name w:val="footnote reference"/>
    <w:basedOn w:val="Standardnpsmoodstavce"/>
    <w:semiHidden/>
    <w:rsid w:val="00E767A5"/>
    <w:rPr>
      <w:noProof w:val="0"/>
      <w:vertAlign w:val="superscript"/>
      <w:lang w:val="da-DK"/>
    </w:rPr>
  </w:style>
  <w:style w:type="paragraph" w:styleId="Textmakra">
    <w:name w:val="macro"/>
    <w:semiHidden/>
    <w:rsid w:val="00E767A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90" w:lineRule="exact"/>
    </w:pPr>
    <w:rPr>
      <w:rFonts w:ascii="Courier New" w:hAnsi="Courier New"/>
      <w:lang w:val="da-DK" w:eastAsia="en-US"/>
    </w:rPr>
  </w:style>
  <w:style w:type="paragraph" w:customStyle="1" w:styleId="CoverPage">
    <w:name w:val="Cover Page"/>
    <w:rsid w:val="00E767A5"/>
    <w:pPr>
      <w:spacing w:line="290" w:lineRule="atLeast"/>
    </w:pPr>
    <w:rPr>
      <w:b/>
      <w:color w:val="000000"/>
      <w:sz w:val="48"/>
      <w:lang w:val="da-DK" w:eastAsia="en-US"/>
    </w:rPr>
  </w:style>
  <w:style w:type="paragraph" w:styleId="Obsah2">
    <w:name w:val="toc 2"/>
    <w:basedOn w:val="Normln"/>
    <w:next w:val="Normln"/>
    <w:autoRedefine/>
    <w:semiHidden/>
    <w:rsid w:val="00E767A5"/>
    <w:pPr>
      <w:spacing w:before="140"/>
      <w:ind w:right="720"/>
    </w:pPr>
  </w:style>
  <w:style w:type="paragraph" w:styleId="Obsah1">
    <w:name w:val="toc 1"/>
    <w:basedOn w:val="Normln"/>
    <w:next w:val="Normln"/>
    <w:autoRedefine/>
    <w:semiHidden/>
    <w:rsid w:val="00E767A5"/>
    <w:pPr>
      <w:spacing w:before="290"/>
      <w:ind w:right="720"/>
    </w:pPr>
  </w:style>
  <w:style w:type="paragraph" w:styleId="Obsah3">
    <w:name w:val="toc 3"/>
    <w:basedOn w:val="Normln"/>
    <w:next w:val="Normln"/>
    <w:autoRedefine/>
    <w:semiHidden/>
    <w:rsid w:val="00E767A5"/>
    <w:pPr>
      <w:spacing w:before="140"/>
      <w:ind w:right="720"/>
    </w:pPr>
  </w:style>
  <w:style w:type="paragraph" w:customStyle="1" w:styleId="Heading1">
    <w:name w:val="Heading_1"/>
    <w:aliases w:val="Ikke i indholdsfort."/>
    <w:basedOn w:val="Nadpis1"/>
    <w:next w:val="Normln"/>
    <w:rsid w:val="00E767A5"/>
    <w:pPr>
      <w:outlineLvl w:val="9"/>
    </w:pPr>
  </w:style>
  <w:style w:type="paragraph" w:customStyle="1" w:styleId="afsnitnr">
    <w:name w:val="afsnitnr."/>
    <w:basedOn w:val="Normln"/>
    <w:rsid w:val="00E767A5"/>
    <w:pPr>
      <w:numPr>
        <w:numId w:val="5"/>
      </w:numPr>
      <w:tabs>
        <w:tab w:val="clear" w:pos="360"/>
      </w:tabs>
      <w:spacing w:after="290"/>
    </w:pPr>
  </w:style>
  <w:style w:type="character" w:styleId="slostrnky">
    <w:name w:val="page number"/>
    <w:basedOn w:val="Standardnpsmoodstavce"/>
    <w:rsid w:val="00E767A5"/>
  </w:style>
  <w:style w:type="paragraph" w:styleId="Obsah4">
    <w:name w:val="toc 4"/>
    <w:basedOn w:val="Normln"/>
    <w:next w:val="Normln"/>
    <w:autoRedefine/>
    <w:semiHidden/>
    <w:rsid w:val="00E767A5"/>
    <w:pPr>
      <w:tabs>
        <w:tab w:val="clear" w:pos="720"/>
        <w:tab w:val="clear" w:pos="8789"/>
      </w:tabs>
      <w:ind w:left="720"/>
    </w:pPr>
  </w:style>
  <w:style w:type="paragraph" w:styleId="Obsah5">
    <w:name w:val="toc 5"/>
    <w:basedOn w:val="Normln"/>
    <w:next w:val="Normln"/>
    <w:autoRedefine/>
    <w:semiHidden/>
    <w:rsid w:val="00E767A5"/>
    <w:pPr>
      <w:tabs>
        <w:tab w:val="clear" w:pos="720"/>
        <w:tab w:val="clear" w:pos="8789"/>
      </w:tabs>
      <w:ind w:left="960"/>
    </w:pPr>
  </w:style>
  <w:style w:type="paragraph" w:styleId="Obsah6">
    <w:name w:val="toc 6"/>
    <w:basedOn w:val="Normln"/>
    <w:next w:val="Normln"/>
    <w:autoRedefine/>
    <w:semiHidden/>
    <w:rsid w:val="00E767A5"/>
    <w:pPr>
      <w:spacing w:before="290"/>
      <w:ind w:left="720" w:right="720" w:hanging="720"/>
    </w:pPr>
  </w:style>
  <w:style w:type="paragraph" w:styleId="Obsah7">
    <w:name w:val="toc 7"/>
    <w:basedOn w:val="Normln"/>
    <w:next w:val="Normln"/>
    <w:autoRedefine/>
    <w:semiHidden/>
    <w:rsid w:val="00E767A5"/>
    <w:pPr>
      <w:tabs>
        <w:tab w:val="clear" w:pos="720"/>
        <w:tab w:val="left" w:pos="1440"/>
      </w:tabs>
      <w:spacing w:before="140"/>
      <w:ind w:left="1440" w:right="720" w:hanging="720"/>
    </w:pPr>
  </w:style>
  <w:style w:type="paragraph" w:styleId="Obsah8">
    <w:name w:val="toc 8"/>
    <w:basedOn w:val="Normln"/>
    <w:next w:val="Normln"/>
    <w:autoRedefine/>
    <w:semiHidden/>
    <w:rsid w:val="00E767A5"/>
    <w:pPr>
      <w:tabs>
        <w:tab w:val="clear" w:pos="720"/>
        <w:tab w:val="left" w:pos="2160"/>
      </w:tabs>
      <w:spacing w:before="140"/>
      <w:ind w:left="2160" w:right="720" w:hanging="720"/>
    </w:pPr>
  </w:style>
  <w:style w:type="paragraph" w:styleId="Obsah9">
    <w:name w:val="toc 9"/>
    <w:basedOn w:val="Normln"/>
    <w:next w:val="Normln"/>
    <w:autoRedefine/>
    <w:semiHidden/>
    <w:rsid w:val="00E767A5"/>
    <w:pPr>
      <w:tabs>
        <w:tab w:val="clear" w:pos="720"/>
        <w:tab w:val="left" w:pos="2880"/>
      </w:tabs>
      <w:spacing w:before="140"/>
      <w:ind w:left="2880" w:right="720" w:hanging="720"/>
    </w:pPr>
  </w:style>
  <w:style w:type="paragraph" w:styleId="Seznamsodrkami2">
    <w:name w:val="List Bullet 2"/>
    <w:basedOn w:val="Normln"/>
    <w:autoRedefine/>
    <w:rsid w:val="00E767A5"/>
    <w:pPr>
      <w:numPr>
        <w:numId w:val="10"/>
      </w:numPr>
      <w:tabs>
        <w:tab w:val="clear" w:pos="720"/>
        <w:tab w:val="clear" w:pos="8789"/>
      </w:tabs>
      <w:spacing w:line="240" w:lineRule="atLeast"/>
    </w:pPr>
    <w:rPr>
      <w:snapToGrid w:val="0"/>
      <w:lang w:val="en-GB"/>
    </w:rPr>
  </w:style>
  <w:style w:type="numbering" w:customStyle="1" w:styleId="StyleNumbered">
    <w:name w:val="Style Numbered"/>
    <w:basedOn w:val="Bezseznamu"/>
    <w:rsid w:val="00E767A5"/>
    <w:pPr>
      <w:numPr>
        <w:numId w:val="12"/>
      </w:numPr>
    </w:pPr>
  </w:style>
  <w:style w:type="numbering" w:customStyle="1" w:styleId="StyleNumbered1">
    <w:name w:val="Style Numbered1"/>
    <w:basedOn w:val="Bezseznamu"/>
    <w:rsid w:val="00E767A5"/>
    <w:pPr>
      <w:numPr>
        <w:numId w:val="13"/>
      </w:numPr>
    </w:pPr>
  </w:style>
  <w:style w:type="paragraph" w:styleId="Textbubliny">
    <w:name w:val="Balloon Text"/>
    <w:basedOn w:val="Normln"/>
    <w:semiHidden/>
    <w:rsid w:val="00E767A5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semiHidden/>
    <w:rsid w:val="00E767A5"/>
    <w:rPr>
      <w:sz w:val="16"/>
      <w:szCs w:val="16"/>
    </w:rPr>
  </w:style>
  <w:style w:type="paragraph" w:styleId="Textkomente">
    <w:name w:val="annotation text"/>
    <w:basedOn w:val="Normln"/>
    <w:semiHidden/>
    <w:rsid w:val="00E767A5"/>
    <w:rPr>
      <w:sz w:val="20"/>
    </w:rPr>
  </w:style>
  <w:style w:type="paragraph" w:styleId="Pedmtkomente">
    <w:name w:val="annotation subject"/>
    <w:basedOn w:val="Textkomente"/>
    <w:next w:val="Textkomente"/>
    <w:semiHidden/>
    <w:rsid w:val="00E767A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wC_Blank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PwC_Blank</Template>
  <TotalTime>2</TotalTime>
  <Pages>3</Pages>
  <Words>656</Words>
  <Characters>3743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Management representation letter februar 2007 ÅRL - UK</vt:lpstr>
      <vt:lpstr>Management representation letter februar 2007 ÅRL - UK</vt:lpstr>
    </vt:vector>
  </TitlesOfParts>
  <Company>Deloitte Central Europe</Company>
  <LinksUpToDate>false</LinksUpToDate>
  <CharactersWithSpaces>4391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Management representation letter februar 2007 ÅRL - UK</dc:title>
  <dc:creator>Lone Brink Laulund</dc:creator>
  <cp:lastModifiedBy>Milan</cp:lastModifiedBy>
  <cp:revision>4</cp:revision>
  <cp:lastPrinted>2017-05-23T21:24:00Z</cp:lastPrinted>
  <dcterms:created xsi:type="dcterms:W3CDTF">2018-04-24T08:27:00Z</dcterms:created>
  <dcterms:modified xsi:type="dcterms:W3CDTF">2018-06-19T08:35:00Z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tribution Type: Email">
    <vt:lpwstr>False</vt:lpwstr>
  </property>
  <property fmtid="{D5CDD505-2E9C-101B-9397-08002B2CF9AE}" pid="3" name="Distribution Type: Letter">
    <vt:lpwstr>False</vt:lpwstr>
  </property>
  <property fmtid="{D5CDD505-2E9C-101B-9397-08002B2CF9AE}" pid="4" name="Distribution Type: Fax">
    <vt:lpwstr>False</vt:lpwstr>
  </property>
  <property fmtid="{D5CDD505-2E9C-101B-9397-08002B2CF9AE}" pid="5" name="Distribution Type: Hand Over">
    <vt:lpwstr>False</vt:lpwstr>
  </property>
  <property fmtid="{D5CDD505-2E9C-101B-9397-08002B2CF9AE}" pid="6" name="Distribution Type: Other">
    <vt:lpwstr>False</vt:lpwstr>
  </property>
  <property fmtid="{D5CDD505-2E9C-101B-9397-08002B2CF9AE}" pid="7" name="Document Type">
    <vt:lpwstr>Not set</vt:lpwstr>
  </property>
  <property fmtid="{D5CDD505-2E9C-101B-9397-08002B2CF9AE}" pid="8" name="Document Id">
    <vt:lpwstr>1240141</vt:lpwstr>
  </property>
  <property fmtid="{D5CDD505-2E9C-101B-9397-08002B2CF9AE}" pid="9" name="Job Name">
    <vt:lpwstr>BA-Andet (kun PwC-Arkiv)</vt:lpwstr>
  </property>
  <property fmtid="{D5CDD505-2E9C-101B-9397-08002B2CF9AE}" pid="10" name="Client Name">
    <vt:lpwstr>Business Activities</vt:lpwstr>
  </property>
  <property fmtid="{D5CDD505-2E9C-101B-9397-08002B2CF9AE}" pid="11" name="Version Number">
    <vt:lpwstr>3</vt:lpwstr>
  </property>
  <property fmtid="{D5CDD505-2E9C-101B-9397-08002B2CF9AE}" pid="12" name="Parent Version Number">
    <vt:lpwstr>3</vt:lpwstr>
  </property>
  <property fmtid="{D5CDD505-2E9C-101B-9397-08002B2CF9AE}" pid="13" name="Locked">
    <vt:lpwstr>False</vt:lpwstr>
  </property>
  <property fmtid="{D5CDD505-2E9C-101B-9397-08002B2CF9AE}" pid="14" name="Distributed">
    <vt:lpwstr>False</vt:lpwstr>
  </property>
  <property fmtid="{D5CDD505-2E9C-101B-9397-08002B2CF9AE}" pid="15" name="Distribution Time">
    <vt:lpwstr>01-01-0001 00:00:00</vt:lpwstr>
  </property>
</Properties>
</file>