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31.12.2017</w:t>
      </w: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1B43BA" w:rsidTr="004D4610">
        <w:trPr>
          <w:cantSplit/>
          <w:trHeight w:val="1537"/>
        </w:trPr>
        <w:tc>
          <w:tcPr>
            <w:tcW w:w="2303" w:type="dxa"/>
          </w:tcPr>
          <w:p w:rsidR="001B43BA" w:rsidRDefault="001B43BA" w:rsidP="004D461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 w:val="restart"/>
          </w:tcPr>
          <w:p w:rsidR="001B43BA" w:rsidRDefault="001B43BA" w:rsidP="004D4610">
            <w:pPr>
              <w:pStyle w:val="Nadpis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1B43BA" w:rsidRDefault="001B43BA" w:rsidP="004D4610">
            <w:pPr>
              <w:pStyle w:val="Nadpis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1B43BA" w:rsidRDefault="001B43BA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>
              <w:rPr>
                <w:b/>
                <w:bCs/>
                <w:szCs w:val="28"/>
              </w:rPr>
              <w:t>7</w:t>
            </w:r>
          </w:p>
        </w:tc>
        <w:tc>
          <w:tcPr>
            <w:tcW w:w="2303" w:type="dxa"/>
            <w:vMerge w:val="restart"/>
          </w:tcPr>
          <w:p w:rsidR="001B43BA" w:rsidRDefault="001B43BA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1B43BA" w:rsidTr="004D4610">
        <w:trPr>
          <w:cantSplit/>
          <w:trHeight w:val="897"/>
        </w:trPr>
        <w:tc>
          <w:tcPr>
            <w:tcW w:w="2303" w:type="dxa"/>
          </w:tcPr>
          <w:p w:rsidR="001B43BA" w:rsidRPr="00AB2F1B" w:rsidRDefault="001B43BA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1B43BA" w:rsidRDefault="001B43BA" w:rsidP="001B43BA"/>
    <w:p w:rsidR="001B43BA" w:rsidRDefault="001B43BA" w:rsidP="001B43BA">
      <w:r>
        <w:t xml:space="preserve">Obchodné meno: </w:t>
      </w:r>
      <w:r>
        <w:tab/>
      </w:r>
      <w:proofErr w:type="spellStart"/>
      <w:r w:rsidRPr="00696417">
        <w:rPr>
          <w:bCs/>
        </w:rPr>
        <w:t>ProDev</w:t>
      </w:r>
      <w:proofErr w:type="spellEnd"/>
      <w:r w:rsidRPr="00696417">
        <w:rPr>
          <w:bCs/>
        </w:rPr>
        <w:t xml:space="preserve"> </w:t>
      </w:r>
      <w:r>
        <w:rPr>
          <w:bCs/>
        </w:rPr>
        <w:t>I</w:t>
      </w:r>
      <w:r w:rsidRPr="00696417">
        <w:rPr>
          <w:bCs/>
        </w:rPr>
        <w:t>I. s.r.o.</w:t>
      </w:r>
      <w:r>
        <w:tab/>
        <w:t xml:space="preserve"> </w:t>
      </w:r>
    </w:p>
    <w:p w:rsidR="001B43BA" w:rsidRDefault="001B43BA" w:rsidP="001B43BA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1B43BA" w:rsidRDefault="001B43BA" w:rsidP="001B43BA">
      <w:r>
        <w:t>IČO:</w:t>
      </w:r>
      <w:r>
        <w:tab/>
      </w:r>
      <w:r>
        <w:tab/>
        <w:t xml:space="preserve">     </w:t>
      </w:r>
      <w:r>
        <w:tab/>
        <w:t>51164256</w:t>
      </w:r>
      <w:r>
        <w:tab/>
        <w:t xml:space="preserve"> </w:t>
      </w:r>
    </w:p>
    <w:p w:rsidR="001B43BA" w:rsidRDefault="001B43BA" w:rsidP="001B43BA">
      <w:r>
        <w:t xml:space="preserve">DIČ:                    </w:t>
      </w:r>
      <w:r>
        <w:tab/>
        <w:t>2120623967</w:t>
      </w:r>
    </w:p>
    <w:p w:rsidR="001B43BA" w:rsidRDefault="001B43BA" w:rsidP="001B43BA">
      <w:r>
        <w:t xml:space="preserve">Dátum založenia: </w:t>
      </w:r>
      <w:r>
        <w:tab/>
        <w:t>3.11.2017</w:t>
      </w:r>
      <w:r>
        <w:tab/>
        <w:t xml:space="preserve"> </w:t>
      </w:r>
    </w:p>
    <w:p w:rsidR="001B43BA" w:rsidRDefault="001B43BA" w:rsidP="001B43BA">
      <w:r>
        <w:t xml:space="preserve">Dátum vzniku:     </w:t>
      </w:r>
      <w:r>
        <w:tab/>
        <w:t xml:space="preserve">3.11.2017 </w:t>
      </w:r>
    </w:p>
    <w:p w:rsidR="001B43BA" w:rsidRPr="00611362" w:rsidRDefault="001B43BA" w:rsidP="001B43BA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1B43BA" w:rsidRDefault="001B43BA" w:rsidP="001B43BA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1B43BA" w:rsidRDefault="001B43BA" w:rsidP="001B43BA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1B43BA" w:rsidRDefault="001B43BA" w:rsidP="001B43BA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1B43BA" w:rsidRDefault="001B43BA" w:rsidP="001B43BA"/>
    <w:p w:rsidR="001B43BA" w:rsidRDefault="001B43BA" w:rsidP="001B43BA">
      <w:r>
        <w:t xml:space="preserve">Právny dôvod </w:t>
      </w:r>
      <w:r w:rsidR="00CB423A">
        <w:t>na zostavenie účtovnej závierky</w:t>
      </w:r>
      <w:r>
        <w:t>: riadna účtovná závierka k poslednému dňu účtovného obdobia, účtovná jednotky bude nepretržite pokračovať vo svojej činnosti</w:t>
      </w:r>
    </w:p>
    <w:p w:rsidR="001B43BA" w:rsidRDefault="001B43BA" w:rsidP="001B43BA"/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1B43BA" w:rsidRDefault="001B43BA" w:rsidP="001B43BA"/>
    <w:p w:rsidR="001B43BA" w:rsidRDefault="001B43BA" w:rsidP="001B43BA">
      <w:r>
        <w:t xml:space="preserve">Konatelia: </w:t>
      </w:r>
      <w:r>
        <w:tab/>
      </w:r>
      <w:r>
        <w:tab/>
      </w:r>
      <w:r>
        <w:tab/>
        <w:t xml:space="preserve">Radomír </w:t>
      </w:r>
      <w:proofErr w:type="spellStart"/>
      <w:r>
        <w:t>Čikor</w:t>
      </w:r>
      <w:proofErr w:type="spellEnd"/>
    </w:p>
    <w:p w:rsidR="001B43BA" w:rsidRDefault="001B43BA" w:rsidP="001B43BA">
      <w:r>
        <w:t xml:space="preserve">                    </w:t>
      </w:r>
      <w:r>
        <w:tab/>
      </w:r>
      <w:r>
        <w:tab/>
      </w:r>
      <w:r>
        <w:tab/>
        <w:t xml:space="preserve">Libuša </w:t>
      </w:r>
      <w:proofErr w:type="spellStart"/>
      <w:r>
        <w:t>Čikor</w:t>
      </w:r>
      <w:proofErr w:type="spellEnd"/>
    </w:p>
    <w:p w:rsidR="000B5952" w:rsidRDefault="000B5952" w:rsidP="001B43BA"/>
    <w:p w:rsidR="001B43BA" w:rsidRDefault="001B43BA" w:rsidP="001B43BA">
      <w:r>
        <w:t>Spoločníci a ich podiely:</w:t>
      </w:r>
      <w:r>
        <w:tab/>
        <w:t xml:space="preserve">Radomír </w:t>
      </w:r>
      <w:proofErr w:type="spellStart"/>
      <w:r>
        <w:t>Čikor</w:t>
      </w:r>
      <w:proofErr w:type="spellEnd"/>
      <w:r>
        <w:tab/>
      </w:r>
      <w:r>
        <w:tab/>
        <w:t>100%</w:t>
      </w:r>
    </w:p>
    <w:p w:rsidR="001B43BA" w:rsidRDefault="001B43BA" w:rsidP="001B43BA">
      <w:r>
        <w:t xml:space="preserve">                </w:t>
      </w:r>
      <w:r>
        <w:tab/>
      </w:r>
      <w:r>
        <w:tab/>
      </w:r>
      <w:r>
        <w:tab/>
      </w:r>
    </w:p>
    <w:p w:rsidR="001B43BA" w:rsidRDefault="001B43BA" w:rsidP="001B43BA">
      <w:r>
        <w:tab/>
      </w:r>
    </w:p>
    <w:p w:rsidR="001B43BA" w:rsidRDefault="001B43BA" w:rsidP="001B43BA"/>
    <w:p w:rsidR="001B43BA" w:rsidRDefault="001B43BA" w:rsidP="001B43BA">
      <w:pPr>
        <w:rPr>
          <w:b/>
        </w:rPr>
      </w:pPr>
      <w:r>
        <w:rPr>
          <w:b/>
        </w:rPr>
        <w:t>Informácie o konsolidovanom celku</w:t>
      </w:r>
    </w:p>
    <w:p w:rsidR="001B43BA" w:rsidRDefault="001B43BA" w:rsidP="001B43BA">
      <w:pPr>
        <w:pStyle w:val="Zarkazkladnhotextu"/>
      </w:pPr>
      <w:r>
        <w:t>Spoločnosť nie je spoločným podnikom a  nezahrňuje sa do konsolidovanej závierky žiadnej spoločnosti.</w:t>
      </w:r>
    </w:p>
    <w:p w:rsidR="001B43BA" w:rsidRDefault="001B43BA" w:rsidP="001B43BA"/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  <w:r>
        <w:t>Účtovná jednotka vykonáva svoju činnosť v plnom rozsahu.</w:t>
      </w:r>
    </w:p>
    <w:p w:rsidR="001B43BA" w:rsidRDefault="001B43BA" w:rsidP="001B43BA">
      <w:pPr>
        <w:ind w:left="360"/>
      </w:pPr>
      <w:r>
        <w:t>Účtovná jednotka vo vykazovanom období nemenila účtovné zásady, účtovné metódy.</w:t>
      </w:r>
    </w:p>
    <w:p w:rsidR="001B43BA" w:rsidRDefault="001B43BA" w:rsidP="001B43BA">
      <w:pPr>
        <w:ind w:left="360"/>
      </w:pPr>
      <w:r>
        <w:lastRenderedPageBreak/>
        <w:t>Ocenenie jednotlivých druhov majetku a záväzkov:</w:t>
      </w:r>
    </w:p>
    <w:p w:rsidR="001B43BA" w:rsidRDefault="001B43BA" w:rsidP="001B43BA">
      <w:pPr>
        <w:numPr>
          <w:ilvl w:val="0"/>
          <w:numId w:val="2"/>
        </w:numPr>
      </w:pPr>
      <w:r>
        <w:t>dlhodobý nehmotný majetok je oceňovaný cenou obstarania</w:t>
      </w:r>
    </w:p>
    <w:p w:rsidR="001B43BA" w:rsidRDefault="001B43BA" w:rsidP="001B43BA">
      <w:pPr>
        <w:numPr>
          <w:ilvl w:val="0"/>
          <w:numId w:val="2"/>
        </w:numPr>
      </w:pPr>
      <w:r>
        <w:t>dlhodobý hmotný majetok je oceňovaný cenou obstarania</w:t>
      </w:r>
    </w:p>
    <w:p w:rsidR="001B43BA" w:rsidRDefault="001B43BA" w:rsidP="001B43BA">
      <w:pPr>
        <w:numPr>
          <w:ilvl w:val="0"/>
          <w:numId w:val="2"/>
        </w:numPr>
      </w:pPr>
      <w:r>
        <w:t>zásoby sú oceňované cenou obstarania</w:t>
      </w:r>
    </w:p>
    <w:p w:rsidR="001B43BA" w:rsidRDefault="001B43BA" w:rsidP="001B43BA">
      <w:pPr>
        <w:numPr>
          <w:ilvl w:val="0"/>
          <w:numId w:val="2"/>
        </w:numPr>
      </w:pPr>
      <w:r>
        <w:t>pohľadávky sú oceňované nominálnou hodnotou</w:t>
      </w:r>
    </w:p>
    <w:p w:rsidR="001B43BA" w:rsidRDefault="001B43BA" w:rsidP="001B43BA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1B43BA" w:rsidRDefault="001B43BA" w:rsidP="001B43BA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1B43BA" w:rsidRDefault="001B43BA" w:rsidP="001B43BA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1B43BA" w:rsidRDefault="001B43BA" w:rsidP="001B43BA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1B43BA" w:rsidRDefault="001B43BA" w:rsidP="001B43BA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1B43BA" w:rsidRDefault="001B43BA" w:rsidP="001B43BA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1B43BA" w:rsidRDefault="001B43BA" w:rsidP="001B43BA">
      <w:pPr>
        <w:ind w:left="360"/>
      </w:pPr>
      <w:r>
        <w:t>-    peňažné prostriedky a ceniny sú oceňované menovitou hodnotou</w:t>
      </w:r>
    </w:p>
    <w:p w:rsidR="001B43BA" w:rsidRDefault="001B43BA" w:rsidP="001B43BA">
      <w:pPr>
        <w:ind w:left="360"/>
      </w:pPr>
    </w:p>
    <w:p w:rsidR="001B43BA" w:rsidRDefault="001B43BA" w:rsidP="001B43BA"/>
    <w:p w:rsidR="001B43BA" w:rsidRDefault="001B43BA" w:rsidP="001B43BA"/>
    <w:p w:rsidR="001B43BA" w:rsidRDefault="001B43BA" w:rsidP="001B43BA"/>
    <w:p w:rsidR="001B43BA" w:rsidRPr="001B43BA" w:rsidRDefault="001B43BA" w:rsidP="001B43BA">
      <w:pPr>
        <w:ind w:left="360"/>
        <w:rPr>
          <w:color w:val="FF0000"/>
        </w:rPr>
      </w:pPr>
      <w:r>
        <w:t xml:space="preserve">V Bratislave </w:t>
      </w:r>
      <w:r w:rsidRPr="00611362">
        <w:t>26.6.2018</w:t>
      </w:r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</w:p>
    <w:p w:rsidR="001B43BA" w:rsidRDefault="001B43BA" w:rsidP="001B43BA"/>
    <w:p w:rsidR="001B43BA" w:rsidRDefault="001B43BA" w:rsidP="001B43BA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43BA"/>
    <w:rsid w:val="000B5952"/>
    <w:rsid w:val="001B43BA"/>
    <w:rsid w:val="002B1466"/>
    <w:rsid w:val="00972AFB"/>
    <w:rsid w:val="00CB42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43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1B43BA"/>
    <w:pPr>
      <w:keepNext/>
      <w:jc w:val="both"/>
      <w:outlineLvl w:val="2"/>
    </w:pPr>
    <w:rPr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1B43BA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1B43BA"/>
    <w:pPr>
      <w:ind w:left="360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1B43BA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1B43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2018-06-26T10:07:00Z</dcterms:created>
  <dcterms:modified xsi:type="dcterms:W3CDTF">2018-06-26T10:52:00Z</dcterms:modified>
</cp:coreProperties>
</file>