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POZNÁMKY</w:t>
      </w:r>
    </w:p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K 31.12.2017</w:t>
      </w:r>
    </w:p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03"/>
        <w:gridCol w:w="2303"/>
        <w:gridCol w:w="2303"/>
        <w:gridCol w:w="2303"/>
      </w:tblGrid>
      <w:tr w:rsidR="00BD5220" w:rsidTr="004D4610">
        <w:tblPrEx>
          <w:tblCellMar>
            <w:top w:w="0" w:type="dxa"/>
            <w:bottom w:w="0" w:type="dxa"/>
          </w:tblCellMar>
        </w:tblPrEx>
        <w:trPr>
          <w:cantSplit/>
          <w:trHeight w:val="1537"/>
        </w:trPr>
        <w:tc>
          <w:tcPr>
            <w:tcW w:w="2303" w:type="dxa"/>
          </w:tcPr>
          <w:p w:rsidR="00BD5220" w:rsidRDefault="00BD5220" w:rsidP="004D4610">
            <w:pPr>
              <w:jc w:val="both"/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Zostavená dňa: </w:t>
            </w:r>
            <w:r w:rsidRPr="004E55DD">
              <w:rPr>
                <w:b/>
                <w:sz w:val="28"/>
                <w:szCs w:val="28"/>
              </w:rPr>
              <w:t>26.</w:t>
            </w:r>
            <w:r>
              <w:rPr>
                <w:b/>
                <w:sz w:val="28"/>
                <w:szCs w:val="28"/>
              </w:rPr>
              <w:t>0</w:t>
            </w:r>
            <w:r w:rsidRPr="004E55DD">
              <w:rPr>
                <w:b/>
                <w:sz w:val="28"/>
                <w:szCs w:val="28"/>
              </w:rPr>
              <w:t>6.2018</w:t>
            </w:r>
          </w:p>
        </w:tc>
        <w:tc>
          <w:tcPr>
            <w:tcW w:w="2303" w:type="dxa"/>
            <w:vMerge w:val="restart"/>
          </w:tcPr>
          <w:p w:rsidR="00BD5220" w:rsidRDefault="00BD5220" w:rsidP="004D4610">
            <w:pPr>
              <w:pStyle w:val="Nadpis3"/>
              <w:rPr>
                <w:sz w:val="24"/>
              </w:rPr>
            </w:pPr>
            <w:r>
              <w:rPr>
                <w:sz w:val="24"/>
              </w:rPr>
              <w:t>Podpisový záznam</w:t>
            </w:r>
          </w:p>
          <w:p w:rsidR="00BD5220" w:rsidRDefault="00BD5220" w:rsidP="004D4610">
            <w:pPr>
              <w:pStyle w:val="Nadpis3"/>
            </w:pPr>
            <w:r>
              <w:rPr>
                <w:sz w:val="24"/>
              </w:rPr>
              <w:t>Štatutárneho orgánu účtovnej jednotky</w:t>
            </w:r>
            <w:r>
              <w:t xml:space="preserve"> :</w:t>
            </w:r>
          </w:p>
        </w:tc>
        <w:tc>
          <w:tcPr>
            <w:tcW w:w="2303" w:type="dxa"/>
            <w:vMerge w:val="restart"/>
          </w:tcPr>
          <w:p w:rsidR="00BD5220" w:rsidRDefault="00BD5220" w:rsidP="004D4610">
            <w:pPr>
              <w:jc w:val="both"/>
              <w:rPr>
                <w:bCs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 </w:t>
            </w:r>
            <w:r>
              <w:rPr>
                <w:bCs/>
                <w:szCs w:val="28"/>
              </w:rPr>
              <w:t xml:space="preserve">Podpisový záznam osoby zodpovednej za zostavenie účtovnej závierky </w:t>
            </w:r>
            <w:r w:rsidRPr="003C7FA6">
              <w:rPr>
                <w:b/>
                <w:bCs/>
                <w:szCs w:val="28"/>
              </w:rPr>
              <w:t>k 31.12.201</w:t>
            </w:r>
            <w:r>
              <w:rPr>
                <w:b/>
                <w:bCs/>
                <w:szCs w:val="28"/>
              </w:rPr>
              <w:t>7</w:t>
            </w:r>
          </w:p>
        </w:tc>
        <w:tc>
          <w:tcPr>
            <w:tcW w:w="2303" w:type="dxa"/>
            <w:vMerge w:val="restart"/>
          </w:tcPr>
          <w:p w:rsidR="00BD5220" w:rsidRDefault="00BD5220" w:rsidP="004D4610">
            <w:pPr>
              <w:jc w:val="both"/>
              <w:rPr>
                <w:bCs/>
                <w:szCs w:val="28"/>
              </w:rPr>
            </w:pPr>
            <w:r>
              <w:rPr>
                <w:bCs/>
                <w:szCs w:val="28"/>
              </w:rPr>
              <w:t>Podpisový záznam osoby zodpovednej za vedenie účtovníctva:</w:t>
            </w:r>
          </w:p>
        </w:tc>
      </w:tr>
      <w:tr w:rsidR="00BD5220" w:rsidTr="004D4610">
        <w:tblPrEx>
          <w:tblCellMar>
            <w:top w:w="0" w:type="dxa"/>
            <w:bottom w:w="0" w:type="dxa"/>
          </w:tblCellMar>
        </w:tblPrEx>
        <w:trPr>
          <w:cantSplit/>
          <w:trHeight w:val="897"/>
        </w:trPr>
        <w:tc>
          <w:tcPr>
            <w:tcW w:w="2303" w:type="dxa"/>
          </w:tcPr>
          <w:p w:rsidR="00BD5220" w:rsidRPr="00AB2F1B" w:rsidRDefault="00BD5220" w:rsidP="004D4610">
            <w:pPr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  <w:u w:val="single"/>
              </w:rPr>
              <w:t xml:space="preserve">Schválená dňa: </w:t>
            </w:r>
            <w:r w:rsidRPr="004E55DD">
              <w:rPr>
                <w:b/>
                <w:sz w:val="28"/>
                <w:szCs w:val="28"/>
              </w:rPr>
              <w:t>26.</w:t>
            </w:r>
            <w:r>
              <w:rPr>
                <w:b/>
                <w:sz w:val="28"/>
                <w:szCs w:val="28"/>
              </w:rPr>
              <w:t>0</w:t>
            </w:r>
            <w:r w:rsidRPr="004E55DD">
              <w:rPr>
                <w:b/>
                <w:sz w:val="28"/>
                <w:szCs w:val="28"/>
              </w:rPr>
              <w:t>6.2018</w:t>
            </w:r>
          </w:p>
        </w:tc>
        <w:tc>
          <w:tcPr>
            <w:tcW w:w="2303" w:type="dxa"/>
            <w:vMerge/>
          </w:tcPr>
          <w:p w:rsidR="00BD5220" w:rsidRDefault="00BD5220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BD5220" w:rsidRDefault="00BD5220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2303" w:type="dxa"/>
            <w:vMerge/>
          </w:tcPr>
          <w:p w:rsidR="00BD5220" w:rsidRDefault="00BD5220" w:rsidP="004D4610">
            <w:pPr>
              <w:jc w:val="center"/>
              <w:rPr>
                <w:b/>
                <w:sz w:val="28"/>
                <w:szCs w:val="28"/>
                <w:u w:val="single"/>
              </w:rPr>
            </w:pPr>
          </w:p>
        </w:tc>
      </w:tr>
    </w:tbl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</w:p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</w:p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</w:p>
    <w:p w:rsidR="00BD5220" w:rsidRDefault="00BD5220" w:rsidP="00BD5220">
      <w:pPr>
        <w:jc w:val="center"/>
        <w:rPr>
          <w:b/>
          <w:sz w:val="28"/>
          <w:szCs w:val="28"/>
          <w:u w:val="single"/>
        </w:rPr>
      </w:pPr>
    </w:p>
    <w:p w:rsidR="00BD5220" w:rsidRDefault="00BD5220" w:rsidP="00BD5220">
      <w:pPr>
        <w:numPr>
          <w:ilvl w:val="0"/>
          <w:numId w:val="1"/>
        </w:numPr>
        <w:rPr>
          <w:b/>
        </w:rPr>
      </w:pPr>
      <w:r>
        <w:rPr>
          <w:b/>
        </w:rPr>
        <w:t>Základné údaje</w:t>
      </w:r>
    </w:p>
    <w:p w:rsidR="00BD5220" w:rsidRDefault="00BD5220" w:rsidP="00BD5220"/>
    <w:p w:rsidR="00BD5220" w:rsidRDefault="00BD5220" w:rsidP="00BD5220">
      <w:r>
        <w:t xml:space="preserve">Obchodné meno: </w:t>
      </w:r>
      <w:r>
        <w:tab/>
      </w:r>
      <w:proofErr w:type="spellStart"/>
      <w:r w:rsidRPr="00696417">
        <w:rPr>
          <w:bCs/>
        </w:rPr>
        <w:t>ProDev</w:t>
      </w:r>
      <w:proofErr w:type="spellEnd"/>
      <w:r w:rsidRPr="00696417">
        <w:rPr>
          <w:bCs/>
        </w:rPr>
        <w:t xml:space="preserve"> </w:t>
      </w:r>
      <w:r>
        <w:rPr>
          <w:bCs/>
        </w:rPr>
        <w:t>IV</w:t>
      </w:r>
      <w:r w:rsidRPr="00696417">
        <w:rPr>
          <w:bCs/>
        </w:rPr>
        <w:t>. s.r.o.</w:t>
      </w:r>
      <w:r>
        <w:tab/>
        <w:t xml:space="preserve"> </w:t>
      </w:r>
    </w:p>
    <w:p w:rsidR="00BD5220" w:rsidRDefault="00BD5220" w:rsidP="00BD5220">
      <w:r>
        <w:t>Sídlo:</w:t>
      </w:r>
      <w:r>
        <w:tab/>
      </w:r>
      <w:r>
        <w:tab/>
        <w:t xml:space="preserve">     </w:t>
      </w:r>
      <w:r>
        <w:tab/>
        <w:t>Hradská 2/A, 821 07 Bratislava</w:t>
      </w:r>
      <w:r>
        <w:tab/>
      </w:r>
    </w:p>
    <w:p w:rsidR="00BD5220" w:rsidRDefault="00BD5220" w:rsidP="00BD5220">
      <w:r>
        <w:t>IČO:</w:t>
      </w:r>
      <w:r>
        <w:tab/>
      </w:r>
      <w:r>
        <w:tab/>
        <w:t xml:space="preserve">     </w:t>
      </w:r>
      <w:r>
        <w:tab/>
        <w:t>51164191</w:t>
      </w:r>
      <w:r>
        <w:tab/>
        <w:t xml:space="preserve"> </w:t>
      </w:r>
    </w:p>
    <w:p w:rsidR="00BD5220" w:rsidRDefault="00BD5220" w:rsidP="00BD5220">
      <w:r>
        <w:t xml:space="preserve">DIČ:                    </w:t>
      </w:r>
      <w:r>
        <w:tab/>
        <w:t>2120624671</w:t>
      </w:r>
    </w:p>
    <w:p w:rsidR="00BD5220" w:rsidRDefault="00BD5220" w:rsidP="00BD5220">
      <w:r>
        <w:t xml:space="preserve">Dátum založenia: </w:t>
      </w:r>
      <w:r>
        <w:tab/>
        <w:t>8.11.2017</w:t>
      </w:r>
      <w:r>
        <w:tab/>
        <w:t xml:space="preserve"> </w:t>
      </w:r>
    </w:p>
    <w:p w:rsidR="00BD5220" w:rsidRDefault="00BD5220" w:rsidP="00BD5220">
      <w:r>
        <w:t xml:space="preserve">Dátum vzniku:     </w:t>
      </w:r>
      <w:r>
        <w:tab/>
        <w:t xml:space="preserve">8.11.2017 </w:t>
      </w:r>
    </w:p>
    <w:p w:rsidR="00BD5220" w:rsidRPr="00611362" w:rsidRDefault="00BD5220" w:rsidP="00BD5220">
      <w:r>
        <w:t xml:space="preserve">Predmet podnikania: </w:t>
      </w:r>
      <w:r>
        <w:tab/>
      </w:r>
      <w:r w:rsidRPr="00611362">
        <w:rPr>
          <w:bCs/>
        </w:rPr>
        <w:t>Sprostredkovateľská činnosť v oblasti služieb</w:t>
      </w:r>
    </w:p>
    <w:p w:rsidR="00BD5220" w:rsidRDefault="00BD5220" w:rsidP="00BD5220">
      <w:r>
        <w:t>Priemerný počet zamestnancov:</w:t>
      </w:r>
      <w:r>
        <w:tab/>
      </w:r>
      <w:r>
        <w:tab/>
      </w:r>
      <w:r>
        <w:tab/>
        <w:t>0</w:t>
      </w:r>
      <w:r>
        <w:tab/>
        <w:t xml:space="preserve"> </w:t>
      </w:r>
    </w:p>
    <w:p w:rsidR="00BD5220" w:rsidRDefault="00BD5220" w:rsidP="00BD5220">
      <w:pPr>
        <w:numPr>
          <w:ilvl w:val="0"/>
          <w:numId w:val="2"/>
        </w:numPr>
      </w:pPr>
      <w:r>
        <w:t>z toho počet vedúcich zamestnancov:</w:t>
      </w:r>
      <w:r>
        <w:tab/>
        <w:t>0</w:t>
      </w:r>
    </w:p>
    <w:p w:rsidR="00BD5220" w:rsidRDefault="00BD5220" w:rsidP="00BD5220">
      <w:r>
        <w:t xml:space="preserve">Podiely v iných spoločnostiach: </w:t>
      </w:r>
      <w:r>
        <w:tab/>
      </w:r>
      <w:r>
        <w:tab/>
      </w:r>
      <w:r>
        <w:tab/>
        <w:t>0%</w:t>
      </w:r>
    </w:p>
    <w:p w:rsidR="00BD5220" w:rsidRDefault="00BD5220" w:rsidP="00BD5220"/>
    <w:p w:rsidR="00BD5220" w:rsidRDefault="00BD5220" w:rsidP="00BD5220">
      <w:r>
        <w:t xml:space="preserve"> Právny dôvod na zostavenie účtovnej závierky : riadna účtovná závierka k poslednému dňu účtovného obdobia, účtovná jednotky bude nepretržite pokračovať vo svojej činnosti</w:t>
      </w:r>
    </w:p>
    <w:p w:rsidR="00BD5220" w:rsidRDefault="00BD5220" w:rsidP="00BD5220"/>
    <w:p w:rsidR="00BD5220" w:rsidRDefault="00BD5220" w:rsidP="00BD5220">
      <w:pPr>
        <w:numPr>
          <w:ilvl w:val="0"/>
          <w:numId w:val="1"/>
        </w:numPr>
        <w:rPr>
          <w:b/>
        </w:rPr>
      </w:pPr>
      <w:r>
        <w:rPr>
          <w:b/>
        </w:rPr>
        <w:t>Údaje o členoch štatutárnych, dozorných a iných orgánov spoločnosti</w:t>
      </w:r>
    </w:p>
    <w:p w:rsidR="00BD5220" w:rsidRDefault="00BD5220" w:rsidP="00BD5220"/>
    <w:p w:rsidR="00BD5220" w:rsidRDefault="00BD5220" w:rsidP="00BD5220">
      <w:r>
        <w:t xml:space="preserve">Konatelia: </w:t>
      </w:r>
      <w:r>
        <w:tab/>
      </w:r>
      <w:r>
        <w:tab/>
      </w:r>
      <w:r>
        <w:tab/>
        <w:t xml:space="preserve">Radomír </w:t>
      </w:r>
      <w:proofErr w:type="spellStart"/>
      <w:r>
        <w:t>Čikor</w:t>
      </w:r>
      <w:proofErr w:type="spellEnd"/>
    </w:p>
    <w:p w:rsidR="00BD5220" w:rsidRDefault="00BD5220" w:rsidP="00BD5220">
      <w:r>
        <w:t xml:space="preserve">                    </w:t>
      </w:r>
      <w:r>
        <w:tab/>
      </w:r>
      <w:r>
        <w:tab/>
      </w:r>
      <w:r>
        <w:tab/>
        <w:t xml:space="preserve">Libuša </w:t>
      </w:r>
      <w:proofErr w:type="spellStart"/>
      <w:r>
        <w:t>Čikor</w:t>
      </w:r>
      <w:proofErr w:type="spellEnd"/>
    </w:p>
    <w:p w:rsidR="00BD5220" w:rsidRDefault="00BD5220" w:rsidP="00BD5220"/>
    <w:p w:rsidR="00BD5220" w:rsidRDefault="00BD5220" w:rsidP="00BD5220">
      <w:r>
        <w:t>Spoločníci a ich podiely:</w:t>
      </w:r>
      <w:r>
        <w:tab/>
        <w:t xml:space="preserve">Radomír </w:t>
      </w:r>
      <w:proofErr w:type="spellStart"/>
      <w:r>
        <w:t>Čikor</w:t>
      </w:r>
      <w:proofErr w:type="spellEnd"/>
      <w:r>
        <w:tab/>
      </w:r>
      <w:r>
        <w:tab/>
        <w:t xml:space="preserve">100%                </w:t>
      </w:r>
      <w:r>
        <w:tab/>
      </w:r>
      <w:r>
        <w:tab/>
      </w:r>
    </w:p>
    <w:p w:rsidR="00BD5220" w:rsidRDefault="00BD5220" w:rsidP="00BD5220">
      <w:r>
        <w:tab/>
      </w:r>
    </w:p>
    <w:p w:rsidR="00BD5220" w:rsidRDefault="00BD5220" w:rsidP="00BD5220"/>
    <w:p w:rsidR="00BD5220" w:rsidRDefault="00BD5220" w:rsidP="00BD5220">
      <w:pPr>
        <w:rPr>
          <w:b/>
        </w:rPr>
      </w:pPr>
      <w:r>
        <w:rPr>
          <w:b/>
        </w:rPr>
        <w:t>Informácie o konsolidovanom celku</w:t>
      </w:r>
    </w:p>
    <w:p w:rsidR="00BD5220" w:rsidRDefault="00BD5220" w:rsidP="00BD5220">
      <w:pPr>
        <w:pStyle w:val="Zarkazkladnhotextu"/>
      </w:pPr>
      <w:r>
        <w:t>Spoločnosť nie je spoločným podnikom a  nezahrňuje sa do konsolidovanej závierky žiadnej spoločnosti.</w:t>
      </w:r>
    </w:p>
    <w:p w:rsidR="00BD5220" w:rsidRDefault="00BD5220" w:rsidP="00BD5220"/>
    <w:p w:rsidR="00BD5220" w:rsidRDefault="00BD5220" w:rsidP="00BD5220">
      <w:pPr>
        <w:numPr>
          <w:ilvl w:val="0"/>
          <w:numId w:val="1"/>
        </w:numPr>
        <w:rPr>
          <w:b/>
        </w:rPr>
      </w:pPr>
      <w:r>
        <w:rPr>
          <w:b/>
        </w:rPr>
        <w:t>Údaje o účtovnej jednotke</w:t>
      </w:r>
    </w:p>
    <w:p w:rsidR="00BD5220" w:rsidRDefault="00BD5220" w:rsidP="00BD5220">
      <w:pPr>
        <w:ind w:left="360"/>
      </w:pPr>
    </w:p>
    <w:p w:rsidR="00BD5220" w:rsidRDefault="00BD5220" w:rsidP="00BD5220">
      <w:pPr>
        <w:ind w:left="360"/>
      </w:pPr>
      <w:r>
        <w:t>Účtovná jednotka vykonáva svoju činnosť v plnom rozsahu.</w:t>
      </w:r>
    </w:p>
    <w:p w:rsidR="00BD5220" w:rsidRDefault="00BD5220" w:rsidP="00BD5220">
      <w:pPr>
        <w:ind w:left="360"/>
      </w:pPr>
      <w:r>
        <w:t>Účtovná jednotka vo vykazovanom období nemenila účtovné zásady, účtovné metódy.</w:t>
      </w:r>
    </w:p>
    <w:p w:rsidR="00BD5220" w:rsidRDefault="00BD5220" w:rsidP="00BD5220">
      <w:pPr>
        <w:ind w:left="360"/>
      </w:pPr>
      <w:r>
        <w:t>Ocenenie jednotlivých druhov majetku a záväzkov:</w:t>
      </w:r>
    </w:p>
    <w:p w:rsidR="00BD5220" w:rsidRDefault="00BD5220" w:rsidP="00BD5220">
      <w:pPr>
        <w:numPr>
          <w:ilvl w:val="0"/>
          <w:numId w:val="2"/>
        </w:numPr>
      </w:pPr>
      <w:r>
        <w:lastRenderedPageBreak/>
        <w:t>dlhodobý nehmotný majetok je oceňovaný cenou obstarania</w:t>
      </w:r>
    </w:p>
    <w:p w:rsidR="00BD5220" w:rsidRDefault="00BD5220" w:rsidP="00BD5220">
      <w:pPr>
        <w:numPr>
          <w:ilvl w:val="0"/>
          <w:numId w:val="2"/>
        </w:numPr>
      </w:pPr>
      <w:r>
        <w:t>dlhodobý hmotný majetok je oceňovaný cenou obstarania</w:t>
      </w:r>
    </w:p>
    <w:p w:rsidR="00BD5220" w:rsidRDefault="00BD5220" w:rsidP="00BD5220">
      <w:pPr>
        <w:numPr>
          <w:ilvl w:val="0"/>
          <w:numId w:val="2"/>
        </w:numPr>
      </w:pPr>
      <w:r>
        <w:t>zásoby sú oceňované cenou obstarania</w:t>
      </w:r>
    </w:p>
    <w:p w:rsidR="00BD5220" w:rsidRDefault="00BD5220" w:rsidP="00BD5220">
      <w:pPr>
        <w:numPr>
          <w:ilvl w:val="0"/>
          <w:numId w:val="2"/>
        </w:numPr>
      </w:pPr>
      <w:r>
        <w:t>pohľadávky sú oceňované nominálnou hodnotou</w:t>
      </w:r>
    </w:p>
    <w:p w:rsidR="00BD5220" w:rsidRDefault="00BD5220" w:rsidP="00BD5220">
      <w:pPr>
        <w:numPr>
          <w:ilvl w:val="0"/>
          <w:numId w:val="2"/>
        </w:numPr>
      </w:pPr>
      <w:r>
        <w:t>pohľadávky v cudzej mene sú oceňované prepočtom nominálnej hodnoty kurzom ECB</w:t>
      </w:r>
    </w:p>
    <w:p w:rsidR="00BD5220" w:rsidRDefault="00BD5220" w:rsidP="00BD5220">
      <w:pPr>
        <w:numPr>
          <w:ilvl w:val="0"/>
          <w:numId w:val="2"/>
        </w:numPr>
      </w:pPr>
      <w:r>
        <w:t>časové rozlíšenie na strane aktív sa účtuje v nominálnej hodnote podľa vystavených dokladov</w:t>
      </w:r>
    </w:p>
    <w:p w:rsidR="00BD5220" w:rsidRDefault="00BD5220" w:rsidP="00BD5220">
      <w:pPr>
        <w:numPr>
          <w:ilvl w:val="0"/>
          <w:numId w:val="2"/>
        </w:numPr>
      </w:pPr>
      <w:r>
        <w:t>záväzky vrátane rezerv, dlhopisov, pôžičiek a úverov sú oceňované nominálnou hodnotou</w:t>
      </w:r>
    </w:p>
    <w:p w:rsidR="00BD5220" w:rsidRDefault="00BD5220" w:rsidP="00BD5220">
      <w:pPr>
        <w:numPr>
          <w:ilvl w:val="0"/>
          <w:numId w:val="2"/>
        </w:numPr>
      </w:pPr>
      <w:r>
        <w:t>záväzky vrátane rezerv, dlhopisov, pôžičiek a úverov v cudzej mene sú oceňované prepočtom nominálnej hodnoty kurzom ECB</w:t>
      </w:r>
    </w:p>
    <w:p w:rsidR="00BD5220" w:rsidRDefault="00BD5220" w:rsidP="00BD5220">
      <w:pPr>
        <w:numPr>
          <w:ilvl w:val="0"/>
          <w:numId w:val="2"/>
        </w:numPr>
      </w:pPr>
      <w:r>
        <w:t>časové rozlíšenie na strane pasív sa účtuje v nominálnej hodnote podľa vystavených dokladov</w:t>
      </w:r>
    </w:p>
    <w:p w:rsidR="00BD5220" w:rsidRDefault="00BD5220" w:rsidP="00BD5220">
      <w:pPr>
        <w:numPr>
          <w:ilvl w:val="0"/>
          <w:numId w:val="2"/>
        </w:numPr>
      </w:pPr>
      <w:r>
        <w:t>prenajatý majetok a majetok obstaraný na základe zmluvy o kúpe prenajatej veci je oceňovaný nominálnou hodnotou- spoločnosť nevlastní</w:t>
      </w:r>
    </w:p>
    <w:p w:rsidR="00BD5220" w:rsidRDefault="00BD5220" w:rsidP="00BD5220">
      <w:pPr>
        <w:ind w:left="360"/>
      </w:pPr>
      <w:r>
        <w:t>-    peňažné prostriedky a ceniny sú oceňované menovitou hodnotou</w:t>
      </w:r>
    </w:p>
    <w:p w:rsidR="00BD5220" w:rsidRDefault="00BD5220" w:rsidP="00BD5220">
      <w:pPr>
        <w:ind w:left="360"/>
      </w:pPr>
    </w:p>
    <w:p w:rsidR="00BD5220" w:rsidRDefault="00BD5220" w:rsidP="00BD5220"/>
    <w:p w:rsidR="00BD5220" w:rsidRDefault="00BD5220" w:rsidP="00BD5220"/>
    <w:p w:rsidR="00BD5220" w:rsidRDefault="00BD5220" w:rsidP="00BD5220"/>
    <w:p w:rsidR="00BD5220" w:rsidRPr="001B43BA" w:rsidRDefault="00BD5220" w:rsidP="00BD5220">
      <w:pPr>
        <w:ind w:left="360"/>
        <w:rPr>
          <w:color w:val="FF0000"/>
        </w:rPr>
      </w:pPr>
      <w:r>
        <w:t xml:space="preserve">V Bratislave </w:t>
      </w:r>
      <w:r w:rsidRPr="00611362">
        <w:t>26.6.2018</w:t>
      </w:r>
    </w:p>
    <w:p w:rsidR="00BD5220" w:rsidRDefault="00BD5220" w:rsidP="00BD5220">
      <w:pPr>
        <w:ind w:left="360"/>
      </w:pPr>
    </w:p>
    <w:p w:rsidR="00BD5220" w:rsidRDefault="00BD5220" w:rsidP="00BD5220">
      <w:pPr>
        <w:ind w:left="360"/>
      </w:pPr>
    </w:p>
    <w:p w:rsidR="00BD5220" w:rsidRDefault="00BD5220" w:rsidP="00BD5220">
      <w:pPr>
        <w:ind w:left="360"/>
      </w:pPr>
    </w:p>
    <w:p w:rsidR="00BD5220" w:rsidRDefault="00BD5220" w:rsidP="00BD5220"/>
    <w:p w:rsidR="00BD5220" w:rsidRDefault="00BD5220" w:rsidP="00BD5220"/>
    <w:p w:rsidR="00BD5220" w:rsidRDefault="00BD5220" w:rsidP="00BD5220"/>
    <w:p w:rsidR="00972AFB" w:rsidRDefault="00972AFB"/>
    <w:sectPr w:rsidR="00972AFB" w:rsidSect="00972A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D53588"/>
    <w:multiLevelType w:val="hybridMultilevel"/>
    <w:tmpl w:val="8D00E340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C626678"/>
    <w:multiLevelType w:val="hybridMultilevel"/>
    <w:tmpl w:val="416298C0"/>
    <w:lvl w:ilvl="0" w:tplc="716476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D5220"/>
    <w:rsid w:val="00034DF6"/>
    <w:rsid w:val="00972AFB"/>
    <w:rsid w:val="00BD52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52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BD5220"/>
    <w:pPr>
      <w:keepNext/>
      <w:jc w:val="both"/>
      <w:outlineLvl w:val="2"/>
    </w:pPr>
    <w:rPr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BD5220"/>
    <w:rPr>
      <w:rFonts w:ascii="Times New Roman" w:eastAsia="Times New Roman" w:hAnsi="Times New Roman" w:cs="Times New Roman"/>
      <w:bCs/>
      <w:sz w:val="28"/>
      <w:szCs w:val="28"/>
      <w:lang w:eastAsia="sk-SK"/>
    </w:rPr>
  </w:style>
  <w:style w:type="paragraph" w:styleId="Zarkazkladnhotextu">
    <w:name w:val="Body Text Indent"/>
    <w:basedOn w:val="Normlny"/>
    <w:link w:val="ZarkazkladnhotextuChar"/>
    <w:semiHidden/>
    <w:rsid w:val="00BD5220"/>
    <w:pPr>
      <w:ind w:left="360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BD522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ra">
    <w:name w:val="ra"/>
    <w:rsid w:val="00BD52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342</Words>
  <Characters>1953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2018-06-26T10:13:00Z</dcterms:created>
  <dcterms:modified xsi:type="dcterms:W3CDTF">2018-06-26T10:47:00Z</dcterms:modified>
</cp:coreProperties>
</file>