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9D1742">
        <w:rPr>
          <w:b/>
        </w:rPr>
        <w:t>47079851</w:t>
      </w:r>
    </w:p>
    <w:p w:rsidR="00305240" w:rsidRDefault="00305240" w:rsidP="00305240">
      <w:r>
        <w:t xml:space="preserve">DIČ: </w:t>
      </w:r>
      <w:r w:rsidR="009D1742">
        <w:rPr>
          <w:b/>
        </w:rPr>
        <w:t>2023744734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9D1742" w:rsidP="00305240">
      <w:pPr>
        <w:pStyle w:val="Odsekzoznamu"/>
        <w:ind w:left="426"/>
      </w:pPr>
      <w:r>
        <w:rPr>
          <w:b/>
        </w:rPr>
        <w:t>SPV SK 02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9D174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9D1742">
      <w:pPr>
        <w:pStyle w:val="Odsekzoznamu"/>
        <w:ind w:left="426"/>
      </w:pPr>
      <w:r w:rsidRPr="00FA1DFF">
        <w:rPr>
          <w:b/>
        </w:rPr>
        <w:t>Nie sú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9D1742" w:rsidP="00E63C96">
      <w:pPr>
        <w:pStyle w:val="Odsekzoznamu"/>
        <w:ind w:left="1068"/>
      </w:pPr>
      <w:r>
        <w:rPr>
          <w:b/>
        </w:rPr>
        <w:t>ELADAN – 20.448,77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9D1742" w:rsidP="00E63C96">
      <w:pPr>
        <w:pStyle w:val="Odsekzoznamu"/>
        <w:rPr>
          <w:b/>
        </w:rPr>
      </w:pPr>
      <w:r>
        <w:rPr>
          <w:b/>
        </w:rPr>
        <w:t>SPV FIVE s.r.o. – 81.313,84 EUR</w:t>
      </w:r>
    </w:p>
    <w:p w:rsidR="004A1507" w:rsidRDefault="004A1507" w:rsidP="00E63C96">
      <w:pPr>
        <w:pStyle w:val="Odsekzoznamu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230.813,20 EUR</w:t>
      </w:r>
      <w:bookmarkStart w:id="0" w:name="_GoBack"/>
      <w:bookmarkEnd w:id="0"/>
    </w:p>
    <w:sectPr w:rsidR="004A15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4A1507"/>
    <w:rsid w:val="0078094F"/>
    <w:rsid w:val="009D1742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8155C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482</Words>
  <Characters>2750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2018-06-06T06:32:00Z</dcterms:modified>
</cp:coreProperties>
</file>