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B0271">
        <w:rPr>
          <w:rStyle w:val="ra"/>
        </w:rPr>
        <w:t>Pharma Solution, s.r.o.</w:t>
      </w:r>
      <w:r w:rsidR="001E7B45">
        <w:rPr>
          <w:rStyle w:val="ra"/>
        </w:rPr>
        <w:t xml:space="preserve">., </w:t>
      </w:r>
      <w:r w:rsidR="00DB0271">
        <w:rPr>
          <w:rStyle w:val="ra"/>
        </w:rPr>
        <w:t>Tomášikova 26, Bratislava 821 01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1C6FFD">
        <w:rPr>
          <w:sz w:val="24"/>
          <w:szCs w:val="24"/>
        </w:rPr>
        <w:t>2</w:t>
      </w:r>
      <w:r w:rsidR="00DB0271">
        <w:rPr>
          <w:sz w:val="24"/>
          <w:szCs w:val="24"/>
        </w:rPr>
        <w:t xml:space="preserve">3.12.2010 </w:t>
      </w:r>
      <w:r>
        <w:rPr>
          <w:sz w:val="24"/>
          <w:szCs w:val="24"/>
        </w:rPr>
        <w:t>Je zapísaná v obchodnom registri Okresného súdu B</w:t>
      </w:r>
      <w:r w:rsidR="00DB0271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DB0271">
        <w:rPr>
          <w:rStyle w:val="ra"/>
        </w:rPr>
        <w:t>88700/B</w:t>
      </w:r>
      <w:r>
        <w:rPr>
          <w:sz w:val="24"/>
          <w:szCs w:val="24"/>
        </w:rPr>
        <w:t xml:space="preserve">. Deň zápisu </w:t>
      </w:r>
      <w:r w:rsidR="00DB0271">
        <w:rPr>
          <w:sz w:val="24"/>
          <w:szCs w:val="24"/>
        </w:rPr>
        <w:t>23.12.2010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E7B45" w:rsidRDefault="00DB0271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 a služieb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DB0271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A0A70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60390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1C6FFD">
        <w:rPr>
          <w:sz w:val="24"/>
          <w:szCs w:val="24"/>
        </w:rPr>
        <w:t>30.6</w:t>
      </w:r>
      <w:r>
        <w:rPr>
          <w:sz w:val="24"/>
          <w:szCs w:val="24"/>
        </w:rPr>
        <w:t>.201</w:t>
      </w:r>
      <w:r w:rsidR="001A1F75">
        <w:rPr>
          <w:sz w:val="24"/>
          <w:szCs w:val="24"/>
        </w:rPr>
        <w:t>6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C6FFD">
        <w:rPr>
          <w:sz w:val="24"/>
          <w:szCs w:val="24"/>
        </w:rPr>
        <w:t>6</w:t>
      </w:r>
      <w:r w:rsidR="00C95522">
        <w:rPr>
          <w:sz w:val="24"/>
          <w:szCs w:val="24"/>
        </w:rPr>
        <w:t>.</w:t>
      </w:r>
      <w:r w:rsidR="00760390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DB0271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DB0271">
        <w:rPr>
          <w:sz w:val="24"/>
          <w:szCs w:val="24"/>
        </w:rPr>
        <w:t>Renáta Šimková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60390">
        <w:rPr>
          <w:sz w:val="24"/>
          <w:szCs w:val="24"/>
        </w:rPr>
        <w:t>7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B027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B027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1C6FFD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105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6039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105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B0271">
        <w:rPr>
          <w:sz w:val="24"/>
          <w:szCs w:val="24"/>
        </w:rPr>
        <w:t>nemá prenajatý majetok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891" w:rsidRDefault="00E2589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E25891" w:rsidRDefault="00E2589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891" w:rsidRDefault="00E2589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E25891" w:rsidRDefault="00E2589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C6FFD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15B13"/>
    <w:rsid w:val="005259EF"/>
    <w:rsid w:val="00561895"/>
    <w:rsid w:val="0058146E"/>
    <w:rsid w:val="005A42C6"/>
    <w:rsid w:val="006262BA"/>
    <w:rsid w:val="006A16C2"/>
    <w:rsid w:val="007445FC"/>
    <w:rsid w:val="00760390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364A6"/>
    <w:rsid w:val="00BC486E"/>
    <w:rsid w:val="00C13DA4"/>
    <w:rsid w:val="00C95522"/>
    <w:rsid w:val="00CB4E79"/>
    <w:rsid w:val="00CD7AC8"/>
    <w:rsid w:val="00CE104E"/>
    <w:rsid w:val="00D0563C"/>
    <w:rsid w:val="00DB0271"/>
    <w:rsid w:val="00DB6900"/>
    <w:rsid w:val="00DF251B"/>
    <w:rsid w:val="00E07887"/>
    <w:rsid w:val="00E13C7A"/>
    <w:rsid w:val="00E25891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358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1620</Words>
  <Characters>9238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4</cp:revision>
  <cp:lastPrinted>2017-06-29T18:10:00Z</cp:lastPrinted>
  <dcterms:created xsi:type="dcterms:W3CDTF">2017-06-30T18:19:00Z</dcterms:created>
  <dcterms:modified xsi:type="dcterms:W3CDTF">2018-06-27T18:32:00Z</dcterms:modified>
</cp:coreProperties>
</file>