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F5" w:rsidRDefault="00E126F5" w:rsidP="00E126F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  K   ÚČTOVNEJ   ZÁVI</w:t>
      </w:r>
      <w:r w:rsidR="00DC7095">
        <w:rPr>
          <w:rFonts w:ascii="Times New Roman" w:hAnsi="Times New Roman" w:cs="Times New Roman"/>
          <w:b/>
          <w:sz w:val="24"/>
          <w:szCs w:val="24"/>
        </w:rPr>
        <w:t>ERKE   K   31.   DECEMBRU   2017</w:t>
      </w:r>
    </w:p>
    <w:p w:rsidR="00E126F5" w:rsidRDefault="00E126F5" w:rsidP="00E126F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   ÚČTOVNEJ  JEDNOTKE: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 a sídlo spoločnosti: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17C78">
        <w:rPr>
          <w:rFonts w:ascii="Times New Roman" w:hAnsi="Times New Roman" w:cs="Times New Roman"/>
          <w:sz w:val="24"/>
          <w:szCs w:val="24"/>
        </w:rPr>
        <w:t>Názov spoločnosti:</w:t>
      </w:r>
      <w:r w:rsidRPr="00417C78"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>Roľnícke družstvo Terchová,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spoločnosti: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sídlo Nová Farma Krasňany, 013 03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Družstvo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Identifikačné číslo (IČO):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00210994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2020443524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 a vzniku spoločnosti:</w:t>
      </w:r>
      <w:r>
        <w:rPr>
          <w:rFonts w:ascii="Times New Roman" w:hAnsi="Times New Roman" w:cs="Times New Roman"/>
          <w:sz w:val="24"/>
          <w:szCs w:val="24"/>
        </w:rPr>
        <w:tab/>
        <w:t>11.02.1971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 účtovnej jednotky – predmet činnosti: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poľnohospodárskej výrobe a v lesníctve</w:t>
      </w:r>
    </w:p>
    <w:p w:rsidR="00E126F5" w:rsidRDefault="00E126F5" w:rsidP="00E126F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a oprava strojov pre poľnohospodárstvo a lesníctvo</w:t>
      </w:r>
    </w:p>
    <w:p w:rsidR="00E126F5" w:rsidRDefault="00E126F5" w:rsidP="00E126F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 a oprava motorových vozidiel</w:t>
      </w:r>
    </w:p>
    <w:p w:rsidR="00E126F5" w:rsidRDefault="00E126F5" w:rsidP="00E126F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Veľkoobchod a obchodná činnosť mimo koncesovaných činností</w:t>
      </w:r>
    </w:p>
    <w:p w:rsidR="00E126F5" w:rsidRDefault="00E126F5" w:rsidP="00E126F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Maloobchod s potravinami a pochutinami</w:t>
      </w:r>
    </w:p>
    <w:p w:rsidR="00E126F5" w:rsidRDefault="00E126F5" w:rsidP="00E126F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motorových vozidiel</w:t>
      </w:r>
    </w:p>
    <w:p w:rsidR="00E126F5" w:rsidRDefault="00E126F5" w:rsidP="00E126F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Nepravidelná cestná doprava osôb</w:t>
      </w:r>
    </w:p>
    <w:p w:rsidR="00E126F5" w:rsidRDefault="00E126F5" w:rsidP="00E126F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 poskytovaním iných než základných služieb spojených s prenájmom</w:t>
      </w:r>
    </w:p>
    <w:p w:rsidR="00E126F5" w:rsidRDefault="00E126F5" w:rsidP="00E126F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oblasti nakladania s odpadmi</w:t>
      </w:r>
    </w:p>
    <w:p w:rsidR="00E126F5" w:rsidRDefault="00E126F5" w:rsidP="00E126F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Vedenie účtovníctva</w:t>
      </w:r>
    </w:p>
    <w:p w:rsidR="00E126F5" w:rsidRDefault="00E126F5" w:rsidP="00E126F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Vnútroštátna nákladná cestná doprava</w:t>
      </w:r>
    </w:p>
    <w:p w:rsidR="00E126F5" w:rsidRDefault="00E126F5" w:rsidP="00E126F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Pohostinská činnosť a výroba hotových jedál pre výdajne</w:t>
      </w:r>
    </w:p>
    <w:p w:rsidR="00E126F5" w:rsidRDefault="00E126F5" w:rsidP="00E126F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Ubytovacie služby bez poskytovania pohostinných činností</w:t>
      </w:r>
    </w:p>
    <w:p w:rsidR="00E126F5" w:rsidRDefault="00E126F5" w:rsidP="00E126F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mliečnych výrobkov</w:t>
      </w:r>
    </w:p>
    <w:p w:rsidR="00E126F5" w:rsidRDefault="00E126F5" w:rsidP="00CB63C7">
      <w:pPr>
        <w:pStyle w:val="Bezriadkovania"/>
        <w:ind w:left="108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 počas účtovného obdobia: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6F5" w:rsidRDefault="00E126F5" w:rsidP="00E126F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prepočítaný počet zamestnancov v družstve bolo  </w:t>
      </w:r>
      <w:r w:rsidRPr="00D17294">
        <w:rPr>
          <w:rFonts w:ascii="Times New Roman" w:hAnsi="Times New Roman" w:cs="Times New Roman"/>
          <w:b/>
          <w:sz w:val="24"/>
          <w:szCs w:val="24"/>
        </w:rPr>
        <w:t>52.</w:t>
      </w:r>
    </w:p>
    <w:p w:rsidR="00E126F5" w:rsidRPr="00417C78" w:rsidRDefault="00E126F5" w:rsidP="00E126F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 zamestnancov ku dňu, ku ktorému sa zostavuje účtovná závierka bolo </w:t>
      </w:r>
      <w:r w:rsidRPr="00D17294">
        <w:rPr>
          <w:rFonts w:ascii="Times New Roman" w:hAnsi="Times New Roman" w:cs="Times New Roman"/>
          <w:b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, z toho </w:t>
      </w:r>
      <w:r w:rsidRPr="00D17294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vedúcich zamestnancov.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Právny dôvod na zostavenie účtovnej závierky: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</w:t>
      </w:r>
      <w:r w:rsidRPr="00572303">
        <w:rPr>
          <w:rFonts w:ascii="Times New Roman" w:hAnsi="Times New Roman" w:cs="Times New Roman"/>
          <w:sz w:val="24"/>
          <w:szCs w:val="24"/>
        </w:rPr>
        <w:t>vierka družstva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381E">
        <w:rPr>
          <w:rFonts w:ascii="Times New Roman" w:hAnsi="Times New Roman" w:cs="Times New Roman"/>
          <w:sz w:val="24"/>
          <w:szCs w:val="24"/>
        </w:rPr>
        <w:t>k 31.12.2017</w:t>
      </w:r>
      <w:r w:rsidRPr="00572303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zostavená ako riadna účtovná zá</w:t>
      </w:r>
      <w:r w:rsidRPr="00572303">
        <w:rPr>
          <w:rFonts w:ascii="Times New Roman" w:hAnsi="Times New Roman" w:cs="Times New Roman"/>
          <w:sz w:val="24"/>
          <w:szCs w:val="24"/>
        </w:rPr>
        <w:t>vierka podľa § 17 ods. 6 zákona č. 431/2002 o účtovníctve v znení neskorších predpisov za účtovné obdob</w:t>
      </w:r>
      <w:r w:rsidR="0089381E">
        <w:rPr>
          <w:rFonts w:ascii="Times New Roman" w:hAnsi="Times New Roman" w:cs="Times New Roman"/>
          <w:sz w:val="24"/>
          <w:szCs w:val="24"/>
        </w:rPr>
        <w:t>ie od 01. Januára 2017 do 31.decembra 2017</w:t>
      </w:r>
      <w:r w:rsidRPr="00572303">
        <w:rPr>
          <w:rFonts w:ascii="Times New Roman" w:hAnsi="Times New Roman" w:cs="Times New Roman"/>
          <w:sz w:val="24"/>
          <w:szCs w:val="24"/>
        </w:rPr>
        <w:t>.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schválenia účtovnej závierky za predchádzajúce obdobie: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2A668B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družstva za predchádzajúce účtovné obdobie k 31.12.201</w:t>
      </w:r>
      <w:r w:rsidR="0089381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bola schválená Členskou </w:t>
      </w:r>
      <w:r w:rsidR="0089381E">
        <w:rPr>
          <w:rFonts w:ascii="Times New Roman" w:hAnsi="Times New Roman" w:cs="Times New Roman"/>
          <w:sz w:val="24"/>
          <w:szCs w:val="24"/>
        </w:rPr>
        <w:t>schôdzou družstva dňa</w:t>
      </w:r>
      <w:r w:rsidR="00EF3898">
        <w:rPr>
          <w:rFonts w:ascii="Times New Roman" w:hAnsi="Times New Roman" w:cs="Times New Roman"/>
          <w:sz w:val="24"/>
          <w:szCs w:val="24"/>
        </w:rPr>
        <w:t xml:space="preserve"> 14.07.2017. </w:t>
      </w:r>
      <w:r>
        <w:rPr>
          <w:rFonts w:ascii="Times New Roman" w:hAnsi="Times New Roman" w:cs="Times New Roman"/>
          <w:sz w:val="24"/>
          <w:szCs w:val="24"/>
        </w:rPr>
        <w:t xml:space="preserve"> Účtovná závierka bola zverejnená v Obchodnom vestníku.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Členská schôdza dňa </w:t>
      </w:r>
      <w:r w:rsidR="00EF3898">
        <w:rPr>
          <w:rFonts w:ascii="Times New Roman" w:hAnsi="Times New Roman" w:cs="Times New Roman"/>
          <w:sz w:val="24"/>
          <w:szCs w:val="24"/>
        </w:rPr>
        <w:t>17.07.2017</w:t>
      </w:r>
      <w:r>
        <w:rPr>
          <w:rFonts w:ascii="Times New Roman" w:hAnsi="Times New Roman" w:cs="Times New Roman"/>
          <w:sz w:val="24"/>
          <w:szCs w:val="24"/>
        </w:rPr>
        <w:t xml:space="preserve"> schválila Ing. Máriu </w:t>
      </w:r>
      <w:proofErr w:type="spellStart"/>
      <w:r>
        <w:rPr>
          <w:rFonts w:ascii="Times New Roman" w:hAnsi="Times New Roman" w:cs="Times New Roman"/>
          <w:sz w:val="24"/>
          <w:szCs w:val="24"/>
        </w:rPr>
        <w:t>Petlákovú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(SKA č. 240) ako audítora na overenie účtovnej závierky za účtovné obdobie od </w:t>
      </w:r>
      <w:r w:rsidR="00EF3898">
        <w:rPr>
          <w:rFonts w:ascii="Times New Roman" w:hAnsi="Times New Roman" w:cs="Times New Roman"/>
          <w:sz w:val="24"/>
          <w:szCs w:val="24"/>
        </w:rPr>
        <w:t>01. januára do 31. decembra 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3898" w:rsidRDefault="00096223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Vzhľadom k tomu, že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Petláková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Mária ukončila svoju audítorskú činnosť, dňa 18.01.2018</w:t>
      </w:r>
      <w:r w:rsidR="00B423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 mimoriadnom zasadnutí Členskej schôdze </w:t>
      </w:r>
      <w:r w:rsidR="00B4237D">
        <w:rPr>
          <w:rFonts w:ascii="Times New Roman" w:hAnsi="Times New Roman" w:cs="Times New Roman"/>
          <w:sz w:val="24"/>
          <w:szCs w:val="24"/>
        </w:rPr>
        <w:t xml:space="preserve">Roľníckeho družstva Terchová, </w:t>
      </w:r>
      <w:r>
        <w:rPr>
          <w:rFonts w:ascii="Times New Roman" w:hAnsi="Times New Roman" w:cs="Times New Roman"/>
          <w:sz w:val="24"/>
          <w:szCs w:val="24"/>
        </w:rPr>
        <w:t xml:space="preserve">bola </w:t>
      </w:r>
      <w:r w:rsidR="00B4237D">
        <w:rPr>
          <w:rFonts w:ascii="Times New Roman" w:hAnsi="Times New Roman" w:cs="Times New Roman"/>
          <w:sz w:val="24"/>
          <w:szCs w:val="24"/>
        </w:rPr>
        <w:t xml:space="preserve">prejednávaná </w:t>
      </w:r>
      <w:r>
        <w:rPr>
          <w:rFonts w:ascii="Times New Roman" w:hAnsi="Times New Roman" w:cs="Times New Roman"/>
          <w:sz w:val="24"/>
          <w:szCs w:val="24"/>
        </w:rPr>
        <w:t>zmena audítora</w:t>
      </w:r>
      <w:r w:rsidR="00B4237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bola zvolená JUDr.,</w:t>
      </w:r>
      <w:r w:rsidR="00B4237D">
        <w:rPr>
          <w:rFonts w:ascii="Times New Roman" w:hAnsi="Times New Roman" w:cs="Times New Roman"/>
          <w:sz w:val="24"/>
          <w:szCs w:val="24"/>
        </w:rPr>
        <w:t xml:space="preserve"> Ing. Dáša </w:t>
      </w:r>
      <w:proofErr w:type="spellStart"/>
      <w:r w:rsidR="00B4237D">
        <w:rPr>
          <w:rFonts w:ascii="Times New Roman" w:hAnsi="Times New Roman" w:cs="Times New Roman"/>
          <w:sz w:val="24"/>
          <w:szCs w:val="24"/>
        </w:rPr>
        <w:t>Koraušová</w:t>
      </w:r>
      <w:proofErr w:type="spellEnd"/>
      <w:r w:rsidR="00B4237D">
        <w:rPr>
          <w:rFonts w:ascii="Times New Roman" w:hAnsi="Times New Roman" w:cs="Times New Roman"/>
          <w:sz w:val="24"/>
          <w:szCs w:val="24"/>
        </w:rPr>
        <w:t>, MBA,LL.M .  na vykonanie auditu účtovníctva a účtovnej závierky  pre rok 2017 a rok 2018.</w:t>
      </w:r>
    </w:p>
    <w:p w:rsidR="00E126F5" w:rsidRDefault="00E126F5" w:rsidP="00E126F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   ORGÁNOCH   ÚČTOVNEJ   JEDNOTKY: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Pr="002A668B" w:rsidRDefault="00E126F5" w:rsidP="002A668B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>Predstavenstvo v počte 5 členov</w:t>
      </w:r>
      <w:r w:rsidR="002A668B">
        <w:rPr>
          <w:rFonts w:ascii="Times New Roman" w:hAnsi="Times New Roman" w:cs="Times New Roman"/>
          <w:sz w:val="24"/>
          <w:szCs w:val="24"/>
        </w:rPr>
        <w:t>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 xml:space="preserve">Za družstvo </w:t>
      </w:r>
      <w:r>
        <w:rPr>
          <w:rFonts w:ascii="Times New Roman" w:hAnsi="Times New Roman" w:cs="Times New Roman"/>
          <w:sz w:val="24"/>
          <w:szCs w:val="24"/>
        </w:rPr>
        <w:t>koná navonok predseda družstva, v jeho neprítomnosti podpredseda družstva.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Listiny o právnych úkonoch , kde je predpísaná písomná forma, podpisuje aj ďalší člen predstavenstva.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Pr="001E546F" w:rsidRDefault="00E126F5" w:rsidP="00E126F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E546F">
        <w:rPr>
          <w:rFonts w:ascii="Times New Roman" w:hAnsi="Times New Roman" w:cs="Times New Roman"/>
          <w:b/>
          <w:sz w:val="24"/>
          <w:szCs w:val="24"/>
        </w:rPr>
        <w:t>INFORMÁCIE   O 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46F">
        <w:rPr>
          <w:rFonts w:ascii="Times New Roman" w:hAnsi="Times New Roman" w:cs="Times New Roman"/>
          <w:b/>
          <w:sz w:val="24"/>
          <w:szCs w:val="24"/>
        </w:rPr>
        <w:t>SPOLOČNÍKOCH  ÚČTOVNEJ   JEDOTKY</w:t>
      </w:r>
    </w:p>
    <w:p w:rsidR="00E126F5" w:rsidRDefault="00E126F5" w:rsidP="00E126F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obsahovú náplň pre túto časť.</w:t>
      </w:r>
    </w:p>
    <w:p w:rsidR="00E126F5" w:rsidRDefault="00E126F5" w:rsidP="00E126F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KONSOLIDOVANOM CELKU: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náplň pre túto časť.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 O  ÚČTOVNÝCH   ZÁSADÁCH  A ÚČTOVNÝCH  METÓDACH: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982D52">
        <w:rPr>
          <w:rFonts w:ascii="Times New Roman" w:hAnsi="Times New Roman" w:cs="Times New Roman"/>
          <w:b/>
          <w:sz w:val="24"/>
          <w:szCs w:val="24"/>
        </w:rPr>
        <w:t>l.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724">
        <w:rPr>
          <w:rFonts w:ascii="Times New Roman" w:hAnsi="Times New Roman" w:cs="Times New Roman"/>
          <w:b/>
          <w:sz w:val="24"/>
          <w:szCs w:val="24"/>
        </w:rPr>
        <w:t>Východiská pre zostavenie účtovnej závierky: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Družstva (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concem</w:t>
      </w:r>
      <w:proofErr w:type="spellEnd"/>
      <w:r>
        <w:rPr>
          <w:rFonts w:ascii="Times New Roman" w:hAnsi="Times New Roman" w:cs="Times New Roman"/>
          <w:sz w:val="24"/>
          <w:szCs w:val="24"/>
        </w:rPr>
        <w:t>). Družstvo uplatňovalo účtovné metódy a postupy účtovania v súlade so zákonom o účtovníctve a s postupmi účtovania pre podnikateľov, ktoré platia v Slovenskej republike.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Dlhodobý nehmotný a dlhodobý hmotný majetok 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majetok nakupovaný sa oceňuje obstarávacou cenou, ktorá zahŕňa cenu obstarania a náklady súvisiace s obstarávaním (clo, preprava, montáž, poistné a pod.). 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Zostatková doba životnosti dlhodobého hmotného a nehmotného majetku sa každoročne vyhodnocuje . Zmeny v odhadoch </w:t>
      </w:r>
      <w:proofErr w:type="spellStart"/>
      <w:r>
        <w:rPr>
          <w:rFonts w:ascii="Times New Roman" w:hAnsi="Times New Roman" w:cs="Times New Roman"/>
          <w:sz w:val="24"/>
          <w:szCs w:val="24"/>
        </w:rPr>
        <w:t>zby</w:t>
      </w:r>
      <w:r w:rsidR="009F58C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kovej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doby životnosti sú premietnuté perspektívne.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vytvorený vlastnou činnosťou sa oceňuje vlastnými nákladmi. Vlastné náklady sú  všetky priame náklady vynaložené na výrobu alebo inú činnosť a nepriame náklady, ktoré sa vzťahujú na výrobu alebo inú činnosť.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a hmotného majetku sú stanovené vychádzajúc z predpokladanej doby jeho používania a predpokladaného priebehu jeho opotrebenia. Odpisovať sa začína dňom v mesiaci v ktorom sa uvedie dlhodobý majetok do používania. </w:t>
      </w:r>
    </w:p>
    <w:p w:rsidR="00E126F5" w:rsidRPr="002A668B" w:rsidRDefault="002A668B" w:rsidP="002A668B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 sa neodpisujú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3. </w:t>
      </w:r>
      <w:r>
        <w:rPr>
          <w:rFonts w:ascii="Times New Roman" w:hAnsi="Times New Roman" w:cs="Times New Roman"/>
          <w:b/>
          <w:sz w:val="24"/>
          <w:szCs w:val="24"/>
        </w:rPr>
        <w:tab/>
        <w:t>Cenné papiere a podiely: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>Cenné papiere a podiely sa oceňujú obstarávacími cenami, vrátane nákladov súvisiacich s obstaraním. Od obstarávacej ceny je odpočítané zníženie hodnoty cenných papierov a podielov.</w:t>
      </w:r>
      <w:r w:rsidRPr="00073533">
        <w:rPr>
          <w:rFonts w:ascii="Times New Roman" w:hAnsi="Times New Roman" w:cs="Times New Roman"/>
          <w:sz w:val="24"/>
          <w:szCs w:val="24"/>
        </w:rPr>
        <w:tab/>
      </w:r>
    </w:p>
    <w:p w:rsidR="00E126F5" w:rsidRDefault="00E126F5" w:rsidP="00E126F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Zásoby:</w:t>
      </w:r>
    </w:p>
    <w:p w:rsidR="00E126F5" w:rsidRDefault="00E126F5" w:rsidP="00E126F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E126F5" w:rsidRPr="00073533" w:rsidRDefault="00E126F5" w:rsidP="00E126F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Zásoby sa oceňujú </w:t>
      </w:r>
      <w:r>
        <w:rPr>
          <w:rFonts w:ascii="Times New Roman" w:hAnsi="Times New Roman" w:cs="Times New Roman"/>
          <w:sz w:val="24"/>
          <w:szCs w:val="24"/>
        </w:rPr>
        <w:t>obstarávacou cenou – nakupované zásoby alebo vlastnými nákladmi – zásoby vytvorené vlastnou činnosťou alebo čistou realizačnou hodnotou.</w:t>
      </w:r>
    </w:p>
    <w:p w:rsidR="00E126F5" w:rsidRDefault="00E126F5" w:rsidP="00E126F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Obstarávacia cena zahŕňa </w:t>
      </w:r>
      <w:r>
        <w:rPr>
          <w:rFonts w:ascii="Times New Roman" w:hAnsi="Times New Roman" w:cs="Times New Roman"/>
          <w:sz w:val="24"/>
          <w:szCs w:val="24"/>
        </w:rPr>
        <w:t>cenu zásob a náklady súvisiace s obstaraním (clo, prepravu, poistné a pod.). Úroky z cudzích zdrojov nie sú súčasťou obstarávacej ceny. Nakupované zásoby sa oceňujú váženým aritmetickým priemerom z obstarávacích cien.</w:t>
      </w:r>
    </w:p>
    <w:p w:rsidR="00E126F5" w:rsidRDefault="00E126F5" w:rsidP="00E126F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náklady zahŕňajú priame náklady (priamy materiál, priame mzdy a ostatné priame náklady) a časť nepriamych nákladov 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E126F5" w:rsidRDefault="00E126F5" w:rsidP="00E126F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Čistá realizačná hodnota je predpokladaná predajná cena znížená o predpokladané náklady na ich dokončenie a o predpokladané náklady súvisiace s ich predajom.</w:t>
      </w:r>
    </w:p>
    <w:p w:rsidR="00E126F5" w:rsidRDefault="00E126F5" w:rsidP="00E126F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Zníženie hodnoty zásob sa upravuje vytvorením opravnej položky.</w:t>
      </w:r>
    </w:p>
    <w:p w:rsidR="00E126F5" w:rsidRPr="00140041" w:rsidRDefault="00E126F5" w:rsidP="00E126F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4004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 sa oceňujú ich menovitou hodnotou.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prostriedkov a ceniny: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A70A0">
        <w:rPr>
          <w:rFonts w:ascii="Times New Roman" w:hAnsi="Times New Roman" w:cs="Times New Roman"/>
          <w:sz w:val="24"/>
          <w:szCs w:val="24"/>
        </w:rPr>
        <w:t>Peňažné prostriedky a ceniny sa oceňujú ich menovitou hodnotou. Zníženie ich hodnoty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vyjadruje opravnou položkou.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Pr="00CA70A0" w:rsidRDefault="00E126F5" w:rsidP="00E126F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A70A0">
        <w:rPr>
          <w:rFonts w:ascii="Times New Roman" w:hAnsi="Times New Roman" w:cs="Times New Roman"/>
          <w:b/>
          <w:sz w:val="24"/>
          <w:szCs w:val="24"/>
        </w:rPr>
        <w:t>Náklady budúcich období a príjmy budúcich období: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Rezervy: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a záväzky s neurčitým časovým vymedzením alebo výškou, tvoria sa na krytie známych rizík alebo strát z podnikania. Oceňujú sa v očakávanej výške záväzku.</w:t>
      </w:r>
    </w:p>
    <w:p w:rsidR="002A668B" w:rsidRDefault="002A668B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Záväzky:</w:t>
      </w:r>
    </w:p>
    <w:p w:rsidR="002A668B" w:rsidRPr="002A668B" w:rsidRDefault="002A668B" w:rsidP="002A668B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Odložené dane: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B51A4D">
        <w:rPr>
          <w:rFonts w:ascii="Times New Roman" w:hAnsi="Times New Roman" w:cs="Times New Roman"/>
          <w:sz w:val="24"/>
          <w:szCs w:val="24"/>
        </w:rPr>
        <w:t>Odložené dane (odložená daňová pohľadávka a odložený daňový záväzok)</w:t>
      </w:r>
      <w:r>
        <w:rPr>
          <w:rFonts w:ascii="Times New Roman" w:hAnsi="Times New Roman" w:cs="Times New Roman"/>
          <w:sz w:val="24"/>
          <w:szCs w:val="24"/>
        </w:rPr>
        <w:t xml:space="preserve"> sa vzťahujú na:</w:t>
      </w:r>
    </w:p>
    <w:p w:rsidR="00E126F5" w:rsidRDefault="00E126F5" w:rsidP="00E126F5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E126F5" w:rsidRDefault="00E126F5" w:rsidP="00E126F5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E126F5" w:rsidRDefault="00E126F5" w:rsidP="00E126F5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Možnosť previesť nevyužité daňové odpočty a iné daňové nároky do budúcich období.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Pr="00B51A4D" w:rsidRDefault="00E126F5" w:rsidP="00E126F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51A4D">
        <w:rPr>
          <w:rFonts w:ascii="Times New Roman" w:hAnsi="Times New Roman" w:cs="Times New Roman"/>
          <w:b/>
          <w:sz w:val="24"/>
          <w:szCs w:val="24"/>
        </w:rPr>
        <w:t>Výdavky budúcich období a výnosy budúcich období: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Prenájom  - leasing: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Majetok je prenajatý na základe uzatvorenej zmluvy. Majetok je prenajatý formou finančného prenájmu: kolesový traktor.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Deriváty: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Deriváty sa oceňujú reálnou hodnotou.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zabezpečovacích derivátov sa účtujú bez vplyvu na výsledok hospodárenia, priamo do vlastného imania.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v tuzemsku, zahraničí alebo inom verejnom trhu sa účtujú s vplyvom na výsledok hospodárenia.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na neverejnom trhu sa účtujú bez vplyvu na výsledok hospodárenia, priamo do vlastného imania.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Výnosy: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2A668B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234C4">
        <w:rPr>
          <w:rFonts w:ascii="Times New Roman" w:hAnsi="Times New Roman" w:cs="Times New Roman"/>
          <w:sz w:val="24"/>
          <w:szCs w:val="24"/>
        </w:rPr>
        <w:t>Tržby za vlastné výkony a tovar neobsahujú daň z pridanej hodnoty.</w:t>
      </w:r>
    </w:p>
    <w:p w:rsidR="002A668B" w:rsidRDefault="002A668B" w:rsidP="002A668B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Pr="008373BC" w:rsidRDefault="00E126F5" w:rsidP="00E126F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K   ÚDAJOM   VYKÁZANÝM   NA  STRANE    AKTÍV   SÚVAHY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2A668B" w:rsidRDefault="002A668B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Prehľad o pohybe dlhodobého hmotného majetku </w:t>
      </w:r>
    </w:p>
    <w:p w:rsidR="00E126F5" w:rsidRDefault="00E126F5" w:rsidP="00E126F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Bežné účtovné obdobie</w:t>
      </w:r>
    </w:p>
    <w:p w:rsidR="00E126F5" w:rsidRDefault="00E126F5" w:rsidP="00E126F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551"/>
        <w:gridCol w:w="799"/>
        <w:gridCol w:w="882"/>
        <w:gridCol w:w="961"/>
        <w:gridCol w:w="848"/>
        <w:gridCol w:w="890"/>
        <w:gridCol w:w="724"/>
        <w:gridCol w:w="770"/>
        <w:gridCol w:w="981"/>
        <w:gridCol w:w="882"/>
      </w:tblGrid>
      <w:tr w:rsidR="00E126F5" w:rsidTr="00C03C51">
        <w:tc>
          <w:tcPr>
            <w:tcW w:w="1551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.................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Dlhodobýý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799" w:type="dxa"/>
          </w:tcPr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882" w:type="dxa"/>
          </w:tcPr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961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48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890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Základnéé</w:t>
            </w:r>
            <w:proofErr w:type="spellEnd"/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24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70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981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882" w:type="dxa"/>
          </w:tcPr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E126F5" w:rsidTr="00C03C51">
        <w:tc>
          <w:tcPr>
            <w:tcW w:w="1551" w:type="dxa"/>
          </w:tcPr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799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82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61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48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90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24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70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981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882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E126F5" w:rsidTr="00C03C51">
        <w:tc>
          <w:tcPr>
            <w:tcW w:w="1551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1" w:type="dxa"/>
          </w:tcPr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</w:tcPr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</w:tcPr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0" w:type="dxa"/>
          </w:tcPr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1" w:type="dxa"/>
          </w:tcPr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26F5" w:rsidTr="00C03C51">
        <w:tc>
          <w:tcPr>
            <w:tcW w:w="1551" w:type="dxa"/>
          </w:tcPr>
          <w:p w:rsidR="00E126F5" w:rsidRPr="00853C23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E05087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281 </w:t>
            </w:r>
            <w:r w:rsidR="00EF3898">
              <w:rPr>
                <w:rFonts w:ascii="Times New Roman" w:hAnsi="Times New Roman" w:cs="Times New Roman"/>
                <w:b/>
                <w:sz w:val="16"/>
                <w:szCs w:val="16"/>
              </w:rPr>
              <w:t>197</w:t>
            </w:r>
          </w:p>
        </w:tc>
        <w:tc>
          <w:tcPr>
            <w:tcW w:w="882" w:type="dxa"/>
          </w:tcPr>
          <w:p w:rsidR="00F37366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4 550 575</w:t>
            </w:r>
          </w:p>
        </w:tc>
        <w:tc>
          <w:tcPr>
            <w:tcW w:w="961" w:type="dxa"/>
          </w:tcPr>
          <w:p w:rsidR="00F37366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2 392 930</w:t>
            </w:r>
          </w:p>
        </w:tc>
        <w:tc>
          <w:tcPr>
            <w:tcW w:w="84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203 029</w:t>
            </w:r>
          </w:p>
        </w:tc>
        <w:tc>
          <w:tcPr>
            <w:tcW w:w="72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E05087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68 633</w:t>
            </w:r>
          </w:p>
        </w:tc>
        <w:tc>
          <w:tcPr>
            <w:tcW w:w="98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E05087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7 509 254</w:t>
            </w:r>
          </w:p>
        </w:tc>
      </w:tr>
      <w:tr w:rsidR="00E126F5" w:rsidTr="00C03C51">
        <w:tc>
          <w:tcPr>
            <w:tcW w:w="1551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934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291 651</w:t>
            </w:r>
          </w:p>
        </w:tc>
        <w:tc>
          <w:tcPr>
            <w:tcW w:w="84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89 351</w:t>
            </w:r>
          </w:p>
        </w:tc>
        <w:tc>
          <w:tcPr>
            <w:tcW w:w="72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E05087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319 121</w:t>
            </w:r>
          </w:p>
        </w:tc>
        <w:tc>
          <w:tcPr>
            <w:tcW w:w="98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E05087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701 05</w:t>
            </w:r>
            <w:r w:rsidR="00540969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E126F5" w:rsidTr="00C03C51">
        <w:tc>
          <w:tcPr>
            <w:tcW w:w="1551" w:type="dxa"/>
          </w:tcPr>
          <w:p w:rsidR="00E65FD6" w:rsidRDefault="00E65FD6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65FD6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  <w:r w:rsidR="00C03C51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066754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F373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</w:t>
            </w:r>
            <w:r w:rsidR="00713EAF">
              <w:rPr>
                <w:rFonts w:ascii="Times New Roman" w:hAnsi="Times New Roman" w:cs="Times New Roman"/>
                <w:b/>
                <w:sz w:val="16"/>
                <w:szCs w:val="16"/>
              </w:rPr>
              <w:t>824</w:t>
            </w:r>
          </w:p>
        </w:tc>
        <w:tc>
          <w:tcPr>
            <w:tcW w:w="84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59 439</w:t>
            </w:r>
          </w:p>
        </w:tc>
        <w:tc>
          <w:tcPr>
            <w:tcW w:w="72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381 93</w:t>
            </w:r>
            <w:r w:rsidR="0006675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8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066754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553 198</w:t>
            </w:r>
          </w:p>
        </w:tc>
      </w:tr>
      <w:tr w:rsidR="00E126F5" w:rsidTr="00C03C51">
        <w:tc>
          <w:tcPr>
            <w:tcW w:w="1551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799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1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0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1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26F5" w:rsidRPr="009B01C1" w:rsidTr="00C03C51">
        <w:tc>
          <w:tcPr>
            <w:tcW w:w="1551" w:type="dxa"/>
          </w:tcPr>
          <w:p w:rsidR="00E126F5" w:rsidRPr="00853C23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282 131</w:t>
            </w:r>
          </w:p>
        </w:tc>
        <w:tc>
          <w:tcPr>
            <w:tcW w:w="882" w:type="dxa"/>
          </w:tcPr>
          <w:p w:rsidR="00F37366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4 550 575</w:t>
            </w:r>
          </w:p>
        </w:tc>
        <w:tc>
          <w:tcPr>
            <w:tcW w:w="96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066754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2 572 757</w:t>
            </w:r>
          </w:p>
        </w:tc>
        <w:tc>
          <w:tcPr>
            <w:tcW w:w="84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232 941</w:t>
            </w:r>
          </w:p>
        </w:tc>
        <w:tc>
          <w:tcPr>
            <w:tcW w:w="72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5 819</w:t>
            </w:r>
          </w:p>
        </w:tc>
        <w:tc>
          <w:tcPr>
            <w:tcW w:w="98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066754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7 657 113</w:t>
            </w:r>
          </w:p>
        </w:tc>
      </w:tr>
      <w:tr w:rsidR="00E126F5" w:rsidTr="009E5C70">
        <w:tc>
          <w:tcPr>
            <w:tcW w:w="9288" w:type="dxa"/>
            <w:gridSpan w:val="10"/>
          </w:tcPr>
          <w:p w:rsidR="00E126F5" w:rsidRPr="00853C23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E126F5" w:rsidRPr="009B01C1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26F5" w:rsidTr="009E5C70">
        <w:tc>
          <w:tcPr>
            <w:tcW w:w="1551" w:type="dxa"/>
          </w:tcPr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3 031 662</w:t>
            </w:r>
          </w:p>
        </w:tc>
        <w:tc>
          <w:tcPr>
            <w:tcW w:w="96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540969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2 262</w:t>
            </w:r>
            <w:r w:rsidR="00F373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078</w:t>
            </w:r>
          </w:p>
        </w:tc>
        <w:tc>
          <w:tcPr>
            <w:tcW w:w="84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89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98 790</w:t>
            </w:r>
          </w:p>
        </w:tc>
        <w:tc>
          <w:tcPr>
            <w:tcW w:w="72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5 392 530</w:t>
            </w:r>
          </w:p>
        </w:tc>
      </w:tr>
      <w:tr w:rsidR="00E126F5" w:rsidTr="009E5C70">
        <w:tc>
          <w:tcPr>
            <w:tcW w:w="1551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88 389</w:t>
            </w:r>
          </w:p>
        </w:tc>
        <w:tc>
          <w:tcPr>
            <w:tcW w:w="96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76 812</w:t>
            </w:r>
          </w:p>
        </w:tc>
        <w:tc>
          <w:tcPr>
            <w:tcW w:w="848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72 116</w:t>
            </w:r>
          </w:p>
        </w:tc>
        <w:tc>
          <w:tcPr>
            <w:tcW w:w="72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237 317</w:t>
            </w:r>
          </w:p>
        </w:tc>
      </w:tr>
      <w:tr w:rsidR="00E126F5" w:rsidTr="009E5C70">
        <w:tc>
          <w:tcPr>
            <w:tcW w:w="1551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540969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14 308</w:t>
            </w:r>
          </w:p>
        </w:tc>
        <w:tc>
          <w:tcPr>
            <w:tcW w:w="84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59 439</w:t>
            </w:r>
          </w:p>
        </w:tc>
        <w:tc>
          <w:tcPr>
            <w:tcW w:w="72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73 </w:t>
            </w:r>
            <w:r w:rsidR="00540969">
              <w:rPr>
                <w:rFonts w:ascii="Times New Roman" w:hAnsi="Times New Roman" w:cs="Times New Roman"/>
                <w:b/>
                <w:sz w:val="16"/>
                <w:szCs w:val="16"/>
              </w:rPr>
              <w:t>747</w:t>
            </w:r>
          </w:p>
        </w:tc>
      </w:tr>
      <w:tr w:rsidR="00E126F5" w:rsidTr="009E5C70">
        <w:tc>
          <w:tcPr>
            <w:tcW w:w="1551" w:type="dxa"/>
          </w:tcPr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3 120 051</w:t>
            </w:r>
          </w:p>
        </w:tc>
        <w:tc>
          <w:tcPr>
            <w:tcW w:w="96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54096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2 324 </w:t>
            </w:r>
            <w:r w:rsidR="00540969">
              <w:rPr>
                <w:rFonts w:ascii="Times New Roman" w:hAnsi="Times New Roman" w:cs="Times New Roman"/>
                <w:b/>
                <w:sz w:val="16"/>
                <w:szCs w:val="16"/>
              </w:rPr>
              <w:t>582</w:t>
            </w:r>
          </w:p>
        </w:tc>
        <w:tc>
          <w:tcPr>
            <w:tcW w:w="84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111 467</w:t>
            </w:r>
          </w:p>
        </w:tc>
        <w:tc>
          <w:tcPr>
            <w:tcW w:w="72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5 556 </w:t>
            </w:r>
            <w:r w:rsidR="00540969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E126F5" w:rsidTr="009E5C70">
        <w:tc>
          <w:tcPr>
            <w:tcW w:w="9288" w:type="dxa"/>
            <w:gridSpan w:val="10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E126F5" w:rsidRPr="009B01C1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26F5" w:rsidTr="009E5C70">
        <w:tc>
          <w:tcPr>
            <w:tcW w:w="1551" w:type="dxa"/>
          </w:tcPr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E126F5" w:rsidTr="009E5C70">
        <w:tc>
          <w:tcPr>
            <w:tcW w:w="1551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E126F5" w:rsidTr="009E5C70">
        <w:tc>
          <w:tcPr>
            <w:tcW w:w="1551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E126F5" w:rsidTr="009E5C70">
        <w:tc>
          <w:tcPr>
            <w:tcW w:w="1551" w:type="dxa"/>
          </w:tcPr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E126F5" w:rsidTr="009E5C70">
        <w:tc>
          <w:tcPr>
            <w:tcW w:w="9288" w:type="dxa"/>
            <w:gridSpan w:val="10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E126F5" w:rsidTr="009E5C70">
        <w:tc>
          <w:tcPr>
            <w:tcW w:w="1551" w:type="dxa"/>
          </w:tcPr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3C51" w:rsidRPr="009B01C1" w:rsidRDefault="00C03C51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281 197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3C51" w:rsidRPr="009B01C1" w:rsidRDefault="00C03C51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1 518 913</w:t>
            </w:r>
          </w:p>
        </w:tc>
        <w:tc>
          <w:tcPr>
            <w:tcW w:w="96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3C51" w:rsidRPr="00781EDA" w:rsidRDefault="00C03C51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130 852</w:t>
            </w:r>
          </w:p>
        </w:tc>
        <w:tc>
          <w:tcPr>
            <w:tcW w:w="84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C03C51" w:rsidRDefault="00C03C51" w:rsidP="00C03C51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C03C51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104 239</w:t>
            </w:r>
          </w:p>
        </w:tc>
        <w:tc>
          <w:tcPr>
            <w:tcW w:w="724" w:type="dxa"/>
          </w:tcPr>
          <w:p w:rsidR="00E126F5" w:rsidRPr="00781EDA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781EDA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3C51" w:rsidRPr="00781EDA" w:rsidRDefault="00C03C51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68 633</w:t>
            </w:r>
          </w:p>
        </w:tc>
        <w:tc>
          <w:tcPr>
            <w:tcW w:w="981" w:type="dxa"/>
          </w:tcPr>
          <w:p w:rsidR="00C03C51" w:rsidRDefault="00C03C51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C03C51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3C51" w:rsidRPr="009B01C1" w:rsidRDefault="00C03C51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2 116 724</w:t>
            </w:r>
          </w:p>
        </w:tc>
      </w:tr>
      <w:tr w:rsidR="00E126F5" w:rsidTr="009E5C70">
        <w:tc>
          <w:tcPr>
            <w:tcW w:w="1551" w:type="dxa"/>
          </w:tcPr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282 131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1 430 524</w:t>
            </w:r>
          </w:p>
        </w:tc>
        <w:tc>
          <w:tcPr>
            <w:tcW w:w="96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781EDA" w:rsidRDefault="00713EAF" w:rsidP="0054096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40969">
              <w:rPr>
                <w:rFonts w:ascii="Times New Roman" w:hAnsi="Times New Roman" w:cs="Times New Roman"/>
                <w:b/>
                <w:sz w:val="16"/>
                <w:szCs w:val="16"/>
              </w:rPr>
              <w:t>248 175</w:t>
            </w:r>
          </w:p>
        </w:tc>
        <w:tc>
          <w:tcPr>
            <w:tcW w:w="84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37366" w:rsidRDefault="00F37366" w:rsidP="00F3736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121 474</w:t>
            </w:r>
          </w:p>
        </w:tc>
        <w:tc>
          <w:tcPr>
            <w:tcW w:w="72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5 819</w:t>
            </w:r>
          </w:p>
        </w:tc>
        <w:tc>
          <w:tcPr>
            <w:tcW w:w="981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F37366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7366" w:rsidRPr="009B01C1" w:rsidRDefault="00540969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2 101 013</w:t>
            </w:r>
          </w:p>
        </w:tc>
      </w:tr>
    </w:tbl>
    <w:p w:rsidR="00E126F5" w:rsidRPr="009B01C1" w:rsidRDefault="00E126F5" w:rsidP="00E126F5">
      <w:pPr>
        <w:pStyle w:val="Bezriadkovania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126F5" w:rsidRPr="009B01C1" w:rsidRDefault="00E126F5" w:rsidP="00E126F5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E126F5" w:rsidRPr="009B01C1" w:rsidRDefault="00E126F5" w:rsidP="00E126F5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E126F5" w:rsidRPr="009B01C1" w:rsidRDefault="00E126F5" w:rsidP="00E126F5">
      <w:pPr>
        <w:pStyle w:val="Bezriadkovania"/>
        <w:ind w:left="345"/>
        <w:rPr>
          <w:rFonts w:ascii="Times New Roman" w:hAnsi="Times New Roman" w:cs="Times New Roman"/>
          <w:sz w:val="16"/>
          <w:szCs w:val="16"/>
        </w:rPr>
      </w:pPr>
    </w:p>
    <w:p w:rsidR="00E126F5" w:rsidRPr="009B01C1" w:rsidRDefault="00E126F5" w:rsidP="00E126F5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E126F5" w:rsidRPr="009B01C1" w:rsidRDefault="00E126F5" w:rsidP="00E126F5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E126F5" w:rsidRPr="009B01C1" w:rsidRDefault="00E126F5" w:rsidP="00E126F5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E126F5" w:rsidRPr="009B01C1" w:rsidRDefault="00E126F5" w:rsidP="00E126F5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E126F5" w:rsidRPr="009B01C1" w:rsidRDefault="00E126F5" w:rsidP="00E126F5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2A668B" w:rsidRDefault="002A668B" w:rsidP="00E126F5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2A668B" w:rsidRDefault="002A668B" w:rsidP="00E126F5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2A668B" w:rsidRDefault="002A668B" w:rsidP="00E126F5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2A668B" w:rsidRDefault="002A668B" w:rsidP="00E126F5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2A668B" w:rsidRDefault="002A668B" w:rsidP="00E126F5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2A668B" w:rsidRPr="009B01C1" w:rsidRDefault="002A668B" w:rsidP="00E126F5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E126F5" w:rsidRPr="009B01C1" w:rsidRDefault="00E126F5" w:rsidP="00E126F5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Prehľad o pohybe dlhodobého hmotného majetku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8373BC">
        <w:rPr>
          <w:rFonts w:ascii="Times New Roman" w:hAnsi="Times New Roman" w:cs="Times New Roman"/>
          <w:b/>
          <w:sz w:val="24"/>
          <w:szCs w:val="24"/>
        </w:rPr>
        <w:t>Bezprostredne predchádzajúce účtovné obdobie</w:t>
      </w:r>
    </w:p>
    <w:p w:rsidR="002A668B" w:rsidRPr="008373BC" w:rsidRDefault="002A668B" w:rsidP="002A668B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551"/>
        <w:gridCol w:w="799"/>
        <w:gridCol w:w="882"/>
        <w:gridCol w:w="961"/>
        <w:gridCol w:w="848"/>
        <w:gridCol w:w="890"/>
        <w:gridCol w:w="724"/>
        <w:gridCol w:w="770"/>
        <w:gridCol w:w="981"/>
        <w:gridCol w:w="882"/>
      </w:tblGrid>
      <w:tr w:rsidR="009E5C70" w:rsidTr="009E5C70">
        <w:tc>
          <w:tcPr>
            <w:tcW w:w="1551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.................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Dlhodobýý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9E5C70" w:rsidRPr="009C5A3D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799" w:type="dxa"/>
          </w:tcPr>
          <w:p w:rsidR="009E5C70" w:rsidRPr="009C5A3D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882" w:type="dxa"/>
          </w:tcPr>
          <w:p w:rsidR="009E5C70" w:rsidRPr="009C5A3D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961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9E5C70" w:rsidRPr="009C5A3D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48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9E5C70" w:rsidRPr="009C5A3D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890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Základnéé</w:t>
            </w:r>
            <w:proofErr w:type="spellEnd"/>
          </w:p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9E5C70" w:rsidRPr="009C5A3D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24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9E5C70" w:rsidRPr="009C5A3D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70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9E5C70" w:rsidRPr="009C5A3D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981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9E5C70" w:rsidRPr="009C5A3D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882" w:type="dxa"/>
          </w:tcPr>
          <w:p w:rsidR="009E5C70" w:rsidRPr="009C5A3D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9E5C70" w:rsidTr="009E5C70">
        <w:tc>
          <w:tcPr>
            <w:tcW w:w="1551" w:type="dxa"/>
          </w:tcPr>
          <w:p w:rsidR="009E5C70" w:rsidRPr="00853C23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799" w:type="dxa"/>
          </w:tcPr>
          <w:p w:rsidR="009E5C70" w:rsidRPr="009C5A3D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82" w:type="dxa"/>
          </w:tcPr>
          <w:p w:rsidR="009E5C70" w:rsidRPr="009C5A3D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61" w:type="dxa"/>
          </w:tcPr>
          <w:p w:rsidR="009E5C70" w:rsidRPr="009C5A3D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48" w:type="dxa"/>
          </w:tcPr>
          <w:p w:rsidR="009E5C70" w:rsidRPr="009C5A3D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90" w:type="dxa"/>
          </w:tcPr>
          <w:p w:rsidR="009E5C70" w:rsidRPr="009C5A3D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24" w:type="dxa"/>
          </w:tcPr>
          <w:p w:rsidR="009E5C70" w:rsidRPr="009C5A3D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70" w:type="dxa"/>
          </w:tcPr>
          <w:p w:rsidR="009E5C70" w:rsidRPr="009C5A3D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981" w:type="dxa"/>
          </w:tcPr>
          <w:p w:rsidR="009E5C70" w:rsidRPr="009C5A3D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882" w:type="dxa"/>
          </w:tcPr>
          <w:p w:rsidR="009E5C70" w:rsidRPr="009C5A3D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9E5C70" w:rsidTr="009E5C70">
        <w:tc>
          <w:tcPr>
            <w:tcW w:w="1551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853C23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799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853C23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1" w:type="dxa"/>
          </w:tcPr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</w:tcPr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</w:tcPr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0" w:type="dxa"/>
          </w:tcPr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1" w:type="dxa"/>
          </w:tcPr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E5C70" w:rsidTr="009E5C70">
        <w:tc>
          <w:tcPr>
            <w:tcW w:w="1551" w:type="dxa"/>
          </w:tcPr>
          <w:p w:rsidR="009E5C70" w:rsidRPr="00853C23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267 056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4 550 575</w:t>
            </w:r>
          </w:p>
        </w:tc>
        <w:tc>
          <w:tcPr>
            <w:tcW w:w="96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2 389 976</w:t>
            </w:r>
          </w:p>
        </w:tc>
        <w:tc>
          <w:tcPr>
            <w:tcW w:w="848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176 215</w:t>
            </w:r>
          </w:p>
        </w:tc>
        <w:tc>
          <w:tcPr>
            <w:tcW w:w="724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6 710</w:t>
            </w:r>
          </w:p>
        </w:tc>
        <w:tc>
          <w:tcPr>
            <w:tcW w:w="98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7 403 922</w:t>
            </w:r>
          </w:p>
        </w:tc>
      </w:tr>
      <w:tr w:rsidR="009E5C70" w:rsidTr="009E5C70">
        <w:tc>
          <w:tcPr>
            <w:tcW w:w="1551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853C23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14 141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7 269</w:t>
            </w:r>
          </w:p>
        </w:tc>
        <w:tc>
          <w:tcPr>
            <w:tcW w:w="848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81 412</w:t>
            </w:r>
          </w:p>
        </w:tc>
        <w:tc>
          <w:tcPr>
            <w:tcW w:w="724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164 745</w:t>
            </w:r>
          </w:p>
        </w:tc>
        <w:tc>
          <w:tcPr>
            <w:tcW w:w="98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E05087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267 567</w:t>
            </w:r>
          </w:p>
        </w:tc>
      </w:tr>
      <w:tr w:rsidR="009E5C70" w:rsidTr="009E5C70">
        <w:tc>
          <w:tcPr>
            <w:tcW w:w="1551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853C23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799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4 315</w:t>
            </w:r>
          </w:p>
        </w:tc>
        <w:tc>
          <w:tcPr>
            <w:tcW w:w="848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55 098</w:t>
            </w:r>
          </w:p>
        </w:tc>
        <w:tc>
          <w:tcPr>
            <w:tcW w:w="724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102 822</w:t>
            </w:r>
          </w:p>
        </w:tc>
        <w:tc>
          <w:tcPr>
            <w:tcW w:w="98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162 235</w:t>
            </w:r>
          </w:p>
        </w:tc>
      </w:tr>
      <w:tr w:rsidR="009E5C70" w:rsidTr="009E5C70">
        <w:tc>
          <w:tcPr>
            <w:tcW w:w="1551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853C23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799" w:type="dxa"/>
          </w:tcPr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1" w:type="dxa"/>
          </w:tcPr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</w:tcPr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</w:tcPr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0" w:type="dxa"/>
          </w:tcPr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1" w:type="dxa"/>
          </w:tcPr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E5C70" w:rsidRPr="009B01C1" w:rsidTr="009E5C70">
        <w:tc>
          <w:tcPr>
            <w:tcW w:w="1551" w:type="dxa"/>
          </w:tcPr>
          <w:p w:rsidR="009E5C70" w:rsidRPr="00853C23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799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281 197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4 550 575</w:t>
            </w:r>
          </w:p>
        </w:tc>
        <w:tc>
          <w:tcPr>
            <w:tcW w:w="96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2 392 930</w:t>
            </w:r>
          </w:p>
        </w:tc>
        <w:tc>
          <w:tcPr>
            <w:tcW w:w="848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203 029</w:t>
            </w:r>
          </w:p>
        </w:tc>
        <w:tc>
          <w:tcPr>
            <w:tcW w:w="724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68 633</w:t>
            </w:r>
          </w:p>
        </w:tc>
        <w:tc>
          <w:tcPr>
            <w:tcW w:w="98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7 509 254</w:t>
            </w:r>
          </w:p>
        </w:tc>
      </w:tr>
      <w:tr w:rsidR="009E5C70" w:rsidTr="009E5C70">
        <w:tc>
          <w:tcPr>
            <w:tcW w:w="9288" w:type="dxa"/>
            <w:gridSpan w:val="10"/>
          </w:tcPr>
          <w:p w:rsidR="009E5C70" w:rsidRPr="00853C23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9E5C70" w:rsidRPr="009B01C1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E5C70" w:rsidTr="009E5C70">
        <w:tc>
          <w:tcPr>
            <w:tcW w:w="1551" w:type="dxa"/>
          </w:tcPr>
          <w:p w:rsidR="009E5C70" w:rsidRPr="008373BC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2 941 952</w:t>
            </w:r>
          </w:p>
        </w:tc>
        <w:tc>
          <w:tcPr>
            <w:tcW w:w="96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2 189 880</w:t>
            </w:r>
          </w:p>
        </w:tc>
        <w:tc>
          <w:tcPr>
            <w:tcW w:w="848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89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98 389</w:t>
            </w:r>
          </w:p>
        </w:tc>
        <w:tc>
          <w:tcPr>
            <w:tcW w:w="724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5 230 221</w:t>
            </w:r>
          </w:p>
        </w:tc>
      </w:tr>
      <w:tr w:rsidR="009E5C70" w:rsidTr="009E5C70">
        <w:tc>
          <w:tcPr>
            <w:tcW w:w="1551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8373BC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89 709</w:t>
            </w:r>
          </w:p>
        </w:tc>
        <w:tc>
          <w:tcPr>
            <w:tcW w:w="96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76 514</w:t>
            </w:r>
          </w:p>
        </w:tc>
        <w:tc>
          <w:tcPr>
            <w:tcW w:w="848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55 499</w:t>
            </w:r>
          </w:p>
        </w:tc>
        <w:tc>
          <w:tcPr>
            <w:tcW w:w="724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221 722</w:t>
            </w:r>
          </w:p>
        </w:tc>
      </w:tr>
      <w:tr w:rsidR="009E5C70" w:rsidTr="009E5C70">
        <w:tc>
          <w:tcPr>
            <w:tcW w:w="1551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8373BC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799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4 315</w:t>
            </w:r>
          </w:p>
        </w:tc>
        <w:tc>
          <w:tcPr>
            <w:tcW w:w="848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55 098</w:t>
            </w:r>
          </w:p>
        </w:tc>
        <w:tc>
          <w:tcPr>
            <w:tcW w:w="724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59 413</w:t>
            </w:r>
          </w:p>
        </w:tc>
      </w:tr>
      <w:tr w:rsidR="009E5C70" w:rsidTr="009E5C70">
        <w:tc>
          <w:tcPr>
            <w:tcW w:w="1551" w:type="dxa"/>
          </w:tcPr>
          <w:p w:rsidR="009E5C70" w:rsidRPr="008373BC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3 031 662</w:t>
            </w:r>
          </w:p>
        </w:tc>
        <w:tc>
          <w:tcPr>
            <w:tcW w:w="96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2 262 078</w:t>
            </w:r>
          </w:p>
        </w:tc>
        <w:tc>
          <w:tcPr>
            <w:tcW w:w="848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98 790</w:t>
            </w:r>
          </w:p>
        </w:tc>
        <w:tc>
          <w:tcPr>
            <w:tcW w:w="724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5 392 530</w:t>
            </w:r>
          </w:p>
        </w:tc>
      </w:tr>
      <w:tr w:rsidR="009E5C70" w:rsidTr="009E5C70">
        <w:tc>
          <w:tcPr>
            <w:tcW w:w="9288" w:type="dxa"/>
            <w:gridSpan w:val="10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9E5C70" w:rsidRPr="009B01C1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E5C70" w:rsidTr="009E5C70">
        <w:tc>
          <w:tcPr>
            <w:tcW w:w="1551" w:type="dxa"/>
          </w:tcPr>
          <w:p w:rsidR="009E5C70" w:rsidRPr="008373BC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E5C70" w:rsidTr="009E5C70">
        <w:tc>
          <w:tcPr>
            <w:tcW w:w="1551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8373BC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E5C70" w:rsidTr="009E5C70">
        <w:tc>
          <w:tcPr>
            <w:tcW w:w="1551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8373BC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799" w:type="dxa"/>
          </w:tcPr>
          <w:p w:rsidR="009E5C70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E5C70" w:rsidTr="009E5C70">
        <w:tc>
          <w:tcPr>
            <w:tcW w:w="1551" w:type="dxa"/>
          </w:tcPr>
          <w:p w:rsidR="009E5C70" w:rsidRPr="008373BC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E5C70" w:rsidTr="009E5C70">
        <w:tc>
          <w:tcPr>
            <w:tcW w:w="9288" w:type="dxa"/>
            <w:gridSpan w:val="10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9E5C70" w:rsidTr="009E5C70">
        <w:tc>
          <w:tcPr>
            <w:tcW w:w="1551" w:type="dxa"/>
          </w:tcPr>
          <w:p w:rsidR="009E5C70" w:rsidRPr="008373BC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267 056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1 608 623</w:t>
            </w:r>
          </w:p>
        </w:tc>
        <w:tc>
          <w:tcPr>
            <w:tcW w:w="96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781EDA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200 096</w:t>
            </w:r>
          </w:p>
        </w:tc>
        <w:tc>
          <w:tcPr>
            <w:tcW w:w="848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78 326</w:t>
            </w:r>
          </w:p>
        </w:tc>
        <w:tc>
          <w:tcPr>
            <w:tcW w:w="724" w:type="dxa"/>
          </w:tcPr>
          <w:p w:rsidR="009E5C70" w:rsidRPr="00781EDA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781EDA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9E5C70" w:rsidRPr="00781EDA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781EDA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6 710</w:t>
            </w:r>
          </w:p>
        </w:tc>
        <w:tc>
          <w:tcPr>
            <w:tcW w:w="98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2 173 701</w:t>
            </w:r>
          </w:p>
        </w:tc>
      </w:tr>
      <w:tr w:rsidR="009E5C70" w:rsidTr="009E5C70">
        <w:tc>
          <w:tcPr>
            <w:tcW w:w="1551" w:type="dxa"/>
          </w:tcPr>
          <w:p w:rsidR="009E5C70" w:rsidRPr="008373BC" w:rsidRDefault="009E5C70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281 197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1 518 913</w:t>
            </w:r>
          </w:p>
        </w:tc>
        <w:tc>
          <w:tcPr>
            <w:tcW w:w="96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781EDA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130 852</w:t>
            </w:r>
          </w:p>
        </w:tc>
        <w:tc>
          <w:tcPr>
            <w:tcW w:w="848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104 239</w:t>
            </w:r>
          </w:p>
        </w:tc>
        <w:tc>
          <w:tcPr>
            <w:tcW w:w="724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68 633</w:t>
            </w:r>
          </w:p>
        </w:tc>
        <w:tc>
          <w:tcPr>
            <w:tcW w:w="981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9E5C70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5C70" w:rsidRPr="009B01C1" w:rsidRDefault="009E5C70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2 116 724</w:t>
            </w:r>
          </w:p>
        </w:tc>
      </w:tr>
    </w:tbl>
    <w:p w:rsidR="00E126F5" w:rsidRDefault="00E126F5" w:rsidP="002A668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Pr="009B5724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a výška poistenia dlhodobého majetku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je poistený pre prípad škôd spôsobený krádežou, požiarom, živelnou pohromou a inými udalosťami do výšky 4 101 143 €.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nákladoch na výskum a vývoj </w:t>
      </w:r>
    </w:p>
    <w:p w:rsidR="00E126F5" w:rsidRDefault="00E126F5" w:rsidP="00E126F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Výskumná a vývojová činnosť za účtovné obdobie – žiadna.</w:t>
      </w:r>
    </w:p>
    <w:p w:rsidR="00E126F5" w:rsidRDefault="00E126F5" w:rsidP="00E126F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Dlhodobý finančný majetok</w:t>
      </w:r>
    </w:p>
    <w:p w:rsidR="00E126F5" w:rsidRPr="001152E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Bežné účtovné obdobie</w:t>
      </w:r>
    </w:p>
    <w:p w:rsidR="00E126F5" w:rsidRPr="001152E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43"/>
        <w:gridCol w:w="874"/>
        <w:gridCol w:w="1128"/>
        <w:gridCol w:w="939"/>
        <w:gridCol w:w="799"/>
        <w:gridCol w:w="820"/>
        <w:gridCol w:w="874"/>
        <w:gridCol w:w="759"/>
        <w:gridCol w:w="835"/>
        <w:gridCol w:w="617"/>
      </w:tblGrid>
      <w:tr w:rsidR="00E126F5" w:rsidRPr="009C5A3D" w:rsidTr="009E5C70">
        <w:tc>
          <w:tcPr>
            <w:tcW w:w="1643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...................Dlhodobý</w:t>
            </w:r>
          </w:p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finančný majetok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podiely v </w:t>
            </w:r>
          </w:p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DÚJ</w:t>
            </w:r>
          </w:p>
        </w:tc>
        <w:tc>
          <w:tcPr>
            <w:tcW w:w="1128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 v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spoločnosti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 podstatným</w:t>
            </w:r>
          </w:p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vplyvom</w:t>
            </w:r>
          </w:p>
        </w:tc>
        <w:tc>
          <w:tcPr>
            <w:tcW w:w="939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Ostatné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Dlhodobé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CP a</w:t>
            </w:r>
          </w:p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ÚJ v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celku</w:t>
            </w:r>
          </w:p>
        </w:tc>
        <w:tc>
          <w:tcPr>
            <w:tcW w:w="820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Ostatný </w:t>
            </w:r>
          </w:p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s dobou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splatnosti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najviac </w:t>
            </w:r>
          </w:p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jeden rok</w:t>
            </w:r>
          </w:p>
        </w:tc>
        <w:tc>
          <w:tcPr>
            <w:tcW w:w="759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DFM</w:t>
            </w:r>
          </w:p>
        </w:tc>
        <w:tc>
          <w:tcPr>
            <w:tcW w:w="835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pred-davky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</w:t>
            </w:r>
          </w:p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617" w:type="dxa"/>
          </w:tcPr>
          <w:p w:rsidR="00E126F5" w:rsidRPr="009C5A3D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E126F5" w:rsidRPr="009C5A3D" w:rsidTr="009E5C70">
        <w:tc>
          <w:tcPr>
            <w:tcW w:w="1643" w:type="dxa"/>
          </w:tcPr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74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128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39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799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20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874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59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835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17" w:type="dxa"/>
          </w:tcPr>
          <w:p w:rsidR="00E126F5" w:rsidRPr="009C5A3D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E126F5" w:rsidRPr="00E05087" w:rsidTr="009E5C70">
        <w:tc>
          <w:tcPr>
            <w:tcW w:w="1643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74" w:type="dxa"/>
          </w:tcPr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26F5" w:rsidRPr="00E05087" w:rsidTr="009E5C70">
        <w:tc>
          <w:tcPr>
            <w:tcW w:w="1643" w:type="dxa"/>
          </w:tcPr>
          <w:p w:rsidR="00E126F5" w:rsidRPr="00853C23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666777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5 178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666777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5 278</w:t>
            </w:r>
          </w:p>
        </w:tc>
      </w:tr>
      <w:tr w:rsidR="00E126F5" w:rsidRPr="00E05087" w:rsidTr="009E5C70">
        <w:tc>
          <w:tcPr>
            <w:tcW w:w="1643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E126F5" w:rsidRPr="009B01C1" w:rsidTr="009E5C70">
        <w:tc>
          <w:tcPr>
            <w:tcW w:w="1643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666777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332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666777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332</w:t>
            </w:r>
          </w:p>
        </w:tc>
      </w:tr>
      <w:tr w:rsidR="00E126F5" w:rsidRPr="009B01C1" w:rsidTr="009E5C70">
        <w:tc>
          <w:tcPr>
            <w:tcW w:w="1643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74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E126F5" w:rsidRPr="009B01C1" w:rsidTr="009E5C70">
        <w:tc>
          <w:tcPr>
            <w:tcW w:w="1643" w:type="dxa"/>
          </w:tcPr>
          <w:p w:rsidR="00E126F5" w:rsidRPr="00853C23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666777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4 846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666777" w:rsidP="00666777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4 946</w:t>
            </w:r>
          </w:p>
        </w:tc>
      </w:tr>
      <w:tr w:rsidR="00E126F5" w:rsidRPr="009B01C1" w:rsidTr="009E5C70">
        <w:tc>
          <w:tcPr>
            <w:tcW w:w="9288" w:type="dxa"/>
            <w:gridSpan w:val="10"/>
          </w:tcPr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E126F5" w:rsidRPr="00853C23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26F5" w:rsidRPr="009B01C1" w:rsidTr="009E5C70">
        <w:tc>
          <w:tcPr>
            <w:tcW w:w="1643" w:type="dxa"/>
          </w:tcPr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E126F5" w:rsidRPr="009B01C1" w:rsidTr="009E5C70">
        <w:tc>
          <w:tcPr>
            <w:tcW w:w="1643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E126F5" w:rsidRPr="009B01C1" w:rsidTr="009E5C70">
        <w:tc>
          <w:tcPr>
            <w:tcW w:w="1643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E126F5" w:rsidRPr="009B01C1" w:rsidTr="009E5C70">
        <w:tc>
          <w:tcPr>
            <w:tcW w:w="1643" w:type="dxa"/>
          </w:tcPr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E126F5" w:rsidRPr="009B01C1" w:rsidTr="009E5C70">
        <w:tc>
          <w:tcPr>
            <w:tcW w:w="9288" w:type="dxa"/>
            <w:gridSpan w:val="10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Účtovná hodnota</w:t>
            </w:r>
          </w:p>
        </w:tc>
      </w:tr>
      <w:tr w:rsidR="00E126F5" w:rsidRPr="009B01C1" w:rsidTr="009E5C70">
        <w:tc>
          <w:tcPr>
            <w:tcW w:w="1643" w:type="dxa"/>
          </w:tcPr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666777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5 178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666777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666777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5 278</w:t>
            </w:r>
          </w:p>
        </w:tc>
      </w:tr>
      <w:tr w:rsidR="00E126F5" w:rsidRPr="009B01C1" w:rsidTr="009E5C70">
        <w:tc>
          <w:tcPr>
            <w:tcW w:w="1643" w:type="dxa"/>
          </w:tcPr>
          <w:p w:rsidR="00E126F5" w:rsidRPr="008373BC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853C23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E05087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666777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4 846</w:t>
            </w:r>
          </w:p>
        </w:tc>
        <w:tc>
          <w:tcPr>
            <w:tcW w:w="79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666777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4 946</w:t>
            </w:r>
          </w:p>
        </w:tc>
      </w:tr>
      <w:tr w:rsidR="00E126F5" w:rsidRPr="009B01C1" w:rsidTr="009E5C70">
        <w:tc>
          <w:tcPr>
            <w:tcW w:w="6203" w:type="dxa"/>
            <w:gridSpan w:val="6"/>
            <w:tcBorders>
              <w:left w:val="nil"/>
              <w:bottom w:val="nil"/>
              <w:right w:val="nil"/>
            </w:tcBorders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vMerge w:val="restart"/>
            <w:tcBorders>
              <w:left w:val="nil"/>
              <w:right w:val="nil"/>
            </w:tcBorders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26F5" w:rsidRPr="009B01C1" w:rsidTr="009E5C70">
        <w:trPr>
          <w:gridBefore w:val="1"/>
          <w:wBefore w:w="1643" w:type="dxa"/>
        </w:trPr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E126F5" w:rsidRPr="009B01C1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26F5" w:rsidRPr="009B01C1" w:rsidTr="009E5C70">
        <w:trPr>
          <w:gridBefore w:val="1"/>
          <w:wBefore w:w="1643" w:type="dxa"/>
          <w:trHeight w:val="572"/>
        </w:trPr>
        <w:tc>
          <w:tcPr>
            <w:tcW w:w="76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26F5" w:rsidRPr="009B01C1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E126F5" w:rsidRDefault="00E126F5" w:rsidP="00E126F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Dlhodobý finančný majetok</w:t>
      </w:r>
    </w:p>
    <w:p w:rsidR="00E126F5" w:rsidRPr="001152E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Bezprostredne predchádzajúce účtovné obdobie</w:t>
      </w:r>
    </w:p>
    <w:tbl>
      <w:tblPr>
        <w:tblStyle w:val="Mriekatabuky"/>
        <w:tblW w:w="0" w:type="auto"/>
        <w:tblLook w:val="04A0"/>
      </w:tblPr>
      <w:tblGrid>
        <w:gridCol w:w="1643"/>
        <w:gridCol w:w="874"/>
        <w:gridCol w:w="1128"/>
        <w:gridCol w:w="939"/>
        <w:gridCol w:w="799"/>
        <w:gridCol w:w="820"/>
        <w:gridCol w:w="874"/>
        <w:gridCol w:w="759"/>
        <w:gridCol w:w="835"/>
        <w:gridCol w:w="617"/>
      </w:tblGrid>
      <w:tr w:rsidR="00666777" w:rsidRPr="009B01C1" w:rsidTr="00666777">
        <w:trPr>
          <w:trHeight w:val="746"/>
        </w:trPr>
        <w:tc>
          <w:tcPr>
            <w:tcW w:w="6203" w:type="dxa"/>
            <w:gridSpan w:val="6"/>
            <w:tcBorders>
              <w:top w:val="nil"/>
              <w:left w:val="nil"/>
              <w:right w:val="nil"/>
            </w:tcBorders>
          </w:tcPr>
          <w:p w:rsidR="00666777" w:rsidRDefault="00666777" w:rsidP="00666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Default="00666777" w:rsidP="00666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66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tcBorders>
              <w:top w:val="nil"/>
              <w:left w:val="nil"/>
              <w:right w:val="nil"/>
            </w:tcBorders>
          </w:tcPr>
          <w:p w:rsidR="00666777" w:rsidRPr="009B01C1" w:rsidRDefault="00666777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6777" w:rsidRPr="009C5A3D" w:rsidTr="00603849">
        <w:tc>
          <w:tcPr>
            <w:tcW w:w="1643" w:type="dxa"/>
          </w:tcPr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...................Dlhodobý</w:t>
            </w:r>
          </w:p>
          <w:p w:rsidR="00666777" w:rsidRPr="009C5A3D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finančný majetok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podiely v </w:t>
            </w:r>
          </w:p>
          <w:p w:rsidR="00666777" w:rsidRPr="009C5A3D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DÚJ</w:t>
            </w:r>
          </w:p>
        </w:tc>
        <w:tc>
          <w:tcPr>
            <w:tcW w:w="1128" w:type="dxa"/>
          </w:tcPr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</w:t>
            </w:r>
          </w:p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 v</w:t>
            </w:r>
          </w:p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spoločnosti</w:t>
            </w:r>
          </w:p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 podstatným</w:t>
            </w:r>
          </w:p>
          <w:p w:rsidR="00666777" w:rsidRPr="009C5A3D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vplyvom</w:t>
            </w:r>
          </w:p>
        </w:tc>
        <w:tc>
          <w:tcPr>
            <w:tcW w:w="939" w:type="dxa"/>
          </w:tcPr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Ostatné</w:t>
            </w:r>
          </w:p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Dlhodobé</w:t>
            </w:r>
          </w:p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CP a</w:t>
            </w:r>
          </w:p>
          <w:p w:rsidR="00666777" w:rsidRPr="009C5A3D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</w:t>
            </w:r>
          </w:p>
        </w:tc>
        <w:tc>
          <w:tcPr>
            <w:tcW w:w="799" w:type="dxa"/>
          </w:tcPr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ÚJ v</w:t>
            </w:r>
          </w:p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666777" w:rsidRPr="009C5A3D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celku</w:t>
            </w:r>
          </w:p>
        </w:tc>
        <w:tc>
          <w:tcPr>
            <w:tcW w:w="820" w:type="dxa"/>
          </w:tcPr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Ostatný </w:t>
            </w:r>
          </w:p>
          <w:p w:rsidR="00666777" w:rsidRPr="009C5A3D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s dobou</w:t>
            </w:r>
          </w:p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splatnosti</w:t>
            </w:r>
          </w:p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najviac </w:t>
            </w:r>
          </w:p>
          <w:p w:rsidR="00666777" w:rsidRPr="009C5A3D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jeden rok</w:t>
            </w:r>
          </w:p>
        </w:tc>
        <w:tc>
          <w:tcPr>
            <w:tcW w:w="759" w:type="dxa"/>
          </w:tcPr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666777" w:rsidRPr="009C5A3D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DFM</w:t>
            </w:r>
          </w:p>
        </w:tc>
        <w:tc>
          <w:tcPr>
            <w:tcW w:w="835" w:type="dxa"/>
          </w:tcPr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pred-davky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</w:t>
            </w:r>
          </w:p>
          <w:p w:rsidR="00666777" w:rsidRPr="009C5A3D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617" w:type="dxa"/>
          </w:tcPr>
          <w:p w:rsidR="00666777" w:rsidRPr="009C5A3D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666777" w:rsidRPr="009C5A3D" w:rsidTr="00603849">
        <w:tc>
          <w:tcPr>
            <w:tcW w:w="1643" w:type="dxa"/>
          </w:tcPr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74" w:type="dxa"/>
          </w:tcPr>
          <w:p w:rsidR="00666777" w:rsidRPr="009C5A3D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128" w:type="dxa"/>
          </w:tcPr>
          <w:p w:rsidR="00666777" w:rsidRPr="009C5A3D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39" w:type="dxa"/>
          </w:tcPr>
          <w:p w:rsidR="00666777" w:rsidRPr="009C5A3D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799" w:type="dxa"/>
          </w:tcPr>
          <w:p w:rsidR="00666777" w:rsidRPr="009C5A3D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20" w:type="dxa"/>
          </w:tcPr>
          <w:p w:rsidR="00666777" w:rsidRPr="009C5A3D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874" w:type="dxa"/>
          </w:tcPr>
          <w:p w:rsidR="00666777" w:rsidRPr="009C5A3D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59" w:type="dxa"/>
          </w:tcPr>
          <w:p w:rsidR="00666777" w:rsidRPr="009C5A3D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835" w:type="dxa"/>
          </w:tcPr>
          <w:p w:rsidR="00666777" w:rsidRPr="009C5A3D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17" w:type="dxa"/>
          </w:tcPr>
          <w:p w:rsidR="00666777" w:rsidRPr="009C5A3D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666777" w:rsidRPr="00E05087" w:rsidTr="00603849">
        <w:tc>
          <w:tcPr>
            <w:tcW w:w="1643" w:type="dxa"/>
          </w:tcPr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74" w:type="dxa"/>
          </w:tcPr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6777" w:rsidRPr="00E05087" w:rsidTr="00603849">
        <w:tc>
          <w:tcPr>
            <w:tcW w:w="1643" w:type="dxa"/>
          </w:tcPr>
          <w:p w:rsidR="00666777" w:rsidRPr="00853C23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6 014</w:t>
            </w:r>
          </w:p>
        </w:tc>
        <w:tc>
          <w:tcPr>
            <w:tcW w:w="79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6 114</w:t>
            </w:r>
          </w:p>
        </w:tc>
      </w:tr>
      <w:tr w:rsidR="00666777" w:rsidRPr="00E05087" w:rsidTr="00603849">
        <w:tc>
          <w:tcPr>
            <w:tcW w:w="1643" w:type="dxa"/>
          </w:tcPr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66777" w:rsidRPr="009B01C1" w:rsidTr="00603849">
        <w:tc>
          <w:tcPr>
            <w:tcW w:w="1643" w:type="dxa"/>
          </w:tcPr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835</w:t>
            </w:r>
          </w:p>
        </w:tc>
        <w:tc>
          <w:tcPr>
            <w:tcW w:w="79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835</w:t>
            </w:r>
          </w:p>
        </w:tc>
      </w:tr>
      <w:tr w:rsidR="00666777" w:rsidRPr="009B01C1" w:rsidTr="00603849">
        <w:tc>
          <w:tcPr>
            <w:tcW w:w="1643" w:type="dxa"/>
          </w:tcPr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74" w:type="dxa"/>
          </w:tcPr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66777" w:rsidRPr="009B01C1" w:rsidTr="00603849">
        <w:tc>
          <w:tcPr>
            <w:tcW w:w="1643" w:type="dxa"/>
          </w:tcPr>
          <w:p w:rsidR="00666777" w:rsidRPr="00853C23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5 178</w:t>
            </w:r>
          </w:p>
        </w:tc>
        <w:tc>
          <w:tcPr>
            <w:tcW w:w="79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5 278</w:t>
            </w:r>
          </w:p>
        </w:tc>
      </w:tr>
      <w:tr w:rsidR="00666777" w:rsidRPr="00853C23" w:rsidTr="00603849">
        <w:tc>
          <w:tcPr>
            <w:tcW w:w="9288" w:type="dxa"/>
            <w:gridSpan w:val="10"/>
          </w:tcPr>
          <w:p w:rsidR="00666777" w:rsidRPr="008373BC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666777" w:rsidRPr="00853C23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6777" w:rsidRPr="00853C23" w:rsidTr="00603849">
        <w:tc>
          <w:tcPr>
            <w:tcW w:w="1643" w:type="dxa"/>
          </w:tcPr>
          <w:p w:rsidR="00666777" w:rsidRPr="008373BC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66777" w:rsidRPr="00853C23" w:rsidTr="00603849">
        <w:tc>
          <w:tcPr>
            <w:tcW w:w="1643" w:type="dxa"/>
          </w:tcPr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373BC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66777" w:rsidRPr="00E05087" w:rsidTr="00603849">
        <w:tc>
          <w:tcPr>
            <w:tcW w:w="1643" w:type="dxa"/>
          </w:tcPr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373BC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66777" w:rsidRPr="00E05087" w:rsidTr="00603849">
        <w:tc>
          <w:tcPr>
            <w:tcW w:w="1643" w:type="dxa"/>
          </w:tcPr>
          <w:p w:rsidR="00666777" w:rsidRPr="008373BC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66777" w:rsidRPr="009B01C1" w:rsidTr="00603849">
        <w:tc>
          <w:tcPr>
            <w:tcW w:w="9288" w:type="dxa"/>
            <w:gridSpan w:val="10"/>
          </w:tcPr>
          <w:p w:rsidR="00666777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Účtovná hodnota</w:t>
            </w:r>
          </w:p>
        </w:tc>
      </w:tr>
      <w:tr w:rsidR="00666777" w:rsidRPr="00E05087" w:rsidTr="00603849">
        <w:tc>
          <w:tcPr>
            <w:tcW w:w="1643" w:type="dxa"/>
          </w:tcPr>
          <w:p w:rsidR="00666777" w:rsidRPr="008373BC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6 014</w:t>
            </w:r>
          </w:p>
        </w:tc>
        <w:tc>
          <w:tcPr>
            <w:tcW w:w="79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6 114</w:t>
            </w:r>
          </w:p>
        </w:tc>
      </w:tr>
      <w:tr w:rsidR="00666777" w:rsidRPr="009B01C1" w:rsidTr="00603849">
        <w:tc>
          <w:tcPr>
            <w:tcW w:w="1643" w:type="dxa"/>
          </w:tcPr>
          <w:p w:rsidR="00666777" w:rsidRPr="008373BC" w:rsidRDefault="00666777" w:rsidP="00603849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853C23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E0508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5 178</w:t>
            </w:r>
          </w:p>
        </w:tc>
        <w:tc>
          <w:tcPr>
            <w:tcW w:w="79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666777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5 278</w:t>
            </w:r>
          </w:p>
        </w:tc>
      </w:tr>
      <w:tr w:rsidR="00666777" w:rsidRPr="009B01C1" w:rsidTr="00666777">
        <w:tc>
          <w:tcPr>
            <w:tcW w:w="6203" w:type="dxa"/>
            <w:gridSpan w:val="6"/>
            <w:tcBorders>
              <w:left w:val="nil"/>
              <w:bottom w:val="nil"/>
              <w:right w:val="nil"/>
            </w:tcBorders>
          </w:tcPr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tcBorders>
              <w:left w:val="nil"/>
              <w:bottom w:val="nil"/>
              <w:right w:val="nil"/>
            </w:tcBorders>
          </w:tcPr>
          <w:p w:rsidR="00666777" w:rsidRPr="009B01C1" w:rsidRDefault="00666777" w:rsidP="0060384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Zásoby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3849">
        <w:rPr>
          <w:rFonts w:ascii="Times New Roman" w:hAnsi="Times New Roman" w:cs="Times New Roman"/>
          <w:sz w:val="24"/>
          <w:szCs w:val="24"/>
        </w:rPr>
        <w:tab/>
      </w:r>
      <w:r w:rsidR="00603849">
        <w:rPr>
          <w:rFonts w:ascii="Times New Roman" w:hAnsi="Times New Roman" w:cs="Times New Roman"/>
          <w:b/>
          <w:sz w:val="24"/>
          <w:szCs w:val="24"/>
        </w:rPr>
        <w:t>476 17</w:t>
      </w:r>
      <w:r w:rsidR="00954E28">
        <w:rPr>
          <w:rFonts w:ascii="Times New Roman" w:hAnsi="Times New Roman" w:cs="Times New Roman"/>
          <w:b/>
          <w:sz w:val="24"/>
          <w:szCs w:val="24"/>
        </w:rPr>
        <w:t>8</w:t>
      </w:r>
    </w:p>
    <w:p w:rsidR="00E126F5" w:rsidRPr="006F5C33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F5C33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4E28">
        <w:rPr>
          <w:rFonts w:ascii="Times New Roman" w:hAnsi="Times New Roman" w:cs="Times New Roman"/>
          <w:sz w:val="24"/>
          <w:szCs w:val="24"/>
        </w:rPr>
        <w:t>29 442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Nedokončená výroba: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03849">
        <w:rPr>
          <w:rFonts w:ascii="Times New Roman" w:hAnsi="Times New Roman" w:cs="Times New Roman"/>
          <w:sz w:val="24"/>
          <w:szCs w:val="24"/>
        </w:rPr>
        <w:t>81 753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3849">
        <w:rPr>
          <w:rFonts w:ascii="Times New Roman" w:hAnsi="Times New Roman" w:cs="Times New Roman"/>
          <w:sz w:val="24"/>
          <w:szCs w:val="24"/>
        </w:rPr>
        <w:t>183 362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Zvieratá: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3849">
        <w:rPr>
          <w:rFonts w:ascii="Times New Roman" w:hAnsi="Times New Roman" w:cs="Times New Roman"/>
          <w:sz w:val="24"/>
          <w:szCs w:val="24"/>
        </w:rPr>
        <w:t>181 621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Opravné položky k zásobám – netvoríme.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Zákazková výroba</w:t>
      </w:r>
    </w:p>
    <w:p w:rsidR="00E126F5" w:rsidRDefault="00E126F5" w:rsidP="00E126F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26F5" w:rsidRDefault="00E126F5" w:rsidP="00E126F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sz w:val="24"/>
          <w:szCs w:val="24"/>
        </w:rPr>
        <w:t>Žiadna</w:t>
      </w:r>
    </w:p>
    <w:p w:rsidR="002A668B" w:rsidRDefault="002A668B" w:rsidP="002A668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A668B" w:rsidRPr="00E404D6" w:rsidRDefault="002A668B" w:rsidP="002A668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lastRenderedPageBreak/>
        <w:t>Pohľadávky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podľa splatnosti </w:t>
      </w:r>
    </w:p>
    <w:p w:rsidR="00E126F5" w:rsidRDefault="00E126F5" w:rsidP="00E126F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Dlhodobé </w:t>
      </w:r>
    </w:p>
    <w:p w:rsidR="00E126F5" w:rsidRDefault="00E126F5" w:rsidP="00E126F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</w:t>
      </w:r>
    </w:p>
    <w:p w:rsidR="00E126F5" w:rsidRDefault="00E126F5" w:rsidP="00E126F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E126F5" w:rsidRPr="00354F01" w:rsidRDefault="00E126F5" w:rsidP="00E126F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Krátkodobé pohľadávky spolu:</w:t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 w:rsidR="00155153">
        <w:rPr>
          <w:rFonts w:ascii="Times New Roman" w:hAnsi="Times New Roman" w:cs="Times New Roman"/>
          <w:b/>
          <w:sz w:val="24"/>
          <w:szCs w:val="24"/>
        </w:rPr>
        <w:t>172 437</w:t>
      </w:r>
    </w:p>
    <w:p w:rsidR="00E126F5" w:rsidRPr="00354F01" w:rsidRDefault="00E126F5" w:rsidP="00E126F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E126F5" w:rsidRDefault="00E126F5" w:rsidP="00E126F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z obchodného styku: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5153">
        <w:rPr>
          <w:rFonts w:ascii="Times New Roman" w:hAnsi="Times New Roman" w:cs="Times New Roman"/>
          <w:sz w:val="24"/>
          <w:szCs w:val="24"/>
        </w:rPr>
        <w:t>89 273</w:t>
      </w:r>
    </w:p>
    <w:p w:rsidR="00E126F5" w:rsidRDefault="00E126F5" w:rsidP="00E126F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pohľadávky a dotácie: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5153">
        <w:rPr>
          <w:rFonts w:ascii="Times New Roman" w:hAnsi="Times New Roman" w:cs="Times New Roman"/>
          <w:sz w:val="24"/>
          <w:szCs w:val="24"/>
        </w:rPr>
        <w:t>80 931</w:t>
      </w:r>
    </w:p>
    <w:p w:rsidR="00E126F5" w:rsidRDefault="00E126F5" w:rsidP="00E126F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pohľadávky – škody a ostatné: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07446">
        <w:rPr>
          <w:rFonts w:ascii="Times New Roman" w:hAnsi="Times New Roman" w:cs="Times New Roman"/>
          <w:sz w:val="24"/>
          <w:szCs w:val="24"/>
        </w:rPr>
        <w:t xml:space="preserve"> </w:t>
      </w:r>
      <w:r w:rsidR="00155153">
        <w:rPr>
          <w:rFonts w:ascii="Times New Roman" w:hAnsi="Times New Roman" w:cs="Times New Roman"/>
          <w:sz w:val="24"/>
          <w:szCs w:val="24"/>
        </w:rPr>
        <w:t>2 233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Finančné účty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finančné účty sú vykázané peniaze v pokladnici, ceniny a účty v bankách. Účtami v bankách môže družstvo voľne disponovať.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C5F36">
        <w:rPr>
          <w:rFonts w:ascii="Times New Roman" w:hAnsi="Times New Roman" w:cs="Times New Roman"/>
          <w:b/>
          <w:sz w:val="24"/>
          <w:szCs w:val="24"/>
        </w:rPr>
        <w:t>Finančné účty spolu:</w:t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="001A7254">
        <w:rPr>
          <w:rFonts w:ascii="Times New Roman" w:hAnsi="Times New Roman" w:cs="Times New Roman"/>
          <w:b/>
          <w:sz w:val="24"/>
          <w:szCs w:val="24"/>
        </w:rPr>
        <w:t>814 610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Pokladňa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A7254">
        <w:rPr>
          <w:rFonts w:ascii="Times New Roman" w:hAnsi="Times New Roman" w:cs="Times New Roman"/>
          <w:sz w:val="24"/>
          <w:szCs w:val="24"/>
        </w:rPr>
        <w:t>10 828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Ceniny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1A7254">
        <w:rPr>
          <w:rFonts w:ascii="Times New Roman" w:hAnsi="Times New Roman" w:cs="Times New Roman"/>
          <w:sz w:val="24"/>
          <w:szCs w:val="24"/>
        </w:rPr>
        <w:t>268</w:t>
      </w:r>
    </w:p>
    <w:p w:rsidR="00E126F5" w:rsidRDefault="001A7254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účty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E126F5">
        <w:rPr>
          <w:rFonts w:ascii="Times New Roman" w:hAnsi="Times New Roman" w:cs="Times New Roman"/>
          <w:sz w:val="24"/>
          <w:szCs w:val="24"/>
        </w:rPr>
        <w:tab/>
      </w:r>
      <w:r w:rsidR="00E126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803 514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Pr="002C5F36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1F7266">
        <w:rPr>
          <w:rFonts w:ascii="Times New Roman" w:hAnsi="Times New Roman" w:cs="Times New Roman"/>
          <w:b/>
          <w:sz w:val="24"/>
          <w:szCs w:val="24"/>
        </w:rPr>
        <w:t>Časové rozlíšenie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sa o položky: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krátkodobé</w:t>
      </w:r>
      <w:r>
        <w:rPr>
          <w:rFonts w:ascii="Times New Roman" w:hAnsi="Times New Roman" w:cs="Times New Roman"/>
          <w:sz w:val="24"/>
          <w:szCs w:val="24"/>
        </w:rPr>
        <w:tab/>
      </w:r>
      <w:r w:rsidR="001A7254">
        <w:rPr>
          <w:rFonts w:ascii="Times New Roman" w:hAnsi="Times New Roman" w:cs="Times New Roman"/>
          <w:sz w:val="24"/>
          <w:szCs w:val="24"/>
        </w:rPr>
        <w:t>3 881</w:t>
      </w: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Príjmy budúcich období krátkodobé             </w:t>
      </w:r>
      <w:r w:rsidR="001A7254">
        <w:rPr>
          <w:rFonts w:ascii="Times New Roman" w:hAnsi="Times New Roman" w:cs="Times New Roman"/>
          <w:sz w:val="24"/>
          <w:szCs w:val="24"/>
        </w:rPr>
        <w:t>2 347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Pr="008C5B2C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C5B2C">
        <w:rPr>
          <w:rFonts w:ascii="Times New Roman" w:hAnsi="Times New Roman" w:cs="Times New Roman"/>
          <w:b/>
          <w:sz w:val="24"/>
          <w:szCs w:val="24"/>
        </w:rPr>
        <w:t>INFORMÁCIE   O ÚDAJOCH   NA  STRANE   PASÍV   SÚVAHY</w:t>
      </w:r>
    </w:p>
    <w:p w:rsidR="00E126F5" w:rsidRPr="00AB2861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 vlastné </w:t>
      </w:r>
      <w:r w:rsidRPr="00AB2861">
        <w:rPr>
          <w:rFonts w:ascii="Times New Roman" w:hAnsi="Times New Roman" w:cs="Times New Roman"/>
          <w:sz w:val="24"/>
          <w:szCs w:val="24"/>
        </w:rPr>
        <w:t xml:space="preserve"> imanie </w:t>
      </w:r>
      <w:r>
        <w:rPr>
          <w:rFonts w:ascii="Times New Roman" w:hAnsi="Times New Roman" w:cs="Times New Roman"/>
          <w:sz w:val="24"/>
          <w:szCs w:val="24"/>
        </w:rPr>
        <w:t>a záväzky</w:t>
      </w:r>
      <w:r w:rsidRPr="00AB2861">
        <w:rPr>
          <w:rFonts w:ascii="Times New Roman" w:hAnsi="Times New Roman" w:cs="Times New Roman"/>
          <w:sz w:val="24"/>
          <w:szCs w:val="24"/>
        </w:rPr>
        <w:tab/>
      </w:r>
      <w:r w:rsidRPr="00AB28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6754">
        <w:rPr>
          <w:rFonts w:ascii="Times New Roman" w:hAnsi="Times New Roman" w:cs="Times New Roman"/>
          <w:sz w:val="24"/>
          <w:szCs w:val="24"/>
        </w:rPr>
        <w:t>3 575 218</w:t>
      </w:r>
    </w:p>
    <w:p w:rsidR="00E126F5" w:rsidRDefault="00E126F5" w:rsidP="0071666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</w:t>
      </w:r>
    </w:p>
    <w:p w:rsidR="00E126F5" w:rsidRPr="00FE292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E2925">
        <w:rPr>
          <w:rFonts w:ascii="Times New Roman" w:hAnsi="Times New Roman" w:cs="Times New Roman"/>
          <w:sz w:val="24"/>
          <w:szCs w:val="24"/>
        </w:rPr>
        <w:t>Vlastné imanie spolu:</w:t>
      </w:r>
      <w:r w:rsidRPr="00FE2925">
        <w:rPr>
          <w:rFonts w:ascii="Times New Roman" w:hAnsi="Times New Roman" w:cs="Times New Roman"/>
          <w:sz w:val="24"/>
          <w:szCs w:val="24"/>
        </w:rPr>
        <w:tab/>
      </w:r>
      <w:r w:rsidRPr="00FE2925">
        <w:rPr>
          <w:rFonts w:ascii="Times New Roman" w:hAnsi="Times New Roman" w:cs="Times New Roman"/>
          <w:sz w:val="24"/>
          <w:szCs w:val="24"/>
        </w:rPr>
        <w:tab/>
      </w:r>
      <w:r w:rsidRPr="00FE292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6754">
        <w:rPr>
          <w:rFonts w:ascii="Times New Roman" w:hAnsi="Times New Roman" w:cs="Times New Roman"/>
          <w:sz w:val="24"/>
          <w:szCs w:val="24"/>
        </w:rPr>
        <w:t>2 911</w:t>
      </w:r>
      <w:r w:rsidR="0071666C">
        <w:rPr>
          <w:rFonts w:ascii="Times New Roman" w:hAnsi="Times New Roman" w:cs="Times New Roman"/>
          <w:sz w:val="24"/>
          <w:szCs w:val="24"/>
        </w:rPr>
        <w:t> </w:t>
      </w:r>
      <w:r w:rsidR="003839A1">
        <w:rPr>
          <w:rFonts w:ascii="Times New Roman" w:hAnsi="Times New Roman" w:cs="Times New Roman"/>
          <w:sz w:val="24"/>
          <w:szCs w:val="24"/>
        </w:rPr>
        <w:t>646</w:t>
      </w:r>
    </w:p>
    <w:p w:rsidR="0071666C" w:rsidRDefault="0071666C" w:rsidP="00E126F5">
      <w:pPr>
        <w:pStyle w:val="Bezriadkovania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</w:t>
      </w:r>
      <w:r>
        <w:rPr>
          <w:rFonts w:ascii="Times New Roman" w:hAnsi="Times New Roman" w:cs="Times New Roman"/>
          <w:sz w:val="24"/>
          <w:szCs w:val="24"/>
        </w:rPr>
        <w:tab/>
        <w:t>(účet 411)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492 501</w:t>
      </w: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kapitálové fondy  (účet 413)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2 186 077</w:t>
      </w: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Oceňovacie rozdiely z kap. </w:t>
      </w:r>
      <w:proofErr w:type="spellStart"/>
      <w:r>
        <w:rPr>
          <w:rFonts w:ascii="Times New Roman" w:hAnsi="Times New Roman" w:cs="Times New Roman"/>
          <w:sz w:val="24"/>
          <w:szCs w:val="24"/>
        </w:rPr>
        <w:t>uc</w:t>
      </w:r>
      <w:proofErr w:type="spellEnd"/>
      <w:r>
        <w:rPr>
          <w:rFonts w:ascii="Times New Roman" w:hAnsi="Times New Roman" w:cs="Times New Roman"/>
          <w:sz w:val="24"/>
          <w:szCs w:val="24"/>
        </w:rPr>
        <w:t>.(účet 415)</w:t>
      </w:r>
      <w:r>
        <w:rPr>
          <w:rFonts w:ascii="Times New Roman" w:hAnsi="Times New Roman" w:cs="Times New Roman"/>
          <w:sz w:val="24"/>
          <w:szCs w:val="24"/>
        </w:rPr>
        <w:tab/>
        <w:t>-    11 564</w:t>
      </w: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242 894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109 422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fondy účet (427)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673 869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Ner</w:t>
      </w:r>
      <w:proofErr w:type="spellEnd"/>
      <w:r>
        <w:rPr>
          <w:rFonts w:ascii="Times New Roman" w:hAnsi="Times New Roman" w:cs="Times New Roman"/>
          <w:sz w:val="24"/>
          <w:szCs w:val="24"/>
        </w:rPr>
        <w:t>. zisk min rokov (účet 428)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7127B">
        <w:rPr>
          <w:rFonts w:ascii="Times New Roman" w:hAnsi="Times New Roman" w:cs="Times New Roman"/>
          <w:sz w:val="24"/>
          <w:szCs w:val="24"/>
        </w:rPr>
        <w:t xml:space="preserve">   153 475   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Neuhradená strata (účet 429)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834</w:t>
      </w:r>
      <w:r w:rsidR="001A725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398</w:t>
      </w:r>
    </w:p>
    <w:p w:rsidR="00E126F5" w:rsidRDefault="001A7254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Hosp. výsledok r. 2017</w:t>
      </w:r>
      <w:r w:rsidR="00E126F5">
        <w:rPr>
          <w:rFonts w:ascii="Times New Roman" w:hAnsi="Times New Roman" w:cs="Times New Roman"/>
          <w:sz w:val="24"/>
          <w:szCs w:val="24"/>
        </w:rPr>
        <w:tab/>
      </w:r>
      <w:r w:rsidR="00E126F5">
        <w:rPr>
          <w:rFonts w:ascii="Times New Roman" w:hAnsi="Times New Roman" w:cs="Times New Roman"/>
          <w:sz w:val="24"/>
          <w:szCs w:val="24"/>
        </w:rPr>
        <w:tab/>
      </w:r>
      <w:r w:rsidR="00E126F5">
        <w:rPr>
          <w:rFonts w:ascii="Times New Roman" w:hAnsi="Times New Roman" w:cs="Times New Roman"/>
          <w:sz w:val="24"/>
          <w:szCs w:val="24"/>
        </w:rPr>
        <w:tab/>
      </w:r>
      <w:r w:rsidR="00E126F5">
        <w:rPr>
          <w:rFonts w:ascii="Times New Roman" w:hAnsi="Times New Roman" w:cs="Times New Roman"/>
          <w:sz w:val="24"/>
          <w:szCs w:val="24"/>
        </w:rPr>
        <w:tab/>
      </w:r>
      <w:r w:rsidR="003839A1">
        <w:rPr>
          <w:rFonts w:ascii="Times New Roman" w:hAnsi="Times New Roman" w:cs="Times New Roman"/>
          <w:sz w:val="24"/>
          <w:szCs w:val="24"/>
        </w:rPr>
        <w:t>-  100 630</w:t>
      </w:r>
    </w:p>
    <w:p w:rsidR="00E126F5" w:rsidRDefault="00E126F5" w:rsidP="00E126F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FE2925">
        <w:rPr>
          <w:rFonts w:ascii="Times New Roman" w:hAnsi="Times New Roman" w:cs="Times New Roman"/>
          <w:b/>
          <w:sz w:val="24"/>
          <w:szCs w:val="24"/>
        </w:rPr>
        <w:lastRenderedPageBreak/>
        <w:t>Záväzky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Pr="00F75A0E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Dlhodobé</w:t>
      </w:r>
    </w:p>
    <w:p w:rsidR="00E126F5" w:rsidRPr="00F75A0E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Krátkodobé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1B12">
        <w:rPr>
          <w:rFonts w:ascii="Times New Roman" w:hAnsi="Times New Roman" w:cs="Times New Roman"/>
          <w:b/>
          <w:sz w:val="24"/>
          <w:szCs w:val="24"/>
        </w:rPr>
        <w:t>Dlhodobé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BC1B12">
        <w:rPr>
          <w:rFonts w:ascii="Times New Roman" w:hAnsi="Times New Roman" w:cs="Times New Roman"/>
          <w:sz w:val="24"/>
          <w:szCs w:val="24"/>
        </w:rPr>
        <w:t>Dlhodobé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5F7D">
        <w:rPr>
          <w:rFonts w:ascii="Times New Roman" w:hAnsi="Times New Roman" w:cs="Times New Roman"/>
          <w:sz w:val="24"/>
          <w:szCs w:val="24"/>
        </w:rPr>
        <w:t>228 906</w:t>
      </w:r>
    </w:p>
    <w:p w:rsidR="00E126F5" w:rsidRPr="003B2D6C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 záväzok (účet 481)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5F7D">
        <w:rPr>
          <w:rFonts w:ascii="Times New Roman" w:hAnsi="Times New Roman" w:cs="Times New Roman"/>
          <w:sz w:val="24"/>
          <w:szCs w:val="24"/>
        </w:rPr>
        <w:t>211 318</w:t>
      </w: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prenájmu (účet 474)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5F7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5F7D">
        <w:rPr>
          <w:rFonts w:ascii="Times New Roman" w:hAnsi="Times New Roman" w:cs="Times New Roman"/>
          <w:sz w:val="24"/>
          <w:szCs w:val="24"/>
        </w:rPr>
        <w:t>9 725</w:t>
      </w: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SF (účet 472)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E5F7D">
        <w:rPr>
          <w:rFonts w:ascii="Times New Roman" w:hAnsi="Times New Roman" w:cs="Times New Roman"/>
          <w:sz w:val="24"/>
          <w:szCs w:val="24"/>
        </w:rPr>
        <w:t>7 863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1B12">
        <w:rPr>
          <w:rFonts w:ascii="Times New Roman" w:hAnsi="Times New Roman" w:cs="Times New Roman"/>
          <w:b/>
          <w:sz w:val="24"/>
          <w:szCs w:val="24"/>
        </w:rPr>
        <w:t>Krátkodobé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>Krátkodobé záväzky spolu:</w:t>
      </w:r>
      <w:r w:rsidRPr="00D31094">
        <w:rPr>
          <w:rFonts w:ascii="Times New Roman" w:hAnsi="Times New Roman" w:cs="Times New Roman"/>
          <w:sz w:val="24"/>
          <w:szCs w:val="24"/>
        </w:rPr>
        <w:tab/>
      </w:r>
      <w:r w:rsidRPr="00D31094">
        <w:rPr>
          <w:rFonts w:ascii="Times New Roman" w:hAnsi="Times New Roman" w:cs="Times New Roman"/>
          <w:sz w:val="24"/>
          <w:szCs w:val="24"/>
        </w:rPr>
        <w:tab/>
      </w:r>
      <w:r w:rsidRPr="00D31094">
        <w:rPr>
          <w:rFonts w:ascii="Times New Roman" w:hAnsi="Times New Roman" w:cs="Times New Roman"/>
          <w:sz w:val="24"/>
          <w:szCs w:val="24"/>
        </w:rPr>
        <w:tab/>
      </w:r>
      <w:r w:rsidRPr="00D31094">
        <w:rPr>
          <w:rFonts w:ascii="Times New Roman" w:hAnsi="Times New Roman" w:cs="Times New Roman"/>
          <w:sz w:val="24"/>
          <w:szCs w:val="24"/>
        </w:rPr>
        <w:tab/>
      </w:r>
      <w:r w:rsidR="00066754">
        <w:rPr>
          <w:rFonts w:ascii="Times New Roman" w:hAnsi="Times New Roman" w:cs="Times New Roman"/>
          <w:sz w:val="24"/>
          <w:szCs w:val="24"/>
        </w:rPr>
        <w:t xml:space="preserve">  85 614</w:t>
      </w:r>
    </w:p>
    <w:p w:rsidR="00E126F5" w:rsidRPr="003B2D6C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spoločníkom (365)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6754">
        <w:rPr>
          <w:rFonts w:ascii="Times New Roman" w:hAnsi="Times New Roman" w:cs="Times New Roman"/>
          <w:sz w:val="24"/>
          <w:szCs w:val="24"/>
        </w:rPr>
        <w:t xml:space="preserve">  12 270</w:t>
      </w: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(331)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42B87">
        <w:rPr>
          <w:rFonts w:ascii="Times New Roman" w:hAnsi="Times New Roman" w:cs="Times New Roman"/>
          <w:sz w:val="24"/>
          <w:szCs w:val="24"/>
        </w:rPr>
        <w:t>3 682</w:t>
      </w: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sociálneho poistenia (336)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42B87">
        <w:rPr>
          <w:rFonts w:ascii="Times New Roman" w:hAnsi="Times New Roman" w:cs="Times New Roman"/>
          <w:sz w:val="24"/>
          <w:szCs w:val="24"/>
        </w:rPr>
        <w:t>31 724</w:t>
      </w: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</w:t>
      </w:r>
      <w:r w:rsidR="00066754">
        <w:rPr>
          <w:rFonts w:ascii="Times New Roman" w:hAnsi="Times New Roman" w:cs="Times New Roman"/>
          <w:sz w:val="24"/>
          <w:szCs w:val="24"/>
        </w:rPr>
        <w:t>y a dotácie (341,342)</w:t>
      </w:r>
      <w:r w:rsidR="00066754">
        <w:rPr>
          <w:rFonts w:ascii="Times New Roman" w:hAnsi="Times New Roman" w:cs="Times New Roman"/>
          <w:sz w:val="24"/>
          <w:szCs w:val="24"/>
        </w:rPr>
        <w:tab/>
      </w:r>
      <w:r w:rsidR="00066754">
        <w:rPr>
          <w:rFonts w:ascii="Times New Roman" w:hAnsi="Times New Roman" w:cs="Times New Roman"/>
          <w:sz w:val="24"/>
          <w:szCs w:val="24"/>
        </w:rPr>
        <w:tab/>
      </w:r>
      <w:r w:rsidR="00066754">
        <w:rPr>
          <w:rFonts w:ascii="Times New Roman" w:hAnsi="Times New Roman" w:cs="Times New Roman"/>
          <w:sz w:val="24"/>
          <w:szCs w:val="24"/>
        </w:rPr>
        <w:tab/>
        <w:t xml:space="preserve">  11 765</w:t>
      </w: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záväzky (379)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66754">
        <w:rPr>
          <w:rFonts w:ascii="Times New Roman" w:hAnsi="Times New Roman" w:cs="Times New Roman"/>
          <w:sz w:val="24"/>
          <w:szCs w:val="24"/>
        </w:rPr>
        <w:t>26 173</w:t>
      </w:r>
    </w:p>
    <w:p w:rsidR="00E126F5" w:rsidRPr="00D31094" w:rsidRDefault="00E126F5" w:rsidP="00E126F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Ost</w:t>
      </w:r>
      <w:proofErr w:type="spellEnd"/>
      <w:r>
        <w:rPr>
          <w:rFonts w:ascii="Times New Roman" w:hAnsi="Times New Roman" w:cs="Times New Roman"/>
          <w:sz w:val="24"/>
          <w:szCs w:val="24"/>
        </w:rPr>
        <w:t>. záväzky z obch. styku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6754">
        <w:rPr>
          <w:rFonts w:ascii="Times New Roman" w:hAnsi="Times New Roman" w:cs="Times New Roman"/>
          <w:sz w:val="24"/>
          <w:szCs w:val="24"/>
        </w:rPr>
        <w:tab/>
        <w:t xml:space="preserve"> 90 428</w:t>
      </w:r>
    </w:p>
    <w:p w:rsidR="00E126F5" w:rsidRPr="003B2D6C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Dodávatelia (účet 321)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64E21">
        <w:rPr>
          <w:rFonts w:ascii="Times New Roman" w:hAnsi="Times New Roman" w:cs="Times New Roman"/>
          <w:sz w:val="24"/>
          <w:szCs w:val="24"/>
        </w:rPr>
        <w:t xml:space="preserve"> 49 486</w:t>
      </w: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64AD">
        <w:rPr>
          <w:rFonts w:ascii="Times New Roman" w:hAnsi="Times New Roman" w:cs="Times New Roman"/>
          <w:sz w:val="24"/>
          <w:szCs w:val="24"/>
        </w:rPr>
        <w:t>rijaté preddavky (účet 324)</w:t>
      </w:r>
      <w:r w:rsidR="005064AD">
        <w:rPr>
          <w:rFonts w:ascii="Times New Roman" w:hAnsi="Times New Roman" w:cs="Times New Roman"/>
          <w:sz w:val="24"/>
          <w:szCs w:val="24"/>
        </w:rPr>
        <w:tab/>
      </w:r>
      <w:r w:rsidR="005064AD">
        <w:rPr>
          <w:rFonts w:ascii="Times New Roman" w:hAnsi="Times New Roman" w:cs="Times New Roman"/>
          <w:sz w:val="24"/>
          <w:szCs w:val="24"/>
        </w:rPr>
        <w:tab/>
      </w:r>
      <w:r w:rsidR="005064AD">
        <w:rPr>
          <w:rFonts w:ascii="Times New Roman" w:hAnsi="Times New Roman" w:cs="Times New Roman"/>
          <w:sz w:val="24"/>
          <w:szCs w:val="24"/>
        </w:rPr>
        <w:tab/>
      </w:r>
      <w:r w:rsidR="005064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064AD">
        <w:rPr>
          <w:rFonts w:ascii="Times New Roman" w:hAnsi="Times New Roman" w:cs="Times New Roman"/>
          <w:sz w:val="24"/>
          <w:szCs w:val="24"/>
        </w:rPr>
        <w:t>2 324</w:t>
      </w: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 (účet 325)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64AD">
        <w:rPr>
          <w:rFonts w:ascii="Times New Roman" w:hAnsi="Times New Roman" w:cs="Times New Roman"/>
          <w:sz w:val="24"/>
          <w:szCs w:val="24"/>
        </w:rPr>
        <w:t xml:space="preserve"> 34 517</w:t>
      </w: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Nevyfakturované dodávky (účet 326)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64AD">
        <w:rPr>
          <w:rFonts w:ascii="Times New Roman" w:hAnsi="Times New Roman" w:cs="Times New Roman"/>
          <w:sz w:val="24"/>
          <w:szCs w:val="24"/>
        </w:rPr>
        <w:t xml:space="preserve">   4 101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Zákonné r</w:t>
      </w:r>
      <w:r w:rsidRPr="003B2D6C">
        <w:rPr>
          <w:rFonts w:ascii="Times New Roman" w:hAnsi="Times New Roman" w:cs="Times New Roman"/>
          <w:b/>
          <w:sz w:val="24"/>
          <w:szCs w:val="24"/>
        </w:rPr>
        <w:t>ezervy</w:t>
      </w:r>
    </w:p>
    <w:p w:rsidR="00E126F5" w:rsidRPr="0094572B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Vytvorená rezerva spolu (účet 323)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404D6">
        <w:rPr>
          <w:rFonts w:ascii="Times New Roman" w:hAnsi="Times New Roman" w:cs="Times New Roman"/>
          <w:sz w:val="24"/>
          <w:szCs w:val="24"/>
        </w:rPr>
        <w:t>31 448</w:t>
      </w:r>
    </w:p>
    <w:p w:rsidR="00E126F5" w:rsidRDefault="00E126F5" w:rsidP="00E126F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94572B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Náhrada za nevyčerpanú dovolenku</w:t>
      </w:r>
      <w:r w:rsidRPr="0094572B"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4572B">
        <w:rPr>
          <w:rFonts w:ascii="Times New Roman" w:hAnsi="Times New Roman" w:cs="Times New Roman"/>
          <w:sz w:val="24"/>
          <w:szCs w:val="24"/>
        </w:rPr>
        <w:t xml:space="preserve">   </w:t>
      </w:r>
      <w:r w:rsidR="00E404D6">
        <w:rPr>
          <w:rFonts w:ascii="Times New Roman" w:hAnsi="Times New Roman" w:cs="Times New Roman"/>
          <w:sz w:val="24"/>
          <w:szCs w:val="24"/>
        </w:rPr>
        <w:t>29 134</w:t>
      </w:r>
    </w:p>
    <w:p w:rsidR="00E126F5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Rezerva na audit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64AD">
        <w:rPr>
          <w:rFonts w:ascii="Times New Roman" w:hAnsi="Times New Roman" w:cs="Times New Roman"/>
          <w:sz w:val="24"/>
          <w:szCs w:val="24"/>
        </w:rPr>
        <w:t xml:space="preserve">    </w:t>
      </w:r>
      <w:r w:rsidR="00E404D6">
        <w:rPr>
          <w:rFonts w:ascii="Times New Roman" w:hAnsi="Times New Roman" w:cs="Times New Roman"/>
          <w:sz w:val="24"/>
          <w:szCs w:val="24"/>
        </w:rPr>
        <w:t xml:space="preserve"> </w:t>
      </w:r>
      <w:r w:rsidR="005064AD">
        <w:rPr>
          <w:rFonts w:ascii="Times New Roman" w:hAnsi="Times New Roman" w:cs="Times New Roman"/>
          <w:sz w:val="24"/>
          <w:szCs w:val="24"/>
        </w:rPr>
        <w:t xml:space="preserve"> 1 660</w:t>
      </w:r>
    </w:p>
    <w:p w:rsidR="00E126F5" w:rsidRPr="0094572B" w:rsidRDefault="00E126F5" w:rsidP="00E126F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404D6">
        <w:rPr>
          <w:rFonts w:ascii="Times New Roman" w:hAnsi="Times New Roman" w:cs="Times New Roman"/>
          <w:sz w:val="24"/>
          <w:szCs w:val="24"/>
        </w:rPr>
        <w:t>statné poplatky</w:t>
      </w:r>
      <w:r w:rsidR="00E404D6">
        <w:rPr>
          <w:rFonts w:ascii="Times New Roman" w:hAnsi="Times New Roman" w:cs="Times New Roman"/>
          <w:sz w:val="24"/>
          <w:szCs w:val="24"/>
        </w:rPr>
        <w:tab/>
      </w:r>
      <w:r w:rsidR="00E404D6">
        <w:rPr>
          <w:rFonts w:ascii="Times New Roman" w:hAnsi="Times New Roman" w:cs="Times New Roman"/>
          <w:sz w:val="24"/>
          <w:szCs w:val="24"/>
        </w:rPr>
        <w:tab/>
      </w:r>
      <w:r w:rsidR="00E404D6">
        <w:rPr>
          <w:rFonts w:ascii="Times New Roman" w:hAnsi="Times New Roman" w:cs="Times New Roman"/>
          <w:sz w:val="24"/>
          <w:szCs w:val="24"/>
        </w:rPr>
        <w:tab/>
      </w:r>
      <w:r w:rsidR="00E404D6">
        <w:rPr>
          <w:rFonts w:ascii="Times New Roman" w:hAnsi="Times New Roman" w:cs="Times New Roman"/>
          <w:sz w:val="24"/>
          <w:szCs w:val="24"/>
        </w:rPr>
        <w:tab/>
      </w:r>
      <w:r w:rsidR="00E404D6">
        <w:rPr>
          <w:rFonts w:ascii="Times New Roman" w:hAnsi="Times New Roman" w:cs="Times New Roman"/>
          <w:sz w:val="24"/>
          <w:szCs w:val="24"/>
        </w:rPr>
        <w:tab/>
        <w:t xml:space="preserve">         654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Sociálny fond (účet 472)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Časť sociálneho fondu sa podľa zákona o sociálnom fonde tvorí povinne na ťarchu nákladov a časť sa môže vytvárať zo zisku. Sociálny fond sa podľa zákona o sociálnom fonde čerpá na sociálne, zdravotné, rekreačné a iné potreby zamestnancov.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Pr="00B87240" w:rsidRDefault="00E42B87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 k 01.01.2016</w:t>
      </w:r>
      <w:r w:rsidR="00E126F5" w:rsidRPr="00B87240">
        <w:rPr>
          <w:rFonts w:ascii="Times New Roman" w:hAnsi="Times New Roman" w:cs="Times New Roman"/>
          <w:b/>
          <w:sz w:val="24"/>
          <w:szCs w:val="24"/>
        </w:rPr>
        <w:tab/>
      </w:r>
      <w:r w:rsidR="00E126F5" w:rsidRPr="00B87240">
        <w:rPr>
          <w:rFonts w:ascii="Times New Roman" w:hAnsi="Times New Roman" w:cs="Times New Roman"/>
          <w:b/>
          <w:sz w:val="24"/>
          <w:szCs w:val="24"/>
        </w:rPr>
        <w:tab/>
      </w:r>
      <w:r w:rsidR="00E126F5" w:rsidRPr="00B87240">
        <w:rPr>
          <w:rFonts w:ascii="Times New Roman" w:hAnsi="Times New Roman" w:cs="Times New Roman"/>
          <w:b/>
          <w:sz w:val="24"/>
          <w:szCs w:val="24"/>
        </w:rPr>
        <w:tab/>
      </w:r>
      <w:r w:rsidR="00E126F5" w:rsidRPr="00B87240">
        <w:rPr>
          <w:rFonts w:ascii="Times New Roman" w:hAnsi="Times New Roman" w:cs="Times New Roman"/>
          <w:b/>
          <w:sz w:val="24"/>
          <w:szCs w:val="24"/>
        </w:rPr>
        <w:tab/>
      </w:r>
      <w:r w:rsidR="00E126F5" w:rsidRPr="00B87240">
        <w:rPr>
          <w:rFonts w:ascii="Times New Roman" w:hAnsi="Times New Roman" w:cs="Times New Roman"/>
          <w:b/>
          <w:sz w:val="24"/>
          <w:szCs w:val="24"/>
        </w:rPr>
        <w:tab/>
      </w:r>
      <w:r w:rsidR="00E404D6">
        <w:rPr>
          <w:rFonts w:ascii="Times New Roman" w:hAnsi="Times New Roman" w:cs="Times New Roman"/>
          <w:b/>
          <w:sz w:val="24"/>
          <w:szCs w:val="24"/>
        </w:rPr>
        <w:t>6  279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404D6">
        <w:rPr>
          <w:rFonts w:ascii="Times New Roman" w:hAnsi="Times New Roman" w:cs="Times New Roman"/>
          <w:sz w:val="24"/>
          <w:szCs w:val="24"/>
        </w:rPr>
        <w:t xml:space="preserve"> 2 532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Čerpanie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404D6">
        <w:rPr>
          <w:rFonts w:ascii="Times New Roman" w:hAnsi="Times New Roman" w:cs="Times New Roman"/>
          <w:sz w:val="24"/>
          <w:szCs w:val="24"/>
        </w:rPr>
        <w:t xml:space="preserve">    948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Stav k 31.12.2</w:t>
      </w:r>
      <w:r w:rsidR="00E42B87">
        <w:rPr>
          <w:rFonts w:ascii="Times New Roman" w:hAnsi="Times New Roman" w:cs="Times New Roman"/>
          <w:b/>
          <w:sz w:val="24"/>
          <w:szCs w:val="24"/>
        </w:rPr>
        <w:t>017</w:t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="00E404D6">
        <w:rPr>
          <w:rFonts w:ascii="Times New Roman" w:hAnsi="Times New Roman" w:cs="Times New Roman"/>
          <w:b/>
          <w:sz w:val="24"/>
          <w:szCs w:val="24"/>
        </w:rPr>
        <w:t xml:space="preserve">  7 863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Časové rozlíšenie (účet 384)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budúcich období – investičné dotácie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404D6">
        <w:rPr>
          <w:rFonts w:ascii="Times New Roman" w:hAnsi="Times New Roman" w:cs="Times New Roman"/>
          <w:sz w:val="24"/>
          <w:szCs w:val="24"/>
        </w:rPr>
        <w:t>227 368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INFORMÁCIE  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87240">
        <w:rPr>
          <w:rFonts w:ascii="Times New Roman" w:hAnsi="Times New Roman" w:cs="Times New Roman"/>
          <w:b/>
          <w:sz w:val="24"/>
          <w:szCs w:val="24"/>
        </w:rPr>
        <w:t>VÝNOSOCH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Tržby za vlastné výrobky a služby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výrobky spolu (účet 601)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74DD4">
        <w:rPr>
          <w:rFonts w:ascii="Times New Roman" w:hAnsi="Times New Roman" w:cs="Times New Roman"/>
          <w:sz w:val="24"/>
          <w:szCs w:val="24"/>
        </w:rPr>
        <w:t>538 855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výkonu služieb (602)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74DD4">
        <w:rPr>
          <w:rFonts w:ascii="Times New Roman" w:hAnsi="Times New Roman" w:cs="Times New Roman"/>
          <w:sz w:val="24"/>
          <w:szCs w:val="24"/>
        </w:rPr>
        <w:t>94 531</w:t>
      </w:r>
    </w:p>
    <w:p w:rsidR="00E126F5" w:rsidRPr="0067221F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tovar (604)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 - n</w:t>
      </w:r>
      <w:r w:rsidRPr="006F389D">
        <w:rPr>
          <w:rFonts w:ascii="Times New Roman" w:hAnsi="Times New Roman" w:cs="Times New Roman"/>
          <w:sz w:val="24"/>
          <w:szCs w:val="24"/>
        </w:rPr>
        <w:t>edokončená výroba</w:t>
      </w:r>
      <w:r>
        <w:rPr>
          <w:rFonts w:ascii="Times New Roman" w:hAnsi="Times New Roman" w:cs="Times New Roman"/>
          <w:sz w:val="24"/>
          <w:szCs w:val="24"/>
        </w:rPr>
        <w:t>(611)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74DD4">
        <w:rPr>
          <w:rFonts w:ascii="Times New Roman" w:hAnsi="Times New Roman" w:cs="Times New Roman"/>
          <w:sz w:val="24"/>
          <w:szCs w:val="24"/>
        </w:rPr>
        <w:t>16 262</w:t>
      </w:r>
    </w:p>
    <w:p w:rsidR="00E126F5" w:rsidRDefault="00F74DD4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zvierat (614</w:t>
      </w:r>
      <w:r w:rsidR="00E126F5">
        <w:rPr>
          <w:rFonts w:ascii="Times New Roman" w:hAnsi="Times New Roman" w:cs="Times New Roman"/>
          <w:sz w:val="24"/>
          <w:szCs w:val="24"/>
        </w:rPr>
        <w:t>)</w:t>
      </w:r>
      <w:r w:rsidR="00E126F5">
        <w:rPr>
          <w:rFonts w:ascii="Times New Roman" w:hAnsi="Times New Roman" w:cs="Times New Roman"/>
          <w:sz w:val="24"/>
          <w:szCs w:val="24"/>
        </w:rPr>
        <w:tab/>
      </w:r>
      <w:r w:rsidR="00E126F5">
        <w:rPr>
          <w:rFonts w:ascii="Times New Roman" w:hAnsi="Times New Roman" w:cs="Times New Roman"/>
          <w:sz w:val="24"/>
          <w:szCs w:val="24"/>
        </w:rPr>
        <w:tab/>
      </w:r>
      <w:r w:rsidR="00E126F5">
        <w:rPr>
          <w:rFonts w:ascii="Times New Roman" w:hAnsi="Times New Roman" w:cs="Times New Roman"/>
          <w:sz w:val="24"/>
          <w:szCs w:val="24"/>
        </w:rPr>
        <w:tab/>
      </w:r>
      <w:r w:rsidR="00E126F5">
        <w:rPr>
          <w:rFonts w:ascii="Times New Roman" w:hAnsi="Times New Roman" w:cs="Times New Roman"/>
          <w:sz w:val="24"/>
          <w:szCs w:val="24"/>
        </w:rPr>
        <w:tab/>
        <w:t xml:space="preserve">-  </w:t>
      </w:r>
      <w:r>
        <w:rPr>
          <w:rFonts w:ascii="Times New Roman" w:hAnsi="Times New Roman" w:cs="Times New Roman"/>
          <w:sz w:val="24"/>
          <w:szCs w:val="24"/>
        </w:rPr>
        <w:t>24 501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Prod</w:t>
      </w:r>
      <w:proofErr w:type="spellEnd"/>
      <w:r>
        <w:rPr>
          <w:rFonts w:ascii="Times New Roman" w:hAnsi="Times New Roman" w:cs="Times New Roman"/>
          <w:sz w:val="24"/>
          <w:szCs w:val="24"/>
        </w:rPr>
        <w:t>. a </w:t>
      </w:r>
      <w:proofErr w:type="spellStart"/>
      <w:r>
        <w:rPr>
          <w:rFonts w:ascii="Times New Roman" w:hAnsi="Times New Roman" w:cs="Times New Roman"/>
          <w:sz w:val="24"/>
          <w:szCs w:val="24"/>
        </w:rPr>
        <w:t>sp</w:t>
      </w:r>
      <w:r w:rsidR="00F74DD4">
        <w:rPr>
          <w:rFonts w:ascii="Times New Roman" w:hAnsi="Times New Roman" w:cs="Times New Roman"/>
          <w:sz w:val="24"/>
          <w:szCs w:val="24"/>
        </w:rPr>
        <w:t>otr</w:t>
      </w:r>
      <w:proofErr w:type="spellEnd"/>
      <w:r w:rsidR="00F74D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74DD4">
        <w:rPr>
          <w:rFonts w:ascii="Times New Roman" w:hAnsi="Times New Roman" w:cs="Times New Roman"/>
          <w:sz w:val="24"/>
          <w:szCs w:val="24"/>
        </w:rPr>
        <w:t>vlastn</w:t>
      </w:r>
      <w:proofErr w:type="spellEnd"/>
      <w:r w:rsidR="00F74DD4">
        <w:rPr>
          <w:rFonts w:ascii="Times New Roman" w:hAnsi="Times New Roman" w:cs="Times New Roman"/>
          <w:sz w:val="24"/>
          <w:szCs w:val="24"/>
        </w:rPr>
        <w:t>. výrobkov (613)</w:t>
      </w:r>
      <w:r w:rsidR="00F74DD4">
        <w:rPr>
          <w:rFonts w:ascii="Times New Roman" w:hAnsi="Times New Roman" w:cs="Times New Roman"/>
          <w:sz w:val="24"/>
          <w:szCs w:val="24"/>
        </w:rPr>
        <w:tab/>
      </w:r>
      <w:r w:rsidR="00F74DD4">
        <w:rPr>
          <w:rFonts w:ascii="Times New Roman" w:hAnsi="Times New Roman" w:cs="Times New Roman"/>
          <w:sz w:val="24"/>
          <w:szCs w:val="24"/>
        </w:rPr>
        <w:tab/>
      </w:r>
      <w:r w:rsidR="00F74DD4">
        <w:rPr>
          <w:rFonts w:ascii="Times New Roman" w:hAnsi="Times New Roman" w:cs="Times New Roman"/>
          <w:sz w:val="24"/>
          <w:szCs w:val="24"/>
        </w:rPr>
        <w:tab/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DD4">
        <w:rPr>
          <w:rFonts w:ascii="Times New Roman" w:hAnsi="Times New Roman" w:cs="Times New Roman"/>
          <w:sz w:val="24"/>
          <w:szCs w:val="24"/>
        </w:rPr>
        <w:t>33 894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služieb (622)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74DD4">
        <w:rPr>
          <w:rFonts w:ascii="Times New Roman" w:hAnsi="Times New Roman" w:cs="Times New Roman"/>
          <w:sz w:val="24"/>
          <w:szCs w:val="24"/>
        </w:rPr>
        <w:t>17 633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DHM (624)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74DD4">
        <w:rPr>
          <w:rFonts w:ascii="Times New Roman" w:hAnsi="Times New Roman" w:cs="Times New Roman"/>
          <w:sz w:val="24"/>
          <w:szCs w:val="24"/>
        </w:rPr>
        <w:t>83 401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 predaja hm. </w:t>
      </w:r>
      <w:proofErr w:type="spellStart"/>
      <w:r>
        <w:rPr>
          <w:rFonts w:ascii="Times New Roman" w:hAnsi="Times New Roman" w:cs="Times New Roman"/>
          <w:sz w:val="24"/>
          <w:szCs w:val="24"/>
        </w:rPr>
        <w:t>inv</w:t>
      </w:r>
      <w:proofErr w:type="spellEnd"/>
      <w:r>
        <w:rPr>
          <w:rFonts w:ascii="Times New Roman" w:hAnsi="Times New Roman" w:cs="Times New Roman"/>
          <w:sz w:val="24"/>
          <w:szCs w:val="24"/>
        </w:rPr>
        <w:t>. majetku (641)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74DD4">
        <w:rPr>
          <w:rFonts w:ascii="Times New Roman" w:hAnsi="Times New Roman" w:cs="Times New Roman"/>
          <w:sz w:val="24"/>
          <w:szCs w:val="24"/>
        </w:rPr>
        <w:t>50 086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materiálu (642)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F74DD4">
        <w:rPr>
          <w:rFonts w:ascii="Times New Roman" w:hAnsi="Times New Roman" w:cs="Times New Roman"/>
          <w:sz w:val="24"/>
          <w:szCs w:val="24"/>
        </w:rPr>
        <w:t>960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z </w:t>
      </w:r>
      <w:proofErr w:type="spellStart"/>
      <w:r>
        <w:rPr>
          <w:rFonts w:ascii="Times New Roman" w:hAnsi="Times New Roman" w:cs="Times New Roman"/>
          <w:sz w:val="24"/>
          <w:szCs w:val="24"/>
        </w:rPr>
        <w:t>odp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pohľ</w:t>
      </w:r>
      <w:proofErr w:type="spellEnd"/>
      <w:r>
        <w:rPr>
          <w:rFonts w:ascii="Times New Roman" w:hAnsi="Times New Roman" w:cs="Times New Roman"/>
          <w:sz w:val="24"/>
          <w:szCs w:val="24"/>
        </w:rPr>
        <w:t>. (646)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F74DD4">
        <w:rPr>
          <w:rFonts w:ascii="Times New Roman" w:hAnsi="Times New Roman" w:cs="Times New Roman"/>
          <w:sz w:val="24"/>
          <w:szCs w:val="24"/>
        </w:rPr>
        <w:t>386</w:t>
      </w:r>
    </w:p>
    <w:p w:rsidR="002E6316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</w:t>
      </w:r>
      <w:proofErr w:type="spellEnd"/>
      <w:r>
        <w:rPr>
          <w:rFonts w:ascii="Times New Roman" w:hAnsi="Times New Roman" w:cs="Times New Roman"/>
          <w:sz w:val="24"/>
          <w:szCs w:val="24"/>
        </w:rPr>
        <w:t>. výnosy dotácie, škody ....(648)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74DD4">
        <w:rPr>
          <w:rFonts w:ascii="Times New Roman" w:hAnsi="Times New Roman" w:cs="Times New Roman"/>
          <w:sz w:val="24"/>
          <w:szCs w:val="24"/>
        </w:rPr>
        <w:t>692</w:t>
      </w:r>
      <w:r w:rsidR="002E6316">
        <w:rPr>
          <w:rFonts w:ascii="Times New Roman" w:hAnsi="Times New Roman" w:cs="Times New Roman"/>
          <w:sz w:val="24"/>
          <w:szCs w:val="24"/>
        </w:rPr>
        <w:t> </w:t>
      </w:r>
      <w:r w:rsidR="00F74DD4">
        <w:rPr>
          <w:rFonts w:ascii="Times New Roman" w:hAnsi="Times New Roman" w:cs="Times New Roman"/>
          <w:sz w:val="24"/>
          <w:szCs w:val="24"/>
        </w:rPr>
        <w:t>932</w:t>
      </w:r>
      <w:r w:rsidR="002E6316">
        <w:rPr>
          <w:rFonts w:ascii="Times New Roman" w:hAnsi="Times New Roman" w:cs="Times New Roman"/>
          <w:sz w:val="24"/>
          <w:szCs w:val="24"/>
        </w:rPr>
        <w:tab/>
      </w:r>
    </w:p>
    <w:p w:rsidR="00E126F5" w:rsidRDefault="002E6316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Úroky z bežných účtov (662)</w:t>
      </w:r>
      <w:r w:rsidR="00E126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100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74DD4">
        <w:rPr>
          <w:rFonts w:ascii="Times New Roman" w:hAnsi="Times New Roman" w:cs="Times New Roman"/>
          <w:b/>
          <w:sz w:val="24"/>
          <w:szCs w:val="24"/>
        </w:rPr>
        <w:t xml:space="preserve">1 436 </w:t>
      </w:r>
      <w:r w:rsidR="00E42B87">
        <w:rPr>
          <w:rFonts w:ascii="Times New Roman" w:hAnsi="Times New Roman" w:cs="Times New Roman"/>
          <w:b/>
          <w:sz w:val="24"/>
          <w:szCs w:val="24"/>
        </w:rPr>
        <w:t>750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Čistý obrat: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vlastné výrobky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74DD4">
        <w:rPr>
          <w:rFonts w:ascii="Times New Roman" w:hAnsi="Times New Roman" w:cs="Times New Roman"/>
          <w:sz w:val="24"/>
          <w:szCs w:val="24"/>
        </w:rPr>
        <w:t>538 855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služieb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74DD4">
        <w:rPr>
          <w:rFonts w:ascii="Times New Roman" w:hAnsi="Times New Roman" w:cs="Times New Roman"/>
          <w:sz w:val="24"/>
          <w:szCs w:val="24"/>
        </w:rPr>
        <w:t xml:space="preserve">   94 531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tovar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74DD4">
        <w:rPr>
          <w:rFonts w:ascii="Times New Roman" w:hAnsi="Times New Roman" w:cs="Times New Roman"/>
          <w:sz w:val="24"/>
          <w:szCs w:val="24"/>
        </w:rPr>
        <w:t xml:space="preserve">            0 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74DD4">
        <w:rPr>
          <w:rFonts w:ascii="Times New Roman" w:hAnsi="Times New Roman" w:cs="Times New Roman"/>
          <w:b/>
          <w:sz w:val="24"/>
          <w:szCs w:val="24"/>
        </w:rPr>
        <w:t>633 386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NÁKLADOCH</w:t>
      </w:r>
    </w:p>
    <w:p w:rsidR="00E126F5" w:rsidRDefault="00E126F5" w:rsidP="00066754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66754" w:rsidRDefault="00066754" w:rsidP="00066754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Náklady na finančnú činnosť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947</w:t>
      </w:r>
    </w:p>
    <w:p w:rsidR="00066754" w:rsidRDefault="00066754" w:rsidP="00066754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</w:p>
    <w:p w:rsidR="00066754" w:rsidRDefault="00831569" w:rsidP="00066754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Nákladové úroky  562)</w:t>
      </w:r>
      <w:r w:rsidR="00066754">
        <w:rPr>
          <w:rFonts w:ascii="Times New Roman" w:hAnsi="Times New Roman" w:cs="Times New Roman"/>
          <w:sz w:val="24"/>
          <w:szCs w:val="24"/>
        </w:rPr>
        <w:tab/>
      </w:r>
      <w:r w:rsidR="00066754">
        <w:rPr>
          <w:rFonts w:ascii="Times New Roman" w:hAnsi="Times New Roman" w:cs="Times New Roman"/>
          <w:sz w:val="24"/>
          <w:szCs w:val="24"/>
        </w:rPr>
        <w:tab/>
      </w:r>
      <w:r w:rsidR="00066754">
        <w:rPr>
          <w:rFonts w:ascii="Times New Roman" w:hAnsi="Times New Roman" w:cs="Times New Roman"/>
          <w:sz w:val="24"/>
          <w:szCs w:val="24"/>
        </w:rPr>
        <w:tab/>
      </w:r>
      <w:r w:rsidR="00066754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66754">
        <w:rPr>
          <w:rFonts w:ascii="Times New Roman" w:hAnsi="Times New Roman" w:cs="Times New Roman"/>
          <w:sz w:val="24"/>
          <w:szCs w:val="24"/>
        </w:rPr>
        <w:t xml:space="preserve"> 259</w:t>
      </w:r>
    </w:p>
    <w:p w:rsidR="00066754" w:rsidRDefault="00066754" w:rsidP="00066754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po</w:t>
      </w:r>
      <w:r w:rsidR="0083156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latky</w:t>
      </w:r>
      <w:r>
        <w:rPr>
          <w:rFonts w:ascii="Times New Roman" w:hAnsi="Times New Roman" w:cs="Times New Roman"/>
          <w:sz w:val="24"/>
          <w:szCs w:val="24"/>
        </w:rPr>
        <w:tab/>
      </w:r>
      <w:r w:rsidR="00831569">
        <w:rPr>
          <w:rFonts w:ascii="Times New Roman" w:hAnsi="Times New Roman" w:cs="Times New Roman"/>
          <w:sz w:val="24"/>
          <w:szCs w:val="24"/>
        </w:rPr>
        <w:t xml:space="preserve"> (568)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688</w:t>
      </w:r>
    </w:p>
    <w:p w:rsidR="00066754" w:rsidRPr="00066754" w:rsidRDefault="00066754" w:rsidP="00066754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126F5" w:rsidRPr="00AB023D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B023D">
        <w:rPr>
          <w:rFonts w:ascii="Times New Roman" w:hAnsi="Times New Roman" w:cs="Times New Roman"/>
          <w:b/>
          <w:sz w:val="24"/>
          <w:szCs w:val="24"/>
        </w:rPr>
        <w:t>Náklady na hospodársku činnosť</w:t>
      </w:r>
      <w:r w:rsidRPr="00AB02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066754">
        <w:rPr>
          <w:rFonts w:ascii="Times New Roman" w:hAnsi="Times New Roman" w:cs="Times New Roman"/>
          <w:b/>
          <w:sz w:val="24"/>
          <w:szCs w:val="24"/>
        </w:rPr>
        <w:t>1 539 758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AB023D">
        <w:rPr>
          <w:rFonts w:ascii="Times New Roman" w:hAnsi="Times New Roman" w:cs="Times New Roman"/>
          <w:sz w:val="24"/>
          <w:szCs w:val="24"/>
        </w:rPr>
        <w:t>Spotreba</w:t>
      </w:r>
      <w:r>
        <w:rPr>
          <w:rFonts w:ascii="Times New Roman" w:hAnsi="Times New Roman" w:cs="Times New Roman"/>
          <w:sz w:val="24"/>
          <w:szCs w:val="24"/>
        </w:rPr>
        <w:t xml:space="preserve"> materiálu a ostatné (501)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60B3C">
        <w:rPr>
          <w:rFonts w:ascii="Times New Roman" w:hAnsi="Times New Roman" w:cs="Times New Roman"/>
          <w:sz w:val="24"/>
          <w:szCs w:val="24"/>
        </w:rPr>
        <w:t>345 123</w:t>
      </w: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energie (502)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60B3C">
        <w:rPr>
          <w:rFonts w:ascii="Times New Roman" w:hAnsi="Times New Roman" w:cs="Times New Roman"/>
          <w:sz w:val="24"/>
          <w:szCs w:val="24"/>
        </w:rPr>
        <w:t>47 833</w:t>
      </w: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opra</w:t>
      </w:r>
      <w:r w:rsidR="00732ACE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y (511)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60B3C">
        <w:rPr>
          <w:rFonts w:ascii="Times New Roman" w:hAnsi="Times New Roman" w:cs="Times New Roman"/>
          <w:sz w:val="24"/>
          <w:szCs w:val="24"/>
        </w:rPr>
        <w:t>51 522</w:t>
      </w: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cestovné (512)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60B3C">
        <w:rPr>
          <w:rFonts w:ascii="Times New Roman" w:hAnsi="Times New Roman" w:cs="Times New Roman"/>
          <w:sz w:val="24"/>
          <w:szCs w:val="24"/>
        </w:rPr>
        <w:t>712</w:t>
      </w: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reprezentáciu (513)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60B3C">
        <w:rPr>
          <w:rFonts w:ascii="Times New Roman" w:hAnsi="Times New Roman" w:cs="Times New Roman"/>
          <w:sz w:val="24"/>
          <w:szCs w:val="24"/>
        </w:rPr>
        <w:t>2 309</w:t>
      </w: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služby a poplatky (518)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2ACE">
        <w:rPr>
          <w:rFonts w:ascii="Times New Roman" w:hAnsi="Times New Roman" w:cs="Times New Roman"/>
          <w:sz w:val="24"/>
          <w:szCs w:val="24"/>
        </w:rPr>
        <w:t>154 279</w:t>
      </w:r>
    </w:p>
    <w:p w:rsidR="00E126F5" w:rsidRDefault="00066754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Mzdové náklady </w:t>
      </w:r>
      <w:r w:rsidR="00E126F5">
        <w:rPr>
          <w:rFonts w:ascii="Times New Roman" w:hAnsi="Times New Roman" w:cs="Times New Roman"/>
          <w:sz w:val="24"/>
          <w:szCs w:val="24"/>
        </w:rPr>
        <w:t xml:space="preserve"> (521</w:t>
      </w:r>
      <w:r>
        <w:rPr>
          <w:rFonts w:ascii="Times New Roman" w:hAnsi="Times New Roman" w:cs="Times New Roman"/>
          <w:sz w:val="24"/>
          <w:szCs w:val="24"/>
        </w:rPr>
        <w:t>, 522</w:t>
      </w:r>
      <w:r w:rsidR="00E126F5">
        <w:rPr>
          <w:rFonts w:ascii="Times New Roman" w:hAnsi="Times New Roman" w:cs="Times New Roman"/>
          <w:sz w:val="24"/>
          <w:szCs w:val="24"/>
        </w:rPr>
        <w:t>)</w:t>
      </w:r>
      <w:r w:rsidR="00E126F5">
        <w:rPr>
          <w:rFonts w:ascii="Times New Roman" w:hAnsi="Times New Roman" w:cs="Times New Roman"/>
          <w:sz w:val="24"/>
          <w:szCs w:val="24"/>
        </w:rPr>
        <w:tab/>
      </w:r>
      <w:r w:rsidR="00E126F5">
        <w:rPr>
          <w:rFonts w:ascii="Times New Roman" w:hAnsi="Times New Roman" w:cs="Times New Roman"/>
          <w:sz w:val="24"/>
          <w:szCs w:val="24"/>
        </w:rPr>
        <w:tab/>
      </w:r>
      <w:r w:rsidR="00E126F5">
        <w:rPr>
          <w:rFonts w:ascii="Times New Roman" w:hAnsi="Times New Roman" w:cs="Times New Roman"/>
          <w:sz w:val="24"/>
          <w:szCs w:val="24"/>
        </w:rPr>
        <w:tab/>
      </w:r>
      <w:r w:rsidR="00E126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499 351</w:t>
      </w: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zabezpečenie (524)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2ACE">
        <w:rPr>
          <w:rFonts w:ascii="Times New Roman" w:hAnsi="Times New Roman" w:cs="Times New Roman"/>
          <w:sz w:val="24"/>
          <w:szCs w:val="24"/>
        </w:rPr>
        <w:t>162 181</w:t>
      </w: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Zákonné sociálne náklady (527)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32ACE">
        <w:rPr>
          <w:rFonts w:ascii="Times New Roman" w:hAnsi="Times New Roman" w:cs="Times New Roman"/>
          <w:sz w:val="24"/>
          <w:szCs w:val="24"/>
        </w:rPr>
        <w:t>21</w:t>
      </w:r>
      <w:r w:rsidR="00066754">
        <w:rPr>
          <w:rFonts w:ascii="Times New Roman" w:hAnsi="Times New Roman" w:cs="Times New Roman"/>
          <w:sz w:val="24"/>
          <w:szCs w:val="24"/>
        </w:rPr>
        <w:t> </w:t>
      </w:r>
      <w:r w:rsidR="00732ACE">
        <w:rPr>
          <w:rFonts w:ascii="Times New Roman" w:hAnsi="Times New Roman" w:cs="Times New Roman"/>
          <w:sz w:val="24"/>
          <w:szCs w:val="24"/>
        </w:rPr>
        <w:t>933</w:t>
      </w:r>
    </w:p>
    <w:p w:rsidR="00066754" w:rsidRDefault="00066754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 (531,532,538)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14 234 </w:t>
      </w:r>
    </w:p>
    <w:p w:rsidR="00E126F5" w:rsidRDefault="00066754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DHM (541,542)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200 100</w:t>
      </w:r>
    </w:p>
    <w:p w:rsidR="00066754" w:rsidRDefault="00066754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Zost</w:t>
      </w:r>
      <w:proofErr w:type="spellEnd"/>
      <w:r>
        <w:rPr>
          <w:rFonts w:ascii="Times New Roman" w:hAnsi="Times New Roman" w:cs="Times New Roman"/>
          <w:sz w:val="24"/>
          <w:szCs w:val="24"/>
        </w:rPr>
        <w:t>. Cena predaného majetku (541,542)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26 120</w:t>
      </w:r>
    </w:p>
    <w:p w:rsidR="00066754" w:rsidRDefault="00066754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náklady (545,548,549)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14 061</w:t>
      </w:r>
    </w:p>
    <w:p w:rsidR="00732ACE" w:rsidRDefault="00732ACE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B18E4">
        <w:rPr>
          <w:rFonts w:ascii="Times New Roman" w:hAnsi="Times New Roman" w:cs="Times New Roman"/>
          <w:b/>
          <w:sz w:val="24"/>
          <w:szCs w:val="24"/>
        </w:rPr>
        <w:t>INFORMÁCIE   O  DANIACH  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E42B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18E4">
        <w:rPr>
          <w:rFonts w:ascii="Times New Roman" w:hAnsi="Times New Roman" w:cs="Times New Roman"/>
          <w:b/>
          <w:sz w:val="24"/>
          <w:szCs w:val="24"/>
        </w:rPr>
        <w:t>PRÍJMOV</w:t>
      </w:r>
    </w:p>
    <w:p w:rsidR="00E126F5" w:rsidRDefault="00E126F5" w:rsidP="00E126F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31569" w:rsidRPr="00831569" w:rsidRDefault="00831569" w:rsidP="00E126F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Roľnícke družstvo Terchová v roku 2017 účtovalo:</w:t>
      </w:r>
    </w:p>
    <w:p w:rsidR="00E126F5" w:rsidRPr="000B18E4" w:rsidRDefault="00E126F5" w:rsidP="00E126F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36CD7">
        <w:rPr>
          <w:rFonts w:ascii="Times New Roman" w:hAnsi="Times New Roman" w:cs="Times New Roman"/>
          <w:sz w:val="24"/>
          <w:szCs w:val="24"/>
        </w:rPr>
        <w:t>Splatná daň</w:t>
      </w:r>
      <w:r w:rsidRPr="00C36CD7">
        <w:rPr>
          <w:rFonts w:ascii="Times New Roman" w:hAnsi="Times New Roman" w:cs="Times New Roman"/>
          <w:sz w:val="24"/>
          <w:szCs w:val="24"/>
        </w:rPr>
        <w:tab/>
      </w:r>
      <w:r w:rsidR="004A7795">
        <w:rPr>
          <w:rFonts w:ascii="Times New Roman" w:hAnsi="Times New Roman" w:cs="Times New Roman"/>
          <w:sz w:val="24"/>
          <w:szCs w:val="24"/>
        </w:rPr>
        <w:t>(591)</w:t>
      </w:r>
      <w:r w:rsidRPr="00C36C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A7795">
        <w:rPr>
          <w:rFonts w:ascii="Times New Roman" w:hAnsi="Times New Roman" w:cs="Times New Roman"/>
          <w:sz w:val="24"/>
          <w:szCs w:val="24"/>
        </w:rPr>
        <w:tab/>
      </w:r>
      <w:r w:rsidR="004A7795">
        <w:rPr>
          <w:rFonts w:ascii="Times New Roman" w:hAnsi="Times New Roman" w:cs="Times New Roman"/>
          <w:sz w:val="24"/>
          <w:szCs w:val="24"/>
        </w:rPr>
        <w:tab/>
        <w:t xml:space="preserve"> 2  880</w:t>
      </w:r>
    </w:p>
    <w:p w:rsidR="00E126F5" w:rsidRDefault="00E126F5" w:rsidP="00E126F5">
      <w:pPr>
        <w:pStyle w:val="Bezriadkovani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Odložená daňová pohľadávka</w:t>
      </w:r>
      <w:r w:rsidR="004A7795">
        <w:rPr>
          <w:rFonts w:ascii="Times New Roman" w:hAnsi="Times New Roman" w:cs="Times New Roman"/>
          <w:sz w:val="24"/>
          <w:szCs w:val="24"/>
        </w:rPr>
        <w:t xml:space="preserve"> (592)</w:t>
      </w:r>
      <w:r>
        <w:rPr>
          <w:rFonts w:ascii="Times New Roman" w:hAnsi="Times New Roman" w:cs="Times New Roman"/>
          <w:sz w:val="24"/>
          <w:szCs w:val="24"/>
        </w:rPr>
        <w:tab/>
      </w:r>
      <w:r w:rsidR="004A7795">
        <w:rPr>
          <w:rFonts w:ascii="Times New Roman" w:hAnsi="Times New Roman" w:cs="Times New Roman"/>
          <w:sz w:val="24"/>
          <w:szCs w:val="24"/>
        </w:rPr>
        <w:tab/>
      </w:r>
      <w:r w:rsidR="004A7795">
        <w:rPr>
          <w:rFonts w:ascii="Times New Roman" w:hAnsi="Times New Roman" w:cs="Times New Roman"/>
          <w:sz w:val="24"/>
          <w:szCs w:val="24"/>
        </w:rPr>
        <w:tab/>
        <w:t xml:space="preserve"> 7  984</w:t>
      </w:r>
    </w:p>
    <w:p w:rsidR="00E126F5" w:rsidRDefault="00E126F5" w:rsidP="00E126F5">
      <w:pPr>
        <w:pStyle w:val="Bezriadkovani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Odložená daňový záväzok</w:t>
      </w:r>
      <w:r>
        <w:rPr>
          <w:rFonts w:ascii="Times New Roman" w:hAnsi="Times New Roman" w:cs="Times New Roman"/>
          <w:sz w:val="24"/>
          <w:szCs w:val="24"/>
        </w:rPr>
        <w:tab/>
      </w:r>
      <w:r w:rsidR="004A7795">
        <w:rPr>
          <w:rFonts w:ascii="Times New Roman" w:hAnsi="Times New Roman" w:cs="Times New Roman"/>
          <w:sz w:val="24"/>
          <w:szCs w:val="24"/>
        </w:rPr>
        <w:t>(592)</w:t>
      </w:r>
      <w:r>
        <w:rPr>
          <w:rFonts w:ascii="Times New Roman" w:hAnsi="Times New Roman" w:cs="Times New Roman"/>
          <w:sz w:val="24"/>
          <w:szCs w:val="24"/>
        </w:rPr>
        <w:tab/>
      </w:r>
      <w:r w:rsidR="004A7795">
        <w:rPr>
          <w:rFonts w:ascii="Times New Roman" w:hAnsi="Times New Roman" w:cs="Times New Roman"/>
          <w:sz w:val="24"/>
          <w:szCs w:val="24"/>
        </w:rPr>
        <w:tab/>
      </w:r>
      <w:r w:rsidR="004A7795">
        <w:rPr>
          <w:rFonts w:ascii="Times New Roman" w:hAnsi="Times New Roman" w:cs="Times New Roman"/>
          <w:sz w:val="24"/>
          <w:szCs w:val="24"/>
        </w:rPr>
        <w:tab/>
        <w:t xml:space="preserve">  1 954</w:t>
      </w:r>
    </w:p>
    <w:p w:rsidR="004A7795" w:rsidRDefault="004A7795" w:rsidP="00E126F5">
      <w:pPr>
        <w:pStyle w:val="Bezriadkovani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Daň z príjmov –daň z úrokov ( banka 591)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19</w:t>
      </w:r>
    </w:p>
    <w:p w:rsidR="00831569" w:rsidRDefault="00831569" w:rsidP="00831569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ÚDAJE  NA  PODSÚVAHOVÁCH </w:t>
      </w:r>
      <w:r w:rsidR="0066306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ÚČTOCH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Uvádzajú sa informácie o významných položkách na podsúvahových účtoch.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375" w:type="dxa"/>
        <w:tblLook w:val="04A0"/>
      </w:tblPr>
      <w:tblGrid>
        <w:gridCol w:w="3038"/>
        <w:gridCol w:w="2555"/>
        <w:gridCol w:w="1800"/>
        <w:gridCol w:w="1456"/>
      </w:tblGrid>
      <w:tr w:rsidR="00E126F5" w:rsidRPr="00C80D8B" w:rsidTr="009E5C70">
        <w:tc>
          <w:tcPr>
            <w:tcW w:w="3038" w:type="dxa"/>
          </w:tcPr>
          <w:p w:rsidR="00E126F5" w:rsidRPr="00C80D8B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2555" w:type="dxa"/>
          </w:tcPr>
          <w:p w:rsidR="00E126F5" w:rsidRPr="00C80D8B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Opis položky</w:t>
            </w:r>
          </w:p>
        </w:tc>
        <w:tc>
          <w:tcPr>
            <w:tcW w:w="1800" w:type="dxa"/>
          </w:tcPr>
          <w:p w:rsidR="00E126F5" w:rsidRPr="00C80D8B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456" w:type="dxa"/>
          </w:tcPr>
          <w:p w:rsidR="00E126F5" w:rsidRPr="00C80D8B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</w:tr>
      <w:tr w:rsidR="00E126F5" w:rsidRPr="00C80D8B" w:rsidTr="009E5C70">
        <w:tc>
          <w:tcPr>
            <w:tcW w:w="3038" w:type="dxa"/>
          </w:tcPr>
          <w:p w:rsidR="00E126F5" w:rsidRPr="00C80D8B" w:rsidRDefault="00E126F5" w:rsidP="009E5C70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Prenajatý majetok</w:t>
            </w:r>
          </w:p>
          <w:p w:rsidR="00E126F5" w:rsidRPr="00C80D8B" w:rsidRDefault="00E126F5" w:rsidP="009E5C70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E126F5" w:rsidRPr="00C80D8B" w:rsidRDefault="00E126F5" w:rsidP="009E5C7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126F5" w:rsidRPr="00C80D8B" w:rsidRDefault="00E126F5" w:rsidP="009E5C7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E126F5" w:rsidRPr="00C80D8B" w:rsidRDefault="00E126F5" w:rsidP="009E5C7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6F5" w:rsidRPr="00C80D8B" w:rsidTr="009E5C70">
        <w:tc>
          <w:tcPr>
            <w:tcW w:w="3038" w:type="dxa"/>
          </w:tcPr>
          <w:p w:rsidR="00E126F5" w:rsidRPr="00C80D8B" w:rsidRDefault="00E126F5" w:rsidP="009E5C70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Majetok prijatý do úschovy</w:t>
            </w:r>
          </w:p>
          <w:p w:rsidR="00E126F5" w:rsidRPr="00C80D8B" w:rsidRDefault="00E126F5" w:rsidP="009E5C70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E126F5" w:rsidRPr="00C80D8B" w:rsidRDefault="00E126F5" w:rsidP="009E5C7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126F5" w:rsidRPr="00C80D8B" w:rsidRDefault="00E126F5" w:rsidP="009E5C7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E126F5" w:rsidRPr="00C80D8B" w:rsidRDefault="00E126F5" w:rsidP="009E5C7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6F5" w:rsidRPr="00C80D8B" w:rsidTr="009E5C70">
        <w:tc>
          <w:tcPr>
            <w:tcW w:w="3038" w:type="dxa"/>
          </w:tcPr>
          <w:p w:rsidR="00E126F5" w:rsidRPr="00C80D8B" w:rsidRDefault="00E126F5" w:rsidP="009E5C70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Pohľadávka y záväzky z opcií</w:t>
            </w:r>
          </w:p>
          <w:p w:rsidR="00E126F5" w:rsidRPr="00C80D8B" w:rsidRDefault="00E126F5" w:rsidP="009E5C70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E126F5" w:rsidRPr="00C80D8B" w:rsidRDefault="00E126F5" w:rsidP="009E5C7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126F5" w:rsidRPr="00C80D8B" w:rsidRDefault="00E126F5" w:rsidP="009E5C7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E126F5" w:rsidRPr="00C80D8B" w:rsidRDefault="00E126F5" w:rsidP="009E5C7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6F5" w:rsidRPr="00C80D8B" w:rsidTr="009E5C70">
        <w:tc>
          <w:tcPr>
            <w:tcW w:w="3038" w:type="dxa"/>
          </w:tcPr>
          <w:p w:rsidR="00E126F5" w:rsidRPr="00C80D8B" w:rsidRDefault="00E126F5" w:rsidP="009E5C70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Odpísané pohľadávky</w:t>
            </w:r>
          </w:p>
          <w:p w:rsidR="00E126F5" w:rsidRPr="00C80D8B" w:rsidRDefault="00E126F5" w:rsidP="009E5C70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E126F5" w:rsidRPr="00C80D8B" w:rsidRDefault="00E126F5" w:rsidP="009E5C7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126F5" w:rsidRPr="00C80D8B" w:rsidRDefault="00E126F5" w:rsidP="009E5C7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E126F5" w:rsidRPr="00C80D8B" w:rsidRDefault="00E126F5" w:rsidP="009E5C7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6F5" w:rsidRPr="00C80D8B" w:rsidTr="009E5C70">
        <w:tc>
          <w:tcPr>
            <w:tcW w:w="3038" w:type="dxa"/>
          </w:tcPr>
          <w:p w:rsidR="00E126F5" w:rsidRPr="00C80D8B" w:rsidRDefault="00E126F5" w:rsidP="009E5C70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 xml:space="preserve">Pohľadávky a záväzky z       </w:t>
            </w:r>
          </w:p>
          <w:p w:rsidR="00E126F5" w:rsidRPr="00C80D8B" w:rsidRDefault="004A7795" w:rsidP="004A7795">
            <w:pPr>
              <w:pStyle w:val="Bezriadkovania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l</w:t>
            </w:r>
            <w:r w:rsidR="00E126F5" w:rsidRPr="00C80D8B">
              <w:rPr>
                <w:rFonts w:ascii="Times New Roman" w:hAnsi="Times New Roman" w:cs="Times New Roman"/>
              </w:rPr>
              <w:t>easingu</w:t>
            </w:r>
          </w:p>
        </w:tc>
        <w:tc>
          <w:tcPr>
            <w:tcW w:w="2555" w:type="dxa"/>
          </w:tcPr>
          <w:p w:rsidR="00E126F5" w:rsidRPr="00C80D8B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E126F5" w:rsidRPr="00C80D8B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Traktor na leasing</w:t>
            </w:r>
          </w:p>
        </w:tc>
        <w:tc>
          <w:tcPr>
            <w:tcW w:w="1800" w:type="dxa"/>
          </w:tcPr>
          <w:p w:rsidR="00E126F5" w:rsidRPr="00C80D8B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6F5" w:rsidRPr="00C80D8B" w:rsidRDefault="00954E28" w:rsidP="009E5C7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9 725,46</w:t>
            </w:r>
          </w:p>
        </w:tc>
        <w:tc>
          <w:tcPr>
            <w:tcW w:w="1456" w:type="dxa"/>
          </w:tcPr>
          <w:p w:rsidR="00E126F5" w:rsidRPr="00C80D8B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6F5" w:rsidRPr="00C80D8B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sz w:val="24"/>
                <w:szCs w:val="24"/>
              </w:rPr>
              <w:t>474 000</w:t>
            </w:r>
          </w:p>
        </w:tc>
      </w:tr>
    </w:tbl>
    <w:p w:rsidR="00E126F5" w:rsidRPr="00C80D8B" w:rsidRDefault="00E126F5" w:rsidP="00E126F5">
      <w:pPr>
        <w:pStyle w:val="Bezriadkovania"/>
        <w:rPr>
          <w:rFonts w:ascii="Times New Roman" w:hAnsi="Times New Roman" w:cs="Times New Roman"/>
        </w:rPr>
      </w:pPr>
    </w:p>
    <w:p w:rsidR="00E126F5" w:rsidRPr="00C719B4" w:rsidRDefault="00E126F5" w:rsidP="00E126F5">
      <w:pPr>
        <w:pStyle w:val="Bezriadkovania"/>
      </w:pP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Náklady 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uisťovacie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služby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5646"/>
        <w:gridCol w:w="1617"/>
        <w:gridCol w:w="1665"/>
      </w:tblGrid>
      <w:tr w:rsidR="00E126F5" w:rsidTr="009E5C70">
        <w:tc>
          <w:tcPr>
            <w:tcW w:w="5646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Položky nákladov</w:t>
            </w:r>
          </w:p>
        </w:tc>
        <w:tc>
          <w:tcPr>
            <w:tcW w:w="1617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</w:t>
            </w:r>
          </w:p>
        </w:tc>
        <w:tc>
          <w:tcPr>
            <w:tcW w:w="1665" w:type="dxa"/>
          </w:tcPr>
          <w:p w:rsidR="00E126F5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</w:p>
        </w:tc>
      </w:tr>
      <w:tr w:rsidR="00E126F5" w:rsidTr="009E5C70">
        <w:tc>
          <w:tcPr>
            <w:tcW w:w="5646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overenie audítorom</w:t>
            </w:r>
          </w:p>
          <w:p w:rsidR="00E126F5" w:rsidRPr="00464A94" w:rsidRDefault="00E126F5" w:rsidP="009E5C7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663060" w:rsidRDefault="00663060" w:rsidP="009E5C7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6F5" w:rsidRPr="00C80D8B" w:rsidRDefault="00603849" w:rsidP="009E5C7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0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665" w:type="dxa"/>
          </w:tcPr>
          <w:p w:rsidR="00663060" w:rsidRDefault="00663060" w:rsidP="009E5C7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6F5" w:rsidRPr="00C80D8B" w:rsidRDefault="00603849" w:rsidP="009E5C7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1 660</w:t>
            </w:r>
          </w:p>
        </w:tc>
      </w:tr>
      <w:tr w:rsidR="00E126F5" w:rsidTr="009E5C70">
        <w:tc>
          <w:tcPr>
            <w:tcW w:w="5646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Iné </w:t>
            </w:r>
            <w:proofErr w:type="spellStart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uisťovacie</w:t>
            </w:r>
            <w:proofErr w:type="spellEnd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 služby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6F5" w:rsidTr="009E5C70">
        <w:tc>
          <w:tcPr>
            <w:tcW w:w="5646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Daňové poradenstvo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6F5" w:rsidTr="009E5C70">
        <w:tc>
          <w:tcPr>
            <w:tcW w:w="5646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Iné súvisiace služby, ktoré poskytol audítor</w:t>
            </w:r>
          </w:p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E126F5" w:rsidRDefault="00E126F5" w:rsidP="009E5C70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1666C" w:rsidRDefault="0071666C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O INYCH AKTÍVACH A INÝCH PASÍVACH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Podmienené záväzky – neaktuálne</w:t>
      </w:r>
    </w:p>
    <w:p w:rsidR="00E126F5" w:rsidRDefault="00E126F5" w:rsidP="00E126F5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finančné povinnosti – neaktuálne</w:t>
      </w:r>
    </w:p>
    <w:p w:rsidR="00E126F5" w:rsidRDefault="00E126F5" w:rsidP="00E126F5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Podmienený majetok – neaktuálne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PRÍJMOCH A VÝHODÁCH ČLENOV ŠTATUTÁRNYCH ORGÁNOV, DOZORNÝCH ORGÁNOV A INÝCH ORGÁNOV ÚČTOVNEJ JEDNOTKY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Pr="005E7920" w:rsidRDefault="00954E28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2017</w:t>
      </w:r>
      <w:r w:rsidR="00E126F5" w:rsidRPr="005E7920">
        <w:rPr>
          <w:rFonts w:ascii="Times New Roman" w:hAnsi="Times New Roman" w:cs="Times New Roman"/>
          <w:sz w:val="24"/>
          <w:szCs w:val="24"/>
        </w:rPr>
        <w:t xml:space="preserve"> neboli vyplatené žiadne peňažné odmeny ani nepeňažné príjmy členom RD Terchová.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EKONOMICKÝCH VZŤAHOCH ÚCTOVNEJ JEDNOTKY A SPRIAZNENYCH OSOB</w:t>
      </w:r>
    </w:p>
    <w:p w:rsidR="00E126F5" w:rsidRPr="005E7920" w:rsidRDefault="00E126F5" w:rsidP="00E126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126F5" w:rsidRPr="005E7920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E7920">
        <w:rPr>
          <w:rFonts w:ascii="Times New Roman" w:hAnsi="Times New Roman" w:cs="Times New Roman"/>
          <w:sz w:val="24"/>
          <w:szCs w:val="24"/>
        </w:rPr>
        <w:t>Spriaznené osoby RD Terchová nevykazuje.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SKUTOČNOSTIACH, KTORÉ NASTALI PO DNI, KU KTORÉMU SA ZOSTAVUJE ÚČTOVNÁ ZÁVIERKA, DO DŇA ZOSTAVENIA ÚČTOVNEJ ZÁVIERKY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čase po zostavení účtovnej závierky nenastali žiadne skutočnosti, ktoré majú významný vplyv na verné zobrazenie skutočností, ktoré sú predmetom účtovníctva.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INÉ VÝZNAMNÉ INFORMÁCIE TÝKAJÚCE SA ÚČTOVNEJ JEDNOTKY</w:t>
      </w:r>
    </w:p>
    <w:p w:rsidR="00E126F5" w:rsidRDefault="00E126F5" w:rsidP="00E126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C53A5">
        <w:rPr>
          <w:rFonts w:ascii="Times New Roman" w:hAnsi="Times New Roman" w:cs="Times New Roman"/>
          <w:sz w:val="24"/>
          <w:szCs w:val="24"/>
        </w:rPr>
        <w:t>Iné významné informácie týkajúcej sa účtovnej jednotky nenastali.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Default="00E126F5" w:rsidP="00E126F5">
      <w:pPr>
        <w:pStyle w:val="Bezriadkovania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 PEŇAZNÝCH  TOKOV  PRI  POUŽITÍ  PRIAMEJ  METÓDY VYKAZOVANIA  PEŇAŽNÝCH  TOKOV  Z  PREVÁDZKOVEJ  ČINNOSTI</w:t>
      </w:r>
    </w:p>
    <w:p w:rsidR="00E126F5" w:rsidRDefault="00E126F5" w:rsidP="00E126F5">
      <w:pPr>
        <w:pStyle w:val="Bezriadkovania"/>
        <w:ind w:left="426"/>
        <w:rPr>
          <w:rFonts w:ascii="Times New Roman" w:hAnsi="Times New Roman" w:cs="Times New Roman"/>
          <w:sz w:val="24"/>
          <w:szCs w:val="24"/>
        </w:rPr>
      </w:pPr>
    </w:p>
    <w:p w:rsidR="00E126F5" w:rsidRPr="005875C2" w:rsidRDefault="00603849" w:rsidP="00E126F5">
      <w:pPr>
        <w:pStyle w:val="Bezriadkovania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rok 2017</w:t>
      </w:r>
      <w:r w:rsidR="00E126F5">
        <w:rPr>
          <w:rFonts w:ascii="Times New Roman" w:hAnsi="Times New Roman" w:cs="Times New Roman"/>
          <w:sz w:val="24"/>
          <w:szCs w:val="24"/>
        </w:rPr>
        <w:t xml:space="preserve"> </w:t>
      </w:r>
      <w:r w:rsidR="00E126F5" w:rsidRPr="005875C2">
        <w:rPr>
          <w:rFonts w:ascii="Times New Roman" w:hAnsi="Times New Roman" w:cs="Times New Roman"/>
          <w:sz w:val="24"/>
          <w:szCs w:val="24"/>
        </w:rPr>
        <w:t xml:space="preserve"> - </w:t>
      </w:r>
      <w:r w:rsidR="00E126F5">
        <w:rPr>
          <w:rFonts w:ascii="Times New Roman" w:hAnsi="Times New Roman" w:cs="Times New Roman"/>
          <w:sz w:val="24"/>
          <w:szCs w:val="24"/>
        </w:rPr>
        <w:t xml:space="preserve"> </w:t>
      </w:r>
      <w:r w:rsidR="00E126F5" w:rsidRPr="005875C2">
        <w:rPr>
          <w:rFonts w:ascii="Times New Roman" w:hAnsi="Times New Roman" w:cs="Times New Roman"/>
          <w:sz w:val="24"/>
          <w:szCs w:val="24"/>
        </w:rPr>
        <w:t>príloha</w:t>
      </w: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Default="00E126F5" w:rsidP="00E126F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126F5" w:rsidRPr="005875C2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Pr="005875C2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V</w:t>
      </w:r>
      <w:r w:rsidR="00FC2458">
        <w:rPr>
          <w:rFonts w:ascii="Times New Roman" w:hAnsi="Times New Roman" w:cs="Times New Roman"/>
          <w:sz w:val="24"/>
          <w:szCs w:val="24"/>
        </w:rPr>
        <w:t> </w:t>
      </w:r>
      <w:r w:rsidRPr="005875C2">
        <w:rPr>
          <w:rFonts w:ascii="Times New Roman" w:hAnsi="Times New Roman" w:cs="Times New Roman"/>
          <w:sz w:val="24"/>
          <w:szCs w:val="24"/>
        </w:rPr>
        <w:t>Krasňanoch</w:t>
      </w:r>
      <w:r w:rsidR="00FC2458">
        <w:rPr>
          <w:rFonts w:ascii="Times New Roman" w:hAnsi="Times New Roman" w:cs="Times New Roman"/>
          <w:sz w:val="24"/>
          <w:szCs w:val="24"/>
        </w:rPr>
        <w:t>, 26.06.2018</w:t>
      </w:r>
    </w:p>
    <w:p w:rsidR="00E126F5" w:rsidRPr="005875C2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Pr="005875C2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126F5" w:rsidRPr="005875C2" w:rsidRDefault="00E126F5" w:rsidP="00E126F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Podpis štatutárneho orgánu: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</w:t>
      </w:r>
    </w:p>
    <w:sectPr w:rsidR="00E126F5" w:rsidRPr="005875C2" w:rsidSect="00F77E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EF3" w:rsidRDefault="00B75EF3" w:rsidP="00D66A46">
      <w:pPr>
        <w:spacing w:after="0" w:line="240" w:lineRule="auto"/>
      </w:pPr>
      <w:r>
        <w:separator/>
      </w:r>
    </w:p>
  </w:endnote>
  <w:endnote w:type="continuationSeparator" w:id="0">
    <w:p w:rsidR="00B75EF3" w:rsidRDefault="00B75EF3" w:rsidP="00D66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007938"/>
      <w:docPartObj>
        <w:docPartGallery w:val="Page Numbers (Bottom of Page)"/>
        <w:docPartUnique/>
      </w:docPartObj>
    </w:sdtPr>
    <w:sdtContent>
      <w:p w:rsidR="00FC2458" w:rsidRDefault="00FC2458">
        <w:pPr>
          <w:pStyle w:val="Pta"/>
        </w:pPr>
        <w:fldSimple w:instr=" PAGE   \* MERGEFORMAT ">
          <w:r w:rsidR="001E4188">
            <w:rPr>
              <w:noProof/>
            </w:rPr>
            <w:t>13</w:t>
          </w:r>
        </w:fldSimple>
      </w:p>
    </w:sdtContent>
  </w:sdt>
  <w:p w:rsidR="00FC2458" w:rsidRDefault="00FC245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EF3" w:rsidRDefault="00B75EF3" w:rsidP="00D66A46">
      <w:pPr>
        <w:spacing w:after="0" w:line="240" w:lineRule="auto"/>
      </w:pPr>
      <w:r>
        <w:separator/>
      </w:r>
    </w:p>
  </w:footnote>
  <w:footnote w:type="continuationSeparator" w:id="0">
    <w:p w:rsidR="00B75EF3" w:rsidRDefault="00B75EF3" w:rsidP="00D66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F09"/>
    <w:multiLevelType w:val="hybridMultilevel"/>
    <w:tmpl w:val="D6981C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120AB"/>
    <w:multiLevelType w:val="hybridMultilevel"/>
    <w:tmpl w:val="F17843B6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3B2FE2"/>
    <w:multiLevelType w:val="hybridMultilevel"/>
    <w:tmpl w:val="571C35DC"/>
    <w:lvl w:ilvl="0" w:tplc="21A41A1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11D8"/>
    <w:multiLevelType w:val="hybridMultilevel"/>
    <w:tmpl w:val="FADA26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B45B0"/>
    <w:multiLevelType w:val="hybridMultilevel"/>
    <w:tmpl w:val="D408EB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7551D"/>
    <w:multiLevelType w:val="hybridMultilevel"/>
    <w:tmpl w:val="FE4672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75242"/>
    <w:multiLevelType w:val="hybridMultilevel"/>
    <w:tmpl w:val="8244C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C07D1"/>
    <w:multiLevelType w:val="hybridMultilevel"/>
    <w:tmpl w:val="8A3A6EA0"/>
    <w:lvl w:ilvl="0" w:tplc="FF9A626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3D5AF8"/>
    <w:multiLevelType w:val="hybridMultilevel"/>
    <w:tmpl w:val="22929B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C379D"/>
    <w:multiLevelType w:val="hybridMultilevel"/>
    <w:tmpl w:val="BCDC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45672"/>
    <w:multiLevelType w:val="hybridMultilevel"/>
    <w:tmpl w:val="6296A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058BC"/>
    <w:multiLevelType w:val="hybridMultilevel"/>
    <w:tmpl w:val="ECB6B112"/>
    <w:lvl w:ilvl="0" w:tplc="6AC456A2">
      <w:start w:val="18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9E0B3E"/>
    <w:multiLevelType w:val="hybridMultilevel"/>
    <w:tmpl w:val="E95020AC"/>
    <w:lvl w:ilvl="0" w:tplc="B8BC92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6779B3"/>
    <w:multiLevelType w:val="hybridMultilevel"/>
    <w:tmpl w:val="10AC0E3E"/>
    <w:lvl w:ilvl="0" w:tplc="D48E0E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7"/>
  </w:num>
  <w:num w:numId="5">
    <w:abstractNumId w:val="9"/>
  </w:num>
  <w:num w:numId="6">
    <w:abstractNumId w:val="13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6F5"/>
    <w:rsid w:val="00020119"/>
    <w:rsid w:val="00066754"/>
    <w:rsid w:val="00096223"/>
    <w:rsid w:val="00115C40"/>
    <w:rsid w:val="00155153"/>
    <w:rsid w:val="001A7254"/>
    <w:rsid w:val="001D11B0"/>
    <w:rsid w:val="001E4188"/>
    <w:rsid w:val="00253542"/>
    <w:rsid w:val="002A668B"/>
    <w:rsid w:val="002E5F7D"/>
    <w:rsid w:val="002E6316"/>
    <w:rsid w:val="00310293"/>
    <w:rsid w:val="00342BAB"/>
    <w:rsid w:val="003839A1"/>
    <w:rsid w:val="00391100"/>
    <w:rsid w:val="003F6A1B"/>
    <w:rsid w:val="0045117D"/>
    <w:rsid w:val="004A520C"/>
    <w:rsid w:val="004A7795"/>
    <w:rsid w:val="005064AD"/>
    <w:rsid w:val="00540969"/>
    <w:rsid w:val="005B3A5C"/>
    <w:rsid w:val="00603849"/>
    <w:rsid w:val="00603B99"/>
    <w:rsid w:val="00625626"/>
    <w:rsid w:val="00663060"/>
    <w:rsid w:val="00666777"/>
    <w:rsid w:val="00690D41"/>
    <w:rsid w:val="00713EAF"/>
    <w:rsid w:val="0071666C"/>
    <w:rsid w:val="00727A9D"/>
    <w:rsid w:val="00732ACE"/>
    <w:rsid w:val="007E303A"/>
    <w:rsid w:val="008032D9"/>
    <w:rsid w:val="00831569"/>
    <w:rsid w:val="0089381E"/>
    <w:rsid w:val="00954E28"/>
    <w:rsid w:val="00966FF6"/>
    <w:rsid w:val="009E5C70"/>
    <w:rsid w:val="009F58C5"/>
    <w:rsid w:val="00A64E21"/>
    <w:rsid w:val="00B4168A"/>
    <w:rsid w:val="00B4237D"/>
    <w:rsid w:val="00B60B3C"/>
    <w:rsid w:val="00B75EF3"/>
    <w:rsid w:val="00BD0D33"/>
    <w:rsid w:val="00C03C51"/>
    <w:rsid w:val="00C90012"/>
    <w:rsid w:val="00CB63C7"/>
    <w:rsid w:val="00CD3D76"/>
    <w:rsid w:val="00CF4ABF"/>
    <w:rsid w:val="00D66A46"/>
    <w:rsid w:val="00DC1CB1"/>
    <w:rsid w:val="00DC7095"/>
    <w:rsid w:val="00E126F5"/>
    <w:rsid w:val="00E404D6"/>
    <w:rsid w:val="00E42B87"/>
    <w:rsid w:val="00E65FD6"/>
    <w:rsid w:val="00EA538D"/>
    <w:rsid w:val="00ED7E50"/>
    <w:rsid w:val="00EF3898"/>
    <w:rsid w:val="00F07446"/>
    <w:rsid w:val="00F12BA7"/>
    <w:rsid w:val="00F37366"/>
    <w:rsid w:val="00F7127B"/>
    <w:rsid w:val="00F74DD4"/>
    <w:rsid w:val="00F77E06"/>
    <w:rsid w:val="00FC2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26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126F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E12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126F5"/>
  </w:style>
  <w:style w:type="paragraph" w:styleId="Pta">
    <w:name w:val="footer"/>
    <w:basedOn w:val="Normlny"/>
    <w:link w:val="PtaChar"/>
    <w:uiPriority w:val="99"/>
    <w:unhideWhenUsed/>
    <w:rsid w:val="00E12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26F5"/>
  </w:style>
  <w:style w:type="table" w:styleId="Mriekatabuky">
    <w:name w:val="Table Grid"/>
    <w:basedOn w:val="Normlnatabuka"/>
    <w:uiPriority w:val="59"/>
    <w:rsid w:val="00E12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E126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A157B-AA6D-41EA-B254-03AB3C83C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2918</Words>
  <Characters>16638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Kubalova</dc:creator>
  <cp:lastModifiedBy>Kubalova</cp:lastModifiedBy>
  <cp:revision>42</cp:revision>
  <cp:lastPrinted>2018-06-26T12:40:00Z</cp:lastPrinted>
  <dcterms:created xsi:type="dcterms:W3CDTF">2018-02-14T12:04:00Z</dcterms:created>
  <dcterms:modified xsi:type="dcterms:W3CDTF">2018-06-26T12:41:00Z</dcterms:modified>
</cp:coreProperties>
</file>