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BC04F5">
        <w:trPr>
          <w:trHeight w:val="2880"/>
          <w:jc w:val="center"/>
        </w:trPr>
        <w:tc>
          <w:tcPr>
            <w:tcW w:w="5000" w:type="pct"/>
          </w:tcPr>
          <w:p w:rsidR="00BC04F5" w:rsidRPr="00C70E1F" w:rsidRDefault="00C70E1F" w:rsidP="00C70E1F">
            <w:pPr>
              <w:pStyle w:val="Bezriadkovania"/>
              <w:jc w:val="center"/>
              <w:rPr>
                <w:rFonts w:ascii="Cambria" w:hAnsi="Cambria"/>
                <w:caps/>
                <w:sz w:val="20"/>
                <w:szCs w:val="20"/>
              </w:rPr>
            </w:pPr>
            <w:r w:rsidRPr="00C70E1F">
              <w:rPr>
                <w:rFonts w:ascii="Cambria" w:hAnsi="Cambria"/>
                <w:caps/>
                <w:sz w:val="20"/>
                <w:szCs w:val="20"/>
              </w:rPr>
              <w:t>Podnik ŽivoČÍŠNEJ VÝROBY, a. s., TopoĽČIanska cesta 321, 958 52 Žabokreky nad Nitrou</w:t>
            </w:r>
          </w:p>
          <w:p w:rsidR="00C70E1F" w:rsidRPr="00BC04F5" w:rsidRDefault="00C70E1F" w:rsidP="00C70E1F">
            <w:pPr>
              <w:pStyle w:val="Bezriadkovania"/>
              <w:jc w:val="center"/>
              <w:rPr>
                <w:rFonts w:ascii="Cambria" w:hAnsi="Cambria"/>
                <w:caps/>
              </w:rPr>
            </w:pPr>
          </w:p>
        </w:tc>
      </w:tr>
      <w:tr w:rsidR="00BC04F5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BC04F5" w:rsidRDefault="00BC04F5" w:rsidP="00BA6ACD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>
              <w:rPr>
                <w:rFonts w:ascii="Cambria" w:hAnsi="Cambria"/>
                <w:sz w:val="80"/>
                <w:szCs w:val="80"/>
              </w:rPr>
              <w:t>Výročná správa 201</w:t>
            </w:r>
            <w:r w:rsidR="00014CA3">
              <w:rPr>
                <w:rFonts w:ascii="Cambria" w:hAnsi="Cambria"/>
                <w:sz w:val="80"/>
                <w:szCs w:val="80"/>
              </w:rPr>
              <w:t>7</w:t>
            </w:r>
          </w:p>
        </w:tc>
      </w:tr>
      <w:tr w:rsidR="00BC04F5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BC04F5" w:rsidRDefault="00C70E1F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Podnik živočíšnej výroby, a. s.</w:t>
            </w: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</w:pP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Default="00BC04F5"/>
    <w:p w:rsidR="00BC04F5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BC04F5">
        <w:tc>
          <w:tcPr>
            <w:tcW w:w="5000" w:type="pct"/>
          </w:tcPr>
          <w:p w:rsidR="00BC04F5" w:rsidRDefault="00BC04F5" w:rsidP="00BC04F5">
            <w:pPr>
              <w:pStyle w:val="Bezriadkovania"/>
              <w:jc w:val="center"/>
            </w:pPr>
            <w:r>
              <w:t xml:space="preserve">Výročná správa vyhotovená podľa § 20 zákona č.431/2002 </w:t>
            </w:r>
            <w:proofErr w:type="spellStart"/>
            <w:r>
              <w:t>Z.z</w:t>
            </w:r>
            <w:proofErr w:type="spellEnd"/>
            <w:r>
              <w:t xml:space="preserve">. o účtovníctve </w:t>
            </w:r>
          </w:p>
          <w:p w:rsidR="00BC04F5" w:rsidRDefault="00BC04F5" w:rsidP="00BC04F5">
            <w:pPr>
              <w:pStyle w:val="Bezriadkovania"/>
              <w:jc w:val="center"/>
            </w:pPr>
            <w:r>
              <w:t>v znení neskorších predpisov</w:t>
            </w:r>
          </w:p>
        </w:tc>
      </w:tr>
    </w:tbl>
    <w:p w:rsidR="00BC04F5" w:rsidRDefault="00BC04F5"/>
    <w:p w:rsidR="00575342" w:rsidRDefault="00BC04F5" w:rsidP="00575342">
      <w:pPr>
        <w:jc w:val="both"/>
        <w:rPr>
          <w:b/>
          <w:color w:val="C00000"/>
          <w:sz w:val="40"/>
          <w:szCs w:val="40"/>
        </w:rPr>
      </w:pPr>
      <w:r>
        <w:rPr>
          <w:b/>
          <w:color w:val="C00000"/>
          <w:sz w:val="40"/>
          <w:szCs w:val="40"/>
        </w:rPr>
        <w:br w:type="page"/>
      </w:r>
    </w:p>
    <w:p w:rsidR="00575342" w:rsidRPr="003F3425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lastRenderedPageBreak/>
        <w:t>Legislatívny rámec</w:t>
      </w:r>
      <w:r w:rsidR="00096BC7" w:rsidRPr="003F3425">
        <w:rPr>
          <w:b/>
          <w:sz w:val="28"/>
          <w:szCs w:val="28"/>
        </w:rPr>
        <w:t xml:space="preserve"> pre výročnú správu</w:t>
      </w:r>
    </w:p>
    <w:p w:rsidR="00096BC7" w:rsidRPr="00D61BAC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D61BAC">
        <w:rPr>
          <w:sz w:val="24"/>
          <w:szCs w:val="24"/>
        </w:rPr>
        <w:t>Z.z</w:t>
      </w:r>
      <w:proofErr w:type="spellEnd"/>
      <w:r w:rsidRPr="00D61BAC">
        <w:rPr>
          <w:sz w:val="24"/>
          <w:szCs w:val="24"/>
        </w:rPr>
        <w:t xml:space="preserve">. o účtovníctve </w:t>
      </w:r>
      <w:r w:rsidR="00096BC7" w:rsidRPr="00D61BAC">
        <w:rPr>
          <w:sz w:val="24"/>
          <w:szCs w:val="24"/>
        </w:rPr>
        <w:t xml:space="preserve">v znení neskorších predpisov </w:t>
      </w:r>
      <w:r w:rsidRPr="00D61BAC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D61BAC" w:rsidRDefault="00575342" w:rsidP="0093467A">
      <w:pPr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>Táto výročná správa podlieha tiež overeniu audítorom</w:t>
      </w:r>
      <w:r w:rsidR="003F3425">
        <w:rPr>
          <w:sz w:val="24"/>
          <w:szCs w:val="24"/>
        </w:rPr>
        <w:t xml:space="preserve"> do jedného roka od skončenia účtovného obdobia. </w:t>
      </w:r>
      <w:r w:rsidR="00096BC7" w:rsidRPr="00D61BAC">
        <w:rPr>
          <w:sz w:val="24"/>
          <w:szCs w:val="24"/>
        </w:rPr>
        <w:t>Táto v</w:t>
      </w:r>
      <w:r w:rsidRPr="00D61BAC">
        <w:rPr>
          <w:sz w:val="24"/>
          <w:szCs w:val="24"/>
        </w:rPr>
        <w:t>ýročná správa bude elektronicky uložená do</w:t>
      </w:r>
      <w:r w:rsidR="00096BC7" w:rsidRPr="00D61BAC">
        <w:rPr>
          <w:sz w:val="24"/>
          <w:szCs w:val="24"/>
        </w:rPr>
        <w:t xml:space="preserve"> registra účtovných závierok a jeho cestou aj do obchodného registra tak, ako to ustanovuje § 23 ods. 2 a § 23b ods. 4 zákona o účtovníctve.</w:t>
      </w:r>
    </w:p>
    <w:p w:rsidR="00575342" w:rsidRPr="00096BC7" w:rsidRDefault="00575342" w:rsidP="0093467A">
      <w:pPr>
        <w:ind w:left="0" w:firstLine="0"/>
        <w:jc w:val="both"/>
      </w:pPr>
    </w:p>
    <w:p w:rsidR="00CD6F01" w:rsidRPr="003F3425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Obsah</w:t>
      </w:r>
      <w:r w:rsidR="00096BC7" w:rsidRPr="003F3425">
        <w:rPr>
          <w:b/>
          <w:sz w:val="28"/>
          <w:szCs w:val="28"/>
        </w:rPr>
        <w:t xml:space="preserve"> výročnej správy</w:t>
      </w:r>
      <w:r w:rsidRPr="003F3425">
        <w:rPr>
          <w:b/>
          <w:sz w:val="28"/>
          <w:szCs w:val="28"/>
        </w:rPr>
        <w:t>:</w:t>
      </w:r>
    </w:p>
    <w:p w:rsidR="00BD5A38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1) Identifikačné údaje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2) Povinné informácie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3) Ďalšie informácie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4) Povinné prílohy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5) Ďalšie prílohy</w:t>
      </w:r>
    </w:p>
    <w:p w:rsidR="00D61BAC" w:rsidRDefault="00D61BAC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D61BAC" w:rsidRPr="003F3425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1) Identifikačné údaje</w:t>
      </w:r>
      <w:r w:rsidR="00601822" w:rsidRPr="003F3425">
        <w:rPr>
          <w:b/>
          <w:sz w:val="28"/>
          <w:szCs w:val="28"/>
        </w:rPr>
        <w:t xml:space="preserve"> </w:t>
      </w:r>
      <w:r w:rsidR="003F3425" w:rsidRPr="003F3425">
        <w:rPr>
          <w:b/>
          <w:sz w:val="28"/>
          <w:szCs w:val="28"/>
        </w:rPr>
        <w:t>–</w:t>
      </w:r>
      <w:r w:rsidR="00601822" w:rsidRPr="003F3425">
        <w:rPr>
          <w:b/>
          <w:sz w:val="28"/>
          <w:szCs w:val="28"/>
        </w:rPr>
        <w:t xml:space="preserve"> základné</w:t>
      </w:r>
      <w:r w:rsidR="003F3425" w:rsidRPr="003F3425">
        <w:rPr>
          <w:b/>
          <w:sz w:val="28"/>
          <w:szCs w:val="28"/>
        </w:rPr>
        <w:t xml:space="preserve"> informácie</w:t>
      </w:r>
    </w:p>
    <w:p w:rsidR="00C06586" w:rsidRDefault="00C06586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Obchodné meno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C70E1F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Podnik živočíšnej výroby, a. s.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IČO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C70E1F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00205931</w:t>
            </w:r>
          </w:p>
        </w:tc>
      </w:tr>
      <w:tr w:rsidR="009B1113" w:rsidRPr="003A1860" w:rsidTr="00601822">
        <w:tc>
          <w:tcPr>
            <w:tcW w:w="3794" w:type="dxa"/>
            <w:shd w:val="clear" w:color="auto" w:fill="auto"/>
          </w:tcPr>
          <w:p w:rsidR="009B1113" w:rsidRPr="003A1860" w:rsidRDefault="009B1113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DIČ</w:t>
            </w:r>
          </w:p>
        </w:tc>
        <w:tc>
          <w:tcPr>
            <w:tcW w:w="5418" w:type="dxa"/>
            <w:shd w:val="clear" w:color="auto" w:fill="auto"/>
          </w:tcPr>
          <w:p w:rsidR="009B1113" w:rsidRPr="003A1860" w:rsidRDefault="00C70E1F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2021277885</w:t>
            </w:r>
          </w:p>
        </w:tc>
      </w:tr>
      <w:tr w:rsidR="009B1113" w:rsidRPr="003A1860" w:rsidTr="00601822">
        <w:tc>
          <w:tcPr>
            <w:tcW w:w="3794" w:type="dxa"/>
            <w:shd w:val="clear" w:color="auto" w:fill="auto"/>
          </w:tcPr>
          <w:p w:rsidR="009B1113" w:rsidRPr="003A1860" w:rsidRDefault="009B1113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IČ DPH</w:t>
            </w:r>
          </w:p>
        </w:tc>
        <w:tc>
          <w:tcPr>
            <w:tcW w:w="5418" w:type="dxa"/>
            <w:shd w:val="clear" w:color="auto" w:fill="auto"/>
          </w:tcPr>
          <w:p w:rsidR="009B1113" w:rsidRPr="003A1860" w:rsidRDefault="009B1113" w:rsidP="00BA6AC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SK</w:t>
            </w:r>
            <w:r w:rsidR="00C70E1F">
              <w:rPr>
                <w:color w:val="0F243E"/>
                <w:sz w:val="24"/>
                <w:szCs w:val="24"/>
              </w:rPr>
              <w:t>2021277885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Adresa sídla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C70E1F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Topoľčianska cesta 321, 958 52 Žabokreky nad Nitrou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Obchodný register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601822" w:rsidP="00C70E1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Obchodný register 0</w:t>
            </w:r>
            <w:r w:rsidR="00E057CC">
              <w:rPr>
                <w:color w:val="0F243E"/>
                <w:sz w:val="24"/>
                <w:szCs w:val="24"/>
              </w:rPr>
              <w:t xml:space="preserve">kresného súdu </w:t>
            </w:r>
            <w:r w:rsidR="00C70E1F">
              <w:rPr>
                <w:color w:val="0F243E"/>
                <w:sz w:val="24"/>
                <w:szCs w:val="24"/>
              </w:rPr>
              <w:t>Trenčín</w:t>
            </w:r>
            <w:r>
              <w:rPr>
                <w:color w:val="0F243E"/>
                <w:sz w:val="24"/>
                <w:szCs w:val="24"/>
              </w:rPr>
              <w:t xml:space="preserve">, Oddiel: </w:t>
            </w:r>
            <w:r w:rsidR="00C70E1F">
              <w:rPr>
                <w:color w:val="0F243E"/>
                <w:sz w:val="24"/>
                <w:szCs w:val="24"/>
              </w:rPr>
              <w:t>Sa.</w:t>
            </w:r>
            <w:r>
              <w:rPr>
                <w:color w:val="0F243E"/>
                <w:sz w:val="24"/>
                <w:szCs w:val="24"/>
              </w:rPr>
              <w:t>, Vložka číslo: 1</w:t>
            </w:r>
            <w:r w:rsidR="00C70E1F">
              <w:rPr>
                <w:color w:val="0F243E"/>
                <w:sz w:val="24"/>
                <w:szCs w:val="24"/>
              </w:rPr>
              <w:t>0456</w:t>
            </w:r>
            <w:r>
              <w:rPr>
                <w:color w:val="0F243E"/>
                <w:sz w:val="24"/>
                <w:szCs w:val="24"/>
              </w:rPr>
              <w:t>/</w:t>
            </w:r>
            <w:r w:rsidR="00C70E1F">
              <w:rPr>
                <w:color w:val="0F243E"/>
                <w:sz w:val="24"/>
                <w:szCs w:val="24"/>
              </w:rPr>
              <w:t>R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Konateľ spoločnosti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C70E1F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Ing. Timotej Husár CSc.</w:t>
            </w:r>
          </w:p>
        </w:tc>
      </w:tr>
      <w:tr w:rsidR="00601822" w:rsidRPr="003A1860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3A1860" w:rsidRDefault="009B1113" w:rsidP="009B111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Prokurista spoločnosti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3A1860" w:rsidRDefault="00601822" w:rsidP="009B111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9B1113" w:rsidRPr="003A1860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Default="009B1113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Webové sídlo </w:t>
            </w:r>
            <w:r w:rsidRPr="003A1860">
              <w:rPr>
                <w:color w:val="0F243E"/>
                <w:sz w:val="24"/>
                <w:szCs w:val="24"/>
              </w:rPr>
              <w:t>spoločnosti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Default="007D6E81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www.pzv.sk</w:t>
            </w:r>
          </w:p>
        </w:tc>
      </w:tr>
    </w:tbl>
    <w:p w:rsidR="00D61BAC" w:rsidRDefault="00D61BAC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D61BAC" w:rsidRPr="00D61BAC" w:rsidRDefault="00D61BAC" w:rsidP="0093467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Štatutárnym orgánom spoločnosti </w:t>
      </w:r>
      <w:r w:rsidR="00C70E1F">
        <w:rPr>
          <w:color w:val="0F243E"/>
          <w:sz w:val="24"/>
          <w:szCs w:val="24"/>
        </w:rPr>
        <w:t>Podnik živočíšnej výroby, a. s.</w:t>
      </w:r>
      <w:r>
        <w:rPr>
          <w:color w:val="0F243E"/>
          <w:sz w:val="24"/>
          <w:szCs w:val="24"/>
        </w:rPr>
        <w:t xml:space="preserve"> je </w:t>
      </w:r>
      <w:r w:rsidR="00C70E1F">
        <w:rPr>
          <w:color w:val="0F243E"/>
          <w:sz w:val="24"/>
          <w:szCs w:val="24"/>
        </w:rPr>
        <w:t>predstavenstvo</w:t>
      </w:r>
      <w:r>
        <w:rPr>
          <w:color w:val="0F243E"/>
          <w:sz w:val="24"/>
          <w:szCs w:val="24"/>
        </w:rPr>
        <w:t xml:space="preserve"> spoločnosti</w:t>
      </w:r>
      <w:r w:rsidR="00C70E1F">
        <w:rPr>
          <w:color w:val="0F243E"/>
          <w:sz w:val="24"/>
          <w:szCs w:val="24"/>
        </w:rPr>
        <w:t>.</w:t>
      </w:r>
      <w:r w:rsidR="00DE302A">
        <w:rPr>
          <w:color w:val="0F243E"/>
          <w:sz w:val="24"/>
          <w:szCs w:val="24"/>
        </w:rPr>
        <w:t xml:space="preserve"> </w:t>
      </w:r>
      <w:r w:rsidRPr="00D61BAC">
        <w:rPr>
          <w:color w:val="0F243E"/>
          <w:sz w:val="24"/>
          <w:szCs w:val="24"/>
        </w:rPr>
        <w:t xml:space="preserve">Spoločnosť má povinnosť </w:t>
      </w:r>
      <w:r w:rsidR="00C70E1F">
        <w:rPr>
          <w:color w:val="0F243E"/>
          <w:sz w:val="24"/>
          <w:szCs w:val="24"/>
        </w:rPr>
        <w:t>zriadiť</w:t>
      </w:r>
      <w:r w:rsidRPr="00D61BAC">
        <w:rPr>
          <w:color w:val="0F243E"/>
          <w:sz w:val="24"/>
          <w:szCs w:val="24"/>
        </w:rPr>
        <w:t xml:space="preserve"> dozornú radu. Činnosť spoločnosti upravuj</w:t>
      </w:r>
      <w:r>
        <w:rPr>
          <w:color w:val="0F243E"/>
          <w:sz w:val="24"/>
          <w:szCs w:val="24"/>
        </w:rPr>
        <w:t xml:space="preserve">ú </w:t>
      </w:r>
      <w:r w:rsidRPr="00D61BAC">
        <w:rPr>
          <w:color w:val="0F243E"/>
          <w:sz w:val="24"/>
          <w:szCs w:val="24"/>
        </w:rPr>
        <w:t>Stanovy spoločnosti.</w:t>
      </w:r>
    </w:p>
    <w:p w:rsidR="00CD6F01" w:rsidRDefault="00CD6F01" w:rsidP="00D61BAC">
      <w:pPr>
        <w:ind w:hanging="7365"/>
        <w:jc w:val="both"/>
        <w:rPr>
          <w:b/>
          <w:color w:val="244061"/>
          <w:sz w:val="28"/>
          <w:szCs w:val="28"/>
        </w:rPr>
      </w:pPr>
    </w:p>
    <w:p w:rsidR="00601822" w:rsidRPr="003F3425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 xml:space="preserve">Identifikačné údaje </w:t>
      </w:r>
      <w:r w:rsidR="003F3425" w:rsidRPr="003F3425">
        <w:rPr>
          <w:b/>
          <w:sz w:val="28"/>
          <w:szCs w:val="28"/>
        </w:rPr>
        <w:t>–</w:t>
      </w:r>
      <w:r w:rsidRPr="003F3425">
        <w:rPr>
          <w:b/>
          <w:sz w:val="28"/>
          <w:szCs w:val="28"/>
        </w:rPr>
        <w:t xml:space="preserve"> doplňujúce</w:t>
      </w:r>
      <w:r w:rsidR="003F3425" w:rsidRPr="003F3425">
        <w:rPr>
          <w:b/>
          <w:sz w:val="28"/>
          <w:szCs w:val="28"/>
        </w:rPr>
        <w:t xml:space="preserve"> informácie</w:t>
      </w:r>
    </w:p>
    <w:p w:rsidR="00601822" w:rsidRPr="003F3425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B1113" w:rsidRPr="003A1860" w:rsidTr="009B1113">
        <w:tc>
          <w:tcPr>
            <w:tcW w:w="4077" w:type="dxa"/>
            <w:shd w:val="clear" w:color="auto" w:fill="auto"/>
          </w:tcPr>
          <w:p w:rsidR="009B1113" w:rsidRDefault="009B1113" w:rsidP="00C70E1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Výsledok hospodárenia 201</w:t>
            </w:r>
            <w:r w:rsidR="00014CA3">
              <w:rPr>
                <w:color w:val="0F243E"/>
                <w:sz w:val="24"/>
                <w:szCs w:val="24"/>
              </w:rPr>
              <w:t>7</w:t>
            </w:r>
          </w:p>
        </w:tc>
        <w:tc>
          <w:tcPr>
            <w:tcW w:w="5135" w:type="dxa"/>
            <w:shd w:val="clear" w:color="auto" w:fill="auto"/>
          </w:tcPr>
          <w:p w:rsidR="009B1113" w:rsidRDefault="009B1113" w:rsidP="00C70E1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Zisk </w:t>
            </w:r>
            <w:r w:rsidR="00014CA3">
              <w:rPr>
                <w:color w:val="0F243E"/>
                <w:sz w:val="24"/>
                <w:szCs w:val="24"/>
              </w:rPr>
              <w:t>183 277,11</w:t>
            </w:r>
            <w:r w:rsidR="00C70E1F">
              <w:rPr>
                <w:color w:val="0F243E"/>
                <w:sz w:val="24"/>
                <w:szCs w:val="24"/>
              </w:rPr>
              <w:t>€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Splatené základné imanie</w:t>
            </w:r>
            <w:r w:rsidR="009B1113">
              <w:rPr>
                <w:color w:val="0F243E"/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3A1860" w:rsidRDefault="00C70E1F" w:rsidP="00C70E1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29 242,00€</w:t>
            </w:r>
          </w:p>
        </w:tc>
      </w:tr>
      <w:tr w:rsidR="009B1113" w:rsidRPr="003A1860" w:rsidTr="009B1113">
        <w:tc>
          <w:tcPr>
            <w:tcW w:w="4077" w:type="dxa"/>
            <w:shd w:val="clear" w:color="auto" w:fill="auto"/>
          </w:tcPr>
          <w:p w:rsidR="009B1113" w:rsidRDefault="009B1113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Default="00C70E1F" w:rsidP="00C70E1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  5 848,00€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3A1860" w:rsidRDefault="00014CA3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35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3A1860" w:rsidRDefault="00C70E1F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Výroba </w:t>
            </w:r>
            <w:proofErr w:type="spellStart"/>
            <w:r>
              <w:rPr>
                <w:color w:val="0F243E"/>
                <w:sz w:val="24"/>
                <w:szCs w:val="24"/>
              </w:rPr>
              <w:t>brojlerových</w:t>
            </w:r>
            <w:proofErr w:type="spellEnd"/>
            <w:r>
              <w:rPr>
                <w:color w:val="0F243E"/>
                <w:sz w:val="24"/>
                <w:szCs w:val="24"/>
              </w:rPr>
              <w:t xml:space="preserve"> kurčiat</w:t>
            </w:r>
          </w:p>
        </w:tc>
      </w:tr>
    </w:tbl>
    <w:p w:rsidR="00601822" w:rsidRDefault="00601822" w:rsidP="00601822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601822" w:rsidRDefault="00601822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Účtovným obdobím </w:t>
      </w:r>
      <w:r w:rsidR="003F3425">
        <w:rPr>
          <w:color w:val="0F243E"/>
          <w:sz w:val="24"/>
          <w:szCs w:val="24"/>
        </w:rPr>
        <w:t xml:space="preserve">spoločnosti </w:t>
      </w:r>
      <w:r>
        <w:rPr>
          <w:color w:val="0F243E"/>
          <w:sz w:val="24"/>
          <w:szCs w:val="24"/>
        </w:rPr>
        <w:t>je kalendárny rok.</w:t>
      </w:r>
      <w:r w:rsidR="003F3425">
        <w:rPr>
          <w:color w:val="0F243E"/>
          <w:sz w:val="24"/>
          <w:szCs w:val="24"/>
        </w:rPr>
        <w:t xml:space="preserve"> Spoločnosť nemá odštepný závod ani organizačnú zložku v tuzemsku.</w:t>
      </w:r>
      <w:r w:rsidR="001E0446">
        <w:rPr>
          <w:color w:val="0F243E"/>
          <w:sz w:val="24"/>
          <w:szCs w:val="24"/>
        </w:rPr>
        <w:t xml:space="preserve"> Spoločnosť nevlastní obchodný podiel v inej spoločnosti, ani nie je vlastnená inou spoločnosťou.</w:t>
      </w:r>
    </w:p>
    <w:p w:rsidR="003F3425" w:rsidRDefault="003F3425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3F3425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2) Povinné informácie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7A73D0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a) Informácie o vývoji účtovnej jednotky</w:t>
      </w:r>
    </w:p>
    <w:p w:rsidR="00E057CC" w:rsidRDefault="003F3425" w:rsidP="007A73D0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bola založená v roku </w:t>
      </w:r>
      <w:r w:rsidR="00C70E1F">
        <w:rPr>
          <w:color w:val="0F243E"/>
          <w:sz w:val="24"/>
          <w:szCs w:val="24"/>
        </w:rPr>
        <w:t>1992</w:t>
      </w:r>
      <w:r>
        <w:rPr>
          <w:color w:val="0F243E"/>
          <w:sz w:val="24"/>
          <w:szCs w:val="24"/>
        </w:rPr>
        <w:t xml:space="preserve"> a pôsobí len na tuzemskom trhu.</w:t>
      </w:r>
      <w:r w:rsidR="008A38A6">
        <w:rPr>
          <w:color w:val="0F243E"/>
          <w:sz w:val="24"/>
          <w:szCs w:val="24"/>
        </w:rPr>
        <w:t xml:space="preserve"> </w:t>
      </w:r>
      <w:r w:rsidR="0086020E">
        <w:rPr>
          <w:color w:val="0F243E"/>
          <w:sz w:val="24"/>
          <w:szCs w:val="24"/>
        </w:rPr>
        <w:t>Od svojho založenia si s</w:t>
      </w:r>
      <w:r w:rsidR="008A38A6">
        <w:rPr>
          <w:color w:val="0F243E"/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>
        <w:rPr>
          <w:color w:val="0F243E"/>
          <w:sz w:val="24"/>
          <w:szCs w:val="24"/>
        </w:rPr>
        <w:t xml:space="preserve">neustále </w:t>
      </w:r>
      <w:r w:rsidR="008A38A6">
        <w:rPr>
          <w:color w:val="0F243E"/>
          <w:sz w:val="24"/>
          <w:szCs w:val="24"/>
        </w:rPr>
        <w:t>prispôsobovať.</w:t>
      </w:r>
    </w:p>
    <w:p w:rsidR="008A38A6" w:rsidRDefault="008A38A6" w:rsidP="007A73D0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neidentifikoval</w:t>
      </w:r>
      <w:r w:rsidR="0086020E">
        <w:rPr>
          <w:color w:val="0F243E"/>
          <w:sz w:val="24"/>
          <w:szCs w:val="24"/>
        </w:rPr>
        <w:t>a</w:t>
      </w:r>
      <w:r>
        <w:rPr>
          <w:color w:val="0F243E"/>
          <w:sz w:val="24"/>
          <w:szCs w:val="24"/>
        </w:rPr>
        <w:t xml:space="preserve"> žiadne špecifické významné riziká a neistoty, okrem všeobecne známych </w:t>
      </w:r>
      <w:r w:rsidR="0086020E">
        <w:rPr>
          <w:color w:val="0F243E"/>
          <w:sz w:val="24"/>
          <w:szCs w:val="24"/>
        </w:rPr>
        <w:t xml:space="preserve">rizík podnikania </w:t>
      </w:r>
      <w:r>
        <w:rPr>
          <w:color w:val="0F243E"/>
          <w:sz w:val="24"/>
          <w:szCs w:val="24"/>
        </w:rPr>
        <w:t>alebo prípadných udalosti vyššej moci</w:t>
      </w:r>
      <w:r w:rsidR="007A73D0">
        <w:rPr>
          <w:color w:val="0F243E"/>
          <w:sz w:val="24"/>
          <w:szCs w:val="24"/>
        </w:rPr>
        <w:t xml:space="preserve">. Prognóza pre ďalšie obdobie je stabilná, </w:t>
      </w:r>
      <w:r w:rsidR="0086020E">
        <w:rPr>
          <w:color w:val="0F243E"/>
          <w:sz w:val="24"/>
          <w:szCs w:val="24"/>
        </w:rPr>
        <w:t xml:space="preserve">resp. dá sa očakávať </w:t>
      </w:r>
      <w:r w:rsidR="007A73D0">
        <w:rPr>
          <w:color w:val="0F243E"/>
          <w:sz w:val="24"/>
          <w:szCs w:val="24"/>
        </w:rPr>
        <w:t>prípadn</w:t>
      </w:r>
      <w:r w:rsidR="0086020E">
        <w:rPr>
          <w:color w:val="0F243E"/>
          <w:sz w:val="24"/>
          <w:szCs w:val="24"/>
        </w:rPr>
        <w:t xml:space="preserve">ý </w:t>
      </w:r>
      <w:r w:rsidR="007A73D0">
        <w:rPr>
          <w:color w:val="0F243E"/>
          <w:sz w:val="24"/>
          <w:szCs w:val="24"/>
        </w:rPr>
        <w:t>mierny pokles odbytu z dôvodu poklesu kúpyschopnosti obyvateľstva.</w:t>
      </w:r>
    </w:p>
    <w:p w:rsidR="007A73D0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>
        <w:rPr>
          <w:color w:val="0F243E"/>
          <w:sz w:val="24"/>
          <w:szCs w:val="24"/>
        </w:rPr>
        <w:t xml:space="preserve">, či nebezpečné odpady. </w:t>
      </w:r>
      <w:r>
        <w:rPr>
          <w:color w:val="0F243E"/>
          <w:sz w:val="24"/>
          <w:szCs w:val="24"/>
        </w:rPr>
        <w:t xml:space="preserve">Spoločnosť stabilne </w:t>
      </w:r>
      <w:r w:rsidR="0086020E">
        <w:rPr>
          <w:color w:val="0F243E"/>
          <w:sz w:val="24"/>
          <w:szCs w:val="24"/>
        </w:rPr>
        <w:t xml:space="preserve">a dlhodobo </w:t>
      </w:r>
      <w:r>
        <w:rPr>
          <w:color w:val="0F243E"/>
          <w:sz w:val="24"/>
          <w:szCs w:val="24"/>
        </w:rPr>
        <w:t xml:space="preserve">zamestnáva okolo </w:t>
      </w:r>
      <w:r w:rsidR="005317AD">
        <w:rPr>
          <w:color w:val="0F243E"/>
          <w:sz w:val="24"/>
          <w:szCs w:val="24"/>
        </w:rPr>
        <w:t>35</w:t>
      </w:r>
      <w:r>
        <w:rPr>
          <w:color w:val="0F243E"/>
          <w:sz w:val="24"/>
          <w:szCs w:val="24"/>
        </w:rPr>
        <w:t xml:space="preserve"> pracovníkov a prispieva tým k lokálnej zamestnanosti.</w:t>
      </w:r>
      <w:r w:rsidR="002A0A71">
        <w:rPr>
          <w:color w:val="0F243E"/>
          <w:sz w:val="24"/>
          <w:szCs w:val="24"/>
        </w:rPr>
        <w:t xml:space="preserve"> Spoločnosť zamestnáva aj </w:t>
      </w:r>
      <w:r w:rsidR="005317AD">
        <w:rPr>
          <w:color w:val="0F243E"/>
          <w:sz w:val="24"/>
          <w:szCs w:val="24"/>
        </w:rPr>
        <w:t>2</w:t>
      </w:r>
      <w:r w:rsidR="0086020E">
        <w:rPr>
          <w:color w:val="0F243E"/>
          <w:sz w:val="24"/>
          <w:szCs w:val="24"/>
        </w:rPr>
        <w:t xml:space="preserve"> pracovník</w:t>
      </w:r>
      <w:r w:rsidR="005317AD">
        <w:rPr>
          <w:color w:val="0F243E"/>
          <w:sz w:val="24"/>
          <w:szCs w:val="24"/>
        </w:rPr>
        <w:t>ov</w:t>
      </w:r>
      <w:r w:rsidR="0086020E">
        <w:rPr>
          <w:color w:val="0F243E"/>
          <w:sz w:val="24"/>
          <w:szCs w:val="24"/>
        </w:rPr>
        <w:t xml:space="preserve"> so zdravotným postihnutím.</w:t>
      </w:r>
    </w:p>
    <w:p w:rsidR="003F3425" w:rsidRDefault="003F3425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t>SÚVAHA</w:t>
      </w:r>
    </w:p>
    <w:p w:rsidR="00DE302A" w:rsidRPr="00473D6F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 majetku a záväzkoch</w:t>
      </w: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AKTÍV SÚVAHY</w:t>
            </w:r>
          </w:p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AC526B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5317AD">
              <w:rPr>
                <w:b/>
                <w:color w:val="0F243E"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AC526B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5317AD">
              <w:rPr>
                <w:b/>
                <w:color w:val="0F243E"/>
                <w:sz w:val="24"/>
                <w:szCs w:val="24"/>
              </w:rPr>
              <w:t>6</w:t>
            </w:r>
          </w:p>
        </w:tc>
      </w:tr>
      <w:tr w:rsidR="00B2350A" w:rsidRPr="00231F53" w:rsidTr="00EA44AD">
        <w:tc>
          <w:tcPr>
            <w:tcW w:w="5920" w:type="dxa"/>
            <w:shd w:val="clear" w:color="auto" w:fill="auto"/>
          </w:tcPr>
          <w:p w:rsidR="00B2350A" w:rsidRPr="00231F53" w:rsidRDefault="00B2350A" w:rsidP="00B2350A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B2350A" w:rsidRPr="00231F53" w:rsidRDefault="00D40555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</w:t>
            </w:r>
            <w:r w:rsidR="003F052C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367</w:t>
            </w:r>
            <w:r w:rsidR="003F052C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371</w:t>
            </w:r>
          </w:p>
        </w:tc>
        <w:tc>
          <w:tcPr>
            <w:tcW w:w="1591" w:type="dxa"/>
            <w:shd w:val="clear" w:color="auto" w:fill="auto"/>
          </w:tcPr>
          <w:p w:rsidR="00B2350A" w:rsidRPr="00231F53" w:rsidRDefault="00B2350A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5 147 140</w:t>
            </w:r>
          </w:p>
        </w:tc>
      </w:tr>
      <w:tr w:rsidR="00B2350A" w:rsidRPr="00231F53" w:rsidTr="00EA44AD">
        <w:tc>
          <w:tcPr>
            <w:tcW w:w="5920" w:type="dxa"/>
            <w:shd w:val="clear" w:color="auto" w:fill="auto"/>
          </w:tcPr>
          <w:p w:rsidR="00B2350A" w:rsidRPr="00231F53" w:rsidRDefault="00B2350A" w:rsidP="00B2350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B2350A" w:rsidRPr="00231F53" w:rsidRDefault="00D40555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</w:t>
            </w:r>
            <w:r w:rsidR="003F052C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721</w:t>
            </w:r>
            <w:r w:rsidR="003F052C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482</w:t>
            </w:r>
          </w:p>
        </w:tc>
        <w:tc>
          <w:tcPr>
            <w:tcW w:w="1591" w:type="dxa"/>
            <w:shd w:val="clear" w:color="auto" w:fill="auto"/>
          </w:tcPr>
          <w:p w:rsidR="00B2350A" w:rsidRPr="00231F53" w:rsidRDefault="00B2350A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3 556 655</w:t>
            </w:r>
          </w:p>
        </w:tc>
      </w:tr>
      <w:tr w:rsidR="00B2350A" w:rsidRPr="00231F53" w:rsidTr="00EA44AD">
        <w:tc>
          <w:tcPr>
            <w:tcW w:w="5920" w:type="dxa"/>
            <w:shd w:val="clear" w:color="auto" w:fill="auto"/>
          </w:tcPr>
          <w:p w:rsidR="00B2350A" w:rsidRPr="00231F53" w:rsidRDefault="00B2350A" w:rsidP="00B2350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B2350A" w:rsidRPr="00231F53" w:rsidRDefault="00B2350A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2350A" w:rsidRPr="00231F53" w:rsidRDefault="00B2350A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B2350A" w:rsidRPr="00231F53" w:rsidTr="00EA44AD">
        <w:tc>
          <w:tcPr>
            <w:tcW w:w="5920" w:type="dxa"/>
            <w:shd w:val="clear" w:color="auto" w:fill="auto"/>
          </w:tcPr>
          <w:p w:rsidR="00B2350A" w:rsidRPr="00231F53" w:rsidRDefault="00B2350A" w:rsidP="00B2350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B2350A" w:rsidRPr="00231F53" w:rsidRDefault="00D40555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</w:t>
            </w:r>
            <w:r w:rsidR="003F052C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720</w:t>
            </w:r>
            <w:r w:rsidR="003F052C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232</w:t>
            </w:r>
          </w:p>
        </w:tc>
        <w:tc>
          <w:tcPr>
            <w:tcW w:w="1591" w:type="dxa"/>
            <w:shd w:val="clear" w:color="auto" w:fill="auto"/>
          </w:tcPr>
          <w:p w:rsidR="00B2350A" w:rsidRPr="00231F53" w:rsidRDefault="00B2350A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3 555 905</w:t>
            </w:r>
          </w:p>
        </w:tc>
      </w:tr>
      <w:tr w:rsidR="00B2350A" w:rsidRPr="00231F53" w:rsidTr="00EA44AD">
        <w:tc>
          <w:tcPr>
            <w:tcW w:w="5920" w:type="dxa"/>
            <w:shd w:val="clear" w:color="auto" w:fill="auto"/>
          </w:tcPr>
          <w:p w:rsidR="00B2350A" w:rsidRPr="00231F53" w:rsidRDefault="00B2350A" w:rsidP="00B2350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B2350A" w:rsidRPr="00231F53" w:rsidRDefault="00D40555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</w:t>
            </w:r>
            <w:r w:rsidR="003F052C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250</w:t>
            </w:r>
          </w:p>
        </w:tc>
        <w:tc>
          <w:tcPr>
            <w:tcW w:w="1591" w:type="dxa"/>
            <w:shd w:val="clear" w:color="auto" w:fill="auto"/>
          </w:tcPr>
          <w:p w:rsidR="00B2350A" w:rsidRPr="00231F53" w:rsidRDefault="00B2350A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750</w:t>
            </w:r>
          </w:p>
        </w:tc>
      </w:tr>
      <w:tr w:rsidR="00B2350A" w:rsidRPr="00231F53" w:rsidTr="00EA44AD">
        <w:tc>
          <w:tcPr>
            <w:tcW w:w="5920" w:type="dxa"/>
            <w:shd w:val="clear" w:color="auto" w:fill="auto"/>
          </w:tcPr>
          <w:p w:rsidR="00B2350A" w:rsidRPr="00231F53" w:rsidRDefault="00B2350A" w:rsidP="00B2350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B2350A" w:rsidRPr="00231F53" w:rsidRDefault="00D40555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</w:t>
            </w:r>
            <w:r w:rsidR="003F052C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638</w:t>
            </w:r>
            <w:r w:rsidR="003F052C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151</w:t>
            </w:r>
          </w:p>
        </w:tc>
        <w:tc>
          <w:tcPr>
            <w:tcW w:w="1591" w:type="dxa"/>
            <w:shd w:val="clear" w:color="auto" w:fill="auto"/>
          </w:tcPr>
          <w:p w:rsidR="00B2350A" w:rsidRPr="00231F53" w:rsidRDefault="00B2350A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1 583 433</w:t>
            </w:r>
          </w:p>
        </w:tc>
      </w:tr>
      <w:tr w:rsidR="00B2350A" w:rsidRPr="00231F53" w:rsidTr="00EA44AD">
        <w:tc>
          <w:tcPr>
            <w:tcW w:w="5920" w:type="dxa"/>
            <w:shd w:val="clear" w:color="auto" w:fill="auto"/>
          </w:tcPr>
          <w:p w:rsidR="00B2350A" w:rsidRPr="00231F53" w:rsidRDefault="00B2350A" w:rsidP="00B2350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B2350A" w:rsidRPr="00231F53" w:rsidRDefault="00D40555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543</w:t>
            </w:r>
            <w:r w:rsidR="003F052C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468</w:t>
            </w:r>
          </w:p>
        </w:tc>
        <w:tc>
          <w:tcPr>
            <w:tcW w:w="1591" w:type="dxa"/>
            <w:shd w:val="clear" w:color="auto" w:fill="auto"/>
          </w:tcPr>
          <w:p w:rsidR="00B2350A" w:rsidRPr="00231F53" w:rsidRDefault="00B2350A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219 966</w:t>
            </w:r>
          </w:p>
        </w:tc>
      </w:tr>
      <w:tr w:rsidR="00B2350A" w:rsidRPr="00231F53" w:rsidTr="00EA44AD">
        <w:tc>
          <w:tcPr>
            <w:tcW w:w="5920" w:type="dxa"/>
            <w:shd w:val="clear" w:color="auto" w:fill="auto"/>
          </w:tcPr>
          <w:p w:rsidR="00B2350A" w:rsidRPr="00231F53" w:rsidRDefault="00B2350A" w:rsidP="00B2350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B2350A" w:rsidRPr="00231F53" w:rsidRDefault="00D40555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B2350A" w:rsidRPr="00231F53" w:rsidRDefault="00B2350A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71 653</w:t>
            </w:r>
          </w:p>
        </w:tc>
      </w:tr>
      <w:tr w:rsidR="00B2350A" w:rsidRPr="00231F53" w:rsidTr="00EA44AD">
        <w:tc>
          <w:tcPr>
            <w:tcW w:w="5920" w:type="dxa"/>
            <w:shd w:val="clear" w:color="auto" w:fill="auto"/>
          </w:tcPr>
          <w:p w:rsidR="00B2350A" w:rsidRPr="00231F53" w:rsidRDefault="00B2350A" w:rsidP="00B2350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B2350A" w:rsidRPr="00231F53" w:rsidRDefault="00D40555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968</w:t>
            </w:r>
            <w:r w:rsidR="003F052C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478</w:t>
            </w:r>
          </w:p>
        </w:tc>
        <w:tc>
          <w:tcPr>
            <w:tcW w:w="1591" w:type="dxa"/>
            <w:shd w:val="clear" w:color="auto" w:fill="auto"/>
          </w:tcPr>
          <w:p w:rsidR="00B2350A" w:rsidRPr="00231F53" w:rsidRDefault="00B2350A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1 141 744</w:t>
            </w:r>
          </w:p>
        </w:tc>
      </w:tr>
      <w:tr w:rsidR="00B2350A" w:rsidRPr="00231F53" w:rsidTr="00EA44AD">
        <w:tc>
          <w:tcPr>
            <w:tcW w:w="5920" w:type="dxa"/>
            <w:shd w:val="clear" w:color="auto" w:fill="auto"/>
          </w:tcPr>
          <w:p w:rsidR="00B2350A" w:rsidRPr="00231F53" w:rsidRDefault="00B2350A" w:rsidP="00B2350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B2350A" w:rsidRPr="00231F53" w:rsidRDefault="00B2350A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2350A" w:rsidRPr="00231F53" w:rsidRDefault="00B2350A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B2350A" w:rsidRPr="00231F53" w:rsidTr="00EA44AD">
        <w:tc>
          <w:tcPr>
            <w:tcW w:w="5920" w:type="dxa"/>
            <w:shd w:val="clear" w:color="auto" w:fill="auto"/>
          </w:tcPr>
          <w:p w:rsidR="00B2350A" w:rsidRPr="00231F53" w:rsidRDefault="00B2350A" w:rsidP="00B2350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B2350A" w:rsidRPr="00231F53" w:rsidRDefault="00D40555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126</w:t>
            </w:r>
            <w:r w:rsidR="003F052C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205</w:t>
            </w:r>
          </w:p>
        </w:tc>
        <w:tc>
          <w:tcPr>
            <w:tcW w:w="1591" w:type="dxa"/>
            <w:shd w:val="clear" w:color="auto" w:fill="auto"/>
          </w:tcPr>
          <w:p w:rsidR="00B2350A" w:rsidRPr="00231F53" w:rsidRDefault="00B2350A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150 070</w:t>
            </w:r>
          </w:p>
        </w:tc>
      </w:tr>
      <w:tr w:rsidR="00B2350A" w:rsidRPr="00231F53" w:rsidTr="00EA44AD">
        <w:tc>
          <w:tcPr>
            <w:tcW w:w="5920" w:type="dxa"/>
            <w:shd w:val="clear" w:color="auto" w:fill="auto"/>
          </w:tcPr>
          <w:p w:rsidR="00B2350A" w:rsidRPr="00231F53" w:rsidRDefault="00B2350A" w:rsidP="00B2350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B2350A" w:rsidRPr="00231F53" w:rsidRDefault="00D40555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</w:t>
            </w:r>
            <w:r w:rsidR="003F052C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738</w:t>
            </w:r>
          </w:p>
        </w:tc>
        <w:tc>
          <w:tcPr>
            <w:tcW w:w="1591" w:type="dxa"/>
            <w:shd w:val="clear" w:color="auto" w:fill="auto"/>
          </w:tcPr>
          <w:p w:rsidR="00B2350A" w:rsidRPr="00231F53" w:rsidRDefault="00B2350A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7 052</w:t>
            </w: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PASÍV SÚVAHY</w:t>
            </w:r>
          </w:p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AC526B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5317AD">
              <w:rPr>
                <w:b/>
                <w:color w:val="0F243E"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AC526B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5317AD">
              <w:rPr>
                <w:b/>
                <w:color w:val="0F243E"/>
                <w:sz w:val="24"/>
                <w:szCs w:val="24"/>
              </w:rPr>
              <w:t>6</w:t>
            </w:r>
          </w:p>
        </w:tc>
      </w:tr>
      <w:tr w:rsidR="001B372D" w:rsidRPr="00231F53" w:rsidTr="00EA44AD">
        <w:tc>
          <w:tcPr>
            <w:tcW w:w="5920" w:type="dxa"/>
            <w:shd w:val="clear" w:color="auto" w:fill="auto"/>
          </w:tcPr>
          <w:p w:rsidR="001B372D" w:rsidRPr="00231F53" w:rsidRDefault="001B372D" w:rsidP="001B372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VLASTNÉ IMANIE A ZÁV</w:t>
            </w:r>
            <w:r w:rsidRPr="00231F53">
              <w:rPr>
                <w:rFonts w:cs="Calibri"/>
                <w:b/>
                <w:color w:val="0F243E"/>
                <w:sz w:val="24"/>
                <w:szCs w:val="24"/>
              </w:rPr>
              <w:t>Ä</w:t>
            </w:r>
            <w:r w:rsidRPr="00231F53">
              <w:rPr>
                <w:b/>
                <w:color w:val="0F243E"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1B372D" w:rsidRPr="00231F53" w:rsidRDefault="00D40555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</w:t>
            </w:r>
            <w:r w:rsidR="003F052C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367</w:t>
            </w:r>
            <w:r w:rsidR="003F052C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371</w:t>
            </w:r>
          </w:p>
        </w:tc>
        <w:tc>
          <w:tcPr>
            <w:tcW w:w="1591" w:type="dxa"/>
            <w:shd w:val="clear" w:color="auto" w:fill="auto"/>
          </w:tcPr>
          <w:p w:rsidR="001B372D" w:rsidRPr="00231F53" w:rsidRDefault="001B372D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5 147 140</w:t>
            </w:r>
          </w:p>
        </w:tc>
      </w:tr>
      <w:tr w:rsidR="001B372D" w:rsidRPr="00231F53" w:rsidTr="00EA44AD">
        <w:tc>
          <w:tcPr>
            <w:tcW w:w="5920" w:type="dxa"/>
            <w:shd w:val="clear" w:color="auto" w:fill="auto"/>
          </w:tcPr>
          <w:p w:rsidR="001B372D" w:rsidRPr="00231F53" w:rsidRDefault="001B372D" w:rsidP="001B372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1B372D" w:rsidRPr="00231F53" w:rsidRDefault="00D40555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</w:t>
            </w:r>
            <w:r w:rsidR="003F052C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172</w:t>
            </w:r>
            <w:r w:rsidR="003F052C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465</w:t>
            </w:r>
          </w:p>
        </w:tc>
        <w:tc>
          <w:tcPr>
            <w:tcW w:w="1591" w:type="dxa"/>
            <w:shd w:val="clear" w:color="auto" w:fill="auto"/>
          </w:tcPr>
          <w:p w:rsidR="001B372D" w:rsidRPr="00231F53" w:rsidRDefault="001B372D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1 989 188</w:t>
            </w:r>
          </w:p>
        </w:tc>
      </w:tr>
      <w:tr w:rsidR="001B372D" w:rsidRPr="00231F53" w:rsidTr="00EA44AD">
        <w:tc>
          <w:tcPr>
            <w:tcW w:w="5920" w:type="dxa"/>
            <w:shd w:val="clear" w:color="auto" w:fill="auto"/>
          </w:tcPr>
          <w:p w:rsidR="001B372D" w:rsidRPr="00231F53" w:rsidRDefault="001B372D" w:rsidP="001B372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1B372D" w:rsidRPr="00231F53" w:rsidRDefault="00D40555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29</w:t>
            </w:r>
            <w:r w:rsidR="003F052C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242</w:t>
            </w:r>
          </w:p>
        </w:tc>
        <w:tc>
          <w:tcPr>
            <w:tcW w:w="1591" w:type="dxa"/>
            <w:shd w:val="clear" w:color="auto" w:fill="auto"/>
          </w:tcPr>
          <w:p w:rsidR="001B372D" w:rsidRPr="00231F53" w:rsidRDefault="001B372D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29 242</w:t>
            </w:r>
          </w:p>
        </w:tc>
      </w:tr>
      <w:tr w:rsidR="001B372D" w:rsidRPr="00231F53" w:rsidTr="00EA44AD">
        <w:tc>
          <w:tcPr>
            <w:tcW w:w="5920" w:type="dxa"/>
            <w:shd w:val="clear" w:color="auto" w:fill="auto"/>
          </w:tcPr>
          <w:p w:rsidR="001B372D" w:rsidRPr="00231F53" w:rsidRDefault="001B372D" w:rsidP="001B372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1B372D" w:rsidRPr="00231F53" w:rsidRDefault="001B372D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1B372D" w:rsidRPr="00231F53" w:rsidRDefault="001B372D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1B372D" w:rsidRPr="00231F53" w:rsidTr="00EA44AD">
        <w:tc>
          <w:tcPr>
            <w:tcW w:w="5920" w:type="dxa"/>
            <w:shd w:val="clear" w:color="auto" w:fill="auto"/>
          </w:tcPr>
          <w:p w:rsidR="001B372D" w:rsidRPr="00231F53" w:rsidRDefault="001B372D" w:rsidP="001B372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1B372D" w:rsidRPr="00231F53" w:rsidRDefault="001B372D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1B372D" w:rsidRPr="00231F53" w:rsidRDefault="001B372D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1B372D" w:rsidRPr="00231F53" w:rsidTr="00EA44AD">
        <w:tc>
          <w:tcPr>
            <w:tcW w:w="5920" w:type="dxa"/>
            <w:shd w:val="clear" w:color="auto" w:fill="auto"/>
          </w:tcPr>
          <w:p w:rsidR="001B372D" w:rsidRPr="00231F53" w:rsidRDefault="001B372D" w:rsidP="001B372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1B372D" w:rsidRPr="00231F53" w:rsidRDefault="00D40555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</w:t>
            </w:r>
            <w:r w:rsidR="003F052C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848</w:t>
            </w:r>
          </w:p>
        </w:tc>
        <w:tc>
          <w:tcPr>
            <w:tcW w:w="1591" w:type="dxa"/>
            <w:shd w:val="clear" w:color="auto" w:fill="auto"/>
          </w:tcPr>
          <w:p w:rsidR="001B372D" w:rsidRPr="00231F53" w:rsidRDefault="001B372D" w:rsidP="00134F2B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5 848</w:t>
            </w:r>
          </w:p>
        </w:tc>
      </w:tr>
      <w:tr w:rsidR="001B372D" w:rsidRPr="00231F53" w:rsidTr="00EA44AD">
        <w:tc>
          <w:tcPr>
            <w:tcW w:w="5920" w:type="dxa"/>
            <w:shd w:val="clear" w:color="auto" w:fill="auto"/>
          </w:tcPr>
          <w:p w:rsidR="001B372D" w:rsidRPr="00231F53" w:rsidRDefault="001B372D" w:rsidP="001B372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lastRenderedPageBreak/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1B372D" w:rsidRPr="00231F53" w:rsidRDefault="001B372D" w:rsidP="001B372D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1B372D" w:rsidRPr="00231F53" w:rsidRDefault="001B372D" w:rsidP="001B372D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1B372D" w:rsidRPr="00231F53" w:rsidTr="00EA44AD">
        <w:tc>
          <w:tcPr>
            <w:tcW w:w="5920" w:type="dxa"/>
            <w:shd w:val="clear" w:color="auto" w:fill="auto"/>
          </w:tcPr>
          <w:p w:rsidR="001B372D" w:rsidRPr="00231F53" w:rsidRDefault="001B372D" w:rsidP="001B372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1B372D" w:rsidRPr="00231F53" w:rsidRDefault="001B372D" w:rsidP="001B372D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1B372D" w:rsidRPr="00231F53" w:rsidRDefault="001B372D" w:rsidP="001B372D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A7000C" w:rsidRPr="00231F53" w:rsidTr="00EA44AD">
        <w:tc>
          <w:tcPr>
            <w:tcW w:w="5920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1 487 104</w:t>
            </w:r>
          </w:p>
        </w:tc>
      </w:tr>
      <w:tr w:rsidR="00A7000C" w:rsidRPr="00231F53" w:rsidTr="00EA44AD">
        <w:tc>
          <w:tcPr>
            <w:tcW w:w="5920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466 994</w:t>
            </w:r>
          </w:p>
        </w:tc>
      </w:tr>
      <w:tr w:rsidR="00A7000C" w:rsidRPr="00231F53" w:rsidTr="00EA44AD">
        <w:tc>
          <w:tcPr>
            <w:tcW w:w="5920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2 188 035</w:t>
            </w:r>
          </w:p>
        </w:tc>
      </w:tr>
      <w:tr w:rsidR="00A7000C" w:rsidRPr="00231F53" w:rsidTr="00EA44AD">
        <w:tc>
          <w:tcPr>
            <w:tcW w:w="5920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770 795</w:t>
            </w:r>
          </w:p>
        </w:tc>
      </w:tr>
      <w:tr w:rsidR="00A7000C" w:rsidRPr="00231F53" w:rsidTr="00EA44AD">
        <w:tc>
          <w:tcPr>
            <w:tcW w:w="5920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A7000C" w:rsidRPr="00231F53" w:rsidTr="00EA44AD">
        <w:tc>
          <w:tcPr>
            <w:tcW w:w="5920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A7000C" w:rsidRPr="00231F53" w:rsidTr="00EA44AD">
        <w:tc>
          <w:tcPr>
            <w:tcW w:w="5920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621 733</w:t>
            </w:r>
          </w:p>
        </w:tc>
      </w:tr>
      <w:tr w:rsidR="00A7000C" w:rsidRPr="00231F53" w:rsidTr="00EA44AD">
        <w:tc>
          <w:tcPr>
            <w:tcW w:w="5920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12 507</w:t>
            </w:r>
          </w:p>
        </w:tc>
      </w:tr>
      <w:tr w:rsidR="00A7000C" w:rsidRPr="00231F53" w:rsidTr="00EA44AD">
        <w:tc>
          <w:tcPr>
            <w:tcW w:w="5920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A7000C" w:rsidRPr="00231F53" w:rsidTr="00EA44AD">
        <w:tc>
          <w:tcPr>
            <w:tcW w:w="5920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783 000</w:t>
            </w:r>
          </w:p>
        </w:tc>
      </w:tr>
      <w:tr w:rsidR="00A7000C" w:rsidRPr="00231F53" w:rsidTr="00EA44AD">
        <w:tc>
          <w:tcPr>
            <w:tcW w:w="5920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A7000C" w:rsidRPr="00231F53" w:rsidRDefault="00A7000C" w:rsidP="00A7000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969 917</w:t>
            </w: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aktíva</w:t>
      </w:r>
      <w:r w:rsidRPr="001E0446">
        <w:rPr>
          <w:color w:val="0F243E"/>
          <w:sz w:val="24"/>
          <w:szCs w:val="24"/>
          <w:u w:val="single"/>
        </w:rPr>
        <w:t>: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hospodári s vlastným dlhodobým hmotným majetkom (nie prenajatým). Dlhodobý hmotný majetok je už opotrebovaný (oprávky/OC) na </w:t>
      </w:r>
      <w:r w:rsidR="00163F23">
        <w:rPr>
          <w:color w:val="0F243E"/>
          <w:sz w:val="24"/>
          <w:szCs w:val="24"/>
        </w:rPr>
        <w:t>58,96</w:t>
      </w:r>
      <w:r>
        <w:rPr>
          <w:color w:val="0F243E"/>
          <w:sz w:val="24"/>
          <w:szCs w:val="24"/>
        </w:rPr>
        <w:t>%. Dlhodobý nehmotný majetok predstavuje najmä softvér.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nevlastní akcie ani obchodný podiel v inej spoločnosti; dlhodobý finančný majetok predstavujú – poskytnuté ostatné pôžičky (účet 067).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Vývoj stavu zásob je priaznivý, nedošlo k zvýšeniu ich stavu ani nárastu </w:t>
      </w:r>
      <w:proofErr w:type="spellStart"/>
      <w:r>
        <w:rPr>
          <w:color w:val="0F243E"/>
          <w:sz w:val="24"/>
          <w:szCs w:val="24"/>
        </w:rPr>
        <w:t>pomalyobrátkových</w:t>
      </w:r>
      <w:proofErr w:type="spellEnd"/>
      <w:r>
        <w:rPr>
          <w:color w:val="0F243E"/>
          <w:sz w:val="24"/>
          <w:szCs w:val="24"/>
        </w:rPr>
        <w:t xml:space="preserve"> zásob bez pohybu nad jeden rok. Opravná položka k zásobám nebola tvorená.  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Vývoj stavu krátkodobých pohľadávok je nepriaznivý, vzrástol ich celkový objem, ako aj objem pohľadávok nezaplatených po lehote splatnosti. Pohľadávky po lehote splatnosti sú v sume .........</w:t>
      </w:r>
      <w:r w:rsidR="00870508">
        <w:rPr>
          <w:color w:val="0F243E"/>
          <w:sz w:val="24"/>
          <w:szCs w:val="24"/>
        </w:rPr>
        <w:t>0</w:t>
      </w:r>
      <w:r>
        <w:rPr>
          <w:color w:val="0F243E"/>
          <w:sz w:val="24"/>
          <w:szCs w:val="24"/>
        </w:rPr>
        <w:t>........ eur, a preto spoločnosť vytvorila k nim opravnú položku v sume .............. eur, čo predstavuje .....</w:t>
      </w:r>
      <w:r w:rsidR="00870508">
        <w:rPr>
          <w:color w:val="0F243E"/>
          <w:sz w:val="24"/>
          <w:szCs w:val="24"/>
        </w:rPr>
        <w:t>0</w:t>
      </w:r>
      <w:r>
        <w:rPr>
          <w:color w:val="0F243E"/>
          <w:sz w:val="24"/>
          <w:szCs w:val="24"/>
        </w:rPr>
        <w:t>... % ich objemu.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Časové rozlíšenie aktív predstavujú náklady budúcich období, a to najmä – nájomné platené vopred a servisný paušál platený vopred. </w:t>
      </w: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pasíva</w:t>
      </w:r>
      <w:r w:rsidRPr="001E0446">
        <w:rPr>
          <w:color w:val="0F243E"/>
          <w:sz w:val="24"/>
          <w:szCs w:val="24"/>
          <w:u w:val="single"/>
        </w:rPr>
        <w:t>: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Celé základné imanie spoločnosti v sume </w:t>
      </w:r>
      <w:r w:rsidR="007D6E81">
        <w:rPr>
          <w:color w:val="0F243E"/>
          <w:sz w:val="24"/>
          <w:szCs w:val="24"/>
        </w:rPr>
        <w:t>29</w:t>
      </w:r>
      <w:r w:rsidR="00FC1D0A">
        <w:rPr>
          <w:color w:val="0F243E"/>
          <w:sz w:val="24"/>
          <w:szCs w:val="24"/>
        </w:rPr>
        <w:t xml:space="preserve"> </w:t>
      </w:r>
      <w:r w:rsidR="007D6E81">
        <w:rPr>
          <w:color w:val="0F243E"/>
          <w:sz w:val="24"/>
          <w:szCs w:val="24"/>
        </w:rPr>
        <w:t>242,00</w:t>
      </w:r>
      <w:r>
        <w:rPr>
          <w:color w:val="0F243E"/>
          <w:sz w:val="24"/>
          <w:szCs w:val="24"/>
        </w:rPr>
        <w:t xml:space="preserve"> eur zapísané v obchodnom registri je splatené. Vlastné imanie spoločnosti je v sume </w:t>
      </w:r>
      <w:r w:rsidR="00FC1D0A">
        <w:rPr>
          <w:color w:val="0F243E"/>
          <w:sz w:val="24"/>
          <w:szCs w:val="24"/>
        </w:rPr>
        <w:t>2 172 465,00</w:t>
      </w:r>
      <w:r>
        <w:rPr>
          <w:color w:val="0F243E"/>
          <w:sz w:val="24"/>
          <w:szCs w:val="24"/>
        </w:rPr>
        <w:t xml:space="preserve"> eur, a celkové záväzky sú v sume </w:t>
      </w:r>
      <w:r w:rsidR="00FC1D0A">
        <w:rPr>
          <w:color w:val="0F243E"/>
          <w:sz w:val="24"/>
          <w:szCs w:val="24"/>
        </w:rPr>
        <w:t>2 073 716</w:t>
      </w:r>
      <w:r w:rsidR="00B30011">
        <w:rPr>
          <w:color w:val="0F243E"/>
          <w:sz w:val="24"/>
          <w:szCs w:val="24"/>
        </w:rPr>
        <w:t>,00</w:t>
      </w:r>
      <w:r>
        <w:rPr>
          <w:color w:val="0F243E"/>
          <w:sz w:val="24"/>
          <w:szCs w:val="24"/>
        </w:rPr>
        <w:t xml:space="preserve"> eur, čo značí, že spoločnosť hospodári prevažne z vlastnými zdrojmi. Spoločnosť vytvára zákonný rezervný fond v súlade so Stanovami spoločnosti a Obchodným zákonníkom.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Krátkodobé rezervy v sume </w:t>
      </w:r>
      <w:r w:rsidR="00934547">
        <w:rPr>
          <w:color w:val="0F243E"/>
          <w:sz w:val="24"/>
          <w:szCs w:val="24"/>
        </w:rPr>
        <w:t>10630</w:t>
      </w:r>
      <w:r w:rsidR="00B30011">
        <w:rPr>
          <w:color w:val="0F243E"/>
          <w:sz w:val="24"/>
          <w:szCs w:val="24"/>
        </w:rPr>
        <w:t>,00</w:t>
      </w:r>
      <w:r>
        <w:rPr>
          <w:color w:val="0F243E"/>
          <w:sz w:val="24"/>
          <w:szCs w:val="24"/>
        </w:rPr>
        <w:t xml:space="preserve"> eur sú najmä – rezerva na právne spory, rezerva na reklamácie, </w:t>
      </w:r>
      <w:r w:rsidRPr="00B30011">
        <w:rPr>
          <w:color w:val="0F243E"/>
          <w:sz w:val="24"/>
          <w:szCs w:val="24"/>
          <w:u w:val="single"/>
        </w:rPr>
        <w:t xml:space="preserve">rezerva na nevyčerpané dovolenky </w:t>
      </w:r>
      <w:r w:rsidRPr="00855EAC">
        <w:rPr>
          <w:color w:val="0F243E"/>
          <w:sz w:val="24"/>
          <w:szCs w:val="24"/>
        </w:rPr>
        <w:t>a fondy</w:t>
      </w:r>
      <w:r>
        <w:rPr>
          <w:color w:val="0F243E"/>
          <w:sz w:val="24"/>
          <w:szCs w:val="24"/>
        </w:rPr>
        <w:t>.</w:t>
      </w:r>
      <w:bookmarkStart w:id="0" w:name="_GoBack"/>
      <w:bookmarkEnd w:id="0"/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nemá žiadne bankové úvery, má však krátkodobé finančné výpomoci v sume </w:t>
      </w:r>
      <w:r w:rsidR="00B30011">
        <w:rPr>
          <w:color w:val="0F243E"/>
          <w:sz w:val="24"/>
          <w:szCs w:val="24"/>
        </w:rPr>
        <w:t>783 000,00</w:t>
      </w:r>
      <w:r>
        <w:rPr>
          <w:color w:val="0F243E"/>
          <w:sz w:val="24"/>
          <w:szCs w:val="24"/>
        </w:rPr>
        <w:t xml:space="preserve"> eur od svojich spoločníkov; tieto sú úročené obvyklou úrokovou sadzbou na peňažnom trhu.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Časové rozlíšenie pasív predstavujú výnosy budúcich období, a to najmä – nájomné prijaté vopred a servisný paušál prijatý vopred. </w:t>
      </w: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lastRenderedPageBreak/>
        <w:t>VÝKAZ ZISKOV A STRÁT</w:t>
      </w:r>
    </w:p>
    <w:p w:rsidR="00DE302A" w:rsidRPr="00473D6F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</w:t>
      </w:r>
      <w:r>
        <w:rPr>
          <w:b/>
          <w:color w:val="0F243E"/>
          <w:sz w:val="24"/>
          <w:szCs w:val="24"/>
        </w:rPr>
        <w:t> výsledku hospodárenia</w:t>
      </w: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AC526B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7433B3">
              <w:rPr>
                <w:b/>
                <w:color w:val="0F243E"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AC526B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7433B3">
              <w:rPr>
                <w:b/>
                <w:color w:val="0F243E"/>
                <w:sz w:val="24"/>
                <w:szCs w:val="24"/>
              </w:rPr>
              <w:t>6</w:t>
            </w:r>
          </w:p>
        </w:tc>
      </w:tr>
      <w:tr w:rsidR="007433B3" w:rsidRPr="00231F53" w:rsidTr="00EA44AD">
        <w:tc>
          <w:tcPr>
            <w:tcW w:w="5920" w:type="dxa"/>
            <w:shd w:val="clear" w:color="auto" w:fill="auto"/>
          </w:tcPr>
          <w:p w:rsidR="007433B3" w:rsidRPr="00231F53" w:rsidRDefault="007433B3" w:rsidP="007433B3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7433B3" w:rsidRPr="00231F53" w:rsidRDefault="00F2199E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</w:t>
            </w:r>
            <w:r w:rsidR="000B2BEE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502</w:t>
            </w:r>
            <w:r w:rsidR="000B2BEE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378</w:t>
            </w:r>
          </w:p>
        </w:tc>
        <w:tc>
          <w:tcPr>
            <w:tcW w:w="159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5 241 525</w:t>
            </w:r>
          </w:p>
        </w:tc>
      </w:tr>
      <w:tr w:rsidR="007433B3" w:rsidRPr="00231F53" w:rsidTr="00EA44AD">
        <w:tc>
          <w:tcPr>
            <w:tcW w:w="5920" w:type="dxa"/>
            <w:shd w:val="clear" w:color="auto" w:fill="auto"/>
          </w:tcPr>
          <w:p w:rsidR="007433B3" w:rsidRPr="00231F53" w:rsidRDefault="007433B3" w:rsidP="007433B3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7433B3" w:rsidRPr="00231F53" w:rsidRDefault="00AE2B39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</w:t>
            </w:r>
            <w:r w:rsidR="000B2BEE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538</w:t>
            </w:r>
            <w:r w:rsidR="000B2BEE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614</w:t>
            </w:r>
          </w:p>
        </w:tc>
        <w:tc>
          <w:tcPr>
            <w:tcW w:w="159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5 763 697</w:t>
            </w:r>
          </w:p>
        </w:tc>
      </w:tr>
      <w:tr w:rsidR="007433B3" w:rsidRPr="00231F53" w:rsidTr="00EA44AD">
        <w:tc>
          <w:tcPr>
            <w:tcW w:w="5920" w:type="dxa"/>
            <w:shd w:val="clear" w:color="auto" w:fill="auto"/>
          </w:tcPr>
          <w:p w:rsidR="007433B3" w:rsidRPr="00231F53" w:rsidRDefault="007433B3" w:rsidP="007433B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7433B3" w:rsidRPr="00231F53" w:rsidRDefault="00AE2B39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</w:t>
            </w:r>
            <w:r w:rsidR="000B2BEE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839</w:t>
            </w:r>
          </w:p>
        </w:tc>
        <w:tc>
          <w:tcPr>
            <w:tcW w:w="159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10 821</w:t>
            </w:r>
          </w:p>
        </w:tc>
      </w:tr>
      <w:tr w:rsidR="007433B3" w:rsidRPr="00231F53" w:rsidTr="00EA44AD">
        <w:tc>
          <w:tcPr>
            <w:tcW w:w="5920" w:type="dxa"/>
            <w:shd w:val="clear" w:color="auto" w:fill="auto"/>
          </w:tcPr>
          <w:p w:rsidR="007433B3" w:rsidRPr="00231F53" w:rsidRDefault="007433B3" w:rsidP="007433B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7433B3" w:rsidRPr="00231F53" w:rsidRDefault="00AE2B39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</w:t>
            </w:r>
            <w:r w:rsidR="000B2BEE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934</w:t>
            </w:r>
            <w:r w:rsidR="000B2BEE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549</w:t>
            </w:r>
          </w:p>
        </w:tc>
        <w:tc>
          <w:tcPr>
            <w:tcW w:w="159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4 696 796</w:t>
            </w:r>
          </w:p>
        </w:tc>
      </w:tr>
      <w:tr w:rsidR="007433B3" w:rsidRPr="00231F53" w:rsidTr="00EA44AD">
        <w:tc>
          <w:tcPr>
            <w:tcW w:w="5920" w:type="dxa"/>
            <w:shd w:val="clear" w:color="auto" w:fill="auto"/>
          </w:tcPr>
          <w:p w:rsidR="007433B3" w:rsidRPr="00231F53" w:rsidRDefault="007433B3" w:rsidP="007433B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7433B3" w:rsidRPr="00231F53" w:rsidRDefault="00AE2B39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557</w:t>
            </w:r>
            <w:r w:rsidR="000B2BEE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991</w:t>
            </w:r>
          </w:p>
        </w:tc>
        <w:tc>
          <w:tcPr>
            <w:tcW w:w="159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533 908</w:t>
            </w:r>
          </w:p>
        </w:tc>
      </w:tr>
      <w:tr w:rsidR="007433B3" w:rsidRPr="00231F53" w:rsidTr="00EA44AD">
        <w:tc>
          <w:tcPr>
            <w:tcW w:w="5920" w:type="dxa"/>
            <w:shd w:val="clear" w:color="auto" w:fill="auto"/>
          </w:tcPr>
          <w:p w:rsidR="007433B3" w:rsidRPr="00231F53" w:rsidRDefault="007433B3" w:rsidP="007433B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7433B3" w:rsidRPr="00231F53" w:rsidRDefault="00AE2B39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358</w:t>
            </w:r>
            <w:r w:rsidR="000B2BEE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477</w:t>
            </w:r>
          </w:p>
        </w:tc>
        <w:tc>
          <w:tcPr>
            <w:tcW w:w="159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-352 608</w:t>
            </w:r>
          </w:p>
        </w:tc>
      </w:tr>
      <w:tr w:rsidR="007433B3" w:rsidRPr="00231F53" w:rsidTr="00EA44AD">
        <w:tc>
          <w:tcPr>
            <w:tcW w:w="5920" w:type="dxa"/>
            <w:shd w:val="clear" w:color="auto" w:fill="auto"/>
          </w:tcPr>
          <w:p w:rsidR="007433B3" w:rsidRPr="00231F53" w:rsidRDefault="007433B3" w:rsidP="007433B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7433B3" w:rsidRPr="00231F53" w:rsidTr="00EA44AD">
        <w:tc>
          <w:tcPr>
            <w:tcW w:w="5920" w:type="dxa"/>
            <w:shd w:val="clear" w:color="auto" w:fill="auto"/>
          </w:tcPr>
          <w:p w:rsidR="007433B3" w:rsidRPr="00231F53" w:rsidRDefault="007433B3" w:rsidP="007433B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7433B3" w:rsidRPr="00231F53" w:rsidRDefault="00AE2B39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</w:t>
            </w:r>
            <w:r w:rsidR="000B2BEE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100</w:t>
            </w:r>
          </w:p>
        </w:tc>
        <w:tc>
          <w:tcPr>
            <w:tcW w:w="159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7433B3" w:rsidRPr="00231F53" w:rsidTr="00EA44AD">
        <w:tc>
          <w:tcPr>
            <w:tcW w:w="5920" w:type="dxa"/>
            <w:shd w:val="clear" w:color="auto" w:fill="auto"/>
          </w:tcPr>
          <w:p w:rsidR="007433B3" w:rsidRPr="00231F53" w:rsidRDefault="007433B3" w:rsidP="007433B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7433B3" w:rsidRPr="00231F53" w:rsidRDefault="000B2BEE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</w:t>
            </w:r>
            <w:r w:rsidR="00AE2B39">
              <w:rPr>
                <w:color w:val="0F243E"/>
                <w:sz w:val="24"/>
                <w:szCs w:val="24"/>
              </w:rPr>
              <w:t>73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AE2B39">
              <w:rPr>
                <w:color w:val="0F243E"/>
                <w:sz w:val="24"/>
                <w:szCs w:val="24"/>
              </w:rPr>
              <w:t>658</w:t>
            </w:r>
          </w:p>
        </w:tc>
        <w:tc>
          <w:tcPr>
            <w:tcW w:w="159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874 780</w:t>
            </w:r>
          </w:p>
        </w:tc>
      </w:tr>
      <w:tr w:rsidR="007433B3" w:rsidRPr="00231F53" w:rsidTr="00EA44AD">
        <w:tc>
          <w:tcPr>
            <w:tcW w:w="5920" w:type="dxa"/>
            <w:shd w:val="clear" w:color="auto" w:fill="auto"/>
          </w:tcPr>
          <w:p w:rsidR="007433B3" w:rsidRPr="00231F53" w:rsidRDefault="007433B3" w:rsidP="007433B3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7433B3" w:rsidRPr="00231F53" w:rsidRDefault="00AE2B39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</w:t>
            </w:r>
            <w:r w:rsidR="000B2BEE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192</w:t>
            </w:r>
            <w:r w:rsidR="000B2BEE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940</w:t>
            </w:r>
          </w:p>
        </w:tc>
        <w:tc>
          <w:tcPr>
            <w:tcW w:w="159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5 198 241</w:t>
            </w:r>
          </w:p>
        </w:tc>
      </w:tr>
      <w:tr w:rsidR="007433B3" w:rsidRPr="00231F53" w:rsidTr="00EA44AD">
        <w:tc>
          <w:tcPr>
            <w:tcW w:w="5920" w:type="dxa"/>
            <w:shd w:val="clear" w:color="auto" w:fill="auto"/>
          </w:tcPr>
          <w:p w:rsidR="007433B3" w:rsidRPr="00231F53" w:rsidRDefault="007433B3" w:rsidP="007433B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7433B3" w:rsidRPr="00231F53" w:rsidRDefault="00AE2B39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</w:t>
            </w:r>
            <w:r w:rsidR="000B2BEE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525</w:t>
            </w:r>
          </w:p>
        </w:tc>
        <w:tc>
          <w:tcPr>
            <w:tcW w:w="159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10 274</w:t>
            </w:r>
          </w:p>
        </w:tc>
      </w:tr>
      <w:tr w:rsidR="007433B3" w:rsidRPr="00231F53" w:rsidTr="00EA44AD">
        <w:tc>
          <w:tcPr>
            <w:tcW w:w="5920" w:type="dxa"/>
            <w:shd w:val="clear" w:color="auto" w:fill="auto"/>
          </w:tcPr>
          <w:p w:rsidR="007433B3" w:rsidRPr="00231F53" w:rsidRDefault="007433B3" w:rsidP="007433B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7433B3" w:rsidRPr="00231F53" w:rsidRDefault="00AE2B39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</w:t>
            </w:r>
            <w:r w:rsidR="000B2BEE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022</w:t>
            </w:r>
            <w:r w:rsidR="000B2BEE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671</w:t>
            </w:r>
          </w:p>
        </w:tc>
        <w:tc>
          <w:tcPr>
            <w:tcW w:w="159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4 055 288</w:t>
            </w:r>
          </w:p>
        </w:tc>
      </w:tr>
      <w:tr w:rsidR="007433B3" w:rsidRPr="00231F53" w:rsidTr="00EA44AD">
        <w:tc>
          <w:tcPr>
            <w:tcW w:w="5920" w:type="dxa"/>
            <w:shd w:val="clear" w:color="auto" w:fill="auto"/>
          </w:tcPr>
          <w:p w:rsidR="007433B3" w:rsidRPr="00231F53" w:rsidRDefault="007433B3" w:rsidP="007433B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7433B3" w:rsidRPr="00231F53" w:rsidTr="00EA44AD">
        <w:tc>
          <w:tcPr>
            <w:tcW w:w="5920" w:type="dxa"/>
            <w:shd w:val="clear" w:color="auto" w:fill="auto"/>
          </w:tcPr>
          <w:p w:rsidR="007433B3" w:rsidRPr="00231F53" w:rsidRDefault="007433B3" w:rsidP="007433B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7433B3" w:rsidRPr="00231F53" w:rsidRDefault="00AE2B39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217</w:t>
            </w:r>
            <w:r w:rsidR="000B2BEE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364</w:t>
            </w:r>
          </w:p>
        </w:tc>
        <w:tc>
          <w:tcPr>
            <w:tcW w:w="159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232 831</w:t>
            </w:r>
          </w:p>
        </w:tc>
      </w:tr>
      <w:tr w:rsidR="007433B3" w:rsidRPr="00231F53" w:rsidTr="00EA44AD">
        <w:tc>
          <w:tcPr>
            <w:tcW w:w="5920" w:type="dxa"/>
            <w:shd w:val="clear" w:color="auto" w:fill="auto"/>
          </w:tcPr>
          <w:p w:rsidR="007433B3" w:rsidRPr="00231F53" w:rsidRDefault="007433B3" w:rsidP="007433B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7433B3" w:rsidRPr="00231F53" w:rsidRDefault="00AE2B39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541</w:t>
            </w:r>
            <w:r w:rsidR="000B2BEE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157</w:t>
            </w:r>
          </w:p>
        </w:tc>
        <w:tc>
          <w:tcPr>
            <w:tcW w:w="159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531 092</w:t>
            </w:r>
          </w:p>
        </w:tc>
      </w:tr>
      <w:tr w:rsidR="007433B3" w:rsidRPr="00231F53" w:rsidTr="00EA44AD">
        <w:tc>
          <w:tcPr>
            <w:tcW w:w="5920" w:type="dxa"/>
            <w:shd w:val="clear" w:color="auto" w:fill="auto"/>
          </w:tcPr>
          <w:p w:rsidR="007433B3" w:rsidRPr="00231F53" w:rsidRDefault="007433B3" w:rsidP="007433B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7433B3" w:rsidRPr="00231F53" w:rsidRDefault="00AE2B39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374</w:t>
            </w:r>
            <w:r w:rsidR="000B2BEE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709</w:t>
            </w:r>
          </w:p>
        </w:tc>
        <w:tc>
          <w:tcPr>
            <w:tcW w:w="159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345 679</w:t>
            </w:r>
          </w:p>
        </w:tc>
      </w:tr>
      <w:tr w:rsidR="007433B3" w:rsidRPr="00231F53" w:rsidTr="00EA44AD">
        <w:tc>
          <w:tcPr>
            <w:tcW w:w="5920" w:type="dxa"/>
            <w:shd w:val="clear" w:color="auto" w:fill="auto"/>
          </w:tcPr>
          <w:p w:rsidR="007433B3" w:rsidRPr="00231F53" w:rsidRDefault="007433B3" w:rsidP="007433B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7433B3" w:rsidRPr="00231F53" w:rsidTr="00EA44AD">
        <w:tc>
          <w:tcPr>
            <w:tcW w:w="5920" w:type="dxa"/>
            <w:shd w:val="clear" w:color="auto" w:fill="auto"/>
          </w:tcPr>
          <w:p w:rsidR="007433B3" w:rsidRPr="00231F53" w:rsidRDefault="007433B3" w:rsidP="007433B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7433B3" w:rsidRPr="00231F53" w:rsidRDefault="00AE2B39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18</w:t>
            </w:r>
            <w:r w:rsidR="000B2BEE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030</w:t>
            </w:r>
          </w:p>
        </w:tc>
        <w:tc>
          <w:tcPr>
            <w:tcW w:w="159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10 488</w:t>
            </w:r>
          </w:p>
        </w:tc>
      </w:tr>
      <w:tr w:rsidR="007433B3" w:rsidRPr="00231F53" w:rsidTr="00EA44AD">
        <w:tc>
          <w:tcPr>
            <w:tcW w:w="5920" w:type="dxa"/>
            <w:shd w:val="clear" w:color="auto" w:fill="auto"/>
          </w:tcPr>
          <w:p w:rsidR="007433B3" w:rsidRPr="00231F53" w:rsidRDefault="007433B3" w:rsidP="007433B3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7433B3" w:rsidRPr="00231F53" w:rsidRDefault="00AE2B39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345</w:t>
            </w:r>
            <w:r w:rsidR="000B2BEE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674</w:t>
            </w:r>
          </w:p>
        </w:tc>
        <w:tc>
          <w:tcPr>
            <w:tcW w:w="159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565 456</w:t>
            </w:r>
          </w:p>
        </w:tc>
      </w:tr>
      <w:tr w:rsidR="007433B3" w:rsidRPr="00231F53" w:rsidTr="00EA44AD">
        <w:tc>
          <w:tcPr>
            <w:tcW w:w="5920" w:type="dxa"/>
            <w:shd w:val="clear" w:color="auto" w:fill="auto"/>
          </w:tcPr>
          <w:p w:rsidR="007433B3" w:rsidRPr="00231F53" w:rsidRDefault="007433B3" w:rsidP="007433B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7433B3" w:rsidRPr="00231F53" w:rsidRDefault="00AE2B39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36</w:t>
            </w:r>
          </w:p>
        </w:tc>
        <w:tc>
          <w:tcPr>
            <w:tcW w:w="159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38</w:t>
            </w:r>
          </w:p>
        </w:tc>
      </w:tr>
      <w:tr w:rsidR="007433B3" w:rsidRPr="00231F53" w:rsidTr="00EA44AD">
        <w:tc>
          <w:tcPr>
            <w:tcW w:w="5920" w:type="dxa"/>
            <w:shd w:val="clear" w:color="auto" w:fill="auto"/>
          </w:tcPr>
          <w:p w:rsidR="007433B3" w:rsidRPr="00231F53" w:rsidRDefault="007433B3" w:rsidP="007433B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7433B3" w:rsidRPr="00231F53" w:rsidRDefault="00AE2B39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80</w:t>
            </w:r>
            <w:r w:rsidR="000B2BEE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783</w:t>
            </w:r>
          </w:p>
        </w:tc>
        <w:tc>
          <w:tcPr>
            <w:tcW w:w="159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92 854</w:t>
            </w:r>
          </w:p>
        </w:tc>
      </w:tr>
      <w:tr w:rsidR="007433B3" w:rsidRPr="00231F53" w:rsidTr="00EA44AD">
        <w:tc>
          <w:tcPr>
            <w:tcW w:w="5920" w:type="dxa"/>
            <w:shd w:val="clear" w:color="auto" w:fill="auto"/>
          </w:tcPr>
          <w:p w:rsidR="007433B3" w:rsidRPr="00231F53" w:rsidRDefault="007433B3" w:rsidP="007433B3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7433B3" w:rsidRPr="00231F53" w:rsidRDefault="00AE2B39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-80</w:t>
            </w:r>
            <w:r w:rsidR="000B2BEE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747</w:t>
            </w:r>
          </w:p>
        </w:tc>
        <w:tc>
          <w:tcPr>
            <w:tcW w:w="159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-92 816</w:t>
            </w:r>
          </w:p>
        </w:tc>
      </w:tr>
      <w:tr w:rsidR="007433B3" w:rsidRPr="00231F53" w:rsidTr="00EA44AD">
        <w:tc>
          <w:tcPr>
            <w:tcW w:w="5920" w:type="dxa"/>
            <w:shd w:val="clear" w:color="auto" w:fill="auto"/>
          </w:tcPr>
          <w:p w:rsidR="007433B3" w:rsidRPr="00231F53" w:rsidRDefault="007433B3" w:rsidP="007433B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7433B3" w:rsidRPr="00231F53" w:rsidRDefault="00AE2B39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264</w:t>
            </w:r>
            <w:r w:rsidR="000B2BEE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927</w:t>
            </w:r>
          </w:p>
        </w:tc>
        <w:tc>
          <w:tcPr>
            <w:tcW w:w="159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472 640</w:t>
            </w:r>
          </w:p>
        </w:tc>
      </w:tr>
      <w:tr w:rsidR="007433B3" w:rsidRPr="00231F53" w:rsidTr="00EA44AD">
        <w:tc>
          <w:tcPr>
            <w:tcW w:w="5920" w:type="dxa"/>
            <w:shd w:val="clear" w:color="auto" w:fill="auto"/>
          </w:tcPr>
          <w:p w:rsidR="007433B3" w:rsidRPr="00231F53" w:rsidRDefault="007433B3" w:rsidP="007433B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7433B3" w:rsidRPr="00231F53" w:rsidRDefault="00AE2B39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</w:t>
            </w:r>
            <w:r w:rsidR="000B2BEE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887</w:t>
            </w:r>
          </w:p>
        </w:tc>
        <w:tc>
          <w:tcPr>
            <w:tcW w:w="159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2 887</w:t>
            </w:r>
          </w:p>
        </w:tc>
      </w:tr>
      <w:tr w:rsidR="007433B3" w:rsidRPr="00231F53" w:rsidTr="00EA44AD">
        <w:tc>
          <w:tcPr>
            <w:tcW w:w="5920" w:type="dxa"/>
            <w:shd w:val="clear" w:color="auto" w:fill="auto"/>
          </w:tcPr>
          <w:p w:rsidR="007433B3" w:rsidRPr="00231F53" w:rsidRDefault="007433B3" w:rsidP="007433B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7433B3" w:rsidRPr="00231F53" w:rsidRDefault="00AE2B39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78</w:t>
            </w:r>
            <w:r w:rsidR="000B2BEE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763</w:t>
            </w:r>
          </w:p>
        </w:tc>
        <w:tc>
          <w:tcPr>
            <w:tcW w:w="159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2 759</w:t>
            </w:r>
          </w:p>
        </w:tc>
      </w:tr>
      <w:tr w:rsidR="007433B3" w:rsidRPr="00231F53" w:rsidTr="00EA44AD">
        <w:tc>
          <w:tcPr>
            <w:tcW w:w="5920" w:type="dxa"/>
            <w:shd w:val="clear" w:color="auto" w:fill="auto"/>
          </w:tcPr>
          <w:p w:rsidR="007433B3" w:rsidRPr="00231F53" w:rsidRDefault="007433B3" w:rsidP="007433B3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7433B3" w:rsidRPr="00231F53" w:rsidRDefault="00AE2B39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183</w:t>
            </w:r>
            <w:r w:rsidR="000B2BEE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277</w:t>
            </w:r>
          </w:p>
        </w:tc>
        <w:tc>
          <w:tcPr>
            <w:tcW w:w="1591" w:type="dxa"/>
            <w:shd w:val="clear" w:color="auto" w:fill="auto"/>
          </w:tcPr>
          <w:p w:rsidR="007433B3" w:rsidRPr="00231F53" w:rsidRDefault="007433B3" w:rsidP="000B2BEE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466 994</w:t>
            </w: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výkazu ziskov a strát (výsledovka)</w:t>
      </w:r>
      <w:r w:rsidRPr="001E0446">
        <w:rPr>
          <w:color w:val="0F243E"/>
          <w:sz w:val="24"/>
          <w:szCs w:val="24"/>
          <w:u w:val="single"/>
        </w:rPr>
        <w:t>: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Celkový výsledok hospodárenia v sume </w:t>
      </w:r>
      <w:r w:rsidR="00130D0D">
        <w:rPr>
          <w:color w:val="0F243E"/>
          <w:sz w:val="24"/>
          <w:szCs w:val="24"/>
        </w:rPr>
        <w:t>183 277,11€</w:t>
      </w:r>
      <w:r>
        <w:rPr>
          <w:color w:val="0F243E"/>
          <w:sz w:val="24"/>
          <w:szCs w:val="24"/>
        </w:rPr>
        <w:t xml:space="preserve"> je tvorený najmä v hospodárskej oblasti. Vo finančnej oblasti spoločnosť dosiahla stratu spôsobenú najmä kurzovými rozdielmi a úrokmi.</w:t>
      </w:r>
    </w:p>
    <w:p w:rsidR="00DE302A" w:rsidRDefault="00DE302A" w:rsidP="00DE302A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Spoločnosť sa snažila šetriť náklady, čo sa prejavilo najmä v poklese nákladov na služby a ostatné náklady na hospodársku činnosť.</w:t>
      </w:r>
    </w:p>
    <w:p w:rsidR="00DE302A" w:rsidRDefault="00DE302A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DE302A" w:rsidRDefault="00DE302A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86020E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b) Informácie o udalostiach osobitného významu, ktoré nastali po skončení účtovného obdobia</w:t>
      </w:r>
      <w:r w:rsidR="0086020E">
        <w:rPr>
          <w:color w:val="0F243E"/>
          <w:sz w:val="24"/>
          <w:szCs w:val="24"/>
          <w:u w:val="single"/>
        </w:rPr>
        <w:t>.</w:t>
      </w:r>
      <w:r>
        <w:rPr>
          <w:color w:val="0F243E"/>
          <w:sz w:val="24"/>
          <w:szCs w:val="24"/>
        </w:rPr>
        <w:t xml:space="preserve"> </w:t>
      </w:r>
    </w:p>
    <w:p w:rsidR="00E057CC" w:rsidRPr="0086020E" w:rsidRDefault="0086020E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</w:t>
      </w:r>
      <w:r w:rsidRPr="0086020E">
        <w:rPr>
          <w:color w:val="0F243E"/>
          <w:sz w:val="24"/>
          <w:szCs w:val="24"/>
        </w:rPr>
        <w:t>poločnosť neidentifikovala žiadne významné následné udalosti</w:t>
      </w:r>
      <w:r w:rsidR="00E057CC" w:rsidRPr="0086020E">
        <w:rPr>
          <w:color w:val="0F243E"/>
          <w:sz w:val="24"/>
          <w:szCs w:val="24"/>
        </w:rPr>
        <w:t>.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c) Informácie o predpokladanom budúcom vývoji účtovnej jednotky.</w:t>
      </w:r>
    </w:p>
    <w:p w:rsidR="00E057CC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lastRenderedPageBreak/>
        <w:t>Budúci vývoj spoločnosti bude ovplyvnený požiadavkami trhu, na ktoré musíme primerane pružne reagovať. Očakávan</w:t>
      </w:r>
      <w:r w:rsidR="0086020E">
        <w:rPr>
          <w:color w:val="0F243E"/>
          <w:sz w:val="24"/>
          <w:szCs w:val="24"/>
        </w:rPr>
        <w:t>é</w:t>
      </w:r>
      <w:r>
        <w:rPr>
          <w:color w:val="0F243E"/>
          <w:sz w:val="24"/>
          <w:szCs w:val="24"/>
        </w:rPr>
        <w:t xml:space="preserve"> celkové oživenie ekonomiky môže priaznivo ovplyvniť aj kúpyschopnosť obyvateľstva a tým aj odbyt v našom segmente </w:t>
      </w:r>
      <w:r w:rsidR="0086020E">
        <w:rPr>
          <w:color w:val="0F243E"/>
          <w:sz w:val="24"/>
          <w:szCs w:val="24"/>
        </w:rPr>
        <w:t>obchodu.</w:t>
      </w:r>
    </w:p>
    <w:p w:rsidR="007A73D0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i/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d) Informácie o nákladoch na činnosť v oblasti výskumu a vývoja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 w:rsidRPr="00A61B1D">
        <w:rPr>
          <w:i/>
          <w:color w:val="0F243E"/>
          <w:sz w:val="24"/>
          <w:szCs w:val="24"/>
        </w:rPr>
        <w:t>.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i/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e) Info</w:t>
      </w:r>
      <w:r w:rsidR="00A61B1D" w:rsidRPr="00A61B1D">
        <w:rPr>
          <w:color w:val="0F243E"/>
          <w:sz w:val="24"/>
          <w:szCs w:val="24"/>
          <w:u w:val="single"/>
        </w:rPr>
        <w:t>r</w:t>
      </w:r>
      <w:r w:rsidRPr="00A61B1D">
        <w:rPr>
          <w:color w:val="0F243E"/>
          <w:sz w:val="24"/>
          <w:szCs w:val="24"/>
          <w:u w:val="single"/>
        </w:rPr>
        <w:t>mácie o nadobúdaní vlastných akcií, dočasných listov, obchodných podielov a a</w:t>
      </w:r>
      <w:r w:rsidR="00A61B1D" w:rsidRPr="00A61B1D">
        <w:rPr>
          <w:color w:val="0F243E"/>
          <w:sz w:val="24"/>
          <w:szCs w:val="24"/>
          <w:u w:val="single"/>
        </w:rPr>
        <w:t>k</w:t>
      </w:r>
      <w:r w:rsidRPr="00A61B1D">
        <w:rPr>
          <w:color w:val="0F243E"/>
          <w:sz w:val="24"/>
          <w:szCs w:val="24"/>
          <w:u w:val="single"/>
        </w:rPr>
        <w:t>cií, dočasných listov a obchodných podielov</w:t>
      </w:r>
      <w:r w:rsidR="00A61B1D" w:rsidRPr="00A61B1D">
        <w:rPr>
          <w:color w:val="0F243E"/>
          <w:sz w:val="24"/>
          <w:szCs w:val="24"/>
          <w:u w:val="single"/>
        </w:rPr>
        <w:t xml:space="preserve"> materskej účtovnej jednotky</w:t>
      </w:r>
      <w:r w:rsidR="00A61B1D">
        <w:rPr>
          <w:color w:val="0F243E"/>
          <w:sz w:val="24"/>
          <w:szCs w:val="24"/>
        </w:rPr>
        <w:t xml:space="preserve"> – </w:t>
      </w:r>
      <w:r w:rsidR="00A61B1D" w:rsidRPr="00A61B1D">
        <w:rPr>
          <w:b/>
          <w:i/>
          <w:color w:val="0F243E"/>
          <w:sz w:val="24"/>
          <w:szCs w:val="24"/>
        </w:rPr>
        <w:t>bez náplne</w:t>
      </w:r>
      <w:r w:rsidR="00A61B1D" w:rsidRPr="00A61B1D">
        <w:rPr>
          <w:i/>
          <w:color w:val="0F243E"/>
          <w:sz w:val="24"/>
          <w:szCs w:val="24"/>
        </w:rPr>
        <w:t>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Pr="00A61B1D" w:rsidRDefault="00A61B1D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f) Informácie o návrhu na rozdelenie zisku alebo vyrovnanie straty.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vytvorila za rok 201</w:t>
      </w:r>
      <w:r w:rsidR="00FC1D0A">
        <w:rPr>
          <w:color w:val="0F243E"/>
          <w:sz w:val="24"/>
          <w:szCs w:val="24"/>
        </w:rPr>
        <w:t>7</w:t>
      </w:r>
      <w:r>
        <w:rPr>
          <w:color w:val="0F243E"/>
          <w:sz w:val="24"/>
          <w:szCs w:val="24"/>
        </w:rPr>
        <w:t xml:space="preserve"> účtovný zisk po zdanení vo výške </w:t>
      </w:r>
      <w:r w:rsidR="00FC1D0A">
        <w:rPr>
          <w:color w:val="0F243E"/>
          <w:sz w:val="24"/>
          <w:szCs w:val="24"/>
        </w:rPr>
        <w:t>183 277,11</w:t>
      </w:r>
      <w:r>
        <w:rPr>
          <w:color w:val="0F243E"/>
          <w:sz w:val="24"/>
          <w:szCs w:val="24"/>
        </w:rPr>
        <w:t xml:space="preserve"> eur. Rezervný fond je už vytvorený v maximálnej výške podľa Stanov spoločnosti. Preto na valné zhromaždenie bude predložený návrh na nasledovné použitie zisku – preúčtovanie na účet 428-Nerozdelený zisk minulých rokov. 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g) Informácie o údajoch požadovaných podľa osobitných predpisov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>
        <w:rPr>
          <w:b/>
          <w:i/>
          <w:color w:val="0F243E"/>
          <w:sz w:val="24"/>
          <w:szCs w:val="24"/>
        </w:rPr>
        <w:t>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Pr="00A61B1D" w:rsidRDefault="00A61B1D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nemá organizačnú zložku v zahraničí.</w:t>
      </w:r>
    </w:p>
    <w:p w:rsidR="0086020E" w:rsidRDefault="0086020E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86020E" w:rsidRPr="005A3D4E" w:rsidRDefault="0086020E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5A3D4E">
        <w:rPr>
          <w:color w:val="0F243E"/>
          <w:sz w:val="24"/>
          <w:szCs w:val="24"/>
          <w:u w:val="single"/>
        </w:rPr>
        <w:t>i) Finančné nástroje (§</w:t>
      </w:r>
      <w:r w:rsidR="005A3D4E" w:rsidRPr="005A3D4E">
        <w:rPr>
          <w:color w:val="0F243E"/>
          <w:sz w:val="24"/>
          <w:szCs w:val="24"/>
          <w:u w:val="single"/>
        </w:rPr>
        <w:t xml:space="preserve"> 20 ods. 5 zákona o účtovníctve)</w:t>
      </w:r>
    </w:p>
    <w:p w:rsidR="0050189F" w:rsidRPr="005A3D4E" w:rsidRDefault="005A3D4E" w:rsidP="00601822">
      <w:pPr>
        <w:ind w:left="0" w:firstLine="0"/>
        <w:jc w:val="both"/>
        <w:rPr>
          <w:b/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>
        <w:rPr>
          <w:color w:val="0F243E"/>
          <w:sz w:val="24"/>
          <w:szCs w:val="24"/>
        </w:rPr>
        <w:t>Z.z</w:t>
      </w:r>
      <w:proofErr w:type="spellEnd"/>
      <w:r>
        <w:rPr>
          <w:color w:val="0F243E"/>
          <w:sz w:val="24"/>
          <w:szCs w:val="24"/>
        </w:rPr>
        <w:t xml:space="preserve">. o cenných papieroch v znení neskorších predpisov – preto nemá povinnosť uviesť špecifické </w:t>
      </w:r>
      <w:r w:rsidRPr="005A3D4E">
        <w:rPr>
          <w:b/>
          <w:color w:val="0F243E"/>
          <w:sz w:val="24"/>
          <w:szCs w:val="24"/>
        </w:rPr>
        <w:t>informácie o metódach riadenia rizík.</w:t>
      </w:r>
    </w:p>
    <w:p w:rsidR="005A3D4E" w:rsidRDefault="005A3D4E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50189F" w:rsidRPr="0050189F" w:rsidRDefault="0086020E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j</w:t>
      </w:r>
      <w:r w:rsidR="0050189F" w:rsidRPr="0050189F">
        <w:rPr>
          <w:color w:val="0F243E"/>
          <w:sz w:val="24"/>
          <w:szCs w:val="24"/>
          <w:u w:val="single"/>
        </w:rPr>
        <w:t>) Cenné papiere obchodované na regulovanom trhu</w:t>
      </w:r>
      <w:r>
        <w:rPr>
          <w:color w:val="0F243E"/>
          <w:sz w:val="24"/>
          <w:szCs w:val="24"/>
          <w:u w:val="single"/>
        </w:rPr>
        <w:t xml:space="preserve"> (§ 20 ods. </w:t>
      </w:r>
      <w:r w:rsidR="005A3D4E">
        <w:rPr>
          <w:color w:val="0F243E"/>
          <w:sz w:val="24"/>
          <w:szCs w:val="24"/>
          <w:u w:val="single"/>
        </w:rPr>
        <w:t xml:space="preserve">6 a 7 </w:t>
      </w:r>
      <w:r>
        <w:rPr>
          <w:color w:val="0F243E"/>
          <w:sz w:val="24"/>
          <w:szCs w:val="24"/>
          <w:u w:val="single"/>
        </w:rPr>
        <w:t>zákona o účtovníctve)</w:t>
      </w:r>
      <w:r w:rsidR="0050189F" w:rsidRPr="0050189F">
        <w:rPr>
          <w:color w:val="0F243E"/>
          <w:sz w:val="24"/>
          <w:szCs w:val="24"/>
          <w:u w:val="single"/>
        </w:rPr>
        <w:t>.</w:t>
      </w:r>
    </w:p>
    <w:p w:rsidR="00E057CC" w:rsidRDefault="0050189F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– </w:t>
      </w:r>
      <w:r w:rsidRPr="005A3D4E">
        <w:rPr>
          <w:b/>
          <w:color w:val="0F243E"/>
          <w:sz w:val="24"/>
          <w:szCs w:val="24"/>
        </w:rPr>
        <w:t>vyhlásenie o správe a riadení.</w:t>
      </w:r>
      <w:r>
        <w:rPr>
          <w:color w:val="0F243E"/>
          <w:sz w:val="24"/>
          <w:szCs w:val="24"/>
        </w:rPr>
        <w:t xml:space="preserve"> 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3F3425" w:rsidRDefault="00602D3F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Pr="003F3425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 xml:space="preserve">Ďalšie </w:t>
      </w:r>
      <w:r w:rsidRPr="003F3425">
        <w:rPr>
          <w:b/>
          <w:sz w:val="28"/>
          <w:szCs w:val="28"/>
        </w:rPr>
        <w:t>informácie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Tu sa uvedú napríklad:</w:t>
      </w:r>
    </w:p>
    <w:p w:rsidR="00602D3F" w:rsidRDefault="00602D3F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Sociálna politika (</w:t>
      </w:r>
      <w:r w:rsidR="00DE302A">
        <w:rPr>
          <w:rStyle w:val="ra"/>
          <w:sz w:val="24"/>
          <w:szCs w:val="24"/>
        </w:rPr>
        <w:t xml:space="preserve">Kolektívna zmluvy, </w:t>
      </w:r>
      <w:r>
        <w:rPr>
          <w:rStyle w:val="ra"/>
          <w:sz w:val="24"/>
          <w:szCs w:val="24"/>
        </w:rPr>
        <w:t>sociálny fond a ďalšie benefity pre zamestnancov)</w:t>
      </w:r>
    </w:p>
    <w:p w:rsidR="00602D3F" w:rsidRDefault="00DE302A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Ľudské zdroje </w:t>
      </w:r>
      <w:r w:rsidR="00602D3F">
        <w:rPr>
          <w:rStyle w:val="ra"/>
          <w:sz w:val="24"/>
          <w:szCs w:val="24"/>
        </w:rPr>
        <w:t>(štruktúra zamestnancov – fluktuácia, členenie podľa pohlavia, vzdelania, veku)</w:t>
      </w:r>
    </w:p>
    <w:p w:rsidR="00602D3F" w:rsidRDefault="00602D3F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 w:rsidRPr="00602D3F">
        <w:rPr>
          <w:rStyle w:val="ra"/>
          <w:sz w:val="24"/>
          <w:szCs w:val="24"/>
        </w:rPr>
        <w:t>Hlavný dodávatelia a</w:t>
      </w:r>
      <w:r w:rsidR="00DE302A">
        <w:rPr>
          <w:rStyle w:val="ra"/>
          <w:sz w:val="24"/>
          <w:szCs w:val="24"/>
        </w:rPr>
        <w:t> </w:t>
      </w:r>
      <w:r w:rsidRPr="00602D3F">
        <w:rPr>
          <w:rStyle w:val="ra"/>
          <w:sz w:val="24"/>
          <w:szCs w:val="24"/>
        </w:rPr>
        <w:t>odberatelia</w:t>
      </w:r>
    </w:p>
    <w:p w:rsidR="00DE302A" w:rsidRPr="00DE302A" w:rsidRDefault="00DE302A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 w:rsidRPr="00DE302A">
        <w:rPr>
          <w:rStyle w:val="ra"/>
          <w:sz w:val="24"/>
          <w:szCs w:val="24"/>
        </w:rPr>
        <w:t>ISO normy kvality</w:t>
      </w:r>
      <w:r>
        <w:rPr>
          <w:rStyle w:val="ra"/>
          <w:sz w:val="24"/>
          <w:szCs w:val="24"/>
        </w:rPr>
        <w:t xml:space="preserve"> alebo iné certifikáty a osvedčenia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3F3425" w:rsidRDefault="00602D3F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Pr="003F3425">
        <w:rPr>
          <w:b/>
          <w:sz w:val="28"/>
          <w:szCs w:val="28"/>
        </w:rPr>
        <w:t xml:space="preserve">) Povinné </w:t>
      </w:r>
      <w:r>
        <w:rPr>
          <w:b/>
          <w:sz w:val="28"/>
          <w:szCs w:val="28"/>
        </w:rPr>
        <w:t>prílohy</w:t>
      </w:r>
    </w:p>
    <w:p w:rsidR="00602D3F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Prílohou tejto výročnej správy sú:</w:t>
      </w:r>
    </w:p>
    <w:p w:rsidR="00D40DC7" w:rsidRPr="00D40DC7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D40DC7">
        <w:rPr>
          <w:rStyle w:val="ra"/>
          <w:b/>
          <w:sz w:val="24"/>
          <w:szCs w:val="24"/>
        </w:rPr>
        <w:t>Účtovná závierka spoločnosti za rok 201</w:t>
      </w:r>
      <w:r w:rsidR="005B48F0">
        <w:rPr>
          <w:rStyle w:val="ra"/>
          <w:b/>
          <w:sz w:val="24"/>
          <w:szCs w:val="24"/>
        </w:rPr>
        <w:t>6</w:t>
      </w:r>
      <w:r w:rsidRPr="00D40DC7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Pr="00D40DC7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D40DC7">
        <w:rPr>
          <w:rStyle w:val="ra"/>
          <w:b/>
          <w:sz w:val="24"/>
          <w:szCs w:val="24"/>
        </w:rPr>
        <w:t>Správa audítora z overenia účtovnej závierky za rok 201</w:t>
      </w:r>
      <w:r w:rsidR="005B48F0">
        <w:rPr>
          <w:rStyle w:val="ra"/>
          <w:b/>
          <w:sz w:val="24"/>
          <w:szCs w:val="24"/>
        </w:rPr>
        <w:t>6</w:t>
      </w:r>
    </w:p>
    <w:p w:rsidR="00D40DC7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3F3425" w:rsidRDefault="00602D3F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5</w:t>
      </w:r>
      <w:r w:rsidRPr="003F3425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>Ďalšie prílohy</w:t>
      </w:r>
    </w:p>
    <w:p w:rsidR="00D40DC7" w:rsidRDefault="00D40DC7" w:rsidP="00D40DC7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Tu sa uvedú napríklad:</w:t>
      </w:r>
    </w:p>
    <w:p w:rsidR="00E5238A" w:rsidRPr="00E5238A" w:rsidRDefault="00D40DC7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 w:rsidRPr="00E5238A">
        <w:rPr>
          <w:rStyle w:val="ra"/>
          <w:sz w:val="24"/>
          <w:szCs w:val="24"/>
        </w:rPr>
        <w:t>Ďalšie</w:t>
      </w:r>
      <w:r w:rsidR="00E5238A" w:rsidRPr="00E5238A">
        <w:rPr>
          <w:rStyle w:val="ra"/>
          <w:sz w:val="24"/>
          <w:szCs w:val="24"/>
        </w:rPr>
        <w:t xml:space="preserve"> analytické finančné </w:t>
      </w:r>
      <w:r w:rsidRPr="00E5238A">
        <w:rPr>
          <w:rStyle w:val="ra"/>
          <w:sz w:val="24"/>
          <w:szCs w:val="24"/>
        </w:rPr>
        <w:t xml:space="preserve">ukazovatele, napr. stupeň </w:t>
      </w:r>
      <w:r w:rsidR="00151994" w:rsidRPr="00E5238A">
        <w:rPr>
          <w:rStyle w:val="ra"/>
          <w:sz w:val="24"/>
          <w:szCs w:val="24"/>
        </w:rPr>
        <w:t>zadlženosti</w:t>
      </w:r>
      <w:r w:rsidRPr="00E5238A">
        <w:rPr>
          <w:rStyle w:val="ra"/>
          <w:sz w:val="24"/>
          <w:szCs w:val="24"/>
        </w:rPr>
        <w:t xml:space="preserve">, </w:t>
      </w:r>
      <w:proofErr w:type="spellStart"/>
      <w:r w:rsidRPr="00E5238A">
        <w:rPr>
          <w:rStyle w:val="ra"/>
          <w:sz w:val="24"/>
          <w:szCs w:val="24"/>
        </w:rPr>
        <w:t>obrátkovosť</w:t>
      </w:r>
      <w:proofErr w:type="spellEnd"/>
      <w:r w:rsidRPr="00E5238A">
        <w:rPr>
          <w:rStyle w:val="ra"/>
          <w:sz w:val="24"/>
          <w:szCs w:val="24"/>
        </w:rPr>
        <w:t xml:space="preserve"> zásob, rentabilita výnosov</w:t>
      </w:r>
      <w:r w:rsidR="00E5238A">
        <w:rPr>
          <w:rStyle w:val="ra"/>
          <w:sz w:val="24"/>
          <w:szCs w:val="24"/>
        </w:rPr>
        <w:t>, likvidita</w:t>
      </w:r>
      <w:r w:rsidRPr="00E5238A">
        <w:rPr>
          <w:rStyle w:val="ra"/>
          <w:sz w:val="24"/>
          <w:szCs w:val="24"/>
        </w:rPr>
        <w:t>.</w:t>
      </w:r>
    </w:p>
    <w:p w:rsidR="00E5238A" w:rsidRDefault="00D40DC7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 w:rsidRPr="00E5238A">
        <w:rPr>
          <w:rStyle w:val="ra"/>
          <w:sz w:val="24"/>
          <w:szCs w:val="24"/>
        </w:rPr>
        <w:t>Prehľad predajných miest mimo sídla spoločnosti</w:t>
      </w:r>
      <w:r w:rsidR="00E5238A">
        <w:rPr>
          <w:rStyle w:val="ra"/>
          <w:sz w:val="24"/>
          <w:szCs w:val="24"/>
        </w:rPr>
        <w:t>.</w:t>
      </w:r>
    </w:p>
    <w:p w:rsidR="00602D3F" w:rsidRPr="00E5238A" w:rsidRDefault="00D40DC7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 w:rsidRPr="00E5238A">
        <w:rPr>
          <w:rStyle w:val="ra"/>
          <w:sz w:val="24"/>
          <w:szCs w:val="24"/>
        </w:rPr>
        <w:t>Zoznam akcionárov a podobne.</w:t>
      </w: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97205" w:rsidRDefault="00597205" w:rsidP="00080A76">
      <w:r>
        <w:separator/>
      </w:r>
    </w:p>
  </w:endnote>
  <w:endnote w:type="continuationSeparator" w:id="0">
    <w:p w:rsidR="00597205" w:rsidRDefault="00597205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4D8D" w:rsidRDefault="00464D8D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855EAC">
      <w:rPr>
        <w:noProof/>
      </w:rPr>
      <w:t>5</w:t>
    </w:r>
    <w:r>
      <w:fldChar w:fldCharType="end"/>
    </w:r>
  </w:p>
  <w:p w:rsidR="00464D8D" w:rsidRDefault="00464D8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97205" w:rsidRDefault="00597205" w:rsidP="00080A76">
      <w:r>
        <w:separator/>
      </w:r>
    </w:p>
  </w:footnote>
  <w:footnote w:type="continuationSeparator" w:id="0">
    <w:p w:rsidR="00597205" w:rsidRDefault="00597205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7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9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8"/>
  </w:num>
  <w:num w:numId="3">
    <w:abstractNumId w:val="24"/>
  </w:num>
  <w:num w:numId="4">
    <w:abstractNumId w:val="5"/>
  </w:num>
  <w:num w:numId="5">
    <w:abstractNumId w:val="6"/>
  </w:num>
  <w:num w:numId="6">
    <w:abstractNumId w:val="30"/>
  </w:num>
  <w:num w:numId="7">
    <w:abstractNumId w:val="1"/>
  </w:num>
  <w:num w:numId="8">
    <w:abstractNumId w:val="29"/>
  </w:num>
  <w:num w:numId="9">
    <w:abstractNumId w:val="23"/>
  </w:num>
  <w:num w:numId="10">
    <w:abstractNumId w:val="19"/>
  </w:num>
  <w:num w:numId="11">
    <w:abstractNumId w:val="0"/>
  </w:num>
  <w:num w:numId="12">
    <w:abstractNumId w:val="26"/>
  </w:num>
  <w:num w:numId="13">
    <w:abstractNumId w:val="21"/>
  </w:num>
  <w:num w:numId="14">
    <w:abstractNumId w:val="10"/>
  </w:num>
  <w:num w:numId="15">
    <w:abstractNumId w:val="28"/>
  </w:num>
  <w:num w:numId="16">
    <w:abstractNumId w:val="15"/>
  </w:num>
  <w:num w:numId="17">
    <w:abstractNumId w:val="27"/>
  </w:num>
  <w:num w:numId="18">
    <w:abstractNumId w:val="17"/>
  </w:num>
  <w:num w:numId="19">
    <w:abstractNumId w:val="13"/>
  </w:num>
  <w:num w:numId="20">
    <w:abstractNumId w:val="4"/>
  </w:num>
  <w:num w:numId="21">
    <w:abstractNumId w:val="12"/>
  </w:num>
  <w:num w:numId="22">
    <w:abstractNumId w:val="25"/>
  </w:num>
  <w:num w:numId="23">
    <w:abstractNumId w:val="14"/>
  </w:num>
  <w:num w:numId="24">
    <w:abstractNumId w:val="8"/>
  </w:num>
  <w:num w:numId="25">
    <w:abstractNumId w:val="7"/>
  </w:num>
  <w:num w:numId="26">
    <w:abstractNumId w:val="3"/>
  </w:num>
  <w:num w:numId="27">
    <w:abstractNumId w:val="22"/>
  </w:num>
  <w:num w:numId="28">
    <w:abstractNumId w:val="9"/>
  </w:num>
  <w:num w:numId="29">
    <w:abstractNumId w:val="2"/>
  </w:num>
  <w:num w:numId="30">
    <w:abstractNumId w:val="11"/>
  </w:num>
  <w:num w:numId="3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D6F01"/>
    <w:rsid w:val="000013D2"/>
    <w:rsid w:val="00002C02"/>
    <w:rsid w:val="00004F29"/>
    <w:rsid w:val="00010FA5"/>
    <w:rsid w:val="00012F12"/>
    <w:rsid w:val="00014CA3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EE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2BEE"/>
    <w:rsid w:val="000B31C5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56E1"/>
    <w:rsid w:val="001263B0"/>
    <w:rsid w:val="00126797"/>
    <w:rsid w:val="00130D0D"/>
    <w:rsid w:val="0013103B"/>
    <w:rsid w:val="0013243C"/>
    <w:rsid w:val="001324E1"/>
    <w:rsid w:val="00134F2B"/>
    <w:rsid w:val="00135B1B"/>
    <w:rsid w:val="0014566D"/>
    <w:rsid w:val="00151994"/>
    <w:rsid w:val="00154B54"/>
    <w:rsid w:val="0015663C"/>
    <w:rsid w:val="001577CF"/>
    <w:rsid w:val="00160EB1"/>
    <w:rsid w:val="00163F23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372D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278A"/>
    <w:rsid w:val="00222888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4C1B"/>
    <w:rsid w:val="00292C9C"/>
    <w:rsid w:val="002A03A2"/>
    <w:rsid w:val="002A0A71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7E59"/>
    <w:rsid w:val="003E3C22"/>
    <w:rsid w:val="003E4139"/>
    <w:rsid w:val="003F052C"/>
    <w:rsid w:val="003F13A0"/>
    <w:rsid w:val="003F3425"/>
    <w:rsid w:val="003F7EFA"/>
    <w:rsid w:val="00400AA5"/>
    <w:rsid w:val="00407C18"/>
    <w:rsid w:val="004125D7"/>
    <w:rsid w:val="00412C5B"/>
    <w:rsid w:val="00412EF4"/>
    <w:rsid w:val="00415939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500DB7"/>
    <w:rsid w:val="0050189F"/>
    <w:rsid w:val="00504E61"/>
    <w:rsid w:val="005053C8"/>
    <w:rsid w:val="00506005"/>
    <w:rsid w:val="00506951"/>
    <w:rsid w:val="005133F9"/>
    <w:rsid w:val="00513D85"/>
    <w:rsid w:val="005144F3"/>
    <w:rsid w:val="00520695"/>
    <w:rsid w:val="00525F43"/>
    <w:rsid w:val="0053169B"/>
    <w:rsid w:val="005317AD"/>
    <w:rsid w:val="00534C28"/>
    <w:rsid w:val="00546E2F"/>
    <w:rsid w:val="005477BA"/>
    <w:rsid w:val="005516E6"/>
    <w:rsid w:val="005531D2"/>
    <w:rsid w:val="005566E2"/>
    <w:rsid w:val="00564E0B"/>
    <w:rsid w:val="0056574E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3075"/>
    <w:rsid w:val="00593E58"/>
    <w:rsid w:val="00593F69"/>
    <w:rsid w:val="00597205"/>
    <w:rsid w:val="005A0EEF"/>
    <w:rsid w:val="005A3A1F"/>
    <w:rsid w:val="005A3D4E"/>
    <w:rsid w:val="005B0394"/>
    <w:rsid w:val="005B15D2"/>
    <w:rsid w:val="005B3735"/>
    <w:rsid w:val="005B3FA3"/>
    <w:rsid w:val="005B48F0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30DFC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7788"/>
    <w:rsid w:val="0068741D"/>
    <w:rsid w:val="0069480D"/>
    <w:rsid w:val="00696C14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6ECF"/>
    <w:rsid w:val="006F7F8B"/>
    <w:rsid w:val="007039F3"/>
    <w:rsid w:val="00706D3A"/>
    <w:rsid w:val="00711184"/>
    <w:rsid w:val="00712A45"/>
    <w:rsid w:val="007136AC"/>
    <w:rsid w:val="007346E8"/>
    <w:rsid w:val="0073706A"/>
    <w:rsid w:val="0074123B"/>
    <w:rsid w:val="007433B3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439"/>
    <w:rsid w:val="00784761"/>
    <w:rsid w:val="007851D3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D6E81"/>
    <w:rsid w:val="007E3523"/>
    <w:rsid w:val="007E5581"/>
    <w:rsid w:val="007E7E32"/>
    <w:rsid w:val="007F19A5"/>
    <w:rsid w:val="007F3098"/>
    <w:rsid w:val="00801304"/>
    <w:rsid w:val="0080218D"/>
    <w:rsid w:val="00805C78"/>
    <w:rsid w:val="0080679C"/>
    <w:rsid w:val="00810B30"/>
    <w:rsid w:val="008111F5"/>
    <w:rsid w:val="00812FAC"/>
    <w:rsid w:val="00817F69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5EAC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0508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C25F3"/>
    <w:rsid w:val="008C5F1F"/>
    <w:rsid w:val="008D288E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547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00C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5F13"/>
    <w:rsid w:val="00AB7294"/>
    <w:rsid w:val="00AC22ED"/>
    <w:rsid w:val="00AC526B"/>
    <w:rsid w:val="00AC7C65"/>
    <w:rsid w:val="00AD0C7D"/>
    <w:rsid w:val="00AD2B3D"/>
    <w:rsid w:val="00AD3DA6"/>
    <w:rsid w:val="00AD505D"/>
    <w:rsid w:val="00AD52E2"/>
    <w:rsid w:val="00AE2B39"/>
    <w:rsid w:val="00AE54A6"/>
    <w:rsid w:val="00AE5531"/>
    <w:rsid w:val="00AE6956"/>
    <w:rsid w:val="00AE7F60"/>
    <w:rsid w:val="00AF10B3"/>
    <w:rsid w:val="00AF2BA5"/>
    <w:rsid w:val="00B055A5"/>
    <w:rsid w:val="00B13DAA"/>
    <w:rsid w:val="00B21283"/>
    <w:rsid w:val="00B23415"/>
    <w:rsid w:val="00B2350A"/>
    <w:rsid w:val="00B25105"/>
    <w:rsid w:val="00B27208"/>
    <w:rsid w:val="00B27DB4"/>
    <w:rsid w:val="00B30011"/>
    <w:rsid w:val="00B3011C"/>
    <w:rsid w:val="00B36922"/>
    <w:rsid w:val="00B36F5D"/>
    <w:rsid w:val="00B40A34"/>
    <w:rsid w:val="00B40DE0"/>
    <w:rsid w:val="00B47A8F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A6ACD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32C70"/>
    <w:rsid w:val="00C463D0"/>
    <w:rsid w:val="00C52304"/>
    <w:rsid w:val="00C547D9"/>
    <w:rsid w:val="00C65075"/>
    <w:rsid w:val="00C66126"/>
    <w:rsid w:val="00C70E1F"/>
    <w:rsid w:val="00C73CF9"/>
    <w:rsid w:val="00C74DC0"/>
    <w:rsid w:val="00C80BDA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39CF"/>
    <w:rsid w:val="00D34515"/>
    <w:rsid w:val="00D346E3"/>
    <w:rsid w:val="00D40555"/>
    <w:rsid w:val="00D40DC7"/>
    <w:rsid w:val="00D42937"/>
    <w:rsid w:val="00D55AC8"/>
    <w:rsid w:val="00D61BAC"/>
    <w:rsid w:val="00D67131"/>
    <w:rsid w:val="00D720AC"/>
    <w:rsid w:val="00D7270E"/>
    <w:rsid w:val="00D81AED"/>
    <w:rsid w:val="00D866A1"/>
    <w:rsid w:val="00D87EB9"/>
    <w:rsid w:val="00D92A2B"/>
    <w:rsid w:val="00D96722"/>
    <w:rsid w:val="00D970FB"/>
    <w:rsid w:val="00DA174F"/>
    <w:rsid w:val="00DB0A84"/>
    <w:rsid w:val="00DB12FD"/>
    <w:rsid w:val="00DB19BD"/>
    <w:rsid w:val="00DB1D51"/>
    <w:rsid w:val="00DB32BA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04797"/>
    <w:rsid w:val="00F14855"/>
    <w:rsid w:val="00F15FE8"/>
    <w:rsid w:val="00F16F48"/>
    <w:rsid w:val="00F2199E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60008"/>
    <w:rsid w:val="00F6002F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1D0A"/>
    <w:rsid w:val="00FC4810"/>
    <w:rsid w:val="00FC5A86"/>
    <w:rsid w:val="00FC6B17"/>
    <w:rsid w:val="00FC7A7B"/>
    <w:rsid w:val="00FD5534"/>
    <w:rsid w:val="00FD6BE8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7A7E28"/>
  <w15:docId w15:val="{3A74957C-B9F8-4622-8106-52E80D8115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61EDD8-936E-409C-B957-3CF0F51C1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7</Pages>
  <Words>1595</Words>
  <Characters>9096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10670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wincodex</cp:lastModifiedBy>
  <cp:revision>27</cp:revision>
  <cp:lastPrinted>2015-01-17T10:01:00Z</cp:lastPrinted>
  <dcterms:created xsi:type="dcterms:W3CDTF">2017-05-18T12:50:00Z</dcterms:created>
  <dcterms:modified xsi:type="dcterms:W3CDTF">2018-05-03T08:49:00Z</dcterms:modified>
</cp:coreProperties>
</file>