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36DFC618" w:rsidR="00C81150" w:rsidRPr="00607BD8" w:rsidRDefault="00015561" w:rsidP="00DE387E">
            <w:pPr>
              <w:rPr>
                <w:snapToGrid w:val="0"/>
                <w:szCs w:val="17"/>
                <w:lang w:eastAsia="sk-SK"/>
              </w:rPr>
            </w:pPr>
            <w:r>
              <w:rPr>
                <w:szCs w:val="17"/>
              </w:rPr>
              <w:t xml:space="preserve">EMTEA </w:t>
            </w:r>
            <w:proofErr w:type="spellStart"/>
            <w:r>
              <w:rPr>
                <w:szCs w:val="17"/>
              </w:rPr>
              <w:t>s.r.o</w:t>
            </w:r>
            <w:proofErr w:type="spellEnd"/>
            <w:r>
              <w:rPr>
                <w:szCs w:val="17"/>
              </w:rPr>
              <w:t xml:space="preserve">., </w:t>
            </w:r>
            <w:r>
              <w:rPr>
                <w:rStyle w:val="ra"/>
              </w:rPr>
              <w:t>Pribinova 13, 07101 Michalovce</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0189FDB6" w:rsidR="00DE387E" w:rsidRPr="00DE387E" w:rsidRDefault="00015561" w:rsidP="00DE387E">
                  <w:pPr>
                    <w:jc w:val="left"/>
                    <w:rPr>
                      <w:szCs w:val="17"/>
                    </w:rPr>
                  </w:pPr>
                  <w:r w:rsidRPr="00DE387E">
                    <w:rPr>
                      <w:szCs w:val="17"/>
                    </w:rPr>
                    <w:t>kúpa tovaru na účely jeho predaja konečnému spotrebiteľovi (maloobchod) v rozsahu voľných živností</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3B1EEA01" w:rsidR="00DE387E" w:rsidRPr="00DE387E" w:rsidRDefault="00015561" w:rsidP="00DE387E">
                  <w:pPr>
                    <w:jc w:val="left"/>
                    <w:rPr>
                      <w:szCs w:val="17"/>
                    </w:rPr>
                  </w:pPr>
                  <w:r>
                    <w:rPr>
                      <w:rStyle w:val="ra"/>
                    </w:rPr>
                    <w:t>Ubytovacie služby bez poskytovania pohostinských činností</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70E75495" w:rsidR="00DE387E" w:rsidRPr="00DE387E" w:rsidRDefault="00015561" w:rsidP="00DE387E">
                  <w:pPr>
                    <w:jc w:val="left"/>
                    <w:rPr>
                      <w:szCs w:val="17"/>
                    </w:rPr>
                  </w:pPr>
                  <w:r>
                    <w:rPr>
                      <w:rStyle w:val="ra"/>
                    </w:rPr>
                    <w:t>Počítačové služby a služby súvisiace s počítačovým spracovaním údajov</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7"/>
              <w:gridCol w:w="600"/>
            </w:tblGrid>
            <w:tr w:rsidR="00DE387E" w:rsidRPr="00DE387E" w14:paraId="64579A3A" w14:textId="77777777" w:rsidTr="00DE387E">
              <w:trPr>
                <w:tblCellSpacing w:w="15" w:type="dxa"/>
              </w:trPr>
              <w:tc>
                <w:tcPr>
                  <w:tcW w:w="4340" w:type="pct"/>
                  <w:vAlign w:val="center"/>
                  <w:hideMark/>
                </w:tcPr>
                <w:p w14:paraId="51C5E849" w14:textId="4D1E8384" w:rsidR="00DE387E" w:rsidRPr="00DE387E" w:rsidRDefault="00015561" w:rsidP="00DE387E">
                  <w:pPr>
                    <w:jc w:val="left"/>
                    <w:rPr>
                      <w:szCs w:val="17"/>
                    </w:rPr>
                  </w:pPr>
                  <w:r>
                    <w:rPr>
                      <w:rStyle w:val="ra"/>
                    </w:rPr>
                    <w:t>Prenájom nehnuteľností spojený s poskytovaním iných než základných služieb spojených s prenájmom</w:t>
                  </w:r>
                  <w:r w:rsidR="00DE387E" w:rsidRPr="00DE387E">
                    <w:rPr>
                      <w:szCs w:val="17"/>
                    </w:rPr>
                    <w:t xml:space="preserve">) </w:t>
                  </w:r>
                </w:p>
              </w:tc>
              <w:tc>
                <w:tcPr>
                  <w:tcW w:w="568" w:type="pct"/>
                  <w:hideMark/>
                </w:tcPr>
                <w:p w14:paraId="306D18A7" w14:textId="3040C0D2" w:rsidR="00DE387E" w:rsidRPr="00DE387E" w:rsidRDefault="00DE387E" w:rsidP="00DE387E">
                  <w:pPr>
                    <w:jc w:val="left"/>
                    <w:rPr>
                      <w:szCs w:val="17"/>
                    </w:rPr>
                  </w:pPr>
                  <w:r w:rsidRPr="00DE387E">
                    <w:rPr>
                      <w:szCs w:val="17"/>
                    </w:rPr>
                    <w:t xml:space="preserve">  </w:t>
                  </w:r>
                </w:p>
              </w:tc>
            </w:tr>
          </w:tbl>
          <w:p w14:paraId="0FC4A1ED"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63E77851" w14:textId="77777777" w:rsidTr="00DE387E">
              <w:trPr>
                <w:tblCellSpacing w:w="15" w:type="dxa"/>
              </w:trPr>
              <w:tc>
                <w:tcPr>
                  <w:tcW w:w="4858" w:type="pct"/>
                  <w:vAlign w:val="center"/>
                  <w:hideMark/>
                </w:tcPr>
                <w:p w14:paraId="0584C86F" w14:textId="08A9C2E0" w:rsidR="00DE387E" w:rsidRPr="00DE387E" w:rsidRDefault="00015561" w:rsidP="00DE387E">
                  <w:pPr>
                    <w:jc w:val="left"/>
                    <w:rPr>
                      <w:szCs w:val="17"/>
                    </w:rPr>
                  </w:pPr>
                  <w:r>
                    <w:rPr>
                      <w:rStyle w:val="ra"/>
                    </w:rPr>
                    <w:t>Činnosť podnikateľských, organizačných a ekonomických poradcov</w:t>
                  </w:r>
                </w:p>
              </w:tc>
              <w:tc>
                <w:tcPr>
                  <w:tcW w:w="51" w:type="pct"/>
                  <w:hideMark/>
                </w:tcPr>
                <w:p w14:paraId="5209FACD" w14:textId="3F321281" w:rsidR="00DE387E" w:rsidRPr="00DE387E" w:rsidRDefault="00DE387E" w:rsidP="00DE387E">
                  <w:pPr>
                    <w:jc w:val="left"/>
                    <w:rPr>
                      <w:szCs w:val="17"/>
                    </w:rPr>
                  </w:pPr>
                </w:p>
              </w:tc>
            </w:tr>
          </w:tbl>
          <w:p w14:paraId="41FFA03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655A0388" w14:textId="77777777" w:rsidTr="00DE387E">
              <w:trPr>
                <w:tblCellSpacing w:w="15" w:type="dxa"/>
              </w:trPr>
              <w:tc>
                <w:tcPr>
                  <w:tcW w:w="3350" w:type="pct"/>
                  <w:vAlign w:val="center"/>
                  <w:hideMark/>
                </w:tcPr>
                <w:p w14:paraId="3FD2D60D" w14:textId="77777777" w:rsidR="00DE387E" w:rsidRDefault="00015561" w:rsidP="00DE387E">
                  <w:pPr>
                    <w:jc w:val="left"/>
                    <w:rPr>
                      <w:rStyle w:val="ra"/>
                    </w:rPr>
                  </w:pPr>
                  <w:r>
                    <w:rPr>
                      <w:rStyle w:val="ra"/>
                    </w:rPr>
                    <w:t>Reklamné a marketingové služby, prieskum trhu a verejnej mienky</w:t>
                  </w:r>
                </w:p>
                <w:p w14:paraId="71D41378" w14:textId="77777777" w:rsidR="00015561" w:rsidRDefault="00015561" w:rsidP="00DE387E">
                  <w:pPr>
                    <w:jc w:val="left"/>
                    <w:rPr>
                      <w:rStyle w:val="ra"/>
                    </w:rPr>
                  </w:pPr>
                </w:p>
                <w:p w14:paraId="6FFBCF89" w14:textId="77777777" w:rsidR="00015561" w:rsidRDefault="00015561" w:rsidP="00DE387E">
                  <w:pPr>
                    <w:jc w:val="left"/>
                    <w:rPr>
                      <w:rStyle w:val="ra"/>
                    </w:rPr>
                  </w:pPr>
                  <w:r>
                    <w:rPr>
                      <w:rStyle w:val="ra"/>
                    </w:rPr>
                    <w:t>Dizajnérske činnosti</w:t>
                  </w:r>
                </w:p>
                <w:p w14:paraId="2A55BF05" w14:textId="77777777" w:rsidR="00015561" w:rsidRDefault="00015561" w:rsidP="00DE387E">
                  <w:pPr>
                    <w:jc w:val="left"/>
                    <w:rPr>
                      <w:rStyle w:val="ra"/>
                    </w:rPr>
                  </w:pPr>
                </w:p>
                <w:p w14:paraId="00917067" w14:textId="77777777" w:rsidR="00015561" w:rsidRDefault="00015561" w:rsidP="00DE387E">
                  <w:pPr>
                    <w:jc w:val="left"/>
                    <w:rPr>
                      <w:rStyle w:val="ra"/>
                    </w:rPr>
                  </w:pPr>
                  <w:r>
                    <w:rPr>
                      <w:rStyle w:val="ra"/>
                    </w:rPr>
                    <w:t>Fotografické služby</w:t>
                  </w:r>
                </w:p>
                <w:p w14:paraId="6691C2B5" w14:textId="77777777" w:rsidR="00015561" w:rsidRDefault="00015561" w:rsidP="00DE387E">
                  <w:pPr>
                    <w:jc w:val="left"/>
                    <w:rPr>
                      <w:rStyle w:val="ra"/>
                    </w:rPr>
                  </w:pPr>
                </w:p>
                <w:p w14:paraId="7D744933" w14:textId="77777777" w:rsidR="00015561" w:rsidRDefault="00015561" w:rsidP="00DE387E">
                  <w:pPr>
                    <w:jc w:val="left"/>
                    <w:rPr>
                      <w:rStyle w:val="ra"/>
                    </w:rPr>
                  </w:pPr>
                  <w:r>
                    <w:rPr>
                      <w:rStyle w:val="ra"/>
                    </w:rPr>
                    <w:t>Prenájom hnuteľných vecí</w:t>
                  </w:r>
                </w:p>
                <w:p w14:paraId="712915B9" w14:textId="77777777" w:rsidR="00015561" w:rsidRDefault="00015561" w:rsidP="00DE387E">
                  <w:pPr>
                    <w:jc w:val="left"/>
                    <w:rPr>
                      <w:rStyle w:val="ra"/>
                    </w:rPr>
                  </w:pPr>
                </w:p>
                <w:p w14:paraId="5909EEF7" w14:textId="77777777" w:rsidR="00015561" w:rsidRDefault="00015561" w:rsidP="00DE387E">
                  <w:pPr>
                    <w:jc w:val="left"/>
                    <w:rPr>
                      <w:rStyle w:val="ra"/>
                    </w:rPr>
                  </w:pPr>
                  <w:r>
                    <w:rPr>
                      <w:rStyle w:val="ra"/>
                    </w:rPr>
                    <w:t>Administratívne služby</w:t>
                  </w:r>
                </w:p>
                <w:p w14:paraId="4B5F3D9A" w14:textId="77777777" w:rsidR="00015561" w:rsidRDefault="00015561" w:rsidP="00DE387E">
                  <w:pPr>
                    <w:jc w:val="left"/>
                    <w:rPr>
                      <w:rStyle w:val="ra"/>
                    </w:rPr>
                  </w:pPr>
                </w:p>
                <w:p w14:paraId="06B1D07F" w14:textId="05B9FE59" w:rsidR="00015561" w:rsidRPr="00DE387E" w:rsidRDefault="00015561" w:rsidP="00DE387E">
                  <w:pPr>
                    <w:jc w:val="left"/>
                    <w:rPr>
                      <w:szCs w:val="17"/>
                    </w:rPr>
                  </w:pPr>
                  <w:r>
                    <w:rPr>
                      <w:rStyle w:val="ra"/>
                    </w:rPr>
                    <w:t>Vykonávanie mimoškolskej vzdelávacej činnosti</w:t>
                  </w:r>
                </w:p>
              </w:tc>
              <w:tc>
                <w:tcPr>
                  <w:tcW w:w="1650" w:type="pct"/>
                  <w:hideMark/>
                </w:tcPr>
                <w:p w14:paraId="6E98574C" w14:textId="7EFCAD03" w:rsidR="00DE387E" w:rsidRPr="00DE387E" w:rsidRDefault="00DE387E" w:rsidP="00DE387E">
                  <w:pPr>
                    <w:jc w:val="left"/>
                    <w:rPr>
                      <w:szCs w:val="17"/>
                    </w:rPr>
                  </w:pPr>
                </w:p>
              </w:tc>
            </w:tr>
          </w:tbl>
          <w:p w14:paraId="49465B16"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7E806C1" w14:textId="77777777" w:rsidTr="00DE387E">
              <w:trPr>
                <w:tblCellSpacing w:w="15" w:type="dxa"/>
              </w:trPr>
              <w:tc>
                <w:tcPr>
                  <w:tcW w:w="3350" w:type="pct"/>
                  <w:vAlign w:val="center"/>
                  <w:hideMark/>
                </w:tcPr>
                <w:p w14:paraId="2B213D4D" w14:textId="41018189" w:rsidR="00DE387E" w:rsidRPr="00DE387E" w:rsidRDefault="00015561" w:rsidP="00DE387E">
                  <w:pPr>
                    <w:jc w:val="left"/>
                    <w:rPr>
                      <w:szCs w:val="17"/>
                    </w:rPr>
                  </w:pPr>
                  <w:r>
                    <w:rPr>
                      <w:rStyle w:val="ra"/>
                    </w:rPr>
                    <w:t>Prevádzkovanie kultúrnych, spoločenských a zábavných zariadení</w:t>
                  </w:r>
                </w:p>
              </w:tc>
              <w:tc>
                <w:tcPr>
                  <w:tcW w:w="1650" w:type="pct"/>
                  <w:hideMark/>
                </w:tcPr>
                <w:p w14:paraId="35397270" w14:textId="3E86373D" w:rsidR="00DE387E" w:rsidRPr="00DE387E" w:rsidRDefault="00DE387E" w:rsidP="00DE387E">
                  <w:pPr>
                    <w:jc w:val="left"/>
                    <w:rPr>
                      <w:szCs w:val="17"/>
                    </w:rPr>
                  </w:pPr>
                  <w:r w:rsidRPr="00DE387E">
                    <w:rPr>
                      <w:szCs w:val="17"/>
                    </w:rPr>
                    <w:t xml:space="preserve">  </w:t>
                  </w:r>
                </w:p>
              </w:tc>
            </w:tr>
          </w:tbl>
          <w:p w14:paraId="4FAEE26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C9F2F0C" w14:textId="77777777" w:rsidTr="00DE387E">
              <w:trPr>
                <w:tblCellSpacing w:w="15" w:type="dxa"/>
              </w:trPr>
              <w:tc>
                <w:tcPr>
                  <w:tcW w:w="3350" w:type="pct"/>
                  <w:vAlign w:val="center"/>
                  <w:hideMark/>
                </w:tcPr>
                <w:p w14:paraId="032FFCE9" w14:textId="2109AB98" w:rsidR="00DE387E" w:rsidRPr="00DE387E" w:rsidRDefault="00015561" w:rsidP="00DE387E">
                  <w:pPr>
                    <w:jc w:val="left"/>
                    <w:rPr>
                      <w:szCs w:val="17"/>
                    </w:rPr>
                  </w:pPr>
                  <w:r>
                    <w:rPr>
                      <w:rStyle w:val="ra"/>
                    </w:rPr>
                    <w:t>Sprostredkovateľská činnosť v oblasti obchodu, služieb, výroby</w:t>
                  </w:r>
                </w:p>
              </w:tc>
              <w:tc>
                <w:tcPr>
                  <w:tcW w:w="1650" w:type="pct"/>
                  <w:hideMark/>
                </w:tcPr>
                <w:p w14:paraId="63061D4E" w14:textId="5B2CC12D" w:rsidR="00DE387E" w:rsidRPr="00DE387E" w:rsidRDefault="00DE387E" w:rsidP="00DE387E">
                  <w:pPr>
                    <w:jc w:val="left"/>
                    <w:rPr>
                      <w:szCs w:val="17"/>
                    </w:rPr>
                  </w:pPr>
                  <w:r w:rsidRPr="00DE387E">
                    <w:rPr>
                      <w:szCs w:val="17"/>
                    </w:rPr>
                    <w:t> </w:t>
                  </w:r>
                </w:p>
              </w:tc>
            </w:tr>
          </w:tbl>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983315C"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7A60A6">
              <w:rPr>
                <w:rFonts w:cs="Arial"/>
                <w:b/>
                <w:bCs/>
                <w:i/>
                <w:iCs/>
                <w:sz w:val="15"/>
                <w:szCs w:val="15"/>
                <w:lang w:eastAsia="sk-SK"/>
              </w:rPr>
              <w:t>7</w:t>
            </w:r>
          </w:p>
        </w:tc>
        <w:tc>
          <w:tcPr>
            <w:tcW w:w="723" w:type="pct"/>
            <w:tcBorders>
              <w:top w:val="single" w:sz="8" w:space="0" w:color="auto"/>
              <w:left w:val="nil"/>
              <w:bottom w:val="single" w:sz="4" w:space="0" w:color="auto"/>
              <w:right w:val="nil"/>
            </w:tcBorders>
            <w:shd w:val="clear" w:color="auto" w:fill="auto"/>
            <w:vAlign w:val="center"/>
            <w:hideMark/>
          </w:tcPr>
          <w:p w14:paraId="2E309B2A" w14:textId="587F1F22" w:rsidR="005B36DD" w:rsidRPr="002101E6" w:rsidRDefault="005B36DD">
            <w:pPr>
              <w:jc w:val="center"/>
              <w:rPr>
                <w:rFonts w:cs="Arial"/>
                <w:b/>
                <w:bCs/>
                <w:i/>
                <w:iCs/>
                <w:sz w:val="15"/>
                <w:szCs w:val="15"/>
                <w:lang w:eastAsia="sk-SK"/>
              </w:rPr>
            </w:pP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3221F014"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1B058F">
        <w:rPr>
          <w:szCs w:val="17"/>
        </w:rPr>
        <w:t>EMTEA</w:t>
      </w:r>
      <w:bookmarkStart w:id="2" w:name="_GoBack"/>
      <w:bookmarkEnd w:id="2"/>
      <w:r w:rsidR="00D33416">
        <w:rPr>
          <w:szCs w:val="17"/>
        </w:rPr>
        <w:t xml:space="preserve">, </w:t>
      </w:r>
      <w:proofErr w:type="spellStart"/>
      <w:r w:rsidR="00D33416">
        <w:rPr>
          <w:szCs w:val="17"/>
        </w:rPr>
        <w:t>s.r.o</w:t>
      </w:r>
      <w:proofErr w:type="spellEnd"/>
      <w:r w:rsidR="00F008B6" w:rsidRPr="00F008B6">
        <w:rPr>
          <w:snapToGrid w:val="0"/>
          <w:lang w:eastAsia="sk-SK"/>
        </w:rPr>
        <w:t>.</w:t>
      </w:r>
      <w:r w:rsidRPr="002101E6">
        <w:rPr>
          <w:snapToGrid w:val="0"/>
          <w:lang w:eastAsia="sk-SK"/>
        </w:rPr>
        <w:t>. Bola zostavená za účtovné obdobie od 1</w:t>
      </w:r>
      <w:r w:rsidR="001B058F">
        <w:rPr>
          <w:snapToGrid w:val="0"/>
          <w:lang w:eastAsia="sk-SK"/>
        </w:rPr>
        <w:t>3</w:t>
      </w:r>
      <w:r w:rsidRPr="002101E6">
        <w:rPr>
          <w:snapToGrid w:val="0"/>
          <w:lang w:eastAsia="sk-SK"/>
        </w:rPr>
        <w:t>. januára do 31. decembra </w:t>
      </w:r>
      <w:r w:rsidR="00032CA6">
        <w:rPr>
          <w:snapToGrid w:val="0"/>
          <w:lang w:eastAsia="sk-SK"/>
        </w:rPr>
        <w:t>2017</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019DE3B9" w14:textId="77777777" w:rsidR="00A56692" w:rsidRPr="00EC39C1" w:rsidRDefault="00A56692" w:rsidP="00A56692"/>
    <w:p w14:paraId="1EDE73F2" w14:textId="77777777" w:rsidR="0000253C" w:rsidRDefault="0000253C" w:rsidP="00C81150">
      <w:pPr>
        <w:rPr>
          <w:i/>
          <w:snapToGrid w:val="0"/>
          <w:color w:val="FF0000"/>
          <w:lang w:eastAsia="sk-SK"/>
        </w:rPr>
      </w:pPr>
    </w:p>
    <w:p w14:paraId="18F8A0C1" w14:textId="77777777" w:rsidR="00D33416" w:rsidRPr="002101E6" w:rsidRDefault="00D33416"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3" w:name="_Ref150575427"/>
      <w:r w:rsidRPr="002101E6">
        <w:lastRenderedPageBreak/>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76EA8855" w:rsidR="00C81150" w:rsidRPr="002101E6" w:rsidRDefault="00C81150" w:rsidP="00032CA6">
      <w:pPr>
        <w:numPr>
          <w:ilvl w:val="0"/>
          <w:numId w:val="6"/>
        </w:numPr>
      </w:pPr>
      <w:r w:rsidRPr="002101E6">
        <w:t xml:space="preserve">Účtovná závierka za rok </w:t>
      </w:r>
      <w:r w:rsidR="00032CA6">
        <w:t>2017</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lastRenderedPageBreak/>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5"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proofErr w:type="spellStart"/>
      <w:r w:rsidRPr="002101E6">
        <w:t>Goodwill</w:t>
      </w:r>
      <w:proofErr w:type="spellEnd"/>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1186D68" w:rsidR="00826D27" w:rsidRPr="002101E6" w:rsidRDefault="00826D27">
            <w:pPr>
              <w:jc w:val="center"/>
            </w:pPr>
            <w:r w:rsidRPr="002101E6">
              <w:rPr>
                <w:b/>
                <w:i/>
                <w:sz w:val="15"/>
                <w:szCs w:val="15"/>
              </w:rPr>
              <w:t xml:space="preserve">31. 12. </w:t>
            </w:r>
            <w:r w:rsidR="003F164C" w:rsidRPr="002101E6">
              <w:rPr>
                <w:b/>
                <w:i/>
                <w:sz w:val="15"/>
                <w:szCs w:val="15"/>
              </w:rPr>
              <w:t>201</w:t>
            </w:r>
            <w:r w:rsidR="007A60A6">
              <w:rPr>
                <w:b/>
                <w:i/>
                <w:sz w:val="15"/>
                <w:szCs w:val="15"/>
              </w:rPr>
              <w:t>7</w:t>
            </w:r>
          </w:p>
        </w:tc>
        <w:tc>
          <w:tcPr>
            <w:tcW w:w="716" w:type="pct"/>
            <w:tcBorders>
              <w:top w:val="single" w:sz="8" w:space="0" w:color="auto"/>
              <w:left w:val="nil"/>
              <w:bottom w:val="nil"/>
              <w:right w:val="nil"/>
            </w:tcBorders>
            <w:shd w:val="clear" w:color="auto" w:fill="auto"/>
            <w:hideMark/>
          </w:tcPr>
          <w:p w14:paraId="01A99E19" w14:textId="63A5C0BC" w:rsidR="00826D27" w:rsidRPr="002101E6" w:rsidRDefault="00826D27">
            <w:pPr>
              <w:jc w:val="center"/>
            </w:pP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7"/>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9" w:name="T_items_hedged_by_derivatives"/>
    </w:p>
    <w:bookmarkEnd w:id="9"/>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46E3D840"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4A0656">
        <w:rPr>
          <w:snapToGrid w:val="0"/>
        </w:rPr>
        <w:t>2017</w:t>
      </w:r>
      <w:r w:rsidR="003F164C" w:rsidRPr="002101E6">
        <w:rPr>
          <w:snapToGrid w:val="0"/>
        </w:rPr>
        <w:t xml:space="preserve"> </w:t>
      </w:r>
      <w:r w:rsidRPr="002101E6">
        <w:rPr>
          <w:snapToGrid w:val="0"/>
        </w:rPr>
        <w:t xml:space="preserve">daňové priznania spoločnosti za roky </w:t>
      </w:r>
      <w:r w:rsidR="00D33416">
        <w:rPr>
          <w:snapToGrid w:val="0"/>
        </w:rPr>
        <w:t>2012</w:t>
      </w:r>
      <w:r w:rsidR="003F164C" w:rsidRPr="002101E6">
        <w:rPr>
          <w:snapToGrid w:val="0"/>
        </w:rPr>
        <w:t xml:space="preserve"> </w:t>
      </w:r>
      <w:r w:rsidR="00AC79A3" w:rsidRPr="002101E6">
        <w:rPr>
          <w:snapToGrid w:val="0"/>
        </w:rPr>
        <w:t xml:space="preserve">až </w:t>
      </w:r>
      <w:r w:rsidR="00D33416">
        <w:rPr>
          <w:snapToGrid w:val="0"/>
        </w:rPr>
        <w:t>2016</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0" w:name="T_contingent_liabilities_1"/>
      <w:r w:rsidRPr="002101E6">
        <w:rPr>
          <w:rFonts w:cs="Arial"/>
          <w:b/>
          <w:bCs/>
          <w:i/>
          <w:iCs/>
          <w:sz w:val="15"/>
          <w:szCs w:val="15"/>
          <w:lang w:eastAsia="sk-SK"/>
        </w:rPr>
        <w:t xml:space="preserve"> </w:t>
      </w:r>
    </w:p>
    <w:bookmarkEnd w:id="10"/>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1"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2" w:name="T_related_parties_2"/>
      <w:bookmarkEnd w:id="11"/>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2"/>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lastRenderedPageBreak/>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2D27E108" w:rsidR="001E2635" w:rsidRPr="002101E6" w:rsidRDefault="001E2635" w:rsidP="001E2635">
      <w:pPr>
        <w:rPr>
          <w:snapToGrid w:val="0"/>
          <w:lang w:eastAsia="sk-SK"/>
        </w:rPr>
      </w:pPr>
      <w:r w:rsidRPr="002101E6">
        <w:rPr>
          <w:snapToGrid w:val="0"/>
          <w:lang w:eastAsia="sk-SK"/>
        </w:rPr>
        <w:t xml:space="preserve">Po 31. decembri </w:t>
      </w:r>
      <w:r w:rsidR="004A0656">
        <w:rPr>
          <w:snapToGrid w:val="0"/>
          <w:lang w:eastAsia="sk-SK"/>
        </w:rPr>
        <w:t>2017</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7F626" w14:textId="77777777" w:rsidR="002115A4" w:rsidRDefault="002115A4">
      <w:r>
        <w:separator/>
      </w:r>
    </w:p>
  </w:endnote>
  <w:endnote w:type="continuationSeparator" w:id="0">
    <w:p w14:paraId="2D774E9E" w14:textId="77777777" w:rsidR="002115A4" w:rsidRDefault="002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4A065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4419E" w14:textId="77777777" w:rsidR="002115A4" w:rsidRDefault="002115A4">
      <w:r>
        <w:separator/>
      </w:r>
    </w:p>
  </w:footnote>
  <w:footnote w:type="continuationSeparator" w:id="0">
    <w:p w14:paraId="3FE7CEEF" w14:textId="77777777" w:rsidR="002115A4" w:rsidRDefault="002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84B60" w14:textId="219D3EB4"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032CA6">
      <w:t>50</w:t>
    </w:r>
    <w:r w:rsidR="00DE387E">
      <w:t> </w:t>
    </w:r>
    <w:r w:rsidR="00032CA6">
      <w:t>670</w:t>
    </w:r>
    <w:r w:rsidR="00DE387E">
      <w:t xml:space="preserve"> </w:t>
    </w:r>
    <w:r w:rsidR="00032CA6">
      <w:t>841</w:t>
    </w:r>
    <w:r>
      <w:tab/>
      <w:t xml:space="preserve">DIČ: </w:t>
    </w:r>
    <w:r w:rsidR="00032CA6">
      <w:t>2120413845</w:t>
    </w:r>
    <w:r w:rsidR="00DE387E">
      <w:t xml:space="preserve"> </w:t>
    </w:r>
    <w:r>
      <w:t>Poznámky individuálnej účtovnej závierky</w:t>
    </w:r>
  </w:p>
  <w:p w14:paraId="7E107FAF" w14:textId="2987E589" w:rsidR="00F008B6" w:rsidRDefault="00D33416" w:rsidP="00C81150">
    <w:pPr>
      <w:pStyle w:val="Hlavika"/>
    </w:pPr>
    <w:r>
      <w:t xml:space="preserve">Zostavenej </w:t>
    </w:r>
    <w:r w:rsidR="007A60A6">
      <w:t>k 31. decembru 2017</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4"/>
  </w:num>
  <w:num w:numId="20">
    <w:abstractNumId w:val="4"/>
  </w:num>
  <w:num w:numId="21">
    <w:abstractNumId w:val="30"/>
  </w:num>
  <w:num w:numId="22">
    <w:abstractNumId w:val="16"/>
  </w:num>
  <w:num w:numId="23">
    <w:abstractNumId w:val="33"/>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2"/>
  </w:num>
  <w:num w:numId="61">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58F"/>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15A4"/>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2B3D0ED4-88B5-4465-A4E5-9F135BF0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451CD-73C3-42EA-A0DF-5AFAE65412FB}">
  <ds:schemaRefs>
    <ds:schemaRef ds:uri="http://schemas.openxmlformats.org/officeDocument/2006/bibliography"/>
  </ds:schemaRefs>
</ds:datastoreItem>
</file>

<file path=customXml/itemProps2.xml><?xml version="1.0" encoding="utf-8"?>
<ds:datastoreItem xmlns:ds="http://schemas.openxmlformats.org/officeDocument/2006/customXml" ds:itemID="{F99E3215-EE1B-467B-B19C-CE934CAED3CC}">
  <ds:schemaRefs>
    <ds:schemaRef ds:uri="http://schemas.microsoft.com/DAEMSEngagementItemInfoXML"/>
  </ds:schemaRefs>
</ds:datastoreItem>
</file>

<file path=customXml/itemProps3.xml><?xml version="1.0" encoding="utf-8"?>
<ds:datastoreItem xmlns:ds="http://schemas.openxmlformats.org/officeDocument/2006/customXml" ds:itemID="{E531F8FE-819D-4132-9684-3C4354C7A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1470</Words>
  <Characters>8383</Characters>
  <Application>Microsoft Office Word</Application>
  <DocSecurity>0</DocSecurity>
  <Lines>69</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2</cp:revision>
  <cp:lastPrinted>2015-01-15T10:02:00Z</cp:lastPrinted>
  <dcterms:created xsi:type="dcterms:W3CDTF">2018-06-28T19:07:00Z</dcterms:created>
  <dcterms:modified xsi:type="dcterms:W3CDTF">2018-06-28T19:07:00Z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