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51C" w:rsidRPr="009C5403" w:rsidRDefault="0041251C" w:rsidP="0041251C">
      <w:pPr>
        <w:pStyle w:val="Hlavika"/>
        <w:tabs>
          <w:tab w:val="clear" w:pos="4536"/>
          <w:tab w:val="clear" w:pos="9072"/>
        </w:tabs>
        <w:ind w:right="-82"/>
        <w:rPr>
          <w:sz w:val="20"/>
          <w:szCs w:val="20"/>
        </w:rPr>
      </w:pPr>
      <w:r>
        <w:rPr>
          <w:sz w:val="20"/>
          <w:szCs w:val="20"/>
        </w:rPr>
        <w:t xml:space="preserve">TRENDBAU – SK, s.r.o., </w:t>
      </w:r>
      <w:proofErr w:type="spellStart"/>
      <w:r>
        <w:rPr>
          <w:sz w:val="20"/>
          <w:szCs w:val="20"/>
        </w:rPr>
        <w:t>Riečiny</w:t>
      </w:r>
      <w:proofErr w:type="spellEnd"/>
      <w:r>
        <w:rPr>
          <w:sz w:val="20"/>
          <w:szCs w:val="20"/>
        </w:rPr>
        <w:t xml:space="preserve"> 1953, 036 01 Martin, IČO:47123079,DIČ: 2023753776 </w:t>
      </w:r>
      <w:r w:rsidRPr="009C5403">
        <w:rPr>
          <w:sz w:val="20"/>
          <w:szCs w:val="20"/>
        </w:rPr>
        <w:tab/>
      </w:r>
      <w:r w:rsidRPr="009C540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      </w:t>
      </w:r>
      <w:r w:rsidRPr="00BB76BC">
        <w:rPr>
          <w:rStyle w:val="slostrany"/>
          <w:sz w:val="18"/>
          <w:szCs w:val="18"/>
        </w:rPr>
        <w:fldChar w:fldCharType="begin"/>
      </w:r>
      <w:r w:rsidRPr="00BB76BC">
        <w:rPr>
          <w:rStyle w:val="slostrany"/>
          <w:sz w:val="18"/>
          <w:szCs w:val="18"/>
        </w:rPr>
        <w:instrText xml:space="preserve"> PAGE </w:instrText>
      </w:r>
      <w:r w:rsidRPr="00BB76BC">
        <w:rPr>
          <w:rStyle w:val="slostrany"/>
          <w:sz w:val="18"/>
          <w:szCs w:val="18"/>
        </w:rPr>
        <w:fldChar w:fldCharType="separate"/>
      </w:r>
      <w:r>
        <w:rPr>
          <w:rStyle w:val="slostrany"/>
          <w:noProof/>
          <w:sz w:val="18"/>
          <w:szCs w:val="18"/>
        </w:rPr>
        <w:t>1</w:t>
      </w:r>
      <w:r w:rsidRPr="00BB76BC">
        <w:rPr>
          <w:rStyle w:val="slostrany"/>
          <w:sz w:val="18"/>
          <w:szCs w:val="18"/>
        </w:rPr>
        <w:fldChar w:fldCharType="end"/>
      </w:r>
    </w:p>
    <w:p w:rsidR="0041251C" w:rsidRPr="009C5403" w:rsidRDefault="0041251C" w:rsidP="0041251C">
      <w:pPr>
        <w:pStyle w:val="Hlavika"/>
        <w:pBdr>
          <w:bottom w:val="single" w:sz="4" w:space="1" w:color="auto"/>
        </w:pBdr>
        <w:tabs>
          <w:tab w:val="clear" w:pos="9072"/>
        </w:tabs>
        <w:rPr>
          <w:sz w:val="20"/>
          <w:szCs w:val="20"/>
        </w:rPr>
      </w:pPr>
      <w:r w:rsidRPr="009C5403">
        <w:rPr>
          <w:sz w:val="20"/>
          <w:szCs w:val="20"/>
        </w:rPr>
        <w:t xml:space="preserve">Poznámky k účtovnej závierke zostavenej k 31. decembru </w:t>
      </w:r>
      <w:r w:rsidR="00E82A77">
        <w:rPr>
          <w:sz w:val="20"/>
          <w:szCs w:val="20"/>
        </w:rPr>
        <w:t>2017</w:t>
      </w:r>
    </w:p>
    <w:p w:rsidR="0041251C" w:rsidRDefault="0041251C" w:rsidP="0041251C">
      <w:pPr>
        <w:pStyle w:val="Hlavika"/>
      </w:pPr>
    </w:p>
    <w:p w:rsidR="0041251C" w:rsidRDefault="0041251C" w:rsidP="0041251C">
      <w:pPr>
        <w:pStyle w:val="Hlavika"/>
      </w:pPr>
    </w:p>
    <w:p w:rsidR="0041251C" w:rsidRDefault="0041251C" w:rsidP="0041251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41251C" w:rsidRPr="000F450C" w:rsidRDefault="0041251C" w:rsidP="0041251C">
      <w:pPr>
        <w:jc w:val="center"/>
        <w:rPr>
          <w:b/>
          <w:i/>
          <w:color w:val="FF0000"/>
        </w:rPr>
      </w:pPr>
      <w:r w:rsidRPr="00CC566E">
        <w:rPr>
          <w:b/>
        </w:rPr>
        <w:t xml:space="preserve">zostavenej k 31. decembru </w:t>
      </w:r>
      <w:r w:rsidR="00E82A77">
        <w:rPr>
          <w:b/>
          <w:iCs/>
        </w:rPr>
        <w:t>2017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ZÁKLADNÉ INFORMÁCIE</w:t>
      </w:r>
    </w:p>
    <w:p w:rsidR="0041251C" w:rsidRDefault="0041251C" w:rsidP="0041251C">
      <w:pPr>
        <w:pStyle w:val="Nadpis2"/>
      </w:pPr>
      <w:r w:rsidRPr="00CC566E">
        <w:t>Obchodné meno a sídlo Spoločnosti:</w:t>
      </w:r>
    </w:p>
    <w:p w:rsidR="0041251C" w:rsidRPr="0018351A" w:rsidRDefault="0041251C" w:rsidP="0041251C">
      <w:pPr>
        <w:ind w:left="425"/>
      </w:pPr>
      <w:r>
        <w:t>TRENDBAU-SK,  s.r.o.</w:t>
      </w:r>
    </w:p>
    <w:p w:rsidR="0041251C" w:rsidRPr="000F450C" w:rsidRDefault="0041251C" w:rsidP="0041251C">
      <w:pPr>
        <w:pStyle w:val="odstavec"/>
      </w:pPr>
      <w:r>
        <w:t>Adresa sídlo</w:t>
      </w:r>
    </w:p>
    <w:p w:rsidR="0041251C" w:rsidRPr="00CC566E" w:rsidRDefault="006E7068" w:rsidP="0041251C">
      <w:pPr>
        <w:pStyle w:val="odstavec"/>
      </w:pPr>
      <w:r>
        <w:t>Žilinská cesta 49/25, 013 11 Lietavská Lúčka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  <w:rPr>
          <w:rStyle w:val="ra"/>
        </w:rPr>
      </w:pPr>
      <w:r w:rsidRPr="00D54FC6">
        <w:t xml:space="preserve">Spoločnosť </w:t>
      </w:r>
      <w:r>
        <w:t>TRENDBAU-SK, s.r.o.</w:t>
      </w:r>
      <w:r w:rsidRPr="00D54FC6">
        <w:t xml:space="preserve"> (ďalej len „Spoločnosť“) bola založená </w:t>
      </w:r>
      <w:r>
        <w:t>18.4.2013</w:t>
      </w:r>
      <w:r w:rsidRPr="00D54FC6">
        <w:t xml:space="preserve"> a do obchodného registra bola zapísaná Obchodný register Okresného súdu v Žiline, , vložka č. </w:t>
      </w:r>
      <w:r>
        <w:rPr>
          <w:rStyle w:val="ra"/>
        </w:rPr>
        <w:t>58875/L</w:t>
      </w:r>
    </w:p>
    <w:p w:rsidR="0041251C" w:rsidRPr="00D54FC6" w:rsidRDefault="0041251C" w:rsidP="0041251C">
      <w:pPr>
        <w:pStyle w:val="odstavec"/>
      </w:pPr>
    </w:p>
    <w:p w:rsidR="0041251C" w:rsidRPr="0041251C" w:rsidRDefault="0041251C" w:rsidP="0041251C">
      <w:pPr>
        <w:pStyle w:val="Nadpis2"/>
        <w:rPr>
          <w:rFonts w:cs="Times New Roman"/>
        </w:rPr>
      </w:pPr>
      <w:r w:rsidRPr="0041251C">
        <w:rPr>
          <w:rFonts w:cs="Times New Roman"/>
        </w:rPr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60"/>
      </w:tblGrid>
      <w:tr w:rsidR="0041251C" w:rsidRPr="0041251C" w:rsidTr="00243D3B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063"/>
              <w:gridCol w:w="300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19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tl"/>
                      <w:rFonts w:ascii="Times New Roman" w:hAnsi="Times New Roman" w:cs="Times New Roman"/>
                      <w:sz w:val="20"/>
                      <w:szCs w:val="20"/>
                    </w:rPr>
                    <w:t>Právna forma: </w:t>
                  </w:r>
                </w:p>
              </w:tc>
              <w:tc>
                <w:tcPr>
                  <w:tcW w:w="1635" w:type="pct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92"/>
                    <w:gridCol w:w="1042"/>
                  </w:tblGrid>
                  <w:tr w:rsidR="0041251C" w:rsidRPr="0041251C" w:rsidTr="00243D3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Spoločnosť s ručením obmedzeným 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  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(od: 18.04.2013)</w:t>
                        </w:r>
                      </w:p>
                    </w:tc>
                  </w:tr>
                </w:tbl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41251C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41251C" w:rsidTr="00E82A77">
        <w:trPr>
          <w:tblCellSpacing w:w="22" w:type="dxa"/>
          <w:jc w:val="center"/>
        </w:trPr>
        <w:tc>
          <w:tcPr>
            <w:tcW w:w="986" w:type="pct"/>
            <w:shd w:val="clear" w:color="auto" w:fill="FFFFFF"/>
          </w:tcPr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8871D2">
              <w:trPr>
                <w:tblCellSpacing w:w="15" w:type="dxa"/>
              </w:trPr>
              <w:tc>
                <w:tcPr>
                  <w:tcW w:w="3308" w:type="pct"/>
                  <w:vAlign w:val="center"/>
                </w:tcPr>
                <w:p w:rsidR="0041251C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Reklamné a marketingové služby, prieskum trhu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a verejnej mienky          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Sprosredkovanie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preadaja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, prenájmu a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kúpy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</w:t>
                  </w:r>
                </w:p>
                <w:p w:rsidR="00E82A77" w:rsidRPr="0041251C" w:rsidRDefault="00E82A77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nehnuteľnosti   /realitná činnosť/                                      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                                                </w:t>
                  </w:r>
                </w:p>
              </w:tc>
              <w:tc>
                <w:tcPr>
                  <w:tcW w:w="163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> </w:t>
                  </w:r>
                  <w:r w:rsidR="00E82A77">
                    <w:rPr>
                      <w:rFonts w:ascii="Times New Roman" w:hAnsi="Times New Roman" w:cs="Times New Roman"/>
                      <w:sz w:val="20"/>
                      <w:szCs w:val="20"/>
                    </w:rPr>
                    <w:t>/08.06.2018/</w:t>
                  </w: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CC566E" w:rsidRDefault="0041251C" w:rsidP="008871D2">
      <w:pPr>
        <w:pStyle w:val="Nadpis2"/>
        <w:numPr>
          <w:ilvl w:val="0"/>
          <w:numId w:val="0"/>
        </w:numPr>
      </w:pPr>
      <w:r>
        <w:t xml:space="preserve"> </w:t>
      </w:r>
      <w:r w:rsidR="008871D2">
        <w:t xml:space="preserve">       </w:t>
      </w:r>
      <w:r>
        <w:t>Priemerný počet zamestnancov</w:t>
      </w:r>
    </w:p>
    <w:p w:rsidR="0041251C" w:rsidRPr="00CC566E" w:rsidRDefault="0041251C" w:rsidP="0041251C">
      <w:pPr>
        <w:pStyle w:val="odstavec"/>
      </w:pPr>
      <w:r w:rsidRPr="00CC566E">
        <w:t>Spoločnosť  v roku 20</w:t>
      </w:r>
      <w:r>
        <w:t>1</w:t>
      </w:r>
      <w:r w:rsidR="006E7068">
        <w:t>7</w:t>
      </w:r>
      <w:r>
        <w:t xml:space="preserve"> nezamestnávala žiadneho  zamestnanca.</w:t>
      </w:r>
    </w:p>
    <w:p w:rsidR="0041251C" w:rsidRPr="00CC566E" w:rsidRDefault="0041251C" w:rsidP="0041251C">
      <w:pPr>
        <w:pStyle w:val="Nadpis2"/>
      </w:pPr>
      <w:r w:rsidRPr="00CC566E">
        <w:lastRenderedPageBreak/>
        <w:t>Právny dôvod na zostavenie účtovnej závierky</w:t>
      </w:r>
    </w:p>
    <w:p w:rsidR="0041251C" w:rsidRPr="00D54FC6" w:rsidRDefault="0041251C" w:rsidP="0041251C">
      <w:pPr>
        <w:pStyle w:val="odstavec"/>
      </w:pPr>
      <w:r w:rsidRPr="00D54FC6">
        <w:t>Účtovná závierka Spoločnosti k 31. decembru 20</w:t>
      </w:r>
      <w:r>
        <w:t>1</w:t>
      </w:r>
      <w:r w:rsidR="006E7068">
        <w:t>7</w:t>
      </w:r>
      <w:r w:rsidRPr="00D54FC6">
        <w:t xml:space="preserve"> je zostavená ako riadna účtovná závierka podľa § 17 ods. 6 zákona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</w:t>
      </w:r>
      <w:r>
        <w:t xml:space="preserve"> </w:t>
      </w:r>
      <w:r w:rsidRPr="00D54FC6">
        <w:t xml:space="preserve">1. </w:t>
      </w:r>
      <w:r>
        <w:t>januára 201</w:t>
      </w:r>
      <w:r w:rsidR="006E7068">
        <w:t>7</w:t>
      </w:r>
      <w:r w:rsidRPr="00D54FC6">
        <w:t xml:space="preserve"> do 31. decembra 20</w:t>
      </w:r>
      <w:r>
        <w:t>1</w:t>
      </w:r>
      <w:r w:rsidR="006E7068">
        <w:t>7</w:t>
      </w:r>
      <w:r w:rsidRPr="00D54FC6">
        <w:t>.</w:t>
      </w:r>
    </w:p>
    <w:p w:rsidR="0041251C" w:rsidRPr="00CC566E" w:rsidRDefault="0041251C" w:rsidP="0041251C">
      <w:pPr>
        <w:rPr>
          <w:sz w:val="20"/>
          <w:szCs w:val="20"/>
        </w:rPr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Pr="00CC566E" w:rsidRDefault="0041251C" w:rsidP="0041251C">
      <w:pPr>
        <w:pStyle w:val="Nadpis2"/>
        <w:numPr>
          <w:ilvl w:val="0"/>
          <w:numId w:val="0"/>
        </w:numPr>
      </w:pPr>
      <w:r>
        <w:t xml:space="preserve">7.      </w:t>
      </w:r>
      <w:r w:rsidRPr="00CC566E">
        <w:t>Dátum schválenia účtovnej závierky za predchádzajúce účtovné obdobie</w:t>
      </w:r>
    </w:p>
    <w:p w:rsidR="0041251C" w:rsidRPr="0093212B" w:rsidRDefault="0041251C" w:rsidP="0041251C">
      <w:pPr>
        <w:pStyle w:val="odstavec"/>
      </w:pPr>
      <w:r w:rsidRPr="0093212B">
        <w:t>Valné zhromaždenie schválilo dňa  dátum účtovnú závierku Spoločnosti za predchádzajúce účtovné obdobie.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A24D43" w:rsidRDefault="0041251C" w:rsidP="0041251C">
      <w:pPr>
        <w:pStyle w:val="Nadpis1"/>
        <w:rPr>
          <w:rFonts w:cs="Times New Roman"/>
        </w:rPr>
      </w:pPr>
      <w:r w:rsidRPr="00A24D43">
        <w:rPr>
          <w:rFonts w:cs="Times New Roman"/>
        </w:rPr>
        <w:t>ORGÁNY A AKCIONÁRI</w:t>
      </w:r>
      <w:r w:rsidRPr="00A24D43">
        <w:rPr>
          <w:rFonts w:cs="Times New Roman"/>
          <w:i/>
          <w:color w:val="FF0000"/>
        </w:rPr>
        <w:t xml:space="preserve"> </w:t>
      </w:r>
      <w:r w:rsidRPr="00A24D43">
        <w:rPr>
          <w:rFonts w:cs="Times New Roman"/>
        </w:rPr>
        <w:t>SPOLOČNOSTI</w:t>
      </w:r>
    </w:p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466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8"/>
        <w:gridCol w:w="6796"/>
      </w:tblGrid>
      <w:tr w:rsidR="0041251C" w:rsidRPr="00A24D43" w:rsidTr="00243D3B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6E7068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6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Sv.Martina</w:t>
                  </w:r>
                  <w:proofErr w:type="spellEnd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7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6E7068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Peter Chovanec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2 550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 Splatné 2 550 Eur.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6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.201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Vladimír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2 550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 Splatné 2550 Eur.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6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.201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"/>
        <w:gridCol w:w="1686"/>
        <w:gridCol w:w="44"/>
        <w:gridCol w:w="7024"/>
        <w:gridCol w:w="335"/>
      </w:tblGrid>
      <w:tr w:rsidR="0041251C" w:rsidRPr="00A24D43" w:rsidTr="00243D3B">
        <w:trPr>
          <w:gridBefore w:val="1"/>
          <w:gridAfter w:val="1"/>
          <w:wAfter w:w="544" w:type="dxa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6E7068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8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Sv.Martina</w:t>
                  </w:r>
                  <w:proofErr w:type="spellEnd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18.04.2013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9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29.05.2014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1251C" w:rsidRPr="00A24D43" w:rsidTr="00243D3B">
        <w:tblPrEx>
          <w:tblLook w:val="0000" w:firstRow="0" w:lastRow="0" w:firstColumn="0" w:lastColumn="0" w:noHBand="0" w:noVBand="0"/>
        </w:tblPrEx>
        <w:trPr>
          <w:tblCellSpacing w:w="22" w:type="dxa"/>
          <w:jc w:val="center"/>
        </w:trPr>
        <w:tc>
          <w:tcPr>
            <w:tcW w:w="1000" w:type="pct"/>
            <w:gridSpan w:val="3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Konanie menom spoločnosti: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71"/>
              <w:gridCol w:w="2422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Konateľ spoločnosti koná v mene spoločnosti samostatne. Pri právnych úkonoch vykonávaných v písomnej forme pripojí konateľ k obchodnému menu spoločnosti svoj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po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dpis.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5 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00 EUR Rozsah splatenia: 5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000 EUR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pStyle w:val="odstavec"/>
        <w:rPr>
          <w:szCs w:val="20"/>
        </w:rPr>
      </w:pPr>
    </w:p>
    <w:p w:rsidR="0041251C" w:rsidRPr="002E5313" w:rsidRDefault="0041251C" w:rsidP="0041251C">
      <w:pPr>
        <w:pStyle w:val="odstavec"/>
      </w:pPr>
      <w:r w:rsidRPr="002E5313">
        <w:t xml:space="preserve">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  <w:bookmarkStart w:id="0" w:name="_GoBack"/>
      <w:bookmarkEnd w:id="0"/>
    </w:p>
    <w:p w:rsidR="0041251C" w:rsidRPr="00CC566E" w:rsidRDefault="0041251C" w:rsidP="0041251C">
      <w:pPr>
        <w:pStyle w:val="Nadpis1"/>
      </w:pPr>
      <w:r w:rsidRPr="00CC566E">
        <w:t>KONSOLIDOVANÝ CELOK</w:t>
      </w:r>
    </w:p>
    <w:p w:rsidR="0041251C" w:rsidRPr="00CC566E" w:rsidRDefault="0041251C" w:rsidP="0041251C">
      <w:pPr>
        <w:pStyle w:val="odstavec"/>
      </w:pPr>
      <w:r w:rsidRPr="00CC566E">
        <w:t xml:space="preserve">Spoločnosť sa </w:t>
      </w:r>
      <w:r>
        <w:t>ne</w:t>
      </w:r>
      <w:r w:rsidRPr="00CC566E">
        <w:t xml:space="preserve">zahrňuje do konsolidovanej účtovnej závierky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ÚČTOVNÉ METÓDY A VŠEOBECNÉ ÚČTOVNÉ ZÁSADY</w:t>
      </w:r>
    </w:p>
    <w:p w:rsidR="0041251C" w:rsidRPr="00CC566E" w:rsidRDefault="0041251C" w:rsidP="0041251C">
      <w:pPr>
        <w:pStyle w:val="abc"/>
      </w:pPr>
      <w:r w:rsidRPr="00CC566E">
        <w:t>Východiská pre zostavenie účtovnej závierky</w:t>
      </w:r>
    </w:p>
    <w:p w:rsidR="0041251C" w:rsidRPr="00CC566E" w:rsidRDefault="0041251C" w:rsidP="0041251C">
      <w:pPr>
        <w:pStyle w:val="odstavec"/>
      </w:pPr>
      <w:r w:rsidRPr="00CC566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obdobím.</w:t>
      </w:r>
    </w:p>
    <w:p w:rsidR="0041251C" w:rsidRPr="00CC566E" w:rsidRDefault="0041251C" w:rsidP="0041251C">
      <w:pPr>
        <w:pStyle w:val="odstavec"/>
      </w:pPr>
    </w:p>
    <w:p w:rsidR="0041251C" w:rsidRPr="00066BEF" w:rsidRDefault="0041251C" w:rsidP="0041251C">
      <w:pPr>
        <w:pStyle w:val="odstavec"/>
      </w:pPr>
      <w:r w:rsidRPr="00066BEF">
        <w:t>Ak sa všeobecné účtovné metódy a všeobecné účtovné zásady zmenili, uveď tieto zmeny.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066BEF">
        <w:t>Zmeny metódy, dôvod zmeny a ich vplyv na vlastné imanie, hospodársky výsledok, celkovú výšku majetku a záväzkov sú podrobne popísané nižšie (v relevantných častiach).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Zásoby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CC566E">
        <w:t>Zásoby nakupované sa oceňujú obstarávacou cenou, ktorá zahrňuje cenu obstarania a náklady súvisiace s obstaraním (clo, prepravu, poistné, provízie a pod.)</w:t>
      </w:r>
      <w:r>
        <w:t xml:space="preserve"> znížené o zľavy z ceny. Zľava z ceny poskytnutá k už predaným alebo spotrebovaným zásobám sa účtuje ako zníženie nákladov na predané alebo spotrebované zásoby.</w:t>
      </w:r>
      <w:r w:rsidRPr="00CC566E">
        <w:t xml:space="preserve"> Spoločnosť účtuje o zásobách spôsobom A tak, ako to definujú postupy účtovania.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Pohľadávky</w:t>
      </w:r>
    </w:p>
    <w:p w:rsidR="0041251C" w:rsidRPr="00CC566E" w:rsidRDefault="0041251C" w:rsidP="0041251C">
      <w:pPr>
        <w:pStyle w:val="odstavec"/>
      </w:pPr>
      <w:r w:rsidRPr="00CC566E">
        <w:t xml:space="preserve">Pohľadávky </w:t>
      </w:r>
      <w:proofErr w:type="spellStart"/>
      <w:r>
        <w:t>spoločnos</w:t>
      </w:r>
      <w:r w:rsidR="006E7068">
        <w:t>ť</w:t>
      </w:r>
      <w:r>
        <w:t>i</w:t>
      </w:r>
      <w:proofErr w:type="spellEnd"/>
      <w:r>
        <w:t xml:space="preserve"> za rok 201</w:t>
      </w:r>
      <w:r w:rsidR="006E7068">
        <w:t>7</w:t>
      </w:r>
      <w:r>
        <w:t xml:space="preserve"> </w:t>
      </w:r>
      <w:r w:rsidR="006E7068">
        <w:t>neeviduje</w:t>
      </w:r>
      <w:r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>Spoločnosť neeviduje dlhodobé pohľadávky po lehote splatnosti</w:t>
      </w:r>
      <w:r w:rsidRPr="00CC566E">
        <w:t>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abc"/>
      </w:pPr>
      <w:r>
        <w:t>Finančné účty</w:t>
      </w:r>
    </w:p>
    <w:p w:rsidR="0041251C" w:rsidRPr="004600FA" w:rsidRDefault="0041251C" w:rsidP="0041251C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riziko zmeny hodnoty tohto majetku je zanedbateľne</w:t>
      </w:r>
      <w:r>
        <w:rPr>
          <w:b w:val="0"/>
        </w:rPr>
        <w:t>.</w:t>
      </w:r>
    </w:p>
    <w:p w:rsidR="0041251C" w:rsidRDefault="0041251C" w:rsidP="0041251C">
      <w:pPr>
        <w:pStyle w:val="odstavec"/>
      </w:pPr>
      <w:r>
        <w:t>Konečný zostatok  k 31.12.201</w:t>
      </w:r>
      <w:r w:rsidR="006E7068">
        <w:t>7</w:t>
      </w:r>
      <w:r>
        <w:t xml:space="preserve"> na účte vedenom v</w:t>
      </w:r>
      <w:r w:rsidR="006E7068">
        <w:t> </w:t>
      </w:r>
      <w:proofErr w:type="spellStart"/>
      <w:r w:rsidR="006E7068">
        <w:t>Prima</w:t>
      </w:r>
      <w:r>
        <w:t>bank</w:t>
      </w:r>
      <w:r w:rsidR="006E7068">
        <w:t>a</w:t>
      </w:r>
      <w:proofErr w:type="spellEnd"/>
      <w:r w:rsidR="006E7068">
        <w:t xml:space="preserve"> </w:t>
      </w:r>
      <w:r>
        <w:t xml:space="preserve"> Slovensko je vo výške </w:t>
      </w:r>
      <w:r w:rsidR="006E7068">
        <w:t>494,61</w:t>
      </w:r>
      <w:r>
        <w:t xml:space="preserve"> Eur.</w:t>
      </w:r>
    </w:p>
    <w:p w:rsidR="0041251C" w:rsidRDefault="0041251C" w:rsidP="0041251C">
      <w:pPr>
        <w:pStyle w:val="odstavec"/>
      </w:pPr>
      <w:r>
        <w:t xml:space="preserve"> </w:t>
      </w:r>
    </w:p>
    <w:p w:rsidR="0041251C" w:rsidRPr="004600FA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Záväzky</w:t>
      </w:r>
    </w:p>
    <w:p w:rsidR="0041251C" w:rsidRDefault="0041251C" w:rsidP="0041251C">
      <w:pPr>
        <w:pStyle w:val="odstavec"/>
      </w:pPr>
      <w:r w:rsidRPr="001C770B">
        <w:t xml:space="preserve">Záväzky pri ich vzniku sa oceňujú menovitou hodnotou. Záväzky pri ich prevzatí sa oceňujú obstarávacou cenou. </w:t>
      </w:r>
    </w:p>
    <w:p w:rsidR="0041251C" w:rsidRDefault="0041251C" w:rsidP="0041251C">
      <w:pPr>
        <w:pStyle w:val="odstavec"/>
      </w:pPr>
      <w:r>
        <w:t xml:space="preserve">Krátkodobé záväzky </w:t>
      </w:r>
      <w:r w:rsidR="00A46250">
        <w:t xml:space="preserve">voči spoločníkom spoločnosti </w:t>
      </w:r>
      <w:r>
        <w:t>k 31.12.201</w:t>
      </w:r>
      <w:r w:rsidR="00A46250">
        <w:t>7</w:t>
      </w:r>
      <w:r>
        <w:t xml:space="preserve"> </w:t>
      </w:r>
      <w:r w:rsidR="00A46250">
        <w:t>je vo výške 1441</w:t>
      </w:r>
      <w:r>
        <w:t xml:space="preserve"> Eur.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523395">
        <w:t>Splatná daň z príjmu</w:t>
      </w:r>
    </w:p>
    <w:p w:rsidR="0041251C" w:rsidRPr="00523395" w:rsidRDefault="0041251C" w:rsidP="0041251C">
      <w:pPr>
        <w:pStyle w:val="odstavec"/>
      </w:pPr>
      <w:r>
        <w:t xml:space="preserve">Spoločnosť eviduje daň vo výške </w:t>
      </w:r>
      <w:r w:rsidR="006E7068">
        <w:t>4</w:t>
      </w:r>
      <w:r>
        <w:t>8</w:t>
      </w:r>
      <w:r w:rsidR="006E7068">
        <w:t>0</w:t>
      </w:r>
      <w:r>
        <w:t>,</w:t>
      </w:r>
      <w:r w:rsidR="006E7068">
        <w:t>00</w:t>
      </w:r>
      <w:r>
        <w:t xml:space="preserve"> Eur.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</w:pPr>
      <w:r w:rsidRPr="00CC566E">
        <w:t>Odložená daň z</w:t>
      </w:r>
      <w:r>
        <w:t> </w:t>
      </w:r>
      <w:r w:rsidRPr="00CC566E">
        <w:t>príjmu</w:t>
      </w:r>
    </w:p>
    <w:p w:rsidR="0041251C" w:rsidRPr="00F62DD5" w:rsidRDefault="0041251C" w:rsidP="0041251C">
      <w:pPr>
        <w:pStyle w:val="odstavec"/>
      </w:pPr>
      <w:r>
        <w:t>Spoločnosť nemá odloženú daň.</w:t>
      </w:r>
    </w:p>
    <w:p w:rsidR="0041251C" w:rsidRPr="00F62DD5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Leasing (Spoločnosť je nájomca)</w:t>
      </w:r>
    </w:p>
    <w:p w:rsidR="0041251C" w:rsidRPr="00A969D5" w:rsidRDefault="0041251C" w:rsidP="0041251C">
      <w:pPr>
        <w:pStyle w:val="odstavec"/>
      </w:pPr>
      <w:r>
        <w:t>Spoločnosť v roku 201</w:t>
      </w:r>
      <w:r w:rsidR="006E7068">
        <w:t>7</w:t>
      </w:r>
      <w:r>
        <w:t xml:space="preserve"> neobstarala majetok  leasingom.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lastRenderedPageBreak/>
        <w:t>Cudzia mena</w:t>
      </w:r>
    </w:p>
    <w:p w:rsidR="0041251C" w:rsidRPr="00CC566E" w:rsidRDefault="0041251C" w:rsidP="0041251C">
      <w:pPr>
        <w:pStyle w:val="odstavec"/>
      </w:pPr>
      <w:r>
        <w:t>Spoločnosť nedisponuje majetkom a záväzkami v cudzej mene</w:t>
      </w:r>
      <w:r w:rsidRPr="00CC566E">
        <w:t>.</w:t>
      </w: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Výnosy</w:t>
      </w:r>
    </w:p>
    <w:p w:rsidR="0041251C" w:rsidRPr="00CC566E" w:rsidRDefault="0041251C" w:rsidP="0041251C">
      <w:pPr>
        <w:pStyle w:val="odstavec"/>
      </w:pPr>
      <w:r w:rsidRPr="00CC566E">
        <w:t xml:space="preserve">Tržby za vlastné </w:t>
      </w:r>
      <w:r>
        <w:t xml:space="preserve"> sú vo výške </w:t>
      </w:r>
      <w:r w:rsidR="006E7068">
        <w:t>0,00</w:t>
      </w:r>
      <w:r>
        <w:t xml:space="preserve"> Eur</w:t>
      </w:r>
      <w:r w:rsidRPr="00CC566E"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             V </w:t>
      </w:r>
      <w:r w:rsidR="00A46250">
        <w:t>Žiline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41251C" w:rsidRPr="00CC566E" w:rsidTr="00243D3B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41251C" w:rsidRPr="00CC566E" w:rsidRDefault="0041251C" w:rsidP="00A46250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>: 25.6.201</w:t>
            </w:r>
            <w:r w:rsidR="00A46250">
              <w:rPr>
                <w:sz w:val="20"/>
                <w:szCs w:val="20"/>
              </w:rPr>
              <w:t>8</w:t>
            </w:r>
          </w:p>
        </w:tc>
        <w:tc>
          <w:tcPr>
            <w:tcW w:w="2551" w:type="dxa"/>
          </w:tcPr>
          <w:p w:rsidR="0041251C" w:rsidRPr="00CC566E" w:rsidRDefault="0041251C" w:rsidP="00243D3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41251C" w:rsidRPr="00CC566E" w:rsidRDefault="0041251C" w:rsidP="00243D3B">
            <w:pPr>
              <w:jc w:val="center"/>
              <w:rPr>
                <w:sz w:val="20"/>
                <w:szCs w:val="20"/>
              </w:rPr>
            </w:pPr>
          </w:p>
        </w:tc>
      </w:tr>
    </w:tbl>
    <w:p w:rsidR="006D725F" w:rsidRDefault="006D725F"/>
    <w:sectPr w:rsidR="006D7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51C"/>
    <w:rsid w:val="0041251C"/>
    <w:rsid w:val="006D725F"/>
    <w:rsid w:val="006E7068"/>
    <w:rsid w:val="008871D2"/>
    <w:rsid w:val="00A46250"/>
    <w:rsid w:val="00E82A77"/>
    <w:rsid w:val="00F3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73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hovanec&amp;MENO=Peter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orsr.sk/hladaj_osoba.asp?PR=Diko&#353;&amp;MENO=Vladim&#237;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Chovanec&amp;MENO=Peter&amp;SID=0&amp;T=f0&amp;R=0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Diko&#353;&amp;MENO=Vladim&#237;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832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Cingelová Margita</dc:creator>
  <cp:lastModifiedBy>Doma</cp:lastModifiedBy>
  <cp:revision>4</cp:revision>
  <dcterms:created xsi:type="dcterms:W3CDTF">2018-06-28T17:45:00Z</dcterms:created>
  <dcterms:modified xsi:type="dcterms:W3CDTF">2018-06-28T18:32:00Z</dcterms:modified>
</cp:coreProperties>
</file>