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89313D">
        <w:rPr>
          <w:rFonts w:ascii="Cambria" w:hAnsi="Cambria" w:cs="Arial"/>
          <w:b/>
        </w:rPr>
        <w:t xml:space="preserve">  </w:t>
      </w:r>
      <w:r w:rsidR="002C2C26">
        <w:rPr>
          <w:rFonts w:ascii="Cambria" w:hAnsi="Cambria" w:cs="Arial"/>
          <w:b/>
        </w:rPr>
        <w:t>ACA Services</w:t>
      </w:r>
      <w:r w:rsidR="0089313D">
        <w:rPr>
          <w:rFonts w:ascii="Cambria" w:hAnsi="Cambria" w:cs="Arial"/>
          <w:b/>
        </w:rPr>
        <w:t>,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C2C26">
        <w:rPr>
          <w:rFonts w:ascii="Cambria" w:hAnsi="Cambria" w:cs="Arial"/>
        </w:rPr>
        <w:t>Pivovarská 2974/1, 949 01 Nitra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2C2C26" w:rsidRDefault="002C2C2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</w:r>
      <w:r w:rsidRPr="008D761B">
        <w:rPr>
          <w:rFonts w:ascii="Cambria" w:hAnsi="Cambria" w:cs="Arial"/>
          <w:b/>
          <w:i/>
        </w:rPr>
        <w:t>Opis hospodárskej činnosti účtovnej jednotky</w:t>
      </w:r>
      <w:r>
        <w:rPr>
          <w:rFonts w:ascii="Cambria" w:hAnsi="Cambria" w:cs="Arial"/>
          <w:i/>
        </w:rPr>
        <w:t xml:space="preserve"> :</w:t>
      </w:r>
    </w:p>
    <w:p w:rsidR="002C2C26" w:rsidRPr="008D761B" w:rsidRDefault="002C2C26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Kúpa tovaru na účely jeho predaja konečnému spotrebiteľovi ( maloobchod ) alebo iným prevádzkovateľom živnosti ( veľkoobchod ).</w:t>
      </w:r>
    </w:p>
    <w:p w:rsidR="002C2C26" w:rsidRPr="008D761B" w:rsidRDefault="002C2C26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Sprostredkovateľská činnosť v oblasti obchodu.</w:t>
      </w:r>
    </w:p>
    <w:p w:rsidR="002C2C26" w:rsidRPr="008D761B" w:rsidRDefault="002C2C26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Sprostredkovateľská činnosť v oblasti služieb.</w:t>
      </w:r>
    </w:p>
    <w:p w:rsidR="002C2C26" w:rsidRPr="008D761B" w:rsidRDefault="002C2C26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Sprostredkovateľská činnosť v oblasti výroby.</w:t>
      </w:r>
    </w:p>
    <w:p w:rsidR="002C2C26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Administratívne služby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Vedenie účtovníctva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Počítačové služby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Služby súvisiace s počítačovým spracovaním údajov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Činnosť podnikateľských, organizačných a ekonomických poradcov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Vykonávanie mimoškolskej vzdelávacej činnosti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Reklamné a marketingové služby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Prenájom nehnuteľnosti spojený s poskytovaním iných než základných služieb spojených s prenájmom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Prenájom hnuteľných vecí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Poskytovanie služieb vedenia cudzieho motorového vozidla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Stavebné cenárstvo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Prípravné práce k realizácii stavby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Uskutočňovanie stavieb a ich zmien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>Výroba jednoduchých výrobkov z kovu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D761B">
        <w:rPr>
          <w:rFonts w:ascii="Cambria" w:hAnsi="Cambria" w:cs="Arial"/>
        </w:rPr>
        <w:t xml:space="preserve">Opracovanie kovu jednoduchým spôsobom </w:t>
      </w:r>
    </w:p>
    <w:p w:rsidR="008D761B" w:rsidRPr="008D761B" w:rsidRDefault="008D761B" w:rsidP="002C2C26">
      <w:pPr>
        <w:spacing w:after="0" w:line="240" w:lineRule="auto"/>
        <w:ind w:left="426"/>
        <w:jc w:val="both"/>
        <w:rPr>
          <w:rFonts w:ascii="Cambria" w:hAnsi="Cambria" w:cs="Arial"/>
        </w:rPr>
      </w:pPr>
    </w:p>
    <w:p w:rsidR="002C2C26" w:rsidRDefault="002C2C2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2C2C26" w:rsidRPr="00B77972" w:rsidRDefault="002C2C2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</w:r>
    </w:p>
    <w:p w:rsidR="002C2C26" w:rsidRPr="00EB366E" w:rsidRDefault="002C2C26" w:rsidP="002C2C2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B814C0" w:rsidRDefault="00270B47" w:rsidP="008D761B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005AB" w:rsidRDefault="006005AB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005AB" w:rsidRDefault="006005AB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005AB" w:rsidRDefault="006005AB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D761B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C328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C328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D761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8D761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D761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8D761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8D761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0"/>
        <w:gridCol w:w="2270"/>
        <w:gridCol w:w="2256"/>
        <w:gridCol w:w="2268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D761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hnuteľné veci</w:t>
            </w:r>
          </w:p>
        </w:tc>
        <w:tc>
          <w:tcPr>
            <w:tcW w:w="2303" w:type="dxa"/>
          </w:tcPr>
          <w:p w:rsidR="003D440E" w:rsidRPr="00B47D63" w:rsidRDefault="008D761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8D761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C328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C328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C328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005A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C328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1B6673" w:rsidRDefault="003D440E" w:rsidP="003D440E">
      <w:pPr>
        <w:spacing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B6673">
        <w:rPr>
          <w:rFonts w:ascii="Times New Roman" w:hAnsi="Times New Roman" w:cs="Times New Roman"/>
          <w:i/>
          <w:sz w:val="20"/>
          <w:szCs w:val="20"/>
        </w:rPr>
        <w:t>Účtovná jednotka neidentifikovala transakcie, ktorých charakter a účel nie je uvedený v</w:t>
      </w:r>
      <w:r w:rsidR="001B6673" w:rsidRPr="001B6673">
        <w:rPr>
          <w:rFonts w:ascii="Times New Roman" w:hAnsi="Times New Roman" w:cs="Times New Roman"/>
          <w:i/>
          <w:sz w:val="20"/>
          <w:szCs w:val="20"/>
        </w:rPr>
        <w:t> </w:t>
      </w:r>
      <w:r w:rsidRPr="001B6673">
        <w:rPr>
          <w:rFonts w:ascii="Times New Roman" w:hAnsi="Times New Roman" w:cs="Times New Roman"/>
          <w:i/>
          <w:sz w:val="20"/>
          <w:szCs w:val="20"/>
        </w:rPr>
        <w:t>súvahe</w:t>
      </w:r>
      <w:r w:rsidR="001B6673" w:rsidRPr="001B6673">
        <w:rPr>
          <w:rFonts w:ascii="Times New Roman" w:hAnsi="Times New Roman" w:cs="Times New Roman"/>
          <w:i/>
          <w:sz w:val="20"/>
          <w:szCs w:val="20"/>
        </w:rPr>
        <w:t>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005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005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005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3071" w:type="dxa"/>
            <w:vAlign w:val="center"/>
          </w:tcPr>
          <w:p w:rsidR="00E136FB" w:rsidRPr="00B47D63" w:rsidRDefault="006005AB" w:rsidP="006005A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005AB" w:rsidP="006005AB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5AB" w:rsidRDefault="006005AB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5AB" w:rsidRDefault="006005AB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5AB" w:rsidRDefault="006005AB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5AB" w:rsidRDefault="006005AB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005AB" w:rsidRDefault="006449B1" w:rsidP="006005AB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6005AB" w:rsidRDefault="00F52202" w:rsidP="006005AB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005AB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6005A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Nitra</w:t>
      </w:r>
      <w:r w:rsidR="001B667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28.06.2018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328D" w:rsidRDefault="00EC328D" w:rsidP="00F0301D">
      <w:pPr>
        <w:spacing w:after="0" w:line="240" w:lineRule="auto"/>
      </w:pPr>
      <w:r>
        <w:separator/>
      </w:r>
    </w:p>
  </w:endnote>
  <w:endnote w:type="continuationSeparator" w:id="0">
    <w:p w:rsidR="00EC328D" w:rsidRDefault="00EC328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B667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328D" w:rsidRDefault="00EC328D" w:rsidP="00F0301D">
      <w:pPr>
        <w:spacing w:after="0" w:line="240" w:lineRule="auto"/>
      </w:pPr>
      <w:r>
        <w:separator/>
      </w:r>
    </w:p>
  </w:footnote>
  <w:footnote w:type="continuationSeparator" w:id="0">
    <w:p w:rsidR="00EC328D" w:rsidRDefault="00EC328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9313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9313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9313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9313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9313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C2C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86B0A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6673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C26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5AB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13D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761B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28D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7565F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86D91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C8E92-6803-42F8-A825-BBB706C5D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1282</Words>
  <Characters>7311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Lubka Dubenova</cp:lastModifiedBy>
  <cp:revision>2</cp:revision>
  <cp:lastPrinted>2018-01-31T17:17:00Z</cp:lastPrinted>
  <dcterms:created xsi:type="dcterms:W3CDTF">2018-06-28T18:19:00Z</dcterms:created>
  <dcterms:modified xsi:type="dcterms:W3CDTF">2018-06-28T18:19:00Z</dcterms:modified>
</cp:coreProperties>
</file>