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653D25">
        <w:rPr>
          <w:rFonts w:ascii="Cambria" w:hAnsi="Cambria" w:cs="Arial"/>
          <w:b/>
        </w:rPr>
        <w:t>FORMEDIA S.C.A., s.r.o.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osoba alebo fyzická osoba podnikateľ)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653D25">
        <w:rPr>
          <w:rFonts w:ascii="Cambria" w:hAnsi="Cambria" w:cs="Arial"/>
        </w:rPr>
        <w:t>Fraňa Mojtu 23, 949 01 Nitra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:rsidR="008A37D3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</w:p>
    <w:p w:rsidR="00653D25" w:rsidRPr="00AF2143" w:rsidRDefault="00653D25" w:rsidP="00AF2143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F2143">
        <w:rPr>
          <w:rFonts w:ascii="Cambria" w:hAnsi="Cambria" w:cs="Arial"/>
        </w:rPr>
        <w:t>Kúpa tovaru na účely jeho predaja konečnému spotrebiteľovi ( maloobchod ) alebo iným prevádzkovateľom živnosti ( veľkoobchod ).</w:t>
      </w:r>
    </w:p>
    <w:p w:rsidR="00653D25" w:rsidRPr="00AF2143" w:rsidRDefault="00653D25" w:rsidP="00653D25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AF2143">
        <w:rPr>
          <w:rFonts w:ascii="Cambria" w:hAnsi="Cambria" w:cs="Arial"/>
        </w:rPr>
        <w:tab/>
        <w:t>Sprostredkovateľská činnosť v oblasti obchodu.</w:t>
      </w:r>
    </w:p>
    <w:p w:rsidR="00653D25" w:rsidRPr="00AF2143" w:rsidRDefault="00653D25" w:rsidP="00653D25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F2143">
        <w:rPr>
          <w:rFonts w:ascii="Cambria" w:hAnsi="Cambria" w:cs="Arial"/>
        </w:rPr>
        <w:t>Činnosti podnikateľských, organizačných a ekonomických poradcov.</w:t>
      </w:r>
    </w:p>
    <w:p w:rsidR="00653D25" w:rsidRPr="00AF2143" w:rsidRDefault="00653D25" w:rsidP="00653D25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F2143">
        <w:rPr>
          <w:rFonts w:ascii="Cambria" w:hAnsi="Cambria" w:cs="Arial"/>
        </w:rPr>
        <w:t xml:space="preserve">Uskutočňovanie stavieb a ich zmien </w:t>
      </w:r>
    </w:p>
    <w:p w:rsidR="00653D25" w:rsidRPr="00AF2143" w:rsidRDefault="00653D25" w:rsidP="00653D25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F2143">
        <w:rPr>
          <w:rFonts w:ascii="Cambria" w:hAnsi="Cambria" w:cs="Arial"/>
        </w:rPr>
        <w:t>Inžinierska činnosť.</w:t>
      </w:r>
    </w:p>
    <w:p w:rsidR="00653D25" w:rsidRPr="00AF2143" w:rsidRDefault="00653D25" w:rsidP="00653D25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F2143">
        <w:rPr>
          <w:rFonts w:ascii="Cambria" w:hAnsi="Cambria" w:cs="Arial"/>
        </w:rPr>
        <w:t>Prieskum trhu a verejnej mienky.</w:t>
      </w:r>
    </w:p>
    <w:p w:rsidR="00653D25" w:rsidRPr="00AF2143" w:rsidRDefault="00653D25" w:rsidP="00653D25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F2143">
        <w:rPr>
          <w:rFonts w:ascii="Cambria" w:hAnsi="Cambria" w:cs="Arial"/>
        </w:rPr>
        <w:t>Reklamné a marketingové služby.</w:t>
      </w:r>
    </w:p>
    <w:p w:rsidR="00653D25" w:rsidRPr="00AF2143" w:rsidRDefault="00653D25" w:rsidP="00653D25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F2143">
        <w:rPr>
          <w:rFonts w:ascii="Cambria" w:hAnsi="Cambria" w:cs="Arial"/>
        </w:rPr>
        <w:t>Vykonávanie mimoškolskej vzdelávacej činnosti.</w:t>
      </w:r>
    </w:p>
    <w:p w:rsidR="00653D25" w:rsidRPr="00AF2143" w:rsidRDefault="00653D25" w:rsidP="00653D25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F2143">
        <w:rPr>
          <w:rFonts w:ascii="Cambria" w:hAnsi="Cambria" w:cs="Arial"/>
        </w:rPr>
        <w:t>Vydavateľská činnosť.</w:t>
      </w:r>
    </w:p>
    <w:p w:rsidR="00653D25" w:rsidRPr="00AF2143" w:rsidRDefault="00653D25" w:rsidP="00653D25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F2143">
        <w:rPr>
          <w:rFonts w:ascii="Cambria" w:hAnsi="Cambria" w:cs="Arial"/>
        </w:rPr>
        <w:t>Prenájom hnuteľných vecí.</w:t>
      </w:r>
    </w:p>
    <w:p w:rsidR="00AF2143" w:rsidRPr="00AF2143" w:rsidRDefault="00AF2143" w:rsidP="00653D25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F2143">
        <w:rPr>
          <w:rFonts w:ascii="Cambria" w:hAnsi="Cambria" w:cs="Arial"/>
        </w:rPr>
        <w:t>Prenájom nehnuteľností spojený s poskytovaním iných než základných služieb spojených s prenájmom.</w:t>
      </w:r>
    </w:p>
    <w:p w:rsidR="00AF2143" w:rsidRPr="00AF2143" w:rsidRDefault="00AF2143" w:rsidP="00653D25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F2143">
        <w:rPr>
          <w:rFonts w:ascii="Cambria" w:hAnsi="Cambria" w:cs="Arial"/>
        </w:rPr>
        <w:t>Správa bytového, alebo nebytového fondu.</w:t>
      </w:r>
    </w:p>
    <w:p w:rsidR="00AF2143" w:rsidRPr="00AF2143" w:rsidRDefault="00AF2143" w:rsidP="00653D25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F2143">
        <w:rPr>
          <w:rFonts w:ascii="Cambria" w:hAnsi="Cambria" w:cs="Arial"/>
        </w:rPr>
        <w:t>Finančný leasing.</w:t>
      </w:r>
    </w:p>
    <w:p w:rsidR="00AF2143" w:rsidRPr="00AF2143" w:rsidRDefault="00AF2143" w:rsidP="00AF2143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F2143">
        <w:rPr>
          <w:rFonts w:ascii="Cambria" w:hAnsi="Cambria" w:cs="Arial"/>
        </w:rPr>
        <w:t>Poskytovanie úverov a pôžičiek z peňažných zdrojov získaných výlučne bez verejnej výzvy a bez verejnej ponuky majetkových hodnôt.</w:t>
      </w:r>
    </w:p>
    <w:p w:rsidR="00AF2143" w:rsidRPr="00AF2143" w:rsidRDefault="00AF2143" w:rsidP="00AF2143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F2143">
        <w:rPr>
          <w:rFonts w:ascii="Cambria" w:hAnsi="Cambria" w:cs="Arial"/>
        </w:rPr>
        <w:t>Sprostredkovateľská činnosť v oblasti služieb.</w:t>
      </w:r>
    </w:p>
    <w:p w:rsidR="00AF2143" w:rsidRPr="00AF2143" w:rsidRDefault="00AF2143" w:rsidP="00AF2143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F2143">
        <w:rPr>
          <w:rFonts w:ascii="Cambria" w:hAnsi="Cambria" w:cs="Arial"/>
        </w:rPr>
        <w:t>Sprostredkovateľská činnosť v oblasti výroby.</w:t>
      </w:r>
    </w:p>
    <w:p w:rsidR="00AF2143" w:rsidRPr="00AF2143" w:rsidRDefault="00AF2143" w:rsidP="00AF2143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F2143">
        <w:rPr>
          <w:rFonts w:ascii="Cambria" w:hAnsi="Cambria" w:cs="Arial"/>
        </w:rPr>
        <w:t>Kovoobrábanie.</w:t>
      </w:r>
    </w:p>
    <w:p w:rsidR="00AF2143" w:rsidRPr="00AF2143" w:rsidRDefault="00AF2143" w:rsidP="00AF2143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F2143">
        <w:rPr>
          <w:rFonts w:ascii="Cambria" w:hAnsi="Cambria" w:cs="Arial"/>
        </w:rPr>
        <w:t>Zámočníctvo.</w:t>
      </w:r>
    </w:p>
    <w:p w:rsidR="00AF2143" w:rsidRPr="00AF2143" w:rsidRDefault="00AF2143" w:rsidP="00AF2143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F2143">
        <w:rPr>
          <w:rFonts w:ascii="Cambria" w:hAnsi="Cambria" w:cs="Arial"/>
        </w:rPr>
        <w:t>Výroba jednoduchých výrobkov z kovu.</w:t>
      </w:r>
    </w:p>
    <w:p w:rsidR="00AF2143" w:rsidRPr="00AF2143" w:rsidRDefault="00AF2143" w:rsidP="00AF2143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F2143">
        <w:rPr>
          <w:rFonts w:ascii="Cambria" w:hAnsi="Cambria" w:cs="Arial"/>
        </w:rPr>
        <w:t>Opracovanie kovu jednoduchým spôsobom.</w:t>
      </w:r>
    </w:p>
    <w:p w:rsidR="00653D25" w:rsidRDefault="00653D25" w:rsidP="00653D25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74731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653D25" w:rsidRPr="000F0BFA" w:rsidRDefault="00653D25" w:rsidP="00653D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AF44CD" w:rsidRPr="00B701A9" w:rsidRDefault="00AF44CD" w:rsidP="00AF2143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4B0A54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4B0A54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RPr="004B0A5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82819" w:rsidRPr="004B0A54" w:rsidRDefault="0088281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Pr="004B0A54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AF2143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</w:p>
    <w:p w:rsidR="00F52BE9" w:rsidRDefault="00AF214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valné zhromaždenie</w:t>
      </w:r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4B0A54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AF2143" w:rsidRPr="004B0A54">
            <w:rPr>
              <w:rFonts w:ascii="Cambria" w:hAnsi="Cambria" w:cs="Arial"/>
              <w:b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lastRenderedPageBreak/>
        <w:t>Účtovná závierka Spoločnosti k</w:t>
      </w:r>
      <w:r w:rsidR="00AF2143">
        <w:rPr>
          <w:rFonts w:ascii="Cambria" w:hAnsi="Cambria" w:cs="Arial"/>
          <w:sz w:val="20"/>
          <w:szCs w:val="20"/>
        </w:rPr>
        <w:t> 31.12.2017</w:t>
      </w:r>
      <w:r w:rsidRPr="00D367A8">
        <w:rPr>
          <w:rFonts w:ascii="Cambria" w:hAnsi="Cambria" w:cs="Arial"/>
          <w:sz w:val="20"/>
          <w:szCs w:val="20"/>
        </w:rPr>
        <w:t>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AF2143">
        <w:rPr>
          <w:rFonts w:ascii="Cambria" w:hAnsi="Cambria" w:cs="Arial"/>
          <w:sz w:val="20"/>
          <w:szCs w:val="20"/>
        </w:rPr>
        <w:t xml:space="preserve">01 </w:t>
      </w:r>
      <w:r w:rsidRPr="00D367A8">
        <w:rPr>
          <w:rFonts w:ascii="Cambria" w:hAnsi="Cambria" w:cs="Arial"/>
          <w:sz w:val="20"/>
          <w:szCs w:val="20"/>
        </w:rPr>
        <w:t xml:space="preserve">do </w:t>
      </w:r>
      <w:r w:rsidR="00AF2143">
        <w:rPr>
          <w:rFonts w:ascii="Cambria" w:hAnsi="Cambria" w:cs="Arial"/>
          <w:sz w:val="20"/>
          <w:szCs w:val="20"/>
        </w:rPr>
        <w:t>12/2017.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:rsidR="009144B0" w:rsidRPr="00A405A5" w:rsidRDefault="009144B0" w:rsidP="004B0A54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AF2143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573E54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573E54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19"/>
        <w:gridCol w:w="5025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AF2143" w:rsidP="00AF2143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AF2143" w:rsidP="00AF2143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AF2143" w:rsidP="00AF2143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AF2143" w:rsidP="00AF2143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AF2143" w:rsidP="00AF2143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AF2143" w:rsidP="00AF2143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AF2143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AF2143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AF2143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AF2143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AF2143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AF2143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AF2143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AF2143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AF2143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AF2143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AF2143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AF2143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AF2143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507AE7" w:rsidRPr="00507AE7" w:rsidRDefault="00B413FE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lastRenderedPageBreak/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507AE7" w:rsidRDefault="00507AE7" w:rsidP="00507AE7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Pr="00B47D63" w:rsidRDefault="00507AE7" w:rsidP="00B413FE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B413FE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B413F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413FE" w:rsidP="00B413FE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413FE" w:rsidP="00B413FE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413FE" w:rsidP="00B413FE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413FE" w:rsidP="00B413FE">
            <w:pPr>
              <w:ind w:left="426" w:hanging="426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  <w:vAlign w:val="center"/>
          </w:tcPr>
          <w:p w:rsidR="00BD046E" w:rsidRPr="00B47D63" w:rsidRDefault="00B413FE" w:rsidP="00B413FE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3203" w:type="dxa"/>
            <w:vAlign w:val="center"/>
          </w:tcPr>
          <w:p w:rsidR="00BD046E" w:rsidRPr="00B47D63" w:rsidRDefault="00B413FE" w:rsidP="00B413FE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413FE" w:rsidP="00B413FE">
            <w:pPr>
              <w:ind w:left="426" w:hanging="426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  <w:vAlign w:val="center"/>
          </w:tcPr>
          <w:p w:rsidR="00BD046E" w:rsidRPr="00B47D63" w:rsidRDefault="00B413FE" w:rsidP="00B413FE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3203" w:type="dxa"/>
            <w:vAlign w:val="center"/>
          </w:tcPr>
          <w:p w:rsidR="00BD046E" w:rsidRPr="00B47D63" w:rsidRDefault="00B413FE" w:rsidP="00B413FE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B413FE" w:rsidP="00B413FE">
            <w:pPr>
              <w:ind w:left="426" w:hanging="426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  <w:vAlign w:val="center"/>
          </w:tcPr>
          <w:p w:rsidR="006F7129" w:rsidRPr="00B47D63" w:rsidRDefault="00B413FE" w:rsidP="00B413FE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3203" w:type="dxa"/>
            <w:vAlign w:val="center"/>
          </w:tcPr>
          <w:p w:rsidR="006F7129" w:rsidRPr="00B47D63" w:rsidRDefault="00B413FE" w:rsidP="00B413FE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B413FE" w:rsidP="00B413FE">
            <w:pPr>
              <w:ind w:left="426" w:hanging="426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  <w:vAlign w:val="center"/>
          </w:tcPr>
          <w:p w:rsidR="006F7129" w:rsidRPr="00B47D63" w:rsidRDefault="00B413FE" w:rsidP="00B413FE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3203" w:type="dxa"/>
            <w:vAlign w:val="center"/>
          </w:tcPr>
          <w:p w:rsidR="006F7129" w:rsidRPr="00B47D63" w:rsidRDefault="00B413FE" w:rsidP="00B413FE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B413FE" w:rsidP="00B413FE">
            <w:pPr>
              <w:ind w:left="426" w:hanging="426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  <w:vAlign w:val="center"/>
          </w:tcPr>
          <w:p w:rsidR="006F7129" w:rsidRPr="00B47D63" w:rsidRDefault="00B413FE" w:rsidP="00B413FE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3203" w:type="dxa"/>
            <w:vAlign w:val="center"/>
          </w:tcPr>
          <w:p w:rsidR="006F7129" w:rsidRPr="00B47D63" w:rsidRDefault="00B413FE" w:rsidP="00B413FE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6F7129" w:rsidRDefault="006F7129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347D" w:rsidRDefault="00B3347D" w:rsidP="00B413FE">
      <w:pPr>
        <w:spacing w:before="24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1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B413FE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B413FE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B413FE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B413FE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B413FE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B413FE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B413FE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B413FE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B413FE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B413FE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B413FE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B413FE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B413FE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B413FE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B413FE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B413FE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B413FE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B413FE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B413FE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B413FE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B413FE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B413FE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B413FE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413FE" w:rsidRDefault="00B413FE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413FE" w:rsidRPr="00B47D63" w:rsidRDefault="00B413FE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30"/>
        <w:gridCol w:w="450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E8440E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14"/>
        <w:gridCol w:w="3028"/>
        <w:gridCol w:w="3000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3"/>
        <w:gridCol w:w="2257"/>
        <w:gridCol w:w="2257"/>
        <w:gridCol w:w="2265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1E5324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325D0E" w:rsidRPr="00325D0E" w:rsidRDefault="00325D0E" w:rsidP="00325D0E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56"/>
        <w:gridCol w:w="2265"/>
        <w:gridCol w:w="2250"/>
        <w:gridCol w:w="226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B413FE" w:rsidP="00B413FE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Samostatné hnuteľné veci 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B413FE" w:rsidP="00B413FE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 rokov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B413FE" w:rsidP="00B413FE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B413FE" w:rsidP="00B413FE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573E5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3280D" w:rsidRPr="00B47D63" w:rsidRDefault="00573E54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1514113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A05C2" w:rsidRPr="00B47D63" w:rsidRDefault="00573E54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2923" w:rsidRDefault="00573E54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38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10"/>
        <w:gridCol w:w="3014"/>
        <w:gridCol w:w="3010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08"/>
        <w:gridCol w:w="3013"/>
        <w:gridCol w:w="3013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goodwillu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Odpis goodwillu</w:t>
            </w:r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goodwillom,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A561E2" w:rsidRDefault="00A561E2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obdobie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067CD3" w:rsidRPr="00B413FE" w:rsidRDefault="00AE194F" w:rsidP="00B413F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6712" w:rsidRPr="00B47D63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</w:t>
      </w: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lastRenderedPageBreak/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výnosoch, ktoré majú výnimočný rozsah alebo výskyt:</w:t>
      </w:r>
    </w:p>
    <w:p w:rsidR="00962682" w:rsidRPr="00962682" w:rsidRDefault="00962682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nákladoch, ktoré majú výnimočný rozsah alebo výskyt:</w:t>
      </w:r>
    </w:p>
    <w:p w:rsidR="00D85FD6" w:rsidRPr="00B47D63" w:rsidRDefault="00D85FD6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564E8" w:rsidRPr="004B476F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13FE" w:rsidRDefault="00B413FE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13FE" w:rsidRDefault="00B413FE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13FE" w:rsidRPr="00B47D63" w:rsidRDefault="00B413FE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lastRenderedPageBreak/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AF486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7E7CC0" w:rsidRPr="00B47D63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rPr>
          <w:trHeight w:val="340"/>
        </w:trPr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skutočnostiach, ktoré nastali po dni, ku ktorému sa zostavuje účtovná závierka do dňa zostavenia účtovnej závierky: </w:t>
      </w:r>
    </w:p>
    <w:p w:rsidR="00AF486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FA7671" w:rsidRPr="004B0A54" w:rsidRDefault="000F1CED" w:rsidP="004B0A54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0F1CE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 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</w:t>
      </w:r>
      <w:r w:rsid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týkajúce sa účtovnej jednotky, na ktorú sa vzťahuje § 23d ods. 6 ZoÚ,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0581B" w:rsidRDefault="0030581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činnosť je zaradená do kategórie priemyselnej výroby a jej čistý obrat za bezprostredne predchádzajúce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4B0A54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Nitra , 28</w:t>
      </w:r>
      <w:bookmarkStart w:id="0" w:name="_GoBack"/>
      <w:bookmarkEnd w:id="0"/>
      <w:r w:rsidR="00B413F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.06.2018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RP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E54" w:rsidRDefault="00573E54" w:rsidP="00F0301D">
      <w:pPr>
        <w:spacing w:after="0" w:line="240" w:lineRule="auto"/>
      </w:pPr>
      <w:r>
        <w:separator/>
      </w:r>
    </w:p>
  </w:endnote>
  <w:endnote w:type="continuationSeparator" w:id="0">
    <w:p w:rsidR="00573E54" w:rsidRDefault="00573E54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AF2143" w:rsidRPr="00143D5B" w:rsidRDefault="00AF2143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4B0A54">
          <w:rPr>
            <w:rFonts w:asciiTheme="majorHAnsi" w:hAnsiTheme="majorHAnsi"/>
            <w:noProof/>
          </w:rPr>
          <w:t>17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AF2143" w:rsidRDefault="00AF214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E54" w:rsidRDefault="00573E54" w:rsidP="00F0301D">
      <w:pPr>
        <w:spacing w:after="0" w:line="240" w:lineRule="auto"/>
      </w:pPr>
      <w:r>
        <w:separator/>
      </w:r>
    </w:p>
  </w:footnote>
  <w:footnote w:type="continuationSeparator" w:id="0">
    <w:p w:rsidR="00573E54" w:rsidRDefault="00573E54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143" w:rsidRDefault="00AF2143" w:rsidP="008A44F5">
    <w:pPr>
      <w:pStyle w:val="Hlavika"/>
      <w:rPr>
        <w:rFonts w:asciiTheme="majorHAnsi" w:hAnsiTheme="majorHAnsi"/>
      </w:rPr>
    </w:pPr>
  </w:p>
  <w:p w:rsidR="00AF2143" w:rsidRPr="006A6ED1" w:rsidRDefault="00AF2143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9B68482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:rsidR="00AF2143" w:rsidRDefault="00AF2143" w:rsidP="00212D72">
    <w:pPr>
      <w:pStyle w:val="Hlavika"/>
      <w:rPr>
        <w:rFonts w:asciiTheme="majorHAnsi" w:hAnsiTheme="majorHAnsi"/>
      </w:rPr>
    </w:pPr>
  </w:p>
  <w:p w:rsidR="00AF2143" w:rsidRDefault="00AF2143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AF2143" w:rsidTr="00C314AE">
      <w:trPr>
        <w:trHeight w:val="340"/>
        <w:jc w:val="right"/>
      </w:trPr>
      <w:tc>
        <w:tcPr>
          <w:tcW w:w="624" w:type="dxa"/>
          <w:vAlign w:val="center"/>
        </w:tcPr>
        <w:p w:rsidR="00AF2143" w:rsidRPr="006A6ED1" w:rsidRDefault="00AF214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AF2143" w:rsidRPr="006A6ED1" w:rsidRDefault="00AF214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AF2143" w:rsidRPr="006A6ED1" w:rsidRDefault="00AF214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AF2143" w:rsidRPr="006A6ED1" w:rsidRDefault="00AF214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AF2143" w:rsidRPr="006A6ED1" w:rsidRDefault="00AF214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AF2143" w:rsidRPr="006A6ED1" w:rsidRDefault="00AF214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AF2143" w:rsidRPr="006A6ED1" w:rsidRDefault="00AF214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AF2143" w:rsidRPr="006A6ED1" w:rsidRDefault="00AF214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AF2143" w:rsidRPr="006A6ED1" w:rsidRDefault="00AF214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AF2143" w:rsidRPr="006A6ED1" w:rsidRDefault="00AF214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AF2143" w:rsidRPr="006A6ED1" w:rsidRDefault="00AF214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AF2143" w:rsidRPr="006A6ED1" w:rsidRDefault="00AF214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AF2143" w:rsidRPr="006A6ED1" w:rsidRDefault="00AF214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AF2143" w:rsidRPr="006A6ED1" w:rsidRDefault="00AF214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AF2143" w:rsidRPr="006A6ED1" w:rsidRDefault="00AF214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AF2143" w:rsidRPr="006A6ED1" w:rsidRDefault="00AF214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AF2143" w:rsidRPr="006A6ED1" w:rsidRDefault="00AF214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AF2143" w:rsidRPr="006A6ED1" w:rsidRDefault="00AF214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AF2143" w:rsidRPr="006A6ED1" w:rsidRDefault="00AF214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AF2143" w:rsidRPr="006A6ED1" w:rsidRDefault="00AF214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AF2143" w:rsidRPr="006A6ED1" w:rsidRDefault="00AF214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</w:tr>
  </w:tbl>
  <w:p w:rsidR="00AF2143" w:rsidRDefault="00AF2143" w:rsidP="00212D72">
    <w:pPr>
      <w:pStyle w:val="Hlavika"/>
      <w:rPr>
        <w:rFonts w:asciiTheme="majorHAnsi" w:hAnsiTheme="majorHAnsi"/>
      </w:rPr>
    </w:pPr>
  </w:p>
  <w:p w:rsidR="00AF2143" w:rsidRPr="00132CC6" w:rsidRDefault="00AF2143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0A54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3E54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3D25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143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13FE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53D8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297AA4"/>
    <w:rsid w:val="002D5101"/>
    <w:rsid w:val="00422335"/>
    <w:rsid w:val="004D37E1"/>
    <w:rsid w:val="00505AE4"/>
    <w:rsid w:val="005D39AB"/>
    <w:rsid w:val="005F76D2"/>
    <w:rsid w:val="006B3C13"/>
    <w:rsid w:val="00734361"/>
    <w:rsid w:val="00765710"/>
    <w:rsid w:val="008560A4"/>
    <w:rsid w:val="008B615A"/>
    <w:rsid w:val="00A108B6"/>
    <w:rsid w:val="00A319A9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78128-6ED9-4820-B97B-1D514AD30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3017</Words>
  <Characters>17197</Characters>
  <Application>Microsoft Office Word</Application>
  <DocSecurity>0</DocSecurity>
  <Lines>143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20174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Lubka Dubenova</cp:lastModifiedBy>
  <cp:revision>3</cp:revision>
  <cp:lastPrinted>2018-01-31T17:17:00Z</cp:lastPrinted>
  <dcterms:created xsi:type="dcterms:W3CDTF">2018-06-28T18:25:00Z</dcterms:created>
  <dcterms:modified xsi:type="dcterms:W3CDTF">2018-06-28T18:25:00Z</dcterms:modified>
</cp:coreProperties>
</file>