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pStyle w:val="Nzev"/>
      </w:pPr>
      <w:r>
        <w:t>POZNÁMKY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pStyle w:val="Nadpis1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:rsidR="00474EE9" w:rsidRDefault="00474EE9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474EE9" w:rsidP="0053090F">
            <w:pPr>
              <w:rPr>
                <w:b/>
                <w:bCs/>
                <w:sz w:val="32"/>
                <w:lang w:val="sk-SK"/>
              </w:rPr>
            </w:pPr>
            <w:r>
              <w:rPr>
                <w:b/>
                <w:bCs/>
                <w:sz w:val="32"/>
                <w:lang w:val="sk-SK"/>
              </w:rPr>
              <w:t xml:space="preserve">2 0 2 3 5 1 1 7 8 7                                                       </w:t>
            </w:r>
            <w:r w:rsidR="006F2B15">
              <w:rPr>
                <w:sz w:val="32"/>
                <w:lang w:val="sk-SK"/>
              </w:rPr>
              <w:t>31.12.20</w:t>
            </w:r>
            <w:r w:rsidR="00144864">
              <w:rPr>
                <w:sz w:val="32"/>
                <w:lang w:val="sk-SK"/>
              </w:rPr>
              <w:t>1</w:t>
            </w:r>
            <w:r w:rsidR="0053090F">
              <w:rPr>
                <w:sz w:val="32"/>
                <w:lang w:val="sk-SK"/>
              </w:rPr>
              <w:t>7</w:t>
            </w:r>
          </w:p>
        </w:tc>
      </w:tr>
    </w:tbl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Názov účtovnej jednotky: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474EE9">
            <w:pPr>
              <w:rPr>
                <w:b/>
                <w:bCs/>
                <w:sz w:val="36"/>
                <w:lang w:val="sk-SK"/>
              </w:rPr>
            </w:pPr>
            <w:r>
              <w:rPr>
                <w:b/>
                <w:bCs/>
                <w:sz w:val="36"/>
                <w:lang w:val="sk-SK"/>
              </w:rPr>
              <w:t>SPOJ-ME-TAL s.r.o.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 xml:space="preserve">Sídlo: </w:t>
      </w:r>
    </w:p>
    <w:p w:rsidR="00474EE9" w:rsidRDefault="00474EE9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Priečna                                                                     525/2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PSČ                            Obec: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924 01                   G A L A N T A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71"/>
      </w:tblGrid>
      <w:tr w:rsidR="00474EE9">
        <w:trPr>
          <w:trHeight w:val="2893"/>
        </w:trPr>
        <w:tc>
          <w:tcPr>
            <w:tcW w:w="4871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shd w:val="clear" w:color="auto" w:fill="FFFFFF"/>
        <w:rPr>
          <w:lang w:val="sk-SK"/>
        </w:rPr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ectPr w:rsidR="00474EE9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:rsidR="00474EE9" w:rsidRDefault="00474EE9">
      <w:pPr>
        <w:pStyle w:val="Zkladntext2"/>
        <w:jc w:val="left"/>
      </w:pPr>
    </w:p>
    <w:p w:rsidR="00474EE9" w:rsidRDefault="00474EE9">
      <w:pPr>
        <w:pStyle w:val="Zkladntext2"/>
        <w:jc w:val="left"/>
      </w:pPr>
      <w:r>
        <w:lastRenderedPageBreak/>
        <w:t>Poznámky k účtovnej závierke</w:t>
      </w:r>
    </w:p>
    <w:p w:rsidR="00474EE9" w:rsidRDefault="00474EE9">
      <w:pPr>
        <w:shd w:val="clear" w:color="auto" w:fill="FFFFFF"/>
        <w:sectPr w:rsidR="00474EE9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:rsidR="00474EE9" w:rsidRDefault="00474EE9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lastRenderedPageBreak/>
        <w:t>Zostavenej ku dňu</w:t>
      </w:r>
      <w:r w:rsidR="006F2B15">
        <w:rPr>
          <w:b/>
          <w:color w:val="000000"/>
          <w:spacing w:val="-3"/>
          <w:lang w:val="sk-SK"/>
        </w:rPr>
        <w:t>:     31.12.201</w:t>
      </w:r>
      <w:r w:rsidR="0053090F">
        <w:rPr>
          <w:b/>
          <w:color w:val="000000"/>
          <w:spacing w:val="-3"/>
          <w:lang w:val="sk-SK"/>
        </w:rPr>
        <w:t>7</w:t>
      </w:r>
    </w:p>
    <w:p w:rsidR="00474EE9" w:rsidRDefault="00474EE9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:rsidR="00474EE9" w:rsidRDefault="00474EE9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:rsidR="00474EE9" w:rsidRDefault="00474EE9">
      <w:pPr>
        <w:pStyle w:val="Textvbloku"/>
      </w:pPr>
      <w:r>
        <w:t>Bežné obdobie (BO) Predchádzajúce obdobie (PO)</w:t>
      </w:r>
    </w:p>
    <w:p w:rsidR="00474EE9" w:rsidRDefault="00474EE9">
      <w:pPr>
        <w:pStyle w:val="Nadpis1"/>
      </w:pPr>
      <w:r>
        <w:t>A. Základné informácie o účtovnej jednotke</w:t>
      </w:r>
    </w:p>
    <w:p w:rsidR="00474EE9" w:rsidRDefault="00474EE9">
      <w:pPr>
        <w:rPr>
          <w:lang w:val="sk-SK"/>
        </w:rPr>
      </w:pPr>
    </w:p>
    <w:p w:rsidR="00474EE9" w:rsidRDefault="00474EE9">
      <w:pPr>
        <w:rPr>
          <w:b/>
          <w:lang w:val="sk-SK"/>
        </w:rPr>
      </w:pPr>
      <w:r>
        <w:rPr>
          <w:lang w:val="sk-SK"/>
        </w:rPr>
        <w:t xml:space="preserve">                                                                                    </w:t>
      </w:r>
      <w:r>
        <w:rPr>
          <w:b/>
          <w:lang w:val="sk-SK"/>
        </w:rPr>
        <w:t>SOJ-ME-TAL s.r.o.</w:t>
      </w:r>
    </w:p>
    <w:p w:rsidR="00474EE9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r>
        <w:rPr>
          <w:b/>
          <w:bCs/>
          <w:color w:val="000000"/>
          <w:spacing w:val="-1"/>
          <w:lang w:val="sk-SK"/>
        </w:rPr>
        <w:t xml:space="preserve">A.a) </w:t>
      </w:r>
      <w:r>
        <w:rPr>
          <w:color w:val="000000"/>
          <w:spacing w:val="-1"/>
          <w:lang w:val="sk-SK"/>
        </w:rPr>
        <w:t>Obchodné meno účtovnej jednotky</w:t>
      </w:r>
      <w:r>
        <w:rPr>
          <w:color w:val="000000"/>
          <w:spacing w:val="-1"/>
          <w:lang w:val="sk-SK"/>
        </w:rPr>
        <w:br/>
      </w:r>
      <w:r>
        <w:rPr>
          <w:color w:val="000000"/>
          <w:spacing w:val="-5"/>
          <w:lang w:val="sk-SK"/>
        </w:rPr>
        <w:t xml:space="preserve">Sídlo                              </w:t>
      </w:r>
      <w:r>
        <w:rPr>
          <w:b/>
          <w:color w:val="000000"/>
          <w:spacing w:val="-5"/>
          <w:lang w:val="sk-SK"/>
        </w:rPr>
        <w:t xml:space="preserve">Priečna 525/2 924 01 Galanta                                   </w:t>
      </w:r>
    </w:p>
    <w:p w:rsidR="00474EE9" w:rsidRDefault="00474EE9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</w:p>
    <w:p w:rsidR="00474EE9" w:rsidRDefault="00474EE9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>
        <w:rPr>
          <w:color w:val="000000"/>
          <w:spacing w:val="-5"/>
          <w:lang w:val="sk-SK"/>
        </w:rPr>
        <w:t>.              3.5.2012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A.b) Opis hospodárskej činnosti účtovnej jednotky: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</w:pPr>
    </w:p>
    <w:p w:rsidR="00474EE9" w:rsidRDefault="00474EE9">
      <w:pPr>
        <w:shd w:val="clear" w:color="auto" w:fill="FFFFFF"/>
        <w:ind w:left="9696"/>
      </w:pPr>
    </w:p>
    <w:p w:rsidR="00474EE9" w:rsidRDefault="00474EE9">
      <w:pPr>
        <w:shd w:val="clear" w:color="auto" w:fill="FFFFFF"/>
        <w:ind w:left="26"/>
      </w:pPr>
      <w:r>
        <w:rPr>
          <w:b/>
          <w:bCs/>
          <w:color w:val="000000"/>
          <w:spacing w:val="-2"/>
          <w:sz w:val="22"/>
          <w:szCs w:val="22"/>
          <w:lang w:val="sk-SK"/>
        </w:rPr>
        <w:t>A.c)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283"/>
        <w:gridCol w:w="1699"/>
        <w:gridCol w:w="1690"/>
        <w:gridCol w:w="1843"/>
        <w:gridCol w:w="1709"/>
      </w:tblGrid>
      <w:tr w:rsidR="00474EE9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474EE9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t>2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943030">
            <w:pPr>
              <w:shd w:val="clear" w:color="auto" w:fill="FFFFFF"/>
              <w:jc w:val="center"/>
            </w:pPr>
            <w:r>
              <w:t>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 w:rsidP="0053090F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31.12.201</w:t>
            </w:r>
            <w:r w:rsidR="0053090F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7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943030">
            <w:pPr>
              <w:shd w:val="clear" w:color="auto" w:fill="FFFFFF"/>
              <w:jc w:val="center"/>
            </w:pPr>
            <w:r>
              <w:t>2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943030">
            <w:pPr>
              <w:shd w:val="clear" w:color="auto" w:fill="FFFFFF"/>
              <w:jc w:val="center"/>
            </w:pPr>
            <w:r>
              <w:t>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348"/>
        <w:ind w:left="24"/>
      </w:pPr>
      <w:r>
        <w:rPr>
          <w:b/>
          <w:bCs/>
          <w:color w:val="000000"/>
          <w:spacing w:val="-1"/>
          <w:sz w:val="22"/>
          <w:szCs w:val="22"/>
          <w:lang w:val="sk-SK"/>
        </w:rPr>
        <w:t>A.d)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474EE9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Ostatné dôležité skutočnosti</w:t>
            </w: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 w:after="120" w:line="360" w:lineRule="auto"/>
        <w:ind w:left="567" w:right="3238" w:hanging="544"/>
      </w:pPr>
      <w:r>
        <w:rPr>
          <w:b/>
          <w:bCs/>
          <w:color w:val="000000"/>
          <w:spacing w:val="-3"/>
          <w:sz w:val="22"/>
          <w:szCs w:val="22"/>
          <w:lang w:val="sk-SK"/>
        </w:rPr>
        <w:t>A.e)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:rsidR="00474EE9" w:rsidRDefault="00474EE9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:rsidR="00474EE9" w:rsidRDefault="00474EE9">
      <w:pPr>
        <w:shd w:val="clear" w:color="auto" w:fill="FFFFFF"/>
        <w:ind w:left="960"/>
      </w:pP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zmena právnej formy,</w:t>
      </w: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koniec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vyhlásenie konkurzu, 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zrušenie konkurzu.</w:t>
      </w:r>
    </w:p>
    <w:p w:rsidR="00474EE9" w:rsidRDefault="00144864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5</w:t>
      </w:r>
      <w:r w:rsidR="00474EE9">
        <w:rPr>
          <w:b/>
          <w:bCs/>
          <w:color w:val="000000"/>
          <w:spacing w:val="-1"/>
          <w:sz w:val="22"/>
          <w:szCs w:val="22"/>
          <w:lang w:val="sk-SK"/>
        </w:rPr>
        <w:t>A.f) Dátum schválenia účtovnej závierky za predchádzajúce obdobie:              25.3.201</w:t>
      </w:r>
      <w:r>
        <w:rPr>
          <w:b/>
          <w:bCs/>
          <w:color w:val="000000"/>
          <w:spacing w:val="-1"/>
          <w:sz w:val="22"/>
          <w:szCs w:val="22"/>
          <w:lang w:val="sk-SK"/>
        </w:rPr>
        <w:t>5</w:t>
      </w:r>
    </w:p>
    <w:p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B. Informácie o členoch štatutárnych orgánov, dozorných orgánov a iných</w:t>
      </w:r>
    </w:p>
    <w:p w:rsidR="00474EE9" w:rsidRDefault="00474EE9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:rsidR="00474EE9" w:rsidRDefault="00474EE9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B.a)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355"/>
      </w:tblGrid>
      <w:tr w:rsidR="00474EE9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Poznámka</w:t>
            </w:r>
          </w:p>
        </w:tc>
      </w:tr>
      <w:tr w:rsidR="00474EE9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ab/>
              <w:t>Kristian Mikloš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73"/>
        <w:rPr>
          <w:sz w:val="22"/>
        </w:rPr>
      </w:pPr>
      <w:r>
        <w:rPr>
          <w:b/>
          <w:bCs/>
          <w:color w:val="000000"/>
          <w:spacing w:val="1"/>
          <w:sz w:val="22"/>
          <w:lang w:val="sk-SK"/>
        </w:rPr>
        <w:t>B.b) Štruktúra spoločníkov a akcionárov</w:t>
      </w:r>
    </w:p>
    <w:p w:rsidR="00474EE9" w:rsidRDefault="00474EE9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474EE9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474EE9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474EE9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Kristian Mikloš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118" w:line="228" w:lineRule="exact"/>
        <w:ind w:left="101" w:firstLine="466"/>
      </w:pPr>
    </w:p>
    <w:p w:rsidR="00474EE9" w:rsidRDefault="00474EE9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:rsidR="00474EE9" w:rsidRDefault="00474EE9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:rsidR="00474EE9" w:rsidRDefault="00474EE9">
      <w:pPr>
        <w:shd w:val="clear" w:color="auto" w:fill="FFFFFF"/>
        <w:spacing w:before="5"/>
        <w:ind w:right="38"/>
        <w:jc w:val="center"/>
      </w:pPr>
    </w:p>
    <w:p w:rsidR="00474EE9" w:rsidRDefault="00474EE9">
      <w:pPr>
        <w:shd w:val="clear" w:color="auto" w:fill="FFFFFF"/>
        <w:ind w:left="101"/>
        <w:rPr>
          <w:color w:val="000000"/>
          <w:spacing w:val="-3"/>
          <w:lang w:val="sk-SK"/>
        </w:rPr>
      </w:pPr>
      <w:r>
        <w:rPr>
          <w:b/>
          <w:bCs/>
          <w:color w:val="000000"/>
          <w:spacing w:val="-1"/>
          <w:lang w:val="sk-SK"/>
        </w:rPr>
        <w:t>C.a)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left="101"/>
      </w:pP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2"/>
          <w:lang w:val="sk-SK"/>
        </w:rPr>
        <w:t>C.b)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08"/>
        <w:rPr>
          <w:color w:val="000000"/>
          <w:spacing w:val="-3"/>
          <w:lang w:val="sk-SK"/>
        </w:rPr>
      </w:pPr>
      <w:r>
        <w:rPr>
          <w:b/>
          <w:bCs/>
          <w:color w:val="000000"/>
          <w:lang w:val="sk-SK"/>
        </w:rPr>
        <w:t>C.c)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firstLine="103"/>
      </w:pPr>
    </w:p>
    <w:p w:rsidR="00474EE9" w:rsidRDefault="00474EE9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:rsidR="00474EE9" w:rsidRDefault="00474EE9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spacing w:after="336"/>
        <w:ind w:left="96"/>
        <w:rPr>
          <w:lang w:val="sk-SK"/>
        </w:rPr>
        <w:sectPr w:rsidR="00474EE9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:rsidR="00474EE9" w:rsidRDefault="00474EE9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lastRenderedPageBreak/>
        <w:t>D. Ďalšie informácie</w:t>
      </w:r>
    </w:p>
    <w:p w:rsidR="00474EE9" w:rsidRDefault="00474EE9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:rsidR="00474EE9" w:rsidRDefault="00474EE9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:rsidR="00474EE9" w:rsidRDefault="00474EE9">
      <w:pPr>
        <w:pStyle w:val="Textvbloku"/>
      </w:pPr>
    </w:p>
    <w:p w:rsidR="00474EE9" w:rsidRDefault="00474EE9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:rsidR="00474EE9" w:rsidRDefault="00474EE9">
      <w:pPr>
        <w:shd w:val="clear" w:color="auto" w:fill="FFFFFF"/>
        <w:ind w:left="6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474EE9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:rsidR="00474EE9" w:rsidRDefault="00474EE9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E. Informácie a účtovných zásadách a účtovných metódach</w:t>
      </w: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</w:pP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  <w:sectPr w:rsidR="00474EE9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E.a) Účtovná jednotka bude nepretržite pokračovať vo svojej činnosti: </w:t>
      </w:r>
    </w:p>
    <w:p w:rsidR="00474EE9" w:rsidRDefault="00474EE9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:rsidR="00474EE9" w:rsidRDefault="00474EE9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lastRenderedPageBreak/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:rsidR="00474EE9" w:rsidRDefault="00474EE9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474EE9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:rsidR="00474EE9" w:rsidRDefault="00474EE9">
      <w:pPr>
        <w:pStyle w:val="Nadpis1"/>
        <w:ind w:left="142" w:hanging="142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lastRenderedPageBreak/>
        <w:t>E.b) Zmeny účtovných zásad a metód</w:t>
      </w:r>
    </w:p>
    <w:p w:rsidR="00474EE9" w:rsidRDefault="00474EE9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02"/>
        <w:gridCol w:w="2977"/>
        <w:gridCol w:w="3969"/>
      </w:tblGrid>
      <w:tr w:rsidR="00474EE9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E.c) Spôsob oceňovania jednotlivých zložiek majetku a záväzkov: </w:t>
      </w:r>
    </w:p>
    <w:p w:rsidR="00474EE9" w:rsidRDefault="00474EE9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:rsidR="00474EE9" w:rsidRDefault="00474EE9">
      <w:pPr>
        <w:shd w:val="clear" w:color="auto" w:fill="FFFFFF"/>
        <w:ind w:left="102" w:right="3294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podnik oceňoval obstarávacou cenou v zložení:</w:t>
      </w:r>
    </w:p>
    <w:p w:rsidR="00474EE9" w:rsidRDefault="00474EE9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skonto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:rsidR="00474EE9" w:rsidRDefault="00474EE9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:rsidR="00474EE9" w:rsidRDefault="00474EE9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p w:rsidR="00474EE9" w:rsidRDefault="00474EE9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inak:</w:t>
      </w:r>
    </w:p>
    <w:p w:rsidR="00474EE9" w:rsidRDefault="00474EE9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Dlhodobý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2"/>
          <w:lang w:val="sk-SK"/>
        </w:rPr>
        <w:t xml:space="preserve">vytvorený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:rsidR="00474EE9" w:rsidRDefault="00474EE9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:rsidR="00474EE9" w:rsidRDefault="00474EE9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oceňoval podnik obstarávacou cenou v zložení:</w:t>
      </w:r>
    </w:p>
    <w:p w:rsidR="00474EE9" w:rsidRDefault="00474EE9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:rsidR="00474EE9" w:rsidRDefault="00474EE9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 </w:t>
      </w:r>
    </w:p>
    <w:p w:rsidR="00474EE9" w:rsidRDefault="00474EE9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:rsidR="00474EE9" w:rsidRDefault="00474EE9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r>
        <w:t xml:space="preserve">dlhodobý hmotný majetok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3"/>
        <w:gridCol w:w="9742"/>
      </w:tblGrid>
      <w:tr w:rsidR="00474EE9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474EE9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474EE9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:rsidR="00474EE9" w:rsidRDefault="00474EE9">
      <w:pPr>
        <w:shd w:val="clear" w:color="auto" w:fill="FFFFFF"/>
        <w:ind w:left="426"/>
        <w:rPr>
          <w:lang w:val="sk-SK"/>
        </w:rPr>
      </w:pPr>
    </w:p>
    <w:p w:rsidR="00474EE9" w:rsidRDefault="00474EE9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:rsidR="00474EE9" w:rsidRDefault="00474EE9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:rsidR="00474EE9" w:rsidRDefault="00474EE9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obstarávacou cenou pri nákupe a predaji</w:t>
      </w:r>
    </w:p>
    <w:p w:rsidR="00474EE9" w:rsidRDefault="00474EE9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nákupe obstarávacou cenou a pri predaji váženým aritmetickým priemerom,</w:t>
      </w:r>
    </w:p>
    <w:p w:rsidR="00474EE9" w:rsidRDefault="00474EE9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metódou FIFO (pri rovnakom druhu, rovnakom emitentovi a rovnakej mene)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7"/>
          <w:lang w:val="sk-SK"/>
        </w:rPr>
        <w:t xml:space="preserve"> inak: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:rsidR="00474EE9" w:rsidRDefault="00474EE9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:rsidR="00474EE9" w:rsidRDefault="00474EE9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:rsidR="00474EE9" w:rsidRDefault="00474EE9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:rsidR="00474EE9" w:rsidRDefault="00474EE9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spôsobom B účtovania zásob</w:t>
      </w: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lastRenderedPageBreak/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:rsidR="00474EE9" w:rsidRDefault="00474EE9">
      <w:pPr>
        <w:shd w:val="clear" w:color="auto" w:fill="FFFFFF"/>
        <w:tabs>
          <w:tab w:val="left" w:pos="305"/>
        </w:tabs>
        <w:ind w:left="65"/>
      </w:pPr>
    </w:p>
    <w:p w:rsidR="00474EE9" w:rsidRDefault="00474EE9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:rsidR="00474EE9" w:rsidRDefault="00474EE9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clo</w:t>
      </w:r>
    </w:p>
    <w:p w:rsidR="00474EE9" w:rsidRDefault="00474EE9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:rsidR="00474EE9" w:rsidRDefault="00474EE9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:rsidR="00474EE9" w:rsidRDefault="00474EE9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:rsidR="00474EE9" w:rsidRDefault="00474EE9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:rsidR="00474EE9" w:rsidRDefault="00474EE9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(tamtiež).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:rsidR="00474EE9" w:rsidRDefault="00474EE9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:rsidR="00474EE9" w:rsidRDefault="00474EE9">
      <w:pPr>
        <w:shd w:val="clear" w:color="auto" w:fill="FFFFFF"/>
        <w:ind w:left="794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794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vážený aritmetický priemer z obstarávacích cien, aktualizovaný mesačne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:rsidR="00474EE9" w:rsidRDefault="00474EE9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iný spôsob: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:rsidR="00474EE9" w:rsidRDefault="00474EE9">
      <w:pPr>
        <w:shd w:val="clear" w:color="auto" w:fill="FFFFFF"/>
        <w:ind w:left="797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1"/>
          <w:lang w:val="sk-SK"/>
        </w:rPr>
        <w:t xml:space="preserve"> podľa skutočnej výšky nákladov, v zložení: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:rsidR="00474EE9" w:rsidRDefault="00474EE9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:rsidR="00474EE9" w:rsidRDefault="00474EE9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>triedkov a cenín a pohľadávok ocenených menovitými hodnotami.</w:t>
      </w: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E.d)  Spôsob zostavenia odpisového plánu dlhodobého majetku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:rsidR="00474EE9" w:rsidRDefault="00474EE9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474EE9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Odpisová metóda</w:t>
            </w: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tabs>
          <w:tab w:val="left" w:pos="851"/>
        </w:tabs>
        <w:ind w:left="1092" w:right="458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:rsidR="00474EE9" w:rsidRDefault="00474EE9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:rsidR="00474EE9" w:rsidRDefault="00474EE9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:rsidR="00474EE9" w:rsidRDefault="00474EE9">
      <w:pPr>
        <w:shd w:val="clear" w:color="auto" w:fill="FFFFFF"/>
        <w:ind w:left="1134" w:right="458"/>
        <w:jc w:val="both"/>
      </w:pPr>
    </w:p>
    <w:p w:rsidR="00474EE9" w:rsidRDefault="00474EE9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:rsidR="00474EE9" w:rsidRDefault="00474EE9">
      <w:pPr>
        <w:shd w:val="clear" w:color="auto" w:fill="FFFFFF"/>
        <w:tabs>
          <w:tab w:val="left" w:pos="851"/>
        </w:tabs>
        <w:ind w:left="1073" w:hanging="222"/>
      </w:pPr>
    </w:p>
    <w:p w:rsidR="00474EE9" w:rsidRDefault="00474EE9">
      <w:pPr>
        <w:shd w:val="clear" w:color="auto" w:fill="FFFFFF"/>
        <w:ind w:left="101"/>
      </w:pPr>
      <w:r>
        <w:rPr>
          <w:b/>
          <w:bCs/>
          <w:color w:val="000000"/>
          <w:spacing w:val="1"/>
          <w:sz w:val="22"/>
          <w:szCs w:val="22"/>
          <w:lang w:val="sk-SK"/>
        </w:rPr>
        <w:t>E.e) Dotácie poskytnuté na obstaranie majetku:</w:t>
      </w:r>
    </w:p>
    <w:p w:rsidR="00474EE9" w:rsidRDefault="00474EE9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474EE9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474EE9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</w:pPr>
    </w:p>
    <w:p w:rsidR="00474EE9" w:rsidRDefault="00474EE9">
      <w:pPr>
        <w:rPr>
          <w:lang w:val="sk-SK"/>
        </w:rPr>
      </w:pPr>
    </w:p>
    <w:p w:rsidR="00474EE9" w:rsidRDefault="00474EE9">
      <w:pPr>
        <w:pStyle w:val="Titulek"/>
        <w:spacing w:before="0"/>
      </w:pPr>
      <w:r>
        <w:t>F. Informácie k údajom vykázaným na strane aktív súvahy</w:t>
      </w: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F.a) Prehľad o pohybe dlhodobého majetku </w:t>
      </w:r>
    </w:p>
    <w:p w:rsidR="00474EE9" w:rsidRDefault="00474EE9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474EE9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lastRenderedPageBreak/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474EE9">
        <w:trPr>
          <w:trHeight w:hRule="exact" w:val="1388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710"/>
        <w:gridCol w:w="1488"/>
        <w:gridCol w:w="1488"/>
      </w:tblGrid>
      <w:tr w:rsidR="00474EE9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F.b)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982"/>
        <w:gridCol w:w="2544"/>
        <w:gridCol w:w="2563"/>
      </w:tblGrid>
      <w:tr w:rsidR="00474EE9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hanging="459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F.c)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F.d)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1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>F.e)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F.f) Charakteristika Goodwilu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398"/>
        <w:gridCol w:w="3264"/>
      </w:tblGrid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Spôsob nadobudnutia goodwilu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Spôsob výpočtu hodnoty</w:t>
            </w: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F.g) Prehľad o položkách účtovaných na účte 097 - Opravná položka k nadobudnutému majetku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30"/>
      </w:tblGrid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Obstar.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400"/>
        <w:ind w:left="108"/>
      </w:pPr>
      <w:r>
        <w:rPr>
          <w:b/>
          <w:bCs/>
          <w:color w:val="000000"/>
          <w:sz w:val="22"/>
          <w:szCs w:val="22"/>
          <w:lang w:val="sk-SK"/>
        </w:rPr>
        <w:t>F.h) Prehľad o výskumnej a vývojovej činnosti v bežnom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30"/>
      </w:tblGrid>
      <w:tr w:rsidR="00474EE9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7"/>
        <w:jc w:val="left"/>
        <w:rPr>
          <w:sz w:val="22"/>
        </w:rPr>
      </w:pPr>
      <w:r>
        <w:rPr>
          <w:sz w:val="22"/>
        </w:rPr>
        <w:lastRenderedPageBreak/>
        <w:t>F. i.)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474EE9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:rsidR="00474EE9" w:rsidRDefault="00474EE9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% výška podielu na Zl a pod.)</w:t>
            </w:r>
          </w:p>
        </w:tc>
      </w:tr>
      <w:tr w:rsidR="00474EE9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F.j)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474EE9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</w:pPr>
            <w:r>
              <w:rPr>
                <w:color w:val="000000"/>
                <w:sz w:val="16"/>
                <w:szCs w:val="16"/>
                <w:lang w:val="sk-SK"/>
              </w:rPr>
              <w:t>B.lll.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:rsidR="00474EE9" w:rsidRDefault="00474EE9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F.k)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474EE9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B.lll.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1"/>
        <w:jc w:val="left"/>
        <w:rPr>
          <w:i w:val="0"/>
          <w:iCs w:val="0"/>
          <w:sz w:val="22"/>
          <w:lang w:val="cs-CZ"/>
        </w:rPr>
      </w:pPr>
    </w:p>
    <w:p w:rsidR="00474EE9" w:rsidRDefault="00474EE9"/>
    <w:p w:rsidR="00474EE9" w:rsidRDefault="00474EE9"/>
    <w:p w:rsidR="00474EE9" w:rsidRDefault="00474EE9"/>
    <w:p w:rsidR="00474EE9" w:rsidRDefault="00474EE9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477"/>
        <w:gridCol w:w="2477"/>
      </w:tblGrid>
      <w:tr w:rsidR="00474EE9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474EE9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F.m)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:rsidR="00474EE9" w:rsidRDefault="00474EE9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203"/>
        <w:gridCol w:w="2477"/>
        <w:gridCol w:w="2486"/>
      </w:tblGrid>
      <w:tr w:rsidR="00474EE9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474EE9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</w:pPr>
      <w:r>
        <w:rPr>
          <w:b/>
          <w:bCs/>
          <w:color w:val="000000"/>
          <w:sz w:val="22"/>
          <w:szCs w:val="22"/>
          <w:lang w:val="sk-SK"/>
        </w:rPr>
        <w:t>F.n) Ocenenie dlhodobého finančného majetku ku dňu zostavenia účtovnej závierky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853"/>
      </w:tblGrid>
      <w:tr w:rsidR="00474EE9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pacing w:val="-1"/>
          <w:sz w:val="22"/>
          <w:szCs w:val="22"/>
          <w:lang w:val="sk-SK"/>
        </w:rPr>
        <w:t>F.o) Opravné položky k zásobám podľa položiek súvahy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995"/>
        <w:gridCol w:w="989"/>
        <w:gridCol w:w="1421"/>
        <w:gridCol w:w="1267"/>
        <w:gridCol w:w="1709"/>
        <w:gridCol w:w="1699"/>
      </w:tblGrid>
      <w:tr w:rsidR="00474EE9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predpokl.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567" w:right="482" w:hanging="482"/>
      </w:pPr>
      <w:r>
        <w:rPr>
          <w:b/>
          <w:bCs/>
          <w:color w:val="000000"/>
          <w:sz w:val="22"/>
          <w:szCs w:val="22"/>
          <w:lang w:val="sk-SK"/>
        </w:rPr>
        <w:t>F.p) Prehľad o zásobách, na ktoré je zriadené záložné právo, alebo pri ktorých má účtovná jednotka obmedzené právo s nimi nakladať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2486"/>
        <w:gridCol w:w="2486"/>
      </w:tblGrid>
      <w:tr w:rsidR="00474EE9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474EE9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Nadpis1"/>
        <w:jc w:val="left"/>
        <w:rPr>
          <w:i w:val="0"/>
          <w:iCs w:val="0"/>
          <w:sz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8525"/>
        <w:gridCol w:w="845"/>
        <w:gridCol w:w="854"/>
      </w:tblGrid>
      <w:tr w:rsidR="00474EE9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Hodnota </w:t>
            </w:r>
          </w:p>
        </w:tc>
      </w:tr>
      <w:tr w:rsidR="00474EE9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474EE9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9706"/>
      </w:pPr>
    </w:p>
    <w:p w:rsidR="00474EE9" w:rsidRDefault="00474EE9">
      <w:pPr>
        <w:pStyle w:val="Nadpis1"/>
        <w:spacing w:before="0"/>
      </w:pPr>
    </w:p>
    <w:p w:rsidR="00474EE9" w:rsidRDefault="00474EE9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574"/>
        <w:gridCol w:w="2275"/>
        <w:gridCol w:w="1699"/>
        <w:gridCol w:w="1690"/>
        <w:gridCol w:w="1421"/>
        <w:gridCol w:w="1555"/>
      </w:tblGrid>
      <w:tr w:rsidR="00474EE9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F.r) Opravné položky k pohľadávkam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474EE9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F.s)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318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821"/>
        <w:gridCol w:w="2891"/>
      </w:tblGrid>
      <w:tr w:rsidR="00474EE9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Hodnota</w:t>
            </w: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49" w:line="271" w:lineRule="exact"/>
        <w:ind w:left="426" w:hanging="426"/>
      </w:pPr>
      <w:r>
        <w:rPr>
          <w:b/>
          <w:bCs/>
          <w:color w:val="000000"/>
          <w:sz w:val="22"/>
          <w:szCs w:val="22"/>
          <w:lang w:val="sk-SK"/>
        </w:rPr>
        <w:lastRenderedPageBreak/>
        <w:t>F.u) Pohľadávky, na ktoré sa zriadilo záložné právo a pohľadávky, pri ktorých má obmedzené</w:t>
      </w:r>
      <w:r>
        <w:rPr>
          <w:color w:val="000000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z w:val="22"/>
          <w:szCs w:val="22"/>
          <w:lang w:val="sk-SK"/>
        </w:rPr>
        <w:t>právo s nimi nakladať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1555"/>
        <w:gridCol w:w="1565"/>
        <w:gridCol w:w="1555"/>
        <w:gridCol w:w="1565"/>
      </w:tblGrid>
      <w:tr w:rsidR="00474EE9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474EE9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>F. w) a x) Významné položky krátkodobého finančného majetku a opravné položky ku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 finančnému majetku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474EE9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r>
        <w:t>F.y)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  <w:r>
        <w:rPr>
          <w:i w:val="0"/>
          <w:iCs w:val="0"/>
          <w:spacing w:val="1"/>
          <w:sz w:val="22"/>
        </w:rPr>
        <w:t>F.z.a) Ocenenie dlhodobého finančného majetku ku dňu zostavenia účtovnej závierky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35"/>
        <w:gridCol w:w="3370"/>
        <w:gridCol w:w="1843"/>
        <w:gridCol w:w="1843"/>
      </w:tblGrid>
      <w:tr w:rsidR="00474EE9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  <w:r>
        <w:lastRenderedPageBreak/>
        <w:t>F. z.b) Významné položky časového rozlíšenia nákladov budúcich období a príjmov budúcich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474EE9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474EE9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Počet akcií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Nominálna hodnota I akcie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:rsidR="00474EE9" w:rsidRDefault="00474EE9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405"/>
        <w:gridCol w:w="2342"/>
        <w:gridCol w:w="2342"/>
      </w:tblGrid>
      <w:tr w:rsidR="00474EE9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474EE9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lastRenderedPageBreak/>
        <w:t>Rozhodnutie o úhrade straty z minulého roka:</w:t>
      </w:r>
    </w:p>
    <w:p w:rsidR="00474EE9" w:rsidRDefault="00474EE9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90"/>
        <w:gridCol w:w="2400"/>
        <w:gridCol w:w="2410"/>
      </w:tblGrid>
      <w:tr w:rsidR="00474EE9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474EE9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6F2B1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53090F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704"/>
      </w:tblGrid>
      <w:tr w:rsidR="00474EE9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474EE9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00" w:line="259" w:lineRule="exact"/>
        <w:ind w:left="567" w:right="3763" w:hanging="519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G.b)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1"/>
          <w:sz w:val="22"/>
          <w:szCs w:val="22"/>
          <w:lang w:val="sk-SK"/>
        </w:rPr>
        <w:t>Ú</w:t>
      </w:r>
    </w:p>
    <w:p w:rsidR="00474EE9" w:rsidRDefault="00474EE9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474EE9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/>
        <w:ind w:left="62"/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G.c)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144864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708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144864">
            <w:pPr>
              <w:shd w:val="clear" w:color="auto" w:fill="FFFFFF"/>
              <w:rPr>
                <w:sz w:val="16"/>
              </w:rPr>
            </w:pPr>
            <w:r>
              <w:rPr>
                <w:sz w:val="16"/>
              </w:rPr>
              <w:t>200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480" w:lineRule="auto"/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93"/>
        <w:gridCol w:w="854"/>
        <w:gridCol w:w="2266"/>
        <w:gridCol w:w="2266"/>
        <w:gridCol w:w="1565"/>
      </w:tblGrid>
      <w:tr w:rsidR="00474EE9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474EE9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474EE9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704"/>
        <w:gridCol w:w="5530"/>
      </w:tblGrid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Daňová zost.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100" w:beforeAutospacing="1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850"/>
        <w:gridCol w:w="3192"/>
        <w:gridCol w:w="3192"/>
      </w:tblGrid>
      <w:tr w:rsidR="00474EE9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474EE9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144864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8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6F2B15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3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144864" w:rsidP="00943030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943030">
              <w:rPr>
                <w:sz w:val="16"/>
              </w:rPr>
              <w:t>5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6F2B15" w:rsidP="006F2B15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144864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23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6F2B15" w:rsidP="00943030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8</w:t>
            </w:r>
          </w:p>
        </w:tc>
      </w:tr>
    </w:tbl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</w:pPr>
      <w:r>
        <w:rPr>
          <w:b/>
          <w:bCs/>
          <w:color w:val="000000"/>
          <w:sz w:val="22"/>
          <w:szCs w:val="22"/>
          <w:lang w:val="sk-SK"/>
        </w:rPr>
        <w:t>G.h)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474EE9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G.i) Bankové úvery, pôžičky, návratné finančné výpomoci </w:t>
      </w:r>
    </w:p>
    <w:p w:rsidR="00474EE9" w:rsidRDefault="00474EE9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474EE9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:rsidR="00474EE9" w:rsidRDefault="00474EE9">
            <w:pPr>
              <w:shd w:val="clear" w:color="auto" w:fill="FFFFFF"/>
              <w:ind w:left="-40"/>
            </w:pPr>
          </w:p>
        </w:tc>
      </w:tr>
      <w:tr w:rsidR="00474EE9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474EE9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G.j) Významné položky časového rozlíšenia výdavkov budúcich období a výnosov budúcich </w:t>
      </w:r>
    </w:p>
    <w:p w:rsidR="00474EE9" w:rsidRDefault="00474EE9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G.k)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8"/>
        <w:spacing w:before="286"/>
        <w:jc w:val="left"/>
        <w:rPr>
          <w:spacing w:val="-1"/>
          <w:sz w:val="22"/>
          <w:szCs w:val="22"/>
        </w:rPr>
      </w:pPr>
      <w:r>
        <w:rPr>
          <w:spacing w:val="-1"/>
          <w:sz w:val="22"/>
          <w:szCs w:val="22"/>
        </w:rPr>
        <w:t>G.l)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389"/>
        <w:gridCol w:w="3398"/>
      </w:tblGrid>
      <w:tr w:rsidR="00474EE9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PO</w:t>
            </w: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pStyle w:val="Nadpis8"/>
        <w:jc w:val="left"/>
        <w:rPr>
          <w:sz w:val="22"/>
          <w:szCs w:val="22"/>
        </w:rPr>
      </w:pPr>
      <w:r>
        <w:rPr>
          <w:sz w:val="22"/>
          <w:szCs w:val="22"/>
        </w:rPr>
        <w:t>H.a)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474EE9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sz w:val="16"/>
              </w:rPr>
              <w:t>Teritórium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474EE9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474EE9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H.b) Údaje o zmene stavu vnútroorganizačných zásob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474EE9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vnútroorgan.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474EE9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pStyle w:val="Nadpis8"/>
        <w:ind w:left="-45"/>
        <w:jc w:val="left"/>
        <w:rPr>
          <w:spacing w:val="-3"/>
          <w:sz w:val="22"/>
          <w:szCs w:val="22"/>
        </w:rPr>
      </w:pPr>
      <w:r>
        <w:rPr>
          <w:spacing w:val="-3"/>
          <w:sz w:val="22"/>
          <w:szCs w:val="22"/>
        </w:rPr>
        <w:t>H.c) Významné položky výnosov pri aktivácii nákladov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533"/>
        <w:gridCol w:w="3274"/>
      </w:tblGrid>
      <w:tr w:rsidR="00474EE9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 w:rsidP="006F2B15">
      <w:pPr>
        <w:shd w:val="clear" w:color="auto" w:fill="FFFFFF"/>
      </w:pPr>
    </w:p>
    <w:p w:rsidR="006F2B15" w:rsidRDefault="006F2B15" w:rsidP="006F2B15">
      <w:pPr>
        <w:shd w:val="clear" w:color="auto" w:fill="FFFFFF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H.d)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0"/>
        <w:gridCol w:w="3190"/>
      </w:tblGrid>
      <w:tr w:rsidR="00474EE9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>H.e)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9"/>
        <w:gridCol w:w="3199"/>
      </w:tblGrid>
      <w:tr w:rsidR="00474EE9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PO</w:t>
            </w: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H.f)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58"/>
        <w:gridCol w:w="2659"/>
        <w:gridCol w:w="2621"/>
        <w:gridCol w:w="2621"/>
      </w:tblGrid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I.a)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I.b)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6F2B15" w:rsidRDefault="006F2B15">
      <w:pPr>
        <w:shd w:val="clear" w:color="auto" w:fill="FFFFFF"/>
        <w:ind w:left="43"/>
      </w:pPr>
    </w:p>
    <w:p w:rsidR="00474EE9" w:rsidRDefault="00474EE9">
      <w:pPr>
        <w:shd w:val="clear" w:color="auto" w:fill="FFFFFF"/>
        <w:spacing w:before="120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l.c) Významné položky finančných nákladov a celková suma kurzových strát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395"/>
        <w:gridCol w:w="2770"/>
        <w:gridCol w:w="2771"/>
      </w:tblGrid>
      <w:tr w:rsidR="00474EE9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I.d) Mimoriadne náklady týkajúce sa bežného obdobia a predchádzajúcich období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2570"/>
        <w:gridCol w:w="2553"/>
        <w:gridCol w:w="2554"/>
      </w:tblGrid>
      <w:tr w:rsidR="00474EE9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:rsidR="00474EE9" w:rsidRDefault="00474EE9">
      <w:pPr>
        <w:pStyle w:val="Nadpis9"/>
      </w:pPr>
    </w:p>
    <w:p w:rsidR="00474EE9" w:rsidRDefault="00474EE9">
      <w:pPr>
        <w:pStyle w:val="Nadpis9"/>
      </w:pPr>
    </w:p>
    <w:p w:rsidR="00474EE9" w:rsidRDefault="00474EE9">
      <w:pPr>
        <w:pStyle w:val="Nadpis9"/>
        <w:jc w:val="left"/>
        <w:rPr>
          <w:sz w:val="22"/>
          <w:szCs w:val="22"/>
        </w:rPr>
      </w:pPr>
      <w:r>
        <w:rPr>
          <w:sz w:val="22"/>
          <w:szCs w:val="22"/>
        </w:rPr>
        <w:t>J.a-e, g) Odložená daň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38"/>
        <w:gridCol w:w="2544"/>
        <w:gridCol w:w="2707"/>
      </w:tblGrid>
      <w:tr w:rsidR="00474EE9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:rsidR="00474EE9" w:rsidRDefault="00474EE9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J.f)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84"/>
        <w:gridCol w:w="4132"/>
        <w:gridCol w:w="1267"/>
        <w:gridCol w:w="1699"/>
        <w:gridCol w:w="1133"/>
        <w:gridCol w:w="1565"/>
      </w:tblGrid>
      <w:tr w:rsidR="00474EE9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pStyle w:val="Nadpis1"/>
      </w:pPr>
      <w:r>
        <w:lastRenderedPageBreak/>
        <w:t>K. Informácie k údajom na podsúvahových účtoch</w:t>
      </w: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K.a)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862"/>
        <w:gridCol w:w="6240"/>
        <w:gridCol w:w="2131"/>
      </w:tblGrid>
      <w:tr w:rsidR="00474EE9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V hodnote</w:t>
            </w: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z w:val="22"/>
          <w:szCs w:val="22"/>
          <w:lang w:val="sk-SK"/>
        </w:rPr>
        <w:t>L.a) Opis a hodnota budúcich možných záväzkov nevykázaných v súvahe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2842"/>
        <w:gridCol w:w="1411"/>
        <w:gridCol w:w="1286"/>
        <w:gridCol w:w="2122"/>
      </w:tblGrid>
      <w:tr w:rsidR="00474EE9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 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6F2B15" w:rsidRDefault="006F2B15">
      <w:pPr>
        <w:shd w:val="clear" w:color="auto" w:fill="FFFFFF"/>
        <w:spacing w:before="55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52"/>
      </w:pPr>
      <w:r>
        <w:rPr>
          <w:b/>
          <w:bCs/>
          <w:color w:val="000000"/>
          <w:sz w:val="22"/>
          <w:szCs w:val="22"/>
          <w:lang w:val="sk-SK"/>
        </w:rPr>
        <w:lastRenderedPageBreak/>
        <w:t>L.b) Opis a hodnota budúcich práv a povinnosti, ktoré sa nevykazujú v súvahe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570"/>
        <w:gridCol w:w="1690"/>
        <w:gridCol w:w="1987"/>
        <w:gridCol w:w="1843"/>
      </w:tblGrid>
      <w:tr w:rsidR="00474EE9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/>
      </w:pPr>
      <w:r>
        <w:rPr>
          <w:b/>
          <w:bCs/>
          <w:color w:val="000000"/>
          <w:spacing w:val="1"/>
          <w:sz w:val="22"/>
          <w:szCs w:val="22"/>
          <w:lang w:val="sk-SK"/>
        </w:rPr>
        <w:t>M.a-c) Príjmy a výhody členov štatutárnych, dozorných a iných orgánov</w:t>
      </w:r>
    </w:p>
    <w:p w:rsidR="00474EE9" w:rsidRDefault="00474EE9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474EE9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474EE9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474EE9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  <w:r>
        <w:t>N. Informácie k údajom o ekonomických vzťahoch so spriaznenými</w:t>
      </w:r>
    </w:p>
    <w:p w:rsidR="00474EE9" w:rsidRDefault="00474EE9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:rsidR="00474EE9" w:rsidRDefault="00474EE9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3"/>
        <w:jc w:val="left"/>
        <w:rPr>
          <w:sz w:val="22"/>
          <w:szCs w:val="22"/>
        </w:rPr>
      </w:pPr>
      <w:r>
        <w:rPr>
          <w:sz w:val="22"/>
          <w:szCs w:val="22"/>
        </w:rPr>
        <w:lastRenderedPageBreak/>
        <w:t>N.a,b,c) Zoznam spriaznených osôb a vzájomných obchodov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111"/>
        <w:gridCol w:w="2835"/>
        <w:gridCol w:w="1572"/>
        <w:gridCol w:w="1572"/>
      </w:tblGrid>
      <w:tr w:rsidR="00474EE9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474EE9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N.d)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474EE9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827"/>
        <w:gridCol w:w="1277"/>
        <w:gridCol w:w="1565"/>
        <w:gridCol w:w="1421"/>
      </w:tblGrid>
      <w:tr w:rsidR="00474EE9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ktorému sa zostavuje účtovná závierka do dňa zostavenia účt.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Začatie, alebo ukončenie činnosti časti účtovnej jednotky /napr. prevádzkárne/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70"/>
        </w:trPr>
        <w:tc>
          <w:tcPr>
            <w:tcW w:w="5827" w:type="dxa"/>
            <w:shd w:val="clear" w:color="auto" w:fill="FFFFFF"/>
          </w:tcPr>
          <w:p w:rsidR="00474EE9" w:rsidRDefault="00474EE9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r>
        <w:rPr>
          <w:i w:val="0"/>
          <w:iCs w:val="0"/>
          <w:spacing w:val="0"/>
          <w:sz w:val="22"/>
        </w:rPr>
        <w:t>P.a-n) Zmeny zložiek vlastného imania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678"/>
        <w:gridCol w:w="1311"/>
        <w:gridCol w:w="1311"/>
        <w:gridCol w:w="1311"/>
        <w:gridCol w:w="1595"/>
      </w:tblGrid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 xml:space="preserve"> 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A.lll.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P.i)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:rsidR="00474EE9" w:rsidRDefault="00474EE9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474EE9" w:rsidRDefault="00474EE9">
      <w:pPr>
        <w:rPr>
          <w:lang w:val="sk-SK"/>
        </w:rPr>
      </w:pPr>
    </w:p>
    <w:sectPr w:rsidR="00474EE9" w:rsidSect="008D5EA9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767D0" w:rsidRDefault="004767D0">
      <w:r>
        <w:separator/>
      </w:r>
    </w:p>
  </w:endnote>
  <w:endnote w:type="continuationSeparator" w:id="1">
    <w:p w:rsidR="004767D0" w:rsidRDefault="004767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4EE9" w:rsidRDefault="00474EE9">
    <w:pPr>
      <w:pStyle w:val="Zpat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 w:rsidR="00495750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PAGE </w:instrText>
    </w:r>
    <w:r w:rsidR="00495750">
      <w:rPr>
        <w:rStyle w:val="slostrnky"/>
        <w:b/>
        <w:bCs/>
        <w:i/>
        <w:iCs/>
        <w:sz w:val="16"/>
      </w:rPr>
      <w:fldChar w:fldCharType="separate"/>
    </w:r>
    <w:r w:rsidR="0053090F">
      <w:rPr>
        <w:rStyle w:val="slostrnky"/>
        <w:b/>
        <w:bCs/>
        <w:i/>
        <w:iCs/>
        <w:noProof/>
        <w:sz w:val="16"/>
      </w:rPr>
      <w:t>20</w:t>
    </w:r>
    <w:r w:rsidR="00495750">
      <w:rPr>
        <w:rStyle w:val="slostrnky"/>
        <w:b/>
        <w:bCs/>
        <w:i/>
        <w:iCs/>
        <w:sz w:val="16"/>
      </w:rPr>
      <w:fldChar w:fldCharType="end"/>
    </w:r>
    <w:r>
      <w:rPr>
        <w:rStyle w:val="slostrnky"/>
        <w:b/>
        <w:bCs/>
        <w:i/>
        <w:iCs/>
        <w:sz w:val="16"/>
      </w:rPr>
      <w:t xml:space="preserve"> / </w:t>
    </w:r>
    <w:r w:rsidR="00495750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NUMPAGES </w:instrText>
    </w:r>
    <w:r w:rsidR="00495750">
      <w:rPr>
        <w:rStyle w:val="slostrnky"/>
        <w:b/>
        <w:bCs/>
        <w:i/>
        <w:iCs/>
        <w:sz w:val="16"/>
      </w:rPr>
      <w:fldChar w:fldCharType="separate"/>
    </w:r>
    <w:r w:rsidR="0053090F">
      <w:rPr>
        <w:rStyle w:val="slostrnky"/>
        <w:b/>
        <w:bCs/>
        <w:i/>
        <w:iCs/>
        <w:noProof/>
        <w:sz w:val="16"/>
      </w:rPr>
      <w:t>23</w:t>
    </w:r>
    <w:r w:rsidR="00495750">
      <w:rPr>
        <w:rStyle w:val="slostrnky"/>
        <w:b/>
        <w:bCs/>
        <w:i/>
        <w:iCs/>
        <w:sz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767D0" w:rsidRDefault="004767D0">
      <w:r>
        <w:separator/>
      </w:r>
    </w:p>
  </w:footnote>
  <w:footnote w:type="continuationSeparator" w:id="1">
    <w:p w:rsidR="004767D0" w:rsidRDefault="004767D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0"/>
    <w:footnote w:id="1"/>
  </w:footnotePr>
  <w:endnotePr>
    <w:endnote w:id="0"/>
    <w:endnote w:id="1"/>
  </w:endnotePr>
  <w:compat/>
  <w:rsids>
    <w:rsidRoot w:val="00943030"/>
    <w:rsid w:val="000922D5"/>
    <w:rsid w:val="00144864"/>
    <w:rsid w:val="0023486E"/>
    <w:rsid w:val="004044A3"/>
    <w:rsid w:val="00474EE9"/>
    <w:rsid w:val="004767D0"/>
    <w:rsid w:val="00495750"/>
    <w:rsid w:val="0053090F"/>
    <w:rsid w:val="005F3597"/>
    <w:rsid w:val="006F2B15"/>
    <w:rsid w:val="007B1C0B"/>
    <w:rsid w:val="007C0B4D"/>
    <w:rsid w:val="008070D6"/>
    <w:rsid w:val="008D151B"/>
    <w:rsid w:val="008D5EA9"/>
    <w:rsid w:val="00943030"/>
    <w:rsid w:val="00BB1461"/>
    <w:rsid w:val="00BE370A"/>
    <w:rsid w:val="00DE7B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D5EA9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"/>
    <w:next w:val="Normln"/>
    <w:qFormat/>
    <w:rsid w:val="008D5EA9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"/>
    <w:next w:val="Normln"/>
    <w:qFormat/>
    <w:rsid w:val="008D5EA9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"/>
    <w:next w:val="Normln"/>
    <w:qFormat/>
    <w:rsid w:val="008D5EA9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"/>
    <w:next w:val="Normln"/>
    <w:qFormat/>
    <w:rsid w:val="008D5EA9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"/>
    <w:next w:val="Normln"/>
    <w:qFormat/>
    <w:rsid w:val="008D5EA9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"/>
    <w:next w:val="Normln"/>
    <w:qFormat/>
    <w:rsid w:val="008D5EA9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"/>
    <w:next w:val="Normln"/>
    <w:qFormat/>
    <w:rsid w:val="008D5EA9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"/>
    <w:next w:val="Normln"/>
    <w:qFormat/>
    <w:rsid w:val="008D5EA9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"/>
    <w:next w:val="Normln"/>
    <w:qFormat/>
    <w:rsid w:val="008D5EA9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vbloku">
    <w:name w:val="Block Text"/>
    <w:basedOn w:val="Normln"/>
    <w:semiHidden/>
    <w:rsid w:val="008D5EA9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nky">
    <w:name w:val="page number"/>
    <w:basedOn w:val="Standardnpsmoodstavce"/>
    <w:semiHidden/>
    <w:rsid w:val="008D5EA9"/>
  </w:style>
  <w:style w:type="paragraph" w:styleId="Zhlav">
    <w:name w:val="head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Titulek">
    <w:name w:val="caption"/>
    <w:basedOn w:val="Normln"/>
    <w:next w:val="Normln"/>
    <w:qFormat/>
    <w:rsid w:val="008D5EA9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Zpat">
    <w:name w:val="foot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Zkladntext">
    <w:name w:val="Body Text"/>
    <w:basedOn w:val="Normln"/>
    <w:semiHidden/>
    <w:rsid w:val="008D5EA9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ev">
    <w:name w:val="Title"/>
    <w:basedOn w:val="Normln"/>
    <w:qFormat/>
    <w:rsid w:val="008D5EA9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paragraph" w:styleId="Zkladntext2">
    <w:name w:val="Body Text 2"/>
    <w:basedOn w:val="Normln"/>
    <w:semiHidden/>
    <w:rsid w:val="008D5EA9"/>
    <w:pPr>
      <w:shd w:val="clear" w:color="auto" w:fill="FFFFFF"/>
      <w:jc w:val="center"/>
    </w:pPr>
    <w:rPr>
      <w:b/>
      <w:bCs/>
      <w:color w:val="000000"/>
      <w:spacing w:val="-4"/>
      <w:sz w:val="36"/>
      <w:szCs w:val="36"/>
      <w:u w:val="single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5597</Words>
  <Characters>31905</Characters>
  <Application>Microsoft Office Word</Application>
  <DocSecurity>0</DocSecurity>
  <Lines>265</Lines>
  <Paragraphs>74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37428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ZUZU</cp:lastModifiedBy>
  <cp:revision>4</cp:revision>
  <cp:lastPrinted>2014-03-29T19:08:00Z</cp:lastPrinted>
  <dcterms:created xsi:type="dcterms:W3CDTF">2018-06-24T10:29:00Z</dcterms:created>
  <dcterms:modified xsi:type="dcterms:W3CDTF">2018-06-24T10:33:00Z</dcterms:modified>
</cp:coreProperties>
</file>