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D5B28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6259D" w:rsidP="00810E2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SAVE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625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31564178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6259D" w:rsidP="00F625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Dolné Rudiny 1, 010 91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D621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nemá náplň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6259D" w:rsidP="00F625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F6259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3D621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3D6219" w:rsidRDefault="003D6219" w:rsidP="003D6219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bude nepretržite pokračovať vo svojej činnosti.</w:t>
      </w:r>
    </w:p>
    <w:p w:rsidR="003D6219" w:rsidRPr="003D6219" w:rsidRDefault="003D6219" w:rsidP="003D6219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je fyzická osoba nezapísaná do Obchodného registra, ktorá účtuje v sústave podvojného účtovníctva  a </w:t>
      </w:r>
      <w:r w:rsidRPr="003D6219">
        <w:rPr>
          <w:rFonts w:ascii="Arial" w:hAnsi="Arial" w:cs="Arial"/>
          <w:sz w:val="22"/>
          <w:szCs w:val="22"/>
        </w:rPr>
        <w:t>postupuje podľa Opatrenia MF SR č. 23054/2002-92, ktorým sa ustanovujú podrobnosti o postupoch účtovania pre podnikateľov účtujúcich v sústave podvojného účtovníctva</w:t>
      </w:r>
      <w:r w:rsidRPr="003D6219">
        <w:rPr>
          <w:rFonts w:ascii="Arial" w:hAnsi="Arial" w:cs="Arial"/>
          <w:i/>
          <w:iCs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3D621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3D6219" w:rsidRPr="00A55E63" w:rsidRDefault="003D6219" w:rsidP="003D6219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daňové odpisy sa rovnajú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3D621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D6219" w:rsidRPr="003D6219" w:rsidRDefault="003D6219" w:rsidP="003D6219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n</w:t>
      </w:r>
      <w:r w:rsidRPr="003D6219">
        <w:rPr>
          <w:rFonts w:ascii="Arial" w:hAnsi="Arial" w:cs="Arial"/>
          <w:spacing w:val="-3"/>
          <w:sz w:val="22"/>
          <w:szCs w:val="22"/>
        </w:rPr>
        <w:t>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3D621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nemá náplň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3D621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- nemá náplň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D6219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D621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D621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3D621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3D621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nemá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3D621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nemá náplň</w:t>
      </w: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62A4" w:rsidRDefault="00F462A4">
      <w:r>
        <w:separator/>
      </w:r>
    </w:p>
  </w:endnote>
  <w:endnote w:type="continuationSeparator" w:id="0">
    <w:p w:rsidR="00F462A4" w:rsidRDefault="00F462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D621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6259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6259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62A4" w:rsidRDefault="00F462A4">
      <w:r>
        <w:separator/>
      </w:r>
    </w:p>
  </w:footnote>
  <w:footnote w:type="continuationSeparator" w:id="0">
    <w:p w:rsidR="00F462A4" w:rsidRDefault="00F462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F6259D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6259D">
      <w:rPr>
        <w:rFonts w:ascii="Arial" w:hAnsi="Arial" w:cs="Arial"/>
        <w:sz w:val="22"/>
        <w:szCs w:val="22"/>
        <w:bdr w:val="single" w:sz="4" w:space="0" w:color="auto"/>
      </w:rPr>
      <w:t>31564178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F6259D">
      <w:rPr>
        <w:rFonts w:ascii="Arial" w:hAnsi="Arial" w:cs="Arial"/>
        <w:sz w:val="22"/>
        <w:szCs w:val="22"/>
        <w:bdr w:val="single" w:sz="4" w:space="0" w:color="auto"/>
      </w:rPr>
      <w:t>2020443293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8315267"/>
    <w:multiLevelType w:val="hybridMultilevel"/>
    <w:tmpl w:val="951CEA7A"/>
    <w:lvl w:ilvl="0" w:tplc="CE64563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9178FA"/>
    <w:multiLevelType w:val="hybridMultilevel"/>
    <w:tmpl w:val="5032F5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8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3D6219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F4C46"/>
    <w:rsid w:val="00810E28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C6EA2"/>
    <w:rsid w:val="00C01CB7"/>
    <w:rsid w:val="00C71636"/>
    <w:rsid w:val="00CC3205"/>
    <w:rsid w:val="00CD545D"/>
    <w:rsid w:val="00CD5B28"/>
    <w:rsid w:val="00E1750C"/>
    <w:rsid w:val="00E532AD"/>
    <w:rsid w:val="00E70F0E"/>
    <w:rsid w:val="00EB4798"/>
    <w:rsid w:val="00EB55FA"/>
    <w:rsid w:val="00EE5474"/>
    <w:rsid w:val="00F404E8"/>
    <w:rsid w:val="00F462A4"/>
    <w:rsid w:val="00F6259D"/>
    <w:rsid w:val="00F817B0"/>
    <w:rsid w:val="00FE69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FD1ED6B-0A53-4796-B2A0-53DCF7976D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10E2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0E28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1049</Words>
  <Characters>5981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2</cp:revision>
  <cp:lastPrinted>2018-03-12T15:23:00Z</cp:lastPrinted>
  <dcterms:created xsi:type="dcterms:W3CDTF">2018-06-24T13:37:00Z</dcterms:created>
  <dcterms:modified xsi:type="dcterms:W3CDTF">2018-06-24T13:37:00Z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