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5203" w:rsidRDefault="006A5203" w:rsidP="006A5203">
      <w:pPr>
        <w:pStyle w:val="Odsekzoznamu"/>
        <w:numPr>
          <w:ilvl w:val="0"/>
          <w:numId w:val="1"/>
        </w:numPr>
      </w:pPr>
      <w:r>
        <w:t>VŠEOBECNÉ ÚDAJE</w:t>
      </w:r>
      <w:r>
        <w:tab/>
      </w:r>
    </w:p>
    <w:p w:rsidR="006A5203" w:rsidRDefault="006A5203" w:rsidP="006A520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OMP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Medical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s.r.o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6A5203" w:rsidRDefault="006A5203" w:rsidP="006A520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Železničná 1869/12, 020 01 Púchov</w:t>
      </w:r>
    </w:p>
    <w:p w:rsidR="006A5203" w:rsidRDefault="006A5203" w:rsidP="006A520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 04. 2011</w:t>
      </w:r>
    </w:p>
    <w:p w:rsidR="006A5203" w:rsidRDefault="006A5203" w:rsidP="006A520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                                        46010131</w:t>
      </w:r>
    </w:p>
    <w:p w:rsidR="006A5203" w:rsidRDefault="006A5203" w:rsidP="006A520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DIČ:                                         2023231474 </w:t>
      </w:r>
    </w:p>
    <w:p w:rsidR="006A5203" w:rsidRDefault="006A5203" w:rsidP="006A520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 DPH:                                spoločnosť nie je platcom DPH</w:t>
      </w:r>
    </w:p>
    <w:p w:rsidR="006A5203" w:rsidRDefault="006A5203" w:rsidP="006A520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Konatelia:                                MUDr. Oľga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Polacká</w:t>
      </w:r>
      <w:proofErr w:type="spellEnd"/>
    </w:p>
    <w:p w:rsidR="006A5203" w:rsidRDefault="006A5203" w:rsidP="006A5203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Polacký</w:t>
      </w:r>
      <w:proofErr w:type="spellEnd"/>
    </w:p>
    <w:p w:rsidR="006A5203" w:rsidRDefault="006A5203" w:rsidP="006A5203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372A39" w:rsidRDefault="006A5203" w:rsidP="006A520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</w:t>
      </w:r>
    </w:p>
    <w:p w:rsidR="006A5203" w:rsidRDefault="006A5203" w:rsidP="006A520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krátkodobej pomoci pri opatere detí a starších osôb.</w:t>
      </w:r>
    </w:p>
    <w:p w:rsidR="00372A39" w:rsidRDefault="00372A39" w:rsidP="006A520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2017</w:t>
      </w:r>
      <w:r>
        <w:rPr>
          <w:rFonts w:ascii="Times New Roman" w:hAnsi="Times New Roman" w:cs="Times New Roman"/>
          <w:sz w:val="24"/>
          <w:szCs w:val="24"/>
        </w:rPr>
        <w:t xml:space="preserve"> č</w:t>
      </w:r>
      <w:r>
        <w:rPr>
          <w:rFonts w:ascii="Times New Roman" w:hAnsi="Times New Roman" w:cs="Times New Roman"/>
          <w:sz w:val="24"/>
          <w:szCs w:val="24"/>
        </w:rPr>
        <w:t>innosť spoločnosti spočívala prevažne</w:t>
      </w:r>
      <w:r>
        <w:rPr>
          <w:rFonts w:ascii="Times New Roman" w:hAnsi="Times New Roman" w:cs="Times New Roman"/>
          <w:sz w:val="24"/>
          <w:szCs w:val="24"/>
        </w:rPr>
        <w:t xml:space="preserve"> v poskytovaní zdravotnej starostlivosti v ambulancii praktického lekára pre dospelých.</w:t>
      </w:r>
    </w:p>
    <w:p w:rsidR="006A5203" w:rsidRDefault="006A5203" w:rsidP="006A520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72A39" w:rsidRDefault="00372A39" w:rsidP="006A5203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A5203" w:rsidRDefault="006A5203" w:rsidP="006A520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3 z toho jeden vedúci</w:t>
      </w:r>
    </w:p>
    <w:p w:rsidR="006A5203" w:rsidRDefault="006A5203" w:rsidP="006A520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6A5203" w:rsidRDefault="006A5203" w:rsidP="006A520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6A5203" w:rsidRDefault="006A5203" w:rsidP="006A520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6A5203" w:rsidRDefault="006A5203" w:rsidP="006A520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6A5203" w:rsidRDefault="006A5203" w:rsidP="006A520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6A5203" w:rsidRDefault="006A5203" w:rsidP="006A520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6A5203" w:rsidRDefault="006A5203" w:rsidP="006A520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6A5203" w:rsidRDefault="006A5203" w:rsidP="006A520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6A5203" w:rsidRDefault="006A5203" w:rsidP="006A520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6A5203" w:rsidRDefault="006A5203" w:rsidP="006A520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6A5203" w:rsidRDefault="006A5203" w:rsidP="006A520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za sledované obdobie obstarala jedno DHM – </w:t>
      </w:r>
      <w:r>
        <w:rPr>
          <w:rFonts w:ascii="Times New Roman" w:hAnsi="Times New Roman" w:cs="Times New Roman"/>
          <w:sz w:val="24"/>
          <w:szCs w:val="24"/>
        </w:rPr>
        <w:t>osobné vozidlo, ktoré bolo následne aj predané</w:t>
      </w:r>
    </w:p>
    <w:p w:rsidR="006A5203" w:rsidRDefault="006A5203" w:rsidP="006A520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Dlhodobý hmotný majetok vo vlastníctve spoločnosti sú dve osobné autá a to jedno zakúpené v roku 2014 a druhé nadobudnuté do majetku v roku 2016. Iný dlhodobý hmotný majetok spoločnosť nevlastní.</w:t>
      </w:r>
    </w:p>
    <w:p w:rsidR="006A5203" w:rsidRDefault="006A5203" w:rsidP="006A520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6A5203" w:rsidRDefault="006A5203" w:rsidP="006A520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6A5203" w:rsidRDefault="006A5203" w:rsidP="006A520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6A5203" w:rsidRDefault="006A5203" w:rsidP="006A52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6A5203" w:rsidRDefault="006A5203" w:rsidP="006A52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6A5203" w:rsidRDefault="006A5203" w:rsidP="006A52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6A5203" w:rsidRDefault="006A5203" w:rsidP="006A52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6A5203" w:rsidRDefault="006A5203" w:rsidP="006A52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6A5203" w:rsidRDefault="006A5203" w:rsidP="006A52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6A5203" w:rsidRDefault="006A5203" w:rsidP="006A52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6A5203" w:rsidRDefault="006A5203" w:rsidP="006A520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6A5203" w:rsidRDefault="006A5203" w:rsidP="006A520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dve DHM – osobné </w:t>
      </w:r>
      <w:r>
        <w:rPr>
          <w:rFonts w:ascii="Times New Roman" w:hAnsi="Times New Roman" w:cs="Times New Roman"/>
          <w:sz w:val="24"/>
          <w:szCs w:val="24"/>
        </w:rPr>
        <w:t>autá v zostatkovej hodnote 16.380</w:t>
      </w:r>
      <w:r>
        <w:rPr>
          <w:rFonts w:ascii="Times New Roman" w:hAnsi="Times New Roman" w:cs="Times New Roman"/>
          <w:sz w:val="24"/>
          <w:szCs w:val="24"/>
        </w:rPr>
        <w:t>,- € účtovné odpisy sú vo výške 7</w:t>
      </w:r>
      <w:r>
        <w:rPr>
          <w:rFonts w:ascii="Times New Roman" w:hAnsi="Times New Roman" w:cs="Times New Roman"/>
          <w:sz w:val="24"/>
          <w:szCs w:val="24"/>
        </w:rPr>
        <w:t>.148</w:t>
      </w:r>
      <w:r>
        <w:rPr>
          <w:rFonts w:ascii="Times New Roman" w:hAnsi="Times New Roman" w:cs="Times New Roman"/>
          <w:sz w:val="24"/>
          <w:szCs w:val="24"/>
        </w:rPr>
        <w:t>,00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€ </w:t>
      </w:r>
      <w:r>
        <w:rPr>
          <w:rFonts w:ascii="Times New Roman" w:hAnsi="Times New Roman" w:cs="Times New Roman"/>
          <w:sz w:val="24"/>
          <w:szCs w:val="24"/>
        </w:rPr>
        <w:t xml:space="preserve"> a daňové odpisy sú vo výške 7.</w:t>
      </w:r>
      <w:r>
        <w:rPr>
          <w:rFonts w:ascii="Times New Roman" w:hAnsi="Times New Roman" w:cs="Times New Roman"/>
          <w:sz w:val="24"/>
          <w:szCs w:val="24"/>
        </w:rPr>
        <w:t>148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6A5203" w:rsidRDefault="006A5203" w:rsidP="006A520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eviduje účtovná jednotka z obchodného styku vo výške </w:t>
      </w:r>
      <w:r>
        <w:rPr>
          <w:rFonts w:ascii="Times New Roman" w:hAnsi="Times New Roman" w:cs="Times New Roman"/>
          <w:sz w:val="24"/>
          <w:szCs w:val="24"/>
        </w:rPr>
        <w:t>6.727</w:t>
      </w:r>
      <w:r>
        <w:rPr>
          <w:rFonts w:ascii="Times New Roman" w:hAnsi="Times New Roman" w:cs="Times New Roman"/>
          <w:sz w:val="24"/>
          <w:szCs w:val="24"/>
        </w:rPr>
        <w:t>,- €. Sú to pohľadávky z roku 201</w:t>
      </w:r>
      <w:r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– fakturácia výkonov jednotlivým zdravotným poisťovniam.</w:t>
      </w:r>
    </w:p>
    <w:p w:rsidR="006A5203" w:rsidRDefault="006A5203" w:rsidP="006A520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6A5203" w:rsidRDefault="006A5203" w:rsidP="006A520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>
        <w:rPr>
          <w:rFonts w:ascii="Times New Roman" w:hAnsi="Times New Roman" w:cs="Times New Roman"/>
          <w:sz w:val="24"/>
          <w:szCs w:val="24"/>
        </w:rPr>
        <w:t>2.126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6A5203" w:rsidRDefault="006A5203" w:rsidP="006A520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Stravné lístky – účet ceniny vo výške </w:t>
      </w:r>
      <w:r>
        <w:rPr>
          <w:rFonts w:ascii="Times New Roman" w:hAnsi="Times New Roman" w:cs="Times New Roman"/>
          <w:sz w:val="24"/>
          <w:szCs w:val="24"/>
        </w:rPr>
        <w:t>444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6A5203" w:rsidRDefault="006A5203" w:rsidP="006A520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</w:t>
      </w:r>
      <w:r>
        <w:rPr>
          <w:rFonts w:ascii="Times New Roman" w:hAnsi="Times New Roman" w:cs="Times New Roman"/>
          <w:sz w:val="24"/>
          <w:szCs w:val="24"/>
        </w:rPr>
        <w:t>Slovenskej sporiteľni vo výške 20.424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6A5203" w:rsidRDefault="006A5203" w:rsidP="006A520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6A5203" w:rsidRDefault="006A5203" w:rsidP="006A520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na strane pasív aj náklady budúcich období vo výške </w:t>
      </w:r>
      <w:r>
        <w:rPr>
          <w:rFonts w:ascii="Times New Roman" w:hAnsi="Times New Roman" w:cs="Times New Roman"/>
          <w:sz w:val="24"/>
          <w:szCs w:val="24"/>
        </w:rPr>
        <w:t>580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6A5203" w:rsidRDefault="006A5203" w:rsidP="006A520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6A5203" w:rsidRDefault="006A5203" w:rsidP="006A5203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6A5203" w:rsidRDefault="006A5203" w:rsidP="006A5203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 2011 stratu, ktorá predstavuje sumu 379 €, ktorá je evidovaná ako neuhradená a za rok 2012 a 2013, 2014 a</w:t>
      </w:r>
      <w:r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2015</w:t>
      </w:r>
      <w:r>
        <w:rPr>
          <w:rFonts w:ascii="Times New Roman" w:hAnsi="Times New Roman" w:cs="Times New Roman"/>
          <w:sz w:val="24"/>
          <w:szCs w:val="24"/>
        </w:rPr>
        <w:t>. 2016</w:t>
      </w:r>
      <w:r>
        <w:rPr>
          <w:rFonts w:ascii="Times New Roman" w:hAnsi="Times New Roman" w:cs="Times New Roman"/>
          <w:sz w:val="24"/>
          <w:szCs w:val="24"/>
        </w:rPr>
        <w:t xml:space="preserve"> zisk, ktorý je po zdanení vo výške </w:t>
      </w:r>
      <w:r w:rsidR="00FA4233">
        <w:rPr>
          <w:rFonts w:ascii="Times New Roman" w:hAnsi="Times New Roman" w:cs="Times New Roman"/>
          <w:sz w:val="24"/>
          <w:szCs w:val="24"/>
        </w:rPr>
        <w:t>11.623</w:t>
      </w:r>
      <w:r>
        <w:rPr>
          <w:rFonts w:ascii="Times New Roman" w:hAnsi="Times New Roman" w:cs="Times New Roman"/>
          <w:sz w:val="24"/>
          <w:szCs w:val="24"/>
        </w:rPr>
        <w:t>,- € a je evidovaný ako nerozdelený.</w:t>
      </w:r>
    </w:p>
    <w:p w:rsidR="006A5203" w:rsidRDefault="006A5203" w:rsidP="006A5203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sú vo výške </w:t>
      </w:r>
      <w:r w:rsidR="00FA4233">
        <w:rPr>
          <w:rFonts w:ascii="Times New Roman" w:hAnsi="Times New Roman" w:cs="Times New Roman"/>
          <w:sz w:val="24"/>
          <w:szCs w:val="24"/>
        </w:rPr>
        <w:t>29.585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6A5203" w:rsidRDefault="00FA4233" w:rsidP="006A52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2.965</w:t>
      </w:r>
      <w:r w:rsidR="006A5203">
        <w:rPr>
          <w:rFonts w:ascii="Times New Roman" w:hAnsi="Times New Roman" w:cs="Times New Roman"/>
          <w:sz w:val="24"/>
          <w:szCs w:val="24"/>
        </w:rPr>
        <w:t xml:space="preserve">,- € odvody do sociálnej a zdravotnej poisťovne vo výške </w:t>
      </w:r>
      <w:r>
        <w:rPr>
          <w:rFonts w:ascii="Times New Roman" w:hAnsi="Times New Roman" w:cs="Times New Roman"/>
          <w:sz w:val="24"/>
          <w:szCs w:val="24"/>
        </w:rPr>
        <w:t>1.706</w:t>
      </w:r>
      <w:r w:rsidR="006A5203">
        <w:rPr>
          <w:rFonts w:ascii="Times New Roman" w:hAnsi="Times New Roman" w:cs="Times New Roman"/>
          <w:sz w:val="24"/>
          <w:szCs w:val="24"/>
        </w:rPr>
        <w:t>,- €.</w:t>
      </w:r>
    </w:p>
    <w:p w:rsidR="006A5203" w:rsidRDefault="006A5203" w:rsidP="006A52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Daňové záväzky ( daň z príjmu, daň zo závislej činnosti, neuhradená daň z MV) vo výške </w:t>
      </w:r>
      <w:r w:rsidR="00FA4233">
        <w:rPr>
          <w:rFonts w:ascii="Times New Roman" w:hAnsi="Times New Roman" w:cs="Times New Roman"/>
          <w:sz w:val="24"/>
          <w:szCs w:val="24"/>
        </w:rPr>
        <w:t>1.209</w:t>
      </w:r>
      <w:r>
        <w:rPr>
          <w:rFonts w:ascii="Times New Roman" w:hAnsi="Times New Roman" w:cs="Times New Roman"/>
          <w:sz w:val="24"/>
          <w:szCs w:val="24"/>
        </w:rPr>
        <w:t>,-  €</w:t>
      </w:r>
    </w:p>
    <w:p w:rsidR="006A5203" w:rsidRDefault="00FA4233" w:rsidP="006A52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693</w:t>
      </w:r>
      <w:r w:rsidR="006A5203">
        <w:rPr>
          <w:rFonts w:ascii="Times New Roman" w:hAnsi="Times New Roman" w:cs="Times New Roman"/>
          <w:sz w:val="24"/>
          <w:szCs w:val="24"/>
        </w:rPr>
        <w:t>,- € zatiaľ nebolo vykonané jeho čerpanie.</w:t>
      </w:r>
    </w:p>
    <w:p w:rsidR="006A5203" w:rsidRDefault="006A5203" w:rsidP="006A52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Neuhradený vklad podnikateľa z roku 2012 vo výške 2</w:t>
      </w:r>
      <w:r w:rsidR="00FA423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="00FA4233">
        <w:rPr>
          <w:rFonts w:ascii="Times New Roman" w:hAnsi="Times New Roman" w:cs="Times New Roman"/>
          <w:sz w:val="24"/>
          <w:szCs w:val="24"/>
        </w:rPr>
        <w:t>000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6A5203" w:rsidRDefault="006A5203" w:rsidP="006A52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záväzky  sú – neuhradené faktúry vo výške </w:t>
      </w:r>
      <w:r w:rsidR="00FA4233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6A5203" w:rsidRDefault="006A5203" w:rsidP="006A520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6A5203" w:rsidRDefault="006A5203" w:rsidP="006A520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praktického lekára pre dospelých, ktoré boli fakturované jednak zdravotným poisťovniach. Tržby v roku 201</w:t>
      </w:r>
      <w:r w:rsidR="00FA423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boli vo výške 8</w:t>
      </w:r>
      <w:r w:rsidR="00FA4233">
        <w:rPr>
          <w:rFonts w:ascii="Times New Roman" w:hAnsi="Times New Roman" w:cs="Times New Roman"/>
          <w:sz w:val="24"/>
          <w:szCs w:val="24"/>
        </w:rPr>
        <w:t>7.300</w:t>
      </w:r>
      <w:r>
        <w:rPr>
          <w:rFonts w:ascii="Times New Roman" w:hAnsi="Times New Roman" w:cs="Times New Roman"/>
          <w:sz w:val="24"/>
          <w:szCs w:val="24"/>
        </w:rPr>
        <w:t>,- €, čo je navýšenie oproti minulému roku v priemere o</w:t>
      </w:r>
      <w:r w:rsidR="00FA4233">
        <w:rPr>
          <w:rFonts w:ascii="Times New Roman" w:hAnsi="Times New Roman" w:cs="Times New Roman"/>
          <w:sz w:val="24"/>
          <w:szCs w:val="24"/>
        </w:rPr>
        <w:t> 5.598</w:t>
      </w:r>
      <w:r>
        <w:rPr>
          <w:rFonts w:ascii="Times New Roman" w:hAnsi="Times New Roman" w:cs="Times New Roman"/>
          <w:sz w:val="24"/>
          <w:szCs w:val="24"/>
        </w:rPr>
        <w:t xml:space="preserve">,- €. Ďalší príjem bol z predaja auta vo výške </w:t>
      </w:r>
      <w:r w:rsidR="00FA4233">
        <w:rPr>
          <w:rFonts w:ascii="Times New Roman" w:hAnsi="Times New Roman" w:cs="Times New Roman"/>
          <w:sz w:val="24"/>
          <w:szCs w:val="24"/>
        </w:rPr>
        <w:t>4.400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6A5203" w:rsidRDefault="006A5203" w:rsidP="006A520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6A5203" w:rsidRDefault="006A5203" w:rsidP="006A520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hlavne náklady na zdravotný materiál, pohonné hmoty ostatné materiálové náklady vo výške </w:t>
      </w:r>
      <w:r w:rsidR="00FA4233">
        <w:rPr>
          <w:rFonts w:ascii="Times New Roman" w:hAnsi="Times New Roman" w:cs="Times New Roman"/>
          <w:sz w:val="24"/>
          <w:szCs w:val="24"/>
        </w:rPr>
        <w:t>10630</w:t>
      </w:r>
      <w:r>
        <w:rPr>
          <w:rFonts w:ascii="Times New Roman" w:hAnsi="Times New Roman" w:cs="Times New Roman"/>
          <w:sz w:val="24"/>
          <w:szCs w:val="24"/>
        </w:rPr>
        <w:t xml:space="preserve">,- €, služby ako oprava auta, poštovné, cestovné, nájom účtovná skupiny 51 vo výške </w:t>
      </w:r>
      <w:r w:rsidR="00FA4233">
        <w:rPr>
          <w:rFonts w:ascii="Times New Roman" w:hAnsi="Times New Roman" w:cs="Times New Roman"/>
          <w:sz w:val="24"/>
          <w:szCs w:val="24"/>
        </w:rPr>
        <w:t>10.980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6A5203" w:rsidRDefault="006A5203" w:rsidP="006A520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201</w:t>
      </w:r>
      <w:r w:rsidR="00FA423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predstavovali výšku </w:t>
      </w:r>
      <w:r w:rsidR="00FA4233">
        <w:rPr>
          <w:rFonts w:ascii="Times New Roman" w:hAnsi="Times New Roman" w:cs="Times New Roman"/>
          <w:sz w:val="24"/>
          <w:szCs w:val="24"/>
        </w:rPr>
        <w:t>41.876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6A5203" w:rsidRDefault="006A5203" w:rsidP="006A520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na sociálne zabezpečenie za spoločnosť boli evidované v roku 201 vo výške </w:t>
      </w:r>
      <w:r w:rsidR="00FA4233">
        <w:rPr>
          <w:rFonts w:ascii="Times New Roman" w:hAnsi="Times New Roman" w:cs="Times New Roman"/>
          <w:sz w:val="24"/>
          <w:szCs w:val="24"/>
        </w:rPr>
        <w:t>11.682,</w:t>
      </w:r>
      <w:r>
        <w:rPr>
          <w:rFonts w:ascii="Times New Roman" w:hAnsi="Times New Roman" w:cs="Times New Roman"/>
          <w:sz w:val="24"/>
          <w:szCs w:val="24"/>
        </w:rPr>
        <w:t>- €.</w:t>
      </w:r>
    </w:p>
    <w:p w:rsidR="006A5203" w:rsidRDefault="006A5203" w:rsidP="006A520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 náklady  - tvorba sociálneho fondu, práceneschopnosť, platba za stravné lístky boli vo výške </w:t>
      </w:r>
      <w:r w:rsidR="00FA4233">
        <w:rPr>
          <w:rFonts w:ascii="Times New Roman" w:hAnsi="Times New Roman" w:cs="Times New Roman"/>
          <w:sz w:val="24"/>
          <w:szCs w:val="24"/>
        </w:rPr>
        <w:t>896</w:t>
      </w:r>
      <w:r>
        <w:rPr>
          <w:rFonts w:ascii="Times New Roman" w:hAnsi="Times New Roman" w:cs="Times New Roman"/>
          <w:sz w:val="24"/>
          <w:szCs w:val="24"/>
        </w:rPr>
        <w:t>,- €. Čerpanie sociálneho fondu v roku 201</w:t>
      </w:r>
      <w:r w:rsidR="00FA423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nebolo.</w:t>
      </w:r>
    </w:p>
    <w:p w:rsidR="006A5203" w:rsidRDefault="006A5203" w:rsidP="006A520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2016 spoločnosť vlastnila  osobné autá a zakúpila nové osobné auto</w:t>
      </w:r>
      <w:r w:rsidR="00FA4233">
        <w:rPr>
          <w:rFonts w:ascii="Times New Roman" w:hAnsi="Times New Roman" w:cs="Times New Roman"/>
          <w:sz w:val="24"/>
          <w:szCs w:val="24"/>
        </w:rPr>
        <w:t>, ktoré zároveň aj predala.</w:t>
      </w:r>
      <w:r>
        <w:rPr>
          <w:rFonts w:ascii="Times New Roman" w:hAnsi="Times New Roman" w:cs="Times New Roman"/>
          <w:sz w:val="24"/>
          <w:szCs w:val="24"/>
        </w:rPr>
        <w:t xml:space="preserve"> Odpisy DHM boli v roku 201 vo výške 7.</w:t>
      </w:r>
      <w:r w:rsidR="00FA4233">
        <w:rPr>
          <w:rFonts w:ascii="Times New Roman" w:hAnsi="Times New Roman" w:cs="Times New Roman"/>
          <w:sz w:val="24"/>
          <w:szCs w:val="24"/>
        </w:rPr>
        <w:t>148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6A5203" w:rsidRDefault="006A5203" w:rsidP="006A520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Celkové náklady spoločnosti v roku 201 predstavovali hodnotu </w:t>
      </w:r>
      <w:r w:rsidR="00FA4233">
        <w:rPr>
          <w:rFonts w:ascii="Times New Roman" w:hAnsi="Times New Roman" w:cs="Times New Roman"/>
          <w:sz w:val="24"/>
          <w:szCs w:val="24"/>
        </w:rPr>
        <w:t>88.521,-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6A5203" w:rsidRDefault="006A5203" w:rsidP="006A520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6A5203" w:rsidRDefault="006A5203" w:rsidP="006A520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obdobie. Hospodársky výsledok pred zdanením </w:t>
      </w:r>
      <w:r w:rsidR="00FA4233">
        <w:rPr>
          <w:rFonts w:ascii="Times New Roman" w:hAnsi="Times New Roman" w:cs="Times New Roman"/>
          <w:sz w:val="24"/>
          <w:szCs w:val="24"/>
        </w:rPr>
        <w:t>predstavoval stratu vo výške 1.221</w:t>
      </w:r>
      <w:r>
        <w:rPr>
          <w:rFonts w:ascii="Times New Roman" w:hAnsi="Times New Roman" w:cs="Times New Roman"/>
          <w:sz w:val="24"/>
          <w:szCs w:val="24"/>
        </w:rPr>
        <w:t>,- € bol navýšený o 20 % z hodnoty PHM, 45 % z hodnoty</w:t>
      </w:r>
      <w:r w:rsidR="00FA4233">
        <w:rPr>
          <w:rFonts w:ascii="Times New Roman" w:hAnsi="Times New Roman" w:cs="Times New Roman"/>
          <w:sz w:val="24"/>
          <w:szCs w:val="24"/>
        </w:rPr>
        <w:t xml:space="preserve"> stravných lístkov. </w:t>
      </w:r>
      <w:r>
        <w:rPr>
          <w:rFonts w:ascii="Times New Roman" w:hAnsi="Times New Roman" w:cs="Times New Roman"/>
          <w:sz w:val="24"/>
          <w:szCs w:val="24"/>
        </w:rPr>
        <w:t xml:space="preserve"> Základ dane bol vo výške </w:t>
      </w:r>
      <w:r w:rsidR="00FA4233">
        <w:rPr>
          <w:rFonts w:ascii="Times New Roman" w:hAnsi="Times New Roman" w:cs="Times New Roman"/>
          <w:sz w:val="24"/>
          <w:szCs w:val="24"/>
        </w:rPr>
        <w:t>260</w:t>
      </w:r>
      <w:r>
        <w:rPr>
          <w:rFonts w:ascii="Times New Roman" w:hAnsi="Times New Roman" w:cs="Times New Roman"/>
          <w:sz w:val="24"/>
          <w:szCs w:val="24"/>
        </w:rPr>
        <w:t>,</w:t>
      </w:r>
      <w:r w:rsidR="00FA4233">
        <w:rPr>
          <w:rFonts w:ascii="Times New Roman" w:hAnsi="Times New Roman" w:cs="Times New Roman"/>
          <w:sz w:val="24"/>
          <w:szCs w:val="24"/>
        </w:rPr>
        <w:t>- €</w:t>
      </w:r>
      <w:r>
        <w:rPr>
          <w:rFonts w:ascii="Times New Roman" w:hAnsi="Times New Roman" w:cs="Times New Roman"/>
          <w:sz w:val="24"/>
          <w:szCs w:val="24"/>
        </w:rPr>
        <w:t xml:space="preserve"> čomu zodpovedá daň platná pre rok 201</w:t>
      </w:r>
      <w:r w:rsidR="00FA423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v sadzbe 2</w:t>
      </w:r>
      <w:r w:rsidR="00FA4233">
        <w:rPr>
          <w:rFonts w:ascii="Times New Roman" w:hAnsi="Times New Roman" w:cs="Times New Roman"/>
          <w:sz w:val="24"/>
          <w:szCs w:val="24"/>
        </w:rPr>
        <w:t>1 %. Daň je vo výške 54,6</w:t>
      </w:r>
      <w:r w:rsidR="00372A39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  <w:r w:rsidR="00372A39">
        <w:rPr>
          <w:rFonts w:ascii="Times New Roman" w:hAnsi="Times New Roman" w:cs="Times New Roman"/>
          <w:sz w:val="24"/>
          <w:szCs w:val="24"/>
        </w:rPr>
        <w:t xml:space="preserve"> Z tohto dôvodu spoločnosť platila daňovú licenciu vo výške 480,- €</w:t>
      </w:r>
    </w:p>
    <w:p w:rsidR="006A5203" w:rsidRDefault="006A5203" w:rsidP="006A520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Spoločnosti nevznikla povinnosť pre rok 201</w:t>
      </w:r>
      <w:r w:rsidR="00372A3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platiť preddavky na daň. </w:t>
      </w:r>
    </w:p>
    <w:p w:rsidR="006A5203" w:rsidRDefault="006A5203" w:rsidP="006A520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6A5203" w:rsidRDefault="006A5203" w:rsidP="006A5203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201</w:t>
      </w:r>
      <w:r w:rsidR="00372A39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6A5203" w:rsidRDefault="006A5203" w:rsidP="006A5203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6A5203" w:rsidRDefault="006A5203" w:rsidP="006A5203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6A5203" w:rsidRDefault="006A5203" w:rsidP="006A520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A5203" w:rsidRDefault="006A5203" w:rsidP="006A5203">
      <w:pPr>
        <w:rPr>
          <w:rFonts w:ascii="Times New Roman" w:hAnsi="Times New Roman" w:cs="Times New Roman"/>
          <w:sz w:val="24"/>
          <w:szCs w:val="24"/>
        </w:rPr>
      </w:pPr>
    </w:p>
    <w:p w:rsidR="006E1B3B" w:rsidRDefault="006E1B3B"/>
    <w:sectPr w:rsidR="006E1B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5203"/>
    <w:rsid w:val="00372A39"/>
    <w:rsid w:val="006A5203"/>
    <w:rsid w:val="006E1B3B"/>
    <w:rsid w:val="00FA4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60DEE0-0440-4EBE-AA84-A2873AD49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A5203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A52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97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884</Words>
  <Characters>5043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2018-07-01T18:54:00Z</dcterms:created>
  <dcterms:modified xsi:type="dcterms:W3CDTF">2018-07-01T19:16:00Z</dcterms:modified>
</cp:coreProperties>
</file>