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229" w:type="pct"/>
        <w:tblLayout w:type="fixed"/>
        <w:tblCellMar>
          <w:left w:w="70" w:type="dxa"/>
          <w:right w:w="70" w:type="dxa"/>
        </w:tblCellMar>
        <w:tblLook w:val="00A0"/>
      </w:tblPr>
      <w:tblGrid>
        <w:gridCol w:w="294"/>
        <w:gridCol w:w="281"/>
        <w:gridCol w:w="333"/>
        <w:gridCol w:w="227"/>
        <w:gridCol w:w="266"/>
        <w:gridCol w:w="229"/>
        <w:gridCol w:w="247"/>
        <w:gridCol w:w="238"/>
        <w:gridCol w:w="249"/>
        <w:gridCol w:w="274"/>
        <w:gridCol w:w="278"/>
        <w:gridCol w:w="245"/>
        <w:gridCol w:w="242"/>
        <w:gridCol w:w="268"/>
        <w:gridCol w:w="230"/>
        <w:gridCol w:w="295"/>
        <w:gridCol w:w="232"/>
        <w:gridCol w:w="203"/>
        <w:gridCol w:w="29"/>
        <w:gridCol w:w="236"/>
        <w:gridCol w:w="347"/>
        <w:gridCol w:w="213"/>
        <w:gridCol w:w="245"/>
        <w:gridCol w:w="29"/>
        <w:gridCol w:w="284"/>
        <w:gridCol w:w="219"/>
        <w:gridCol w:w="109"/>
        <w:gridCol w:w="102"/>
        <w:gridCol w:w="173"/>
        <w:gridCol w:w="61"/>
        <w:gridCol w:w="201"/>
        <w:gridCol w:w="58"/>
        <w:gridCol w:w="8"/>
        <w:gridCol w:w="190"/>
        <w:gridCol w:w="79"/>
        <w:gridCol w:w="188"/>
        <w:gridCol w:w="100"/>
        <w:gridCol w:w="178"/>
        <w:gridCol w:w="81"/>
        <w:gridCol w:w="69"/>
        <w:gridCol w:w="117"/>
        <w:gridCol w:w="67"/>
        <w:gridCol w:w="77"/>
        <w:gridCol w:w="104"/>
        <w:gridCol w:w="69"/>
        <w:gridCol w:w="77"/>
        <w:gridCol w:w="104"/>
        <w:gridCol w:w="77"/>
        <w:gridCol w:w="71"/>
        <w:gridCol w:w="109"/>
        <w:gridCol w:w="59"/>
        <w:gridCol w:w="100"/>
        <w:gridCol w:w="77"/>
        <w:gridCol w:w="178"/>
        <w:gridCol w:w="8"/>
        <w:gridCol w:w="165"/>
        <w:gridCol w:w="71"/>
        <w:gridCol w:w="21"/>
        <w:gridCol w:w="8"/>
        <w:gridCol w:w="38"/>
        <w:gridCol w:w="25"/>
        <w:gridCol w:w="135"/>
      </w:tblGrid>
      <w:tr w:rsidR="000B180B" w:rsidRPr="00B01BA7" w:rsidTr="00A336ED">
        <w:trPr>
          <w:gridAfter w:val="6"/>
          <w:wAfter w:w="156" w:type="pct"/>
          <w:trHeight w:hRule="exact" w:val="284"/>
        </w:trPr>
        <w:tc>
          <w:tcPr>
            <w:tcW w:w="2848" w:type="pct"/>
            <w:gridSpan w:val="22"/>
            <w:tcBorders>
              <w:top w:val="nil"/>
              <w:left w:val="nil"/>
              <w:bottom w:val="nil"/>
              <w:right w:val="nil"/>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43"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8"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4"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0"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22" w:type="pct"/>
            <w:gridSpan w:val="2"/>
            <w:tcBorders>
              <w:top w:val="nil"/>
              <w:left w:val="nil"/>
              <w:bottom w:val="nil"/>
              <w:right w:val="single" w:sz="4" w:space="0" w:color="auto"/>
            </w:tcBorders>
            <w:noWrap/>
          </w:tcPr>
          <w:p w:rsidR="000B180B" w:rsidRPr="00B01BA7" w:rsidRDefault="000B180B" w:rsidP="00B57578">
            <w:pPr>
              <w:jc w:val="left"/>
              <w:rPr>
                <w:rFonts w:ascii="Arial" w:hAnsi="Arial" w:cs="Arial"/>
                <w:szCs w:val="22"/>
                <w:lang w:val="sk-SK" w:eastAsia="sk-SK"/>
              </w:rPr>
            </w:pPr>
          </w:p>
        </w:tc>
        <w:tc>
          <w:tcPr>
            <w:tcW w:w="1273" w:type="pct"/>
            <w:gridSpan w:val="25"/>
            <w:tcBorders>
              <w:top w:val="single" w:sz="4" w:space="0" w:color="auto"/>
              <w:left w:val="single" w:sz="4" w:space="0" w:color="auto"/>
              <w:bottom w:val="single" w:sz="4" w:space="0" w:color="auto"/>
              <w:right w:val="single" w:sz="4" w:space="0" w:color="auto"/>
            </w:tcBorders>
            <w:noWrap/>
          </w:tcPr>
          <w:p w:rsidR="000B180B" w:rsidRPr="00B01BA7" w:rsidRDefault="008C2A1E" w:rsidP="00B57578">
            <w:pPr>
              <w:jc w:val="left"/>
              <w:rPr>
                <w:rFonts w:ascii="Arial" w:hAnsi="Arial" w:cs="Arial"/>
                <w:sz w:val="18"/>
                <w:szCs w:val="18"/>
                <w:lang w:val="sk-SK" w:eastAsia="sk-SK"/>
              </w:rPr>
            </w:pPr>
            <w:r>
              <w:rPr>
                <w:rFonts w:ascii="Arial" w:hAnsi="Arial" w:cs="Arial"/>
                <w:sz w:val="18"/>
                <w:szCs w:val="18"/>
                <w:lang w:val="sk-SK" w:eastAsia="sk-SK"/>
              </w:rPr>
              <w:t>Poznámky Uč MUJ 3-01</w:t>
            </w:r>
          </w:p>
        </w:tc>
        <w:tc>
          <w:tcPr>
            <w:tcW w:w="86"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r>
      <w:tr w:rsidR="000B180B" w:rsidRPr="00B01BA7" w:rsidTr="00A336ED">
        <w:trPr>
          <w:gridAfter w:val="6"/>
          <w:wAfter w:w="156" w:type="pct"/>
          <w:trHeight w:val="57"/>
        </w:trPr>
        <w:tc>
          <w:tcPr>
            <w:tcW w:w="154"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19"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9"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2515" w:type="pct"/>
            <w:gridSpan w:val="24"/>
            <w:tcBorders>
              <w:top w:val="nil"/>
              <w:left w:val="nil"/>
              <w:bottom w:val="nil"/>
              <w:right w:val="nil"/>
            </w:tcBorders>
            <w:noWrap/>
          </w:tcPr>
          <w:p w:rsidR="000B180B" w:rsidRPr="002A0C31" w:rsidRDefault="000B180B" w:rsidP="00B57578">
            <w:pPr>
              <w:jc w:val="left"/>
              <w:outlineLvl w:val="2"/>
              <w:rPr>
                <w:rFonts w:ascii="Arial" w:hAnsi="Arial" w:cs="Arial"/>
                <w:b/>
                <w:bCs/>
                <w:szCs w:val="22"/>
                <w:lang w:val="sk-SK" w:eastAsia="sk-SK"/>
              </w:rPr>
            </w:pPr>
          </w:p>
          <w:p w:rsidR="000B180B" w:rsidRPr="00B01BA7" w:rsidRDefault="00A17A17" w:rsidP="00B57578">
            <w:pPr>
              <w:jc w:val="left"/>
              <w:rPr>
                <w:rFonts w:ascii="Arial" w:hAnsi="Arial" w:cs="Arial"/>
                <w:b/>
                <w:bCs/>
                <w:szCs w:val="22"/>
                <w:lang w:val="sk-SK" w:eastAsia="sk-SK"/>
              </w:rPr>
            </w:pPr>
            <w:r>
              <w:rPr>
                <w:rFonts w:ascii="Arial" w:hAnsi="Arial" w:cs="Arial"/>
                <w:b/>
                <w:bCs/>
                <w:szCs w:val="22"/>
                <w:lang w:val="sk-SK" w:eastAsia="sk-SK"/>
              </w:rPr>
              <w:t>POZNÁMKY</w:t>
            </w:r>
          </w:p>
        </w:tc>
        <w:tc>
          <w:tcPr>
            <w:tcW w:w="143"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50" w:type="pct"/>
            <w:gridSpan w:val="2"/>
            <w:tcBorders>
              <w:top w:val="nil"/>
              <w:left w:val="nil"/>
              <w:bottom w:val="nil"/>
              <w:right w:val="nil"/>
            </w:tcBorders>
            <w:noWrap/>
          </w:tcPr>
          <w:p w:rsidR="000B180B" w:rsidRPr="002A0C31" w:rsidRDefault="000B180B" w:rsidP="00B57578">
            <w:pPr>
              <w:pStyle w:val="Nadpis1"/>
              <w:jc w:val="left"/>
              <w:rPr>
                <w:lang w:val="sk-SK" w:eastAsia="sk-SK"/>
              </w:rPr>
            </w:pPr>
          </w:p>
        </w:tc>
        <w:tc>
          <w:tcPr>
            <w:tcW w:w="135" w:type="pct"/>
            <w:gridSpan w:val="2"/>
            <w:tcBorders>
              <w:top w:val="nil"/>
              <w:left w:val="nil"/>
              <w:bottom w:val="nil"/>
              <w:right w:val="nil"/>
            </w:tcBorders>
            <w:noWrap/>
          </w:tcPr>
          <w:p w:rsidR="000B180B" w:rsidRPr="002A0C31" w:rsidRDefault="000B180B" w:rsidP="00B57578">
            <w:pPr>
              <w:pStyle w:val="Nadpis1"/>
              <w:jc w:val="left"/>
              <w:rPr>
                <w:lang w:val="sk-SK" w:eastAsia="sk-SK"/>
              </w:rPr>
            </w:pPr>
          </w:p>
        </w:tc>
        <w:tc>
          <w:tcPr>
            <w:tcW w:w="132"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30"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34"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25"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89" w:type="pct"/>
            <w:gridSpan w:val="4"/>
            <w:tcBorders>
              <w:top w:val="nil"/>
              <w:left w:val="nil"/>
              <w:bottom w:val="nil"/>
              <w:right w:val="nil"/>
            </w:tcBorders>
            <w:noWrap/>
          </w:tcPr>
          <w:p w:rsidR="000B180B" w:rsidRPr="002A0C31" w:rsidRDefault="000B180B" w:rsidP="00B57578">
            <w:pPr>
              <w:pStyle w:val="Nadpis1"/>
              <w:jc w:val="left"/>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A336ED">
        <w:trPr>
          <w:gridAfter w:val="6"/>
          <w:wAfter w:w="156" w:type="pct"/>
          <w:trHeight w:val="57"/>
        </w:trPr>
        <w:tc>
          <w:tcPr>
            <w:tcW w:w="154"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C07E12">
            <w:pPr>
              <w:pStyle w:val="Nadpis1"/>
              <w:rPr>
                <w:lang w:val="sk-SK" w:eastAsia="sk-SK"/>
              </w:rPr>
            </w:pPr>
          </w:p>
        </w:tc>
        <w:tc>
          <w:tcPr>
            <w:tcW w:w="119" w:type="pct"/>
            <w:tcBorders>
              <w:top w:val="nil"/>
              <w:left w:val="nil"/>
              <w:bottom w:val="nil"/>
              <w:right w:val="nil"/>
            </w:tcBorders>
            <w:noWrap/>
          </w:tcPr>
          <w:p w:rsidR="000B180B" w:rsidRPr="002A0C31" w:rsidRDefault="000B180B" w:rsidP="00C07E12">
            <w:pPr>
              <w:pStyle w:val="Nadpis1"/>
              <w:rPr>
                <w:lang w:val="sk-SK" w:eastAsia="sk-SK"/>
              </w:rPr>
            </w:pPr>
          </w:p>
        </w:tc>
        <w:tc>
          <w:tcPr>
            <w:tcW w:w="3586" w:type="pct"/>
            <w:gridSpan w:val="38"/>
            <w:tcBorders>
              <w:top w:val="nil"/>
              <w:left w:val="nil"/>
              <w:bottom w:val="nil"/>
              <w:right w:val="nil"/>
            </w:tcBorders>
            <w:noWrap/>
          </w:tcPr>
          <w:p w:rsidR="000B180B" w:rsidRPr="00B01BA7" w:rsidRDefault="00A17A17" w:rsidP="003D4520">
            <w:pPr>
              <w:jc w:val="center"/>
              <w:rPr>
                <w:rFonts w:ascii="Arial" w:hAnsi="Arial" w:cs="Arial"/>
                <w:szCs w:val="22"/>
                <w:lang w:val="sk-SK" w:eastAsia="sk-SK"/>
              </w:rPr>
            </w:pPr>
            <w:r>
              <w:rPr>
                <w:rFonts w:ascii="Arial" w:hAnsi="Arial" w:cs="Arial"/>
                <w:szCs w:val="22"/>
                <w:lang w:val="sk-SK" w:eastAsia="sk-SK"/>
              </w:rPr>
              <w:t xml:space="preserve">individuálnej účtovnej závierky </w:t>
            </w:r>
          </w:p>
        </w:tc>
        <w:tc>
          <w:tcPr>
            <w:tcW w:w="130"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34"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25"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89" w:type="pct"/>
            <w:gridSpan w:val="4"/>
            <w:tcBorders>
              <w:top w:val="nil"/>
              <w:left w:val="nil"/>
              <w:bottom w:val="nil"/>
              <w:right w:val="nil"/>
            </w:tcBorders>
            <w:noWrap/>
          </w:tcPr>
          <w:p w:rsidR="000B180B" w:rsidRPr="002A0C31" w:rsidRDefault="000B180B" w:rsidP="00C07E12">
            <w:pPr>
              <w:pStyle w:val="Nadpis1"/>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A336ED">
        <w:trPr>
          <w:gridAfter w:val="6"/>
          <w:wAfter w:w="156" w:type="pct"/>
          <w:trHeight w:val="57"/>
        </w:trPr>
        <w:tc>
          <w:tcPr>
            <w:tcW w:w="154"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C07E12">
            <w:pPr>
              <w:pStyle w:val="Nadpis1"/>
              <w:rPr>
                <w:lang w:val="sk-SK" w:eastAsia="sk-SK"/>
              </w:rPr>
            </w:pPr>
          </w:p>
        </w:tc>
        <w:tc>
          <w:tcPr>
            <w:tcW w:w="119" w:type="pct"/>
            <w:tcBorders>
              <w:top w:val="nil"/>
              <w:left w:val="nil"/>
              <w:bottom w:val="nil"/>
              <w:right w:val="nil"/>
            </w:tcBorders>
            <w:noWrap/>
          </w:tcPr>
          <w:p w:rsidR="000B180B" w:rsidRPr="002A0C31" w:rsidRDefault="000B180B" w:rsidP="00C07E12">
            <w:pPr>
              <w:pStyle w:val="Nadpis1"/>
              <w:rPr>
                <w:lang w:val="sk-SK" w:eastAsia="sk-SK"/>
              </w:rPr>
            </w:pPr>
          </w:p>
        </w:tc>
        <w:tc>
          <w:tcPr>
            <w:tcW w:w="139" w:type="pct"/>
            <w:tcBorders>
              <w:top w:val="nil"/>
              <w:left w:val="nil"/>
              <w:bottom w:val="nil"/>
              <w:right w:val="nil"/>
            </w:tcBorders>
            <w:noWrap/>
          </w:tcPr>
          <w:p w:rsidR="000B180B" w:rsidRPr="002A0C31" w:rsidRDefault="000B180B" w:rsidP="00C07E12">
            <w:pPr>
              <w:pStyle w:val="Nadpis1"/>
              <w:rPr>
                <w:lang w:val="sk-SK" w:eastAsia="sk-SK"/>
              </w:rPr>
            </w:pPr>
          </w:p>
        </w:tc>
        <w:tc>
          <w:tcPr>
            <w:tcW w:w="120" w:type="pct"/>
            <w:tcBorders>
              <w:top w:val="nil"/>
              <w:left w:val="nil"/>
              <w:bottom w:val="nil"/>
              <w:right w:val="nil"/>
            </w:tcBorders>
            <w:noWrap/>
          </w:tcPr>
          <w:p w:rsidR="000B180B" w:rsidRPr="002A0C31" w:rsidRDefault="000B180B" w:rsidP="00C07E12">
            <w:pPr>
              <w:pStyle w:val="Nadpis1"/>
              <w:rPr>
                <w:lang w:val="sk-SK" w:eastAsia="sk-SK"/>
              </w:rPr>
            </w:pPr>
          </w:p>
        </w:tc>
        <w:tc>
          <w:tcPr>
            <w:tcW w:w="129" w:type="pct"/>
            <w:tcBorders>
              <w:top w:val="nil"/>
              <w:left w:val="nil"/>
              <w:bottom w:val="nil"/>
              <w:right w:val="nil"/>
            </w:tcBorders>
            <w:noWrap/>
          </w:tcPr>
          <w:p w:rsidR="000B180B" w:rsidRPr="002A0C31" w:rsidRDefault="000B180B" w:rsidP="00C07E12">
            <w:pPr>
              <w:pStyle w:val="Nadpis1"/>
              <w:rPr>
                <w:lang w:val="sk-SK" w:eastAsia="sk-SK"/>
              </w:rPr>
            </w:pPr>
          </w:p>
        </w:tc>
        <w:tc>
          <w:tcPr>
            <w:tcW w:w="124"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43" w:type="pct"/>
            <w:tcBorders>
              <w:top w:val="nil"/>
              <w:left w:val="nil"/>
              <w:bottom w:val="nil"/>
              <w:right w:val="nil"/>
            </w:tcBorders>
            <w:noWrap/>
          </w:tcPr>
          <w:p w:rsidR="000B180B" w:rsidRPr="002A0C31" w:rsidRDefault="000B180B" w:rsidP="00C07E12">
            <w:pPr>
              <w:pStyle w:val="Nadpis1"/>
              <w:rPr>
                <w:lang w:val="sk-SK" w:eastAsia="sk-SK"/>
              </w:rPr>
            </w:pPr>
          </w:p>
        </w:tc>
        <w:tc>
          <w:tcPr>
            <w:tcW w:w="145"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26" w:type="pct"/>
            <w:tcBorders>
              <w:top w:val="nil"/>
              <w:left w:val="nil"/>
              <w:bottom w:val="nil"/>
              <w:right w:val="nil"/>
            </w:tcBorders>
            <w:noWrap/>
          </w:tcPr>
          <w:p w:rsidR="000B180B" w:rsidRPr="002A0C31" w:rsidRDefault="000B180B" w:rsidP="00C07E12">
            <w:pPr>
              <w:pStyle w:val="Nadpis1"/>
              <w:rPr>
                <w:lang w:val="sk-SK" w:eastAsia="sk-SK"/>
              </w:rPr>
            </w:pPr>
          </w:p>
        </w:tc>
        <w:tc>
          <w:tcPr>
            <w:tcW w:w="1361" w:type="pct"/>
            <w:gridSpan w:val="12"/>
            <w:tcBorders>
              <w:top w:val="nil"/>
              <w:left w:val="nil"/>
              <w:bottom w:val="nil"/>
              <w:right w:val="nil"/>
            </w:tcBorders>
            <w:noWrap/>
          </w:tcPr>
          <w:p w:rsidR="000B180B" w:rsidRPr="00B01BA7" w:rsidRDefault="00A17A17" w:rsidP="0071057E">
            <w:pPr>
              <w:rPr>
                <w:rFonts w:ascii="Arial" w:hAnsi="Arial" w:cs="Arial"/>
                <w:szCs w:val="22"/>
                <w:lang w:val="sk-SK" w:eastAsia="sk-SK"/>
              </w:rPr>
            </w:pPr>
            <w:r>
              <w:rPr>
                <w:rFonts w:ascii="Arial" w:hAnsi="Arial" w:cs="Arial"/>
                <w:szCs w:val="22"/>
                <w:lang w:val="sk-SK" w:eastAsia="sk-SK"/>
              </w:rPr>
              <w:t>zostavenej k 31.12. 201</w:t>
            </w:r>
            <w:r w:rsidR="003454CB">
              <w:rPr>
                <w:rFonts w:ascii="Arial" w:hAnsi="Arial" w:cs="Arial"/>
                <w:szCs w:val="22"/>
                <w:lang w:val="sk-SK" w:eastAsia="sk-SK"/>
              </w:rPr>
              <w:t>6</w:t>
            </w:r>
          </w:p>
        </w:tc>
        <w:tc>
          <w:tcPr>
            <w:tcW w:w="114" w:type="pct"/>
            <w:tcBorders>
              <w:top w:val="nil"/>
              <w:left w:val="nil"/>
              <w:bottom w:val="nil"/>
              <w:right w:val="nil"/>
            </w:tcBorders>
            <w:noWrap/>
          </w:tcPr>
          <w:p w:rsidR="000B180B" w:rsidRPr="002A0C31" w:rsidRDefault="000B180B" w:rsidP="00C07E12">
            <w:pPr>
              <w:pStyle w:val="Nadpis1"/>
              <w:rPr>
                <w:lang w:val="sk-SK" w:eastAsia="sk-SK"/>
              </w:rPr>
            </w:pPr>
          </w:p>
        </w:tc>
        <w:tc>
          <w:tcPr>
            <w:tcW w:w="110"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22"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39" w:type="pct"/>
            <w:gridSpan w:val="3"/>
            <w:tcBorders>
              <w:top w:val="nil"/>
              <w:left w:val="nil"/>
              <w:right w:val="nil"/>
            </w:tcBorders>
            <w:noWrap/>
          </w:tcPr>
          <w:p w:rsidR="000B180B" w:rsidRPr="002A0C31" w:rsidRDefault="000B180B" w:rsidP="00C07E12">
            <w:pPr>
              <w:pStyle w:val="Nadpis1"/>
              <w:rPr>
                <w:lang w:val="sk-SK" w:eastAsia="sk-SK"/>
              </w:rPr>
            </w:pPr>
          </w:p>
        </w:tc>
        <w:tc>
          <w:tcPr>
            <w:tcW w:w="140" w:type="pct"/>
            <w:gridSpan w:val="2"/>
            <w:tcBorders>
              <w:top w:val="nil"/>
              <w:left w:val="nil"/>
              <w:right w:val="nil"/>
            </w:tcBorders>
            <w:noWrap/>
          </w:tcPr>
          <w:p w:rsidR="000B180B" w:rsidRPr="002A0C31" w:rsidRDefault="000B180B" w:rsidP="00C07E12">
            <w:pPr>
              <w:pStyle w:val="Nadpis1"/>
              <w:rPr>
                <w:lang w:val="sk-SK" w:eastAsia="sk-SK"/>
              </w:rPr>
            </w:pPr>
          </w:p>
        </w:tc>
        <w:tc>
          <w:tcPr>
            <w:tcW w:w="150" w:type="pct"/>
            <w:gridSpan w:val="2"/>
            <w:tcBorders>
              <w:top w:val="nil"/>
              <w:left w:val="nil"/>
              <w:right w:val="nil"/>
            </w:tcBorders>
            <w:noWrap/>
          </w:tcPr>
          <w:p w:rsidR="000B180B" w:rsidRPr="002A0C31" w:rsidRDefault="000B180B" w:rsidP="00C07E12">
            <w:pPr>
              <w:pStyle w:val="Nadpis1"/>
              <w:rPr>
                <w:lang w:val="sk-SK" w:eastAsia="sk-SK"/>
              </w:rPr>
            </w:pPr>
          </w:p>
        </w:tc>
        <w:tc>
          <w:tcPr>
            <w:tcW w:w="171" w:type="pct"/>
            <w:gridSpan w:val="3"/>
            <w:tcBorders>
              <w:top w:val="nil"/>
              <w:left w:val="nil"/>
              <w:right w:val="nil"/>
            </w:tcBorders>
            <w:noWrap/>
          </w:tcPr>
          <w:p w:rsidR="000B180B" w:rsidRPr="002A0C31" w:rsidRDefault="000B180B" w:rsidP="00C07E12">
            <w:pPr>
              <w:pStyle w:val="Nadpis1"/>
              <w:rPr>
                <w:lang w:val="sk-SK" w:eastAsia="sk-SK"/>
              </w:rPr>
            </w:pPr>
          </w:p>
        </w:tc>
        <w:tc>
          <w:tcPr>
            <w:tcW w:w="136" w:type="pct"/>
            <w:gridSpan w:val="3"/>
            <w:tcBorders>
              <w:top w:val="nil"/>
              <w:left w:val="nil"/>
              <w:right w:val="nil"/>
            </w:tcBorders>
            <w:noWrap/>
          </w:tcPr>
          <w:p w:rsidR="000B180B" w:rsidRPr="002A0C31" w:rsidRDefault="000B180B" w:rsidP="00C07E12">
            <w:pPr>
              <w:pStyle w:val="Nadpis1"/>
              <w:rPr>
                <w:lang w:val="sk-SK" w:eastAsia="sk-SK"/>
              </w:rPr>
            </w:pPr>
          </w:p>
        </w:tc>
        <w:tc>
          <w:tcPr>
            <w:tcW w:w="130" w:type="pct"/>
            <w:gridSpan w:val="3"/>
            <w:tcBorders>
              <w:top w:val="nil"/>
              <w:left w:val="nil"/>
              <w:right w:val="nil"/>
            </w:tcBorders>
            <w:noWrap/>
          </w:tcPr>
          <w:p w:rsidR="000B180B" w:rsidRPr="002A0C31" w:rsidRDefault="000B180B" w:rsidP="00C07E12">
            <w:pPr>
              <w:pStyle w:val="Nadpis1"/>
              <w:rPr>
                <w:lang w:val="sk-SK" w:eastAsia="sk-SK"/>
              </w:rPr>
            </w:pPr>
          </w:p>
        </w:tc>
        <w:tc>
          <w:tcPr>
            <w:tcW w:w="131" w:type="pct"/>
            <w:gridSpan w:val="3"/>
            <w:tcBorders>
              <w:top w:val="nil"/>
              <w:left w:val="nil"/>
              <w:right w:val="nil"/>
            </w:tcBorders>
            <w:noWrap/>
          </w:tcPr>
          <w:p w:rsidR="000B180B" w:rsidRPr="002A0C31" w:rsidRDefault="000B180B" w:rsidP="00C07E12">
            <w:pPr>
              <w:pStyle w:val="Nadpis1"/>
              <w:rPr>
                <w:lang w:val="sk-SK" w:eastAsia="sk-SK"/>
              </w:rPr>
            </w:pPr>
          </w:p>
        </w:tc>
        <w:tc>
          <w:tcPr>
            <w:tcW w:w="87" w:type="pct"/>
            <w:gridSpan w:val="2"/>
            <w:tcBorders>
              <w:top w:val="nil"/>
              <w:left w:val="nil"/>
              <w:right w:val="nil"/>
            </w:tcBorders>
            <w:noWrap/>
          </w:tcPr>
          <w:p w:rsidR="000B180B" w:rsidRPr="002A0C31" w:rsidRDefault="000B180B" w:rsidP="00C07E12">
            <w:pPr>
              <w:pStyle w:val="Nadpis1"/>
              <w:rPr>
                <w:lang w:val="sk-SK" w:eastAsia="sk-SK"/>
              </w:rPr>
            </w:pPr>
          </w:p>
        </w:tc>
        <w:tc>
          <w:tcPr>
            <w:tcW w:w="189" w:type="pct"/>
            <w:gridSpan w:val="4"/>
            <w:tcBorders>
              <w:top w:val="nil"/>
              <w:left w:val="nil"/>
              <w:right w:val="nil"/>
            </w:tcBorders>
            <w:noWrap/>
          </w:tcPr>
          <w:p w:rsidR="000B180B" w:rsidRPr="002A0C31" w:rsidRDefault="000B180B" w:rsidP="00C07E12">
            <w:pPr>
              <w:pStyle w:val="Nadpis1"/>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A336ED">
        <w:trPr>
          <w:gridAfter w:val="6"/>
          <w:wAfter w:w="156" w:type="pct"/>
          <w:trHeight w:val="57"/>
        </w:trPr>
        <w:tc>
          <w:tcPr>
            <w:tcW w:w="154"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C07E12">
            <w:pPr>
              <w:pStyle w:val="Nadpis1"/>
              <w:rPr>
                <w:lang w:val="sk-SK" w:eastAsia="sk-SK"/>
              </w:rPr>
            </w:pPr>
          </w:p>
        </w:tc>
        <w:tc>
          <w:tcPr>
            <w:tcW w:w="119" w:type="pct"/>
            <w:tcBorders>
              <w:top w:val="nil"/>
              <w:left w:val="nil"/>
              <w:bottom w:val="nil"/>
              <w:right w:val="nil"/>
            </w:tcBorders>
            <w:noWrap/>
          </w:tcPr>
          <w:p w:rsidR="000B180B" w:rsidRPr="002A0C31" w:rsidRDefault="000B180B" w:rsidP="00C07E12">
            <w:pPr>
              <w:pStyle w:val="Nadpis1"/>
              <w:rPr>
                <w:lang w:val="sk-SK" w:eastAsia="sk-SK"/>
              </w:rPr>
            </w:pPr>
          </w:p>
        </w:tc>
        <w:tc>
          <w:tcPr>
            <w:tcW w:w="139" w:type="pct"/>
            <w:tcBorders>
              <w:top w:val="nil"/>
              <w:left w:val="nil"/>
              <w:bottom w:val="nil"/>
              <w:right w:val="nil"/>
            </w:tcBorders>
            <w:noWrap/>
          </w:tcPr>
          <w:p w:rsidR="000B180B" w:rsidRPr="002A0C31" w:rsidRDefault="000B180B" w:rsidP="00C07E12">
            <w:pPr>
              <w:pStyle w:val="Nadpis1"/>
              <w:rPr>
                <w:lang w:val="sk-SK" w:eastAsia="sk-SK"/>
              </w:rPr>
            </w:pPr>
          </w:p>
        </w:tc>
        <w:tc>
          <w:tcPr>
            <w:tcW w:w="120" w:type="pct"/>
            <w:tcBorders>
              <w:top w:val="nil"/>
              <w:left w:val="nil"/>
              <w:bottom w:val="nil"/>
              <w:right w:val="nil"/>
            </w:tcBorders>
            <w:noWrap/>
          </w:tcPr>
          <w:p w:rsidR="000B180B" w:rsidRPr="002A0C31" w:rsidRDefault="000B180B" w:rsidP="00C07E12">
            <w:pPr>
              <w:pStyle w:val="Nadpis1"/>
              <w:rPr>
                <w:lang w:val="sk-SK" w:eastAsia="sk-SK"/>
              </w:rPr>
            </w:pPr>
          </w:p>
        </w:tc>
        <w:tc>
          <w:tcPr>
            <w:tcW w:w="129" w:type="pct"/>
            <w:tcBorders>
              <w:top w:val="nil"/>
              <w:left w:val="nil"/>
              <w:bottom w:val="nil"/>
              <w:right w:val="nil"/>
            </w:tcBorders>
            <w:noWrap/>
          </w:tcPr>
          <w:p w:rsidR="000B180B" w:rsidRPr="002A0C31" w:rsidRDefault="000B180B" w:rsidP="00C07E12">
            <w:pPr>
              <w:pStyle w:val="Nadpis1"/>
              <w:rPr>
                <w:lang w:val="sk-SK" w:eastAsia="sk-SK"/>
              </w:rPr>
            </w:pPr>
          </w:p>
        </w:tc>
        <w:tc>
          <w:tcPr>
            <w:tcW w:w="124"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43" w:type="pct"/>
            <w:tcBorders>
              <w:top w:val="nil"/>
              <w:left w:val="nil"/>
              <w:bottom w:val="nil"/>
              <w:right w:val="nil"/>
            </w:tcBorders>
            <w:noWrap/>
          </w:tcPr>
          <w:p w:rsidR="000B180B" w:rsidRPr="002A0C31" w:rsidRDefault="000B180B" w:rsidP="00C07E12">
            <w:pPr>
              <w:pStyle w:val="Nadpis1"/>
              <w:rPr>
                <w:lang w:val="sk-SK" w:eastAsia="sk-SK"/>
              </w:rPr>
            </w:pPr>
          </w:p>
        </w:tc>
        <w:tc>
          <w:tcPr>
            <w:tcW w:w="145"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26" w:type="pct"/>
            <w:tcBorders>
              <w:top w:val="nil"/>
              <w:left w:val="nil"/>
              <w:bottom w:val="nil"/>
              <w:right w:val="nil"/>
            </w:tcBorders>
            <w:noWrap/>
          </w:tcPr>
          <w:p w:rsidR="000B180B" w:rsidRPr="002A0C31" w:rsidRDefault="000B180B" w:rsidP="00C07E12">
            <w:pPr>
              <w:pStyle w:val="Nadpis1"/>
              <w:rPr>
                <w:lang w:val="sk-SK" w:eastAsia="sk-SK"/>
              </w:rPr>
            </w:pPr>
          </w:p>
        </w:tc>
        <w:tc>
          <w:tcPr>
            <w:tcW w:w="1361" w:type="pct"/>
            <w:gridSpan w:val="12"/>
            <w:tcBorders>
              <w:top w:val="nil"/>
              <w:left w:val="nil"/>
              <w:bottom w:val="nil"/>
              <w:right w:val="nil"/>
            </w:tcBorders>
            <w:noWrap/>
          </w:tcPr>
          <w:p w:rsidR="000B180B" w:rsidRPr="002A0C31" w:rsidRDefault="000B180B" w:rsidP="00C07E12">
            <w:pPr>
              <w:pStyle w:val="Nadpis1"/>
              <w:rPr>
                <w:lang w:val="sk-SK" w:eastAsia="sk-SK"/>
              </w:rPr>
            </w:pPr>
          </w:p>
        </w:tc>
        <w:tc>
          <w:tcPr>
            <w:tcW w:w="114" w:type="pct"/>
            <w:tcBorders>
              <w:top w:val="nil"/>
              <w:left w:val="nil"/>
              <w:bottom w:val="nil"/>
              <w:right w:val="nil"/>
            </w:tcBorders>
            <w:noWrap/>
          </w:tcPr>
          <w:p w:rsidR="000B180B" w:rsidRPr="002A0C31" w:rsidRDefault="000B180B" w:rsidP="00C07E12">
            <w:pPr>
              <w:pStyle w:val="Nadpis1"/>
              <w:rPr>
                <w:lang w:val="sk-SK" w:eastAsia="sk-SK"/>
              </w:rPr>
            </w:pPr>
          </w:p>
        </w:tc>
        <w:tc>
          <w:tcPr>
            <w:tcW w:w="110"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22"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39" w:type="pct"/>
            <w:gridSpan w:val="3"/>
            <w:tcBorders>
              <w:top w:val="nil"/>
              <w:left w:val="nil"/>
              <w:right w:val="nil"/>
            </w:tcBorders>
            <w:noWrap/>
          </w:tcPr>
          <w:p w:rsidR="000B180B" w:rsidRPr="002A0C31" w:rsidRDefault="000B180B" w:rsidP="00C07E12">
            <w:pPr>
              <w:pStyle w:val="Nadpis1"/>
              <w:rPr>
                <w:lang w:val="sk-SK" w:eastAsia="sk-SK"/>
              </w:rPr>
            </w:pPr>
          </w:p>
        </w:tc>
        <w:tc>
          <w:tcPr>
            <w:tcW w:w="140" w:type="pct"/>
            <w:gridSpan w:val="2"/>
            <w:tcBorders>
              <w:top w:val="nil"/>
              <w:left w:val="nil"/>
              <w:right w:val="nil"/>
            </w:tcBorders>
            <w:noWrap/>
          </w:tcPr>
          <w:p w:rsidR="000B180B" w:rsidRPr="002A0C31" w:rsidRDefault="000B180B" w:rsidP="00C07E12">
            <w:pPr>
              <w:pStyle w:val="Nadpis1"/>
              <w:rPr>
                <w:lang w:val="sk-SK" w:eastAsia="sk-SK"/>
              </w:rPr>
            </w:pPr>
          </w:p>
        </w:tc>
        <w:tc>
          <w:tcPr>
            <w:tcW w:w="150" w:type="pct"/>
            <w:gridSpan w:val="2"/>
            <w:tcBorders>
              <w:top w:val="nil"/>
              <w:left w:val="nil"/>
              <w:right w:val="nil"/>
            </w:tcBorders>
            <w:noWrap/>
          </w:tcPr>
          <w:p w:rsidR="000B180B" w:rsidRPr="002A0C31" w:rsidRDefault="000B180B" w:rsidP="00C07E12">
            <w:pPr>
              <w:pStyle w:val="Nadpis1"/>
              <w:rPr>
                <w:lang w:val="sk-SK" w:eastAsia="sk-SK"/>
              </w:rPr>
            </w:pPr>
          </w:p>
        </w:tc>
        <w:tc>
          <w:tcPr>
            <w:tcW w:w="171" w:type="pct"/>
            <w:gridSpan w:val="3"/>
            <w:tcBorders>
              <w:top w:val="nil"/>
              <w:left w:val="nil"/>
              <w:right w:val="nil"/>
            </w:tcBorders>
            <w:noWrap/>
          </w:tcPr>
          <w:p w:rsidR="000B180B" w:rsidRPr="002A0C31" w:rsidRDefault="000B180B" w:rsidP="00C07E12">
            <w:pPr>
              <w:pStyle w:val="Nadpis1"/>
              <w:rPr>
                <w:lang w:val="sk-SK" w:eastAsia="sk-SK"/>
              </w:rPr>
            </w:pPr>
          </w:p>
        </w:tc>
        <w:tc>
          <w:tcPr>
            <w:tcW w:w="136" w:type="pct"/>
            <w:gridSpan w:val="3"/>
            <w:tcBorders>
              <w:top w:val="nil"/>
              <w:left w:val="nil"/>
              <w:right w:val="nil"/>
            </w:tcBorders>
            <w:noWrap/>
          </w:tcPr>
          <w:p w:rsidR="000B180B" w:rsidRPr="002A0C31" w:rsidRDefault="000B180B" w:rsidP="00C07E12">
            <w:pPr>
              <w:pStyle w:val="Nadpis1"/>
              <w:rPr>
                <w:lang w:val="sk-SK" w:eastAsia="sk-SK"/>
              </w:rPr>
            </w:pPr>
          </w:p>
        </w:tc>
        <w:tc>
          <w:tcPr>
            <w:tcW w:w="130" w:type="pct"/>
            <w:gridSpan w:val="3"/>
            <w:tcBorders>
              <w:top w:val="nil"/>
              <w:left w:val="nil"/>
              <w:right w:val="nil"/>
            </w:tcBorders>
            <w:noWrap/>
          </w:tcPr>
          <w:p w:rsidR="000B180B" w:rsidRPr="002A0C31" w:rsidRDefault="000B180B" w:rsidP="00C07E12">
            <w:pPr>
              <w:pStyle w:val="Nadpis1"/>
              <w:rPr>
                <w:lang w:val="sk-SK" w:eastAsia="sk-SK"/>
              </w:rPr>
            </w:pPr>
          </w:p>
        </w:tc>
        <w:tc>
          <w:tcPr>
            <w:tcW w:w="131" w:type="pct"/>
            <w:gridSpan w:val="3"/>
            <w:tcBorders>
              <w:top w:val="nil"/>
              <w:left w:val="nil"/>
              <w:right w:val="nil"/>
            </w:tcBorders>
            <w:noWrap/>
          </w:tcPr>
          <w:p w:rsidR="000B180B" w:rsidRPr="002A0C31" w:rsidRDefault="000B180B" w:rsidP="00C07E12">
            <w:pPr>
              <w:pStyle w:val="Nadpis1"/>
              <w:rPr>
                <w:lang w:val="sk-SK" w:eastAsia="sk-SK"/>
              </w:rPr>
            </w:pPr>
          </w:p>
        </w:tc>
        <w:tc>
          <w:tcPr>
            <w:tcW w:w="87" w:type="pct"/>
            <w:gridSpan w:val="2"/>
            <w:tcBorders>
              <w:top w:val="nil"/>
              <w:left w:val="nil"/>
              <w:right w:val="nil"/>
            </w:tcBorders>
            <w:noWrap/>
          </w:tcPr>
          <w:p w:rsidR="000B180B" w:rsidRPr="002A0C31" w:rsidRDefault="000B180B" w:rsidP="00C07E12">
            <w:pPr>
              <w:pStyle w:val="Nadpis1"/>
              <w:rPr>
                <w:lang w:val="sk-SK" w:eastAsia="sk-SK"/>
              </w:rPr>
            </w:pPr>
          </w:p>
        </w:tc>
        <w:tc>
          <w:tcPr>
            <w:tcW w:w="189" w:type="pct"/>
            <w:gridSpan w:val="4"/>
            <w:tcBorders>
              <w:top w:val="nil"/>
              <w:left w:val="nil"/>
              <w:right w:val="nil"/>
            </w:tcBorders>
            <w:noWrap/>
          </w:tcPr>
          <w:p w:rsidR="000B180B" w:rsidRPr="002A0C31" w:rsidRDefault="000B180B" w:rsidP="00C07E12">
            <w:pPr>
              <w:pStyle w:val="Nadpis1"/>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A336ED">
        <w:trPr>
          <w:gridAfter w:val="6"/>
          <w:wAfter w:w="156" w:type="pct"/>
          <w:trHeight w:hRule="exact" w:val="284"/>
        </w:trPr>
        <w:tc>
          <w:tcPr>
            <w:tcW w:w="154"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C07E12">
            <w:pPr>
              <w:pStyle w:val="Nadpis1"/>
              <w:rPr>
                <w:lang w:val="sk-SK" w:eastAsia="sk-SK"/>
              </w:rPr>
            </w:pPr>
          </w:p>
        </w:tc>
        <w:tc>
          <w:tcPr>
            <w:tcW w:w="119" w:type="pct"/>
            <w:tcBorders>
              <w:top w:val="nil"/>
              <w:left w:val="nil"/>
              <w:bottom w:val="nil"/>
              <w:right w:val="nil"/>
            </w:tcBorders>
            <w:noWrap/>
          </w:tcPr>
          <w:p w:rsidR="000B180B" w:rsidRPr="002A0C31" w:rsidRDefault="000B180B" w:rsidP="00C07E12">
            <w:pPr>
              <w:pStyle w:val="Nadpis1"/>
              <w:rPr>
                <w:lang w:val="sk-SK" w:eastAsia="sk-SK"/>
              </w:rPr>
            </w:pPr>
          </w:p>
        </w:tc>
        <w:tc>
          <w:tcPr>
            <w:tcW w:w="139" w:type="pct"/>
            <w:tcBorders>
              <w:top w:val="nil"/>
              <w:left w:val="nil"/>
              <w:bottom w:val="nil"/>
              <w:right w:val="nil"/>
            </w:tcBorders>
            <w:noWrap/>
          </w:tcPr>
          <w:p w:rsidR="000B180B" w:rsidRPr="002A0C31" w:rsidRDefault="000B180B" w:rsidP="00C07E12">
            <w:pPr>
              <w:pStyle w:val="Nadpis1"/>
              <w:rPr>
                <w:lang w:val="sk-SK" w:eastAsia="sk-SK"/>
              </w:rPr>
            </w:pPr>
          </w:p>
        </w:tc>
        <w:tc>
          <w:tcPr>
            <w:tcW w:w="120" w:type="pct"/>
            <w:tcBorders>
              <w:top w:val="nil"/>
              <w:left w:val="nil"/>
              <w:bottom w:val="nil"/>
              <w:right w:val="nil"/>
            </w:tcBorders>
            <w:noWrap/>
          </w:tcPr>
          <w:p w:rsidR="000B180B" w:rsidRPr="002A0C31" w:rsidRDefault="000B180B" w:rsidP="00C07E12">
            <w:pPr>
              <w:pStyle w:val="Nadpis1"/>
              <w:rPr>
                <w:lang w:val="sk-SK" w:eastAsia="sk-SK"/>
              </w:rPr>
            </w:pPr>
          </w:p>
        </w:tc>
        <w:tc>
          <w:tcPr>
            <w:tcW w:w="129" w:type="pct"/>
            <w:tcBorders>
              <w:top w:val="nil"/>
              <w:left w:val="nil"/>
              <w:bottom w:val="nil"/>
              <w:right w:val="nil"/>
            </w:tcBorders>
            <w:noWrap/>
          </w:tcPr>
          <w:p w:rsidR="000B180B" w:rsidRPr="002A0C31" w:rsidRDefault="000B180B" w:rsidP="00C07E12">
            <w:pPr>
              <w:pStyle w:val="Nadpis1"/>
              <w:rPr>
                <w:lang w:val="sk-SK" w:eastAsia="sk-SK"/>
              </w:rPr>
            </w:pPr>
          </w:p>
        </w:tc>
        <w:tc>
          <w:tcPr>
            <w:tcW w:w="124"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43" w:type="pct"/>
            <w:tcBorders>
              <w:top w:val="nil"/>
              <w:left w:val="nil"/>
              <w:bottom w:val="nil"/>
              <w:right w:val="nil"/>
            </w:tcBorders>
            <w:noWrap/>
          </w:tcPr>
          <w:p w:rsidR="000B180B" w:rsidRPr="002A0C31" w:rsidRDefault="000B180B" w:rsidP="00C07E12">
            <w:pPr>
              <w:pStyle w:val="Nadpis1"/>
              <w:rPr>
                <w:lang w:val="sk-SK" w:eastAsia="sk-SK"/>
              </w:rPr>
            </w:pPr>
          </w:p>
        </w:tc>
        <w:tc>
          <w:tcPr>
            <w:tcW w:w="145"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26" w:type="pct"/>
            <w:tcBorders>
              <w:top w:val="nil"/>
              <w:left w:val="nil"/>
              <w:bottom w:val="nil"/>
              <w:right w:val="nil"/>
            </w:tcBorders>
            <w:noWrap/>
          </w:tcPr>
          <w:p w:rsidR="000B180B" w:rsidRPr="002A0C31" w:rsidRDefault="000B180B" w:rsidP="00C07E12">
            <w:pPr>
              <w:pStyle w:val="Nadpis1"/>
              <w:rPr>
                <w:lang w:val="sk-SK" w:eastAsia="sk-SK"/>
              </w:rPr>
            </w:pPr>
          </w:p>
        </w:tc>
        <w:tc>
          <w:tcPr>
            <w:tcW w:w="139" w:type="pct"/>
            <w:tcBorders>
              <w:top w:val="nil"/>
              <w:left w:val="nil"/>
              <w:bottom w:val="nil"/>
              <w:right w:val="nil"/>
            </w:tcBorders>
            <w:noWrap/>
          </w:tcPr>
          <w:p w:rsidR="000B180B" w:rsidRPr="002A0C31" w:rsidRDefault="000B180B" w:rsidP="00C07E12">
            <w:pPr>
              <w:pStyle w:val="Nadpis1"/>
              <w:rPr>
                <w:lang w:val="sk-SK" w:eastAsia="sk-SK"/>
              </w:rPr>
            </w:pPr>
          </w:p>
        </w:tc>
        <w:tc>
          <w:tcPr>
            <w:tcW w:w="120" w:type="pct"/>
            <w:tcBorders>
              <w:top w:val="nil"/>
              <w:left w:val="nil"/>
              <w:bottom w:val="nil"/>
              <w:right w:val="nil"/>
            </w:tcBorders>
            <w:noWrap/>
          </w:tcPr>
          <w:p w:rsidR="000B180B" w:rsidRPr="002A0C31" w:rsidRDefault="000B180B" w:rsidP="00C07E12">
            <w:pPr>
              <w:pStyle w:val="Nadpis1"/>
              <w:rPr>
                <w:lang w:val="sk-SK" w:eastAsia="sk-SK"/>
              </w:rPr>
            </w:pPr>
          </w:p>
        </w:tc>
        <w:tc>
          <w:tcPr>
            <w:tcW w:w="154" w:type="pct"/>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v</w:t>
            </w:r>
          </w:p>
        </w:tc>
        <w:tc>
          <w:tcPr>
            <w:tcW w:w="121" w:type="pct"/>
            <w:tcBorders>
              <w:top w:val="nil"/>
              <w:left w:val="nil"/>
              <w:bottom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single" w:sz="6" w:space="0" w:color="auto"/>
              <w:bottom w:val="single" w:sz="6" w:space="0" w:color="auto"/>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single" w:sz="6" w:space="0" w:color="auto"/>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928" w:type="pct"/>
            <w:gridSpan w:val="10"/>
            <w:tcBorders>
              <w:top w:val="nil"/>
              <w:left w:val="nil"/>
              <w:bottom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xml:space="preserve"> eurocentoch</w:t>
            </w:r>
          </w:p>
        </w:tc>
        <w:tc>
          <w:tcPr>
            <w:tcW w:w="139" w:type="pct"/>
            <w:gridSpan w:val="3"/>
            <w:noWrap/>
          </w:tcPr>
          <w:p w:rsidR="000B180B" w:rsidRPr="002A0C31" w:rsidRDefault="000B180B" w:rsidP="003D4520">
            <w:pPr>
              <w:outlineLvl w:val="2"/>
              <w:rPr>
                <w:rFonts w:ascii="Arial" w:hAnsi="Arial" w:cs="Arial"/>
                <w:szCs w:val="22"/>
                <w:lang w:val="sk-SK" w:eastAsia="sk-SK"/>
              </w:rPr>
            </w:pPr>
          </w:p>
        </w:tc>
        <w:tc>
          <w:tcPr>
            <w:tcW w:w="140" w:type="pct"/>
            <w:gridSpan w:val="2"/>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931" w:type="pct"/>
            <w:gridSpan w:val="19"/>
            <w:tcBorders>
              <w:left w:val="single" w:sz="6" w:space="0" w:color="auto"/>
            </w:tcBorders>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celých eurách *)</w:t>
            </w:r>
          </w:p>
        </w:tc>
      </w:tr>
      <w:tr w:rsidR="000B180B" w:rsidRPr="00B01BA7" w:rsidTr="00A336ED">
        <w:trPr>
          <w:gridAfter w:val="6"/>
          <w:wAfter w:w="156" w:type="pct"/>
          <w:trHeight w:hRule="exact" w:val="284"/>
        </w:trPr>
        <w:tc>
          <w:tcPr>
            <w:tcW w:w="154"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4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7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395"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25" w:type="pct"/>
            <w:gridSpan w:val="4"/>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515" w:type="pct"/>
            <w:gridSpan w:val="6"/>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01" w:type="pct"/>
            <w:gridSpan w:val="7"/>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56" w:type="pct"/>
            <w:gridSpan w:val="8"/>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93" w:type="pct"/>
            <w:gridSpan w:val="10"/>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6"/>
          <w:wAfter w:w="156" w:type="pct"/>
          <w:trHeight w:val="57"/>
        </w:trPr>
        <w:tc>
          <w:tcPr>
            <w:tcW w:w="154"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4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7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395"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25" w:type="pct"/>
            <w:gridSpan w:val="4"/>
            <w:tcBorders>
              <w:left w:val="nil"/>
              <w:right w:val="nil"/>
            </w:tcBorders>
            <w:noWrap/>
          </w:tcPr>
          <w:p w:rsidR="000B180B" w:rsidRPr="00B01BA7" w:rsidRDefault="00A17A17" w:rsidP="003D4520">
            <w:pPr>
              <w:ind w:left="-44" w:hanging="27"/>
              <w:rPr>
                <w:rFonts w:ascii="Arial" w:hAnsi="Arial" w:cs="Arial"/>
                <w:szCs w:val="22"/>
                <w:lang w:val="sk-SK" w:eastAsia="sk-SK"/>
              </w:rPr>
            </w:pPr>
            <w:r>
              <w:rPr>
                <w:rFonts w:ascii="Arial" w:hAnsi="Arial" w:cs="Arial"/>
                <w:szCs w:val="22"/>
                <w:lang w:val="sk-SK" w:eastAsia="sk-SK"/>
              </w:rPr>
              <w:t>mesiac</w:t>
            </w:r>
          </w:p>
        </w:tc>
        <w:tc>
          <w:tcPr>
            <w:tcW w:w="111" w:type="pct"/>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515" w:type="pct"/>
            <w:gridSpan w:val="6"/>
            <w:tcBorders>
              <w:left w:val="nil"/>
              <w:bottom w:val="single" w:sz="6" w:space="0" w:color="auto"/>
              <w:right w:val="nil"/>
            </w:tcBorders>
            <w:noWrap/>
          </w:tcPr>
          <w:p w:rsidR="000B180B" w:rsidRPr="00B01BA7" w:rsidRDefault="00A17A17" w:rsidP="003D4520">
            <w:pPr>
              <w:ind w:hanging="47"/>
              <w:rPr>
                <w:rFonts w:ascii="Arial" w:hAnsi="Arial" w:cs="Arial"/>
                <w:szCs w:val="22"/>
                <w:lang w:val="sk-SK" w:eastAsia="sk-SK"/>
              </w:rPr>
            </w:pPr>
            <w:r>
              <w:rPr>
                <w:rFonts w:ascii="Arial" w:hAnsi="Arial" w:cs="Arial"/>
                <w:szCs w:val="22"/>
                <w:lang w:val="sk-SK" w:eastAsia="sk-SK"/>
              </w:rPr>
              <w:t>rok</w:t>
            </w:r>
          </w:p>
        </w:tc>
        <w:tc>
          <w:tcPr>
            <w:tcW w:w="401" w:type="pct"/>
            <w:gridSpan w:val="7"/>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56" w:type="pct"/>
            <w:gridSpan w:val="8"/>
            <w:tcBorders>
              <w:left w:val="nil"/>
              <w:right w:val="nil"/>
            </w:tcBorders>
            <w:noWrap/>
          </w:tcPr>
          <w:p w:rsidR="000B180B" w:rsidRPr="00B01BA7" w:rsidRDefault="00A17A17" w:rsidP="003D4520">
            <w:pPr>
              <w:ind w:hanging="52"/>
              <w:rPr>
                <w:rFonts w:ascii="Arial" w:hAnsi="Arial" w:cs="Arial"/>
                <w:szCs w:val="22"/>
                <w:lang w:val="sk-SK" w:eastAsia="sk-SK"/>
              </w:rPr>
            </w:pPr>
            <w:r>
              <w:rPr>
                <w:rFonts w:ascii="Arial" w:hAnsi="Arial" w:cs="Arial"/>
                <w:szCs w:val="22"/>
                <w:lang w:val="sk-SK" w:eastAsia="sk-SK"/>
              </w:rPr>
              <w:t>mesiac</w:t>
            </w:r>
          </w:p>
        </w:tc>
        <w:tc>
          <w:tcPr>
            <w:tcW w:w="624" w:type="pct"/>
            <w:gridSpan w:val="13"/>
            <w:tcBorders>
              <w:left w:val="nil"/>
              <w:right w:val="nil"/>
            </w:tcBorders>
            <w:noWrap/>
          </w:tcPr>
          <w:p w:rsidR="000B180B" w:rsidRPr="00B01BA7" w:rsidRDefault="00A17A17" w:rsidP="003D4520">
            <w:pPr>
              <w:ind w:firstLine="109"/>
              <w:rPr>
                <w:rFonts w:ascii="Arial" w:hAnsi="Arial" w:cs="Arial"/>
                <w:szCs w:val="22"/>
                <w:lang w:val="sk-SK" w:eastAsia="sk-SK"/>
              </w:rPr>
            </w:pPr>
            <w:r>
              <w:rPr>
                <w:rFonts w:ascii="Arial" w:hAnsi="Arial" w:cs="Arial"/>
                <w:szCs w:val="22"/>
                <w:lang w:val="sk-SK" w:eastAsia="sk-SK"/>
              </w:rPr>
              <w:t>rok</w:t>
            </w:r>
          </w:p>
        </w:tc>
      </w:tr>
      <w:tr w:rsidR="000B180B" w:rsidRPr="00B01BA7" w:rsidTr="00A336ED">
        <w:trPr>
          <w:gridAfter w:val="5"/>
          <w:wAfter w:w="118" w:type="pct"/>
          <w:trHeight w:hRule="exact" w:val="284"/>
        </w:trPr>
        <w:tc>
          <w:tcPr>
            <w:tcW w:w="982" w:type="pct"/>
            <w:gridSpan w:val="7"/>
            <w:tcBorders>
              <w:top w:val="nil"/>
              <w:left w:val="nil"/>
              <w:right w:val="nil"/>
            </w:tcBorders>
            <w:noWrap/>
          </w:tcPr>
          <w:p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Za obdobie od</w:t>
            </w:r>
          </w:p>
        </w:tc>
        <w:tc>
          <w:tcPr>
            <w:tcW w:w="124" w:type="pct"/>
            <w:tcBorders>
              <w:top w:val="nil"/>
              <w:left w:val="nil"/>
              <w:right w:val="nil"/>
            </w:tcBorders>
            <w:noWrap/>
          </w:tcPr>
          <w:p w:rsidR="000B180B" w:rsidRPr="00B01BA7" w:rsidRDefault="000B180B" w:rsidP="003D4520">
            <w:pPr>
              <w:rPr>
                <w:rFonts w:ascii="Arial" w:hAnsi="Arial" w:cs="Arial"/>
                <w:szCs w:val="22"/>
                <w:lang w:val="sk-SK" w:eastAsia="sk-SK"/>
              </w:rPr>
            </w:pPr>
          </w:p>
        </w:tc>
        <w:tc>
          <w:tcPr>
            <w:tcW w:w="130"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tcBorders>
            <w:noWrap/>
          </w:tcPr>
          <w:p w:rsidR="000B180B" w:rsidRPr="002A0C31" w:rsidRDefault="000B180B" w:rsidP="003D4520">
            <w:pPr>
              <w:outlineLvl w:val="2"/>
              <w:rPr>
                <w:rFonts w:ascii="Arial" w:hAnsi="Arial" w:cs="Arial"/>
                <w:szCs w:val="22"/>
                <w:lang w:val="sk-SK" w:eastAsia="sk-SK"/>
              </w:rPr>
            </w:pPr>
          </w:p>
        </w:tc>
        <w:tc>
          <w:tcPr>
            <w:tcW w:w="120" w:type="pct"/>
            <w:noWrap/>
          </w:tcPr>
          <w:p w:rsidR="000B180B" w:rsidRPr="002A0C31" w:rsidRDefault="000B180B" w:rsidP="003D4520">
            <w:pPr>
              <w:outlineLvl w:val="2"/>
              <w:rPr>
                <w:rFonts w:ascii="Arial" w:hAnsi="Arial" w:cs="Arial"/>
                <w:szCs w:val="22"/>
                <w:lang w:val="sk-SK" w:eastAsia="sk-SK"/>
              </w:rPr>
            </w:pPr>
          </w:p>
        </w:tc>
        <w:tc>
          <w:tcPr>
            <w:tcW w:w="154" w:type="pct"/>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23"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1 </w:t>
            </w:r>
          </w:p>
        </w:tc>
        <w:tc>
          <w:tcPr>
            <w:tcW w:w="180" w:type="pct"/>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63"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71"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w:t>
            </w:r>
          </w:p>
        </w:tc>
        <w:tc>
          <w:tcPr>
            <w:tcW w:w="143" w:type="pct"/>
            <w:gridSpan w:val="2"/>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7</w:t>
            </w:r>
            <w:r w:rsidR="00A17A17">
              <w:rPr>
                <w:rFonts w:ascii="Arial" w:hAnsi="Arial" w:cs="Arial"/>
                <w:szCs w:val="22"/>
                <w:lang w:val="sk-SK" w:eastAsia="sk-SK"/>
              </w:rPr>
              <w:t> </w:t>
            </w:r>
          </w:p>
        </w:tc>
        <w:tc>
          <w:tcPr>
            <w:tcW w:w="311" w:type="pct"/>
            <w:gridSpan w:val="6"/>
            <w:tcBorders>
              <w:left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do</w:t>
            </w: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1 </w:t>
            </w:r>
          </w:p>
        </w:tc>
        <w:tc>
          <w:tcPr>
            <w:tcW w:w="135"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2 </w:t>
            </w:r>
          </w:p>
        </w:tc>
        <w:tc>
          <w:tcPr>
            <w:tcW w:w="132" w:type="pct"/>
            <w:gridSpan w:val="3"/>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left w:val="nil"/>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4"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89" w:type="pct"/>
            <w:gridSpan w:val="4"/>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w:t>
            </w:r>
          </w:p>
        </w:tc>
        <w:tc>
          <w:tcPr>
            <w:tcW w:w="123" w:type="pct"/>
            <w:gridSpan w:val="2"/>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7</w:t>
            </w:r>
          </w:p>
        </w:tc>
      </w:tr>
      <w:tr w:rsidR="000B180B" w:rsidRPr="00B01BA7" w:rsidTr="00A336ED">
        <w:trPr>
          <w:gridAfter w:val="2"/>
          <w:wAfter w:w="83" w:type="pct"/>
          <w:trHeight w:hRule="exact" w:val="284"/>
        </w:trPr>
        <w:tc>
          <w:tcPr>
            <w:tcW w:w="1918" w:type="pct"/>
            <w:gridSpan w:val="14"/>
            <w:tcBorders>
              <w:top w:val="nil"/>
              <w:left w:val="nil"/>
            </w:tcBorders>
            <w:noWrap/>
          </w:tcPr>
          <w:p w:rsidR="000B180B" w:rsidRPr="00B01BA7" w:rsidRDefault="000B180B" w:rsidP="003D4520">
            <w:pPr>
              <w:rPr>
                <w:rFonts w:ascii="Arial" w:hAnsi="Arial" w:cs="Arial"/>
                <w:szCs w:val="22"/>
                <w:lang w:val="sk-SK" w:eastAsia="sk-SK"/>
              </w:rPr>
            </w:pPr>
          </w:p>
        </w:tc>
        <w:tc>
          <w:tcPr>
            <w:tcW w:w="120" w:type="pct"/>
            <w:tcBorders>
              <w:top w:val="nil"/>
            </w:tcBorders>
            <w:noWrap/>
          </w:tcPr>
          <w:p w:rsidR="000B180B" w:rsidRPr="00B01BA7" w:rsidRDefault="000B180B" w:rsidP="003D4520">
            <w:pPr>
              <w:rPr>
                <w:rFonts w:ascii="Arial" w:hAnsi="Arial" w:cs="Arial"/>
                <w:szCs w:val="22"/>
                <w:lang w:val="sk-SK" w:eastAsia="sk-SK"/>
              </w:rPr>
            </w:pPr>
          </w:p>
        </w:tc>
        <w:tc>
          <w:tcPr>
            <w:tcW w:w="154" w:type="pct"/>
            <w:tcBorders>
              <w:top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0" w:type="pct"/>
            <w:tcBorders>
              <w:top w:val="nil"/>
            </w:tcBorders>
            <w:noWrap/>
          </w:tcPr>
          <w:p w:rsidR="000B180B" w:rsidRPr="002A0C31" w:rsidRDefault="000B180B" w:rsidP="003D4520">
            <w:pPr>
              <w:outlineLvl w:val="2"/>
              <w:rPr>
                <w:rFonts w:ascii="Arial" w:hAnsi="Arial" w:cs="Arial"/>
                <w:szCs w:val="22"/>
                <w:lang w:val="sk-SK" w:eastAsia="sk-SK"/>
              </w:rPr>
            </w:pPr>
          </w:p>
        </w:tc>
        <w:tc>
          <w:tcPr>
            <w:tcW w:w="111" w:type="pct"/>
            <w:tcBorders>
              <w:top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63"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71"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67"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143"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5"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2" w:type="pct"/>
            <w:gridSpan w:val="3"/>
            <w:noWrap/>
          </w:tcPr>
          <w:p w:rsidR="000B180B" w:rsidRPr="002A0C31" w:rsidRDefault="000B180B" w:rsidP="003D4520">
            <w:pPr>
              <w:outlineLvl w:val="2"/>
              <w:rPr>
                <w:rFonts w:ascii="Arial" w:hAnsi="Arial" w:cs="Arial"/>
                <w:szCs w:val="22"/>
                <w:lang w:val="sk-SK" w:eastAsia="sk-SK"/>
              </w:rPr>
            </w:pPr>
          </w:p>
        </w:tc>
        <w:tc>
          <w:tcPr>
            <w:tcW w:w="130" w:type="pct"/>
            <w:gridSpan w:val="3"/>
            <w:noWrap/>
          </w:tcPr>
          <w:p w:rsidR="000B180B" w:rsidRPr="002A0C31" w:rsidRDefault="000B180B" w:rsidP="003D4520">
            <w:pPr>
              <w:outlineLvl w:val="2"/>
              <w:rPr>
                <w:rFonts w:ascii="Arial" w:hAnsi="Arial" w:cs="Arial"/>
                <w:szCs w:val="22"/>
                <w:lang w:val="sk-SK" w:eastAsia="sk-SK"/>
              </w:rPr>
            </w:pPr>
          </w:p>
        </w:tc>
        <w:tc>
          <w:tcPr>
            <w:tcW w:w="134" w:type="pct"/>
            <w:gridSpan w:val="3"/>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5" w:type="pct"/>
            <w:gridSpan w:val="3"/>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bottom w:val="single" w:sz="6" w:space="0" w:color="auto"/>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918" w:type="pct"/>
            <w:gridSpan w:val="14"/>
            <w:tcBorders>
              <w:left w:val="nil"/>
              <w:bottom w:val="nil"/>
            </w:tcBorders>
            <w:noWrap/>
          </w:tcPr>
          <w:p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Bezprostredne predchádzajúce obdobie od</w:t>
            </w:r>
          </w:p>
        </w:tc>
        <w:tc>
          <w:tcPr>
            <w:tcW w:w="120" w:type="pct"/>
            <w:noWrap/>
          </w:tcPr>
          <w:p w:rsidR="000B180B" w:rsidRPr="00B01BA7" w:rsidRDefault="000B180B" w:rsidP="003D4520">
            <w:pPr>
              <w:rPr>
                <w:rFonts w:ascii="Arial" w:hAnsi="Arial" w:cs="Arial"/>
                <w:sz w:val="18"/>
                <w:szCs w:val="18"/>
                <w:lang w:val="sk-SK" w:eastAsia="sk-SK"/>
              </w:rPr>
            </w:pPr>
          </w:p>
        </w:tc>
        <w:tc>
          <w:tcPr>
            <w:tcW w:w="154" w:type="pct"/>
            <w:noWrap/>
          </w:tcPr>
          <w:p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0</w:t>
            </w:r>
          </w:p>
        </w:tc>
        <w:tc>
          <w:tcPr>
            <w:tcW w:w="123" w:type="pct"/>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1</w:t>
            </w:r>
          </w:p>
        </w:tc>
        <w:tc>
          <w:tcPr>
            <w:tcW w:w="180" w:type="pct"/>
            <w:tcBorders>
              <w:lef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11"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2</w:t>
            </w:r>
          </w:p>
        </w:tc>
        <w:tc>
          <w:tcPr>
            <w:tcW w:w="163" w:type="pct"/>
            <w:gridSpan w:val="2"/>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0</w:t>
            </w:r>
          </w:p>
        </w:tc>
        <w:tc>
          <w:tcPr>
            <w:tcW w:w="171" w:type="pct"/>
            <w:gridSpan w:val="2"/>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1</w:t>
            </w:r>
          </w:p>
        </w:tc>
        <w:tc>
          <w:tcPr>
            <w:tcW w:w="143" w:type="pct"/>
            <w:gridSpan w:val="2"/>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6</w:t>
            </w:r>
          </w:p>
        </w:tc>
        <w:tc>
          <w:tcPr>
            <w:tcW w:w="311" w:type="pct"/>
            <w:gridSpan w:val="6"/>
            <w:tcBorders>
              <w:left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xml:space="preserve"> do</w:t>
            </w: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1</w:t>
            </w:r>
          </w:p>
        </w:tc>
        <w:tc>
          <w:tcPr>
            <w:tcW w:w="135" w:type="pct"/>
            <w:gridSpan w:val="2"/>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2</w:t>
            </w:r>
          </w:p>
        </w:tc>
        <w:tc>
          <w:tcPr>
            <w:tcW w:w="132" w:type="pct"/>
            <w:gridSpan w:val="3"/>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left w:val="nil"/>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4" w:type="pct"/>
            <w:gridSpan w:val="3"/>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0</w:t>
            </w:r>
          </w:p>
        </w:tc>
        <w:tc>
          <w:tcPr>
            <w:tcW w:w="189" w:type="pct"/>
            <w:gridSpan w:val="4"/>
            <w:tcBorders>
              <w:top w:val="single" w:sz="6" w:space="0" w:color="auto"/>
              <w:left w:val="single" w:sz="6" w:space="0" w:color="auto"/>
              <w:bottom w:val="single" w:sz="6" w:space="0" w:color="auto"/>
              <w:right w:val="single" w:sz="6" w:space="0" w:color="auto"/>
            </w:tcBorders>
            <w:noWrap/>
          </w:tcPr>
          <w:p w:rsidR="000B180B" w:rsidRPr="00B01BA7" w:rsidRDefault="00503CE3" w:rsidP="003D4520">
            <w:pPr>
              <w:rPr>
                <w:rFonts w:ascii="Arial" w:hAnsi="Arial" w:cs="Arial"/>
                <w:szCs w:val="22"/>
                <w:lang w:val="sk-SK" w:eastAsia="sk-SK"/>
              </w:rPr>
            </w:pPr>
            <w:r>
              <w:rPr>
                <w:rFonts w:ascii="Arial" w:hAnsi="Arial" w:cs="Arial"/>
                <w:szCs w:val="22"/>
                <w:lang w:val="sk-SK" w:eastAsia="sk-SK"/>
              </w:rPr>
              <w:t>1</w:t>
            </w:r>
          </w:p>
        </w:tc>
        <w:tc>
          <w:tcPr>
            <w:tcW w:w="158" w:type="pct"/>
            <w:gridSpan w:val="5"/>
            <w:tcBorders>
              <w:top w:val="single" w:sz="6" w:space="0" w:color="auto"/>
              <w:left w:val="single" w:sz="6" w:space="0" w:color="auto"/>
              <w:bottom w:val="single" w:sz="6" w:space="0" w:color="auto"/>
              <w:right w:val="single" w:sz="6" w:space="0" w:color="auto"/>
            </w:tcBorders>
            <w:noWrap/>
          </w:tcPr>
          <w:p w:rsidR="000B180B" w:rsidRPr="00B01BA7" w:rsidRDefault="00503CE3" w:rsidP="001941E5">
            <w:pPr>
              <w:rPr>
                <w:rFonts w:ascii="Arial" w:hAnsi="Arial" w:cs="Arial"/>
                <w:szCs w:val="22"/>
                <w:lang w:val="sk-SK" w:eastAsia="sk-SK"/>
              </w:rPr>
            </w:pPr>
            <w:r>
              <w:rPr>
                <w:rFonts w:ascii="Arial" w:hAnsi="Arial" w:cs="Arial"/>
                <w:szCs w:val="22"/>
                <w:lang w:val="sk-SK" w:eastAsia="sk-SK"/>
              </w:rPr>
              <w:t>6</w:t>
            </w:r>
          </w:p>
        </w:tc>
      </w:tr>
      <w:tr w:rsidR="000B180B" w:rsidRPr="00B01BA7" w:rsidTr="00A336ED">
        <w:trPr>
          <w:gridAfter w:val="2"/>
          <w:wAfter w:w="83" w:type="pct"/>
          <w:trHeight w:hRule="exact" w:val="284"/>
        </w:trPr>
        <w:tc>
          <w:tcPr>
            <w:tcW w:w="733" w:type="pct"/>
            <w:gridSpan w:val="5"/>
            <w:tcBorders>
              <w:top w:val="nil"/>
              <w:left w:val="nil"/>
              <w:bottom w:val="nil"/>
              <w:right w:val="nil"/>
            </w:tcBorders>
            <w:noWrap/>
          </w:tcPr>
          <w:p w:rsidR="000B180B" w:rsidRPr="00B01BA7" w:rsidRDefault="000B180B" w:rsidP="003D4520">
            <w:pPr>
              <w:rPr>
                <w:rFonts w:ascii="Arial" w:hAnsi="Arial" w:cs="Arial"/>
                <w:szCs w:val="22"/>
                <w:lang w:val="sk-SK" w:eastAsia="sk-SK"/>
              </w:rPr>
            </w:pPr>
          </w:p>
          <w:p w:rsidR="000B180B" w:rsidRPr="00B01BA7" w:rsidRDefault="000B180B" w:rsidP="003D4520">
            <w:pPr>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0"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918" w:type="pct"/>
            <w:gridSpan w:val="14"/>
            <w:tcBorders>
              <w:top w:val="nil"/>
              <w:left w:val="nil"/>
              <w:bottom w:val="nil"/>
              <w:right w:val="nil"/>
            </w:tcBorders>
            <w:noWrap/>
          </w:tcPr>
          <w:p w:rsidR="000B180B" w:rsidRPr="00B01BA7" w:rsidRDefault="000B180B" w:rsidP="003D4520">
            <w:pPr>
              <w:rPr>
                <w:rFonts w:ascii="Arial" w:hAnsi="Arial" w:cs="Arial"/>
                <w:szCs w:val="22"/>
                <w:lang w:val="sk-SK" w:eastAsia="sk-SK"/>
              </w:rPr>
            </w:pPr>
            <w:r w:rsidRPr="00B01BA7">
              <w:rPr>
                <w:rFonts w:ascii="Arial" w:hAnsi="Arial" w:cs="Arial"/>
                <w:b/>
                <w:bCs/>
                <w:szCs w:val="22"/>
                <w:lang w:val="sk-SK" w:eastAsia="sk-SK"/>
              </w:rPr>
              <w:t>Dátum vzniku účtovnej  jednotky</w:t>
            </w: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063" w:type="pct"/>
            <w:gridSpan w:val="12"/>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b/>
                <w:bCs/>
                <w:szCs w:val="22"/>
                <w:lang w:val="sk-SK" w:eastAsia="sk-SK"/>
              </w:rPr>
              <w:t>Účtovná závierka *)</w:t>
            </w:r>
          </w:p>
        </w:tc>
        <w:tc>
          <w:tcPr>
            <w:tcW w:w="949" w:type="pct"/>
            <w:gridSpan w:val="19"/>
            <w:tcBorders>
              <w:top w:val="nil"/>
              <w:left w:val="nil"/>
              <w:bottom w:val="nil"/>
              <w:right w:val="nil"/>
            </w:tcBorders>
            <w:noWrap/>
          </w:tcPr>
          <w:p w:rsidR="000B180B" w:rsidRPr="00B01BA7" w:rsidRDefault="00A17A17" w:rsidP="002E10BE">
            <w:pPr>
              <w:ind w:right="-446"/>
              <w:rPr>
                <w:rFonts w:ascii="Arial" w:hAnsi="Arial" w:cs="Arial"/>
                <w:szCs w:val="22"/>
                <w:lang w:val="sk-SK" w:eastAsia="sk-SK"/>
              </w:rPr>
            </w:pPr>
            <w:r>
              <w:rPr>
                <w:rFonts w:ascii="Arial" w:hAnsi="Arial" w:cs="Arial"/>
                <w:b/>
                <w:bCs/>
                <w:szCs w:val="22"/>
                <w:lang w:val="sk-SK" w:eastAsia="sk-SK"/>
              </w:rPr>
              <w:t>Účtovná závierka *)</w:t>
            </w:r>
          </w:p>
        </w:tc>
        <w:tc>
          <w:tcPr>
            <w:tcW w:w="189" w:type="pct"/>
            <w:gridSpan w:val="4"/>
            <w:tcBorders>
              <w:top w:val="nil"/>
              <w:left w:val="nil"/>
              <w:bottom w:val="nil"/>
              <w:right w:val="nil"/>
            </w:tcBorders>
            <w:noWrap/>
          </w:tcPr>
          <w:p w:rsidR="000B180B" w:rsidRPr="00B01BA7" w:rsidRDefault="00A17A17" w:rsidP="002E10BE">
            <w:pPr>
              <w:ind w:right="-446"/>
              <w:rPr>
                <w:rFonts w:ascii="Arial" w:hAnsi="Arial" w:cs="Arial"/>
                <w:szCs w:val="22"/>
                <w:lang w:val="sk-SK" w:eastAsia="sk-SK"/>
              </w:rPr>
            </w:pPr>
            <w:r>
              <w:rPr>
                <w:rFonts w:ascii="Arial" w:hAnsi="Arial" w:cs="Arial"/>
                <w:szCs w:val="22"/>
                <w:lang w:val="sk-SK" w:eastAsia="sk-SK"/>
              </w:rPr>
              <w:t>)</w:t>
            </w: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54"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47"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7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bottom w:val="single" w:sz="4" w:space="0" w:color="auto"/>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896" w:type="pct"/>
            <w:gridSpan w:val="9"/>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67"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93"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5"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4"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2A0C31" w:rsidRDefault="00AE396A" w:rsidP="003D4520">
            <w:pPr>
              <w:rPr>
                <w:rFonts w:ascii="Arial" w:hAnsi="Arial" w:cs="Arial"/>
                <w:bCs/>
                <w:szCs w:val="22"/>
                <w:lang w:val="sk-SK" w:eastAsia="sk-SK"/>
              </w:rPr>
            </w:pPr>
            <w:r>
              <w:rPr>
                <w:rFonts w:ascii="Arial" w:hAnsi="Arial" w:cs="Arial"/>
                <w:bCs/>
                <w:szCs w:val="22"/>
                <w:lang w:val="sk-SK" w:eastAsia="sk-SK"/>
              </w:rPr>
              <w:t>0</w:t>
            </w:r>
            <w:r w:rsidR="000F699D" w:rsidRPr="002A0C31">
              <w:rPr>
                <w:rFonts w:ascii="Arial" w:hAnsi="Arial" w:cs="Arial"/>
                <w:bCs/>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b/>
                <w:bCs/>
                <w:szCs w:val="22"/>
                <w:lang w:val="sk-SK" w:eastAsia="sk-SK"/>
              </w:rPr>
            </w:pPr>
            <w:r>
              <w:rPr>
                <w:rFonts w:ascii="Arial" w:hAnsi="Arial" w:cs="Arial"/>
                <w:b/>
                <w:bCs/>
                <w:szCs w:val="22"/>
                <w:lang w:val="sk-SK" w:eastAsia="sk-SK"/>
              </w:rPr>
              <w:t>1</w:t>
            </w:r>
            <w:r w:rsidR="00833F37" w:rsidRPr="00B01BA7">
              <w:rPr>
                <w:rFonts w:ascii="Arial" w:hAnsi="Arial" w:cs="Arial"/>
                <w:b/>
                <w:bCs/>
                <w:szCs w:val="22"/>
                <w:lang w:val="sk-SK" w:eastAsia="sk-SK"/>
              </w:rPr>
              <w:t>0 </w:t>
            </w:r>
          </w:p>
        </w:tc>
        <w:tc>
          <w:tcPr>
            <w:tcW w:w="17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top w:val="single" w:sz="4" w:space="0" w:color="auto"/>
              <w:left w:val="single" w:sz="4" w:space="0" w:color="auto"/>
              <w:bottom w:val="single" w:sz="4" w:space="0" w:color="auto"/>
              <w:right w:val="single" w:sz="4" w:space="0" w:color="auto"/>
            </w:tcBorders>
            <w:noWrap/>
          </w:tcPr>
          <w:p w:rsidR="000B180B" w:rsidRPr="00B01BA7" w:rsidRDefault="00AE396A" w:rsidP="00AE396A">
            <w:pPr>
              <w:rPr>
                <w:rFonts w:ascii="Arial" w:hAnsi="Arial" w:cs="Arial"/>
                <w:szCs w:val="22"/>
                <w:lang w:val="sk-SK" w:eastAsia="sk-SK"/>
              </w:rPr>
            </w:pPr>
            <w:r>
              <w:rPr>
                <w:rFonts w:ascii="Arial" w:hAnsi="Arial" w:cs="Arial"/>
                <w:szCs w:val="22"/>
                <w:lang w:val="sk-SK" w:eastAsia="sk-SK"/>
              </w:rPr>
              <w:t>0</w:t>
            </w:r>
          </w:p>
        </w:tc>
        <w:tc>
          <w:tcPr>
            <w:tcW w:w="139"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3</w:t>
            </w: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2</w:t>
            </w:r>
          </w:p>
        </w:tc>
        <w:tc>
          <w:tcPr>
            <w:tcW w:w="124"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r w:rsidR="00A17A17">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r w:rsidR="00A17A17">
              <w:rPr>
                <w:rFonts w:ascii="Arial" w:hAnsi="Arial" w:cs="Arial"/>
                <w:szCs w:val="22"/>
                <w:lang w:val="sk-SK" w:eastAsia="sk-SK"/>
              </w:rPr>
              <w:t> </w:t>
            </w:r>
          </w:p>
        </w:tc>
        <w:tc>
          <w:tcPr>
            <w:tcW w:w="143"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6</w:t>
            </w:r>
          </w:p>
        </w:tc>
        <w:tc>
          <w:tcPr>
            <w:tcW w:w="145" w:type="pct"/>
            <w:tcBorders>
              <w:top w:val="nil"/>
              <w:left w:val="single" w:sz="4" w:space="0" w:color="auto"/>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3"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0"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715" w:type="pct"/>
            <w:gridSpan w:val="8"/>
            <w:tcBorders>
              <w:left w:val="single" w:sz="6" w:space="0" w:color="auto"/>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  riadna</w:t>
            </w:r>
          </w:p>
        </w:tc>
        <w:tc>
          <w:tcPr>
            <w:tcW w:w="167"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3"/>
            <w:tcBorders>
              <w:top w:val="single" w:sz="4" w:space="0" w:color="auto"/>
              <w:left w:val="single" w:sz="4" w:space="0" w:color="auto"/>
              <w:bottom w:val="single" w:sz="4" w:space="0" w:color="auto"/>
              <w:right w:val="single" w:sz="4" w:space="0" w:color="auto"/>
            </w:tcBorders>
            <w:noWrap/>
          </w:tcPr>
          <w:p w:rsidR="000B180B" w:rsidRPr="00B01BA7" w:rsidRDefault="001941E5" w:rsidP="003D4520">
            <w:pPr>
              <w:rPr>
                <w:rFonts w:ascii="Arial" w:hAnsi="Arial" w:cs="Arial"/>
                <w:szCs w:val="22"/>
                <w:lang w:val="sk-SK" w:eastAsia="sk-SK"/>
              </w:rPr>
            </w:pPr>
            <w:r>
              <w:rPr>
                <w:rFonts w:ascii="Arial" w:hAnsi="Arial" w:cs="Arial"/>
                <w:szCs w:val="22"/>
                <w:lang w:val="sk-SK" w:eastAsia="sk-SK"/>
              </w:rPr>
              <w:t>X</w:t>
            </w:r>
          </w:p>
        </w:tc>
        <w:tc>
          <w:tcPr>
            <w:tcW w:w="681" w:type="pct"/>
            <w:gridSpan w:val="13"/>
            <w:tcBorders>
              <w:top w:val="nil"/>
              <w:left w:val="nil"/>
              <w:bottom w:val="nil"/>
              <w:right w:val="nil"/>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zostavená</w:t>
            </w:r>
          </w:p>
        </w:tc>
        <w:tc>
          <w:tcPr>
            <w:tcW w:w="125"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54"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2038" w:type="pct"/>
            <w:gridSpan w:val="15"/>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3"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0" w:type="pct"/>
            <w:tcBorders>
              <w:top w:val="single" w:sz="6" w:space="0" w:color="auto"/>
              <w:left w:val="single" w:sz="6" w:space="0" w:color="auto"/>
              <w:bottom w:val="single" w:sz="4" w:space="0" w:color="auto"/>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715" w:type="pct"/>
            <w:gridSpan w:val="8"/>
            <w:tcBorders>
              <w:left w:val="single" w:sz="6" w:space="0" w:color="auto"/>
            </w:tcBorders>
            <w:noWrap/>
          </w:tcPr>
          <w:p w:rsidR="000B180B" w:rsidRPr="00B01BA7" w:rsidRDefault="00A17A17" w:rsidP="003D4166">
            <w:pPr>
              <w:rPr>
                <w:rFonts w:ascii="Arial" w:hAnsi="Arial" w:cs="Arial"/>
                <w:sz w:val="18"/>
                <w:szCs w:val="18"/>
                <w:lang w:val="sk-SK" w:eastAsia="sk-SK"/>
              </w:rPr>
            </w:pPr>
            <w:r>
              <w:rPr>
                <w:rFonts w:ascii="Arial" w:hAnsi="Arial" w:cs="Arial"/>
                <w:sz w:val="18"/>
                <w:szCs w:val="18"/>
                <w:lang w:val="sk-SK" w:eastAsia="sk-SK"/>
              </w:rPr>
              <w:t> -  mimoriadna</w:t>
            </w:r>
          </w:p>
        </w:tc>
        <w:tc>
          <w:tcPr>
            <w:tcW w:w="167"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3"/>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681" w:type="pct"/>
            <w:gridSpan w:val="13"/>
            <w:tcBorders>
              <w:top w:val="nil"/>
              <w:left w:val="single" w:sz="4" w:space="0" w:color="auto"/>
              <w:right w:val="nil"/>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schválená</w:t>
            </w:r>
          </w:p>
        </w:tc>
        <w:tc>
          <w:tcPr>
            <w:tcW w:w="125"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54" w:type="pct"/>
            <w:tcBorders>
              <w:top w:val="nil"/>
              <w:left w:val="nil"/>
              <w:right w:val="nil"/>
            </w:tcBorders>
            <w:noWrap/>
          </w:tcPr>
          <w:p w:rsidR="000B180B" w:rsidRPr="00B01BA7" w:rsidRDefault="000B180B" w:rsidP="003D4520">
            <w:pPr>
              <w:rPr>
                <w:rFonts w:ascii="Arial" w:hAnsi="Arial" w:cs="Arial"/>
                <w:b/>
                <w:bCs/>
                <w:szCs w:val="22"/>
                <w:lang w:val="sk-SK" w:eastAsia="sk-SK"/>
              </w:rPr>
            </w:pPr>
          </w:p>
        </w:tc>
        <w:tc>
          <w:tcPr>
            <w:tcW w:w="2038" w:type="pct"/>
            <w:gridSpan w:val="15"/>
            <w:tcBorders>
              <w:top w:val="nil"/>
              <w:left w:val="nil"/>
              <w:right w:val="nil"/>
            </w:tcBorders>
            <w:noWrap/>
          </w:tcPr>
          <w:p w:rsidR="000B180B" w:rsidRPr="00B01BA7" w:rsidRDefault="000B180B" w:rsidP="003D4520">
            <w:pPr>
              <w:rPr>
                <w:rFonts w:ascii="Arial" w:hAnsi="Arial" w:cs="Arial"/>
                <w:b/>
                <w:bCs/>
                <w:szCs w:val="22"/>
                <w:lang w:val="sk-SK" w:eastAsia="sk-SK"/>
              </w:rPr>
            </w:pPr>
          </w:p>
        </w:tc>
        <w:tc>
          <w:tcPr>
            <w:tcW w:w="121"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3" w:type="pct"/>
            <w:tcBorders>
              <w:right w:val="single" w:sz="4" w:space="0" w:color="auto"/>
            </w:tcBorders>
            <w:noWrap/>
          </w:tcPr>
          <w:p w:rsidR="000B180B" w:rsidRPr="002A0C31" w:rsidRDefault="000B180B" w:rsidP="003D4520">
            <w:pPr>
              <w:outlineLvl w:val="2"/>
              <w:rPr>
                <w:rFonts w:ascii="Arial" w:hAnsi="Arial" w:cs="Arial"/>
                <w:szCs w:val="22"/>
                <w:lang w:val="sk-SK" w:eastAsia="sk-SK"/>
              </w:rPr>
            </w:pPr>
          </w:p>
        </w:tc>
        <w:tc>
          <w:tcPr>
            <w:tcW w:w="180" w:type="pct"/>
            <w:tcBorders>
              <w:top w:val="single" w:sz="4" w:space="0" w:color="auto"/>
              <w:left w:val="single" w:sz="4" w:space="0" w:color="auto"/>
              <w:bottom w:val="single" w:sz="4" w:space="0" w:color="auto"/>
              <w:right w:val="single" w:sz="4" w:space="0" w:color="auto"/>
            </w:tcBorders>
            <w:noWrap/>
          </w:tcPr>
          <w:p w:rsidR="000B180B" w:rsidRPr="002A0C31" w:rsidRDefault="000B180B" w:rsidP="003D4520">
            <w:pPr>
              <w:outlineLvl w:val="2"/>
              <w:rPr>
                <w:rFonts w:ascii="Arial" w:hAnsi="Arial" w:cs="Arial"/>
                <w:szCs w:val="22"/>
                <w:lang w:val="sk-SK" w:eastAsia="sk-SK"/>
              </w:rPr>
            </w:pPr>
          </w:p>
        </w:tc>
        <w:tc>
          <w:tcPr>
            <w:tcW w:w="715" w:type="pct"/>
            <w:gridSpan w:val="8"/>
            <w:tcBorders>
              <w:left w:val="single" w:sz="4" w:space="0" w:color="auto"/>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priebežná</w:t>
            </w:r>
          </w:p>
        </w:tc>
        <w:tc>
          <w:tcPr>
            <w:tcW w:w="167" w:type="pct"/>
            <w:gridSpan w:val="3"/>
            <w:tcBorders>
              <w:top w:val="nil"/>
              <w:left w:val="nil"/>
            </w:tcBorders>
            <w:noWrap/>
          </w:tcPr>
          <w:p w:rsidR="000B180B" w:rsidRPr="002A0C31" w:rsidRDefault="000B180B" w:rsidP="003D4520">
            <w:pPr>
              <w:outlineLvl w:val="2"/>
              <w:rPr>
                <w:rFonts w:ascii="Arial" w:hAnsi="Arial" w:cs="Arial"/>
                <w:szCs w:val="22"/>
                <w:lang w:val="sk-SK" w:eastAsia="sk-SK"/>
              </w:rPr>
            </w:pPr>
          </w:p>
        </w:tc>
        <w:tc>
          <w:tcPr>
            <w:tcW w:w="143"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681" w:type="pct"/>
            <w:gridSpan w:val="13"/>
            <w:tcBorders>
              <w:top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gridSpan w:val="3"/>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154" w:type="pct"/>
            <w:tcBorders>
              <w:left w:val="nil"/>
            </w:tcBorders>
            <w:noWrap/>
          </w:tcPr>
          <w:p w:rsidR="000B180B" w:rsidRPr="00B01BA7" w:rsidRDefault="000B180B" w:rsidP="003D4520">
            <w:pPr>
              <w:rPr>
                <w:rFonts w:ascii="Arial" w:hAnsi="Arial" w:cs="Arial"/>
                <w:b/>
                <w:bCs/>
                <w:szCs w:val="22"/>
                <w:lang w:val="sk-SK" w:eastAsia="sk-SK"/>
              </w:rPr>
            </w:pPr>
          </w:p>
        </w:tc>
        <w:tc>
          <w:tcPr>
            <w:tcW w:w="2038" w:type="pct"/>
            <w:gridSpan w:val="15"/>
            <w:noWrap/>
          </w:tcPr>
          <w:p w:rsidR="000B180B" w:rsidRPr="00B01BA7" w:rsidRDefault="000B180B" w:rsidP="003D4520">
            <w:pPr>
              <w:rPr>
                <w:rFonts w:ascii="Arial" w:hAnsi="Arial" w:cs="Arial"/>
                <w:b/>
                <w:bCs/>
                <w:szCs w:val="22"/>
                <w:lang w:val="sk-SK" w:eastAsia="sk-SK"/>
              </w:rPr>
            </w:pPr>
          </w:p>
        </w:tc>
        <w:tc>
          <w:tcPr>
            <w:tcW w:w="121" w:type="pct"/>
            <w:noWrap/>
          </w:tcPr>
          <w:p w:rsidR="000B180B" w:rsidRPr="002A0C31" w:rsidRDefault="000B180B" w:rsidP="003D4520">
            <w:pPr>
              <w:outlineLvl w:val="2"/>
              <w:rPr>
                <w:rFonts w:ascii="Arial" w:hAnsi="Arial" w:cs="Arial"/>
                <w:szCs w:val="22"/>
                <w:lang w:val="sk-SK" w:eastAsia="sk-SK"/>
              </w:rPr>
            </w:pPr>
          </w:p>
        </w:tc>
        <w:tc>
          <w:tcPr>
            <w:tcW w:w="121" w:type="pct"/>
            <w:gridSpan w:val="2"/>
            <w:noWrap/>
          </w:tcPr>
          <w:p w:rsidR="000B180B" w:rsidRPr="002A0C31" w:rsidRDefault="000B180B" w:rsidP="003D4520">
            <w:pPr>
              <w:outlineLvl w:val="2"/>
              <w:rPr>
                <w:rFonts w:ascii="Arial" w:hAnsi="Arial" w:cs="Arial"/>
                <w:szCs w:val="22"/>
                <w:lang w:val="sk-SK" w:eastAsia="sk-SK"/>
              </w:rPr>
            </w:pPr>
          </w:p>
        </w:tc>
        <w:tc>
          <w:tcPr>
            <w:tcW w:w="123" w:type="pct"/>
            <w:noWrap/>
          </w:tcPr>
          <w:p w:rsidR="000B180B" w:rsidRPr="002A0C31" w:rsidRDefault="000B180B" w:rsidP="003D4520">
            <w:pPr>
              <w:outlineLvl w:val="2"/>
              <w:rPr>
                <w:rFonts w:ascii="Arial" w:hAnsi="Arial" w:cs="Arial"/>
                <w:szCs w:val="22"/>
                <w:lang w:val="sk-SK" w:eastAsia="sk-SK"/>
              </w:rPr>
            </w:pPr>
          </w:p>
        </w:tc>
        <w:tc>
          <w:tcPr>
            <w:tcW w:w="180" w:type="pct"/>
            <w:tcBorders>
              <w:top w:val="single" w:sz="4" w:space="0" w:color="auto"/>
            </w:tcBorders>
            <w:noWrap/>
          </w:tcPr>
          <w:p w:rsidR="000B180B" w:rsidRPr="002A0C31" w:rsidRDefault="000B180B" w:rsidP="003D4520">
            <w:pPr>
              <w:outlineLvl w:val="2"/>
              <w:rPr>
                <w:rFonts w:ascii="Arial" w:hAnsi="Arial" w:cs="Arial"/>
                <w:szCs w:val="22"/>
                <w:lang w:val="sk-SK" w:eastAsia="sk-SK"/>
              </w:rPr>
            </w:pPr>
          </w:p>
        </w:tc>
        <w:tc>
          <w:tcPr>
            <w:tcW w:w="715" w:type="pct"/>
            <w:gridSpan w:val="8"/>
            <w:noWrap/>
          </w:tcPr>
          <w:p w:rsidR="000B180B" w:rsidRPr="002A0C31" w:rsidRDefault="000B180B" w:rsidP="003D4520">
            <w:pPr>
              <w:outlineLvl w:val="2"/>
              <w:rPr>
                <w:rFonts w:ascii="Arial" w:hAnsi="Arial" w:cs="Arial"/>
                <w:szCs w:val="22"/>
                <w:lang w:val="sk-SK" w:eastAsia="sk-SK"/>
              </w:rPr>
            </w:pPr>
          </w:p>
        </w:tc>
        <w:tc>
          <w:tcPr>
            <w:tcW w:w="167" w:type="pct"/>
            <w:gridSpan w:val="3"/>
            <w:noWrap/>
          </w:tcPr>
          <w:p w:rsidR="000B180B" w:rsidRPr="002A0C31" w:rsidRDefault="000B180B" w:rsidP="003D4520">
            <w:pPr>
              <w:outlineLvl w:val="2"/>
              <w:rPr>
                <w:rFonts w:ascii="Arial" w:hAnsi="Arial" w:cs="Arial"/>
                <w:szCs w:val="22"/>
                <w:lang w:val="sk-SK" w:eastAsia="sk-SK"/>
              </w:rPr>
            </w:pPr>
          </w:p>
        </w:tc>
        <w:tc>
          <w:tcPr>
            <w:tcW w:w="143" w:type="pct"/>
            <w:gridSpan w:val="3"/>
            <w:noWrap/>
          </w:tcPr>
          <w:p w:rsidR="000B180B" w:rsidRPr="002A0C31" w:rsidRDefault="000B180B" w:rsidP="003D4520">
            <w:pPr>
              <w:outlineLvl w:val="2"/>
              <w:rPr>
                <w:rFonts w:ascii="Arial" w:hAnsi="Arial" w:cs="Arial"/>
                <w:szCs w:val="22"/>
                <w:lang w:val="sk-SK" w:eastAsia="sk-SK"/>
              </w:rPr>
            </w:pPr>
          </w:p>
        </w:tc>
        <w:tc>
          <w:tcPr>
            <w:tcW w:w="681" w:type="pct"/>
            <w:gridSpan w:val="13"/>
            <w:noWrap/>
          </w:tcPr>
          <w:p w:rsidR="000B180B" w:rsidRPr="002A0C31" w:rsidRDefault="000B180B" w:rsidP="003D4520">
            <w:pPr>
              <w:outlineLvl w:val="2"/>
              <w:rPr>
                <w:rFonts w:ascii="Arial" w:hAnsi="Arial" w:cs="Arial"/>
                <w:szCs w:val="22"/>
                <w:lang w:val="sk-SK" w:eastAsia="sk-SK"/>
              </w:rPr>
            </w:pPr>
          </w:p>
        </w:tc>
        <w:tc>
          <w:tcPr>
            <w:tcW w:w="125" w:type="pct"/>
            <w:gridSpan w:val="3"/>
            <w:noWrap/>
          </w:tcPr>
          <w:p w:rsidR="000B180B" w:rsidRPr="002A0C31" w:rsidRDefault="000B180B" w:rsidP="003D4520">
            <w:pPr>
              <w:outlineLvl w:val="2"/>
              <w:rPr>
                <w:rFonts w:ascii="Arial" w:hAnsi="Arial" w:cs="Arial"/>
                <w:szCs w:val="22"/>
                <w:lang w:val="sk-SK" w:eastAsia="sk-SK"/>
              </w:rPr>
            </w:pPr>
          </w:p>
        </w:tc>
        <w:tc>
          <w:tcPr>
            <w:tcW w:w="189" w:type="pct"/>
            <w:gridSpan w:val="4"/>
            <w:noWrap/>
          </w:tcPr>
          <w:p w:rsidR="000B180B" w:rsidRPr="002A0C31" w:rsidRDefault="000B180B" w:rsidP="003D4520">
            <w:pPr>
              <w:outlineLvl w:val="2"/>
              <w:rPr>
                <w:rFonts w:ascii="Arial" w:hAnsi="Arial" w:cs="Arial"/>
                <w:szCs w:val="22"/>
                <w:lang w:val="sk-SK" w:eastAsia="sk-SK"/>
              </w:rPr>
            </w:pPr>
          </w:p>
        </w:tc>
        <w:tc>
          <w:tcPr>
            <w:tcW w:w="158" w:type="pct"/>
            <w:gridSpan w:val="5"/>
            <w:tcBorders>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trHeight w:hRule="exact" w:val="284"/>
        </w:trPr>
        <w:tc>
          <w:tcPr>
            <w:tcW w:w="301" w:type="pct"/>
            <w:gridSpan w:val="2"/>
            <w:tcBorders>
              <w:left w:val="nil"/>
              <w:bottom w:val="nil"/>
              <w:right w:val="nil"/>
            </w:tcBorders>
            <w:noWrap/>
          </w:tcPr>
          <w:p w:rsidR="000B180B" w:rsidRPr="00B01BA7" w:rsidRDefault="000B180B" w:rsidP="003D4520">
            <w:pPr>
              <w:rPr>
                <w:rFonts w:ascii="Arial" w:hAnsi="Arial" w:cs="Arial"/>
                <w:b/>
                <w:bCs/>
                <w:szCs w:val="22"/>
                <w:lang w:val="sk-SK" w:eastAsia="sk-SK"/>
              </w:rPr>
            </w:pPr>
          </w:p>
        </w:tc>
        <w:tc>
          <w:tcPr>
            <w:tcW w:w="174"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1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88" w:type="pct"/>
            <w:gridSpan w:val="2"/>
            <w:tcBorders>
              <w:left w:val="nil"/>
              <w:bottom w:val="nil"/>
              <w:right w:val="nil"/>
            </w:tcBorders>
            <w:noWrap/>
          </w:tcPr>
          <w:p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DIČ</w:t>
            </w: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5" w:type="pct"/>
            <w:gridSpan w:val="12"/>
            <w:tcBorders>
              <w:left w:val="nil"/>
              <w:bottom w:val="nil"/>
              <w:right w:val="nil"/>
            </w:tcBorders>
            <w:noWrap/>
          </w:tcPr>
          <w:p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 xml:space="preserve">Kód SK NACE </w:t>
            </w:r>
          </w:p>
        </w:tc>
        <w:tc>
          <w:tcPr>
            <w:tcW w:w="139"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4"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54" w:type="pct"/>
            <w:gridSpan w:val="7"/>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3"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A336ED" w:rsidRPr="00B01BA7" w:rsidTr="00A336ED">
        <w:trPr>
          <w:gridAfter w:val="2"/>
          <w:wAfter w:w="83"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5</w:t>
            </w:r>
          </w:p>
        </w:tc>
        <w:tc>
          <w:tcPr>
            <w:tcW w:w="147"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0</w:t>
            </w:r>
          </w:p>
        </w:tc>
        <w:tc>
          <w:tcPr>
            <w:tcW w:w="174"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1</w:t>
            </w:r>
          </w:p>
        </w:tc>
        <w:tc>
          <w:tcPr>
            <w:tcW w:w="119"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7</w:t>
            </w:r>
          </w:p>
        </w:tc>
        <w:tc>
          <w:tcPr>
            <w:tcW w:w="139"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5</w:t>
            </w:r>
          </w:p>
        </w:tc>
        <w:tc>
          <w:tcPr>
            <w:tcW w:w="120"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4</w:t>
            </w:r>
          </w:p>
        </w:tc>
        <w:tc>
          <w:tcPr>
            <w:tcW w:w="129"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0</w:t>
            </w:r>
          </w:p>
        </w:tc>
        <w:tc>
          <w:tcPr>
            <w:tcW w:w="124"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8</w:t>
            </w: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single" w:sz="4" w:space="0" w:color="auto"/>
              <w:left w:val="single" w:sz="4" w:space="0" w:color="auto"/>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2</w:t>
            </w:r>
          </w:p>
        </w:tc>
        <w:tc>
          <w:tcPr>
            <w:tcW w:w="145"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1</w:t>
            </w:r>
          </w:p>
        </w:tc>
        <w:tc>
          <w:tcPr>
            <w:tcW w:w="128"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2</w:t>
            </w:r>
          </w:p>
        </w:tc>
        <w:tc>
          <w:tcPr>
            <w:tcW w:w="126"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0</w:t>
            </w:r>
          </w:p>
        </w:tc>
        <w:tc>
          <w:tcPr>
            <w:tcW w:w="139"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2</w:t>
            </w:r>
          </w:p>
        </w:tc>
        <w:tc>
          <w:tcPr>
            <w:tcW w:w="120"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1</w:t>
            </w:r>
          </w:p>
        </w:tc>
        <w:tc>
          <w:tcPr>
            <w:tcW w:w="154"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3</w:t>
            </w:r>
          </w:p>
        </w:tc>
        <w:tc>
          <w:tcPr>
            <w:tcW w:w="121"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6</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6</w:t>
            </w:r>
          </w:p>
        </w:tc>
        <w:tc>
          <w:tcPr>
            <w:tcW w:w="123"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7</w:t>
            </w:r>
          </w:p>
        </w:tc>
        <w:tc>
          <w:tcPr>
            <w:tcW w:w="18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top w:val="single" w:sz="4" w:space="0" w:color="auto"/>
              <w:left w:val="single" w:sz="4" w:space="0" w:color="auto"/>
              <w:bottom w:val="single" w:sz="4" w:space="0" w:color="auto"/>
              <w:right w:val="single" w:sz="4" w:space="0" w:color="auto"/>
            </w:tcBorders>
            <w:noWrap/>
          </w:tcPr>
          <w:p w:rsidR="000B180B" w:rsidRPr="00B01BA7" w:rsidRDefault="00E371A2" w:rsidP="003D4520">
            <w:pPr>
              <w:rPr>
                <w:rFonts w:ascii="Arial" w:hAnsi="Arial" w:cs="Arial"/>
                <w:szCs w:val="22"/>
                <w:lang w:val="sk-SK" w:eastAsia="sk-SK"/>
              </w:rPr>
            </w:pPr>
            <w:r>
              <w:rPr>
                <w:rFonts w:ascii="Arial" w:hAnsi="Arial" w:cs="Arial"/>
                <w:szCs w:val="22"/>
                <w:lang w:val="sk-SK" w:eastAsia="sk-SK"/>
              </w:rPr>
              <w:t>6</w:t>
            </w:r>
          </w:p>
        </w:tc>
        <w:tc>
          <w:tcPr>
            <w:tcW w:w="148" w:type="pct"/>
            <w:tcBorders>
              <w:top w:val="single" w:sz="4" w:space="0" w:color="auto"/>
              <w:left w:val="nil"/>
              <w:bottom w:val="single" w:sz="4" w:space="0" w:color="auto"/>
              <w:right w:val="single" w:sz="4" w:space="0" w:color="auto"/>
            </w:tcBorders>
            <w:noWrap/>
          </w:tcPr>
          <w:p w:rsidR="000B180B" w:rsidRPr="00B01BA7" w:rsidRDefault="00E371A2" w:rsidP="003D4520">
            <w:pPr>
              <w:rPr>
                <w:rFonts w:ascii="Arial" w:hAnsi="Arial" w:cs="Arial"/>
                <w:szCs w:val="22"/>
                <w:lang w:val="sk-SK" w:eastAsia="sk-SK"/>
              </w:rPr>
            </w:pPr>
            <w:r>
              <w:rPr>
                <w:rFonts w:ascii="Arial" w:hAnsi="Arial" w:cs="Arial"/>
                <w:szCs w:val="22"/>
                <w:lang w:val="sk-SK" w:eastAsia="sk-SK"/>
              </w:rPr>
              <w:t>9</w:t>
            </w:r>
          </w:p>
        </w:tc>
        <w:tc>
          <w:tcPr>
            <w:tcW w:w="114"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0" w:type="pct"/>
            <w:gridSpan w:val="2"/>
            <w:tcBorders>
              <w:top w:val="single" w:sz="4" w:space="0" w:color="auto"/>
              <w:left w:val="single" w:sz="4" w:space="0" w:color="auto"/>
              <w:bottom w:val="single" w:sz="4" w:space="0" w:color="auto"/>
              <w:right w:val="single" w:sz="4" w:space="0" w:color="auto"/>
            </w:tcBorders>
            <w:noWrap/>
          </w:tcPr>
          <w:p w:rsidR="000B180B" w:rsidRPr="00B01BA7" w:rsidRDefault="00E371A2" w:rsidP="003D4520">
            <w:pPr>
              <w:rPr>
                <w:rFonts w:ascii="Arial" w:hAnsi="Arial" w:cs="Arial"/>
                <w:szCs w:val="22"/>
                <w:lang w:val="sk-SK" w:eastAsia="sk-SK"/>
              </w:rPr>
            </w:pPr>
            <w:r>
              <w:rPr>
                <w:rFonts w:ascii="Arial" w:hAnsi="Arial" w:cs="Arial"/>
                <w:szCs w:val="22"/>
                <w:lang w:val="sk-SK" w:eastAsia="sk-SK"/>
              </w:rPr>
              <w:t>2</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E371A2" w:rsidP="003D4520">
            <w:pPr>
              <w:rPr>
                <w:rFonts w:ascii="Arial" w:hAnsi="Arial" w:cs="Arial"/>
                <w:szCs w:val="22"/>
                <w:lang w:val="sk-SK" w:eastAsia="sk-SK"/>
              </w:rPr>
            </w:pPr>
            <w:r>
              <w:rPr>
                <w:rFonts w:ascii="Arial" w:hAnsi="Arial" w:cs="Arial"/>
                <w:szCs w:val="22"/>
                <w:lang w:val="sk-SK" w:eastAsia="sk-SK"/>
              </w:rPr>
              <w:t>0</w:t>
            </w:r>
          </w:p>
        </w:tc>
        <w:tc>
          <w:tcPr>
            <w:tcW w:w="139" w:type="pct"/>
            <w:gridSpan w:val="3"/>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0" w:type="pct"/>
            <w:gridSpan w:val="2"/>
            <w:tcBorders>
              <w:top w:val="single" w:sz="4" w:space="0" w:color="auto"/>
              <w:left w:val="single" w:sz="4" w:space="0" w:color="auto"/>
              <w:bottom w:val="single" w:sz="4" w:space="0" w:color="auto"/>
              <w:right w:val="single" w:sz="4" w:space="0" w:color="auto"/>
            </w:tcBorders>
            <w:noWrap/>
          </w:tcPr>
          <w:p w:rsidR="000B180B" w:rsidRPr="00B01BA7" w:rsidRDefault="00E371A2" w:rsidP="003D4520">
            <w:pPr>
              <w:rPr>
                <w:rFonts w:ascii="Arial" w:hAnsi="Arial" w:cs="Arial"/>
                <w:szCs w:val="22"/>
                <w:lang w:val="sk-SK" w:eastAsia="sk-SK"/>
              </w:rPr>
            </w:pPr>
            <w:r>
              <w:rPr>
                <w:rFonts w:ascii="Arial" w:hAnsi="Arial" w:cs="Arial"/>
                <w:szCs w:val="22"/>
                <w:lang w:val="sk-SK" w:eastAsia="sk-SK"/>
              </w:rPr>
              <w:t>0</w:t>
            </w: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2"/>
          <w:wAfter w:w="83" w:type="pct"/>
          <w:trHeight w:hRule="exact" w:val="284"/>
        </w:trPr>
        <w:tc>
          <w:tcPr>
            <w:tcW w:w="2738" w:type="pct"/>
            <w:gridSpan w:val="21"/>
            <w:tcBorders>
              <w:top w:val="nil"/>
              <w:left w:val="nil"/>
              <w:bottom w:val="nil"/>
              <w:right w:val="nil"/>
            </w:tcBorders>
            <w:noWrap/>
            <w:vAlign w:val="bottom"/>
          </w:tcPr>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Obchodné meno (názov) účtovnej jednotky</w:t>
            </w:r>
          </w:p>
        </w:tc>
        <w:tc>
          <w:tcPr>
            <w:tcW w:w="111"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3"/>
          <w:wAfter w:w="103" w:type="pct"/>
          <w:trHeight w:hRule="exact" w:val="284"/>
        </w:trPr>
        <w:tc>
          <w:tcPr>
            <w:tcW w:w="154" w:type="pct"/>
            <w:tcBorders>
              <w:top w:val="single" w:sz="6" w:space="0" w:color="auto"/>
              <w:left w:val="single" w:sz="6" w:space="0" w:color="auto"/>
              <w:bottom w:val="single" w:sz="6" w:space="0" w:color="auto"/>
              <w:right w:val="single" w:sz="6"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C</w:t>
            </w:r>
          </w:p>
        </w:tc>
        <w:tc>
          <w:tcPr>
            <w:tcW w:w="147" w:type="pct"/>
            <w:tcBorders>
              <w:top w:val="single" w:sz="6" w:space="0" w:color="auto"/>
              <w:left w:val="single" w:sz="6" w:space="0" w:color="auto"/>
              <w:bottom w:val="single" w:sz="6" w:space="0" w:color="auto"/>
              <w:right w:val="single" w:sz="6"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O</w:t>
            </w:r>
          </w:p>
        </w:tc>
        <w:tc>
          <w:tcPr>
            <w:tcW w:w="174" w:type="pct"/>
            <w:tcBorders>
              <w:top w:val="single" w:sz="6" w:space="0" w:color="auto"/>
              <w:left w:val="single" w:sz="6" w:space="0" w:color="auto"/>
              <w:bottom w:val="single" w:sz="6" w:space="0" w:color="auto"/>
              <w:right w:val="single" w:sz="6"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N</w:t>
            </w:r>
          </w:p>
        </w:tc>
        <w:tc>
          <w:tcPr>
            <w:tcW w:w="119" w:type="pct"/>
            <w:tcBorders>
              <w:top w:val="single" w:sz="6" w:space="0" w:color="auto"/>
              <w:left w:val="single" w:sz="6" w:space="0" w:color="auto"/>
              <w:bottom w:val="single" w:sz="6" w:space="0" w:color="auto"/>
              <w:right w:val="single" w:sz="6"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S</w:t>
            </w:r>
          </w:p>
        </w:tc>
        <w:tc>
          <w:tcPr>
            <w:tcW w:w="139" w:type="pct"/>
            <w:tcBorders>
              <w:top w:val="single" w:sz="6" w:space="0" w:color="auto"/>
              <w:left w:val="single" w:sz="6" w:space="0" w:color="auto"/>
              <w:bottom w:val="single" w:sz="6" w:space="0" w:color="auto"/>
              <w:right w:val="single" w:sz="6"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E</w:t>
            </w:r>
          </w:p>
        </w:tc>
        <w:tc>
          <w:tcPr>
            <w:tcW w:w="120" w:type="pct"/>
            <w:tcBorders>
              <w:top w:val="single" w:sz="6" w:space="0" w:color="auto"/>
              <w:left w:val="single" w:sz="6" w:space="0" w:color="auto"/>
              <w:bottom w:val="single" w:sz="6" w:space="0" w:color="auto"/>
              <w:right w:val="single" w:sz="6"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A</w:t>
            </w:r>
          </w:p>
        </w:tc>
        <w:tc>
          <w:tcPr>
            <w:tcW w:w="129" w:type="pct"/>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24" w:type="pct"/>
            <w:tcBorders>
              <w:top w:val="single" w:sz="6" w:space="0" w:color="auto"/>
              <w:left w:val="single" w:sz="6" w:space="0" w:color="auto"/>
              <w:bottom w:val="single" w:sz="6" w:space="0" w:color="auto"/>
              <w:right w:val="single" w:sz="6"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a</w:t>
            </w:r>
          </w:p>
        </w:tc>
        <w:tc>
          <w:tcPr>
            <w:tcW w:w="130" w:type="pct"/>
            <w:tcBorders>
              <w:top w:val="single" w:sz="6" w:space="0" w:color="auto"/>
              <w:left w:val="single" w:sz="6" w:space="0" w:color="auto"/>
              <w:bottom w:val="single" w:sz="6" w:space="0" w:color="auto"/>
              <w:right w:val="single" w:sz="6"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c</w:t>
            </w:r>
          </w:p>
        </w:tc>
        <w:tc>
          <w:tcPr>
            <w:tcW w:w="143" w:type="pct"/>
            <w:tcBorders>
              <w:top w:val="single" w:sz="6" w:space="0" w:color="auto"/>
              <w:left w:val="single" w:sz="6" w:space="0" w:color="auto"/>
              <w:bottom w:val="single" w:sz="6" w:space="0" w:color="auto"/>
              <w:right w:val="single" w:sz="6"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c</w:t>
            </w:r>
          </w:p>
        </w:tc>
        <w:tc>
          <w:tcPr>
            <w:tcW w:w="145" w:type="pct"/>
            <w:tcBorders>
              <w:top w:val="single" w:sz="6" w:space="0" w:color="auto"/>
              <w:left w:val="single" w:sz="6" w:space="0" w:color="auto"/>
              <w:bottom w:val="single" w:sz="6" w:space="0" w:color="auto"/>
              <w:right w:val="single" w:sz="6"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o</w:t>
            </w:r>
          </w:p>
        </w:tc>
        <w:tc>
          <w:tcPr>
            <w:tcW w:w="128" w:type="pct"/>
            <w:tcBorders>
              <w:top w:val="single" w:sz="6" w:space="0" w:color="auto"/>
              <w:left w:val="single" w:sz="6" w:space="0" w:color="auto"/>
              <w:bottom w:val="single" w:sz="6" w:space="0" w:color="auto"/>
              <w:right w:val="single" w:sz="6"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n</w:t>
            </w:r>
          </w:p>
        </w:tc>
        <w:tc>
          <w:tcPr>
            <w:tcW w:w="126" w:type="pct"/>
            <w:tcBorders>
              <w:top w:val="single" w:sz="6" w:space="0" w:color="auto"/>
              <w:left w:val="single" w:sz="6" w:space="0" w:color="auto"/>
              <w:bottom w:val="single" w:sz="6" w:space="0" w:color="auto"/>
              <w:right w:val="single" w:sz="6"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t</w:t>
            </w:r>
          </w:p>
        </w:tc>
        <w:tc>
          <w:tcPr>
            <w:tcW w:w="139" w:type="pct"/>
            <w:tcBorders>
              <w:top w:val="single" w:sz="6" w:space="0" w:color="auto"/>
              <w:left w:val="single" w:sz="6" w:space="0" w:color="auto"/>
              <w:bottom w:val="single" w:sz="6" w:space="0" w:color="auto"/>
              <w:right w:val="single" w:sz="6"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i</w:t>
            </w:r>
          </w:p>
        </w:tc>
        <w:tc>
          <w:tcPr>
            <w:tcW w:w="120" w:type="pct"/>
            <w:tcBorders>
              <w:top w:val="single" w:sz="6" w:space="0" w:color="auto"/>
              <w:left w:val="single" w:sz="6" w:space="0" w:color="auto"/>
              <w:bottom w:val="single" w:sz="6" w:space="0" w:color="auto"/>
              <w:right w:val="single" w:sz="6"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n</w:t>
            </w:r>
          </w:p>
        </w:tc>
        <w:tc>
          <w:tcPr>
            <w:tcW w:w="154" w:type="pct"/>
            <w:tcBorders>
              <w:top w:val="single" w:sz="4" w:space="0" w:color="auto"/>
              <w:left w:val="single" w:sz="6" w:space="0" w:color="auto"/>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g</w:t>
            </w:r>
          </w:p>
        </w:tc>
        <w:tc>
          <w:tcPr>
            <w:tcW w:w="121"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s</w:t>
            </w:r>
          </w:p>
        </w:tc>
        <w:tc>
          <w:tcPr>
            <w:tcW w:w="180"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r</w:t>
            </w:r>
          </w:p>
        </w:tc>
        <w:tc>
          <w:tcPr>
            <w:tcW w:w="111" w:type="pct"/>
            <w:tcBorders>
              <w:top w:val="single" w:sz="4" w:space="0" w:color="auto"/>
              <w:left w:val="nil"/>
              <w:bottom w:val="single" w:sz="4" w:space="0" w:color="auto"/>
              <w:right w:val="single" w:sz="4" w:space="0" w:color="auto"/>
            </w:tcBorders>
            <w:noWrap/>
          </w:tcPr>
          <w:p w:rsidR="000B180B" w:rsidRPr="00B01BA7" w:rsidRDefault="00AE396A" w:rsidP="003D4520">
            <w:pPr>
              <w:rPr>
                <w:rFonts w:ascii="Arial" w:hAnsi="Arial" w:cs="Arial"/>
                <w:szCs w:val="22"/>
                <w:lang w:val="sk-SK" w:eastAsia="sk-SK"/>
              </w:rPr>
            </w:pPr>
            <w:r>
              <w:rPr>
                <w:rFonts w:ascii="Arial" w:hAnsi="Arial" w:cs="Arial"/>
                <w:szCs w:val="22"/>
                <w:lang w:val="sk-SK" w:eastAsia="sk-SK"/>
              </w:rPr>
              <w:t>o</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8"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A336ED">
        <w:trPr>
          <w:gridAfter w:val="3"/>
          <w:wAfter w:w="103" w:type="pct"/>
          <w:trHeight w:hRule="exact" w:val="284"/>
        </w:trPr>
        <w:tc>
          <w:tcPr>
            <w:tcW w:w="154" w:type="pct"/>
            <w:tcBorders>
              <w:top w:val="single" w:sz="6"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4"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9"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9"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6"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4"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s</w:t>
            </w:r>
          </w:p>
        </w:tc>
        <w:tc>
          <w:tcPr>
            <w:tcW w:w="143"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A336ED">
        <w:trPr>
          <w:gridAfter w:val="6"/>
          <w:wAfter w:w="156" w:type="pct"/>
          <w:trHeight w:hRule="exact" w:val="567"/>
        </w:trPr>
        <w:tc>
          <w:tcPr>
            <w:tcW w:w="4844" w:type="pct"/>
            <w:gridSpan w:val="56"/>
            <w:tcBorders>
              <w:top w:val="nil"/>
              <w:left w:val="nil"/>
              <w:bottom w:val="nil"/>
              <w:right w:val="nil"/>
            </w:tcBorders>
            <w:noWrap/>
            <w:vAlign w:val="bottom"/>
          </w:tcPr>
          <w:p w:rsidR="000B180B" w:rsidRPr="00B01BA7" w:rsidRDefault="00DC37F7" w:rsidP="003D4520">
            <w:pPr>
              <w:rPr>
                <w:rFonts w:ascii="Arial" w:hAnsi="Arial" w:cs="Arial"/>
                <w:b/>
                <w:szCs w:val="22"/>
                <w:lang w:val="sk-SK" w:eastAsia="sk-SK"/>
              </w:rPr>
            </w:pPr>
            <w:bookmarkStart w:id="0" w:name="_GoBack"/>
            <w:bookmarkEnd w:id="0"/>
            <w:r w:rsidRPr="00DC37F7">
              <w:rPr>
                <w:noProof/>
                <w:lang w:val="sk-SK" w:eastAsia="sk-SK"/>
              </w:rPr>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style="mso-next-textbox:#Text Box 2" inset="0,0,0,0">
                    <w:txbxContent>
                      <w:p w:rsidR="00187744" w:rsidRPr="002E10BE" w:rsidRDefault="00187744">
                        <w:pPr>
                          <w:rPr>
                            <w:rFonts w:ascii="Arial" w:hAnsi="Arial" w:cs="Arial"/>
                            <w:lang w:val="sk-SK"/>
                          </w:rPr>
                        </w:pPr>
                        <w:r w:rsidRPr="002E10BE">
                          <w:rPr>
                            <w:rFonts w:ascii="Arial" w:hAnsi="Arial" w:cs="Arial"/>
                            <w:szCs w:val="22"/>
                            <w:lang w:val="sk-SK" w:eastAsia="sk-SK"/>
                          </w:rPr>
                          <w:t>Ulica</w:t>
                        </w:r>
                      </w:p>
                    </w:txbxContent>
                  </v:textbox>
                </v:shape>
              </w:pict>
            </w:r>
            <w:r w:rsidRPr="00DC37F7">
              <w:rPr>
                <w:noProof/>
                <w:lang w:val="sk-SK" w:eastAsia="sk-SK"/>
              </w:rPr>
              <w:pict>
                <v:shape id="Text Box 3" o:spid="_x0000_s1027" type="#_x0000_t202" style="position:absolute;left:0;text-align:left;margin-left:356.9pt;margin-top:15.05pt;width:44.35pt;height:11.8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style="mso-next-textbox:#Text Box 3" inset="0,0,0,0">
                    <w:txbxContent>
                      <w:p w:rsidR="00187744" w:rsidRPr="002E10BE" w:rsidRDefault="00187744" w:rsidP="003D4166">
                        <w:pPr>
                          <w:rPr>
                            <w:rFonts w:ascii="Arial" w:hAnsi="Arial" w:cs="Arial"/>
                          </w:rPr>
                        </w:pPr>
                        <w:r w:rsidRPr="002E10BE">
                          <w:rPr>
                            <w:rFonts w:ascii="Arial" w:hAnsi="Arial" w:cs="Arial"/>
                            <w:szCs w:val="22"/>
                            <w:lang w:eastAsia="sk-SK"/>
                          </w:rPr>
                          <w:t>Číslo</w:t>
                        </w:r>
                      </w:p>
                    </w:txbxContent>
                  </v:textbox>
                </v:shape>
              </w:pict>
            </w:r>
            <w:r w:rsidR="000B180B" w:rsidRPr="00B01BA7">
              <w:rPr>
                <w:rFonts w:ascii="Arial" w:hAnsi="Arial" w:cs="Arial"/>
                <w:b/>
                <w:bCs/>
                <w:szCs w:val="22"/>
                <w:lang w:val="sk-SK" w:eastAsia="sk-SK"/>
              </w:rPr>
              <w:t xml:space="preserve">Sídlo </w:t>
            </w:r>
            <w:r w:rsidR="000B180B" w:rsidRPr="00B01BA7">
              <w:rPr>
                <w:rFonts w:ascii="Arial" w:hAnsi="Arial" w:cs="Arial"/>
                <w:b/>
                <w:szCs w:val="22"/>
                <w:lang w:val="sk-SK" w:eastAsia="sk-SK"/>
              </w:rPr>
              <w:t>účtovnej jednotky</w:t>
            </w:r>
          </w:p>
          <w:p w:rsidR="000B180B" w:rsidRPr="00B01BA7" w:rsidRDefault="000B180B" w:rsidP="003D4520">
            <w:pPr>
              <w:rPr>
                <w:rFonts w:ascii="Arial" w:hAnsi="Arial" w:cs="Arial"/>
                <w:b/>
                <w:szCs w:val="22"/>
                <w:lang w:val="sk-SK" w:eastAsia="sk-SK"/>
              </w:rPr>
            </w:pPr>
          </w:p>
          <w:p w:rsidR="000B180B" w:rsidRPr="00B01BA7" w:rsidRDefault="00A17A17" w:rsidP="003D4520">
            <w:pPr>
              <w:rPr>
                <w:rFonts w:ascii="Arial" w:hAnsi="Arial" w:cs="Arial"/>
                <w:b/>
                <w:szCs w:val="22"/>
                <w:lang w:val="sk-SK" w:eastAsia="sk-SK"/>
              </w:rPr>
            </w:pPr>
            <w:r>
              <w:rPr>
                <w:rFonts w:ascii="Arial" w:hAnsi="Arial" w:cs="Arial"/>
                <w:b/>
                <w:szCs w:val="22"/>
                <w:lang w:val="sk-SK" w:eastAsia="sk-SK"/>
              </w:rPr>
              <w:t>Ulica                                                                                                                                      Číslo</w:t>
            </w:r>
          </w:p>
        </w:tc>
      </w:tr>
      <w:tr w:rsidR="000B180B" w:rsidRPr="00B01BA7" w:rsidTr="00A336ED">
        <w:trPr>
          <w:gridAfter w:val="3"/>
          <w:wAfter w:w="103"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L</w:t>
            </w:r>
          </w:p>
        </w:tc>
        <w:tc>
          <w:tcPr>
            <w:tcW w:w="14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e</w:t>
            </w:r>
          </w:p>
        </w:tc>
        <w:tc>
          <w:tcPr>
            <w:tcW w:w="174"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n</w:t>
            </w:r>
          </w:p>
        </w:tc>
        <w:tc>
          <w:tcPr>
            <w:tcW w:w="11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i</w:t>
            </w:r>
          </w:p>
        </w:tc>
        <w:tc>
          <w:tcPr>
            <w:tcW w:w="13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n</w:t>
            </w:r>
          </w:p>
        </w:tc>
        <w:tc>
          <w:tcPr>
            <w:tcW w:w="120"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o</w:t>
            </w:r>
          </w:p>
        </w:tc>
        <w:tc>
          <w:tcPr>
            <w:tcW w:w="12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v</w:t>
            </w:r>
          </w:p>
        </w:tc>
        <w:tc>
          <w:tcPr>
            <w:tcW w:w="124"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a</w:t>
            </w:r>
          </w:p>
        </w:tc>
        <w:tc>
          <w:tcPr>
            <w:tcW w:w="13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5"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8"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6"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9"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5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left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71" w:type="pct"/>
            <w:gridSpan w:val="3"/>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4</w:t>
            </w:r>
            <w:r w:rsidR="00A17A17">
              <w:rPr>
                <w:rFonts w:ascii="Arial" w:hAnsi="Arial" w:cs="Arial"/>
                <w:szCs w:val="22"/>
                <w:lang w:val="sk-SK" w:eastAsia="sk-SK"/>
              </w:rPr>
              <w:t> </w:t>
            </w:r>
            <w:r>
              <w:rPr>
                <w:rFonts w:ascii="Arial" w:hAnsi="Arial" w:cs="Arial"/>
                <w:szCs w:val="22"/>
                <w:lang w:val="sk-SK" w:eastAsia="sk-SK"/>
              </w:rPr>
              <w:t>2</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r w:rsidR="00A17A17">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w:t>
            </w:r>
            <w:r w:rsidR="00A17A17">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r w:rsidR="00A17A17">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8</w:t>
            </w:r>
            <w:r w:rsidR="00A17A17">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r w:rsidR="00A17A17">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r>
      <w:tr w:rsidR="000B180B" w:rsidRPr="00B01BA7" w:rsidTr="00A336ED">
        <w:trPr>
          <w:gridAfter w:val="6"/>
          <w:wAfter w:w="156" w:type="pct"/>
          <w:trHeight w:hRule="exact" w:val="284"/>
        </w:trPr>
        <w:tc>
          <w:tcPr>
            <w:tcW w:w="2313" w:type="pct"/>
            <w:gridSpan w:val="17"/>
            <w:tcBorders>
              <w:top w:val="nil"/>
              <w:left w:val="nil"/>
              <w:bottom w:val="nil"/>
              <w:right w:val="nil"/>
            </w:tcBorders>
            <w:noWrap/>
            <w:vAlign w:val="bottom"/>
          </w:tcPr>
          <w:p w:rsidR="000B180B" w:rsidRPr="00B01BA7" w:rsidRDefault="000B180B" w:rsidP="003D4520">
            <w:pPr>
              <w:rPr>
                <w:rFonts w:ascii="Arial" w:hAnsi="Arial" w:cs="Arial"/>
                <w:szCs w:val="22"/>
                <w:lang w:val="sk-SK" w:eastAsia="sk-SK"/>
              </w:rPr>
            </w:pPr>
            <w:r w:rsidRPr="00B01BA7">
              <w:rPr>
                <w:rFonts w:ascii="Arial" w:hAnsi="Arial" w:cs="Arial"/>
                <w:bCs/>
                <w:szCs w:val="22"/>
                <w:lang w:val="sk-SK" w:eastAsia="sk-SK"/>
              </w:rPr>
              <w:t>PSČ  Názov obce</w:t>
            </w:r>
          </w:p>
        </w:tc>
        <w:tc>
          <w:tcPr>
            <w:tcW w:w="121"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80"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1"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3"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4"/>
          <w:wAfter w:w="106"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47"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2 </w:t>
            </w:r>
          </w:p>
        </w:tc>
        <w:tc>
          <w:tcPr>
            <w:tcW w:w="174"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r w:rsidR="00A17A17">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2</w:t>
            </w:r>
            <w:r w:rsidR="00A17A17">
              <w:rPr>
                <w:rFonts w:ascii="Arial" w:hAnsi="Arial" w:cs="Arial"/>
                <w:szCs w:val="22"/>
                <w:lang w:val="sk-SK" w:eastAsia="sk-SK"/>
              </w:rPr>
              <w:t> </w:t>
            </w:r>
          </w:p>
        </w:tc>
        <w:tc>
          <w:tcPr>
            <w:tcW w:w="13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2 </w:t>
            </w:r>
          </w:p>
        </w:tc>
        <w:tc>
          <w:tcPr>
            <w:tcW w:w="120" w:type="pct"/>
            <w:tcBorders>
              <w:lef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B </w:t>
            </w:r>
          </w:p>
        </w:tc>
        <w:tc>
          <w:tcPr>
            <w:tcW w:w="13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r </w:t>
            </w:r>
          </w:p>
        </w:tc>
        <w:tc>
          <w:tcPr>
            <w:tcW w:w="14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a </w:t>
            </w:r>
          </w:p>
        </w:tc>
        <w:tc>
          <w:tcPr>
            <w:tcW w:w="14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t </w:t>
            </w:r>
          </w:p>
        </w:tc>
        <w:tc>
          <w:tcPr>
            <w:tcW w:w="12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i </w:t>
            </w:r>
          </w:p>
        </w:tc>
        <w:tc>
          <w:tcPr>
            <w:tcW w:w="12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s </w:t>
            </w:r>
          </w:p>
        </w:tc>
        <w:tc>
          <w:tcPr>
            <w:tcW w:w="13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l </w:t>
            </w:r>
          </w:p>
        </w:tc>
        <w:tc>
          <w:tcPr>
            <w:tcW w:w="12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a </w:t>
            </w:r>
          </w:p>
        </w:tc>
        <w:tc>
          <w:tcPr>
            <w:tcW w:w="15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v </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a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A336ED">
        <w:trPr>
          <w:gridAfter w:val="6"/>
          <w:wAfter w:w="156" w:type="pct"/>
          <w:trHeight w:hRule="exact" w:val="284"/>
        </w:trPr>
        <w:tc>
          <w:tcPr>
            <w:tcW w:w="4844" w:type="pct"/>
            <w:gridSpan w:val="56"/>
            <w:tcBorders>
              <w:top w:val="nil"/>
              <w:left w:val="nil"/>
              <w:bottom w:val="nil"/>
              <w:right w:val="nil"/>
            </w:tcBorders>
            <w:noWrap/>
          </w:tcPr>
          <w:p w:rsidR="000B180B" w:rsidRPr="00B01BA7" w:rsidRDefault="000B180B" w:rsidP="003D4520">
            <w:pPr>
              <w:rPr>
                <w:rFonts w:ascii="Arial" w:hAnsi="Arial" w:cs="Arial"/>
                <w:szCs w:val="22"/>
                <w:lang w:val="sk-SK" w:eastAsia="sk-SK"/>
              </w:rPr>
            </w:pPr>
          </w:p>
        </w:tc>
      </w:tr>
      <w:tr w:rsidR="000B180B" w:rsidRPr="00B01BA7" w:rsidTr="00A336ED">
        <w:trPr>
          <w:gridAfter w:val="6"/>
          <w:wAfter w:w="156" w:type="pct"/>
          <w:trHeight w:hRule="exact" w:val="284"/>
        </w:trPr>
        <w:tc>
          <w:tcPr>
            <w:tcW w:w="4844" w:type="pct"/>
            <w:gridSpan w:val="56"/>
            <w:tcBorders>
              <w:top w:val="nil"/>
              <w:left w:val="nil"/>
              <w:bottom w:val="nil"/>
              <w:right w:val="nil"/>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Číslo telefónu                                           Číslo faxu</w:t>
            </w:r>
          </w:p>
        </w:tc>
      </w:tr>
      <w:tr w:rsidR="000B180B" w:rsidRPr="00B01BA7" w:rsidTr="00A336ED">
        <w:trPr>
          <w:gridAfter w:val="6"/>
          <w:wAfter w:w="156"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4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74"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1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39"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20"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7</w:t>
            </w:r>
          </w:p>
        </w:tc>
        <w:tc>
          <w:tcPr>
            <w:tcW w:w="12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24"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8</w:t>
            </w:r>
          </w:p>
        </w:tc>
        <w:tc>
          <w:tcPr>
            <w:tcW w:w="130"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43"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45"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28"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6"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111"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single" w:sz="4" w:space="0" w:color="auto"/>
              <w:left w:val="nil"/>
              <w:bottom w:val="single" w:sz="4" w:space="0" w:color="auto"/>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nil"/>
              <w:left w:val="single" w:sz="4" w:space="0" w:color="auto"/>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6"/>
          <w:wAfter w:w="156" w:type="pct"/>
          <w:trHeight w:hRule="exact" w:val="284"/>
        </w:trPr>
        <w:tc>
          <w:tcPr>
            <w:tcW w:w="982" w:type="pct"/>
            <w:gridSpan w:val="7"/>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E-mailová adresa</w:t>
            </w: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4"/>
          <w:wAfter w:w="106"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A336ED">
        <w:trPr>
          <w:gridAfter w:val="1"/>
          <w:wAfter w:w="70" w:type="pct"/>
          <w:trHeight w:hRule="exact" w:val="284"/>
        </w:trPr>
        <w:tc>
          <w:tcPr>
            <w:tcW w:w="154"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6"/>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A336ED">
        <w:trPr>
          <w:gridAfter w:val="1"/>
          <w:wAfter w:w="70" w:type="pct"/>
          <w:trHeight w:val="850"/>
        </w:trPr>
        <w:tc>
          <w:tcPr>
            <w:tcW w:w="1236" w:type="pct"/>
            <w:gridSpan w:val="9"/>
            <w:tcBorders>
              <w:top w:val="single" w:sz="4" w:space="0" w:color="auto"/>
              <w:left w:val="single" w:sz="4" w:space="0" w:color="auto"/>
              <w:bottom w:val="single" w:sz="4" w:space="0" w:color="auto"/>
              <w:right w:val="single" w:sz="4" w:space="0" w:color="000000"/>
            </w:tcBorders>
            <w:noWrap/>
          </w:tcPr>
          <w:p w:rsidR="000B180B" w:rsidRPr="00B01BA7" w:rsidRDefault="000B180B" w:rsidP="00135B50">
            <w:pPr>
              <w:rPr>
                <w:rFonts w:ascii="Arial" w:hAnsi="Arial" w:cs="Arial"/>
                <w:szCs w:val="22"/>
                <w:lang w:val="sk-SK" w:eastAsia="sk-SK"/>
              </w:rPr>
            </w:pPr>
            <w:r w:rsidRPr="00B01BA7">
              <w:rPr>
                <w:rFonts w:ascii="Arial" w:hAnsi="Arial" w:cs="Arial"/>
                <w:szCs w:val="22"/>
                <w:lang w:val="sk-SK" w:eastAsia="sk-SK"/>
              </w:rPr>
              <w:t xml:space="preserve"> Zostavené </w:t>
            </w:r>
            <w:r w:rsidR="0057269D" w:rsidRPr="00B01BA7">
              <w:rPr>
                <w:rFonts w:ascii="Arial" w:hAnsi="Arial" w:cs="Arial"/>
                <w:szCs w:val="22"/>
                <w:lang w:val="sk-SK" w:eastAsia="sk-SK"/>
              </w:rPr>
              <w:t>d</w:t>
            </w:r>
            <w:r w:rsidR="00A17A17">
              <w:rPr>
                <w:rFonts w:ascii="Arial" w:hAnsi="Arial" w:cs="Arial"/>
                <w:szCs w:val="22"/>
                <w:lang w:val="sk-SK" w:eastAsia="sk-SK"/>
              </w:rPr>
              <w:t xml:space="preserve">ňa: </w:t>
            </w:r>
          </w:p>
          <w:p w:rsidR="00135B50" w:rsidRPr="00B01BA7" w:rsidRDefault="00503CE3" w:rsidP="003C7354">
            <w:pPr>
              <w:rPr>
                <w:rFonts w:ascii="Arial" w:hAnsi="Arial" w:cs="Arial"/>
                <w:szCs w:val="22"/>
                <w:lang w:val="sk-SK" w:eastAsia="sk-SK"/>
              </w:rPr>
            </w:pPr>
            <w:r>
              <w:rPr>
                <w:rFonts w:ascii="Arial" w:hAnsi="Arial" w:cs="Arial"/>
                <w:szCs w:val="22"/>
                <w:lang w:val="sk-SK" w:eastAsia="sk-SK"/>
              </w:rPr>
              <w:t>29</w:t>
            </w:r>
            <w:r w:rsidR="00AE396A">
              <w:rPr>
                <w:rFonts w:ascii="Arial" w:hAnsi="Arial" w:cs="Arial"/>
                <w:szCs w:val="22"/>
                <w:lang w:val="sk-SK" w:eastAsia="sk-SK"/>
              </w:rPr>
              <w:t>.6.201</w:t>
            </w:r>
            <w:r>
              <w:rPr>
                <w:rFonts w:ascii="Arial" w:hAnsi="Arial" w:cs="Arial"/>
                <w:szCs w:val="22"/>
                <w:lang w:val="sk-SK" w:eastAsia="sk-SK"/>
              </w:rPr>
              <w:t>8</w:t>
            </w:r>
          </w:p>
        </w:tc>
        <w:tc>
          <w:tcPr>
            <w:tcW w:w="1183" w:type="pct"/>
            <w:gridSpan w:val="9"/>
            <w:vMerge w:val="restart"/>
            <w:tcBorders>
              <w:top w:val="single" w:sz="4" w:space="0" w:color="auto"/>
              <w:left w:val="single" w:sz="4" w:space="0" w:color="auto"/>
              <w:right w:val="single" w:sz="4" w:space="0" w:color="000000"/>
            </w:tcBorders>
          </w:tcPr>
          <w:p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vedenie účtovníctva:</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Steinhauserová</w:t>
            </w:r>
          </w:p>
        </w:tc>
        <w:tc>
          <w:tcPr>
            <w:tcW w:w="1172" w:type="pct"/>
            <w:gridSpan w:val="13"/>
            <w:vMerge w:val="restart"/>
            <w:tcBorders>
              <w:top w:val="single" w:sz="4" w:space="0" w:color="auto"/>
              <w:left w:val="single" w:sz="4" w:space="0" w:color="auto"/>
              <w:right w:val="single" w:sz="4" w:space="0" w:color="000000"/>
            </w:tcBorders>
          </w:tcPr>
          <w:p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zostavenie účtovnej závierky:</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Steinhauserová</w:t>
            </w:r>
          </w:p>
        </w:tc>
        <w:tc>
          <w:tcPr>
            <w:tcW w:w="1339" w:type="pct"/>
            <w:gridSpan w:val="30"/>
            <w:vMerge w:val="restart"/>
            <w:tcBorders>
              <w:top w:val="single" w:sz="4" w:space="0" w:color="auto"/>
              <w:left w:val="single" w:sz="4" w:space="0" w:color="auto"/>
              <w:right w:val="single" w:sz="4" w:space="0" w:color="000000"/>
            </w:tcBorders>
          </w:tcPr>
          <w:p w:rsidR="007B7377" w:rsidRDefault="00A17A17" w:rsidP="006A6602">
            <w:pPr>
              <w:jc w:val="left"/>
              <w:rPr>
                <w:rFonts w:ascii="Arial" w:hAnsi="Arial" w:cs="Arial"/>
                <w:szCs w:val="22"/>
                <w:lang w:val="sk-SK" w:eastAsia="sk-SK"/>
              </w:rPr>
            </w:pPr>
            <w:r>
              <w:rPr>
                <w:rFonts w:ascii="Arial" w:hAnsi="Arial" w:cs="Arial"/>
                <w:szCs w:val="22"/>
                <w:lang w:val="sk-SK" w:eastAsia="sk-SK"/>
              </w:rPr>
              <w:t>Podpisový záznam  člena štatutárneho orgánu účtovnej jednotky alebo fyzickej osoby, ktorá je účtovnou jednotkou:</w:t>
            </w:r>
            <w:r w:rsidR="000972D7">
              <w:rPr>
                <w:rFonts w:ascii="Arial" w:hAnsi="Arial" w:cs="Arial"/>
                <w:szCs w:val="22"/>
                <w:lang w:val="sk-SK" w:eastAsia="sk-SK"/>
              </w:rPr>
              <w:t xml:space="preserve"> </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Eva Steinhauserová</w:t>
            </w:r>
          </w:p>
        </w:tc>
      </w:tr>
      <w:tr w:rsidR="000B180B" w:rsidRPr="00B01BA7" w:rsidTr="00A336ED">
        <w:trPr>
          <w:gridAfter w:val="1"/>
          <w:wAfter w:w="70" w:type="pct"/>
          <w:trHeight w:val="1175"/>
        </w:trPr>
        <w:tc>
          <w:tcPr>
            <w:tcW w:w="1236" w:type="pct"/>
            <w:gridSpan w:val="9"/>
            <w:tcBorders>
              <w:top w:val="single" w:sz="4" w:space="0" w:color="auto"/>
              <w:left w:val="single" w:sz="4" w:space="0" w:color="auto"/>
              <w:bottom w:val="single" w:sz="4" w:space="0" w:color="auto"/>
              <w:right w:val="single" w:sz="4" w:space="0" w:color="000000"/>
            </w:tcBorders>
            <w:noWrap/>
          </w:tcPr>
          <w:p w:rsidR="00B57578" w:rsidRPr="00B01BA7" w:rsidRDefault="000B180B" w:rsidP="003D4520">
            <w:pPr>
              <w:rPr>
                <w:rFonts w:ascii="Arial" w:hAnsi="Arial" w:cs="Arial"/>
                <w:szCs w:val="22"/>
                <w:lang w:val="sk-SK" w:eastAsia="sk-SK"/>
              </w:rPr>
            </w:pPr>
            <w:r w:rsidRPr="00B01BA7">
              <w:rPr>
                <w:rFonts w:ascii="Arial" w:hAnsi="Arial" w:cs="Arial"/>
                <w:szCs w:val="22"/>
                <w:lang w:val="sk-SK" w:eastAsia="sk-SK"/>
              </w:rPr>
              <w:t xml:space="preserve"> Schválené dňa</w:t>
            </w:r>
            <w:r w:rsidR="00236F40">
              <w:rPr>
                <w:rFonts w:ascii="Arial" w:hAnsi="Arial" w:cs="Arial"/>
                <w:szCs w:val="22"/>
                <w:lang w:val="sk-SK" w:eastAsia="sk-SK"/>
              </w:rPr>
              <w:t>:</w:t>
            </w:r>
          </w:p>
        </w:tc>
        <w:tc>
          <w:tcPr>
            <w:tcW w:w="1183" w:type="pct"/>
            <w:gridSpan w:val="9"/>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c>
          <w:tcPr>
            <w:tcW w:w="1172" w:type="pct"/>
            <w:gridSpan w:val="13"/>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c>
          <w:tcPr>
            <w:tcW w:w="1339" w:type="pct"/>
            <w:gridSpan w:val="30"/>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r>
    </w:tbl>
    <w:p w:rsidR="000B180B" w:rsidRPr="00B01BA7" w:rsidRDefault="000B180B" w:rsidP="00681BD4">
      <w:pPr>
        <w:pStyle w:val="Nzov"/>
        <w:spacing w:before="0" w:beforeAutospacing="0" w:after="240"/>
        <w:jc w:val="both"/>
        <w:rPr>
          <w:b w:val="0"/>
        </w:rPr>
      </w:pPr>
    </w:p>
    <w:p w:rsidR="000B180B" w:rsidRPr="00B01BA7" w:rsidRDefault="000B180B" w:rsidP="00E0211F">
      <w:pPr>
        <w:pStyle w:val="Nadpis6"/>
        <w:keepNext w:val="0"/>
        <w:jc w:val="left"/>
        <w:rPr>
          <w:rFonts w:ascii="Arial" w:hAnsi="Arial" w:cs="Arial"/>
          <w:sz w:val="20"/>
          <w:lang w:val="sk-SK"/>
        </w:rPr>
        <w:sectPr w:rsidR="000B180B" w:rsidRPr="00B01BA7">
          <w:headerReference w:type="default" r:id="rId8"/>
          <w:footerReference w:type="even" r:id="rId9"/>
          <w:footerReference w:type="default" r:id="rId10"/>
          <w:type w:val="nextColumn"/>
          <w:pgSz w:w="11907" w:h="16840" w:code="9"/>
          <w:pgMar w:top="2665" w:right="1440" w:bottom="1588" w:left="1440" w:header="482" w:footer="567" w:gutter="0"/>
          <w:pgNumType w:start="1"/>
          <w:cols w:space="708"/>
          <w:titlePg/>
        </w:sectPr>
      </w:pPr>
    </w:p>
    <w:p w:rsidR="000B180B" w:rsidRPr="00B01BA7" w:rsidRDefault="000F699D" w:rsidP="00560C5E">
      <w:pPr>
        <w:pStyle w:val="Nadpis1"/>
        <w:keepNext w:val="0"/>
        <w:numPr>
          <w:ilvl w:val="0"/>
          <w:numId w:val="11"/>
        </w:numPr>
        <w:spacing w:before="120"/>
        <w:rPr>
          <w:rFonts w:ascii="Arial" w:hAnsi="Arial" w:cs="Arial"/>
          <w:lang w:val="sk-SK"/>
        </w:rPr>
      </w:pPr>
      <w:bookmarkStart w:id="1" w:name="_Toc474124189"/>
      <w:bookmarkStart w:id="2" w:name="_Toc474124301"/>
      <w:r w:rsidRPr="002A0C31">
        <w:rPr>
          <w:rFonts w:ascii="Arial" w:hAnsi="Arial" w:cs="Arial"/>
          <w:lang w:val="sk-SK"/>
        </w:rPr>
        <w:lastRenderedPageBreak/>
        <w:t>Popis spoločnosti</w:t>
      </w:r>
      <w:bookmarkEnd w:id="1"/>
      <w:bookmarkEnd w:id="2"/>
    </w:p>
    <w:p w:rsidR="00236F40" w:rsidRDefault="00236F40" w:rsidP="00E0211F">
      <w:pPr>
        <w:keepNext w:val="0"/>
        <w:rPr>
          <w:rFonts w:ascii="Arial" w:hAnsi="Arial" w:cs="Arial"/>
          <w:lang w:val="sk-SK"/>
        </w:rPr>
      </w:pPr>
      <w:r>
        <w:rPr>
          <w:rFonts w:ascii="Arial" w:hAnsi="Arial" w:cs="Arial"/>
          <w:lang w:val="sk-SK"/>
        </w:rPr>
        <w:t>CONSEA</w:t>
      </w:r>
      <w:r w:rsidR="00A17A17">
        <w:rPr>
          <w:rFonts w:ascii="Arial" w:hAnsi="Arial" w:cs="Arial"/>
          <w:lang w:val="sk-SK"/>
        </w:rPr>
        <w:t>. s r. o. (ďalej len „spoločnosť”) je spoločnosť s ručením obmedzeným, ktorá  bola</w:t>
      </w:r>
      <w:r>
        <w:rPr>
          <w:rFonts w:ascii="Arial" w:hAnsi="Arial" w:cs="Arial"/>
          <w:lang w:val="sk-SK"/>
        </w:rPr>
        <w:t xml:space="preserve"> da 30.11.2013</w:t>
      </w:r>
      <w:r w:rsidR="00A17A17">
        <w:rPr>
          <w:rFonts w:ascii="Arial" w:hAnsi="Arial" w:cs="Arial"/>
          <w:lang w:val="sk-SK"/>
        </w:rPr>
        <w:t xml:space="preserve"> zapísaná do Obchodného registra ved</w:t>
      </w:r>
      <w:r>
        <w:rPr>
          <w:rFonts w:ascii="Arial" w:hAnsi="Arial" w:cs="Arial"/>
          <w:lang w:val="sk-SK"/>
        </w:rPr>
        <w:t>enom na Okresnom súde Trnava. oddiel Sro, vložka 33373/T</w:t>
      </w:r>
      <w:r w:rsidR="00A17A17">
        <w:rPr>
          <w:rFonts w:ascii="Arial" w:hAnsi="Arial" w:cs="Arial"/>
          <w:lang w:val="sk-SK"/>
        </w:rPr>
        <w:t xml:space="preserve">. Spoločnosť sídli  </w:t>
      </w:r>
      <w:r>
        <w:rPr>
          <w:rFonts w:ascii="Arial" w:hAnsi="Arial" w:cs="Arial"/>
          <w:lang w:val="sk-SK"/>
        </w:rPr>
        <w:t xml:space="preserve">Leninova 1429/180, 925 22  Veľké Úľany, </w:t>
      </w:r>
      <w:r w:rsidR="00A17A17">
        <w:rPr>
          <w:rFonts w:ascii="Arial" w:hAnsi="Arial" w:cs="Arial"/>
          <w:lang w:val="sk-SK"/>
        </w:rPr>
        <w:t xml:space="preserve">Slovenská republika, </w:t>
      </w:r>
      <w:r>
        <w:rPr>
          <w:rFonts w:ascii="Arial" w:hAnsi="Arial" w:cs="Arial"/>
          <w:lang w:val="sk-SK"/>
        </w:rPr>
        <w:t>identifikačné číslo  47 071 494</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236F40" w:rsidRPr="00236F40" w:rsidTr="00236F40">
        <w:trPr>
          <w:tblCellSpacing w:w="15" w:type="dxa"/>
        </w:trPr>
        <w:tc>
          <w:tcPr>
            <w:tcW w:w="3350" w:type="pct"/>
            <w:shd w:val="clear" w:color="auto" w:fill="FFFFFF"/>
            <w:vAlign w:val="center"/>
            <w:hideMark/>
          </w:tcPr>
          <w:p w:rsidR="00236F40" w:rsidRPr="00236F40" w:rsidRDefault="00236F40" w:rsidP="00236F40">
            <w:pPr>
              <w:keepNext w:val="0"/>
              <w:spacing w:after="0"/>
              <w:jc w:val="left"/>
              <w:rPr>
                <w:sz w:val="24"/>
                <w:szCs w:val="24"/>
                <w:lang w:val="sk-SK" w:eastAsia="sk-SK"/>
              </w:rPr>
            </w:pPr>
          </w:p>
        </w:tc>
        <w:tc>
          <w:tcPr>
            <w:tcW w:w="1650" w:type="pct"/>
            <w:shd w:val="clear" w:color="auto" w:fill="FFFFFF"/>
            <w:hideMark/>
          </w:tcPr>
          <w:p w:rsidR="00236F40" w:rsidRPr="00236F40" w:rsidRDefault="00236F40" w:rsidP="00236F40">
            <w:pPr>
              <w:keepNext w:val="0"/>
              <w:spacing w:after="0"/>
              <w:jc w:val="left"/>
              <w:rPr>
                <w:sz w:val="24"/>
                <w:szCs w:val="24"/>
                <w:lang w:val="sk-SK" w:eastAsia="sk-SK"/>
              </w:rPr>
            </w:pPr>
          </w:p>
        </w:tc>
      </w:tr>
    </w:tbl>
    <w:p w:rsidR="00236F40" w:rsidRPr="00236F40" w:rsidRDefault="00236F40" w:rsidP="00236F40">
      <w:pPr>
        <w:keepNext w:val="0"/>
        <w:spacing w:after="0"/>
        <w:jc w:val="left"/>
        <w:rPr>
          <w:vanish/>
          <w:sz w:val="24"/>
          <w:szCs w:val="24"/>
          <w:lang w:val="sk-SK" w:eastAsia="sk-SK"/>
        </w:rPr>
      </w:pPr>
    </w:p>
    <w:tbl>
      <w:tblPr>
        <w:tblW w:w="5000" w:type="pct"/>
        <w:jc w:val="center"/>
        <w:tblCellSpacing w:w="22" w:type="dxa"/>
        <w:tblCellMar>
          <w:left w:w="0" w:type="dxa"/>
          <w:right w:w="0" w:type="dxa"/>
        </w:tblCellMar>
        <w:tblLook w:val="0000"/>
      </w:tblPr>
      <w:tblGrid>
        <w:gridCol w:w="953"/>
        <w:gridCol w:w="8207"/>
      </w:tblGrid>
      <w:tr w:rsidR="00AE396A" w:rsidRPr="00AE396A" w:rsidTr="00AE396A">
        <w:trPr>
          <w:tblCellSpacing w:w="22" w:type="dxa"/>
          <w:jc w:val="center"/>
        </w:trPr>
        <w:tc>
          <w:tcPr>
            <w:tcW w:w="454" w:type="pct"/>
            <w:shd w:val="clear" w:color="auto" w:fill="FFFFFF"/>
          </w:tcPr>
          <w:p w:rsidR="00AE396A" w:rsidRPr="00AE396A" w:rsidRDefault="00AE396A" w:rsidP="00AE396A">
            <w:pPr>
              <w:keepNext w:val="0"/>
              <w:spacing w:after="0"/>
              <w:jc w:val="left"/>
              <w:rPr>
                <w:color w:val="000000"/>
                <w:sz w:val="24"/>
                <w:szCs w:val="24"/>
                <w:lang w:val="sk-SK" w:eastAsia="sk-SK"/>
              </w:rPr>
            </w:pPr>
            <w:r w:rsidRPr="00AE396A">
              <w:rPr>
                <w:color w:val="000000"/>
                <w:sz w:val="24"/>
                <w:szCs w:val="24"/>
                <w:lang w:val="sk-SK" w:eastAsia="sk-SK"/>
              </w:rPr>
              <w:t>Predmet činnosti: </w:t>
            </w:r>
          </w:p>
        </w:tc>
        <w:tc>
          <w:tcPr>
            <w:tcW w:w="4474" w:type="pct"/>
            <w:shd w:val="clear" w:color="auto" w:fill="FFFFFF"/>
            <w:vAlign w:val="center"/>
          </w:tcPr>
          <w:tbl>
            <w:tblPr>
              <w:tblW w:w="5000" w:type="pct"/>
              <w:tblCellSpacing w:w="15" w:type="dxa"/>
              <w:tblCellMar>
                <w:top w:w="15" w:type="dxa"/>
                <w:left w:w="15" w:type="dxa"/>
                <w:bottom w:w="15" w:type="dxa"/>
                <w:right w:w="15" w:type="dxa"/>
              </w:tblCellMar>
              <w:tblLook w:val="04A0"/>
            </w:tblPr>
            <w:tblGrid>
              <w:gridCol w:w="5439"/>
              <w:gridCol w:w="2702"/>
            </w:tblGrid>
            <w:tr w:rsidR="00AE396A" w:rsidRPr="00AE396A">
              <w:trPr>
                <w:tblCellSpacing w:w="15" w:type="dxa"/>
              </w:trPr>
              <w:tc>
                <w:tcPr>
                  <w:tcW w:w="3350" w:type="pct"/>
                  <w:vAlign w:val="center"/>
                  <w:hideMark/>
                </w:tcPr>
                <w:p w:rsidR="00AE396A" w:rsidRPr="00AE396A" w:rsidRDefault="00AE396A" w:rsidP="00AE396A">
                  <w:pPr>
                    <w:keepNext w:val="0"/>
                    <w:spacing w:after="0"/>
                    <w:jc w:val="left"/>
                    <w:rPr>
                      <w:sz w:val="24"/>
                      <w:szCs w:val="24"/>
                      <w:lang w:val="sk-SK" w:eastAsia="sk-SK"/>
                    </w:rPr>
                  </w:pPr>
                  <w:r w:rsidRPr="00AE396A">
                    <w:rPr>
                      <w:rFonts w:ascii="Arial CE" w:hAnsi="Arial CE" w:cs="Arial CE"/>
                      <w:b/>
                      <w:bCs/>
                      <w:color w:val="000000"/>
                      <w:lang w:val="sk-SK" w:eastAsia="sk-SK"/>
                    </w:rPr>
                    <w:t>sprostredkovateľská činnosť v oblasti obchodu, výroby a služieb </w:t>
                  </w:r>
                </w:p>
              </w:tc>
              <w:tc>
                <w:tcPr>
                  <w:tcW w:w="1650" w:type="pct"/>
                  <w:hideMark/>
                </w:tcPr>
                <w:p w:rsidR="00AE396A" w:rsidRPr="00AE396A" w:rsidRDefault="00AE396A" w:rsidP="00AE396A">
                  <w:pPr>
                    <w:keepNext w:val="0"/>
                    <w:spacing w:after="0"/>
                    <w:jc w:val="left"/>
                    <w:rPr>
                      <w:sz w:val="24"/>
                      <w:szCs w:val="24"/>
                      <w:lang w:val="sk-SK" w:eastAsia="sk-SK"/>
                    </w:rPr>
                  </w:pPr>
                  <w:r w:rsidRPr="00AE396A">
                    <w:rPr>
                      <w:sz w:val="24"/>
                      <w:szCs w:val="24"/>
                      <w:lang w:val="sk-SK" w:eastAsia="sk-SK"/>
                    </w:rPr>
                    <w:t>  </w:t>
                  </w:r>
                  <w:r w:rsidRPr="00AE396A">
                    <w:rPr>
                      <w:rFonts w:ascii="Arial CE" w:hAnsi="Arial CE" w:cs="Arial CE"/>
                      <w:b/>
                      <w:bCs/>
                      <w:color w:val="000000"/>
                      <w:lang w:val="sk-SK" w:eastAsia="sk-SK"/>
                    </w:rPr>
                    <w:t>(od: 01.03.2016)</w:t>
                  </w:r>
                </w:p>
              </w:tc>
            </w:tr>
          </w:tbl>
          <w:p w:rsidR="00AE396A" w:rsidRPr="00AE396A" w:rsidRDefault="00AE396A" w:rsidP="00AE396A">
            <w:pPr>
              <w:keepNext w:val="0"/>
              <w:spacing w:after="0"/>
              <w:jc w:val="left"/>
              <w:rPr>
                <w:color w:val="000000"/>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5439"/>
              <w:gridCol w:w="2702"/>
            </w:tblGrid>
            <w:tr w:rsidR="00AE396A" w:rsidRPr="00AE396A">
              <w:trPr>
                <w:tblCellSpacing w:w="15" w:type="dxa"/>
              </w:trPr>
              <w:tc>
                <w:tcPr>
                  <w:tcW w:w="3350" w:type="pct"/>
                  <w:vAlign w:val="center"/>
                  <w:hideMark/>
                </w:tcPr>
                <w:p w:rsidR="00AE396A" w:rsidRPr="00AE396A" w:rsidRDefault="00AE396A" w:rsidP="00AE396A">
                  <w:pPr>
                    <w:keepNext w:val="0"/>
                    <w:spacing w:after="0"/>
                    <w:jc w:val="left"/>
                    <w:rPr>
                      <w:sz w:val="24"/>
                      <w:szCs w:val="24"/>
                      <w:lang w:val="sk-SK" w:eastAsia="sk-SK"/>
                    </w:rPr>
                  </w:pPr>
                  <w:r w:rsidRPr="00AE396A">
                    <w:rPr>
                      <w:rFonts w:ascii="Arial CE" w:hAnsi="Arial CE" w:cs="Arial CE"/>
                      <w:b/>
                      <w:bCs/>
                      <w:color w:val="000000"/>
                      <w:lang w:val="sk-SK" w:eastAsia="sk-SK"/>
                    </w:rPr>
                    <w:t>reklamné a marketingové služby </w:t>
                  </w:r>
                </w:p>
              </w:tc>
              <w:tc>
                <w:tcPr>
                  <w:tcW w:w="1650" w:type="pct"/>
                  <w:hideMark/>
                </w:tcPr>
                <w:p w:rsidR="00AE396A" w:rsidRPr="00AE396A" w:rsidRDefault="00AE396A" w:rsidP="00AE396A">
                  <w:pPr>
                    <w:keepNext w:val="0"/>
                    <w:spacing w:after="0"/>
                    <w:jc w:val="left"/>
                    <w:rPr>
                      <w:sz w:val="24"/>
                      <w:szCs w:val="24"/>
                      <w:lang w:val="sk-SK" w:eastAsia="sk-SK"/>
                    </w:rPr>
                  </w:pPr>
                  <w:r w:rsidRPr="00AE396A">
                    <w:rPr>
                      <w:sz w:val="24"/>
                      <w:szCs w:val="24"/>
                      <w:lang w:val="sk-SK" w:eastAsia="sk-SK"/>
                    </w:rPr>
                    <w:t>  </w:t>
                  </w:r>
                  <w:r w:rsidRPr="00AE396A">
                    <w:rPr>
                      <w:rFonts w:ascii="Arial CE" w:hAnsi="Arial CE" w:cs="Arial CE"/>
                      <w:b/>
                      <w:bCs/>
                      <w:color w:val="000000"/>
                      <w:lang w:val="sk-SK" w:eastAsia="sk-SK"/>
                    </w:rPr>
                    <w:t>(od: 01.03.2016)</w:t>
                  </w:r>
                </w:p>
              </w:tc>
            </w:tr>
          </w:tbl>
          <w:p w:rsidR="00AE396A" w:rsidRPr="00AE396A" w:rsidRDefault="00AE396A" w:rsidP="00AE396A">
            <w:pPr>
              <w:keepNext w:val="0"/>
              <w:spacing w:after="0"/>
              <w:jc w:val="left"/>
              <w:rPr>
                <w:color w:val="000000"/>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5439"/>
              <w:gridCol w:w="2702"/>
            </w:tblGrid>
            <w:tr w:rsidR="00AE396A" w:rsidRPr="00AE396A">
              <w:trPr>
                <w:tblCellSpacing w:w="15" w:type="dxa"/>
              </w:trPr>
              <w:tc>
                <w:tcPr>
                  <w:tcW w:w="3350" w:type="pct"/>
                  <w:vAlign w:val="center"/>
                  <w:hideMark/>
                </w:tcPr>
                <w:p w:rsidR="00AE396A" w:rsidRPr="00AE396A" w:rsidRDefault="00AE396A" w:rsidP="00AE396A">
                  <w:pPr>
                    <w:keepNext w:val="0"/>
                    <w:spacing w:after="0"/>
                    <w:jc w:val="left"/>
                    <w:rPr>
                      <w:sz w:val="24"/>
                      <w:szCs w:val="24"/>
                      <w:lang w:val="sk-SK" w:eastAsia="sk-SK"/>
                    </w:rPr>
                  </w:pPr>
                  <w:r w:rsidRPr="00AE396A">
                    <w:rPr>
                      <w:rFonts w:ascii="Arial CE" w:hAnsi="Arial CE" w:cs="Arial CE"/>
                      <w:b/>
                      <w:bCs/>
                      <w:color w:val="000000"/>
                      <w:lang w:val="sk-SK" w:eastAsia="sk-SK"/>
                    </w:rPr>
                    <w:t>prenájom nehnuteľností spojený s poskytovaním iných než základných služieb spojených s prenájmom </w:t>
                  </w:r>
                </w:p>
              </w:tc>
              <w:tc>
                <w:tcPr>
                  <w:tcW w:w="1650" w:type="pct"/>
                  <w:hideMark/>
                </w:tcPr>
                <w:p w:rsidR="00AE396A" w:rsidRPr="00AE396A" w:rsidRDefault="00AE396A" w:rsidP="00AE396A">
                  <w:pPr>
                    <w:keepNext w:val="0"/>
                    <w:spacing w:after="0"/>
                    <w:jc w:val="left"/>
                    <w:rPr>
                      <w:sz w:val="24"/>
                      <w:szCs w:val="24"/>
                      <w:lang w:val="sk-SK" w:eastAsia="sk-SK"/>
                    </w:rPr>
                  </w:pPr>
                  <w:r w:rsidRPr="00AE396A">
                    <w:rPr>
                      <w:sz w:val="24"/>
                      <w:szCs w:val="24"/>
                      <w:lang w:val="sk-SK" w:eastAsia="sk-SK"/>
                    </w:rPr>
                    <w:t>  </w:t>
                  </w:r>
                  <w:r w:rsidRPr="00AE396A">
                    <w:rPr>
                      <w:rFonts w:ascii="Arial CE" w:hAnsi="Arial CE" w:cs="Arial CE"/>
                      <w:b/>
                      <w:bCs/>
                      <w:color w:val="000000"/>
                      <w:lang w:val="sk-SK" w:eastAsia="sk-SK"/>
                    </w:rPr>
                    <w:t>(od: 01.03.2016)</w:t>
                  </w:r>
                </w:p>
              </w:tc>
            </w:tr>
          </w:tbl>
          <w:p w:rsidR="00AE396A" w:rsidRPr="00AE396A" w:rsidRDefault="00AE396A" w:rsidP="00AE396A">
            <w:pPr>
              <w:keepNext w:val="0"/>
              <w:spacing w:after="0"/>
              <w:jc w:val="left"/>
              <w:rPr>
                <w:color w:val="000000"/>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5439"/>
              <w:gridCol w:w="2702"/>
            </w:tblGrid>
            <w:tr w:rsidR="00AE396A" w:rsidRPr="00AE396A">
              <w:trPr>
                <w:tblCellSpacing w:w="15" w:type="dxa"/>
              </w:trPr>
              <w:tc>
                <w:tcPr>
                  <w:tcW w:w="3350" w:type="pct"/>
                  <w:vAlign w:val="center"/>
                  <w:hideMark/>
                </w:tcPr>
                <w:p w:rsidR="00AE396A" w:rsidRPr="00AE396A" w:rsidRDefault="00AE396A" w:rsidP="00AE396A">
                  <w:pPr>
                    <w:keepNext w:val="0"/>
                    <w:spacing w:after="0"/>
                    <w:jc w:val="left"/>
                    <w:rPr>
                      <w:sz w:val="24"/>
                      <w:szCs w:val="24"/>
                      <w:lang w:val="sk-SK" w:eastAsia="sk-SK"/>
                    </w:rPr>
                  </w:pPr>
                  <w:r w:rsidRPr="00AE396A">
                    <w:rPr>
                      <w:rFonts w:ascii="Arial CE" w:hAnsi="Arial CE" w:cs="Arial CE"/>
                      <w:b/>
                      <w:bCs/>
                      <w:color w:val="000000"/>
                      <w:lang w:val="sk-SK" w:eastAsia="sk-SK"/>
                    </w:rPr>
                    <w:t>prenájom hnuteľných vecí </w:t>
                  </w:r>
                </w:p>
              </w:tc>
              <w:tc>
                <w:tcPr>
                  <w:tcW w:w="1650" w:type="pct"/>
                  <w:hideMark/>
                </w:tcPr>
                <w:p w:rsidR="00AE396A" w:rsidRPr="00AE396A" w:rsidRDefault="00AE396A" w:rsidP="00AE396A">
                  <w:pPr>
                    <w:keepNext w:val="0"/>
                    <w:spacing w:after="0"/>
                    <w:jc w:val="left"/>
                    <w:rPr>
                      <w:sz w:val="24"/>
                      <w:szCs w:val="24"/>
                      <w:lang w:val="sk-SK" w:eastAsia="sk-SK"/>
                    </w:rPr>
                  </w:pPr>
                  <w:r w:rsidRPr="00AE396A">
                    <w:rPr>
                      <w:sz w:val="24"/>
                      <w:szCs w:val="24"/>
                      <w:lang w:val="sk-SK" w:eastAsia="sk-SK"/>
                    </w:rPr>
                    <w:t>  </w:t>
                  </w:r>
                  <w:r w:rsidRPr="00AE396A">
                    <w:rPr>
                      <w:rFonts w:ascii="Arial CE" w:hAnsi="Arial CE" w:cs="Arial CE"/>
                      <w:b/>
                      <w:bCs/>
                      <w:color w:val="000000"/>
                      <w:lang w:val="sk-SK" w:eastAsia="sk-SK"/>
                    </w:rPr>
                    <w:t>(od: 01.03.2016)</w:t>
                  </w:r>
                </w:p>
              </w:tc>
            </w:tr>
          </w:tbl>
          <w:p w:rsidR="00AE396A" w:rsidRPr="00AE396A" w:rsidRDefault="00AE396A" w:rsidP="00AE396A">
            <w:pPr>
              <w:keepNext w:val="0"/>
              <w:spacing w:after="0"/>
              <w:jc w:val="left"/>
              <w:rPr>
                <w:color w:val="000000"/>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5439"/>
              <w:gridCol w:w="2702"/>
            </w:tblGrid>
            <w:tr w:rsidR="00AE396A" w:rsidRPr="00AE396A">
              <w:trPr>
                <w:tblCellSpacing w:w="15" w:type="dxa"/>
              </w:trPr>
              <w:tc>
                <w:tcPr>
                  <w:tcW w:w="3350" w:type="pct"/>
                  <w:vAlign w:val="center"/>
                  <w:hideMark/>
                </w:tcPr>
                <w:p w:rsidR="00AE396A" w:rsidRPr="00AE396A" w:rsidRDefault="00AE396A" w:rsidP="00AE396A">
                  <w:pPr>
                    <w:keepNext w:val="0"/>
                    <w:spacing w:after="0"/>
                    <w:jc w:val="left"/>
                    <w:rPr>
                      <w:sz w:val="24"/>
                      <w:szCs w:val="24"/>
                      <w:lang w:val="sk-SK" w:eastAsia="sk-SK"/>
                    </w:rPr>
                  </w:pPr>
                  <w:r w:rsidRPr="00AE396A">
                    <w:rPr>
                      <w:rFonts w:ascii="Arial CE" w:hAnsi="Arial CE" w:cs="Arial CE"/>
                      <w:b/>
                      <w:bCs/>
                      <w:color w:val="000000"/>
                      <w:lang w:val="sk-SK" w:eastAsia="sk-SK"/>
                    </w:rPr>
                    <w:t>vedenie účtovníctva </w:t>
                  </w:r>
                </w:p>
              </w:tc>
              <w:tc>
                <w:tcPr>
                  <w:tcW w:w="1650" w:type="pct"/>
                  <w:hideMark/>
                </w:tcPr>
                <w:p w:rsidR="00AE396A" w:rsidRPr="00AE396A" w:rsidRDefault="00AE396A" w:rsidP="00AE396A">
                  <w:pPr>
                    <w:keepNext w:val="0"/>
                    <w:spacing w:after="0"/>
                    <w:jc w:val="left"/>
                    <w:rPr>
                      <w:sz w:val="24"/>
                      <w:szCs w:val="24"/>
                      <w:lang w:val="sk-SK" w:eastAsia="sk-SK"/>
                    </w:rPr>
                  </w:pPr>
                  <w:r w:rsidRPr="00AE396A">
                    <w:rPr>
                      <w:sz w:val="24"/>
                      <w:szCs w:val="24"/>
                      <w:lang w:val="sk-SK" w:eastAsia="sk-SK"/>
                    </w:rPr>
                    <w:t>  </w:t>
                  </w:r>
                  <w:r w:rsidRPr="00AE396A">
                    <w:rPr>
                      <w:rFonts w:ascii="Arial CE" w:hAnsi="Arial CE" w:cs="Arial CE"/>
                      <w:b/>
                      <w:bCs/>
                      <w:color w:val="000000"/>
                      <w:lang w:val="sk-SK" w:eastAsia="sk-SK"/>
                    </w:rPr>
                    <w:t>(od: 01.03.2016)</w:t>
                  </w:r>
                </w:p>
              </w:tc>
            </w:tr>
          </w:tbl>
          <w:p w:rsidR="00AE396A" w:rsidRPr="00AE396A" w:rsidRDefault="00AE396A" w:rsidP="00AE396A">
            <w:pPr>
              <w:keepNext w:val="0"/>
              <w:spacing w:after="0"/>
              <w:jc w:val="left"/>
              <w:rPr>
                <w:color w:val="000000"/>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5439"/>
              <w:gridCol w:w="2702"/>
            </w:tblGrid>
            <w:tr w:rsidR="00AE396A" w:rsidRPr="00AE396A">
              <w:trPr>
                <w:tblCellSpacing w:w="15" w:type="dxa"/>
              </w:trPr>
              <w:tc>
                <w:tcPr>
                  <w:tcW w:w="3350" w:type="pct"/>
                  <w:vAlign w:val="center"/>
                  <w:hideMark/>
                </w:tcPr>
                <w:p w:rsidR="00AE396A" w:rsidRPr="00AE396A" w:rsidRDefault="00AE396A" w:rsidP="00AE396A">
                  <w:pPr>
                    <w:keepNext w:val="0"/>
                    <w:spacing w:after="0"/>
                    <w:jc w:val="left"/>
                    <w:rPr>
                      <w:sz w:val="24"/>
                      <w:szCs w:val="24"/>
                      <w:lang w:val="sk-SK" w:eastAsia="sk-SK"/>
                    </w:rPr>
                  </w:pPr>
                  <w:r w:rsidRPr="00AE396A">
                    <w:rPr>
                      <w:rFonts w:ascii="Arial CE" w:hAnsi="Arial CE" w:cs="Arial CE"/>
                      <w:b/>
                      <w:bCs/>
                      <w:color w:val="000000"/>
                      <w:lang w:val="sk-SK" w:eastAsia="sk-SK"/>
                    </w:rPr>
                    <w:t>administratívne služby </w:t>
                  </w:r>
                </w:p>
              </w:tc>
              <w:tc>
                <w:tcPr>
                  <w:tcW w:w="1650" w:type="pct"/>
                  <w:hideMark/>
                </w:tcPr>
                <w:p w:rsidR="00AE396A" w:rsidRPr="00AE396A" w:rsidRDefault="00AE396A" w:rsidP="00AE396A">
                  <w:pPr>
                    <w:keepNext w:val="0"/>
                    <w:spacing w:after="0"/>
                    <w:jc w:val="left"/>
                    <w:rPr>
                      <w:sz w:val="24"/>
                      <w:szCs w:val="24"/>
                      <w:lang w:val="sk-SK" w:eastAsia="sk-SK"/>
                    </w:rPr>
                  </w:pPr>
                  <w:r w:rsidRPr="00AE396A">
                    <w:rPr>
                      <w:sz w:val="24"/>
                      <w:szCs w:val="24"/>
                      <w:lang w:val="sk-SK" w:eastAsia="sk-SK"/>
                    </w:rPr>
                    <w:t>  </w:t>
                  </w:r>
                  <w:r w:rsidRPr="00AE396A">
                    <w:rPr>
                      <w:rFonts w:ascii="Arial CE" w:hAnsi="Arial CE" w:cs="Arial CE"/>
                      <w:b/>
                      <w:bCs/>
                      <w:color w:val="000000"/>
                      <w:lang w:val="sk-SK" w:eastAsia="sk-SK"/>
                    </w:rPr>
                    <w:t>(od: 01.03.2016)</w:t>
                  </w:r>
                </w:p>
              </w:tc>
            </w:tr>
          </w:tbl>
          <w:p w:rsidR="00AE396A" w:rsidRPr="00AE396A" w:rsidRDefault="00AE396A" w:rsidP="00AE396A">
            <w:pPr>
              <w:keepNext w:val="0"/>
              <w:spacing w:after="0"/>
              <w:jc w:val="left"/>
              <w:rPr>
                <w:color w:val="000000"/>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5439"/>
              <w:gridCol w:w="2702"/>
            </w:tblGrid>
            <w:tr w:rsidR="00AE396A" w:rsidRPr="00AE396A">
              <w:trPr>
                <w:tblCellSpacing w:w="15" w:type="dxa"/>
              </w:trPr>
              <w:tc>
                <w:tcPr>
                  <w:tcW w:w="3350" w:type="pct"/>
                  <w:vAlign w:val="center"/>
                  <w:hideMark/>
                </w:tcPr>
                <w:p w:rsidR="00AE396A" w:rsidRPr="00AE396A" w:rsidRDefault="00AE396A" w:rsidP="00AE396A">
                  <w:pPr>
                    <w:keepNext w:val="0"/>
                    <w:spacing w:after="0"/>
                    <w:jc w:val="left"/>
                    <w:rPr>
                      <w:sz w:val="24"/>
                      <w:szCs w:val="24"/>
                      <w:lang w:val="sk-SK" w:eastAsia="sk-SK"/>
                    </w:rPr>
                  </w:pPr>
                  <w:r w:rsidRPr="00AE396A">
                    <w:rPr>
                      <w:rFonts w:ascii="Arial CE" w:hAnsi="Arial CE" w:cs="Arial CE"/>
                      <w:b/>
                      <w:bCs/>
                      <w:color w:val="000000"/>
                      <w:lang w:val="sk-SK" w:eastAsia="sk-SK"/>
                    </w:rPr>
                    <w:t>činnosť podnikateľských, organizačných a ekonomických poradcov </w:t>
                  </w:r>
                </w:p>
              </w:tc>
              <w:tc>
                <w:tcPr>
                  <w:tcW w:w="1650" w:type="pct"/>
                  <w:hideMark/>
                </w:tcPr>
                <w:p w:rsidR="00AE396A" w:rsidRPr="00AE396A" w:rsidRDefault="00AE396A" w:rsidP="00AE396A">
                  <w:pPr>
                    <w:keepNext w:val="0"/>
                    <w:spacing w:after="0"/>
                    <w:jc w:val="left"/>
                    <w:rPr>
                      <w:sz w:val="24"/>
                      <w:szCs w:val="24"/>
                      <w:lang w:val="sk-SK" w:eastAsia="sk-SK"/>
                    </w:rPr>
                  </w:pPr>
                  <w:r w:rsidRPr="00AE396A">
                    <w:rPr>
                      <w:sz w:val="24"/>
                      <w:szCs w:val="24"/>
                      <w:lang w:val="sk-SK" w:eastAsia="sk-SK"/>
                    </w:rPr>
                    <w:t>  </w:t>
                  </w:r>
                  <w:r w:rsidRPr="00AE396A">
                    <w:rPr>
                      <w:rFonts w:ascii="Arial CE" w:hAnsi="Arial CE" w:cs="Arial CE"/>
                      <w:b/>
                      <w:bCs/>
                      <w:color w:val="000000"/>
                      <w:lang w:val="sk-SK" w:eastAsia="sk-SK"/>
                    </w:rPr>
                    <w:t>(od: 01.03.2016)</w:t>
                  </w:r>
                </w:p>
              </w:tc>
            </w:tr>
          </w:tbl>
          <w:p w:rsidR="00AE396A" w:rsidRPr="00AE396A" w:rsidRDefault="00AE396A" w:rsidP="00AE396A">
            <w:pPr>
              <w:keepNext w:val="0"/>
              <w:spacing w:after="0"/>
              <w:jc w:val="left"/>
              <w:rPr>
                <w:color w:val="000000"/>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5439"/>
              <w:gridCol w:w="2702"/>
            </w:tblGrid>
            <w:tr w:rsidR="00AE396A" w:rsidRPr="00AE396A">
              <w:trPr>
                <w:tblCellSpacing w:w="15" w:type="dxa"/>
              </w:trPr>
              <w:tc>
                <w:tcPr>
                  <w:tcW w:w="3350" w:type="pct"/>
                  <w:vAlign w:val="center"/>
                  <w:hideMark/>
                </w:tcPr>
                <w:p w:rsidR="00AE396A" w:rsidRPr="00AE396A" w:rsidRDefault="00AE396A" w:rsidP="00AE396A">
                  <w:pPr>
                    <w:keepNext w:val="0"/>
                    <w:spacing w:after="0"/>
                    <w:jc w:val="left"/>
                    <w:rPr>
                      <w:sz w:val="24"/>
                      <w:szCs w:val="24"/>
                      <w:lang w:val="sk-SK" w:eastAsia="sk-SK"/>
                    </w:rPr>
                  </w:pPr>
                  <w:r w:rsidRPr="00AE396A">
                    <w:rPr>
                      <w:rFonts w:ascii="Arial CE" w:hAnsi="Arial CE" w:cs="Arial CE"/>
                      <w:b/>
                      <w:bCs/>
                      <w:color w:val="000000"/>
                      <w:lang w:val="sk-SK" w:eastAsia="sk-SK"/>
                    </w:rPr>
                    <w:t>organizovanie kurzov, školení a seminárov </w:t>
                  </w:r>
                </w:p>
              </w:tc>
              <w:tc>
                <w:tcPr>
                  <w:tcW w:w="1650" w:type="pct"/>
                  <w:hideMark/>
                </w:tcPr>
                <w:p w:rsidR="00AE396A" w:rsidRPr="00AE396A" w:rsidRDefault="00AE396A" w:rsidP="00AE396A">
                  <w:pPr>
                    <w:keepNext w:val="0"/>
                    <w:spacing w:after="0"/>
                    <w:jc w:val="left"/>
                    <w:rPr>
                      <w:sz w:val="24"/>
                      <w:szCs w:val="24"/>
                      <w:lang w:val="sk-SK" w:eastAsia="sk-SK"/>
                    </w:rPr>
                  </w:pPr>
                  <w:r w:rsidRPr="00AE396A">
                    <w:rPr>
                      <w:sz w:val="24"/>
                      <w:szCs w:val="24"/>
                      <w:lang w:val="sk-SK" w:eastAsia="sk-SK"/>
                    </w:rPr>
                    <w:t>  </w:t>
                  </w:r>
                  <w:r w:rsidRPr="00AE396A">
                    <w:rPr>
                      <w:rFonts w:ascii="Arial CE" w:hAnsi="Arial CE" w:cs="Arial CE"/>
                      <w:b/>
                      <w:bCs/>
                      <w:color w:val="000000"/>
                      <w:lang w:val="sk-SK" w:eastAsia="sk-SK"/>
                    </w:rPr>
                    <w:t>(od: 01.03.2016)</w:t>
                  </w:r>
                </w:p>
              </w:tc>
            </w:tr>
          </w:tbl>
          <w:p w:rsidR="00AE396A" w:rsidRPr="00AE396A" w:rsidRDefault="00AE396A" w:rsidP="00AE396A">
            <w:pPr>
              <w:keepNext w:val="0"/>
              <w:spacing w:after="0"/>
              <w:jc w:val="left"/>
              <w:rPr>
                <w:color w:val="000000"/>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5439"/>
              <w:gridCol w:w="2702"/>
            </w:tblGrid>
            <w:tr w:rsidR="00AE396A" w:rsidRPr="00AE396A">
              <w:trPr>
                <w:tblCellSpacing w:w="15" w:type="dxa"/>
              </w:trPr>
              <w:tc>
                <w:tcPr>
                  <w:tcW w:w="3350" w:type="pct"/>
                  <w:vAlign w:val="center"/>
                  <w:hideMark/>
                </w:tcPr>
                <w:p w:rsidR="00AE396A" w:rsidRPr="00AE396A" w:rsidRDefault="00AE396A" w:rsidP="00AE396A">
                  <w:pPr>
                    <w:keepNext w:val="0"/>
                    <w:spacing w:after="0"/>
                    <w:jc w:val="left"/>
                    <w:rPr>
                      <w:sz w:val="24"/>
                      <w:szCs w:val="24"/>
                      <w:lang w:val="sk-SK" w:eastAsia="sk-SK"/>
                    </w:rPr>
                  </w:pPr>
                  <w:r w:rsidRPr="00AE396A">
                    <w:rPr>
                      <w:rFonts w:ascii="Arial CE" w:hAnsi="Arial CE" w:cs="Arial CE"/>
                      <w:b/>
                      <w:bCs/>
                      <w:color w:val="000000"/>
                      <w:lang w:val="sk-SK" w:eastAsia="sk-SK"/>
                    </w:rPr>
                    <w:t>organizovanie kultúrnych a iných spoločenských podujatí </w:t>
                  </w:r>
                </w:p>
              </w:tc>
              <w:tc>
                <w:tcPr>
                  <w:tcW w:w="1650" w:type="pct"/>
                  <w:hideMark/>
                </w:tcPr>
                <w:p w:rsidR="00AE396A" w:rsidRPr="00AE396A" w:rsidRDefault="00AE396A" w:rsidP="00AE396A">
                  <w:pPr>
                    <w:keepNext w:val="0"/>
                    <w:spacing w:after="0"/>
                    <w:jc w:val="left"/>
                    <w:rPr>
                      <w:sz w:val="24"/>
                      <w:szCs w:val="24"/>
                      <w:lang w:val="sk-SK" w:eastAsia="sk-SK"/>
                    </w:rPr>
                  </w:pPr>
                  <w:r w:rsidRPr="00AE396A">
                    <w:rPr>
                      <w:sz w:val="24"/>
                      <w:szCs w:val="24"/>
                      <w:lang w:val="sk-SK" w:eastAsia="sk-SK"/>
                    </w:rPr>
                    <w:t>  </w:t>
                  </w:r>
                  <w:r w:rsidRPr="00AE396A">
                    <w:rPr>
                      <w:rFonts w:ascii="Arial CE" w:hAnsi="Arial CE" w:cs="Arial CE"/>
                      <w:b/>
                      <w:bCs/>
                      <w:color w:val="000000"/>
                      <w:lang w:val="sk-SK" w:eastAsia="sk-SK"/>
                    </w:rPr>
                    <w:t>(od: 01.03.2016)</w:t>
                  </w:r>
                </w:p>
              </w:tc>
            </w:tr>
          </w:tbl>
          <w:p w:rsidR="00AE396A" w:rsidRPr="00AE396A" w:rsidRDefault="00AE396A" w:rsidP="00AE396A">
            <w:pPr>
              <w:keepNext w:val="0"/>
              <w:spacing w:after="0"/>
              <w:jc w:val="left"/>
              <w:rPr>
                <w:color w:val="000000"/>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5439"/>
              <w:gridCol w:w="2702"/>
            </w:tblGrid>
            <w:tr w:rsidR="00AE396A" w:rsidRPr="00AE396A">
              <w:trPr>
                <w:tblCellSpacing w:w="15" w:type="dxa"/>
              </w:trPr>
              <w:tc>
                <w:tcPr>
                  <w:tcW w:w="3350" w:type="pct"/>
                  <w:vAlign w:val="center"/>
                  <w:hideMark/>
                </w:tcPr>
                <w:p w:rsidR="00AE396A" w:rsidRPr="00AE396A" w:rsidRDefault="00AE396A" w:rsidP="00AE396A">
                  <w:pPr>
                    <w:keepNext w:val="0"/>
                    <w:spacing w:after="0"/>
                    <w:jc w:val="left"/>
                    <w:rPr>
                      <w:sz w:val="24"/>
                      <w:szCs w:val="24"/>
                      <w:lang w:val="sk-SK" w:eastAsia="sk-SK"/>
                    </w:rPr>
                  </w:pPr>
                  <w:r w:rsidRPr="00AE396A">
                    <w:rPr>
                      <w:rFonts w:ascii="Arial CE" w:hAnsi="Arial CE" w:cs="Arial CE"/>
                      <w:b/>
                      <w:bCs/>
                      <w:color w:val="000000"/>
                      <w:lang w:val="sk-SK" w:eastAsia="sk-SK"/>
                    </w:rPr>
                    <w:t>prieskum trhu a verejnej mienky </w:t>
                  </w:r>
                </w:p>
              </w:tc>
              <w:tc>
                <w:tcPr>
                  <w:tcW w:w="1650" w:type="pct"/>
                  <w:hideMark/>
                </w:tcPr>
                <w:p w:rsidR="00AE396A" w:rsidRPr="00AE396A" w:rsidRDefault="00AE396A" w:rsidP="00AE396A">
                  <w:pPr>
                    <w:keepNext w:val="0"/>
                    <w:spacing w:after="0"/>
                    <w:jc w:val="left"/>
                    <w:rPr>
                      <w:sz w:val="24"/>
                      <w:szCs w:val="24"/>
                      <w:lang w:val="sk-SK" w:eastAsia="sk-SK"/>
                    </w:rPr>
                  </w:pPr>
                  <w:r w:rsidRPr="00AE396A">
                    <w:rPr>
                      <w:sz w:val="24"/>
                      <w:szCs w:val="24"/>
                      <w:lang w:val="sk-SK" w:eastAsia="sk-SK"/>
                    </w:rPr>
                    <w:t>  </w:t>
                  </w:r>
                  <w:r w:rsidRPr="00AE396A">
                    <w:rPr>
                      <w:rFonts w:ascii="Arial CE" w:hAnsi="Arial CE" w:cs="Arial CE"/>
                      <w:b/>
                      <w:bCs/>
                      <w:color w:val="000000"/>
                      <w:lang w:val="sk-SK" w:eastAsia="sk-SK"/>
                    </w:rPr>
                    <w:t>(od: 01.03.2016)</w:t>
                  </w:r>
                </w:p>
              </w:tc>
            </w:tr>
          </w:tbl>
          <w:p w:rsidR="00AE396A" w:rsidRPr="00AE396A" w:rsidRDefault="00AE396A" w:rsidP="00AE396A">
            <w:pPr>
              <w:keepNext w:val="0"/>
              <w:spacing w:after="0"/>
              <w:jc w:val="left"/>
              <w:rPr>
                <w:color w:val="000000"/>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8141"/>
            </w:tblGrid>
            <w:tr w:rsidR="00AE396A" w:rsidRPr="00AE396A">
              <w:trPr>
                <w:tblCellSpacing w:w="15" w:type="dxa"/>
              </w:trPr>
              <w:tc>
                <w:tcPr>
                  <w:tcW w:w="3350" w:type="pct"/>
                  <w:vAlign w:val="center"/>
                  <w:hideMark/>
                </w:tcPr>
                <w:p w:rsidR="00AE396A" w:rsidRPr="00AE396A" w:rsidRDefault="00AE396A" w:rsidP="00AE396A">
                  <w:pPr>
                    <w:keepNext w:val="0"/>
                    <w:spacing w:after="0"/>
                    <w:jc w:val="left"/>
                    <w:rPr>
                      <w:sz w:val="24"/>
                      <w:szCs w:val="24"/>
                      <w:lang w:val="sk-SK" w:eastAsia="sk-SK"/>
                    </w:rPr>
                  </w:pPr>
                  <w:r w:rsidRPr="00AE396A">
                    <w:rPr>
                      <w:rFonts w:ascii="Arial CE" w:hAnsi="Arial CE" w:cs="Arial CE"/>
                      <w:b/>
                      <w:bCs/>
                      <w:color w:val="000000"/>
                      <w:lang w:val="sk-SK" w:eastAsia="sk-SK"/>
                    </w:rPr>
                    <w:t>kúpa tovaru na účely jeho predaja konečnému spotrebiteľovi (maloobchod) alebo iným prevádzkovateľom živnosti (veľkoobchod) </w:t>
                  </w:r>
                </w:p>
              </w:tc>
            </w:tr>
          </w:tbl>
          <w:p w:rsidR="00AE396A" w:rsidRPr="00AE396A" w:rsidRDefault="00AE396A" w:rsidP="00AE396A">
            <w:pPr>
              <w:keepNext w:val="0"/>
              <w:spacing w:after="0"/>
              <w:jc w:val="left"/>
              <w:rPr>
                <w:color w:val="000000"/>
                <w:sz w:val="24"/>
                <w:szCs w:val="24"/>
                <w:lang w:val="sk-SK" w:eastAsia="sk-SK"/>
              </w:rPr>
            </w:pPr>
          </w:p>
        </w:tc>
      </w:tr>
      <w:tr w:rsidR="000B180B" w:rsidRPr="00B01BA7" w:rsidTr="00FE3A7E">
        <w:trPr>
          <w:tblCellSpacing w:w="22" w:type="dxa"/>
          <w:jc w:val="center"/>
        </w:trPr>
        <w:tc>
          <w:tcPr>
            <w:tcW w:w="454" w:type="pct"/>
            <w:shd w:val="clear" w:color="auto" w:fill="FFFFFF"/>
          </w:tcPr>
          <w:p w:rsidR="000B180B" w:rsidRPr="00B01BA7" w:rsidRDefault="000B180B" w:rsidP="00F01CE5">
            <w:pPr>
              <w:keepNext w:val="0"/>
              <w:spacing w:after="0"/>
              <w:jc w:val="left"/>
              <w:rPr>
                <w:color w:val="000000"/>
                <w:sz w:val="24"/>
                <w:szCs w:val="24"/>
                <w:lang w:val="sk-SK" w:eastAsia="sk-SK"/>
              </w:rPr>
            </w:pPr>
          </w:p>
        </w:tc>
        <w:tc>
          <w:tcPr>
            <w:tcW w:w="4474" w:type="pct"/>
            <w:shd w:val="clear" w:color="auto" w:fill="FFFFFF"/>
            <w:vAlign w:val="center"/>
          </w:tcPr>
          <w:p w:rsidR="000B180B" w:rsidRPr="00B01BA7" w:rsidRDefault="000B180B" w:rsidP="00F01CE5">
            <w:pPr>
              <w:keepNext w:val="0"/>
              <w:spacing w:after="0"/>
              <w:jc w:val="left"/>
              <w:rPr>
                <w:color w:val="000000"/>
                <w:sz w:val="24"/>
                <w:szCs w:val="24"/>
                <w:lang w:val="sk-SK" w:eastAsia="sk-SK"/>
              </w:rPr>
            </w:pPr>
          </w:p>
        </w:tc>
      </w:tr>
    </w:tbl>
    <w:p w:rsidR="000B180B" w:rsidRPr="00236F40" w:rsidRDefault="00236F40" w:rsidP="00E0211F">
      <w:pPr>
        <w:keepNext w:val="0"/>
        <w:rPr>
          <w:rFonts w:ascii="Arial" w:hAnsi="Arial" w:cs="Arial"/>
          <w:i/>
          <w:lang w:val="sk-SK"/>
        </w:rPr>
      </w:pPr>
      <w:r>
        <w:rPr>
          <w:rFonts w:ascii="Arial" w:hAnsi="Arial" w:cs="Arial"/>
          <w:lang w:val="sk-SK"/>
        </w:rPr>
        <w:t>I</w:t>
      </w:r>
      <w:r w:rsidR="000B180B" w:rsidRPr="00B01BA7">
        <w:rPr>
          <w:rFonts w:ascii="Arial" w:hAnsi="Arial" w:cs="Arial"/>
          <w:lang w:val="sk-SK"/>
        </w:rPr>
        <w:t>nformácie o počte zamestnancov</w:t>
      </w:r>
    </w:p>
    <w:p w:rsidR="000B180B" w:rsidRPr="00B01BA7" w:rsidRDefault="00E371A2" w:rsidP="00E0211F">
      <w:pPr>
        <w:keepNext w:val="0"/>
        <w:rPr>
          <w:rFonts w:ascii="Arial" w:hAnsi="Arial" w:cs="Arial"/>
          <w:lang w:val="sk-SK"/>
        </w:rPr>
      </w:pPr>
      <w:r>
        <w:rPr>
          <w:rFonts w:ascii="Arial" w:hAnsi="Arial" w:cs="Arial"/>
          <w:lang w:val="sk-SK"/>
        </w:rPr>
        <w:t xml:space="preserve">Spoločnosť  </w:t>
      </w:r>
      <w:r w:rsidR="00A17A17">
        <w:rPr>
          <w:rFonts w:ascii="Arial" w:hAnsi="Arial" w:cs="Arial"/>
          <w:lang w:val="sk-SK"/>
        </w:rPr>
        <w:t>mala  k  31.12.201</w:t>
      </w:r>
      <w:r w:rsidR="00503CE3">
        <w:rPr>
          <w:rFonts w:ascii="Arial" w:hAnsi="Arial" w:cs="Arial"/>
          <w:lang w:val="sk-SK"/>
        </w:rPr>
        <w:t>7</w:t>
      </w:r>
      <w:r w:rsidR="003C7354">
        <w:rPr>
          <w:rFonts w:ascii="Arial" w:hAnsi="Arial" w:cs="Arial"/>
          <w:lang w:val="sk-SK"/>
        </w:rPr>
        <w:t xml:space="preserve"> </w:t>
      </w:r>
      <w:r w:rsidR="00A17A17">
        <w:rPr>
          <w:rFonts w:ascii="Arial" w:hAnsi="Arial" w:cs="Arial"/>
          <w:lang w:val="sk-SK"/>
        </w:rPr>
        <w:t xml:space="preserve"> </w:t>
      </w:r>
      <w:r w:rsidR="00AE396A">
        <w:rPr>
          <w:rFonts w:ascii="Arial" w:hAnsi="Arial" w:cs="Arial"/>
          <w:lang w:val="sk-SK"/>
        </w:rPr>
        <w:t>1</w:t>
      </w:r>
      <w:r w:rsidR="00236F40">
        <w:rPr>
          <w:rFonts w:ascii="Arial" w:hAnsi="Arial" w:cs="Arial"/>
          <w:lang w:val="sk-SK"/>
        </w:rPr>
        <w:t xml:space="preserve"> </w:t>
      </w:r>
      <w:r w:rsidR="00AE396A">
        <w:rPr>
          <w:rFonts w:ascii="Arial" w:hAnsi="Arial" w:cs="Arial"/>
          <w:lang w:val="sk-SK"/>
        </w:rPr>
        <w:t>zamestnanca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709"/>
        <w:gridCol w:w="2709"/>
      </w:tblGrid>
      <w:tr w:rsidR="000B180B" w:rsidRPr="00B01BA7" w:rsidTr="00A17279">
        <w:trPr>
          <w:trHeight w:hRule="exact" w:val="425"/>
        </w:trPr>
        <w:tc>
          <w:tcPr>
            <w:tcW w:w="3794"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AE396A" w:rsidP="00F02C4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503CE3"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236F40" w:rsidP="00503CE3">
            <w:pPr>
              <w:tabs>
                <w:tab w:val="center" w:pos="4536"/>
                <w:tab w:val="right" w:pos="9072"/>
              </w:tabs>
              <w:spacing w:after="0"/>
              <w:ind w:right="324"/>
              <w:jc w:val="center"/>
              <w:rPr>
                <w:rFonts w:ascii="Arial" w:hAnsi="Arial" w:cs="Arial"/>
                <w:sz w:val="16"/>
                <w:szCs w:val="16"/>
                <w:lang w:val="sk-SK"/>
              </w:rPr>
            </w:pPr>
            <w:r>
              <w:rPr>
                <w:rFonts w:ascii="Arial" w:hAnsi="Arial" w:cs="Arial"/>
                <w:sz w:val="16"/>
                <w:szCs w:val="16"/>
                <w:lang w:val="sk-SK"/>
              </w:rPr>
              <w:t xml:space="preserve">                                              </w:t>
            </w:r>
            <w:r w:rsidR="00503CE3">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503CE3"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503CE3"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503CE3"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rsidR="000B180B" w:rsidRPr="00B01BA7" w:rsidRDefault="000B180B" w:rsidP="00810C0F">
      <w:pPr>
        <w:keepNext w:val="0"/>
        <w:spacing w:after="120"/>
        <w:rPr>
          <w:rFonts w:ascii="Arial" w:hAnsi="Arial" w:cs="Arial"/>
          <w:b/>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Informácie o štruktúre spoločníkov ku dňu, ku ktorému sa zostavuje účtovná závierka a o štruktúre spoločníkov</w:t>
      </w:r>
      <w:r w:rsidR="00A17A17">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1560"/>
        <w:gridCol w:w="1590"/>
        <w:gridCol w:w="1843"/>
        <w:gridCol w:w="1843"/>
      </w:tblGrid>
      <w:tr w:rsidR="000B180B" w:rsidRPr="00B01BA7" w:rsidTr="00C57091">
        <w:tc>
          <w:tcPr>
            <w:tcW w:w="2376" w:type="dxa"/>
            <w:vMerge w:val="restart"/>
            <w:tcBorders>
              <w:top w:val="single" w:sz="8" w:space="0" w:color="auto"/>
              <w:left w:val="single" w:sz="8" w:space="0" w:color="auto"/>
              <w:right w:val="single" w:sz="6" w:space="0" w:color="auto"/>
            </w:tcBorders>
            <w:vAlign w:val="center"/>
          </w:tcPr>
          <w:p w:rsidR="000B180B" w:rsidRPr="00B01BA7" w:rsidRDefault="00A17A17" w:rsidP="002A593B">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0B180B" w:rsidRPr="002A0C31" w:rsidRDefault="000B180B" w:rsidP="00C07E12">
            <w:pPr>
              <w:pStyle w:val="Nadpis1"/>
              <w:rPr>
                <w:lang w:val="sk-SK"/>
              </w:rPr>
            </w:pPr>
          </w:p>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Iný podiel na ostatných položkách VI ako na ZI v %</w:t>
            </w:r>
          </w:p>
        </w:tc>
      </w:tr>
      <w:tr w:rsidR="000B180B" w:rsidRPr="00B01BA7" w:rsidTr="00C57091">
        <w:tc>
          <w:tcPr>
            <w:tcW w:w="2376" w:type="dxa"/>
            <w:vMerge/>
            <w:tcBorders>
              <w:left w:val="single" w:sz="8" w:space="0" w:color="auto"/>
              <w:bottom w:val="single" w:sz="6" w:space="0" w:color="auto"/>
              <w:right w:val="single" w:sz="6" w:space="0" w:color="auto"/>
            </w:tcBorders>
          </w:tcPr>
          <w:p w:rsidR="000B180B" w:rsidRPr="002A0C31" w:rsidRDefault="000B180B" w:rsidP="00C07E12">
            <w:pPr>
              <w:pStyle w:val="Nadpis1"/>
              <w:rPr>
                <w:lang w:val="sk-SK"/>
              </w:rPr>
            </w:pPr>
          </w:p>
        </w:tc>
        <w:tc>
          <w:tcPr>
            <w:tcW w:w="156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0B180B" w:rsidRPr="002A0C31" w:rsidRDefault="000B180B" w:rsidP="00C07E12">
            <w:pPr>
              <w:pStyle w:val="Nadpis1"/>
              <w:rPr>
                <w:lang w:val="sk-SK"/>
              </w:rPr>
            </w:pPr>
          </w:p>
        </w:tc>
        <w:tc>
          <w:tcPr>
            <w:tcW w:w="1843" w:type="dxa"/>
            <w:vMerge/>
            <w:tcBorders>
              <w:left w:val="single" w:sz="6" w:space="0" w:color="auto"/>
              <w:bottom w:val="single" w:sz="6" w:space="0" w:color="auto"/>
              <w:right w:val="single" w:sz="8" w:space="0" w:color="auto"/>
            </w:tcBorders>
          </w:tcPr>
          <w:p w:rsidR="000B180B" w:rsidRPr="002A0C31" w:rsidRDefault="000B180B" w:rsidP="00C07E12">
            <w:pPr>
              <w:pStyle w:val="Nadpis1"/>
              <w:rPr>
                <w:lang w:val="sk-SK"/>
              </w:rPr>
            </w:pPr>
          </w:p>
        </w:tc>
      </w:tr>
      <w:tr w:rsidR="000B180B" w:rsidRPr="00B01BA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0B180B" w:rsidRPr="00B01BA7" w:rsidRDefault="00760579"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Eva Steinhauserová</w:t>
            </w:r>
          </w:p>
        </w:tc>
        <w:tc>
          <w:tcPr>
            <w:tcW w:w="1560" w:type="dxa"/>
            <w:tcBorders>
              <w:top w:val="single" w:sz="12" w:space="0" w:color="auto"/>
              <w:left w:val="single" w:sz="6" w:space="0" w:color="auto"/>
              <w:bottom w:val="single" w:sz="6" w:space="0" w:color="auto"/>
              <w:right w:val="single" w:sz="6" w:space="0" w:color="auto"/>
            </w:tcBorders>
            <w:vAlign w:val="center"/>
          </w:tcPr>
          <w:p w:rsidR="000B180B" w:rsidRPr="00B01BA7" w:rsidRDefault="00AE396A">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5 000</w:t>
            </w:r>
          </w:p>
        </w:tc>
        <w:tc>
          <w:tcPr>
            <w:tcW w:w="1590"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0B180B" w:rsidRPr="002A0C31" w:rsidRDefault="000B180B" w:rsidP="00C24056">
            <w:pPr>
              <w:tabs>
                <w:tab w:val="center" w:pos="4536"/>
                <w:tab w:val="right" w:pos="9072"/>
              </w:tabs>
              <w:spacing w:after="0"/>
              <w:ind w:left="1021" w:right="176"/>
              <w:outlineLvl w:val="1"/>
              <w:rPr>
                <w:rFonts w:ascii="Arial" w:hAnsi="Arial" w:cs="Arial"/>
                <w:sz w:val="16"/>
                <w:szCs w:val="16"/>
                <w:lang w:val="sk-SK"/>
              </w:rPr>
            </w:pPr>
          </w:p>
        </w:tc>
      </w:tr>
      <w:tr w:rsidR="000B180B" w:rsidRPr="00B01BA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0B180B" w:rsidRPr="00B01BA7" w:rsidRDefault="000B180B" w:rsidP="00810C0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r w:rsidRPr="00B01BA7">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0B180B" w:rsidRPr="00B01BA7" w:rsidRDefault="00AE396A" w:rsidP="007369CB">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5 000</w:t>
            </w:r>
          </w:p>
        </w:tc>
        <w:tc>
          <w:tcPr>
            <w:tcW w:w="1590" w:type="dxa"/>
            <w:tcBorders>
              <w:top w:val="single" w:sz="6" w:space="0" w:color="auto"/>
              <w:left w:val="single" w:sz="6" w:space="0" w:color="auto"/>
              <w:bottom w:val="single" w:sz="8"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0B180B" w:rsidRPr="00B01BA7" w:rsidRDefault="000B180B" w:rsidP="00C24056">
            <w:pPr>
              <w:tabs>
                <w:tab w:val="center" w:pos="4536"/>
                <w:tab w:val="right" w:pos="9072"/>
              </w:tabs>
              <w:spacing w:after="0"/>
              <w:ind w:left="1021" w:right="176"/>
              <w:outlineLvl w:val="1"/>
              <w:rPr>
                <w:rFonts w:ascii="Arial" w:hAnsi="Arial" w:cs="Arial"/>
                <w:b/>
                <w:sz w:val="16"/>
                <w:szCs w:val="16"/>
                <w:lang w:val="sk-SK"/>
              </w:rPr>
            </w:pPr>
          </w:p>
        </w:tc>
      </w:tr>
    </w:tbl>
    <w:p w:rsidR="000B180B" w:rsidRPr="00B01BA7" w:rsidRDefault="000B180B" w:rsidP="00AB2DD4">
      <w:pPr>
        <w:keepNext w:val="0"/>
        <w:spacing w:after="0"/>
        <w:rPr>
          <w:rFonts w:ascii="Arial" w:hAnsi="Arial" w:cs="Arial"/>
          <w:lang w:val="sk-SK"/>
        </w:rPr>
      </w:pPr>
    </w:p>
    <w:p w:rsidR="000B180B" w:rsidRPr="00B01BA7" w:rsidRDefault="000B180B" w:rsidP="00AB2DD4">
      <w:pPr>
        <w:keepNext w:val="0"/>
        <w:spacing w:after="0"/>
        <w:rPr>
          <w:rFonts w:ascii="Arial" w:hAnsi="Arial" w:cs="Arial"/>
          <w:lang w:val="sk-SK"/>
        </w:rPr>
      </w:pPr>
    </w:p>
    <w:p w:rsidR="00B57578" w:rsidRDefault="00B57578" w:rsidP="00F46F7B">
      <w:pPr>
        <w:pStyle w:val="Nadpis6"/>
        <w:spacing w:after="0"/>
        <w:rPr>
          <w:rFonts w:ascii="Arial" w:hAnsi="Arial" w:cs="Arial"/>
          <w:sz w:val="20"/>
          <w:lang w:val="sk-SK"/>
        </w:rPr>
      </w:pPr>
    </w:p>
    <w:p w:rsidR="000B180B" w:rsidRPr="00B01BA7" w:rsidRDefault="000B180B" w:rsidP="006E6486">
      <w:pPr>
        <w:keepNext w:val="0"/>
        <w:autoSpaceDE w:val="0"/>
        <w:autoSpaceDN w:val="0"/>
        <w:adjustRightInd w:val="0"/>
        <w:spacing w:after="0"/>
        <w:rPr>
          <w:rFonts w:ascii="Arial" w:hAnsi="Arial" w:cs="Arial"/>
          <w:i/>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 xml:space="preserve">Spoločnosť </w:t>
      </w:r>
      <w:r w:rsidR="00A17A17">
        <w:rPr>
          <w:rFonts w:ascii="Arial" w:hAnsi="Arial" w:cs="Arial"/>
          <w:lang w:val="sk-SK"/>
        </w:rPr>
        <w:t>nie je v žiadnom podniku neobmedzene ručiacim spoločníkom.</w:t>
      </w:r>
    </w:p>
    <w:p w:rsidR="000B180B" w:rsidRPr="00B01BA7" w:rsidRDefault="00A17A17" w:rsidP="00E0211F">
      <w:pPr>
        <w:keepNext w:val="0"/>
        <w:rPr>
          <w:rFonts w:ascii="Arial" w:hAnsi="Arial" w:cs="Arial"/>
          <w:lang w:val="sk-SK"/>
        </w:rPr>
      </w:pPr>
      <w:r>
        <w:rPr>
          <w:rFonts w:ascii="Arial" w:hAnsi="Arial" w:cs="Arial"/>
          <w:lang w:val="sk-SK"/>
        </w:rPr>
        <w:t>Členovia štatutárnych orgánov k 31. decembru 201</w:t>
      </w:r>
      <w:r w:rsidR="00503CE3">
        <w:rPr>
          <w:rFonts w:ascii="Arial" w:hAnsi="Arial" w:cs="Arial"/>
          <w:lang w:val="sk-SK"/>
        </w:rPr>
        <w:t>7</w:t>
      </w:r>
      <w:r>
        <w:rPr>
          <w:rFonts w:ascii="Arial" w:hAnsi="Arial" w:cs="Arial"/>
          <w:lang w:val="sk-SK"/>
        </w:rPr>
        <w:t>:</w:t>
      </w:r>
    </w:p>
    <w:tbl>
      <w:tblPr>
        <w:tblW w:w="0" w:type="auto"/>
        <w:tblInd w:w="108" w:type="dxa"/>
        <w:tblBorders>
          <w:top w:val="single" w:sz="12" w:space="0" w:color="808080"/>
          <w:bottom w:val="single" w:sz="12" w:space="0" w:color="808080"/>
        </w:tblBorders>
        <w:tblLayout w:type="fixed"/>
        <w:tblCellMar>
          <w:left w:w="72" w:type="dxa"/>
          <w:right w:w="72" w:type="dxa"/>
        </w:tblCellMar>
        <w:tblLook w:val="00A0"/>
      </w:tblPr>
      <w:tblGrid>
        <w:gridCol w:w="1290"/>
        <w:gridCol w:w="3494"/>
      </w:tblGrid>
      <w:tr w:rsidR="000B180B" w:rsidRPr="00B01BA7">
        <w:trPr>
          <w:trHeight w:val="177"/>
        </w:trPr>
        <w:tc>
          <w:tcPr>
            <w:tcW w:w="4784" w:type="dxa"/>
            <w:gridSpan w:val="2"/>
            <w:tcBorders>
              <w:top w:val="nil"/>
              <w:bottom w:val="single" w:sz="8" w:space="0" w:color="808080"/>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i/>
                <w:lang w:val="sk-SK"/>
              </w:rPr>
              <w:t>Konatelia</w:t>
            </w:r>
          </w:p>
        </w:tc>
      </w:tr>
      <w:tr w:rsidR="000B180B" w:rsidRPr="00B01BA7">
        <w:trPr>
          <w:trHeight w:val="227"/>
        </w:trPr>
        <w:tc>
          <w:tcPr>
            <w:tcW w:w="1290" w:type="dxa"/>
            <w:tcBorders>
              <w:top w:val="single" w:sz="12" w:space="0" w:color="999999"/>
              <w:right w:val="nil"/>
            </w:tcBorders>
            <w:vAlign w:val="bottom"/>
          </w:tcPr>
          <w:p w:rsidR="000B180B" w:rsidRPr="00B01BA7" w:rsidRDefault="000B180B" w:rsidP="00E0211F">
            <w:pPr>
              <w:pStyle w:val="TableFirstLine"/>
              <w:keepNext w:val="0"/>
              <w:spacing w:after="0"/>
              <w:rPr>
                <w:rFonts w:ascii="Arial" w:hAnsi="Arial" w:cs="Arial"/>
                <w:lang w:val="sk-SK"/>
              </w:rPr>
            </w:pPr>
            <w:r w:rsidRPr="00B01BA7">
              <w:rPr>
                <w:rFonts w:ascii="Arial" w:hAnsi="Arial" w:cs="Arial"/>
                <w:lang w:val="sk-SK"/>
              </w:rPr>
              <w:t>konateľ:</w:t>
            </w:r>
          </w:p>
        </w:tc>
        <w:tc>
          <w:tcPr>
            <w:tcW w:w="3494" w:type="dxa"/>
            <w:tcBorders>
              <w:top w:val="single" w:sz="12" w:space="0" w:color="999999"/>
              <w:left w:val="nil"/>
              <w:bottom w:val="nil"/>
              <w:right w:val="nil"/>
            </w:tcBorders>
            <w:vAlign w:val="bottom"/>
          </w:tcPr>
          <w:p w:rsidR="000B180B" w:rsidRDefault="00760579" w:rsidP="00DE4249">
            <w:pPr>
              <w:pStyle w:val="TableFirstLine"/>
              <w:keepNext w:val="0"/>
              <w:spacing w:before="60" w:after="60"/>
              <w:rPr>
                <w:rFonts w:ascii="Arial" w:hAnsi="Arial" w:cs="Arial"/>
                <w:lang w:val="sk-SK"/>
              </w:rPr>
            </w:pPr>
            <w:r>
              <w:rPr>
                <w:rFonts w:ascii="Arial" w:hAnsi="Arial" w:cs="Arial"/>
                <w:lang w:val="sk-SK"/>
              </w:rPr>
              <w:t>Eva Steinhauserová, Lenivnova 1476/185</w:t>
            </w:r>
          </w:p>
          <w:p w:rsidR="00760579" w:rsidRPr="00B01BA7" w:rsidRDefault="00760579" w:rsidP="00DE4249">
            <w:pPr>
              <w:pStyle w:val="TableFirstLine"/>
              <w:keepNext w:val="0"/>
              <w:spacing w:before="60" w:after="60"/>
              <w:rPr>
                <w:rFonts w:ascii="Arial" w:hAnsi="Arial" w:cs="Arial"/>
                <w:lang w:val="sk-SK"/>
              </w:rPr>
            </w:pPr>
            <w:r>
              <w:rPr>
                <w:rFonts w:ascii="Arial" w:hAnsi="Arial" w:cs="Arial"/>
                <w:lang w:val="sk-SK"/>
              </w:rPr>
              <w:t>925 22  Veľkéí Úľany</w:t>
            </w:r>
          </w:p>
        </w:tc>
      </w:tr>
      <w:tr w:rsidR="000B180B" w:rsidRPr="00B01BA7">
        <w:trPr>
          <w:trHeight w:val="227"/>
        </w:trPr>
        <w:tc>
          <w:tcPr>
            <w:tcW w:w="1290" w:type="dxa"/>
            <w:tcBorders>
              <w:top w:val="nil"/>
              <w:bottom w:val="nil"/>
            </w:tcBorders>
            <w:vAlign w:val="bottom"/>
          </w:tcPr>
          <w:p w:rsidR="000B180B" w:rsidRPr="00B01BA7" w:rsidRDefault="000B180B" w:rsidP="00E0211F">
            <w:pPr>
              <w:pStyle w:val="TableFirstLine"/>
              <w:keepNext w:val="0"/>
              <w:spacing w:after="0"/>
              <w:rPr>
                <w:rFonts w:ascii="Arial" w:hAnsi="Arial" w:cs="Arial"/>
                <w:lang w:val="sk-SK"/>
              </w:rPr>
            </w:pPr>
          </w:p>
        </w:tc>
        <w:tc>
          <w:tcPr>
            <w:tcW w:w="3494" w:type="dxa"/>
            <w:tcBorders>
              <w:top w:val="nil"/>
              <w:bottom w:val="nil"/>
            </w:tcBorders>
            <w:vAlign w:val="bottom"/>
          </w:tcPr>
          <w:p w:rsidR="000B180B" w:rsidRPr="00B01BA7" w:rsidRDefault="000B180B" w:rsidP="00985E5B">
            <w:pPr>
              <w:pStyle w:val="TableFirstLine"/>
              <w:keepNext w:val="0"/>
              <w:spacing w:before="60" w:after="60"/>
              <w:rPr>
                <w:rFonts w:ascii="Arial" w:hAnsi="Arial" w:cs="Arial"/>
                <w:lang w:val="sk-SK"/>
              </w:rPr>
            </w:pPr>
          </w:p>
        </w:tc>
      </w:tr>
    </w:tbl>
    <w:p w:rsidR="000B180B" w:rsidRPr="00B01BA7" w:rsidRDefault="000B180B" w:rsidP="00DE4249">
      <w:pPr>
        <w:keepNext w:val="0"/>
        <w:spacing w:after="0"/>
        <w:rPr>
          <w:rFonts w:ascii="Arial" w:hAnsi="Arial" w:cs="Arial"/>
          <w:sz w:val="16"/>
          <w:szCs w:val="16"/>
          <w:lang w:val="sk-SK"/>
        </w:rPr>
      </w:pPr>
    </w:p>
    <w:p w:rsidR="000B180B" w:rsidRPr="00B01BA7" w:rsidRDefault="000B180B" w:rsidP="00DE4249">
      <w:pPr>
        <w:keepNext w:val="0"/>
        <w:spacing w:after="0"/>
        <w:rPr>
          <w:rFonts w:ascii="Arial" w:hAnsi="Arial" w:cs="Arial"/>
          <w:lang w:val="sk-SK"/>
        </w:rPr>
      </w:pPr>
    </w:p>
    <w:p w:rsidR="000B180B" w:rsidRPr="00B01BA7" w:rsidRDefault="00A17A17" w:rsidP="00414AFC">
      <w:pPr>
        <w:keepNext w:val="0"/>
        <w:rPr>
          <w:rFonts w:ascii="Arial" w:hAnsi="Arial" w:cs="Arial"/>
          <w:lang w:val="sk-SK"/>
        </w:rPr>
      </w:pPr>
      <w:r>
        <w:rPr>
          <w:rFonts w:ascii="Arial" w:hAnsi="Arial" w:cs="Arial"/>
          <w:lang w:val="sk-SK"/>
        </w:rPr>
        <w:t>Spoločnosť nemá organizačnú zložku v zahraničí.</w:t>
      </w:r>
    </w:p>
    <w:p w:rsidR="000B180B" w:rsidRPr="00B01BA7" w:rsidRDefault="000B180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985E5B" w:rsidRPr="00B01BA7" w:rsidRDefault="00985E5B" w:rsidP="00414AFC">
      <w:pPr>
        <w:keepNext w:val="0"/>
        <w:rPr>
          <w:rFonts w:ascii="Arial" w:hAnsi="Arial" w:cs="Arial"/>
          <w:i/>
          <w:highlight w:val="yellow"/>
          <w:lang w:val="sk-SK"/>
        </w:rPr>
      </w:pPr>
    </w:p>
    <w:p w:rsidR="000B180B" w:rsidRPr="00C07E12" w:rsidRDefault="000F699D" w:rsidP="00C07E12">
      <w:pPr>
        <w:pStyle w:val="Nadpis1"/>
        <w:numPr>
          <w:ilvl w:val="0"/>
          <w:numId w:val="11"/>
        </w:numPr>
        <w:rPr>
          <w:rFonts w:ascii="Arial" w:hAnsi="Arial" w:cs="Arial"/>
          <w:lang w:val="sk-SK"/>
        </w:rPr>
      </w:pPr>
      <w:bookmarkStart w:id="3" w:name="_Toc474124190"/>
      <w:bookmarkStart w:id="4" w:name="_Toc474124302"/>
      <w:r w:rsidRPr="00C07E12">
        <w:rPr>
          <w:rFonts w:ascii="Arial" w:hAnsi="Arial" w:cs="Arial"/>
          <w:lang w:val="sk-SK"/>
        </w:rPr>
        <w:t>ZákladnÉ východiskÁ prE ZostavenIE účTOVNEJ závIErky</w:t>
      </w:r>
      <w:bookmarkEnd w:id="3"/>
      <w:bookmarkEnd w:id="4"/>
    </w:p>
    <w:p w:rsidR="000B180B" w:rsidRPr="00B01BA7" w:rsidRDefault="00882F5C" w:rsidP="00E0211F">
      <w:pPr>
        <w:keepNext w:val="0"/>
        <w:rPr>
          <w:rFonts w:ascii="Arial" w:hAnsi="Arial" w:cs="Arial"/>
          <w:lang w:val="sk-SK"/>
        </w:rPr>
      </w:pPr>
      <w:r w:rsidRPr="00882F5C">
        <w:rPr>
          <w:rFonts w:ascii="Arial" w:hAnsi="Arial" w:cs="Arial"/>
          <w:lang w:val="sk-SK"/>
        </w:rPr>
        <w:t>Účtovná závierka bola zostavená podľa Zákona č. 431/2002 Z.z. o účtovníctve v znení neskorších predpisov za predpokladu nepretržitého trvania jej čin</w:t>
      </w:r>
      <w:r>
        <w:rPr>
          <w:rFonts w:ascii="Arial" w:hAnsi="Arial" w:cs="Arial"/>
          <w:lang w:val="sk-SK"/>
        </w:rPr>
        <w:t>nosti a je zostavená ako riadna</w:t>
      </w:r>
      <w:r w:rsidRPr="00882F5C">
        <w:rPr>
          <w:rFonts w:ascii="Arial" w:hAnsi="Arial" w:cs="Arial"/>
          <w:lang w:val="sk-SK"/>
        </w:rPr>
        <w:t xml:space="preserve"> účtovná závierka.</w:t>
      </w:r>
    </w:p>
    <w:p w:rsidR="000B180B" w:rsidRPr="00B11E13" w:rsidRDefault="000F699D" w:rsidP="00562F37">
      <w:pPr>
        <w:pStyle w:val="Nadpis1"/>
        <w:keepNext w:val="0"/>
        <w:numPr>
          <w:ilvl w:val="0"/>
          <w:numId w:val="6"/>
        </w:numPr>
        <w:rPr>
          <w:rFonts w:ascii="Arial" w:hAnsi="Arial" w:cs="Arial"/>
          <w:lang w:val="sk-SK"/>
        </w:rPr>
      </w:pPr>
      <w:r w:rsidRPr="00B11E13">
        <w:rPr>
          <w:rFonts w:ascii="Arial" w:hAnsi="Arial" w:cs="Arial"/>
          <w:lang w:val="sk-SK"/>
        </w:rPr>
        <w:t>VŠEOBECNÉ účTOVNÉ zásady A METÓDY</w:t>
      </w:r>
    </w:p>
    <w:p w:rsidR="000B180B" w:rsidRPr="00B01BA7" w:rsidRDefault="00A17A17" w:rsidP="00E0211F">
      <w:pPr>
        <w:keepNext w:val="0"/>
        <w:rPr>
          <w:rFonts w:ascii="Arial" w:hAnsi="Arial" w:cs="Arial"/>
          <w:i/>
          <w:lang w:val="sk-SK"/>
        </w:rPr>
      </w:pPr>
      <w:r>
        <w:rPr>
          <w:rFonts w:ascii="Arial" w:hAnsi="Arial" w:cs="Arial"/>
          <w:lang w:val="sk-SK"/>
        </w:rPr>
        <w:t>Účtovné zásady a metódy, ktoré spoločnosť používala pri zostavení účtovnej závierky za rok 201</w:t>
      </w:r>
      <w:r w:rsidR="00A336ED">
        <w:rPr>
          <w:rFonts w:ascii="Arial" w:hAnsi="Arial" w:cs="Arial"/>
          <w:lang w:val="sk-SK"/>
        </w:rPr>
        <w:t>6</w:t>
      </w:r>
      <w:r w:rsidR="00AE396A">
        <w:rPr>
          <w:rFonts w:ascii="Arial" w:hAnsi="Arial" w:cs="Arial"/>
          <w:lang w:val="sk-SK"/>
        </w:rPr>
        <w:t xml:space="preserve"> </w:t>
      </w:r>
      <w:r>
        <w:rPr>
          <w:rFonts w:ascii="Arial" w:hAnsi="Arial" w:cs="Arial"/>
          <w:lang w:val="sk-SK"/>
        </w:rPr>
        <w:t xml:space="preserve"> sú nasledovné: </w:t>
      </w:r>
    </w:p>
    <w:p w:rsidR="000B180B" w:rsidRPr="00B01BA7" w:rsidRDefault="000F699D" w:rsidP="00C24056">
      <w:pPr>
        <w:pStyle w:val="Nadpis2"/>
        <w:keepNext w:val="0"/>
        <w:numPr>
          <w:ilvl w:val="0"/>
          <w:numId w:val="3"/>
        </w:numPr>
        <w:tabs>
          <w:tab w:val="clear" w:pos="1021"/>
          <w:tab w:val="num" w:pos="426"/>
        </w:tabs>
        <w:ind w:hanging="1021"/>
        <w:rPr>
          <w:rFonts w:ascii="Arial" w:hAnsi="Arial" w:cs="Arial"/>
          <w:lang w:val="sk-SK"/>
        </w:rPr>
      </w:pPr>
      <w:bookmarkStart w:id="5" w:name="_Toc474124192"/>
      <w:bookmarkStart w:id="6" w:name="_Toc474124304"/>
      <w:r w:rsidRPr="002A0C31">
        <w:rPr>
          <w:rFonts w:ascii="Arial" w:hAnsi="Arial" w:cs="Arial"/>
          <w:lang w:val="sk-SK"/>
        </w:rPr>
        <w:t>Dlhodobý nehmotný majetok</w:t>
      </w:r>
      <w:bookmarkEnd w:id="5"/>
      <w:bookmarkEnd w:id="6"/>
    </w:p>
    <w:p w:rsidR="000B180B" w:rsidRPr="00B01BA7" w:rsidRDefault="00A17A17" w:rsidP="00E0211F">
      <w:pPr>
        <w:keepNext w:val="0"/>
        <w:rPr>
          <w:rFonts w:ascii="Arial" w:hAnsi="Arial" w:cs="Arial"/>
          <w:lang w:val="sk-SK"/>
        </w:rPr>
      </w:pPr>
      <w:r>
        <w:rPr>
          <w:rFonts w:ascii="Arial" w:hAnsi="Arial" w:cs="Arial"/>
          <w:lang w:val="sk-SK"/>
        </w:rPr>
        <w:t>Nakupovaný dlhodobý nehmotný majetok sa oceňuje v obstarávacích cenách, ktoré obsahujú cenu obstarania a náklady súvisiace s jeho obstaraním.</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Pr="00B01BA7" w:rsidRDefault="00A17A17" w:rsidP="00E0211F">
      <w:pPr>
        <w:keepNext w:val="0"/>
        <w:rPr>
          <w:rFonts w:ascii="Arial" w:hAnsi="Arial" w:cs="Arial"/>
          <w:lang w:val="sk-SK"/>
        </w:rPr>
      </w:pPr>
      <w:r>
        <w:rPr>
          <w:rFonts w:ascii="Arial" w:hAnsi="Arial" w:cs="Arial"/>
          <w:lang w:val="sk-SK"/>
        </w:rP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0B180B" w:rsidRPr="00B01BA7">
        <w:trPr>
          <w:cantSplit/>
        </w:trPr>
        <w:tc>
          <w:tcPr>
            <w:tcW w:w="3261"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highlight w:val="yellow"/>
                <w:lang w:val="sk-SK"/>
              </w:rPr>
            </w:pPr>
            <w:r w:rsidRPr="002A0C31">
              <w:rPr>
                <w:rFonts w:ascii="Arial" w:hAnsi="Arial" w:cs="Arial"/>
                <w:b/>
                <w:highlight w:val="yellow"/>
                <w:lang w:val="sk-SK"/>
              </w:rPr>
              <w:br w:type="page"/>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Predpokladaná doba používania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Ročná odpisová sadzba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Metóda odpisovania</w:t>
            </w:r>
          </w:p>
        </w:tc>
      </w:tr>
      <w:tr w:rsidR="000B180B" w:rsidRPr="00B01BA7">
        <w:trPr>
          <w:cantSplit/>
        </w:trPr>
        <w:tc>
          <w:tcPr>
            <w:tcW w:w="3261" w:type="dxa"/>
            <w:tcBorders>
              <w:bottom w:val="single" w:sz="12" w:space="0" w:color="808080"/>
            </w:tcBorders>
            <w:vAlign w:val="bottom"/>
          </w:tcPr>
          <w:p w:rsidR="000B180B" w:rsidRPr="00B01BA7" w:rsidRDefault="000B180B" w:rsidP="00DE4249">
            <w:pPr>
              <w:pStyle w:val="TableFirstLine"/>
              <w:keepNext w:val="0"/>
              <w:spacing w:before="60" w:after="60"/>
              <w:rPr>
                <w:rFonts w:ascii="Arial" w:hAnsi="Arial" w:cs="Arial"/>
                <w:lang w:val="sk-SK"/>
              </w:rPr>
            </w:pPr>
            <w:r w:rsidRPr="00B01BA7">
              <w:rPr>
                <w:rFonts w:ascii="Arial" w:hAnsi="Arial" w:cs="Arial"/>
                <w:lang w:val="sk-SK"/>
              </w:rPr>
              <w:t>Softvér</w:t>
            </w:r>
          </w:p>
        </w:tc>
        <w:tc>
          <w:tcPr>
            <w:tcW w:w="1559" w:type="dxa"/>
            <w:tcBorders>
              <w:bottom w:val="single" w:sz="12" w:space="0" w:color="808080"/>
            </w:tcBorders>
            <w:vAlign w:val="bottom"/>
          </w:tcPr>
          <w:p w:rsidR="000B180B" w:rsidRPr="00B01BA7" w:rsidRDefault="00F72F39" w:rsidP="00DE4249">
            <w:pPr>
              <w:pStyle w:val="TableFirstLine"/>
              <w:keepNext w:val="0"/>
              <w:spacing w:before="60" w:after="60"/>
              <w:jc w:val="center"/>
              <w:rPr>
                <w:rFonts w:ascii="Arial" w:hAnsi="Arial" w:cs="Arial"/>
                <w:lang w:val="sk-SK"/>
              </w:rPr>
            </w:pPr>
            <w:r>
              <w:rPr>
                <w:rFonts w:ascii="Arial" w:hAnsi="Arial" w:cs="Arial"/>
                <w:lang w:val="sk-SK"/>
              </w:rPr>
              <w:t>5</w:t>
            </w:r>
            <w:r w:rsidR="000F699D" w:rsidRPr="002A0C31">
              <w:rPr>
                <w:rFonts w:ascii="Arial" w:hAnsi="Arial" w:cs="Arial"/>
                <w:lang w:val="sk-SK"/>
              </w:rPr>
              <w:t xml:space="preserve"> roky</w:t>
            </w:r>
          </w:p>
        </w:tc>
        <w:tc>
          <w:tcPr>
            <w:tcW w:w="1559" w:type="dxa"/>
            <w:tcBorders>
              <w:bottom w:val="single" w:sz="12" w:space="0" w:color="808080"/>
            </w:tcBorders>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25 %</w:t>
            </w:r>
          </w:p>
        </w:tc>
        <w:tc>
          <w:tcPr>
            <w:tcW w:w="1559" w:type="dxa"/>
            <w:tcBorders>
              <w:bottom w:val="single" w:sz="12" w:space="0" w:color="808080"/>
            </w:tcBorders>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rovnomerná</w:t>
            </w:r>
          </w:p>
        </w:tc>
      </w:tr>
    </w:tbl>
    <w:p w:rsidR="000B180B" w:rsidRPr="00B01BA7" w:rsidRDefault="000B180B" w:rsidP="00DE4249">
      <w:pPr>
        <w:keepNext w:val="0"/>
        <w:spacing w:after="0"/>
        <w:rPr>
          <w:rFonts w:ascii="Arial" w:hAnsi="Arial" w:cs="Arial"/>
          <w:lang w:val="sk-SK"/>
        </w:rPr>
      </w:pPr>
    </w:p>
    <w:p w:rsidR="000B180B" w:rsidRPr="00B01BA7" w:rsidRDefault="000B180B" w:rsidP="00AA7B08">
      <w:pPr>
        <w:keepNext w:val="0"/>
        <w:rPr>
          <w:rFonts w:ascii="Arial" w:hAnsi="Arial" w:cs="Arial"/>
          <w:lang w:val="sk-SK"/>
        </w:rPr>
      </w:pPr>
      <w:bookmarkStart w:id="7" w:name="_Toc474124193"/>
      <w:bookmarkStart w:id="8" w:name="_Toc474124305"/>
      <w:r w:rsidRPr="00B01BA7">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180B" w:rsidRPr="00B01BA7" w:rsidRDefault="000F699D" w:rsidP="00DE4249">
      <w:pPr>
        <w:pStyle w:val="Nadpis2"/>
        <w:keepNext w:val="0"/>
        <w:spacing w:before="120"/>
        <w:rPr>
          <w:rFonts w:ascii="Arial" w:hAnsi="Arial" w:cs="Arial"/>
          <w:lang w:val="sk-SK"/>
        </w:rPr>
      </w:pPr>
      <w:r w:rsidRPr="002A0C31">
        <w:rPr>
          <w:rFonts w:ascii="Arial" w:hAnsi="Arial" w:cs="Arial"/>
          <w:lang w:val="sk-SK"/>
        </w:rPr>
        <w:t>Dlhodobý hmotný majetok</w:t>
      </w:r>
      <w:bookmarkEnd w:id="7"/>
      <w:bookmarkEnd w:id="8"/>
    </w:p>
    <w:p w:rsidR="000B180B" w:rsidRPr="00B01BA7" w:rsidRDefault="00A17A17" w:rsidP="00E0211F">
      <w:pPr>
        <w:keepNext w:val="0"/>
        <w:rPr>
          <w:rFonts w:ascii="Arial" w:hAnsi="Arial" w:cs="Arial"/>
          <w:lang w:val="sk-SK"/>
        </w:rPr>
      </w:pPr>
      <w:r>
        <w:rPr>
          <w:rFonts w:ascii="Arial" w:hAnsi="Arial" w:cs="Arial"/>
          <w:lang w:val="sk-SK"/>
        </w:rPr>
        <w:t>Nakupovaný dlhodobý hmotný majetok sa oceňuje v obstarávacích cenách, ktoré zahŕňajú cenu obstarania, náklady na dopravu, clo a ďalšie náklady súvisiace s obstaraním.</w:t>
      </w:r>
    </w:p>
    <w:p w:rsidR="000B180B" w:rsidRPr="00B01BA7" w:rsidRDefault="00A17A17" w:rsidP="00E0211F">
      <w:pPr>
        <w:pStyle w:val="Normalitalic"/>
        <w:keepNext w:val="0"/>
        <w:rPr>
          <w:rFonts w:ascii="Arial" w:hAnsi="Arial" w:cs="Arial"/>
          <w:i w:val="0"/>
          <w:lang w:val="sk-SK"/>
        </w:rPr>
      </w:pPr>
      <w:r>
        <w:rPr>
          <w:rFonts w:ascii="Arial" w:hAnsi="Arial" w:cs="Arial"/>
          <w:i w:val="0"/>
          <w:lang w:val="sk-SK"/>
        </w:rPr>
        <w:t xml:space="preserve">Náklady na technické zhodnotenie dlhodobého hmotného majetku zvyšujú jeho obstarávaciu cenu. </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Pr="00B01BA7" w:rsidRDefault="00A17A17" w:rsidP="00E0211F">
      <w:pPr>
        <w:keepNext w:val="0"/>
        <w:rPr>
          <w:rFonts w:ascii="Arial" w:hAnsi="Arial" w:cs="Arial"/>
          <w:lang w:val="sk-SK"/>
        </w:rPr>
      </w:pPr>
      <w:r>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0B180B" w:rsidRPr="00B01BA7">
        <w:trPr>
          <w:cantSplit/>
        </w:trPr>
        <w:tc>
          <w:tcPr>
            <w:tcW w:w="3261"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highlight w:val="yellow"/>
                <w:lang w:val="sk-SK"/>
              </w:rPr>
            </w:pPr>
            <w:r w:rsidRPr="002A0C31">
              <w:rPr>
                <w:rFonts w:ascii="Arial" w:hAnsi="Arial" w:cs="Arial"/>
                <w:b/>
                <w:highlight w:val="yellow"/>
                <w:lang w:val="sk-SK"/>
              </w:rPr>
              <w:br w:type="page"/>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Predpokladaná doba používania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Ročná odpisová sadzba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Metóda odpisovania</w:t>
            </w:r>
          </w:p>
        </w:tc>
      </w:tr>
      <w:tr w:rsidR="000B180B" w:rsidRPr="00B01BA7">
        <w:trPr>
          <w:cantSplit/>
        </w:trPr>
        <w:tc>
          <w:tcPr>
            <w:tcW w:w="3261" w:type="dxa"/>
            <w:vAlign w:val="bottom"/>
          </w:tcPr>
          <w:p w:rsidR="000B180B" w:rsidRPr="00B01BA7" w:rsidRDefault="000B180B" w:rsidP="00DE4249">
            <w:pPr>
              <w:pStyle w:val="TableFirstLine"/>
              <w:keepNext w:val="0"/>
              <w:spacing w:before="60" w:after="60"/>
              <w:rPr>
                <w:rFonts w:ascii="Arial" w:hAnsi="Arial" w:cs="Arial"/>
                <w:lang w:val="sk-SK"/>
              </w:rPr>
            </w:pPr>
            <w:r w:rsidRPr="00B01BA7">
              <w:rPr>
                <w:rFonts w:ascii="Arial" w:hAnsi="Arial" w:cs="Arial"/>
                <w:lang w:val="sk-SK"/>
              </w:rPr>
              <w:t>Stroje, prístroje a zariadenia</w:t>
            </w:r>
          </w:p>
        </w:tc>
        <w:tc>
          <w:tcPr>
            <w:tcW w:w="1559" w:type="dxa"/>
            <w:vAlign w:val="bottom"/>
          </w:tcPr>
          <w:p w:rsidR="000B180B" w:rsidRPr="00B01BA7" w:rsidRDefault="000B180B" w:rsidP="00DE4249">
            <w:pPr>
              <w:pStyle w:val="TableFirstLine"/>
              <w:keepNext w:val="0"/>
              <w:spacing w:before="60" w:after="60"/>
              <w:jc w:val="center"/>
              <w:rPr>
                <w:rFonts w:ascii="Arial" w:hAnsi="Arial" w:cs="Arial"/>
                <w:lang w:val="sk-SK"/>
              </w:rPr>
            </w:pPr>
            <w:r w:rsidRPr="00B01BA7">
              <w:rPr>
                <w:rFonts w:ascii="Arial" w:hAnsi="Arial" w:cs="Arial"/>
                <w:lang w:val="sk-SK"/>
              </w:rPr>
              <w:t>4</w:t>
            </w:r>
          </w:p>
        </w:tc>
        <w:tc>
          <w:tcPr>
            <w:tcW w:w="1559" w:type="dxa"/>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25%</w:t>
            </w:r>
          </w:p>
        </w:tc>
        <w:tc>
          <w:tcPr>
            <w:tcW w:w="1559" w:type="dxa"/>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rovnomerná</w:t>
            </w:r>
          </w:p>
        </w:tc>
      </w:tr>
    </w:tbl>
    <w:p w:rsidR="000B180B" w:rsidRPr="00B01BA7" w:rsidRDefault="000B180B" w:rsidP="00DE4249">
      <w:pPr>
        <w:keepNext w:val="0"/>
        <w:spacing w:after="0"/>
        <w:rPr>
          <w:rFonts w:ascii="Arial" w:hAnsi="Arial" w:cs="Arial"/>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 xml:space="preserve">V prípade prechodného zníženia úžitkovej hodnoty dlhodobého hmotného majetku sa tvorí opravná položka vo výške rozdielu jeho zistenej úžitkovej </w:t>
      </w:r>
      <w:r w:rsidR="00A17A17">
        <w:rPr>
          <w:rFonts w:ascii="Arial" w:hAnsi="Arial" w:cs="Arial"/>
          <w:lang w:val="sk-SK"/>
        </w:rPr>
        <w:t>hodnoty a zostatkovej hodnoty.</w:t>
      </w:r>
    </w:p>
    <w:p w:rsidR="000B180B" w:rsidRDefault="000B180B" w:rsidP="00E0211F">
      <w:pPr>
        <w:pStyle w:val="Nadpis2"/>
        <w:keepNext w:val="0"/>
        <w:numPr>
          <w:ilvl w:val="0"/>
          <w:numId w:val="0"/>
        </w:numPr>
        <w:rPr>
          <w:rFonts w:ascii="Arial" w:hAnsi="Arial" w:cs="Arial"/>
          <w:sz w:val="4"/>
          <w:szCs w:val="4"/>
          <w:lang w:val="sk-SK"/>
        </w:rPr>
      </w:pPr>
    </w:p>
    <w:p w:rsidR="00AE396A" w:rsidRPr="00AE396A" w:rsidRDefault="00AE396A" w:rsidP="00AE396A">
      <w:pPr>
        <w:rPr>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Finančný majetok</w:t>
      </w:r>
    </w:p>
    <w:p w:rsidR="000B180B" w:rsidRPr="00B01BA7" w:rsidRDefault="00A17A17" w:rsidP="00E0211F">
      <w:pPr>
        <w:keepNext w:val="0"/>
        <w:rPr>
          <w:rFonts w:ascii="Arial" w:hAnsi="Arial" w:cs="Arial"/>
          <w:lang w:val="sk-SK"/>
        </w:rPr>
      </w:pPr>
      <w:r>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0B180B" w:rsidRPr="00B01BA7" w:rsidRDefault="00A17A17" w:rsidP="00E0211F">
      <w:pPr>
        <w:keepNext w:val="0"/>
        <w:rPr>
          <w:rFonts w:ascii="Arial" w:hAnsi="Arial" w:cs="Arial"/>
          <w:lang w:val="sk-SK"/>
        </w:rPr>
      </w:pPr>
      <w:r>
        <w:rPr>
          <w:rFonts w:ascii="Arial" w:hAnsi="Arial" w:cs="Arial"/>
          <w:lang w:val="sk-SK"/>
        </w:rPr>
        <w:t>Dlhodobý finančný majetok tvoria hlavne majetkové účasti, realizovateľné cenné papiere a podiely a dlžné cenné papiere držané do doby splatnosti.</w:t>
      </w:r>
    </w:p>
    <w:p w:rsidR="000B180B" w:rsidRPr="00B01BA7" w:rsidRDefault="00A17A17" w:rsidP="00E0211F">
      <w:pPr>
        <w:keepNext w:val="0"/>
        <w:rPr>
          <w:rFonts w:ascii="Arial" w:hAnsi="Arial" w:cs="Arial"/>
          <w:lang w:val="sk-SK"/>
        </w:rPr>
      </w:pPr>
      <w:r>
        <w:rPr>
          <w:rFonts w:ascii="Arial" w:hAnsi="Arial" w:cs="Arial"/>
          <w:lang w:val="sk-SK"/>
        </w:rPr>
        <w:t>Pokiaľ dochádza k poklesu hodnoty finančného majetku, ktorý sa ku dňu zostavenia účtovnej závierky nepreceňuje na reálnu hodnotu, rozdiel sa považuje za dočasné zníženie hodnoty a účtuje sa ako opravná položka.</w:t>
      </w:r>
    </w:p>
    <w:p w:rsidR="000B180B" w:rsidRPr="00B01BA7" w:rsidRDefault="000F699D" w:rsidP="00E0211F">
      <w:pPr>
        <w:pStyle w:val="Nadpis2"/>
        <w:keepNext w:val="0"/>
        <w:rPr>
          <w:rFonts w:ascii="Arial" w:hAnsi="Arial" w:cs="Arial"/>
          <w:lang w:val="sk-SK"/>
        </w:rPr>
      </w:pPr>
      <w:bookmarkStart w:id="9" w:name="_Toc474124195"/>
      <w:bookmarkStart w:id="10" w:name="_Toc474124307"/>
      <w:r w:rsidRPr="002A0C31">
        <w:rPr>
          <w:rFonts w:ascii="Arial" w:hAnsi="Arial" w:cs="Arial"/>
          <w:lang w:val="sk-SK"/>
        </w:rPr>
        <w:t>Zásoby</w:t>
      </w:r>
      <w:bookmarkEnd w:id="9"/>
      <w:bookmarkEnd w:id="10"/>
    </w:p>
    <w:p w:rsidR="000B180B" w:rsidRPr="00B01BA7" w:rsidRDefault="00A17A17" w:rsidP="00E0211F">
      <w:pPr>
        <w:keepNext w:val="0"/>
        <w:rPr>
          <w:rFonts w:ascii="Arial" w:hAnsi="Arial" w:cs="Arial"/>
          <w:lang w:val="sk-SK"/>
        </w:rPr>
      </w:pPr>
      <w:r w:rsidRPr="0022440C">
        <w:rPr>
          <w:rFonts w:ascii="Arial" w:hAnsi="Arial" w:cs="Arial"/>
          <w:lang w:val="sk-SK"/>
        </w:rPr>
        <w:t xml:space="preserve">Nakupované zásoby sú ocenené obstarávacími cenami </w:t>
      </w:r>
      <w:r w:rsidR="000F699D" w:rsidRPr="0022440C">
        <w:rPr>
          <w:rFonts w:ascii="Arial" w:hAnsi="Arial" w:cs="Arial"/>
          <w:lang w:val="sk-SK"/>
        </w:rPr>
        <w:t xml:space="preserve">s použitím metódy  </w:t>
      </w:r>
      <w:r w:rsidR="000F699D" w:rsidRPr="0022440C">
        <w:rPr>
          <w:rFonts w:ascii="Arial" w:hAnsi="Arial" w:cs="Arial"/>
          <w:iCs/>
          <w:lang w:val="sk-SK"/>
        </w:rPr>
        <w:t>"first</w:t>
      </w:r>
      <w:r w:rsidR="000F699D" w:rsidRPr="0022440C">
        <w:rPr>
          <w:rFonts w:ascii="Arial" w:hAnsi="Arial" w:cs="Arial"/>
          <w:iCs/>
          <w:lang w:val="sk-SK"/>
        </w:rPr>
        <w:noBreakHyphen/>
        <w:t>in, first</w:t>
      </w:r>
      <w:r w:rsidR="000F699D" w:rsidRPr="0022440C">
        <w:rPr>
          <w:rFonts w:ascii="Arial" w:hAnsi="Arial" w:cs="Arial"/>
          <w:iCs/>
          <w:lang w:val="sk-SK"/>
        </w:rPr>
        <w:noBreakHyphen/>
        <w:t>out" (FIFO - prvá cena pre ocenenie prírastku zásob sa použije ako prvá cena pre ocenenie úbytku zásob)/, s použitím pevných cien a oceňovacích rozdielov /váženým aritmetickým priemerom</w:t>
      </w:r>
      <w:r w:rsidR="000B180B" w:rsidRPr="0022440C">
        <w:rPr>
          <w:rFonts w:ascii="Arial" w:hAnsi="Arial" w:cs="Arial"/>
          <w:lang w:val="sk-SK"/>
        </w:rPr>
        <w:t>. Obstarávacia cena zásob zahŕňa cenu obstarania a náklady súvisiace s ich obstaraním (náklady na prepravu</w:t>
      </w:r>
      <w:r w:rsidR="000B180B" w:rsidRPr="00B01BA7">
        <w:rPr>
          <w:rFonts w:ascii="Arial" w:hAnsi="Arial" w:cs="Arial"/>
          <w:lang w:val="sk-SK"/>
        </w:rPr>
        <w:t>, clo, provízie, atď.). Prijaté zľavy, diskonty, rabaty znižujú obstarávaciu cenu zásob.</w:t>
      </w:r>
    </w:p>
    <w:p w:rsidR="00487CA7" w:rsidRPr="002A0C31" w:rsidRDefault="000B180B" w:rsidP="00487CA7">
      <w:pPr>
        <w:keepNext w:val="0"/>
        <w:rPr>
          <w:rFonts w:ascii="Arial" w:hAnsi="Arial" w:cs="Arial"/>
          <w:iCs/>
          <w:lang w:val="sk-SK"/>
        </w:rPr>
      </w:pPr>
      <w:r w:rsidRPr="00B01BA7">
        <w:rPr>
          <w:rFonts w:ascii="Arial" w:hAnsi="Arial" w:cs="Arial"/>
          <w:lang w:val="sk-SK"/>
        </w:rPr>
        <w:t xml:space="preserve">V prípade prechodného zníženia úžitkovej hodnoty zásob sa tvorí  opravná položka. </w:t>
      </w:r>
      <w:bookmarkStart w:id="11" w:name="_Toc474124196"/>
      <w:bookmarkStart w:id="12" w:name="_Toc474124308"/>
    </w:p>
    <w:p w:rsidR="000B180B" w:rsidRPr="00B01BA7" w:rsidRDefault="000B180B" w:rsidP="00487CA7">
      <w:pPr>
        <w:pStyle w:val="Nadpis2"/>
        <w:keepNext w:val="0"/>
        <w:rPr>
          <w:rFonts w:ascii="Arial" w:hAnsi="Arial" w:cs="Arial"/>
          <w:lang w:val="sk-SK"/>
        </w:rPr>
      </w:pPr>
      <w:r w:rsidRPr="00B01BA7">
        <w:rPr>
          <w:rFonts w:ascii="Arial" w:hAnsi="Arial" w:cs="Arial"/>
          <w:lang w:val="sk-SK"/>
        </w:rPr>
        <w:t>Pohľadávky</w:t>
      </w:r>
      <w:bookmarkEnd w:id="11"/>
      <w:bookmarkEnd w:id="12"/>
    </w:p>
    <w:p w:rsidR="000B180B" w:rsidRPr="00B01BA7" w:rsidRDefault="000B180B" w:rsidP="00E0211F">
      <w:pPr>
        <w:keepNext w:val="0"/>
        <w:rPr>
          <w:rFonts w:ascii="Arial" w:hAnsi="Arial" w:cs="Arial"/>
          <w:lang w:val="sk-SK"/>
        </w:rPr>
      </w:pPr>
      <w:r w:rsidRPr="00B01BA7">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0B180B" w:rsidRPr="00B01BA7" w:rsidRDefault="000F699D" w:rsidP="00FF4516">
      <w:pPr>
        <w:pStyle w:val="odstavecbezcisla"/>
        <w:ind w:left="0"/>
        <w:rPr>
          <w:rFonts w:ascii="Arial" w:hAnsi="Arial" w:cs="Arial"/>
        </w:rPr>
      </w:pPr>
      <w:r w:rsidRPr="002A0C31">
        <w:rPr>
          <w:rFonts w:ascii="Arial" w:hAnsi="Arial" w:cs="Arial"/>
        </w:rPr>
        <w:t>Opravné položky k pohľadávkam sa vytvárajú podľa doby po splatnosti pohľadávky  v intervale:</w:t>
      </w:r>
    </w:p>
    <w:p w:rsidR="000B180B" w:rsidRPr="00B01BA7" w:rsidRDefault="000B180B" w:rsidP="00FF4516">
      <w:pPr>
        <w:pStyle w:val="odstavecbezcisla"/>
        <w:ind w:left="0"/>
        <w:rPr>
          <w:rFonts w:ascii="Arial" w:hAnsi="Arial" w:cs="Arial"/>
        </w:rPr>
      </w:pPr>
    </w:p>
    <w:tbl>
      <w:tblPr>
        <w:tblW w:w="0" w:type="auto"/>
        <w:tblInd w:w="637" w:type="dxa"/>
        <w:tblBorders>
          <w:top w:val="single" w:sz="6" w:space="0" w:color="auto"/>
        </w:tblBorders>
        <w:tblLayout w:type="fixed"/>
        <w:tblCellMar>
          <w:left w:w="70" w:type="dxa"/>
          <w:right w:w="70" w:type="dxa"/>
        </w:tblCellMar>
        <w:tblLook w:val="0000"/>
      </w:tblPr>
      <w:tblGrid>
        <w:gridCol w:w="3968"/>
        <w:gridCol w:w="3687"/>
      </w:tblGrid>
      <w:tr w:rsidR="000B180B" w:rsidRPr="00B01BA7" w:rsidTr="00387E26">
        <w:tc>
          <w:tcPr>
            <w:tcW w:w="3968" w:type="dxa"/>
            <w:tcBorders>
              <w:top w:val="nil"/>
              <w:left w:val="nil"/>
              <w:bottom w:val="single" w:sz="6" w:space="0" w:color="auto"/>
              <w:right w:val="nil"/>
            </w:tcBorders>
          </w:tcPr>
          <w:p w:rsidR="000B180B" w:rsidRPr="00F72F39" w:rsidRDefault="00F72F39" w:rsidP="00FF4516">
            <w:pPr>
              <w:pStyle w:val="BodyTextIndent22"/>
              <w:numPr>
                <w:ilvl w:val="12"/>
                <w:numId w:val="0"/>
              </w:numPr>
              <w:rPr>
                <w:rFonts w:cs="Arial"/>
                <w:sz w:val="18"/>
                <w:szCs w:val="18"/>
              </w:rPr>
            </w:pPr>
            <w:r w:rsidRPr="00F72F39">
              <w:rPr>
                <w:rFonts w:cs="Arial"/>
                <w:color w:val="202020"/>
                <w:sz w:val="18"/>
                <w:szCs w:val="18"/>
                <w:shd w:val="clear" w:color="auto" w:fill="FFFFFF"/>
              </w:rPr>
              <w:t>- 360 dní je daňovým výdavkom vo výške 20 % menovitej hodnoty pohľadávky alebo jej nesplatenej časti bez príslušenstva</w:t>
            </w:r>
            <w:r w:rsidRPr="00F72F39">
              <w:rPr>
                <w:rFonts w:cs="Arial"/>
                <w:color w:val="202020"/>
                <w:sz w:val="18"/>
                <w:szCs w:val="18"/>
              </w:rPr>
              <w:br/>
            </w:r>
            <w:r w:rsidRPr="00F72F39">
              <w:rPr>
                <w:rFonts w:cs="Arial"/>
                <w:color w:val="202020"/>
                <w:sz w:val="18"/>
                <w:szCs w:val="18"/>
                <w:shd w:val="clear" w:color="auto" w:fill="FFFFFF"/>
              </w:rPr>
              <w:t>- 720 dní je daňovým výdavkom vo výške 50 % menovitej hodnoty pohľadávky alebo jej nesplatenej časti bez príslušenstva</w:t>
            </w:r>
            <w:r w:rsidRPr="00F72F39">
              <w:rPr>
                <w:rFonts w:cs="Arial"/>
                <w:color w:val="202020"/>
                <w:sz w:val="18"/>
                <w:szCs w:val="18"/>
              </w:rPr>
              <w:br/>
            </w:r>
            <w:r w:rsidRPr="00F72F39">
              <w:rPr>
                <w:rFonts w:cs="Arial"/>
                <w:color w:val="202020"/>
                <w:sz w:val="18"/>
                <w:szCs w:val="18"/>
                <w:shd w:val="clear" w:color="auto" w:fill="FFFFFF"/>
              </w:rPr>
              <w:t>- 1 080 dní je daňovým výdavkom vo výške 100 % menovitej hodnoty pohľadávky alebo jej nesplatenej časti bez príslušenstva.</w:t>
            </w:r>
            <w:r w:rsidRPr="00F72F39">
              <w:rPr>
                <w:rFonts w:cs="Arial"/>
                <w:color w:val="202020"/>
                <w:sz w:val="18"/>
                <w:szCs w:val="18"/>
              </w:rPr>
              <w:br/>
            </w:r>
            <w:r w:rsidRPr="00F72F39">
              <w:rPr>
                <w:rFonts w:cs="Arial"/>
                <w:color w:val="202020"/>
                <w:sz w:val="18"/>
                <w:szCs w:val="18"/>
                <w:shd w:val="clear" w:color="auto" w:fill="FFFFFF"/>
              </w:rPr>
              <w:t>- uvedené sa nevzťahuje na OP nadobudnuté postúpením a na OP k pohľadávkam, ktoré možno vzájomne započítať so splatnými záväzkami voči dlžníkovi</w:t>
            </w:r>
          </w:p>
        </w:tc>
        <w:tc>
          <w:tcPr>
            <w:tcW w:w="3687" w:type="dxa"/>
            <w:tcBorders>
              <w:top w:val="nil"/>
              <w:left w:val="nil"/>
              <w:bottom w:val="single" w:sz="6" w:space="0" w:color="auto"/>
              <w:right w:val="nil"/>
            </w:tcBorders>
          </w:tcPr>
          <w:p w:rsidR="000B180B" w:rsidRDefault="000B180B" w:rsidP="00FF4516">
            <w:pPr>
              <w:pStyle w:val="BodyTextIndent22"/>
              <w:numPr>
                <w:ilvl w:val="12"/>
                <w:numId w:val="0"/>
              </w:numPr>
              <w:rPr>
                <w:rFonts w:cs="Arial"/>
                <w:sz w:val="20"/>
                <w:szCs w:val="22"/>
              </w:rPr>
            </w:pPr>
          </w:p>
          <w:p w:rsidR="00F72F39" w:rsidRPr="00B01BA7" w:rsidRDefault="00F72F39"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F72F39" w:rsidRDefault="00F72F39" w:rsidP="00FF4516">
            <w:pPr>
              <w:pStyle w:val="BodyTextIndent22"/>
              <w:numPr>
                <w:ilvl w:val="12"/>
                <w:numId w:val="0"/>
              </w:numPr>
              <w:rPr>
                <w:rFonts w:cs="Arial"/>
                <w:sz w:val="20"/>
                <w:szCs w:val="22"/>
              </w:rPr>
            </w:pPr>
          </w:p>
          <w:p w:rsidR="00AE396A" w:rsidRDefault="00AE396A" w:rsidP="00FF4516">
            <w:pPr>
              <w:pStyle w:val="BodyTextIndent22"/>
              <w:numPr>
                <w:ilvl w:val="12"/>
                <w:numId w:val="0"/>
              </w:numPr>
              <w:rPr>
                <w:rFonts w:cs="Arial"/>
                <w:sz w:val="20"/>
                <w:szCs w:val="22"/>
              </w:rPr>
            </w:pPr>
          </w:p>
          <w:p w:rsidR="00AE396A" w:rsidRDefault="00AE396A" w:rsidP="00FF4516">
            <w:pPr>
              <w:pStyle w:val="BodyTextIndent22"/>
              <w:numPr>
                <w:ilvl w:val="12"/>
                <w:numId w:val="0"/>
              </w:numPr>
              <w:rPr>
                <w:rFonts w:cs="Arial"/>
                <w:sz w:val="20"/>
                <w:szCs w:val="22"/>
              </w:rPr>
            </w:pPr>
          </w:p>
          <w:p w:rsidR="00AE396A" w:rsidRPr="00B01BA7" w:rsidRDefault="00AE396A"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bl>
    <w:p w:rsidR="000B180B" w:rsidRDefault="000B180B" w:rsidP="00E0211F">
      <w:pPr>
        <w:keepNext w:val="0"/>
        <w:rPr>
          <w:rFonts w:ascii="Arial" w:hAnsi="Arial" w:cs="Arial"/>
          <w:lang w:val="sk-SK"/>
        </w:rPr>
      </w:pPr>
    </w:p>
    <w:p w:rsidR="000B180B" w:rsidRPr="00B01BA7" w:rsidRDefault="000B180B" w:rsidP="00E0211F">
      <w:pPr>
        <w:pStyle w:val="Nadpis2"/>
        <w:keepNext w:val="0"/>
        <w:rPr>
          <w:rFonts w:ascii="Arial" w:hAnsi="Arial" w:cs="Arial"/>
          <w:lang w:val="sk-SK"/>
        </w:rPr>
      </w:pPr>
      <w:r w:rsidRPr="00B01BA7">
        <w:rPr>
          <w:rFonts w:ascii="Arial" w:hAnsi="Arial" w:cs="Arial"/>
          <w:lang w:val="sk-SK"/>
        </w:rPr>
        <w:lastRenderedPageBreak/>
        <w:t>Náklady budúcich období a príjmy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Náklady budúcich období a príjmy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Záväzky </w:t>
      </w:r>
    </w:p>
    <w:p w:rsidR="000B180B" w:rsidRPr="00B01BA7" w:rsidRDefault="00A17A17" w:rsidP="00E0211F">
      <w:pPr>
        <w:pStyle w:val="Nadpis2"/>
        <w:keepNext w:val="0"/>
        <w:numPr>
          <w:ilvl w:val="0"/>
          <w:numId w:val="0"/>
        </w:numPr>
        <w:rPr>
          <w:rFonts w:ascii="Arial" w:hAnsi="Arial" w:cs="Arial"/>
          <w:b w:val="0"/>
          <w:lang w:val="sk-SK"/>
        </w:rPr>
      </w:pPr>
      <w:r>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0B180B" w:rsidRDefault="00A17A17" w:rsidP="00E0211F">
      <w:pPr>
        <w:keepNext w:val="0"/>
        <w:rPr>
          <w:rFonts w:ascii="Arial" w:hAnsi="Arial" w:cs="Arial"/>
          <w:lang w:val="sk-SK"/>
        </w:rPr>
      </w:pPr>
      <w:r>
        <w:rPr>
          <w:rFonts w:ascii="Arial" w:hAnsi="Arial" w:cs="Arial"/>
          <w:lang w:val="sk-SK"/>
        </w:rPr>
        <w:t>Dlhodobé a krátkodobé úvery sa vykazujú v menovitej hodnote. Za krátkodobý úver sa považuje aj časť dlhodobých úverov, ktorá je splatná do jedného roka od súvahového dňa.</w:t>
      </w:r>
    </w:p>
    <w:p w:rsidR="0060137C" w:rsidRPr="00B01BA7" w:rsidRDefault="0060137C" w:rsidP="00E0211F">
      <w:pPr>
        <w:keepNext w:val="0"/>
        <w:rPr>
          <w:rFonts w:ascii="Arial" w:hAnsi="Arial" w:cs="Arial"/>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Rezervy </w:t>
      </w:r>
    </w:p>
    <w:p w:rsidR="000B180B" w:rsidRPr="00B01BA7" w:rsidRDefault="00A17A17" w:rsidP="00E0211F">
      <w:pPr>
        <w:keepNext w:val="0"/>
        <w:rPr>
          <w:rFonts w:ascii="Arial" w:hAnsi="Arial" w:cs="Arial"/>
          <w:lang w:val="sk-SK"/>
        </w:rPr>
      </w:pPr>
      <w:r>
        <w:rPr>
          <w:rFonts w:ascii="Arial" w:hAnsi="Arial" w:cs="Arial"/>
          <w:lang w:val="sk-SK"/>
        </w:rPr>
        <w:t>Rezervy sú záväzky s neurčitým časovým vymedzením alebo výškou, tvoria sa na krytie  známych rizík alebo strát z podnikania. Oceňujú sa v očakávanej výške záväzku.</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Výdavky budúcich období a výnosy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Výdavky budúcich období a výnosy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Vlastné imanie</w:t>
      </w:r>
    </w:p>
    <w:p w:rsidR="000B180B" w:rsidRPr="00B01BA7" w:rsidRDefault="00A17A17" w:rsidP="00E0211F">
      <w:pPr>
        <w:keepNext w:val="0"/>
        <w:rPr>
          <w:rFonts w:ascii="Arial" w:hAnsi="Arial" w:cs="Arial"/>
          <w:lang w:val="sk-SK"/>
        </w:rPr>
      </w:pPr>
      <w:r>
        <w:rPr>
          <w:rFonts w:ascii="Arial" w:hAnsi="Arial" w:cs="Arial"/>
          <w:lang w:val="sk-SK"/>
        </w:rPr>
        <w:t xml:space="preserve">Vlastné imanie sa skladá zo základného imania, emisného ážia, kapitálových fondov, oceňovacích rozdielov, zákonného rezervného fondu a výsledku hospodárenia v schvaľovacom konaní. </w:t>
      </w:r>
    </w:p>
    <w:p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sa vykazuje vo výške zapísanej v obchodnom registri </w:t>
      </w:r>
      <w:r>
        <w:rPr>
          <w:rFonts w:ascii="Arial" w:hAnsi="Arial" w:cs="Arial"/>
          <w:iCs/>
          <w:lang w:val="sk-SK"/>
        </w:rPr>
        <w:t>okresného</w:t>
      </w:r>
      <w:r>
        <w:rPr>
          <w:rFonts w:ascii="Arial" w:hAnsi="Arial" w:cs="Arial"/>
          <w:lang w:val="sk-SK"/>
        </w:rPr>
        <w:t xml:space="preserve"> súdu Bratislava I.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Pr>
          <w:rFonts w:ascii="Arial" w:hAnsi="Arial" w:cs="Arial"/>
          <w:color w:val="000000"/>
          <w:lang w:val="sk-SK"/>
        </w:rPr>
        <w:t>tvorené</w:t>
      </w:r>
      <w:r>
        <w:rPr>
          <w:rFonts w:ascii="Arial" w:hAnsi="Arial" w:cs="Arial"/>
          <w:iCs/>
          <w:color w:val="000000"/>
          <w:lang w:val="sk-SK"/>
        </w:rPr>
        <w:t xml:space="preserve"> peňažnými či nepeňažnými vkladmi nad hodnotu základného imania,</w:t>
      </w:r>
      <w:r>
        <w:rPr>
          <w:rFonts w:ascii="Arial" w:hAnsi="Arial" w:cs="Arial"/>
          <w:iCs/>
          <w:lang w:val="sk-SK"/>
        </w:rPr>
        <w:t xml:space="preserve"> a pod.</w:t>
      </w:r>
    </w:p>
    <w:p w:rsidR="000B180B" w:rsidRPr="00B01BA7" w:rsidRDefault="00A17A17" w:rsidP="005D3721">
      <w:pPr>
        <w:keepNext w:val="0"/>
        <w:jc w:val="left"/>
        <w:rPr>
          <w:rFonts w:ascii="Arial" w:hAnsi="Arial" w:cs="Arial"/>
          <w:i/>
          <w:lang w:val="sk-SK"/>
        </w:rPr>
      </w:pPr>
      <w:r>
        <w:rPr>
          <w:rFonts w:ascii="Arial" w:hAnsi="Arial" w:cs="Arial"/>
          <w:lang w:val="sk-SK"/>
        </w:rPr>
        <w:t>Spoločnosť vytvára rezervný fond</w:t>
      </w:r>
      <w:r w:rsidR="003454CB">
        <w:rPr>
          <w:rFonts w:ascii="Arial" w:hAnsi="Arial" w:cs="Arial"/>
          <w:lang w:val="sk-SK"/>
        </w:rPr>
        <w:t xml:space="preserve"> </w:t>
      </w:r>
      <w:r>
        <w:rPr>
          <w:rFonts w:ascii="Arial" w:hAnsi="Arial" w:cs="Arial"/>
          <w:lang w:val="sk-SK"/>
        </w:rPr>
        <w:t>podľa platných zákonov SR.</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Transakcie v cudzích menách</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Transakcie v cudzej mene sa prepočítavajú na eurá referenčným výmenným kurzom určeným a vyhláseným Európskou centrálnou bankou alebo Národnou bankou Slovenska v deň predchádzajúci dňu uskutočnenia účtovného prípadu.</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Peňažné aktíva a pasíva vyjadrené v cudzej mene sa prepočítavajú kurzom platným ku dňu zostavenia účtovnej závierky. Vzniknuté kurzové rozdiely sa vykazujú vo výkaze ziskov a strát.</w:t>
      </w:r>
    </w:p>
    <w:p w:rsidR="000B180B"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 xml:space="preserve">Kúpa a predaj cudzej meny sa prepočítava na euro kurzom, za ktorý boli tieto hodnoty nakúpené alebo predané.  </w:t>
      </w:r>
    </w:p>
    <w:p w:rsidR="00500D1C" w:rsidRDefault="00500D1C" w:rsidP="00E0211F">
      <w:pPr>
        <w:pStyle w:val="Zkladntext"/>
        <w:suppressAutoHyphens/>
        <w:spacing w:before="0" w:after="240"/>
        <w:ind w:firstLine="0"/>
        <w:rPr>
          <w:rFonts w:ascii="Arial" w:hAnsi="Arial" w:cs="Arial"/>
          <w:color w:val="auto"/>
          <w:sz w:val="20"/>
          <w:lang w:eastAsia="en-US"/>
        </w:rPr>
      </w:pPr>
    </w:p>
    <w:p w:rsidR="00500D1C" w:rsidRPr="00B01BA7" w:rsidRDefault="00500D1C" w:rsidP="00E0211F">
      <w:pPr>
        <w:pStyle w:val="Zkladntext"/>
        <w:suppressAutoHyphens/>
        <w:spacing w:before="0" w:after="240"/>
        <w:ind w:firstLine="0"/>
        <w:rPr>
          <w:rFonts w:ascii="Arial" w:hAnsi="Arial" w:cs="Arial"/>
          <w:color w:val="auto"/>
          <w:sz w:val="20"/>
          <w:lang w:eastAsia="en-US"/>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lastRenderedPageBreak/>
        <w:t>Výnosy</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 xml:space="preserve">Tržby za vlastné výkony a tovar neobsahujú daň z pridanej hodnoty. Sú tiež znížené o zľavy a zrážky (rabaty, bonusy, skontá, dobropisy a pod.). Tržby sú účtované ku dňu splnenia dodávky alebo služby. </w:t>
      </w:r>
    </w:p>
    <w:p w:rsidR="000B180B" w:rsidRPr="00B01BA7" w:rsidRDefault="000F699D" w:rsidP="00E0211F">
      <w:pPr>
        <w:pStyle w:val="Nadpis2"/>
        <w:keepNext w:val="0"/>
        <w:rPr>
          <w:rFonts w:ascii="Arial" w:hAnsi="Arial" w:cs="Arial"/>
          <w:lang w:val="sk-SK"/>
        </w:rPr>
      </w:pPr>
      <w:bookmarkStart w:id="13" w:name="_Toc474124199"/>
      <w:bookmarkStart w:id="14" w:name="_Toc474124311"/>
      <w:r w:rsidRPr="002A0C31">
        <w:rPr>
          <w:rFonts w:ascii="Arial" w:hAnsi="Arial" w:cs="Arial"/>
          <w:lang w:val="sk-SK"/>
        </w:rPr>
        <w:t xml:space="preserve">Finančný </w:t>
      </w:r>
      <w:bookmarkEnd w:id="13"/>
      <w:bookmarkEnd w:id="14"/>
      <w:r w:rsidRPr="002A0C31">
        <w:rPr>
          <w:rFonts w:ascii="Arial" w:hAnsi="Arial" w:cs="Arial"/>
          <w:lang w:val="sk-SK"/>
        </w:rPr>
        <w:t>lízing</w:t>
      </w:r>
    </w:p>
    <w:p w:rsidR="000B180B" w:rsidRPr="00B01BA7" w:rsidRDefault="00A17A17" w:rsidP="00E0211F">
      <w:pPr>
        <w:keepNext w:val="0"/>
        <w:rPr>
          <w:rFonts w:ascii="Arial" w:hAnsi="Arial" w:cs="Arial"/>
          <w:lang w:val="sk-SK"/>
        </w:rPr>
      </w:pPr>
      <w:r>
        <w:rPr>
          <w:rFonts w:ascii="Arial" w:hAnsi="Arial" w:cs="Arial"/>
          <w:lang w:val="sk-SK"/>
        </w:rPr>
        <w:t xml:space="preserve">Spoločnosť neúčtuje o finančnom lízingu. </w:t>
      </w:r>
    </w:p>
    <w:p w:rsidR="000B180B"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iCs/>
          <w:color w:val="auto"/>
          <w:sz w:val="20"/>
          <w:lang w:eastAsia="en-US"/>
        </w:rPr>
        <w:t>M</w:t>
      </w:r>
      <w:r w:rsidRPr="002A0C31">
        <w:rPr>
          <w:rFonts w:ascii="Arial" w:hAnsi="Arial" w:cs="Arial"/>
          <w:color w:val="auto"/>
          <w:sz w:val="20"/>
          <w:lang w:eastAsia="en-US"/>
        </w:rPr>
        <w:t xml:space="preserve">ajetok obstaraný formou operatívneho lízingu sa účtuje do nákladov počas doby trvania lízingovej zmluvy. Nájomné za majetok obstaraný formou operatívneho lízingu sa účtuje do nákladov rovnomerne počas doby trvania  zmluvy o prenájme. </w:t>
      </w:r>
    </w:p>
    <w:p w:rsidR="003C7867" w:rsidRDefault="003C7867" w:rsidP="00E0211F">
      <w:pPr>
        <w:pStyle w:val="Zkladntext"/>
        <w:suppressAutoHyphens/>
        <w:spacing w:before="0" w:after="240"/>
        <w:ind w:firstLine="0"/>
        <w:rPr>
          <w:rFonts w:ascii="Arial" w:hAnsi="Arial" w:cs="Arial"/>
          <w:color w:val="auto"/>
          <w:sz w:val="20"/>
          <w:lang w:eastAsia="en-US"/>
        </w:rPr>
      </w:pPr>
    </w:p>
    <w:p w:rsidR="000B180B" w:rsidRPr="00B01BA7" w:rsidRDefault="000F699D" w:rsidP="00E0211F">
      <w:pPr>
        <w:pStyle w:val="Nadpis2"/>
        <w:keepNext w:val="0"/>
        <w:rPr>
          <w:rFonts w:ascii="Arial" w:hAnsi="Arial" w:cs="Arial"/>
          <w:lang w:val="sk-SK"/>
        </w:rPr>
      </w:pPr>
      <w:bookmarkStart w:id="15" w:name="_Toc474124202"/>
      <w:bookmarkStart w:id="16" w:name="_Toc474124314"/>
      <w:r w:rsidRPr="002A0C31">
        <w:rPr>
          <w:rFonts w:ascii="Arial" w:hAnsi="Arial" w:cs="Arial"/>
          <w:lang w:val="sk-SK"/>
        </w:rPr>
        <w:t>Daň z príjm</w:t>
      </w:r>
      <w:bookmarkEnd w:id="15"/>
      <w:bookmarkEnd w:id="16"/>
      <w:r w:rsidRPr="002A0C31">
        <w:rPr>
          <w:rFonts w:ascii="Arial" w:hAnsi="Arial" w:cs="Arial"/>
          <w:lang w:val="sk-SK"/>
        </w:rPr>
        <w:t>u</w:t>
      </w:r>
    </w:p>
    <w:p w:rsidR="000B180B" w:rsidRPr="00B01BA7" w:rsidRDefault="00A17A17" w:rsidP="00E0211F">
      <w:pPr>
        <w:keepNext w:val="0"/>
        <w:rPr>
          <w:rFonts w:ascii="Arial" w:hAnsi="Arial" w:cs="Arial"/>
          <w:lang w:val="sk-SK"/>
        </w:rPr>
      </w:pPr>
      <w:r>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0B180B" w:rsidRPr="00B01BA7" w:rsidRDefault="00A17A17" w:rsidP="00E0211F">
      <w:pPr>
        <w:pStyle w:val="heading2b"/>
        <w:keepNext w:val="0"/>
        <w:rPr>
          <w:rFonts w:ascii="Arial" w:hAnsi="Arial" w:cs="Arial"/>
          <w:lang w:val="sk-SK"/>
        </w:rPr>
      </w:pPr>
      <w:r>
        <w:rPr>
          <w:rFonts w:ascii="Arial" w:hAnsi="Arial" w:cs="Arial"/>
          <w:lang w:val="sk-SK"/>
        </w:rPr>
        <w:t>dočasné rozdiely medzi účtovnou hodnotou majetku a účtovnou hodnotou záväzkov vykázanou v súvahe a ich daňovou základňou,</w:t>
      </w:r>
    </w:p>
    <w:p w:rsidR="000B180B" w:rsidRPr="00B01BA7" w:rsidRDefault="00A17A17" w:rsidP="00E0211F">
      <w:pPr>
        <w:pStyle w:val="heading2b"/>
        <w:keepNext w:val="0"/>
        <w:rPr>
          <w:rFonts w:ascii="Arial" w:hAnsi="Arial" w:cs="Arial"/>
          <w:lang w:val="sk-SK"/>
        </w:rPr>
      </w:pPr>
      <w:r>
        <w:rPr>
          <w:rFonts w:ascii="Arial" w:hAnsi="Arial" w:cs="Arial"/>
          <w:lang w:val="sk-SK"/>
        </w:rPr>
        <w:t>možnosti umorovať daňovú stratu v budúcnosti, pod ktorou sa rozumie možnosť odpočítať daňovú stratu od základu dane v budúcnosti,</w:t>
      </w:r>
    </w:p>
    <w:p w:rsidR="000B180B" w:rsidRPr="00B01BA7" w:rsidRDefault="00A17A17" w:rsidP="00E0211F">
      <w:pPr>
        <w:pStyle w:val="heading2b"/>
        <w:keepNext w:val="0"/>
        <w:rPr>
          <w:rFonts w:ascii="Arial" w:hAnsi="Arial" w:cs="Arial"/>
          <w:lang w:val="sk-SK"/>
        </w:rPr>
      </w:pPr>
      <w:r>
        <w:rPr>
          <w:rFonts w:ascii="Arial" w:hAnsi="Arial" w:cs="Arial"/>
          <w:lang w:val="sk-SK"/>
        </w:rPr>
        <w:t>možnosť previesť nevyužité daňové odpočty a iné daňové nároky do budúcich období.</w:t>
      </w:r>
    </w:p>
    <w:p w:rsidR="000B180B" w:rsidRPr="00B01BA7" w:rsidRDefault="000B180B" w:rsidP="00E0211F">
      <w:pPr>
        <w:pStyle w:val="odstavecbezcisla"/>
        <w:suppressAutoHyphens/>
        <w:ind w:left="0"/>
        <w:rPr>
          <w:rFonts w:ascii="Arial" w:hAnsi="Arial" w:cs="Arial"/>
        </w:rPr>
      </w:pPr>
    </w:p>
    <w:p w:rsidR="000B180B" w:rsidRDefault="000F699D" w:rsidP="00E0211F">
      <w:pPr>
        <w:pStyle w:val="odstavecbezcisla"/>
        <w:suppressAutoHyphens/>
        <w:ind w:left="0"/>
        <w:rPr>
          <w:rFonts w:ascii="Arial" w:hAnsi="Arial" w:cs="Arial"/>
        </w:rPr>
      </w:pPr>
      <w:r w:rsidRPr="002A0C31">
        <w:rPr>
          <w:rFonts w:ascii="Arial" w:hAnsi="Arial" w:cs="Arial"/>
        </w:rPr>
        <w:t>O odloženom daňovom záväzku účtuje spoločnosť vždy, o pohľadávke účtuje, ak je realizovateľná.</w:t>
      </w:r>
    </w:p>
    <w:p w:rsidR="00997120" w:rsidRPr="00ED2362" w:rsidRDefault="00997120" w:rsidP="00E0211F">
      <w:pPr>
        <w:pStyle w:val="odstavecbezcisla"/>
        <w:suppressAutoHyphens/>
        <w:ind w:left="0"/>
        <w:rPr>
          <w:rFonts w:ascii="Arial" w:hAnsi="Arial" w:cs="Arial"/>
        </w:rPr>
      </w:pPr>
    </w:p>
    <w:p w:rsidR="000B180B" w:rsidRPr="00C24056" w:rsidRDefault="00B24AA7" w:rsidP="00C24056">
      <w:pPr>
        <w:pStyle w:val="Nadpis2"/>
        <w:rPr>
          <w:rFonts w:ascii="Arial" w:hAnsi="Arial" w:cs="Arial"/>
          <w:b w:val="0"/>
          <w:iCs/>
        </w:rPr>
      </w:pPr>
      <w:r w:rsidRPr="00C24056">
        <w:rPr>
          <w:rFonts w:ascii="Arial" w:hAnsi="Arial" w:cs="Arial"/>
          <w:lang w:val="sk-SK"/>
        </w:rPr>
        <w:t>Opravy chýb minulých účtovných období</w:t>
      </w:r>
    </w:p>
    <w:p w:rsidR="00B24AA7" w:rsidRPr="00C24056" w:rsidRDefault="00B24AA7" w:rsidP="00C24056">
      <w:pPr>
        <w:rPr>
          <w:rFonts w:ascii="Arial" w:hAnsi="Arial" w:cs="Arial"/>
        </w:rPr>
      </w:pPr>
      <w:r w:rsidRPr="00C24056">
        <w:rPr>
          <w:rFonts w:ascii="Arial" w:hAnsi="Arial" w:cs="Arial"/>
          <w:iCs/>
          <w:szCs w:val="24"/>
          <w:lang w:val="sk-SK" w:eastAsia="sk-SK"/>
        </w:rPr>
        <w:t>Spoločnosť v bežnom účtovnom období neúčtovala o oprave významných chýb minulých období</w:t>
      </w:r>
      <w:r>
        <w:rPr>
          <w:rFonts w:ascii="Arial" w:hAnsi="Arial" w:cs="Arial"/>
          <w:iCs/>
          <w:szCs w:val="24"/>
          <w:lang w:val="sk-SK" w:eastAsia="sk-SK"/>
        </w:rPr>
        <w:t>.</w:t>
      </w:r>
    </w:p>
    <w:p w:rsidR="000B180B" w:rsidRPr="009D2C2F" w:rsidRDefault="000F699D" w:rsidP="009D2C2F">
      <w:pPr>
        <w:pStyle w:val="Nadpis1"/>
        <w:keepNext w:val="0"/>
        <w:numPr>
          <w:ilvl w:val="0"/>
          <w:numId w:val="6"/>
        </w:numPr>
        <w:rPr>
          <w:rFonts w:ascii="Arial" w:hAnsi="Arial" w:cs="Arial"/>
          <w:lang w:val="sk-SK"/>
        </w:rPr>
      </w:pPr>
      <w:r w:rsidRPr="002A0C31">
        <w:rPr>
          <w:rFonts w:ascii="Arial" w:hAnsi="Arial" w:cs="Arial"/>
          <w:iCs/>
          <w:highlight w:val="yellow"/>
          <w:lang w:val="sk-SK"/>
        </w:rPr>
        <w:br w:type="page"/>
      </w:r>
      <w:bookmarkStart w:id="17" w:name="_Toc474124203"/>
      <w:bookmarkStart w:id="18" w:name="_Toc474124315"/>
      <w:r w:rsidRPr="009D2C2F">
        <w:rPr>
          <w:rFonts w:ascii="Arial" w:hAnsi="Arial" w:cs="Arial"/>
          <w:lang w:val="sk-SK"/>
        </w:rPr>
        <w:lastRenderedPageBreak/>
        <w:t>Dlhodobý majetok</w:t>
      </w:r>
      <w:bookmarkEnd w:id="17"/>
      <w:bookmarkEnd w:id="18"/>
    </w:p>
    <w:p w:rsidR="000B180B" w:rsidRPr="00B01BA7" w:rsidRDefault="00A17A17" w:rsidP="000E18FC">
      <w:pPr>
        <w:rPr>
          <w:rFonts w:ascii="Arial" w:hAnsi="Arial" w:cs="Arial"/>
          <w:b/>
          <w:lang w:val="sk-SK"/>
        </w:rPr>
      </w:pPr>
      <w:r>
        <w:rPr>
          <w:rFonts w:ascii="Arial" w:hAnsi="Arial" w:cs="Arial"/>
          <w:b/>
          <w:lang w:val="sk-SK"/>
        </w:rPr>
        <w:t>a) Dlhodobý nehmotný majetok</w:t>
      </w:r>
    </w:p>
    <w:p w:rsidR="000B180B" w:rsidRPr="00B01BA7" w:rsidRDefault="00A17A17" w:rsidP="00C57091">
      <w:pPr>
        <w:rPr>
          <w:rFonts w:ascii="Arial" w:hAnsi="Arial" w:cs="Arial"/>
          <w:lang w:val="sk-SK"/>
        </w:rPr>
      </w:pPr>
      <w:r>
        <w:rPr>
          <w:rFonts w:ascii="Arial" w:hAnsi="Arial" w:cs="Arial"/>
          <w:lang w:val="sk-SK"/>
        </w:rPr>
        <w:t>Informácie o dlhodobom nehmotnom majetku</w:t>
      </w:r>
    </w:p>
    <w:tbl>
      <w:tblPr>
        <w:tblW w:w="7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1559"/>
        <w:gridCol w:w="1418"/>
        <w:gridCol w:w="1417"/>
        <w:gridCol w:w="1417"/>
      </w:tblGrid>
      <w:tr w:rsidR="00DF5B80" w:rsidRPr="00B01BA7" w:rsidTr="003D7DBD">
        <w:trPr>
          <w:trHeight w:val="404"/>
        </w:trPr>
        <w:tc>
          <w:tcPr>
            <w:tcW w:w="1526" w:type="dxa"/>
            <w:vMerge w:val="restart"/>
            <w:tcBorders>
              <w:bottom w:val="single" w:sz="12" w:space="0" w:color="auto"/>
            </w:tcBorders>
            <w:vAlign w:val="center"/>
          </w:tcPr>
          <w:p w:rsidR="00DF5B80"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nehmotný majetok</w:t>
            </w:r>
          </w:p>
        </w:tc>
        <w:tc>
          <w:tcPr>
            <w:tcW w:w="2977" w:type="dxa"/>
            <w:gridSpan w:val="2"/>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34" w:type="dxa"/>
            <w:gridSpan w:val="2"/>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b/>
                <w:sz w:val="16"/>
                <w:szCs w:val="16"/>
                <w:lang w:val="sk-SK"/>
              </w:rPr>
              <w:t>Bezprostredne predchádzajúce účtovné obdobie</w:t>
            </w:r>
          </w:p>
        </w:tc>
      </w:tr>
      <w:tr w:rsidR="00DF5B80" w:rsidRPr="00B01BA7" w:rsidTr="003D7DBD">
        <w:trPr>
          <w:trHeight w:val="941"/>
        </w:trPr>
        <w:tc>
          <w:tcPr>
            <w:tcW w:w="1526" w:type="dxa"/>
            <w:vMerge/>
            <w:tcBorders>
              <w:bottom w:val="single" w:sz="12" w:space="0" w:color="auto"/>
            </w:tcBorders>
            <w:vAlign w:val="center"/>
          </w:tcPr>
          <w:p w:rsidR="00DF5B80" w:rsidRPr="002A0C31" w:rsidRDefault="00DF5B80" w:rsidP="00C07E12">
            <w:pPr>
              <w:pStyle w:val="Nadpis1"/>
              <w:rPr>
                <w:lang w:val="sk-SK"/>
              </w:rPr>
            </w:pPr>
          </w:p>
        </w:tc>
        <w:tc>
          <w:tcPr>
            <w:tcW w:w="1559"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8"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DF5B80" w:rsidRPr="00B01BA7" w:rsidTr="003D7DBD">
        <w:trPr>
          <w:trHeight w:hRule="exact" w:val="425"/>
        </w:trPr>
        <w:tc>
          <w:tcPr>
            <w:tcW w:w="1526" w:type="dxa"/>
            <w:tcBorders>
              <w:top w:val="single" w:sz="12" w:space="0" w:color="auto"/>
              <w:right w:val="nil"/>
            </w:tcBorders>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1559"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8"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c>
          <w:tcPr>
            <w:tcW w:w="1417" w:type="dxa"/>
            <w:tcBorders>
              <w:top w:val="single" w:sz="12" w:space="0" w:color="auto"/>
              <w:left w:val="nil"/>
              <w:bottom w:val="nil"/>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7" w:type="dxa"/>
            <w:tcBorders>
              <w:top w:val="single" w:sz="12" w:space="0" w:color="auto"/>
              <w:lef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651"/>
        </w:trPr>
        <w:tc>
          <w:tcPr>
            <w:tcW w:w="1526" w:type="dxa"/>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69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A336ED">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8" w:type="dxa"/>
            <w:vAlign w:val="center"/>
          </w:tcPr>
          <w:p w:rsidR="00DF5B80" w:rsidRPr="00B01BA7" w:rsidRDefault="00A336E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7" w:type="dxa"/>
            <w:vAlign w:val="center"/>
          </w:tcPr>
          <w:p w:rsidR="00DF5B80" w:rsidRPr="00B01BA7" w:rsidRDefault="00A336ED">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7" w:type="dxa"/>
            <w:vAlign w:val="center"/>
          </w:tcPr>
          <w:p w:rsidR="00DF5B80" w:rsidRPr="00B01BA7" w:rsidRDefault="00A336E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80"/>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70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68"/>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57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Zostatková hodnota</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7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707"/>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8078E8"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8" w:type="dxa"/>
            <w:vAlign w:val="center"/>
          </w:tcPr>
          <w:p w:rsidR="00DF5B80" w:rsidRPr="00B01BA7" w:rsidRDefault="008078E8"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7" w:type="dxa"/>
            <w:vAlign w:val="center"/>
          </w:tcPr>
          <w:p w:rsidR="00DF5B80" w:rsidRPr="00B01BA7" w:rsidRDefault="0076057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7" w:type="dxa"/>
            <w:vAlign w:val="center"/>
          </w:tcPr>
          <w:p w:rsidR="00DF5B80" w:rsidRPr="00B01BA7" w:rsidRDefault="007605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192F4C">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lastRenderedPageBreak/>
              <w:t>Dlhodobý nehmotný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677222" w:rsidRDefault="00677222" w:rsidP="00C57091">
      <w:pPr>
        <w:rPr>
          <w:rFonts w:ascii="Arial" w:hAnsi="Arial" w:cs="Arial"/>
          <w:b/>
          <w:lang w:val="sk-SK"/>
        </w:rPr>
      </w:pPr>
      <w:bookmarkStart w:id="19" w:name="_Toc474124205"/>
      <w:bookmarkStart w:id="20" w:name="_Toc474124317"/>
    </w:p>
    <w:p w:rsidR="000B180B" w:rsidRPr="00B01BA7" w:rsidRDefault="000B180B" w:rsidP="00C57091">
      <w:pPr>
        <w:rPr>
          <w:rFonts w:ascii="Arial" w:hAnsi="Arial" w:cs="Arial"/>
          <w:b/>
          <w:lang w:val="sk-SK"/>
        </w:rPr>
      </w:pPr>
      <w:r w:rsidRPr="00B01BA7">
        <w:rPr>
          <w:rFonts w:ascii="Arial" w:hAnsi="Arial" w:cs="Arial"/>
          <w:b/>
          <w:lang w:val="sk-SK"/>
        </w:rPr>
        <w:t>b) Dlhodobý hmotný majetok</w:t>
      </w:r>
    </w:p>
    <w:p w:rsidR="000B180B" w:rsidRPr="00B01BA7" w:rsidRDefault="00A17A17" w:rsidP="00C57091">
      <w:pPr>
        <w:rPr>
          <w:rFonts w:ascii="Arial" w:hAnsi="Arial" w:cs="Arial"/>
          <w:lang w:val="sk-SK"/>
        </w:rPr>
      </w:pPr>
      <w:r>
        <w:rPr>
          <w:rFonts w:ascii="Arial" w:hAnsi="Arial" w:cs="Arial"/>
          <w:lang w:val="sk-SK"/>
        </w:rPr>
        <w:t>Informácie o dlhodobom hmotnom majetku</w:t>
      </w:r>
      <w:bookmarkEnd w:id="19"/>
      <w:bookmarkEnd w:id="20"/>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93"/>
        <w:gridCol w:w="1341"/>
        <w:gridCol w:w="1134"/>
        <w:gridCol w:w="992"/>
      </w:tblGrid>
      <w:tr w:rsidR="006F49C1" w:rsidRPr="00B01BA7" w:rsidTr="006F49C1">
        <w:trPr>
          <w:trHeight w:val="469"/>
        </w:trPr>
        <w:tc>
          <w:tcPr>
            <w:tcW w:w="1602" w:type="dxa"/>
            <w:vMerge w:val="restart"/>
            <w:vAlign w:val="center"/>
          </w:tcPr>
          <w:p w:rsidR="006F49C1"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hmotný majetok</w:t>
            </w:r>
          </w:p>
        </w:tc>
        <w:tc>
          <w:tcPr>
            <w:tcW w:w="4460" w:type="dxa"/>
            <w:gridSpan w:val="4"/>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6F49C1" w:rsidRPr="00B01BA7" w:rsidTr="006F49C1">
        <w:trPr>
          <w:trHeight w:val="145"/>
        </w:trPr>
        <w:tc>
          <w:tcPr>
            <w:tcW w:w="1602" w:type="dxa"/>
            <w:vMerge/>
            <w:tcBorders>
              <w:bottom w:val="single" w:sz="12" w:space="0" w:color="auto"/>
            </w:tcBorders>
            <w:vAlign w:val="center"/>
          </w:tcPr>
          <w:p w:rsidR="006F49C1" w:rsidRPr="002A0C31" w:rsidRDefault="006F49C1" w:rsidP="00C07E12">
            <w:pPr>
              <w:pStyle w:val="Nadpis1"/>
              <w:rPr>
                <w:lang w:val="sk-SK"/>
              </w:rPr>
            </w:pPr>
          </w:p>
        </w:tc>
        <w:tc>
          <w:tcPr>
            <w:tcW w:w="993"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Pozemky</w:t>
            </w:r>
          </w:p>
        </w:tc>
        <w:tc>
          <w:tcPr>
            <w:tcW w:w="1341" w:type="dxa"/>
            <w:tcBorders>
              <w:bottom w:val="single" w:sz="12" w:space="0" w:color="auto"/>
            </w:tcBorders>
            <w:vAlign w:val="center"/>
          </w:tcPr>
          <w:p w:rsidR="006F49C1" w:rsidRPr="00B01BA7" w:rsidRDefault="00A17A17" w:rsidP="006F49C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Samostatné hnuteľné veci a súbory hnuteľných vecí</w:t>
            </w:r>
          </w:p>
        </w:tc>
        <w:tc>
          <w:tcPr>
            <w:tcW w:w="1134"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Poskytnuté preddavky na DHM</w:t>
            </w:r>
          </w:p>
        </w:tc>
        <w:tc>
          <w:tcPr>
            <w:tcW w:w="992"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6F49C1" w:rsidRPr="00B01BA7" w:rsidTr="006F49C1">
        <w:trPr>
          <w:trHeight w:hRule="exact" w:val="493"/>
        </w:trPr>
        <w:tc>
          <w:tcPr>
            <w:tcW w:w="1602" w:type="dxa"/>
            <w:tcBorders>
              <w:top w:val="single" w:sz="12" w:space="0" w:color="auto"/>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top w:val="single" w:sz="12" w:space="0" w:color="auto"/>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09"/>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9078D4"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134" w:type="dxa"/>
            <w:vAlign w:val="center"/>
          </w:tcPr>
          <w:p w:rsidR="006F49C1" w:rsidRPr="002A0C31" w:rsidRDefault="006F49C1" w:rsidP="001D4716">
            <w:pPr>
              <w:tabs>
                <w:tab w:val="center" w:pos="4536"/>
                <w:tab w:val="right" w:pos="9072"/>
              </w:tabs>
              <w:spacing w:after="0"/>
              <w:jc w:val="right"/>
              <w:rPr>
                <w:rFonts w:ascii="Arial" w:hAnsi="Arial" w:cs="Arial"/>
                <w:b/>
                <w:sz w:val="16"/>
                <w:szCs w:val="16"/>
                <w:lang w:val="sk-SK"/>
              </w:rPr>
            </w:pPr>
          </w:p>
        </w:tc>
        <w:tc>
          <w:tcPr>
            <w:tcW w:w="992" w:type="dxa"/>
            <w:vAlign w:val="center"/>
          </w:tcPr>
          <w:p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r>
      <w:tr w:rsidR="006F49C1" w:rsidRPr="00B01BA7" w:rsidTr="00317A59">
        <w:trPr>
          <w:trHeight w:hRule="exact" w:val="300"/>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9078D4"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rsidR="006F49C1" w:rsidRPr="002A0C31" w:rsidRDefault="006F49C1" w:rsidP="00C07E12">
            <w:pPr>
              <w:pStyle w:val="Nadpis1"/>
              <w:rPr>
                <w:lang w:val="sk-SK"/>
              </w:rPr>
            </w:pPr>
          </w:p>
        </w:tc>
        <w:tc>
          <w:tcPr>
            <w:tcW w:w="1134" w:type="dxa"/>
            <w:vAlign w:val="center"/>
          </w:tcPr>
          <w:p w:rsidR="006F49C1" w:rsidRPr="002A0C31" w:rsidRDefault="006F49C1" w:rsidP="00C07E12">
            <w:pPr>
              <w:pStyle w:val="Nadpis1"/>
              <w:rPr>
                <w:lang w:val="sk-SK"/>
              </w:rPr>
            </w:pPr>
          </w:p>
        </w:tc>
        <w:tc>
          <w:tcPr>
            <w:tcW w:w="992" w:type="dxa"/>
            <w:vAlign w:val="center"/>
          </w:tcPr>
          <w:p w:rsidR="006F49C1" w:rsidRPr="002A0C31" w:rsidRDefault="006F49C1" w:rsidP="00317A59">
            <w:pPr>
              <w:shd w:val="solid" w:color="FFFFFF" w:fill="FFFFFF"/>
              <w:tabs>
                <w:tab w:val="center" w:pos="4536"/>
                <w:tab w:val="right" w:pos="9072"/>
              </w:tabs>
              <w:spacing w:before="360" w:after="0"/>
              <w:jc w:val="right"/>
              <w:outlineLvl w:val="0"/>
              <w:rPr>
                <w:rFonts w:ascii="Arial" w:hAnsi="Arial" w:cs="Arial"/>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19"/>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947BBD" w:rsidP="00C24056">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0</w:t>
            </w:r>
          </w:p>
        </w:tc>
        <w:tc>
          <w:tcPr>
            <w:tcW w:w="1341" w:type="dxa"/>
            <w:vAlign w:val="center"/>
          </w:tcPr>
          <w:p w:rsidR="006F49C1" w:rsidRPr="00B01BA7" w:rsidRDefault="00AE396A"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AE396A"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AE396A" w:rsidP="00947BB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01"/>
        </w:trPr>
        <w:tc>
          <w:tcPr>
            <w:tcW w:w="1602" w:type="dxa"/>
            <w:tcBorders>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993"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32"/>
        </w:trPr>
        <w:tc>
          <w:tcPr>
            <w:tcW w:w="1602" w:type="dxa"/>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 obdobia</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b/>
                <w:sz w:val="16"/>
                <w:szCs w:val="16"/>
                <w:lang w:val="sk-SK"/>
              </w:rPr>
            </w:pPr>
          </w:p>
        </w:tc>
        <w:tc>
          <w:tcPr>
            <w:tcW w:w="1341" w:type="dxa"/>
            <w:vAlign w:val="center"/>
          </w:tcPr>
          <w:p w:rsidR="006F49C1" w:rsidRPr="00B01BA7" w:rsidRDefault="006F49C1" w:rsidP="00C24056">
            <w:pPr>
              <w:tabs>
                <w:tab w:val="center" w:pos="4536"/>
                <w:tab w:val="right" w:pos="9072"/>
              </w:tabs>
              <w:spacing w:after="0"/>
              <w:jc w:val="right"/>
              <w:rPr>
                <w:rFonts w:ascii="Arial" w:hAnsi="Arial" w:cs="Arial"/>
                <w:b/>
                <w:sz w:val="16"/>
                <w:szCs w:val="16"/>
                <w:lang w:val="sk-SK"/>
              </w:rPr>
            </w:pPr>
          </w:p>
        </w:tc>
        <w:tc>
          <w:tcPr>
            <w:tcW w:w="1134" w:type="dxa"/>
            <w:vAlign w:val="center"/>
          </w:tcPr>
          <w:p w:rsidR="006F49C1" w:rsidRPr="00B01BA7" w:rsidRDefault="006F49C1" w:rsidP="00C24056">
            <w:pPr>
              <w:tabs>
                <w:tab w:val="center" w:pos="4536"/>
                <w:tab w:val="right" w:pos="9072"/>
              </w:tabs>
              <w:spacing w:after="0"/>
              <w:jc w:val="right"/>
              <w:outlineLvl w:val="1"/>
              <w:rPr>
                <w:rFonts w:ascii="Arial" w:hAnsi="Arial" w:cs="Arial"/>
                <w:b/>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rsidP="00C24056">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2A0C31" w:rsidRDefault="006F49C1" w:rsidP="00C24056">
            <w:pPr>
              <w:tabs>
                <w:tab w:val="center" w:pos="4536"/>
                <w:tab w:val="right" w:pos="9072"/>
              </w:tabs>
              <w:spacing w:after="0"/>
              <w:jc w:val="right"/>
              <w:outlineLvl w:val="1"/>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3"/>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AE396A"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AE396A">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AE396A">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01"/>
        </w:trPr>
        <w:tc>
          <w:tcPr>
            <w:tcW w:w="1602" w:type="dxa"/>
            <w:tcBorders>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993"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38"/>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9078D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6F49C1">
            <w:pPr>
              <w:tabs>
                <w:tab w:val="center" w:pos="4536"/>
                <w:tab w:val="right" w:pos="9072"/>
              </w:tabs>
              <w:spacing w:after="0"/>
              <w:jc w:val="right"/>
              <w:outlineLvl w:val="1"/>
              <w:rPr>
                <w:rFonts w:ascii="Arial" w:hAnsi="Arial" w:cs="Arial"/>
                <w:b/>
                <w:sz w:val="16"/>
                <w:szCs w:val="16"/>
                <w:lang w:val="sk-SK"/>
              </w:rPr>
            </w:pP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C47F5B">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9078D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rsidR="006F49C1" w:rsidRPr="002A0C31" w:rsidRDefault="006F49C1">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6F49C1" w:rsidRPr="00B01BA7" w:rsidRDefault="006F49C1" w:rsidP="00C2405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C47F5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6F49C1" w:rsidRPr="00B01BA7" w:rsidTr="006F49C1">
        <w:trPr>
          <w:trHeight w:hRule="exact" w:val="413"/>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7E66EA">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xml:space="preserve">0 </w:t>
            </w:r>
          </w:p>
        </w:tc>
        <w:tc>
          <w:tcPr>
            <w:tcW w:w="1341"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01"/>
        </w:trPr>
        <w:tc>
          <w:tcPr>
            <w:tcW w:w="1602" w:type="dxa"/>
            <w:tcBorders>
              <w:right w:val="nil"/>
            </w:tcBorders>
            <w:vAlign w:val="center"/>
          </w:tcPr>
          <w:p w:rsidR="006F49C1" w:rsidRPr="00B01BA7" w:rsidRDefault="006F49C1" w:rsidP="00192F4C">
            <w:pPr>
              <w:tabs>
                <w:tab w:val="center" w:pos="4536"/>
                <w:tab w:val="right" w:pos="9072"/>
              </w:tabs>
              <w:spacing w:after="0"/>
              <w:ind w:right="-174"/>
              <w:jc w:val="left"/>
              <w:rPr>
                <w:rFonts w:ascii="Arial" w:hAnsi="Arial" w:cs="Arial"/>
                <w:b/>
                <w:sz w:val="16"/>
                <w:szCs w:val="16"/>
                <w:lang w:val="sk-SK"/>
              </w:rPr>
            </w:pPr>
            <w:r w:rsidRPr="00B01BA7">
              <w:rPr>
                <w:rFonts w:ascii="Arial" w:hAnsi="Arial" w:cs="Arial"/>
                <w:sz w:val="16"/>
                <w:szCs w:val="16"/>
                <w:lang w:val="sk-SK"/>
              </w:rPr>
              <w:t>Zostatková hodnota</w:t>
            </w:r>
          </w:p>
        </w:tc>
        <w:tc>
          <w:tcPr>
            <w:tcW w:w="993"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45"/>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w:t>
            </w:r>
            <w:r w:rsidR="009078D4">
              <w:rPr>
                <w:rFonts w:ascii="Arial" w:hAnsi="Arial" w:cs="Arial"/>
                <w:b/>
                <w:sz w:val="16"/>
                <w:szCs w:val="16"/>
                <w:lang w:val="sk-SK"/>
              </w:rPr>
              <w:t>0</w:t>
            </w:r>
          </w:p>
        </w:tc>
        <w:tc>
          <w:tcPr>
            <w:tcW w:w="1341" w:type="dxa"/>
            <w:vAlign w:val="center"/>
          </w:tcPr>
          <w:p w:rsidR="006F49C1" w:rsidRPr="00B01BA7" w:rsidRDefault="0067722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7605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18"/>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AE396A">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AE396A">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2A0C31" w:rsidRDefault="00AE396A" w:rsidP="00A336E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6F49C1" w:rsidRPr="00B01BA7" w:rsidRDefault="006F49C1"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93"/>
        <w:gridCol w:w="1341"/>
        <w:gridCol w:w="1134"/>
        <w:gridCol w:w="992"/>
      </w:tblGrid>
      <w:tr w:rsidR="00A22769" w:rsidRPr="00B01BA7" w:rsidTr="005500BE">
        <w:trPr>
          <w:trHeight w:val="414"/>
        </w:trPr>
        <w:tc>
          <w:tcPr>
            <w:tcW w:w="1602" w:type="dxa"/>
            <w:vMerge w:val="restart"/>
            <w:vAlign w:val="center"/>
          </w:tcPr>
          <w:p w:rsidR="00A22769" w:rsidRPr="00B01BA7" w:rsidRDefault="00A17A17" w:rsidP="00953379">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hmotný majetok</w:t>
            </w:r>
          </w:p>
        </w:tc>
        <w:tc>
          <w:tcPr>
            <w:tcW w:w="4460" w:type="dxa"/>
            <w:gridSpan w:val="4"/>
            <w:vAlign w:val="center"/>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A22769" w:rsidRPr="00B01BA7" w:rsidTr="00DE3574">
        <w:trPr>
          <w:trHeight w:val="145"/>
        </w:trPr>
        <w:tc>
          <w:tcPr>
            <w:tcW w:w="1602" w:type="dxa"/>
            <w:vMerge/>
            <w:tcBorders>
              <w:bottom w:val="single" w:sz="12" w:space="0" w:color="auto"/>
            </w:tcBorders>
            <w:vAlign w:val="center"/>
          </w:tcPr>
          <w:p w:rsidR="00A22769" w:rsidRPr="002A0C31" w:rsidRDefault="00A22769" w:rsidP="00C07E12">
            <w:pPr>
              <w:pStyle w:val="Nadpis1"/>
              <w:rPr>
                <w:lang w:val="sk-SK"/>
              </w:rPr>
            </w:pPr>
          </w:p>
        </w:tc>
        <w:tc>
          <w:tcPr>
            <w:tcW w:w="993" w:type="dxa"/>
            <w:tcBorders>
              <w:bottom w:val="single" w:sz="12" w:space="0" w:color="auto"/>
            </w:tcBorders>
            <w:vAlign w:val="center"/>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Pozemky</w:t>
            </w:r>
          </w:p>
        </w:tc>
        <w:tc>
          <w:tcPr>
            <w:tcW w:w="1341" w:type="dxa"/>
            <w:tcBorders>
              <w:bottom w:val="single" w:sz="12" w:space="0" w:color="auto"/>
            </w:tcBorders>
            <w:vAlign w:val="center"/>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Samostatné hnuteľné veci a súbory hnuteľných vecí</w:t>
            </w:r>
          </w:p>
        </w:tc>
        <w:tc>
          <w:tcPr>
            <w:tcW w:w="1134" w:type="dxa"/>
            <w:tcBorders>
              <w:bottom w:val="single" w:sz="12" w:space="0" w:color="auto"/>
            </w:tcBorders>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Poskytnuté preddavky na DHM</w:t>
            </w:r>
          </w:p>
        </w:tc>
        <w:tc>
          <w:tcPr>
            <w:tcW w:w="992" w:type="dxa"/>
            <w:tcBorders>
              <w:bottom w:val="single" w:sz="12" w:space="0" w:color="auto"/>
            </w:tcBorders>
            <w:vAlign w:val="center"/>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A22769" w:rsidRPr="00B01BA7" w:rsidTr="00DE3574">
        <w:trPr>
          <w:trHeight w:hRule="exact" w:val="493"/>
        </w:trPr>
        <w:tc>
          <w:tcPr>
            <w:tcW w:w="1602" w:type="dxa"/>
            <w:tcBorders>
              <w:top w:val="single" w:sz="12" w:space="0" w:color="auto"/>
              <w:right w:val="nil"/>
            </w:tcBorders>
            <w:vAlign w:val="center"/>
          </w:tcPr>
          <w:p w:rsidR="00A22769" w:rsidRPr="00B01BA7" w:rsidRDefault="00A22769"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A22769" w:rsidRPr="00B01BA7" w:rsidRDefault="00A22769" w:rsidP="00953379">
            <w:pPr>
              <w:tabs>
                <w:tab w:val="center" w:pos="4536"/>
                <w:tab w:val="right" w:pos="9072"/>
              </w:tabs>
              <w:spacing w:after="0"/>
              <w:jc w:val="right"/>
              <w:rPr>
                <w:rFonts w:ascii="Arial" w:hAnsi="Arial" w:cs="Arial"/>
                <w:b/>
                <w:sz w:val="18"/>
                <w:lang w:val="sk-SK"/>
              </w:rPr>
            </w:pPr>
          </w:p>
        </w:tc>
        <w:tc>
          <w:tcPr>
            <w:tcW w:w="1341" w:type="dxa"/>
            <w:tcBorders>
              <w:top w:val="single" w:sz="12" w:space="0" w:color="auto"/>
              <w:left w:val="nil"/>
              <w:right w:val="nil"/>
            </w:tcBorders>
            <w:vAlign w:val="center"/>
          </w:tcPr>
          <w:p w:rsidR="00A22769" w:rsidRPr="00B01BA7" w:rsidRDefault="00A22769" w:rsidP="00953379">
            <w:pPr>
              <w:tabs>
                <w:tab w:val="center" w:pos="4536"/>
                <w:tab w:val="right" w:pos="9072"/>
              </w:tabs>
              <w:spacing w:after="0"/>
              <w:jc w:val="right"/>
              <w:rPr>
                <w:rFonts w:ascii="Arial" w:hAnsi="Arial" w:cs="Arial"/>
                <w:b/>
                <w:sz w:val="18"/>
                <w:lang w:val="sk-SK"/>
              </w:rPr>
            </w:pPr>
          </w:p>
        </w:tc>
        <w:tc>
          <w:tcPr>
            <w:tcW w:w="1134" w:type="dxa"/>
            <w:tcBorders>
              <w:top w:val="single" w:sz="12" w:space="0" w:color="auto"/>
              <w:left w:val="nil"/>
              <w:right w:val="nil"/>
            </w:tcBorders>
          </w:tcPr>
          <w:p w:rsidR="00A22769" w:rsidRPr="00B01BA7" w:rsidRDefault="00A22769" w:rsidP="00953379">
            <w:pPr>
              <w:tabs>
                <w:tab w:val="center" w:pos="4536"/>
                <w:tab w:val="right" w:pos="9072"/>
              </w:tabs>
              <w:spacing w:after="0"/>
              <w:jc w:val="right"/>
              <w:rPr>
                <w:rFonts w:ascii="Arial" w:hAnsi="Arial" w:cs="Arial"/>
                <w:b/>
                <w:sz w:val="18"/>
                <w:lang w:val="sk-SK"/>
              </w:rPr>
            </w:pPr>
          </w:p>
        </w:tc>
        <w:tc>
          <w:tcPr>
            <w:tcW w:w="992" w:type="dxa"/>
            <w:tcBorders>
              <w:top w:val="single" w:sz="12" w:space="0" w:color="auto"/>
              <w:left w:val="nil"/>
            </w:tcBorders>
            <w:vAlign w:val="center"/>
          </w:tcPr>
          <w:p w:rsidR="00A22769" w:rsidRPr="00B01BA7" w:rsidRDefault="00A22769" w:rsidP="00953379">
            <w:pPr>
              <w:tabs>
                <w:tab w:val="center" w:pos="4536"/>
                <w:tab w:val="right" w:pos="9072"/>
              </w:tabs>
              <w:spacing w:after="0"/>
              <w:jc w:val="right"/>
              <w:rPr>
                <w:rFonts w:ascii="Arial" w:hAnsi="Arial" w:cs="Arial"/>
                <w:b/>
                <w:sz w:val="18"/>
                <w:lang w:val="sk-SK"/>
              </w:rPr>
            </w:pPr>
          </w:p>
        </w:tc>
      </w:tr>
      <w:tr w:rsidR="00947BBD" w:rsidRPr="00B01BA7" w:rsidTr="00DE3574">
        <w:trPr>
          <w:trHeight w:hRule="exact" w:val="481"/>
        </w:trPr>
        <w:tc>
          <w:tcPr>
            <w:tcW w:w="1602" w:type="dxa"/>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vAlign w:val="center"/>
          </w:tcPr>
          <w:p w:rsidR="00947BBD" w:rsidRPr="002A0C31" w:rsidRDefault="00947BBD">
            <w:pPr>
              <w:tabs>
                <w:tab w:val="center" w:pos="4536"/>
                <w:tab w:val="right" w:pos="9072"/>
              </w:tabs>
              <w:spacing w:after="0"/>
              <w:jc w:val="right"/>
              <w:rPr>
                <w:rFonts w:ascii="Arial" w:hAnsi="Arial" w:cs="Arial"/>
                <w:b/>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947BBD" w:rsidRPr="00B01BA7" w:rsidRDefault="00947BBD" w:rsidP="00C24056">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2A0C31" w:rsidRDefault="00947BBD">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947BBD" w:rsidRPr="00B01BA7" w:rsidRDefault="00947BBD" w:rsidP="00C24056">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34"/>
        </w:trPr>
        <w:tc>
          <w:tcPr>
            <w:tcW w:w="1602" w:type="dxa"/>
            <w:vAlign w:val="center"/>
          </w:tcPr>
          <w:p w:rsidR="00947BBD" w:rsidRPr="00B01BA7" w:rsidRDefault="00947BBD" w:rsidP="006E0C4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947BBD" w:rsidRPr="00B01BA7" w:rsidRDefault="00555A04"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01"/>
        </w:trPr>
        <w:tc>
          <w:tcPr>
            <w:tcW w:w="1602" w:type="dxa"/>
            <w:tcBorders>
              <w:right w:val="nil"/>
            </w:tcBorders>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993"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49"/>
        </w:trPr>
        <w:tc>
          <w:tcPr>
            <w:tcW w:w="1602" w:type="dxa"/>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 obdobia</w:t>
            </w:r>
          </w:p>
        </w:tc>
        <w:tc>
          <w:tcPr>
            <w:tcW w:w="993"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2A0C31" w:rsidRDefault="00947BBD">
            <w:pPr>
              <w:tabs>
                <w:tab w:val="center" w:pos="4536"/>
                <w:tab w:val="right" w:pos="9072"/>
              </w:tabs>
              <w:spacing w:after="0"/>
              <w:jc w:val="right"/>
              <w:outlineLvl w:val="1"/>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09"/>
        </w:trPr>
        <w:tc>
          <w:tcPr>
            <w:tcW w:w="1602" w:type="dxa"/>
            <w:vAlign w:val="center"/>
          </w:tcPr>
          <w:p w:rsidR="00947BBD" w:rsidRPr="00B01BA7" w:rsidRDefault="00947BBD" w:rsidP="006E0C4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01"/>
        </w:trPr>
        <w:tc>
          <w:tcPr>
            <w:tcW w:w="1602" w:type="dxa"/>
            <w:tcBorders>
              <w:right w:val="nil"/>
            </w:tcBorders>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993"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54"/>
        </w:trPr>
        <w:tc>
          <w:tcPr>
            <w:tcW w:w="1602" w:type="dxa"/>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947BBD" w:rsidRPr="00B01BA7" w:rsidRDefault="00947BBD" w:rsidP="00C24056">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2A0C31" w:rsidRDefault="00947BBD">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B7646">
        <w:trPr>
          <w:trHeight w:hRule="exact" w:val="413"/>
        </w:trPr>
        <w:tc>
          <w:tcPr>
            <w:tcW w:w="1602" w:type="dxa"/>
            <w:vAlign w:val="center"/>
          </w:tcPr>
          <w:p w:rsidR="00947BBD" w:rsidRPr="00B01BA7" w:rsidRDefault="00947BBD" w:rsidP="006E0C4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01"/>
        </w:trPr>
        <w:tc>
          <w:tcPr>
            <w:tcW w:w="1602" w:type="dxa"/>
            <w:tcBorders>
              <w:right w:val="nil"/>
            </w:tcBorders>
            <w:vAlign w:val="center"/>
          </w:tcPr>
          <w:p w:rsidR="00947BBD" w:rsidRPr="00B01BA7" w:rsidRDefault="00947BBD" w:rsidP="006E0C4F">
            <w:pPr>
              <w:tabs>
                <w:tab w:val="center" w:pos="4536"/>
                <w:tab w:val="right" w:pos="9072"/>
              </w:tabs>
              <w:spacing w:after="0"/>
              <w:ind w:right="-174"/>
              <w:jc w:val="left"/>
              <w:rPr>
                <w:rFonts w:ascii="Arial" w:hAnsi="Arial" w:cs="Arial"/>
                <w:b/>
                <w:sz w:val="16"/>
                <w:szCs w:val="16"/>
                <w:lang w:val="sk-SK"/>
              </w:rPr>
            </w:pPr>
            <w:r w:rsidRPr="00B01BA7">
              <w:rPr>
                <w:rFonts w:ascii="Arial" w:hAnsi="Arial" w:cs="Arial"/>
                <w:sz w:val="16"/>
                <w:szCs w:val="16"/>
                <w:lang w:val="sk-SK"/>
              </w:rPr>
              <w:t>Zostatková hodnota</w:t>
            </w:r>
          </w:p>
        </w:tc>
        <w:tc>
          <w:tcPr>
            <w:tcW w:w="993"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41"/>
        </w:trPr>
        <w:tc>
          <w:tcPr>
            <w:tcW w:w="1602" w:type="dxa"/>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045D8B" w:rsidRPr="00B01BA7" w:rsidRDefault="00045D8B">
            <w:pPr>
              <w:tabs>
                <w:tab w:val="center" w:pos="4536"/>
                <w:tab w:val="right" w:pos="9072"/>
              </w:tabs>
              <w:spacing w:after="0"/>
              <w:jc w:val="right"/>
              <w:rPr>
                <w:rFonts w:ascii="Arial" w:hAnsi="Arial" w:cs="Arial"/>
                <w:b/>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992" w:type="dxa"/>
            <w:vAlign w:val="center"/>
          </w:tcPr>
          <w:p w:rsidR="00947BBD" w:rsidRPr="00B01BA7" w:rsidRDefault="00947BBD" w:rsidP="00C24056">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18"/>
        </w:trPr>
        <w:tc>
          <w:tcPr>
            <w:tcW w:w="1602" w:type="dxa"/>
            <w:vAlign w:val="center"/>
          </w:tcPr>
          <w:p w:rsidR="00947BBD" w:rsidRPr="00B01BA7" w:rsidRDefault="00947BBD" w:rsidP="006E0C4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2A0F41">
      <w:pPr>
        <w:rPr>
          <w:rFonts w:ascii="Arial" w:hAnsi="Arial" w:cs="Arial"/>
          <w:sz w:val="16"/>
          <w:szCs w:val="16"/>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9A088F">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4F52ED" w:rsidRPr="00B01BA7" w:rsidRDefault="004F52ED"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66719" w:rsidRPr="00B01BA7" w:rsidRDefault="00066719" w:rsidP="00F27F23">
      <w:pPr>
        <w:pStyle w:val="Normalitalic"/>
        <w:keepNext w:val="0"/>
        <w:rPr>
          <w:rFonts w:ascii="Arial" w:hAnsi="Arial" w:cs="Arial"/>
          <w:b/>
          <w:sz w:val="16"/>
          <w:szCs w:val="16"/>
          <w:lang w:val="sk-SK"/>
        </w:rPr>
      </w:pPr>
    </w:p>
    <w:p w:rsidR="00950732" w:rsidRPr="00B01BA7" w:rsidRDefault="00950732"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B180B" w:rsidRPr="00B01BA7" w:rsidRDefault="000F699D" w:rsidP="00F27F23">
      <w:pPr>
        <w:pStyle w:val="Normalitalic"/>
        <w:keepNext w:val="0"/>
        <w:rPr>
          <w:b/>
          <w:lang w:val="sk-SK"/>
        </w:rPr>
      </w:pPr>
      <w:r w:rsidRPr="002A0C31">
        <w:rPr>
          <w:rFonts w:ascii="Arial" w:hAnsi="Arial" w:cs="Arial"/>
          <w:b/>
          <w:lang w:val="sk-SK"/>
        </w:rPr>
        <w:t>c) Dlhodobý finančný majetok</w:t>
      </w:r>
    </w:p>
    <w:p w:rsidR="000B180B" w:rsidRDefault="00A17A17" w:rsidP="0046708A">
      <w:pPr>
        <w:rPr>
          <w:rFonts w:ascii="Arial" w:hAnsi="Arial" w:cs="Arial"/>
          <w:lang w:val="sk-SK"/>
        </w:rPr>
      </w:pPr>
      <w:r>
        <w:rPr>
          <w:rFonts w:ascii="Arial" w:hAnsi="Arial" w:cs="Arial"/>
          <w:lang w:val="sk-SK"/>
        </w:rPr>
        <w:t>Spoločnosť neeviduje žiadny dlhodobý finančný majetok.</w:t>
      </w:r>
    </w:p>
    <w:p w:rsidR="0078488F" w:rsidRPr="00B01BA7" w:rsidRDefault="0078488F" w:rsidP="0046708A">
      <w:pPr>
        <w:rPr>
          <w:rFonts w:ascii="Arial" w:hAnsi="Arial" w:cs="Arial"/>
          <w:lang w:val="sk-SK"/>
        </w:rPr>
      </w:pPr>
    </w:p>
    <w:p w:rsidR="000B180B" w:rsidRPr="00B11E13" w:rsidRDefault="000F699D" w:rsidP="00562F37">
      <w:pPr>
        <w:pStyle w:val="Nadpis1"/>
        <w:keepNext w:val="0"/>
        <w:numPr>
          <w:ilvl w:val="0"/>
          <w:numId w:val="7"/>
        </w:numPr>
        <w:spacing w:before="120"/>
        <w:rPr>
          <w:rFonts w:ascii="Arial" w:hAnsi="Arial" w:cs="Arial"/>
          <w:lang w:val="sk-SK"/>
        </w:rPr>
      </w:pPr>
      <w:bookmarkStart w:id="21" w:name="_Toc474124207"/>
      <w:bookmarkStart w:id="22" w:name="_Toc474124319"/>
      <w:r w:rsidRPr="00B11E13">
        <w:rPr>
          <w:rFonts w:ascii="Arial" w:hAnsi="Arial" w:cs="Arial"/>
          <w:lang w:val="sk-SK"/>
        </w:rPr>
        <w:t>Zásoby</w:t>
      </w:r>
      <w:bookmarkEnd w:id="21"/>
      <w:bookmarkEnd w:id="22"/>
    </w:p>
    <w:p w:rsidR="000B180B" w:rsidRDefault="00A17A17" w:rsidP="00E0211F">
      <w:pPr>
        <w:keepNext w:val="0"/>
        <w:rPr>
          <w:rFonts w:ascii="Arial" w:hAnsi="Arial" w:cs="Arial"/>
          <w:lang w:val="sk-SK"/>
        </w:rPr>
      </w:pPr>
      <w:r>
        <w:rPr>
          <w:rFonts w:ascii="Arial" w:hAnsi="Arial" w:cs="Arial"/>
          <w:lang w:val="sk-SK"/>
        </w:rPr>
        <w:t xml:space="preserve">Spoločnosť neeviduje žiadne zásoby materiálu, nedokončených výrobkov ani tovaru. </w:t>
      </w:r>
    </w:p>
    <w:p w:rsidR="00990CFF" w:rsidRPr="00B01BA7" w:rsidRDefault="00990CFF" w:rsidP="00E0211F">
      <w:pPr>
        <w:keepNext w:val="0"/>
        <w:rPr>
          <w:rFonts w:ascii="Arial" w:hAnsi="Arial" w:cs="Arial"/>
          <w:b/>
          <w:lang w:val="sk-SK"/>
        </w:rPr>
      </w:pPr>
    </w:p>
    <w:p w:rsidR="000B180B" w:rsidRPr="00B01BA7" w:rsidRDefault="000F699D" w:rsidP="0078488F">
      <w:pPr>
        <w:pStyle w:val="Nadpis1"/>
        <w:keepNext w:val="0"/>
        <w:numPr>
          <w:ilvl w:val="0"/>
          <w:numId w:val="7"/>
        </w:numPr>
        <w:spacing w:before="240" w:after="120"/>
        <w:rPr>
          <w:rFonts w:ascii="Arial" w:hAnsi="Arial" w:cs="Arial"/>
          <w:lang w:val="sk-SK"/>
        </w:rPr>
      </w:pPr>
      <w:bookmarkStart w:id="23" w:name="_Toc474124208"/>
      <w:bookmarkStart w:id="24" w:name="_Toc474124320"/>
      <w:r w:rsidRPr="002A0C31">
        <w:rPr>
          <w:rFonts w:ascii="Arial" w:hAnsi="Arial" w:cs="Arial"/>
          <w:lang w:val="sk-SK"/>
        </w:rPr>
        <w:t>PohĽAdávky</w:t>
      </w:r>
      <w:bookmarkEnd w:id="23"/>
      <w:bookmarkEnd w:id="24"/>
    </w:p>
    <w:p w:rsidR="000B180B" w:rsidRPr="00B01BA7" w:rsidRDefault="000B180B" w:rsidP="00796B1C">
      <w:pPr>
        <w:keepNext w:val="0"/>
        <w:spacing w:after="0"/>
        <w:rPr>
          <w:rFonts w:ascii="Arial" w:hAnsi="Arial" w:cs="Arial"/>
          <w:lang w:val="sk-SK"/>
        </w:rPr>
      </w:pPr>
    </w:p>
    <w:p w:rsidR="000B180B" w:rsidRPr="00B01BA7" w:rsidRDefault="00A17A17" w:rsidP="00615DBD">
      <w:pPr>
        <w:keepNext w:val="0"/>
        <w:jc w:val="left"/>
        <w:rPr>
          <w:rFonts w:ascii="Arial" w:hAnsi="Arial" w:cs="Arial"/>
          <w:lang w:val="sk-SK"/>
        </w:rPr>
      </w:pPr>
      <w:r>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0B180B" w:rsidRPr="00B01BA7" w:rsidTr="007F30FC">
        <w:trPr>
          <w:trHeight w:val="420"/>
        </w:trPr>
        <w:tc>
          <w:tcPr>
            <w:tcW w:w="2292" w:type="dxa"/>
            <w:vMerge w:val="restart"/>
            <w:tcBorders>
              <w:left w:val="single" w:sz="8"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7F30FC">
        <w:trPr>
          <w:trHeight w:val="528"/>
        </w:trPr>
        <w:tc>
          <w:tcPr>
            <w:tcW w:w="2292" w:type="dxa"/>
            <w:vMerge/>
            <w:tcBorders>
              <w:left w:val="single" w:sz="8" w:space="0" w:color="auto"/>
              <w:bottom w:val="single" w:sz="6" w:space="0" w:color="auto"/>
              <w:right w:val="single" w:sz="6" w:space="0" w:color="auto"/>
            </w:tcBorders>
            <w:vAlign w:val="center"/>
          </w:tcPr>
          <w:p w:rsidR="000B180B" w:rsidRPr="002A0C31" w:rsidRDefault="000B180B" w:rsidP="00C07E12">
            <w:pPr>
              <w:pStyle w:val="Nadpis1"/>
              <w:rPr>
                <w:lang w:val="sk-SK"/>
              </w:rPr>
            </w:pPr>
          </w:p>
        </w:tc>
        <w:tc>
          <w:tcPr>
            <w:tcW w:w="1383"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konci účtovného obdobia</w:t>
            </w:r>
          </w:p>
        </w:tc>
      </w:tr>
      <w:tr w:rsidR="000B180B" w:rsidRPr="00B01BA7" w:rsidTr="00066719">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c>
          <w:tcPr>
            <w:tcW w:w="1384" w:type="dxa"/>
            <w:tcBorders>
              <w:top w:val="single" w:sz="12" w:space="0" w:color="auto"/>
              <w:left w:val="single" w:sz="6" w:space="0" w:color="auto"/>
              <w:bottom w:val="single" w:sz="6" w:space="0" w:color="auto"/>
              <w:right w:val="single" w:sz="6" w:space="0" w:color="auto"/>
            </w:tcBorders>
            <w:vAlign w:val="center"/>
          </w:tcPr>
          <w:p w:rsidR="00066719"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 xml:space="preserve">0 </w:t>
            </w:r>
          </w:p>
        </w:tc>
      </w:tr>
    </w:tbl>
    <w:p w:rsidR="000B180B" w:rsidRPr="00B01BA7" w:rsidRDefault="000B180B" w:rsidP="00977DE7">
      <w:pPr>
        <w:keepNext w:val="0"/>
        <w:rPr>
          <w:rFonts w:ascii="Arial" w:hAnsi="Arial" w:cs="Arial"/>
          <w:b/>
          <w:lang w:val="sk-SK"/>
        </w:rPr>
      </w:pPr>
    </w:p>
    <w:p w:rsidR="000B180B" w:rsidRPr="00B01BA7" w:rsidRDefault="00592106" w:rsidP="007731E6">
      <w:pPr>
        <w:keepNext w:val="0"/>
        <w:rPr>
          <w:rFonts w:ascii="Arial" w:hAnsi="Arial" w:cs="Arial"/>
          <w:lang w:val="sk-SK"/>
        </w:rPr>
      </w:pPr>
      <w:r w:rsidRPr="00B01BA7">
        <w:rPr>
          <w:rFonts w:ascii="Arial" w:hAnsi="Arial" w:cs="Arial"/>
          <w:lang w:val="sk-SK"/>
        </w:rPr>
        <w:t>K</w:t>
      </w:r>
      <w:r w:rsidR="000B180B" w:rsidRPr="00B01BA7">
        <w:rPr>
          <w:rFonts w:ascii="Arial" w:hAnsi="Arial" w:cs="Arial"/>
          <w:lang w:val="sk-SK"/>
        </w:rPr>
        <w:t xml:space="preserve"> poh</w:t>
      </w:r>
      <w:r w:rsidR="00A336ED">
        <w:rPr>
          <w:rFonts w:ascii="Arial" w:hAnsi="Arial" w:cs="Arial"/>
          <w:lang w:val="sk-SK"/>
        </w:rPr>
        <w:t>ľadávkam v roku 2016</w:t>
      </w:r>
      <w:r w:rsidR="00A17A17">
        <w:rPr>
          <w:rFonts w:ascii="Arial" w:hAnsi="Arial" w:cs="Arial"/>
          <w:lang w:val="sk-SK"/>
        </w:rPr>
        <w:t xml:space="preserve">  neboli vytvorené opravné položky na základe platnej vnútropodnikovej smernice, nakoľko spoločnosť nemala k 31.12.201</w:t>
      </w:r>
      <w:r w:rsidR="00A336ED">
        <w:rPr>
          <w:rFonts w:ascii="Arial" w:hAnsi="Arial" w:cs="Arial"/>
          <w:lang w:val="sk-SK"/>
        </w:rPr>
        <w:t xml:space="preserve">6 žiadne pohľadávky po lehote splatnosti podliehajúce  opravným položkám. </w:t>
      </w:r>
    </w:p>
    <w:p w:rsidR="000B180B" w:rsidRDefault="00A17A17" w:rsidP="00977DE7">
      <w:pPr>
        <w:keepNext w:val="0"/>
        <w:rPr>
          <w:rFonts w:ascii="Arial" w:hAnsi="Arial" w:cs="Arial"/>
          <w:lang w:val="en-US"/>
        </w:rPr>
      </w:pPr>
      <w:r>
        <w:rPr>
          <w:rFonts w:ascii="Arial" w:hAnsi="Arial" w:cs="Arial"/>
          <w:lang w:val="sk-SK"/>
        </w:rPr>
        <w:t>Informácie o vekovej štruktúre pohľadávok</w:t>
      </w:r>
      <w:r w:rsidR="00A336ED">
        <w:rPr>
          <w:rFonts w:ascii="Arial" w:hAnsi="Arial" w:cs="Arial"/>
          <w:lang w:val="en-US"/>
        </w:rPr>
        <w:t xml:space="preserve"> :</w:t>
      </w:r>
    </w:p>
    <w:p w:rsidR="00A336ED" w:rsidRPr="00B01BA7" w:rsidRDefault="00A336ED"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56"/>
        <w:gridCol w:w="2049"/>
        <w:gridCol w:w="2050"/>
        <w:gridCol w:w="2059"/>
      </w:tblGrid>
      <w:tr w:rsidR="000B180B" w:rsidRPr="00B01BA7" w:rsidTr="007F30FC">
        <w:trPr>
          <w:trHeight w:hRule="exact" w:val="425"/>
        </w:trPr>
        <w:tc>
          <w:tcPr>
            <w:tcW w:w="3056"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 spolu</w:t>
            </w:r>
          </w:p>
        </w:tc>
      </w:tr>
      <w:tr w:rsidR="000B180B" w:rsidRPr="00B01BA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503CE3" w:rsidP="00863A7F">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 xml:space="preserve">                         2 284</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A336ED">
            <w:pPr>
              <w:tabs>
                <w:tab w:val="center" w:pos="4536"/>
                <w:tab w:val="right" w:pos="9072"/>
              </w:tabs>
              <w:spacing w:after="0"/>
              <w:jc w:val="center"/>
              <w:rPr>
                <w:rFonts w:ascii="Arial" w:hAnsi="Arial" w:cs="Arial"/>
                <w:sz w:val="16"/>
                <w:szCs w:val="16"/>
                <w:lang w:val="sk-SK"/>
              </w:rPr>
            </w:pP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C935F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A336ED">
            <w:pPr>
              <w:tabs>
                <w:tab w:val="center" w:pos="4536"/>
                <w:tab w:val="right" w:pos="9072"/>
              </w:tabs>
              <w:spacing w:after="0"/>
              <w:jc w:val="right"/>
              <w:rPr>
                <w:rFonts w:ascii="Arial" w:hAnsi="Arial" w:cs="Arial"/>
                <w:sz w:val="16"/>
                <w:szCs w:val="16"/>
                <w:lang w:val="sk-SK"/>
              </w:rPr>
            </w:pP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503CE3" w:rsidP="00C935F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 xml:space="preserve">                          2 284</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b/>
                <w:sz w:val="16"/>
                <w:szCs w:val="16"/>
                <w:lang w:val="sk-SK"/>
              </w:rPr>
            </w:pPr>
          </w:p>
        </w:tc>
      </w:tr>
    </w:tbl>
    <w:p w:rsidR="000B180B" w:rsidRPr="00B01BA7" w:rsidRDefault="000B180B"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38"/>
        <w:gridCol w:w="2838"/>
        <w:gridCol w:w="2838"/>
      </w:tblGrid>
      <w:tr w:rsidR="000B180B" w:rsidRPr="00B01BA7" w:rsidTr="007F30FC">
        <w:trPr>
          <w:trHeight w:hRule="exact" w:val="425"/>
        </w:trPr>
        <w:tc>
          <w:tcPr>
            <w:tcW w:w="3538"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lastRenderedPageBreak/>
              <w:t>Pohľadávky podľa zostatkovej doby splatnosti</w:t>
            </w:r>
          </w:p>
        </w:tc>
        <w:tc>
          <w:tcPr>
            <w:tcW w:w="2838"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0B180B" w:rsidRPr="00B01BA7" w:rsidRDefault="00500D1C" w:rsidP="001D4716">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Pohľadávky v</w:t>
            </w:r>
            <w:r w:rsidR="000B180B" w:rsidRPr="00B01BA7">
              <w:rPr>
                <w:rFonts w:ascii="Arial" w:hAnsi="Arial" w:cs="Arial"/>
                <w:sz w:val="16"/>
                <w:szCs w:val="16"/>
                <w:lang w:val="sk-SK"/>
              </w:rPr>
              <w:t xml:space="preserve">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0B180B" w:rsidRPr="00B01BA7" w:rsidRDefault="00503CE3" w:rsidP="00503CE3">
            <w:pPr>
              <w:tabs>
                <w:tab w:val="left" w:pos="2416"/>
                <w:tab w:val="left" w:pos="2622"/>
                <w:tab w:val="center" w:pos="4536"/>
                <w:tab w:val="right" w:pos="9072"/>
              </w:tabs>
              <w:spacing w:after="0"/>
              <w:jc w:val="right"/>
              <w:rPr>
                <w:rFonts w:ascii="Arial" w:hAnsi="Arial" w:cs="Arial"/>
                <w:sz w:val="16"/>
                <w:szCs w:val="16"/>
                <w:lang w:val="sk-SK"/>
              </w:rPr>
            </w:pPr>
            <w:r>
              <w:rPr>
                <w:rFonts w:ascii="Arial" w:hAnsi="Arial" w:cs="Arial"/>
                <w:sz w:val="16"/>
                <w:szCs w:val="16"/>
                <w:lang w:val="sk-SK"/>
              </w:rPr>
              <w:t>2284</w:t>
            </w:r>
          </w:p>
        </w:tc>
        <w:tc>
          <w:tcPr>
            <w:tcW w:w="2838" w:type="dxa"/>
            <w:tcBorders>
              <w:top w:val="single" w:sz="12" w:space="0" w:color="auto"/>
              <w:left w:val="single" w:sz="6" w:space="0" w:color="auto"/>
              <w:bottom w:val="single" w:sz="6" w:space="0" w:color="auto"/>
              <w:right w:val="single" w:sz="6" w:space="0" w:color="auto"/>
            </w:tcBorders>
            <w:vAlign w:val="center"/>
          </w:tcPr>
          <w:p w:rsidR="000B180B" w:rsidRPr="00B01BA7" w:rsidRDefault="00503CE3" w:rsidP="00C24056">
            <w:pPr>
              <w:tabs>
                <w:tab w:val="left" w:pos="2416"/>
                <w:tab w:val="left" w:pos="2622"/>
                <w:tab w:val="center" w:pos="4536"/>
                <w:tab w:val="right" w:pos="9072"/>
              </w:tabs>
              <w:spacing w:after="0"/>
              <w:jc w:val="right"/>
              <w:rPr>
                <w:rFonts w:ascii="Arial" w:hAnsi="Arial" w:cs="Arial"/>
                <w:sz w:val="16"/>
                <w:szCs w:val="16"/>
                <w:lang w:val="sk-SK"/>
              </w:rPr>
            </w:pPr>
            <w:r>
              <w:rPr>
                <w:rFonts w:ascii="Arial" w:hAnsi="Arial" w:cs="Arial"/>
                <w:sz w:val="16"/>
                <w:szCs w:val="16"/>
                <w:lang w:val="sk-SK"/>
              </w:rPr>
              <w:t>114</w:t>
            </w:r>
          </w:p>
        </w:tc>
      </w:tr>
      <w:tr w:rsidR="000B180B" w:rsidRPr="00B01BA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2A0C31" w:rsidRDefault="00500D1C" w:rsidP="00503CE3">
            <w:pPr>
              <w:tabs>
                <w:tab w:val="left" w:pos="2416"/>
                <w:tab w:val="left" w:pos="2622"/>
                <w:tab w:val="center" w:pos="4536"/>
                <w:tab w:val="right" w:pos="9072"/>
              </w:tabs>
              <w:spacing w:after="0"/>
              <w:jc w:val="right"/>
              <w:rPr>
                <w:rFonts w:ascii="Arial" w:hAnsi="Arial" w:cs="Arial"/>
                <w:sz w:val="16"/>
                <w:szCs w:val="16"/>
                <w:lang w:val="en-US"/>
              </w:rPr>
            </w:pPr>
            <w:r>
              <w:rPr>
                <w:rFonts w:ascii="Arial" w:hAnsi="Arial" w:cs="Arial"/>
                <w:sz w:val="16"/>
                <w:szCs w:val="16"/>
                <w:lang w:val="en-US"/>
              </w:rPr>
              <w:t>0</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416"/>
                <w:tab w:val="left" w:pos="2622"/>
                <w:tab w:val="center" w:pos="4536"/>
                <w:tab w:val="right" w:pos="9072"/>
              </w:tabs>
              <w:spacing w:after="0"/>
              <w:jc w:val="right"/>
              <w:rPr>
                <w:rFonts w:ascii="Arial" w:hAnsi="Arial" w:cs="Arial"/>
                <w:sz w:val="16"/>
                <w:szCs w:val="16"/>
                <w:lang w:val="sk-SK"/>
              </w:rPr>
            </w:pPr>
          </w:p>
        </w:tc>
      </w:tr>
      <w:tr w:rsidR="000B180B" w:rsidRPr="00B01BA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1F7E57" w:rsidP="00503CE3">
            <w:pPr>
              <w:tabs>
                <w:tab w:val="left" w:pos="2416"/>
                <w:tab w:val="left" w:pos="262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416"/>
                <w:tab w:val="left" w:pos="2622"/>
                <w:tab w:val="center" w:pos="4536"/>
                <w:tab w:val="right" w:pos="9072"/>
              </w:tabs>
              <w:spacing w:after="0"/>
              <w:jc w:val="right"/>
              <w:rPr>
                <w:rFonts w:ascii="Arial" w:hAnsi="Arial" w:cs="Arial"/>
                <w:b/>
                <w:sz w:val="16"/>
                <w:szCs w:val="16"/>
                <w:lang w:val="sk-SK"/>
              </w:rPr>
            </w:pPr>
          </w:p>
        </w:tc>
      </w:tr>
      <w:tr w:rsidR="000B180B" w:rsidRPr="00B01BA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503CE3">
            <w:pPr>
              <w:tabs>
                <w:tab w:val="left" w:pos="2416"/>
                <w:tab w:val="left" w:pos="2622"/>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416"/>
                <w:tab w:val="left" w:pos="2622"/>
                <w:tab w:val="center" w:pos="4536"/>
                <w:tab w:val="right" w:pos="9072"/>
              </w:tabs>
              <w:spacing w:after="0"/>
              <w:jc w:val="right"/>
              <w:rPr>
                <w:rFonts w:ascii="Arial" w:hAnsi="Arial" w:cs="Arial"/>
                <w:b/>
                <w:sz w:val="16"/>
                <w:szCs w:val="16"/>
                <w:lang w:val="sk-SK"/>
              </w:rPr>
            </w:pPr>
          </w:p>
        </w:tc>
      </w:tr>
    </w:tbl>
    <w:p w:rsidR="000B180B" w:rsidRPr="00B01BA7" w:rsidRDefault="000B180B" w:rsidP="00615DBD">
      <w:pPr>
        <w:keepNext w:val="0"/>
        <w:spacing w:after="0"/>
        <w:rPr>
          <w:rFonts w:ascii="Arial" w:hAnsi="Arial" w:cs="Arial"/>
          <w:lang w:val="sk-SK"/>
        </w:rPr>
      </w:pPr>
    </w:p>
    <w:p w:rsidR="000B180B" w:rsidRPr="00B01BA7" w:rsidRDefault="000B180B" w:rsidP="00E0211F">
      <w:pPr>
        <w:pStyle w:val="odstavecbezcisla"/>
        <w:ind w:left="0"/>
        <w:rPr>
          <w:rFonts w:ascii="Arial" w:hAnsi="Arial" w:cs="Arial"/>
        </w:rPr>
      </w:pPr>
    </w:p>
    <w:p w:rsidR="000B180B" w:rsidRPr="00B01BA7" w:rsidRDefault="00791AC8" w:rsidP="00E0211F">
      <w:pPr>
        <w:pStyle w:val="Nadpis1"/>
        <w:keepNext w:val="0"/>
        <w:rPr>
          <w:rFonts w:ascii="Arial" w:hAnsi="Arial" w:cs="Arial"/>
          <w:lang w:val="sk-SK"/>
        </w:rPr>
      </w:pPr>
      <w:r>
        <w:rPr>
          <w:rFonts w:ascii="Arial" w:hAnsi="Arial" w:cs="Arial"/>
          <w:u w:val="none"/>
          <w:lang w:val="sk-SK"/>
        </w:rPr>
        <w:t xml:space="preserve">7. </w:t>
      </w:r>
      <w:r w:rsidR="000F699D" w:rsidRPr="002A0C31">
        <w:rPr>
          <w:rFonts w:ascii="Arial" w:hAnsi="Arial" w:cs="Arial"/>
          <w:lang w:val="sk-SK"/>
        </w:rPr>
        <w:t>Finančné účty</w:t>
      </w:r>
    </w:p>
    <w:p w:rsidR="000B180B" w:rsidRPr="00B01BA7" w:rsidRDefault="00A17A17" w:rsidP="008D428C">
      <w:pPr>
        <w:keepNext w:val="0"/>
        <w:rPr>
          <w:rFonts w:ascii="Arial" w:hAnsi="Arial" w:cs="Arial"/>
          <w:lang w:val="sk-SK"/>
        </w:rPr>
      </w:pPr>
      <w:r>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6"/>
        <w:gridCol w:w="2830"/>
        <w:gridCol w:w="2858"/>
      </w:tblGrid>
      <w:tr w:rsidR="000B180B" w:rsidRPr="00B01BA7" w:rsidTr="003D7DBD">
        <w:trPr>
          <w:trHeight w:hRule="exact" w:val="425"/>
        </w:trPr>
        <w:tc>
          <w:tcPr>
            <w:tcW w:w="3526"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3D7DBD">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rsidR="000B180B" w:rsidRPr="00B01BA7" w:rsidRDefault="00503CE3"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10 953</w:t>
            </w:r>
          </w:p>
        </w:tc>
        <w:tc>
          <w:tcPr>
            <w:tcW w:w="2858" w:type="dxa"/>
            <w:tcBorders>
              <w:top w:val="single" w:sz="12" w:space="0" w:color="auto"/>
              <w:left w:val="single" w:sz="6" w:space="0" w:color="auto"/>
              <w:bottom w:val="single" w:sz="6" w:space="0" w:color="auto"/>
              <w:right w:val="single" w:sz="6" w:space="0" w:color="auto"/>
            </w:tcBorders>
            <w:vAlign w:val="center"/>
          </w:tcPr>
          <w:p w:rsidR="000B180B" w:rsidRPr="002A0C31" w:rsidRDefault="00503CE3" w:rsidP="002F35A2">
            <w:pPr>
              <w:tabs>
                <w:tab w:val="left" w:pos="2614"/>
                <w:tab w:val="center" w:pos="4536"/>
                <w:tab w:val="right" w:pos="9072"/>
              </w:tabs>
              <w:spacing w:after="0"/>
              <w:jc w:val="right"/>
              <w:rPr>
                <w:lang w:val="sk-SK"/>
              </w:rPr>
            </w:pPr>
            <w:r>
              <w:rPr>
                <w:lang w:val="sk-SK"/>
              </w:rPr>
              <w:t>11 434</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Default="00503CE3"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15</w:t>
            </w:r>
          </w:p>
          <w:p w:rsidR="00E4484E" w:rsidRPr="00B01BA7" w:rsidRDefault="00E4484E" w:rsidP="00C24056">
            <w:pPr>
              <w:tabs>
                <w:tab w:val="left" w:pos="2614"/>
                <w:tab w:val="center" w:pos="4536"/>
                <w:tab w:val="right" w:pos="9072"/>
              </w:tabs>
              <w:spacing w:after="0"/>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503CE3"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70</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614"/>
                <w:tab w:val="center" w:pos="4536"/>
                <w:tab w:val="right" w:pos="9072"/>
              </w:tabs>
              <w:spacing w:after="0"/>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614"/>
                <w:tab w:val="center" w:pos="4536"/>
                <w:tab w:val="right" w:pos="9072"/>
              </w:tabs>
              <w:spacing w:after="0"/>
              <w:jc w:val="right"/>
              <w:rPr>
                <w:rFonts w:ascii="Arial" w:hAnsi="Arial" w:cs="Arial"/>
                <w:sz w:val="16"/>
                <w:szCs w:val="16"/>
                <w:lang w:val="sk-SK"/>
              </w:rPr>
            </w:pP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503CE3"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10 969</w:t>
            </w: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503CE3"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11 505</w:t>
            </w:r>
          </w:p>
        </w:tc>
      </w:tr>
    </w:tbl>
    <w:p w:rsidR="000B180B" w:rsidRPr="00B01BA7" w:rsidRDefault="000B180B" w:rsidP="008D428C">
      <w:pPr>
        <w:keepNext w:val="0"/>
        <w:rPr>
          <w:rFonts w:ascii="Arial" w:hAnsi="Arial" w:cs="Arial"/>
          <w:lang w:val="sk-SK"/>
        </w:rPr>
      </w:pPr>
    </w:p>
    <w:p w:rsidR="00E74BBF" w:rsidRPr="00B01BA7" w:rsidRDefault="00733ED6" w:rsidP="00E0211F">
      <w:pPr>
        <w:keepNext w:val="0"/>
        <w:rPr>
          <w:rFonts w:ascii="Arial" w:hAnsi="Arial" w:cs="Arial"/>
          <w:lang w:val="sk-SK"/>
        </w:rPr>
      </w:pPr>
      <w:r w:rsidRPr="00B01BA7">
        <w:rPr>
          <w:rFonts w:ascii="Arial" w:hAnsi="Arial" w:cs="Arial"/>
          <w:lang w:val="sk-SK"/>
        </w:rPr>
        <w:t>Spoločnosť nemá obmedzené právo nakladať s krátkodobým finančným majetkom.</w:t>
      </w:r>
    </w:p>
    <w:p w:rsidR="007F07C6" w:rsidRPr="00B01BA7" w:rsidRDefault="007F07C6" w:rsidP="00E0211F">
      <w:pPr>
        <w:keepNext w:val="0"/>
        <w:rPr>
          <w:rFonts w:ascii="Arial" w:hAnsi="Arial" w:cs="Arial"/>
          <w:highlight w:val="yellow"/>
          <w:lang w:val="sk-SK"/>
        </w:rPr>
      </w:pPr>
    </w:p>
    <w:p w:rsidR="000B180B" w:rsidRPr="00B01BA7" w:rsidRDefault="000F699D" w:rsidP="00562F37">
      <w:pPr>
        <w:pStyle w:val="Nadpis1"/>
        <w:keepNext w:val="0"/>
        <w:numPr>
          <w:ilvl w:val="0"/>
          <w:numId w:val="5"/>
        </w:numPr>
        <w:spacing w:before="240"/>
        <w:rPr>
          <w:rFonts w:ascii="Arial" w:hAnsi="Arial" w:cs="Arial"/>
          <w:lang w:val="sk-SK"/>
        </w:rPr>
      </w:pPr>
      <w:r w:rsidRPr="002A0C31">
        <w:rPr>
          <w:rFonts w:ascii="Arial" w:hAnsi="Arial" w:cs="Arial"/>
          <w:lang w:val="sk-SK"/>
        </w:rPr>
        <w:t>ČASOVÉ ROZLÍŠENIE</w:t>
      </w:r>
    </w:p>
    <w:p w:rsidR="000B180B" w:rsidRPr="00B01BA7" w:rsidRDefault="00A17A17" w:rsidP="008D428C">
      <w:pPr>
        <w:keepNext w:val="0"/>
        <w:rPr>
          <w:rFonts w:ascii="Arial" w:hAnsi="Arial" w:cs="Arial"/>
          <w:lang w:val="sk-SK"/>
        </w:rPr>
      </w:pPr>
      <w:r>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0"/>
        <w:gridCol w:w="2766"/>
        <w:gridCol w:w="2798"/>
      </w:tblGrid>
      <w:tr w:rsidR="000B180B" w:rsidRPr="00B01BA7" w:rsidTr="006F7F86">
        <w:trPr>
          <w:trHeight w:hRule="exact" w:val="425"/>
        </w:trPr>
        <w:tc>
          <w:tcPr>
            <w:tcW w:w="3650" w:type="dxa"/>
            <w:tcBorders>
              <w:left w:val="single" w:sz="8"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3B2A94">
            <w:pPr>
              <w:tabs>
                <w:tab w:val="center" w:pos="4536"/>
                <w:tab w:val="right" w:pos="9072"/>
              </w:tabs>
              <w:spacing w:after="0"/>
              <w:jc w:val="center"/>
              <w:rPr>
                <w:rFonts w:ascii="Arial" w:hAnsi="Arial" w:cs="Arial"/>
                <w:sz w:val="16"/>
                <w:szCs w:val="16"/>
                <w:lang w:val="sk-SK"/>
              </w:rPr>
            </w:pP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členské príspevky</w:t>
            </w:r>
          </w:p>
          <w:p w:rsidR="000B180B" w:rsidRPr="00B01BA7" w:rsidRDefault="000B180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 služby</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3B2A94">
            <w:pPr>
              <w:tabs>
                <w:tab w:val="center" w:pos="4536"/>
                <w:tab w:val="right" w:pos="9072"/>
              </w:tabs>
              <w:spacing w:after="0"/>
              <w:jc w:val="right"/>
              <w:rPr>
                <w:rFonts w:ascii="Arial" w:hAnsi="Arial" w:cs="Arial"/>
                <w:sz w:val="16"/>
                <w:szCs w:val="16"/>
                <w:lang w:val="sk-SK"/>
              </w:rPr>
            </w:pP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výnosy z úrokov</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F73DEB"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9300B9">
      <w:pPr>
        <w:keepNext w:val="0"/>
        <w:spacing w:after="0"/>
        <w:rPr>
          <w:rFonts w:ascii="Arial" w:hAnsi="Arial" w:cs="Arial"/>
          <w:lang w:val="sk-SK"/>
        </w:rPr>
      </w:pPr>
    </w:p>
    <w:p w:rsidR="000B180B" w:rsidRPr="00B01BA7" w:rsidRDefault="000B180B"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0B180B" w:rsidRPr="00B01BA7" w:rsidRDefault="000F699D" w:rsidP="00562F37">
      <w:pPr>
        <w:pStyle w:val="Nadpis1"/>
        <w:keepNext w:val="0"/>
        <w:numPr>
          <w:ilvl w:val="0"/>
          <w:numId w:val="5"/>
        </w:numPr>
        <w:ind w:left="454"/>
        <w:rPr>
          <w:rFonts w:ascii="Arial" w:hAnsi="Arial" w:cs="Arial"/>
          <w:lang w:val="sk-SK"/>
        </w:rPr>
      </w:pPr>
      <w:r w:rsidRPr="002A0C31">
        <w:rPr>
          <w:rFonts w:ascii="Arial" w:hAnsi="Arial" w:cs="Arial"/>
          <w:lang w:val="sk-SK"/>
        </w:rPr>
        <w:lastRenderedPageBreak/>
        <w:t>VlasTNÉ IMANIE</w:t>
      </w:r>
    </w:p>
    <w:p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je zložené z </w:t>
      </w:r>
      <w:r>
        <w:rPr>
          <w:rFonts w:ascii="Arial" w:hAnsi="Arial" w:cs="Arial"/>
          <w:iCs/>
          <w:lang w:val="sk-SK"/>
        </w:rPr>
        <w:t>podielov</w:t>
      </w:r>
      <w:r>
        <w:rPr>
          <w:rFonts w:ascii="Arial" w:hAnsi="Arial" w:cs="Arial"/>
          <w:lang w:val="sk-SK"/>
        </w:rPr>
        <w:t xml:space="preserve"> plne  splatených, s nominálnou hodnotou</w:t>
      </w:r>
      <w:r w:rsidR="00FC51F3">
        <w:rPr>
          <w:rFonts w:ascii="Arial" w:hAnsi="Arial" w:cs="Arial"/>
          <w:lang w:val="sk-SK"/>
        </w:rPr>
        <w:t xml:space="preserve"> 5000</w:t>
      </w:r>
      <w:r w:rsidR="00ED2362">
        <w:rPr>
          <w:rFonts w:ascii="Arial" w:hAnsi="Arial" w:cs="Arial"/>
          <w:lang w:val="sk-SK"/>
        </w:rPr>
        <w:t> </w:t>
      </w:r>
      <w:r>
        <w:rPr>
          <w:rFonts w:ascii="Arial" w:hAnsi="Arial" w:cs="Arial"/>
          <w:lang w:val="sk-SK"/>
        </w:rPr>
        <w:t xml:space="preserve">EUR. </w:t>
      </w:r>
    </w:p>
    <w:p w:rsidR="000B180B" w:rsidRDefault="00A17A17" w:rsidP="00425254">
      <w:pPr>
        <w:rPr>
          <w:rFonts w:ascii="Arial" w:hAnsi="Arial" w:cs="Arial"/>
          <w:lang w:val="sk-SK"/>
        </w:rPr>
      </w:pPr>
      <w:r>
        <w:rPr>
          <w:rFonts w:ascii="Arial" w:hAnsi="Arial" w:cs="Arial"/>
          <w:lang w:val="sk-SK"/>
        </w:rPr>
        <w:t>Informácie o zmenách vlastného imania</w:t>
      </w:r>
    </w:p>
    <w:p w:rsidR="00173CC6" w:rsidRDefault="00173CC6" w:rsidP="00425254">
      <w:pPr>
        <w:rPr>
          <w:rFonts w:ascii="Arial" w:hAnsi="Arial" w:cs="Arial"/>
          <w:lang w:val="sk-SK"/>
        </w:rPr>
      </w:pP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261"/>
        <w:gridCol w:w="1240"/>
        <w:gridCol w:w="1241"/>
        <w:gridCol w:w="1241"/>
        <w:gridCol w:w="1241"/>
        <w:gridCol w:w="990"/>
      </w:tblGrid>
      <w:tr w:rsidR="00173CC6" w:rsidRPr="00B01BA7" w:rsidTr="00D7156B">
        <w:trPr>
          <w:trHeight w:val="540"/>
        </w:trPr>
        <w:tc>
          <w:tcPr>
            <w:tcW w:w="3261" w:type="dxa"/>
            <w:vMerge w:val="restart"/>
            <w:vAlign w:val="center"/>
          </w:tcPr>
          <w:p w:rsidR="00173CC6" w:rsidRPr="00B01BA7" w:rsidRDefault="00173CC6" w:rsidP="00D7156B">
            <w:pPr>
              <w:spacing w:after="0"/>
              <w:jc w:val="center"/>
              <w:rPr>
                <w:rFonts w:ascii="Arial" w:hAnsi="Arial" w:cs="Arial"/>
                <w:b/>
                <w:sz w:val="16"/>
                <w:szCs w:val="16"/>
                <w:lang w:val="sk-SK"/>
              </w:rPr>
            </w:pPr>
            <w:r>
              <w:rPr>
                <w:rFonts w:ascii="Arial" w:hAnsi="Arial" w:cs="Arial"/>
                <w:b/>
                <w:sz w:val="16"/>
                <w:szCs w:val="16"/>
                <w:lang w:val="sk-SK"/>
              </w:rPr>
              <w:t>Položka vlastného imania</w:t>
            </w:r>
          </w:p>
        </w:tc>
        <w:tc>
          <w:tcPr>
            <w:tcW w:w="5953" w:type="dxa"/>
            <w:gridSpan w:val="5"/>
            <w:vAlign w:val="center"/>
          </w:tcPr>
          <w:p w:rsidR="00173CC6" w:rsidRPr="002A0C31" w:rsidRDefault="00173CC6" w:rsidP="00D7156B">
            <w:pPr>
              <w:shd w:val="solid" w:color="FFFFFF" w:fill="FFFFFF"/>
              <w:spacing w:before="360" w:after="0"/>
              <w:outlineLvl w:val="0"/>
              <w:rPr>
                <w:rFonts w:ascii="Arial" w:hAnsi="Arial" w:cs="Arial"/>
                <w:b/>
                <w:sz w:val="16"/>
                <w:szCs w:val="16"/>
                <w:lang w:val="sk-SK"/>
              </w:rPr>
            </w:pPr>
          </w:p>
          <w:p w:rsidR="00173CC6" w:rsidRPr="00B01BA7" w:rsidRDefault="00173CC6" w:rsidP="00173CC6">
            <w:pPr>
              <w:spacing w:after="0"/>
              <w:rPr>
                <w:rFonts w:ascii="Arial" w:hAnsi="Arial" w:cs="Arial"/>
                <w:b/>
                <w:sz w:val="16"/>
                <w:szCs w:val="16"/>
                <w:lang w:val="sk-SK"/>
              </w:rPr>
            </w:pPr>
            <w:r>
              <w:rPr>
                <w:rFonts w:ascii="Arial" w:hAnsi="Arial" w:cs="Arial"/>
                <w:b/>
                <w:sz w:val="16"/>
                <w:szCs w:val="16"/>
                <w:lang w:val="sk-SK"/>
              </w:rPr>
              <w:t xml:space="preserve">                                                  účtovné obdobie</w:t>
            </w:r>
          </w:p>
          <w:p w:rsidR="00173CC6" w:rsidRPr="002A0C31" w:rsidRDefault="00173CC6" w:rsidP="00D7156B">
            <w:pPr>
              <w:spacing w:after="0"/>
              <w:jc w:val="center"/>
              <w:rPr>
                <w:rFonts w:ascii="Arial" w:hAnsi="Arial" w:cs="Arial"/>
                <w:b/>
                <w:sz w:val="16"/>
                <w:szCs w:val="16"/>
                <w:lang w:val="sk-SK"/>
              </w:rPr>
            </w:pPr>
          </w:p>
        </w:tc>
      </w:tr>
      <w:tr w:rsidR="00173CC6" w:rsidRPr="00B01BA7" w:rsidTr="00D7156B">
        <w:trPr>
          <w:trHeight w:val="964"/>
        </w:trPr>
        <w:tc>
          <w:tcPr>
            <w:tcW w:w="3261" w:type="dxa"/>
            <w:vMerge/>
            <w:vAlign w:val="center"/>
          </w:tcPr>
          <w:p w:rsidR="00173CC6" w:rsidRPr="002A0C31" w:rsidRDefault="00173CC6" w:rsidP="00D7156B">
            <w:pPr>
              <w:numPr>
                <w:ilvl w:val="0"/>
                <w:numId w:val="5"/>
              </w:numPr>
              <w:shd w:val="solid" w:color="FFFFFF" w:fill="FFFFFF"/>
              <w:spacing w:before="360" w:after="0"/>
              <w:jc w:val="center"/>
              <w:outlineLvl w:val="0"/>
              <w:rPr>
                <w:rFonts w:ascii="Arial" w:hAnsi="Arial" w:cs="Arial"/>
                <w:b/>
                <w:sz w:val="16"/>
                <w:szCs w:val="16"/>
                <w:lang w:val="sk-SK"/>
              </w:rPr>
            </w:pPr>
          </w:p>
        </w:tc>
        <w:tc>
          <w:tcPr>
            <w:tcW w:w="1240" w:type="dxa"/>
            <w:vAlign w:val="center"/>
          </w:tcPr>
          <w:p w:rsidR="00173CC6" w:rsidRPr="00B01BA7" w:rsidRDefault="00173CC6" w:rsidP="00D7156B">
            <w:pPr>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241" w:type="dxa"/>
            <w:vAlign w:val="center"/>
          </w:tcPr>
          <w:p w:rsidR="00173CC6" w:rsidRPr="00B01BA7" w:rsidRDefault="00173CC6" w:rsidP="00D7156B">
            <w:pPr>
              <w:spacing w:after="0"/>
              <w:jc w:val="center"/>
              <w:rPr>
                <w:rFonts w:ascii="Arial" w:hAnsi="Arial" w:cs="Arial"/>
                <w:b/>
                <w:sz w:val="16"/>
                <w:szCs w:val="16"/>
                <w:lang w:val="sk-SK"/>
              </w:rPr>
            </w:pPr>
            <w:r>
              <w:rPr>
                <w:rFonts w:ascii="Arial" w:hAnsi="Arial" w:cs="Arial"/>
                <w:b/>
                <w:sz w:val="16"/>
                <w:szCs w:val="16"/>
                <w:lang w:val="sk-SK"/>
              </w:rPr>
              <w:t>Prírastky</w:t>
            </w:r>
          </w:p>
        </w:tc>
        <w:tc>
          <w:tcPr>
            <w:tcW w:w="1241" w:type="dxa"/>
            <w:vAlign w:val="center"/>
          </w:tcPr>
          <w:p w:rsidR="00173CC6" w:rsidRPr="00B01BA7" w:rsidRDefault="00173CC6" w:rsidP="00D7156B">
            <w:pPr>
              <w:spacing w:after="0"/>
              <w:jc w:val="center"/>
              <w:rPr>
                <w:rFonts w:ascii="Arial" w:hAnsi="Arial" w:cs="Arial"/>
                <w:b/>
                <w:sz w:val="16"/>
                <w:szCs w:val="16"/>
                <w:lang w:val="sk-SK"/>
              </w:rPr>
            </w:pPr>
            <w:r>
              <w:rPr>
                <w:rFonts w:ascii="Arial" w:hAnsi="Arial" w:cs="Arial"/>
                <w:b/>
                <w:sz w:val="16"/>
                <w:szCs w:val="16"/>
                <w:lang w:val="sk-SK"/>
              </w:rPr>
              <w:t>Úbytky</w:t>
            </w:r>
          </w:p>
        </w:tc>
        <w:tc>
          <w:tcPr>
            <w:tcW w:w="1241" w:type="dxa"/>
            <w:vAlign w:val="center"/>
          </w:tcPr>
          <w:p w:rsidR="00173CC6" w:rsidRPr="00B01BA7" w:rsidRDefault="00173CC6" w:rsidP="00D7156B">
            <w:pPr>
              <w:spacing w:after="0"/>
              <w:jc w:val="center"/>
              <w:rPr>
                <w:rFonts w:ascii="Arial" w:hAnsi="Arial" w:cs="Arial"/>
                <w:b/>
                <w:sz w:val="16"/>
                <w:szCs w:val="16"/>
                <w:lang w:val="sk-SK"/>
              </w:rPr>
            </w:pPr>
            <w:r>
              <w:rPr>
                <w:rFonts w:ascii="Arial" w:hAnsi="Arial" w:cs="Arial"/>
                <w:b/>
                <w:sz w:val="16"/>
                <w:szCs w:val="16"/>
                <w:lang w:val="sk-SK"/>
              </w:rPr>
              <w:t>Presuny</w:t>
            </w:r>
          </w:p>
        </w:tc>
        <w:tc>
          <w:tcPr>
            <w:tcW w:w="990" w:type="dxa"/>
            <w:vAlign w:val="center"/>
          </w:tcPr>
          <w:p w:rsidR="00173CC6" w:rsidRPr="00B01BA7" w:rsidRDefault="00173CC6" w:rsidP="00D7156B">
            <w:pPr>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173CC6" w:rsidRPr="00B01BA7" w:rsidTr="00D7156B">
        <w:trPr>
          <w:trHeight w:hRule="exact" w:val="425"/>
        </w:trPr>
        <w:tc>
          <w:tcPr>
            <w:tcW w:w="3261" w:type="dxa"/>
            <w:tcBorders>
              <w:top w:val="single" w:sz="12" w:space="0" w:color="auto"/>
            </w:tcBorders>
            <w:vAlign w:val="center"/>
          </w:tcPr>
          <w:p w:rsidR="00173CC6" w:rsidRPr="00B01BA7" w:rsidRDefault="00173CC6" w:rsidP="00D7156B">
            <w:pPr>
              <w:spacing w:after="0"/>
              <w:rPr>
                <w:rFonts w:ascii="Arial" w:hAnsi="Arial" w:cs="Arial"/>
                <w:sz w:val="16"/>
                <w:szCs w:val="16"/>
                <w:lang w:val="sk-SK"/>
              </w:rPr>
            </w:pPr>
            <w:r w:rsidRPr="00B01BA7">
              <w:rPr>
                <w:rFonts w:ascii="Arial" w:hAnsi="Arial" w:cs="Arial"/>
                <w:sz w:val="16"/>
                <w:szCs w:val="16"/>
                <w:lang w:val="sk-SK"/>
              </w:rPr>
              <w:t>Základné imanie</w:t>
            </w:r>
          </w:p>
        </w:tc>
        <w:tc>
          <w:tcPr>
            <w:tcW w:w="1240" w:type="dxa"/>
            <w:tcBorders>
              <w:top w:val="single" w:sz="12" w:space="0" w:color="auto"/>
            </w:tcBorders>
            <w:vAlign w:val="center"/>
          </w:tcPr>
          <w:p w:rsidR="00173CC6" w:rsidRDefault="00173CC6" w:rsidP="00D7156B">
            <w:pPr>
              <w:spacing w:after="0"/>
              <w:jc w:val="right"/>
              <w:rPr>
                <w:rFonts w:ascii="Arial" w:hAnsi="Arial" w:cs="Arial"/>
                <w:sz w:val="16"/>
                <w:szCs w:val="16"/>
                <w:lang w:val="sk-SK"/>
              </w:rPr>
            </w:pPr>
          </w:p>
          <w:p w:rsidR="00173CC6" w:rsidRPr="00B01BA7" w:rsidRDefault="00503CE3" w:rsidP="00D7156B">
            <w:pPr>
              <w:spacing w:after="0"/>
              <w:jc w:val="right"/>
              <w:rPr>
                <w:rFonts w:ascii="Arial" w:hAnsi="Arial" w:cs="Arial"/>
                <w:sz w:val="16"/>
                <w:szCs w:val="16"/>
                <w:lang w:val="sk-SK"/>
              </w:rPr>
            </w:pPr>
            <w:r>
              <w:rPr>
                <w:rFonts w:ascii="Arial" w:hAnsi="Arial" w:cs="Arial"/>
                <w:sz w:val="16"/>
                <w:szCs w:val="16"/>
                <w:lang w:val="sk-SK"/>
              </w:rPr>
              <w:t>5 000</w:t>
            </w:r>
          </w:p>
        </w:tc>
        <w:tc>
          <w:tcPr>
            <w:tcW w:w="1241" w:type="dxa"/>
            <w:tcBorders>
              <w:top w:val="single" w:sz="12" w:space="0" w:color="auto"/>
            </w:tcBorders>
            <w:vAlign w:val="center"/>
          </w:tcPr>
          <w:p w:rsidR="00173CC6" w:rsidRPr="002A0C31" w:rsidRDefault="00173CC6" w:rsidP="00D7156B">
            <w:pPr>
              <w:spacing w:after="0"/>
              <w:jc w:val="right"/>
              <w:outlineLvl w:val="1"/>
              <w:rPr>
                <w:rFonts w:ascii="Arial" w:hAnsi="Arial" w:cs="Arial"/>
                <w:sz w:val="16"/>
                <w:szCs w:val="16"/>
                <w:lang w:val="sk-SK"/>
              </w:rPr>
            </w:pPr>
          </w:p>
        </w:tc>
        <w:tc>
          <w:tcPr>
            <w:tcW w:w="1241" w:type="dxa"/>
            <w:tcBorders>
              <w:top w:val="single" w:sz="12" w:space="0" w:color="auto"/>
            </w:tcBorders>
            <w:vAlign w:val="center"/>
          </w:tcPr>
          <w:p w:rsidR="00173CC6" w:rsidRPr="00B01BA7" w:rsidRDefault="00173CC6" w:rsidP="00D7156B">
            <w:pPr>
              <w:spacing w:after="0"/>
              <w:jc w:val="right"/>
              <w:rPr>
                <w:rFonts w:ascii="Arial" w:hAnsi="Arial" w:cs="Arial"/>
                <w:sz w:val="16"/>
                <w:szCs w:val="16"/>
                <w:lang w:val="sk-SK"/>
              </w:rPr>
            </w:pPr>
          </w:p>
        </w:tc>
        <w:tc>
          <w:tcPr>
            <w:tcW w:w="1241" w:type="dxa"/>
            <w:tcBorders>
              <w:top w:val="single" w:sz="12" w:space="0" w:color="auto"/>
            </w:tcBorders>
            <w:vAlign w:val="center"/>
          </w:tcPr>
          <w:p w:rsidR="00173CC6" w:rsidRPr="002A0C31" w:rsidRDefault="00173CC6" w:rsidP="00D7156B">
            <w:pPr>
              <w:spacing w:after="0"/>
              <w:jc w:val="right"/>
              <w:outlineLvl w:val="1"/>
              <w:rPr>
                <w:rFonts w:ascii="Arial" w:hAnsi="Arial" w:cs="Arial"/>
                <w:sz w:val="16"/>
                <w:szCs w:val="16"/>
                <w:lang w:val="sk-SK"/>
              </w:rPr>
            </w:pPr>
          </w:p>
        </w:tc>
        <w:tc>
          <w:tcPr>
            <w:tcW w:w="990" w:type="dxa"/>
            <w:tcBorders>
              <w:top w:val="single" w:sz="12" w:space="0" w:color="auto"/>
            </w:tcBorders>
            <w:vAlign w:val="center"/>
          </w:tcPr>
          <w:p w:rsidR="00173CC6" w:rsidRPr="00B01BA7" w:rsidRDefault="00FC51F3" w:rsidP="00D7156B">
            <w:pPr>
              <w:spacing w:after="0"/>
              <w:jc w:val="right"/>
              <w:rPr>
                <w:rFonts w:ascii="Arial" w:hAnsi="Arial" w:cs="Arial"/>
                <w:sz w:val="16"/>
                <w:szCs w:val="16"/>
                <w:lang w:val="sk-SK"/>
              </w:rPr>
            </w:pPr>
            <w:r>
              <w:rPr>
                <w:rFonts w:ascii="Arial" w:hAnsi="Arial" w:cs="Arial"/>
                <w:sz w:val="16"/>
                <w:szCs w:val="16"/>
                <w:lang w:val="sk-SK"/>
              </w:rPr>
              <w:t>5 000</w:t>
            </w:r>
          </w:p>
        </w:tc>
      </w:tr>
      <w:tr w:rsidR="00173CC6" w:rsidRPr="00B01BA7" w:rsidTr="00D7156B">
        <w:trPr>
          <w:trHeight w:hRule="exact" w:val="425"/>
        </w:trPr>
        <w:tc>
          <w:tcPr>
            <w:tcW w:w="3261" w:type="dxa"/>
            <w:vAlign w:val="center"/>
          </w:tcPr>
          <w:p w:rsidR="00173CC6" w:rsidRPr="00B01BA7" w:rsidRDefault="00173CC6" w:rsidP="00D7156B">
            <w:pPr>
              <w:spacing w:after="0"/>
              <w:jc w:val="left"/>
              <w:rPr>
                <w:rFonts w:ascii="Arial" w:hAnsi="Arial" w:cs="Arial"/>
                <w:sz w:val="16"/>
                <w:szCs w:val="16"/>
                <w:lang w:val="sk-SK"/>
              </w:rPr>
            </w:pPr>
            <w:r w:rsidRPr="00B01BA7">
              <w:rPr>
                <w:rFonts w:ascii="Arial" w:hAnsi="Arial" w:cs="Arial"/>
                <w:sz w:val="16"/>
                <w:szCs w:val="16"/>
                <w:lang w:val="sk-SK"/>
              </w:rPr>
              <w:t>Emisné ážio</w:t>
            </w:r>
          </w:p>
        </w:tc>
        <w:tc>
          <w:tcPr>
            <w:tcW w:w="1240" w:type="dxa"/>
            <w:vAlign w:val="center"/>
          </w:tcPr>
          <w:p w:rsidR="00173CC6" w:rsidRPr="00B01BA7" w:rsidRDefault="00173CC6" w:rsidP="00D7156B">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173CC6" w:rsidRPr="002A0C31" w:rsidRDefault="00173CC6" w:rsidP="00D7156B">
            <w:pPr>
              <w:spacing w:after="0"/>
              <w:jc w:val="right"/>
              <w:outlineLvl w:val="1"/>
              <w:rPr>
                <w:rFonts w:ascii="Arial" w:hAnsi="Arial" w:cs="Arial"/>
                <w:sz w:val="16"/>
                <w:szCs w:val="16"/>
                <w:lang w:val="sk-SK"/>
              </w:rPr>
            </w:pPr>
          </w:p>
        </w:tc>
        <w:tc>
          <w:tcPr>
            <w:tcW w:w="1241" w:type="dxa"/>
            <w:vAlign w:val="center"/>
          </w:tcPr>
          <w:p w:rsidR="00173CC6" w:rsidRPr="002A0C31" w:rsidRDefault="00173CC6" w:rsidP="00D7156B">
            <w:pPr>
              <w:spacing w:after="0"/>
              <w:jc w:val="right"/>
              <w:outlineLvl w:val="1"/>
              <w:rPr>
                <w:rFonts w:ascii="Arial" w:hAnsi="Arial" w:cs="Arial"/>
                <w:sz w:val="16"/>
                <w:szCs w:val="16"/>
                <w:lang w:val="sk-SK"/>
              </w:rPr>
            </w:pPr>
          </w:p>
        </w:tc>
        <w:tc>
          <w:tcPr>
            <w:tcW w:w="1241" w:type="dxa"/>
            <w:vAlign w:val="center"/>
          </w:tcPr>
          <w:p w:rsidR="00173CC6" w:rsidRPr="002A0C31" w:rsidRDefault="00173CC6" w:rsidP="00D7156B">
            <w:pPr>
              <w:spacing w:after="0"/>
              <w:jc w:val="right"/>
              <w:outlineLvl w:val="1"/>
              <w:rPr>
                <w:rFonts w:ascii="Arial" w:hAnsi="Arial" w:cs="Arial"/>
                <w:sz w:val="16"/>
                <w:szCs w:val="16"/>
                <w:lang w:val="sk-SK"/>
              </w:rPr>
            </w:pPr>
          </w:p>
        </w:tc>
        <w:tc>
          <w:tcPr>
            <w:tcW w:w="990" w:type="dxa"/>
            <w:vAlign w:val="center"/>
          </w:tcPr>
          <w:p w:rsidR="00173CC6" w:rsidRPr="00B01BA7" w:rsidRDefault="00173CC6" w:rsidP="00D7156B">
            <w:pPr>
              <w:spacing w:after="0"/>
              <w:jc w:val="right"/>
              <w:rPr>
                <w:rFonts w:ascii="Arial" w:hAnsi="Arial" w:cs="Arial"/>
                <w:sz w:val="16"/>
                <w:szCs w:val="16"/>
                <w:lang w:val="sk-SK"/>
              </w:rPr>
            </w:pPr>
            <w:r>
              <w:rPr>
                <w:rFonts w:ascii="Arial" w:hAnsi="Arial" w:cs="Arial"/>
                <w:sz w:val="16"/>
                <w:szCs w:val="16"/>
                <w:lang w:val="sk-SK"/>
              </w:rPr>
              <w:t>0</w:t>
            </w:r>
          </w:p>
        </w:tc>
      </w:tr>
      <w:tr w:rsidR="00173CC6" w:rsidRPr="00B01BA7" w:rsidTr="00D7156B">
        <w:trPr>
          <w:trHeight w:hRule="exact" w:val="425"/>
        </w:trPr>
        <w:tc>
          <w:tcPr>
            <w:tcW w:w="3261" w:type="dxa"/>
            <w:vAlign w:val="center"/>
          </w:tcPr>
          <w:p w:rsidR="00173CC6" w:rsidRPr="00B01BA7" w:rsidRDefault="00173CC6" w:rsidP="00D7156B">
            <w:pPr>
              <w:spacing w:after="0"/>
              <w:rPr>
                <w:rFonts w:ascii="Arial" w:hAnsi="Arial" w:cs="Arial"/>
                <w:sz w:val="16"/>
                <w:szCs w:val="16"/>
                <w:lang w:val="sk-SK"/>
              </w:rPr>
            </w:pPr>
            <w:r w:rsidRPr="00B01BA7">
              <w:rPr>
                <w:rFonts w:ascii="Arial" w:hAnsi="Arial" w:cs="Arial"/>
                <w:sz w:val="16"/>
                <w:szCs w:val="16"/>
                <w:lang w:val="sk-SK"/>
              </w:rPr>
              <w:t>Ostatné kapitálové fondy</w:t>
            </w:r>
          </w:p>
        </w:tc>
        <w:tc>
          <w:tcPr>
            <w:tcW w:w="1240" w:type="dxa"/>
            <w:vAlign w:val="center"/>
          </w:tcPr>
          <w:p w:rsidR="00173CC6" w:rsidRPr="002A0C31" w:rsidRDefault="00173CC6" w:rsidP="00D7156B">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173CC6" w:rsidRPr="00B01BA7" w:rsidRDefault="00173CC6" w:rsidP="00D7156B">
            <w:pPr>
              <w:spacing w:after="0"/>
              <w:jc w:val="right"/>
              <w:rPr>
                <w:rFonts w:ascii="Arial" w:hAnsi="Arial" w:cs="Arial"/>
                <w:sz w:val="16"/>
                <w:szCs w:val="16"/>
                <w:lang w:val="sk-SK"/>
              </w:rPr>
            </w:pPr>
          </w:p>
        </w:tc>
        <w:tc>
          <w:tcPr>
            <w:tcW w:w="1241" w:type="dxa"/>
            <w:vAlign w:val="center"/>
          </w:tcPr>
          <w:p w:rsidR="00173CC6" w:rsidRPr="00B01BA7" w:rsidRDefault="00173CC6" w:rsidP="00D7156B">
            <w:pPr>
              <w:spacing w:after="0"/>
              <w:jc w:val="right"/>
              <w:rPr>
                <w:rFonts w:ascii="Arial" w:hAnsi="Arial" w:cs="Arial"/>
                <w:sz w:val="16"/>
                <w:szCs w:val="16"/>
                <w:lang w:val="sk-SK"/>
              </w:rPr>
            </w:pPr>
          </w:p>
        </w:tc>
        <w:tc>
          <w:tcPr>
            <w:tcW w:w="1241" w:type="dxa"/>
            <w:vAlign w:val="center"/>
          </w:tcPr>
          <w:p w:rsidR="00173CC6" w:rsidRPr="002A0C31" w:rsidRDefault="00173CC6" w:rsidP="00D7156B">
            <w:pPr>
              <w:spacing w:after="0"/>
              <w:jc w:val="right"/>
              <w:outlineLvl w:val="1"/>
              <w:rPr>
                <w:rFonts w:ascii="Arial" w:hAnsi="Arial" w:cs="Arial"/>
                <w:sz w:val="16"/>
                <w:szCs w:val="16"/>
                <w:lang w:val="sk-SK"/>
              </w:rPr>
            </w:pPr>
          </w:p>
        </w:tc>
        <w:tc>
          <w:tcPr>
            <w:tcW w:w="990" w:type="dxa"/>
            <w:vAlign w:val="center"/>
          </w:tcPr>
          <w:p w:rsidR="00173CC6" w:rsidRPr="00B01BA7" w:rsidRDefault="00173CC6" w:rsidP="00D7156B">
            <w:pPr>
              <w:spacing w:after="0"/>
              <w:jc w:val="right"/>
              <w:rPr>
                <w:rFonts w:ascii="Arial" w:hAnsi="Arial" w:cs="Arial"/>
                <w:sz w:val="16"/>
                <w:szCs w:val="16"/>
                <w:lang w:val="sk-SK"/>
              </w:rPr>
            </w:pPr>
            <w:r>
              <w:rPr>
                <w:rFonts w:ascii="Arial" w:hAnsi="Arial" w:cs="Arial"/>
                <w:sz w:val="16"/>
                <w:szCs w:val="16"/>
                <w:lang w:val="sk-SK"/>
              </w:rPr>
              <w:t>0</w:t>
            </w:r>
          </w:p>
        </w:tc>
      </w:tr>
      <w:tr w:rsidR="00173CC6" w:rsidRPr="00B01BA7" w:rsidTr="00D7156B">
        <w:trPr>
          <w:trHeight w:hRule="exact" w:val="425"/>
        </w:trPr>
        <w:tc>
          <w:tcPr>
            <w:tcW w:w="3261" w:type="dxa"/>
            <w:vAlign w:val="center"/>
          </w:tcPr>
          <w:p w:rsidR="00173CC6" w:rsidRPr="00B01BA7" w:rsidRDefault="00173CC6" w:rsidP="00D7156B">
            <w:pPr>
              <w:spacing w:after="0"/>
              <w:rPr>
                <w:rFonts w:ascii="Arial" w:hAnsi="Arial" w:cs="Arial"/>
                <w:sz w:val="16"/>
                <w:szCs w:val="16"/>
                <w:lang w:val="sk-SK"/>
              </w:rPr>
            </w:pPr>
            <w:r w:rsidRPr="00B01BA7">
              <w:rPr>
                <w:rFonts w:ascii="Arial" w:hAnsi="Arial" w:cs="Arial"/>
                <w:sz w:val="16"/>
                <w:szCs w:val="16"/>
                <w:lang w:val="sk-SK"/>
              </w:rPr>
              <w:t>Zákonný rezervný fond (nedeliteľný fond) z kapitálových vkladov</w:t>
            </w:r>
          </w:p>
        </w:tc>
        <w:tc>
          <w:tcPr>
            <w:tcW w:w="1240" w:type="dxa"/>
            <w:vAlign w:val="center"/>
          </w:tcPr>
          <w:p w:rsidR="00173CC6" w:rsidRPr="00B01BA7" w:rsidRDefault="00173CC6" w:rsidP="00D7156B">
            <w:pPr>
              <w:spacing w:after="0"/>
              <w:jc w:val="right"/>
              <w:rPr>
                <w:rFonts w:ascii="Arial" w:hAnsi="Arial" w:cs="Arial"/>
                <w:sz w:val="16"/>
                <w:szCs w:val="16"/>
                <w:lang w:val="sk-SK"/>
              </w:rPr>
            </w:pPr>
          </w:p>
        </w:tc>
        <w:tc>
          <w:tcPr>
            <w:tcW w:w="1241" w:type="dxa"/>
            <w:vAlign w:val="center"/>
          </w:tcPr>
          <w:p w:rsidR="00173CC6" w:rsidRPr="002A0C31" w:rsidRDefault="00503CE3" w:rsidP="00D7156B">
            <w:pPr>
              <w:spacing w:after="0"/>
              <w:jc w:val="right"/>
              <w:outlineLvl w:val="1"/>
              <w:rPr>
                <w:rFonts w:ascii="Arial" w:hAnsi="Arial" w:cs="Arial"/>
                <w:sz w:val="16"/>
                <w:szCs w:val="16"/>
                <w:lang w:val="sk-SK"/>
              </w:rPr>
            </w:pPr>
            <w:r>
              <w:rPr>
                <w:rFonts w:ascii="Arial" w:hAnsi="Arial" w:cs="Arial"/>
                <w:sz w:val="16"/>
                <w:szCs w:val="16"/>
                <w:lang w:val="sk-SK"/>
              </w:rPr>
              <w:t>230</w:t>
            </w:r>
          </w:p>
        </w:tc>
        <w:tc>
          <w:tcPr>
            <w:tcW w:w="1241" w:type="dxa"/>
            <w:vAlign w:val="center"/>
          </w:tcPr>
          <w:p w:rsidR="00173CC6" w:rsidRPr="002A0C31" w:rsidRDefault="00173CC6" w:rsidP="00D7156B">
            <w:pPr>
              <w:spacing w:after="0"/>
              <w:jc w:val="right"/>
              <w:outlineLvl w:val="1"/>
              <w:rPr>
                <w:rFonts w:ascii="Arial" w:hAnsi="Arial" w:cs="Arial"/>
                <w:sz w:val="16"/>
                <w:szCs w:val="16"/>
                <w:lang w:val="sk-SK"/>
              </w:rPr>
            </w:pPr>
          </w:p>
        </w:tc>
        <w:tc>
          <w:tcPr>
            <w:tcW w:w="1241" w:type="dxa"/>
            <w:vAlign w:val="center"/>
          </w:tcPr>
          <w:p w:rsidR="00173CC6" w:rsidRPr="00B01BA7" w:rsidRDefault="00173CC6" w:rsidP="00D7156B">
            <w:pPr>
              <w:spacing w:after="0"/>
              <w:jc w:val="right"/>
              <w:rPr>
                <w:rFonts w:ascii="Arial" w:hAnsi="Arial" w:cs="Arial"/>
                <w:sz w:val="16"/>
                <w:szCs w:val="16"/>
                <w:lang w:val="sk-SK"/>
              </w:rPr>
            </w:pPr>
          </w:p>
        </w:tc>
        <w:tc>
          <w:tcPr>
            <w:tcW w:w="990" w:type="dxa"/>
            <w:vAlign w:val="center"/>
          </w:tcPr>
          <w:p w:rsidR="00173CC6" w:rsidRPr="00B01BA7" w:rsidRDefault="00503CE3" w:rsidP="00D7156B">
            <w:pPr>
              <w:spacing w:after="0"/>
              <w:jc w:val="right"/>
              <w:rPr>
                <w:rFonts w:ascii="Arial" w:hAnsi="Arial" w:cs="Arial"/>
                <w:sz w:val="16"/>
                <w:szCs w:val="16"/>
                <w:lang w:val="sk-SK"/>
              </w:rPr>
            </w:pPr>
            <w:r>
              <w:rPr>
                <w:rFonts w:ascii="Arial" w:hAnsi="Arial" w:cs="Arial"/>
                <w:sz w:val="16"/>
                <w:szCs w:val="16"/>
                <w:lang w:val="sk-SK"/>
              </w:rPr>
              <w:t>230</w:t>
            </w:r>
          </w:p>
        </w:tc>
      </w:tr>
      <w:tr w:rsidR="00173CC6" w:rsidRPr="00B01BA7" w:rsidTr="00D7156B">
        <w:trPr>
          <w:trHeight w:hRule="exact" w:val="425"/>
        </w:trPr>
        <w:tc>
          <w:tcPr>
            <w:tcW w:w="3261" w:type="dxa"/>
            <w:vAlign w:val="center"/>
          </w:tcPr>
          <w:p w:rsidR="00173CC6" w:rsidRPr="00B01BA7" w:rsidRDefault="00173CC6" w:rsidP="00D7156B">
            <w:pPr>
              <w:spacing w:after="0"/>
              <w:jc w:val="left"/>
              <w:rPr>
                <w:rFonts w:ascii="Arial" w:hAnsi="Arial" w:cs="Arial"/>
                <w:sz w:val="16"/>
                <w:szCs w:val="16"/>
                <w:lang w:val="sk-SK"/>
              </w:rPr>
            </w:pPr>
            <w:r w:rsidRPr="00B01BA7">
              <w:rPr>
                <w:rFonts w:ascii="Arial" w:hAnsi="Arial" w:cs="Arial"/>
                <w:sz w:val="16"/>
                <w:szCs w:val="16"/>
                <w:lang w:val="sk-SK"/>
              </w:rPr>
              <w:t>Nerozdelený zisk minulých rokov</w:t>
            </w:r>
          </w:p>
        </w:tc>
        <w:tc>
          <w:tcPr>
            <w:tcW w:w="1240" w:type="dxa"/>
            <w:vAlign w:val="center"/>
          </w:tcPr>
          <w:p w:rsidR="00173CC6" w:rsidRPr="00B01BA7" w:rsidRDefault="00173CC6" w:rsidP="00503CE3">
            <w:pPr>
              <w:spacing w:after="0"/>
              <w:jc w:val="right"/>
              <w:rPr>
                <w:rFonts w:ascii="Arial" w:hAnsi="Arial" w:cs="Arial"/>
                <w:sz w:val="16"/>
                <w:szCs w:val="16"/>
                <w:lang w:val="sk-SK"/>
              </w:rPr>
            </w:pPr>
          </w:p>
        </w:tc>
        <w:tc>
          <w:tcPr>
            <w:tcW w:w="1241" w:type="dxa"/>
            <w:vAlign w:val="center"/>
          </w:tcPr>
          <w:p w:rsidR="00173CC6" w:rsidRPr="002A0C31" w:rsidRDefault="00503CE3" w:rsidP="00D7156B">
            <w:pPr>
              <w:spacing w:after="0"/>
              <w:jc w:val="right"/>
              <w:outlineLvl w:val="1"/>
              <w:rPr>
                <w:rFonts w:ascii="Arial" w:hAnsi="Arial" w:cs="Arial"/>
                <w:sz w:val="16"/>
                <w:szCs w:val="16"/>
                <w:lang w:val="sk-SK"/>
              </w:rPr>
            </w:pPr>
            <w:r>
              <w:rPr>
                <w:rFonts w:ascii="Arial" w:hAnsi="Arial" w:cs="Arial"/>
                <w:sz w:val="16"/>
                <w:szCs w:val="16"/>
                <w:lang w:val="sk-SK"/>
              </w:rPr>
              <w:t>4374</w:t>
            </w:r>
          </w:p>
        </w:tc>
        <w:tc>
          <w:tcPr>
            <w:tcW w:w="1241" w:type="dxa"/>
            <w:vAlign w:val="center"/>
          </w:tcPr>
          <w:p w:rsidR="00173CC6" w:rsidRPr="00B01BA7" w:rsidRDefault="00173CC6" w:rsidP="00D7156B">
            <w:pPr>
              <w:spacing w:after="0"/>
              <w:jc w:val="right"/>
              <w:rPr>
                <w:rFonts w:ascii="Arial" w:hAnsi="Arial" w:cs="Arial"/>
                <w:sz w:val="16"/>
                <w:szCs w:val="16"/>
                <w:lang w:val="sk-SK"/>
              </w:rPr>
            </w:pPr>
          </w:p>
        </w:tc>
        <w:tc>
          <w:tcPr>
            <w:tcW w:w="1241" w:type="dxa"/>
            <w:vAlign w:val="center"/>
          </w:tcPr>
          <w:p w:rsidR="00173CC6" w:rsidRPr="002A0C31" w:rsidRDefault="00173CC6" w:rsidP="00D7156B">
            <w:pPr>
              <w:spacing w:after="0"/>
              <w:jc w:val="right"/>
              <w:outlineLvl w:val="1"/>
              <w:rPr>
                <w:rFonts w:ascii="Arial" w:hAnsi="Arial" w:cs="Arial"/>
                <w:sz w:val="16"/>
                <w:szCs w:val="16"/>
                <w:lang w:val="sk-SK"/>
              </w:rPr>
            </w:pPr>
          </w:p>
        </w:tc>
        <w:tc>
          <w:tcPr>
            <w:tcW w:w="990" w:type="dxa"/>
            <w:vAlign w:val="center"/>
          </w:tcPr>
          <w:p w:rsidR="00173CC6" w:rsidRPr="00B01BA7" w:rsidRDefault="00503CE3" w:rsidP="00D7156B">
            <w:pPr>
              <w:spacing w:after="0"/>
              <w:jc w:val="right"/>
              <w:rPr>
                <w:rFonts w:ascii="Arial" w:hAnsi="Arial" w:cs="Arial"/>
                <w:sz w:val="16"/>
                <w:szCs w:val="16"/>
                <w:lang w:val="sk-SK"/>
              </w:rPr>
            </w:pPr>
            <w:r>
              <w:rPr>
                <w:rFonts w:ascii="Arial" w:hAnsi="Arial" w:cs="Arial"/>
                <w:sz w:val="16"/>
                <w:szCs w:val="16"/>
                <w:lang w:val="sk-SK"/>
              </w:rPr>
              <w:t>4374</w:t>
            </w:r>
          </w:p>
        </w:tc>
      </w:tr>
      <w:tr w:rsidR="00173CC6" w:rsidRPr="00B01BA7" w:rsidTr="00D7156B">
        <w:trPr>
          <w:trHeight w:hRule="exact" w:val="425"/>
        </w:trPr>
        <w:tc>
          <w:tcPr>
            <w:tcW w:w="3261" w:type="dxa"/>
            <w:vAlign w:val="center"/>
          </w:tcPr>
          <w:p w:rsidR="00173CC6" w:rsidRPr="00B01BA7" w:rsidRDefault="00173CC6" w:rsidP="00D7156B">
            <w:pPr>
              <w:spacing w:after="0"/>
              <w:jc w:val="left"/>
              <w:rPr>
                <w:rFonts w:ascii="Arial" w:hAnsi="Arial" w:cs="Arial"/>
                <w:sz w:val="16"/>
                <w:szCs w:val="16"/>
                <w:lang w:val="sk-SK"/>
              </w:rPr>
            </w:pPr>
            <w:r w:rsidRPr="00B01BA7">
              <w:rPr>
                <w:rFonts w:ascii="Arial" w:hAnsi="Arial" w:cs="Arial"/>
                <w:sz w:val="16"/>
                <w:szCs w:val="16"/>
                <w:lang w:val="sk-SK"/>
              </w:rPr>
              <w:t>Výsledok hospodárenia bežného účtovného obdobia</w:t>
            </w:r>
          </w:p>
        </w:tc>
        <w:tc>
          <w:tcPr>
            <w:tcW w:w="1240" w:type="dxa"/>
            <w:vAlign w:val="center"/>
          </w:tcPr>
          <w:p w:rsidR="00173CC6" w:rsidRPr="00B01BA7" w:rsidRDefault="00503CE3" w:rsidP="00D7156B">
            <w:pPr>
              <w:spacing w:after="0"/>
              <w:jc w:val="right"/>
              <w:rPr>
                <w:rFonts w:ascii="Arial" w:hAnsi="Arial" w:cs="Arial"/>
                <w:sz w:val="16"/>
                <w:szCs w:val="16"/>
                <w:lang w:val="sk-SK"/>
              </w:rPr>
            </w:pPr>
            <w:r>
              <w:rPr>
                <w:rFonts w:ascii="Arial" w:hAnsi="Arial" w:cs="Arial"/>
                <w:sz w:val="16"/>
                <w:szCs w:val="16"/>
                <w:lang w:val="sk-SK"/>
              </w:rPr>
              <w:t>4 604</w:t>
            </w:r>
          </w:p>
        </w:tc>
        <w:tc>
          <w:tcPr>
            <w:tcW w:w="1241" w:type="dxa"/>
            <w:vAlign w:val="center"/>
          </w:tcPr>
          <w:p w:rsidR="00173CC6" w:rsidRPr="00B01BA7" w:rsidRDefault="00503CE3" w:rsidP="00D7156B">
            <w:pPr>
              <w:spacing w:after="0"/>
              <w:jc w:val="right"/>
              <w:rPr>
                <w:rFonts w:ascii="Arial" w:hAnsi="Arial" w:cs="Arial"/>
                <w:sz w:val="16"/>
                <w:szCs w:val="16"/>
                <w:lang w:val="sk-SK"/>
              </w:rPr>
            </w:pPr>
            <w:r>
              <w:rPr>
                <w:rFonts w:ascii="Arial" w:hAnsi="Arial" w:cs="Arial"/>
                <w:sz w:val="16"/>
                <w:szCs w:val="16"/>
                <w:lang w:val="sk-SK"/>
              </w:rPr>
              <w:t>1896</w:t>
            </w:r>
          </w:p>
        </w:tc>
        <w:tc>
          <w:tcPr>
            <w:tcW w:w="1241" w:type="dxa"/>
            <w:vAlign w:val="center"/>
          </w:tcPr>
          <w:p w:rsidR="00173CC6" w:rsidRPr="00641990" w:rsidRDefault="00173CC6" w:rsidP="00D7156B">
            <w:pPr>
              <w:spacing w:after="0"/>
              <w:rPr>
                <w:rFonts w:ascii="Arial" w:hAnsi="Arial" w:cs="Arial"/>
                <w:sz w:val="16"/>
                <w:szCs w:val="16"/>
                <w:lang w:val="sk-SK"/>
              </w:rPr>
            </w:pPr>
          </w:p>
        </w:tc>
        <w:tc>
          <w:tcPr>
            <w:tcW w:w="1241" w:type="dxa"/>
            <w:vAlign w:val="center"/>
          </w:tcPr>
          <w:p w:rsidR="00173CC6" w:rsidRPr="00B01BA7" w:rsidRDefault="00503CE3" w:rsidP="006741D6">
            <w:pPr>
              <w:spacing w:after="0"/>
              <w:jc w:val="center"/>
              <w:rPr>
                <w:rFonts w:ascii="Arial" w:hAnsi="Arial" w:cs="Arial"/>
                <w:sz w:val="16"/>
                <w:szCs w:val="16"/>
                <w:lang w:val="sk-SK"/>
              </w:rPr>
            </w:pPr>
            <w:r>
              <w:rPr>
                <w:rFonts w:ascii="Arial" w:hAnsi="Arial" w:cs="Arial"/>
                <w:sz w:val="16"/>
                <w:szCs w:val="16"/>
                <w:lang w:val="sk-SK"/>
              </w:rPr>
              <w:t>4 604</w:t>
            </w:r>
          </w:p>
        </w:tc>
        <w:tc>
          <w:tcPr>
            <w:tcW w:w="990" w:type="dxa"/>
            <w:vAlign w:val="center"/>
          </w:tcPr>
          <w:p w:rsidR="00173CC6" w:rsidRPr="00873A4E" w:rsidRDefault="00503CE3" w:rsidP="00503CE3">
            <w:pPr>
              <w:spacing w:after="0"/>
              <w:jc w:val="right"/>
              <w:rPr>
                <w:rFonts w:ascii="Arial" w:hAnsi="Arial" w:cs="Arial"/>
                <w:sz w:val="16"/>
                <w:szCs w:val="16"/>
                <w:lang w:val="sk-SK"/>
              </w:rPr>
            </w:pPr>
            <w:r>
              <w:rPr>
                <w:rFonts w:ascii="Arial" w:hAnsi="Arial" w:cs="Arial"/>
                <w:sz w:val="16"/>
                <w:szCs w:val="16"/>
                <w:lang w:val="sk-SK"/>
              </w:rPr>
              <w:t xml:space="preserve"> 1896</w:t>
            </w:r>
          </w:p>
        </w:tc>
      </w:tr>
      <w:tr w:rsidR="00173CC6" w:rsidRPr="00B01BA7" w:rsidTr="00D7156B">
        <w:trPr>
          <w:trHeight w:hRule="exact" w:val="425"/>
        </w:trPr>
        <w:tc>
          <w:tcPr>
            <w:tcW w:w="3261" w:type="dxa"/>
            <w:vAlign w:val="center"/>
          </w:tcPr>
          <w:p w:rsidR="00173CC6" w:rsidRPr="00B01BA7" w:rsidRDefault="00173CC6" w:rsidP="00D7156B">
            <w:pPr>
              <w:spacing w:after="0"/>
              <w:rPr>
                <w:rFonts w:ascii="Arial" w:hAnsi="Arial" w:cs="Arial"/>
                <w:sz w:val="16"/>
                <w:szCs w:val="16"/>
                <w:lang w:val="sk-SK"/>
              </w:rPr>
            </w:pPr>
            <w:r w:rsidRPr="00B01BA7">
              <w:rPr>
                <w:rFonts w:ascii="Arial" w:hAnsi="Arial" w:cs="Arial"/>
                <w:sz w:val="16"/>
                <w:szCs w:val="16"/>
                <w:lang w:val="sk-SK"/>
              </w:rPr>
              <w:t>Účet 491 – Vlastné imanie spoločnosti</w:t>
            </w:r>
          </w:p>
        </w:tc>
        <w:tc>
          <w:tcPr>
            <w:tcW w:w="1240" w:type="dxa"/>
            <w:vAlign w:val="center"/>
          </w:tcPr>
          <w:p w:rsidR="00173CC6" w:rsidRPr="00B01BA7" w:rsidRDefault="00503CE3" w:rsidP="00D7156B">
            <w:pPr>
              <w:spacing w:after="0"/>
              <w:jc w:val="right"/>
              <w:rPr>
                <w:rFonts w:ascii="Arial" w:hAnsi="Arial" w:cs="Arial"/>
                <w:sz w:val="16"/>
                <w:szCs w:val="16"/>
                <w:lang w:val="sk-SK"/>
              </w:rPr>
            </w:pPr>
            <w:r>
              <w:rPr>
                <w:rFonts w:ascii="Arial" w:hAnsi="Arial" w:cs="Arial"/>
                <w:sz w:val="16"/>
                <w:szCs w:val="16"/>
                <w:lang w:val="sk-SK"/>
              </w:rPr>
              <w:t>9 604</w:t>
            </w:r>
          </w:p>
        </w:tc>
        <w:tc>
          <w:tcPr>
            <w:tcW w:w="1241" w:type="dxa"/>
            <w:vAlign w:val="center"/>
          </w:tcPr>
          <w:p w:rsidR="00173CC6" w:rsidRPr="00B01BA7" w:rsidRDefault="00173CC6" w:rsidP="00D7156B">
            <w:pPr>
              <w:spacing w:after="0"/>
              <w:jc w:val="right"/>
              <w:rPr>
                <w:rFonts w:ascii="Arial" w:hAnsi="Arial" w:cs="Arial"/>
                <w:sz w:val="16"/>
                <w:szCs w:val="16"/>
                <w:lang w:val="sk-SK"/>
              </w:rPr>
            </w:pPr>
          </w:p>
        </w:tc>
        <w:tc>
          <w:tcPr>
            <w:tcW w:w="1241" w:type="dxa"/>
            <w:vAlign w:val="center"/>
          </w:tcPr>
          <w:p w:rsidR="00173CC6" w:rsidRPr="00B01BA7" w:rsidRDefault="00173CC6" w:rsidP="006741D6">
            <w:pPr>
              <w:spacing w:after="0"/>
              <w:jc w:val="right"/>
              <w:rPr>
                <w:rFonts w:ascii="Arial" w:hAnsi="Arial" w:cs="Arial"/>
                <w:sz w:val="16"/>
                <w:szCs w:val="16"/>
                <w:lang w:val="sk-SK"/>
              </w:rPr>
            </w:pPr>
          </w:p>
        </w:tc>
        <w:tc>
          <w:tcPr>
            <w:tcW w:w="1241" w:type="dxa"/>
            <w:vAlign w:val="center"/>
          </w:tcPr>
          <w:p w:rsidR="00173CC6" w:rsidRPr="00B01BA7" w:rsidRDefault="00173CC6" w:rsidP="00D7156B">
            <w:pPr>
              <w:spacing w:after="0"/>
              <w:jc w:val="right"/>
              <w:rPr>
                <w:rFonts w:ascii="Arial" w:hAnsi="Arial" w:cs="Arial"/>
                <w:sz w:val="16"/>
                <w:szCs w:val="16"/>
                <w:lang w:val="sk-SK"/>
              </w:rPr>
            </w:pPr>
          </w:p>
        </w:tc>
        <w:tc>
          <w:tcPr>
            <w:tcW w:w="990" w:type="dxa"/>
            <w:vAlign w:val="center"/>
          </w:tcPr>
          <w:p w:rsidR="00173CC6" w:rsidRPr="00B01BA7" w:rsidRDefault="00503CE3" w:rsidP="00D7156B">
            <w:pPr>
              <w:spacing w:after="0"/>
              <w:jc w:val="right"/>
              <w:rPr>
                <w:rFonts w:ascii="Arial" w:hAnsi="Arial" w:cs="Arial"/>
                <w:sz w:val="16"/>
                <w:szCs w:val="16"/>
                <w:lang w:val="sk-SK"/>
              </w:rPr>
            </w:pPr>
            <w:r>
              <w:rPr>
                <w:rFonts w:ascii="Arial" w:hAnsi="Arial" w:cs="Arial"/>
                <w:sz w:val="16"/>
                <w:szCs w:val="16"/>
                <w:lang w:val="sk-SK"/>
              </w:rPr>
              <w:t>11 500</w:t>
            </w:r>
          </w:p>
        </w:tc>
      </w:tr>
    </w:tbl>
    <w:p w:rsidR="00733ED6" w:rsidRPr="00B01BA7" w:rsidRDefault="00733ED6" w:rsidP="00E0211F">
      <w:pPr>
        <w:pStyle w:val="Normalitalic"/>
        <w:keepNext w:val="0"/>
        <w:rPr>
          <w:rFonts w:ascii="Arial" w:hAnsi="Arial" w:cs="Arial"/>
          <w:i w:val="0"/>
          <w:lang w:val="sk-SK"/>
        </w:rPr>
      </w:pPr>
    </w:p>
    <w:p w:rsidR="000B180B" w:rsidRPr="00491531" w:rsidRDefault="000F699D" w:rsidP="00491531">
      <w:pPr>
        <w:pStyle w:val="Nadpis1"/>
        <w:numPr>
          <w:ilvl w:val="0"/>
          <w:numId w:val="14"/>
        </w:numPr>
        <w:rPr>
          <w:rFonts w:ascii="Arial" w:hAnsi="Arial" w:cs="Arial"/>
          <w:lang w:val="sk-SK"/>
        </w:rPr>
      </w:pPr>
      <w:bookmarkStart w:id="25" w:name="_Toc474124213"/>
      <w:bookmarkStart w:id="26" w:name="_Toc474124325"/>
      <w:r w:rsidRPr="00491531">
        <w:rPr>
          <w:rFonts w:ascii="Arial" w:hAnsi="Arial" w:cs="Arial"/>
          <w:lang w:val="sk-SK"/>
        </w:rPr>
        <w:t>Rezervy</w:t>
      </w:r>
      <w:bookmarkEnd w:id="25"/>
      <w:bookmarkEnd w:id="26"/>
    </w:p>
    <w:p w:rsidR="000B180B" w:rsidRPr="00B01BA7" w:rsidRDefault="00A17A17" w:rsidP="00AC3661">
      <w:pPr>
        <w:keepNext w:val="0"/>
        <w:rPr>
          <w:rFonts w:ascii="Arial" w:hAnsi="Arial" w:cs="Arial"/>
          <w:lang w:val="sk-SK"/>
        </w:rPr>
      </w:pPr>
      <w:r>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1157"/>
        <w:gridCol w:w="1385"/>
        <w:gridCol w:w="1384"/>
        <w:gridCol w:w="1385"/>
        <w:gridCol w:w="1385"/>
      </w:tblGrid>
      <w:tr w:rsidR="000B180B" w:rsidRPr="00B01BA7" w:rsidTr="000A2F1A">
        <w:trPr>
          <w:trHeight w:val="420"/>
        </w:trPr>
        <w:tc>
          <w:tcPr>
            <w:tcW w:w="2518" w:type="dxa"/>
            <w:vMerge w:val="restart"/>
            <w:tcBorders>
              <w:left w:val="single" w:sz="8"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6696"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0A2F1A">
        <w:trPr>
          <w:trHeight w:val="528"/>
        </w:trPr>
        <w:tc>
          <w:tcPr>
            <w:tcW w:w="2518" w:type="dxa"/>
            <w:vMerge/>
            <w:tcBorders>
              <w:left w:val="single" w:sz="8" w:space="0" w:color="auto"/>
              <w:bottom w:val="single" w:sz="6" w:space="0" w:color="auto"/>
              <w:right w:val="single" w:sz="6" w:space="0" w:color="auto"/>
            </w:tcBorders>
            <w:vAlign w:val="center"/>
          </w:tcPr>
          <w:p w:rsidR="000B180B" w:rsidRPr="002A0C31" w:rsidRDefault="000B180B" w:rsidP="00B11E13">
            <w:pPr>
              <w:pStyle w:val="Nadpis1"/>
              <w:rPr>
                <w:rFonts w:ascii="Arial" w:hAnsi="Arial" w:cs="Arial"/>
                <w:b w:val="0"/>
                <w:sz w:val="16"/>
                <w:szCs w:val="16"/>
                <w:lang w:val="sk-SK"/>
              </w:rPr>
            </w:pPr>
          </w:p>
        </w:tc>
        <w:tc>
          <w:tcPr>
            <w:tcW w:w="1157"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0B180B" w:rsidRPr="00B01BA7" w:rsidTr="000A2F1A">
        <w:trPr>
          <w:trHeight w:hRule="exact" w:val="425"/>
        </w:trPr>
        <w:tc>
          <w:tcPr>
            <w:tcW w:w="251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Krátkodobé rezervy, z toho:</w:t>
            </w:r>
          </w:p>
        </w:tc>
        <w:tc>
          <w:tcPr>
            <w:tcW w:w="1157" w:type="dxa"/>
            <w:tcBorders>
              <w:top w:val="single" w:sz="12"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b/>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outlineLvl w:val="1"/>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b/>
                <w:sz w:val="16"/>
                <w:szCs w:val="16"/>
                <w:lang w:val="sk-SK"/>
              </w:rPr>
            </w:pP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nevyčerpané dovolenky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audit</w:t>
            </w:r>
            <w:r w:rsidR="001D763E" w:rsidRPr="00B01BA7">
              <w:rPr>
                <w:rFonts w:ascii="Arial" w:hAnsi="Arial" w:cs="Arial"/>
                <w:sz w:val="16"/>
                <w:szCs w:val="16"/>
                <w:lang w:val="sk-SK"/>
              </w:rPr>
              <w:t>,učt.služby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1D763E" w:rsidRPr="002A0C31" w:rsidRDefault="001D763E"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odmeny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r</w:t>
            </w:r>
            <w:r w:rsidR="00D06D26" w:rsidRPr="00B01BA7">
              <w:rPr>
                <w:rFonts w:ascii="Arial" w:hAnsi="Arial" w:cs="Arial"/>
                <w:sz w:val="16"/>
                <w:szCs w:val="16"/>
                <w:lang w:val="sk-SK"/>
              </w:rPr>
              <w:t>očné zúčtovanie  zdrav. poisten</w:t>
            </w:r>
            <w:r w:rsidRPr="00B01BA7">
              <w:rPr>
                <w:rFonts w:ascii="Arial" w:hAnsi="Arial" w:cs="Arial"/>
                <w:sz w:val="16"/>
                <w:szCs w:val="16"/>
                <w:lang w:val="sk-SK"/>
              </w:rPr>
              <w:t>ia</w:t>
            </w:r>
          </w:p>
          <w:p w:rsidR="000B180B" w:rsidRPr="002A0C31" w:rsidRDefault="000B180B" w:rsidP="00A555DC">
            <w:pPr>
              <w:tabs>
                <w:tab w:val="center" w:pos="4536"/>
                <w:tab w:val="right" w:pos="9072"/>
              </w:tabs>
              <w:spacing w:after="0"/>
              <w:outlineLvl w:val="2"/>
              <w:rPr>
                <w:rFonts w:ascii="Arial" w:hAnsi="Arial" w:cs="Arial"/>
                <w:sz w:val="16"/>
                <w:szCs w:val="16"/>
                <w:lang w:val="sk-SK"/>
              </w:rPr>
            </w:pP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5D5A0C"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5D5A0C" w:rsidRPr="00B01BA7" w:rsidRDefault="005D5A0C"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rezervy na zľavy</w:t>
            </w:r>
          </w:p>
        </w:tc>
        <w:tc>
          <w:tcPr>
            <w:tcW w:w="1157" w:type="dxa"/>
            <w:tcBorders>
              <w:top w:val="single" w:sz="6" w:space="0" w:color="auto"/>
              <w:left w:val="single" w:sz="6" w:space="0" w:color="auto"/>
              <w:bottom w:val="single" w:sz="6" w:space="0" w:color="auto"/>
              <w:right w:val="single" w:sz="6" w:space="0" w:color="auto"/>
            </w:tcBorders>
            <w:vAlign w:val="center"/>
          </w:tcPr>
          <w:p w:rsidR="005D5A0C"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5D5A0C" w:rsidRPr="002A0C31" w:rsidRDefault="005D5A0C"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5D5A0C"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5D5A0C" w:rsidRPr="00B01BA7" w:rsidRDefault="005D5A0C"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D763E"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Dlhodobé rezervy, z toho:</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503CE3" w:rsidP="009E1CC4">
      <w:pPr>
        <w:keepNext w:val="0"/>
        <w:rPr>
          <w:rFonts w:ascii="Arial" w:hAnsi="Arial" w:cs="Arial"/>
          <w:lang w:val="sk-SK"/>
        </w:rPr>
      </w:pPr>
      <w:r>
        <w:rPr>
          <w:rFonts w:ascii="Arial" w:hAnsi="Arial" w:cs="Arial"/>
          <w:lang w:val="sk-SK"/>
        </w:rPr>
        <w:t>V roku 2017</w:t>
      </w:r>
      <w:r w:rsidR="00D16E40">
        <w:rPr>
          <w:rFonts w:ascii="Arial" w:hAnsi="Arial" w:cs="Arial"/>
          <w:lang w:val="sk-SK"/>
        </w:rPr>
        <w:t xml:space="preserve"> neboli vytvorené žiadne r</w:t>
      </w:r>
      <w:r w:rsidR="000B180B" w:rsidRPr="00B01BA7">
        <w:rPr>
          <w:rFonts w:ascii="Arial" w:hAnsi="Arial" w:cs="Arial"/>
          <w:lang w:val="sk-SK"/>
        </w:rPr>
        <w:t xml:space="preserve">ezervy </w:t>
      </w:r>
      <w:r w:rsidR="00D16E40">
        <w:rPr>
          <w:rFonts w:ascii="Arial" w:hAnsi="Arial" w:cs="Arial"/>
          <w:lang w:val="sk-SK"/>
        </w:rPr>
        <w:t>.</w:t>
      </w:r>
    </w:p>
    <w:p w:rsidR="000B180B" w:rsidRPr="00B01BA7" w:rsidRDefault="000F699D" w:rsidP="00503CE3">
      <w:pPr>
        <w:pStyle w:val="Nadpis1"/>
        <w:keepNext w:val="0"/>
        <w:spacing w:before="120"/>
        <w:rPr>
          <w:rFonts w:ascii="Arial" w:hAnsi="Arial" w:cs="Arial"/>
          <w:lang w:val="sk-SK"/>
        </w:rPr>
      </w:pPr>
      <w:bookmarkStart w:id="27" w:name="_Toc474124214"/>
      <w:bookmarkStart w:id="28" w:name="_Toc474124326"/>
      <w:r w:rsidRPr="002A0C31">
        <w:rPr>
          <w:rFonts w:ascii="Arial" w:hAnsi="Arial" w:cs="Arial"/>
          <w:lang w:val="sk-SK"/>
        </w:rPr>
        <w:lastRenderedPageBreak/>
        <w:t>závÄzky</w:t>
      </w:r>
      <w:bookmarkEnd w:id="27"/>
      <w:bookmarkEnd w:id="28"/>
    </w:p>
    <w:p w:rsidR="000B180B" w:rsidRPr="00B01BA7" w:rsidRDefault="00A17A17" w:rsidP="006C3298">
      <w:pPr>
        <w:keepNext w:val="0"/>
        <w:rPr>
          <w:rFonts w:ascii="Arial" w:hAnsi="Arial" w:cs="Arial"/>
          <w:lang w:val="sk-SK"/>
        </w:rPr>
      </w:pPr>
      <w:r>
        <w:rPr>
          <w:rFonts w:ascii="Arial" w:hAnsi="Arial" w:cs="Arial"/>
          <w:lang w:val="sk-SK"/>
        </w:rPr>
        <w:t>Informácie o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9"/>
        <w:gridCol w:w="2768"/>
        <w:gridCol w:w="2797"/>
      </w:tblGrid>
      <w:tr w:rsidR="000B180B" w:rsidRPr="00B01BA7" w:rsidTr="005D5A0C">
        <w:trPr>
          <w:trHeight w:hRule="exact" w:val="425"/>
        </w:trPr>
        <w:tc>
          <w:tcPr>
            <w:tcW w:w="3649" w:type="dxa"/>
            <w:tcBorders>
              <w:left w:val="single" w:sz="8"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8"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A52B75"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Záväzky z obchodného styku  v</w:t>
            </w:r>
            <w:r w:rsidR="000B180B" w:rsidRPr="00B01BA7">
              <w:rPr>
                <w:rFonts w:ascii="Arial" w:hAnsi="Arial" w:cs="Arial"/>
                <w:sz w:val="16"/>
                <w:szCs w:val="16"/>
                <w:lang w:val="sk-SK"/>
              </w:rPr>
              <w:t xml:space="preserve"> lehote splatnosti</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8C6300">
            <w:pPr>
              <w:tabs>
                <w:tab w:val="left" w:pos="2552"/>
                <w:tab w:val="center" w:pos="4536"/>
                <w:tab w:val="right" w:pos="9072"/>
              </w:tabs>
              <w:spacing w:after="0"/>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2E65B8">
            <w:pPr>
              <w:tabs>
                <w:tab w:val="left" w:pos="2552"/>
                <w:tab w:val="center" w:pos="4536"/>
                <w:tab w:val="right" w:pos="9072"/>
              </w:tabs>
              <w:spacing w:after="0"/>
              <w:jc w:val="right"/>
              <w:rPr>
                <w:rFonts w:ascii="Arial" w:hAnsi="Arial" w:cs="Arial"/>
                <w:sz w:val="16"/>
                <w:szCs w:val="16"/>
                <w:lang w:val="sk-SK"/>
              </w:rPr>
            </w:pPr>
          </w:p>
        </w:tc>
      </w:tr>
      <w:tr w:rsidR="00A52B75"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A52B75" w:rsidRPr="00B01BA7" w:rsidRDefault="00A52B75"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Záväzky voči zamestnancom a soc. poist.</w:t>
            </w:r>
          </w:p>
        </w:tc>
        <w:tc>
          <w:tcPr>
            <w:tcW w:w="2768" w:type="dxa"/>
            <w:tcBorders>
              <w:top w:val="single" w:sz="6" w:space="0" w:color="auto"/>
              <w:left w:val="single" w:sz="6" w:space="0" w:color="auto"/>
              <w:bottom w:val="single" w:sz="6" w:space="0" w:color="auto"/>
              <w:right w:val="single" w:sz="6" w:space="0" w:color="auto"/>
            </w:tcBorders>
            <w:vAlign w:val="center"/>
          </w:tcPr>
          <w:p w:rsidR="00A52B75" w:rsidRDefault="00503CE3" w:rsidP="00D16E40">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1109</w:t>
            </w:r>
          </w:p>
        </w:tc>
        <w:tc>
          <w:tcPr>
            <w:tcW w:w="2797" w:type="dxa"/>
            <w:tcBorders>
              <w:top w:val="single" w:sz="6" w:space="0" w:color="auto"/>
              <w:left w:val="single" w:sz="6" w:space="0" w:color="auto"/>
              <w:bottom w:val="single" w:sz="6" w:space="0" w:color="auto"/>
              <w:right w:val="single" w:sz="6" w:space="0" w:color="auto"/>
            </w:tcBorders>
            <w:vAlign w:val="center"/>
          </w:tcPr>
          <w:p w:rsidR="00A52B75" w:rsidRDefault="00503CE3" w:rsidP="00C24056">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657</w:t>
            </w:r>
          </w:p>
        </w:tc>
      </w:tr>
      <w:tr w:rsidR="00A52B75"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A52B75" w:rsidRPr="00B01BA7" w:rsidRDefault="00A52B75"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Daňové záväzky</w:t>
            </w:r>
          </w:p>
        </w:tc>
        <w:tc>
          <w:tcPr>
            <w:tcW w:w="2768" w:type="dxa"/>
            <w:tcBorders>
              <w:top w:val="single" w:sz="6" w:space="0" w:color="auto"/>
              <w:left w:val="single" w:sz="6" w:space="0" w:color="auto"/>
              <w:bottom w:val="single" w:sz="6" w:space="0" w:color="auto"/>
              <w:right w:val="single" w:sz="6" w:space="0" w:color="auto"/>
            </w:tcBorders>
            <w:vAlign w:val="center"/>
          </w:tcPr>
          <w:p w:rsidR="00A52B75" w:rsidRDefault="00503CE3" w:rsidP="00D16E40">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507</w:t>
            </w:r>
          </w:p>
        </w:tc>
        <w:tc>
          <w:tcPr>
            <w:tcW w:w="2797" w:type="dxa"/>
            <w:tcBorders>
              <w:top w:val="single" w:sz="6" w:space="0" w:color="auto"/>
              <w:left w:val="single" w:sz="6" w:space="0" w:color="auto"/>
              <w:bottom w:val="single" w:sz="6" w:space="0" w:color="auto"/>
              <w:right w:val="single" w:sz="6" w:space="0" w:color="auto"/>
            </w:tcBorders>
            <w:vAlign w:val="center"/>
          </w:tcPr>
          <w:p w:rsidR="00A52B75" w:rsidRDefault="00503CE3" w:rsidP="00C24056">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1353</w:t>
            </w:r>
          </w:p>
        </w:tc>
      </w:tr>
      <w:tr w:rsidR="009D05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9D050B" w:rsidRPr="00B01BA7" w:rsidRDefault="009D050B"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Ostatné krátkodobé záväzky</w:t>
            </w:r>
          </w:p>
        </w:tc>
        <w:tc>
          <w:tcPr>
            <w:tcW w:w="2768" w:type="dxa"/>
            <w:tcBorders>
              <w:top w:val="single" w:sz="6" w:space="0" w:color="auto"/>
              <w:left w:val="single" w:sz="6" w:space="0" w:color="auto"/>
              <w:bottom w:val="single" w:sz="6" w:space="0" w:color="auto"/>
              <w:right w:val="single" w:sz="6" w:space="0" w:color="auto"/>
            </w:tcBorders>
            <w:vAlign w:val="center"/>
          </w:tcPr>
          <w:p w:rsidR="009D050B" w:rsidRDefault="00503CE3" w:rsidP="00D16E40">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137</w:t>
            </w:r>
          </w:p>
        </w:tc>
        <w:tc>
          <w:tcPr>
            <w:tcW w:w="2797" w:type="dxa"/>
            <w:tcBorders>
              <w:top w:val="single" w:sz="6" w:space="0" w:color="auto"/>
              <w:left w:val="single" w:sz="6" w:space="0" w:color="auto"/>
              <w:bottom w:val="single" w:sz="6" w:space="0" w:color="auto"/>
              <w:right w:val="single" w:sz="6" w:space="0" w:color="auto"/>
            </w:tcBorders>
            <w:vAlign w:val="center"/>
          </w:tcPr>
          <w:p w:rsidR="009D050B" w:rsidRDefault="00503CE3" w:rsidP="00C24056">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2</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Záväzky so zostatkovou dobou splatnosti do jedného roka vrátane</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D16E40">
            <w:pPr>
              <w:tabs>
                <w:tab w:val="left" w:pos="2552"/>
                <w:tab w:val="center" w:pos="4536"/>
                <w:tab w:val="right" w:pos="9072"/>
              </w:tabs>
              <w:spacing w:after="0"/>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2"/>
                <w:tab w:val="center" w:pos="4536"/>
                <w:tab w:val="right" w:pos="9072"/>
              </w:tabs>
              <w:spacing w:after="0"/>
              <w:jc w:val="right"/>
              <w:rPr>
                <w:rFonts w:ascii="Arial" w:hAnsi="Arial" w:cs="Arial"/>
                <w:sz w:val="16"/>
                <w:szCs w:val="16"/>
                <w:lang w:val="sk-SK"/>
              </w:rPr>
            </w:pP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Krátkodobé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2E65B8">
            <w:pPr>
              <w:tabs>
                <w:tab w:val="left" w:pos="2552"/>
                <w:tab w:val="center" w:pos="4536"/>
                <w:tab w:val="right" w:pos="9072"/>
              </w:tabs>
              <w:spacing w:after="0"/>
              <w:jc w:val="center"/>
              <w:rPr>
                <w:rFonts w:ascii="Arial" w:hAnsi="Arial" w:cs="Arial"/>
                <w:b/>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2"/>
                <w:tab w:val="center" w:pos="4536"/>
                <w:tab w:val="right" w:pos="9072"/>
              </w:tabs>
              <w:spacing w:after="0"/>
              <w:jc w:val="right"/>
              <w:rPr>
                <w:rFonts w:ascii="Arial" w:hAnsi="Arial" w:cs="Arial"/>
                <w:b/>
                <w:sz w:val="16"/>
                <w:szCs w:val="16"/>
                <w:lang w:val="sk-SK"/>
              </w:rPr>
            </w:pP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Dlhodobé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F313AD" w:rsidRDefault="00503CE3"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1753</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503CE3"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2012</w:t>
            </w:r>
          </w:p>
        </w:tc>
      </w:tr>
    </w:tbl>
    <w:p w:rsidR="000B180B" w:rsidRPr="00B01BA7" w:rsidRDefault="000B180B" w:rsidP="00A555DC">
      <w:pPr>
        <w:keepNext w:val="0"/>
        <w:rPr>
          <w:rFonts w:ascii="Arial" w:hAnsi="Arial" w:cs="Arial"/>
          <w:b/>
          <w:lang w:val="sk-SK"/>
        </w:rPr>
      </w:pPr>
    </w:p>
    <w:p w:rsidR="000B180B" w:rsidRPr="00B01BA7" w:rsidRDefault="000B180B" w:rsidP="009E1CC4">
      <w:pPr>
        <w:keepNext w:val="0"/>
        <w:rPr>
          <w:rFonts w:ascii="Arial" w:hAnsi="Arial" w:cs="Arial"/>
          <w:lang w:val="sk-SK"/>
        </w:rPr>
      </w:pPr>
      <w:r w:rsidRPr="00B01BA7">
        <w:rPr>
          <w:rFonts w:ascii="Arial" w:hAnsi="Arial" w:cs="Arial"/>
          <w:lang w:val="sk-SK"/>
        </w:rPr>
        <w:t>Spoločnosť nemá žiadne záväz</w:t>
      </w:r>
      <w:r w:rsidR="00A17A17">
        <w:rPr>
          <w:rFonts w:ascii="Arial" w:hAnsi="Arial" w:cs="Arial"/>
          <w:lang w:val="sk-SK"/>
        </w:rPr>
        <w:t>ky zabezpečené záložným právom prípadne zárukou v prospech veriteľa.</w:t>
      </w:r>
    </w:p>
    <w:p w:rsidR="000B180B" w:rsidRPr="00B01BA7" w:rsidRDefault="000B180B" w:rsidP="00E106A7">
      <w:pPr>
        <w:pStyle w:val="Normalitalic"/>
        <w:keepNext w:val="0"/>
        <w:spacing w:after="0"/>
        <w:rPr>
          <w:rFonts w:ascii="Arial" w:hAnsi="Arial" w:cs="Arial"/>
          <w:lang w:val="sk-SK"/>
        </w:rPr>
      </w:pPr>
    </w:p>
    <w:p w:rsidR="000B180B" w:rsidRPr="00B01BA7" w:rsidRDefault="006741D6" w:rsidP="00E106A7">
      <w:pPr>
        <w:keepNext w:val="0"/>
        <w:rPr>
          <w:rFonts w:ascii="Arial" w:hAnsi="Arial" w:cs="Arial"/>
          <w:lang w:val="sk-SK"/>
        </w:rPr>
      </w:pPr>
      <w:r>
        <w:rPr>
          <w:rFonts w:ascii="Arial" w:hAnsi="Arial" w:cs="Arial"/>
          <w:lang w:val="sk-SK"/>
        </w:rPr>
        <w:t xml:space="preserve">Spoločnosť nemá žiadne </w:t>
      </w:r>
      <w:r w:rsidR="00A17A17">
        <w:rPr>
          <w:rFonts w:ascii="Arial" w:hAnsi="Arial" w:cs="Arial"/>
          <w:lang w:val="sk-SK"/>
        </w:rPr>
        <w:t xml:space="preserve">Záväzky voči spriazneným osobám :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1"/>
        <w:gridCol w:w="2771"/>
        <w:gridCol w:w="2802"/>
      </w:tblGrid>
      <w:tr w:rsidR="000B180B" w:rsidRPr="00B01BA7" w:rsidTr="007551ED">
        <w:trPr>
          <w:trHeight w:hRule="exact" w:val="425"/>
        </w:trPr>
        <w:tc>
          <w:tcPr>
            <w:tcW w:w="3794" w:type="dxa"/>
            <w:tcBorders>
              <w:left w:val="single" w:sz="8" w:space="0" w:color="auto"/>
              <w:bottom w:val="single" w:sz="12"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7551ED">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7551ED">
            <w:pPr>
              <w:tabs>
                <w:tab w:val="center" w:pos="4536"/>
                <w:tab w:val="right" w:pos="9072"/>
              </w:tabs>
              <w:spacing w:after="0"/>
              <w:jc w:val="left"/>
              <w:rPr>
                <w:rFonts w:ascii="Arial" w:hAnsi="Arial" w:cs="Arial"/>
                <w:b/>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D16E40">
            <w:pPr>
              <w:tabs>
                <w:tab w:val="center" w:pos="4536"/>
                <w:tab w:val="right" w:pos="9072"/>
              </w:tabs>
              <w:spacing w:after="0"/>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D16E40">
            <w:pPr>
              <w:tabs>
                <w:tab w:val="center" w:pos="4536"/>
                <w:tab w:val="right" w:pos="9072"/>
              </w:tabs>
              <w:spacing w:after="0"/>
              <w:jc w:val="right"/>
              <w:rPr>
                <w:rFonts w:ascii="Arial" w:hAnsi="Arial" w:cs="Arial"/>
                <w:sz w:val="16"/>
                <w:szCs w:val="16"/>
                <w:lang w:val="sk-SK"/>
              </w:rPr>
            </w:pPr>
          </w:p>
        </w:tc>
      </w:tr>
    </w:tbl>
    <w:p w:rsidR="000B180B" w:rsidRPr="00B01BA7" w:rsidRDefault="000B180B" w:rsidP="00A555DC">
      <w:pPr>
        <w:keepNext w:val="0"/>
        <w:rPr>
          <w:rFonts w:ascii="Arial" w:hAnsi="Arial" w:cs="Arial"/>
          <w:b/>
          <w:lang w:val="sk-SK"/>
        </w:rPr>
      </w:pPr>
    </w:p>
    <w:p w:rsidR="000B180B" w:rsidRPr="00B01BA7" w:rsidRDefault="000B180B" w:rsidP="00A555DC">
      <w:pPr>
        <w:keepNext w:val="0"/>
        <w:rPr>
          <w:rFonts w:ascii="Arial" w:hAnsi="Arial" w:cs="Arial"/>
          <w:lang w:val="sk-SK"/>
        </w:rPr>
      </w:pPr>
      <w:r w:rsidRPr="00B01BA7">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8"/>
        <w:gridCol w:w="2767"/>
        <w:gridCol w:w="2799"/>
      </w:tblGrid>
      <w:tr w:rsidR="000B180B" w:rsidRPr="00B01BA7" w:rsidTr="005D5A0C">
        <w:trPr>
          <w:trHeight w:hRule="exact" w:val="425"/>
        </w:trPr>
        <w:tc>
          <w:tcPr>
            <w:tcW w:w="3648" w:type="dxa"/>
            <w:tcBorders>
              <w:left w:val="single" w:sz="8" w:space="0" w:color="auto"/>
              <w:bottom w:val="single" w:sz="12"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5D5A0C">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503CE3" w:rsidRDefault="00503CE3" w:rsidP="00503CE3">
            <w:pPr>
              <w:tabs>
                <w:tab w:val="center" w:pos="4536"/>
                <w:tab w:val="right" w:pos="9072"/>
              </w:tabs>
              <w:spacing w:after="0"/>
              <w:jc w:val="right"/>
              <w:rPr>
                <w:rFonts w:ascii="Arial" w:hAnsi="Arial" w:cs="Arial"/>
                <w:sz w:val="16"/>
                <w:szCs w:val="16"/>
                <w:lang w:val="sk-SK"/>
              </w:rPr>
            </w:pPr>
          </w:p>
          <w:p w:rsidR="000B180B" w:rsidRDefault="00503CE3" w:rsidP="00503CE3">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2</w:t>
            </w:r>
          </w:p>
          <w:p w:rsidR="00503CE3" w:rsidRPr="00B01BA7" w:rsidRDefault="00503CE3" w:rsidP="00503CE3">
            <w:pPr>
              <w:tabs>
                <w:tab w:val="center" w:pos="4536"/>
                <w:tab w:val="right" w:pos="9072"/>
              </w:tabs>
              <w:spacing w:after="0"/>
              <w:jc w:val="right"/>
              <w:rPr>
                <w:rFonts w:ascii="Arial" w:hAnsi="Arial" w:cs="Arial"/>
                <w:sz w:val="16"/>
                <w:szCs w:val="16"/>
                <w:lang w:val="sk-SK"/>
              </w:rPr>
            </w:pPr>
          </w:p>
        </w:tc>
        <w:tc>
          <w:tcPr>
            <w:tcW w:w="2799"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B270B0">
            <w:pPr>
              <w:tabs>
                <w:tab w:val="center" w:pos="4536"/>
                <w:tab w:val="right" w:pos="9072"/>
              </w:tabs>
              <w:spacing w:after="0"/>
              <w:jc w:val="right"/>
              <w:rPr>
                <w:rFonts w:ascii="Arial" w:hAnsi="Arial" w:cs="Arial"/>
                <w:sz w:val="16"/>
                <w:szCs w:val="16"/>
                <w:lang w:val="sk-SK"/>
              </w:rPr>
            </w:pP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2A0C31" w:rsidRDefault="00503CE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34</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Default="00503CE3" w:rsidP="00503CE3">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2</w:t>
            </w:r>
          </w:p>
          <w:p w:rsidR="00503CE3" w:rsidRPr="00B01BA7" w:rsidRDefault="00503CE3" w:rsidP="00503CE3">
            <w:pPr>
              <w:tabs>
                <w:tab w:val="center" w:pos="4536"/>
                <w:tab w:val="right" w:pos="9072"/>
              </w:tabs>
              <w:spacing w:after="0"/>
              <w:jc w:val="right"/>
              <w:rPr>
                <w:rFonts w:ascii="Arial" w:hAnsi="Arial" w:cs="Arial"/>
                <w:sz w:val="16"/>
                <w:szCs w:val="16"/>
                <w:lang w:val="sk-SK"/>
              </w:rPr>
            </w:pP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4B28AF" w:rsidP="004B28AF">
            <w:pPr>
              <w:tabs>
                <w:tab w:val="center" w:pos="4536"/>
                <w:tab w:val="right" w:pos="9072"/>
              </w:tabs>
              <w:spacing w:after="0"/>
              <w:ind w:right="358"/>
              <w:rPr>
                <w:rFonts w:ascii="Arial" w:hAnsi="Arial" w:cs="Arial"/>
                <w:b/>
                <w:sz w:val="16"/>
                <w:szCs w:val="16"/>
                <w:lang w:val="sk-SK"/>
              </w:rPr>
            </w:pPr>
            <w:r w:rsidRPr="00B01BA7">
              <w:rPr>
                <w:rFonts w:ascii="Arial" w:hAnsi="Arial" w:cs="Arial"/>
                <w:b/>
                <w:sz w:val="16"/>
                <w:szCs w:val="16"/>
                <w:lang w:val="sk-SK"/>
              </w:rPr>
              <w:t>Č</w:t>
            </w:r>
            <w:r w:rsidR="000B180B" w:rsidRPr="00B01BA7">
              <w:rPr>
                <w:rFonts w:ascii="Arial" w:hAnsi="Arial" w:cs="Arial"/>
                <w:b/>
                <w:sz w:val="16"/>
                <w:szCs w:val="16"/>
                <w:lang w:val="sk-SK"/>
              </w:rPr>
              <w:t>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503CE3" w:rsidP="00503CE3">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B01BA7" w:rsidRDefault="00503CE3" w:rsidP="00A3555A">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36</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503CE3" w:rsidP="00503CE3">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2</w:t>
            </w:r>
          </w:p>
        </w:tc>
      </w:tr>
    </w:tbl>
    <w:p w:rsidR="000B180B" w:rsidRPr="00B01BA7" w:rsidRDefault="000B180B" w:rsidP="00F53D1C">
      <w:pPr>
        <w:pStyle w:val="Normalitalic"/>
        <w:keepNext w:val="0"/>
        <w:spacing w:after="0"/>
        <w:rPr>
          <w:rFonts w:ascii="Arial" w:hAnsi="Arial" w:cs="Arial"/>
          <w:lang w:val="sk-SK"/>
        </w:rPr>
      </w:pPr>
    </w:p>
    <w:p w:rsidR="000B180B" w:rsidRPr="00B01BA7" w:rsidRDefault="000B180B" w:rsidP="000D0DEE">
      <w:pPr>
        <w:keepNext w:val="0"/>
        <w:spacing w:after="0"/>
        <w:rPr>
          <w:rFonts w:ascii="Arial" w:hAnsi="Arial" w:cs="Arial"/>
          <w:lang w:val="sk-SK"/>
        </w:rPr>
      </w:pPr>
    </w:p>
    <w:p w:rsidR="000B180B" w:rsidRPr="00B01BA7" w:rsidRDefault="000B180B" w:rsidP="00BB0609">
      <w:pPr>
        <w:keepNext w:val="0"/>
        <w:rPr>
          <w:rFonts w:ascii="Arial" w:hAnsi="Arial" w:cs="Arial"/>
          <w:lang w:val="sk-SK"/>
        </w:rPr>
      </w:pPr>
    </w:p>
    <w:p w:rsidR="000B180B" w:rsidRPr="00B01BA7" w:rsidRDefault="00A17A17" w:rsidP="00E0211F">
      <w:pPr>
        <w:keepNext w:val="0"/>
        <w:rPr>
          <w:rFonts w:ascii="Arial" w:hAnsi="Arial" w:cs="Arial"/>
          <w:i/>
          <w:lang w:val="sk-SK"/>
        </w:rPr>
      </w:pPr>
      <w:r>
        <w:rPr>
          <w:rFonts w:ascii="Arial" w:hAnsi="Arial" w:cs="Arial"/>
          <w:lang w:val="sk-SK"/>
        </w:rPr>
        <w:br w:type="page"/>
      </w:r>
    </w:p>
    <w:p w:rsidR="000B180B" w:rsidRPr="00B11E13" w:rsidRDefault="000F699D" w:rsidP="00562F37">
      <w:pPr>
        <w:pStyle w:val="Nadpis1"/>
        <w:keepNext w:val="0"/>
        <w:numPr>
          <w:ilvl w:val="0"/>
          <w:numId w:val="9"/>
        </w:numPr>
        <w:spacing w:before="120"/>
        <w:rPr>
          <w:rFonts w:ascii="Arial" w:hAnsi="Arial" w:cs="Arial"/>
          <w:lang w:val="sk-SK"/>
        </w:rPr>
      </w:pPr>
      <w:bookmarkStart w:id="29" w:name="_Toc474124216"/>
      <w:bookmarkStart w:id="30" w:name="_Toc474124328"/>
      <w:r w:rsidRPr="00B11E13">
        <w:rPr>
          <w:rFonts w:ascii="Arial" w:hAnsi="Arial" w:cs="Arial"/>
          <w:lang w:val="sk-SK"/>
        </w:rPr>
        <w:lastRenderedPageBreak/>
        <w:t>BankovÉ úvEry a FINANčNÉ výpomoci</w:t>
      </w:r>
      <w:bookmarkEnd w:id="29"/>
      <w:bookmarkEnd w:id="30"/>
    </w:p>
    <w:p w:rsidR="000B180B" w:rsidRPr="00B01BA7" w:rsidRDefault="00A17A17" w:rsidP="00C54294">
      <w:pPr>
        <w:keepNext w:val="0"/>
        <w:rPr>
          <w:rFonts w:ascii="Arial" w:hAnsi="Arial" w:cs="Arial"/>
          <w:lang w:val="sk-SK"/>
        </w:rPr>
      </w:pPr>
      <w:r>
        <w:rPr>
          <w:rFonts w:ascii="Arial" w:hAnsi="Arial" w:cs="Arial"/>
          <w:lang w:val="sk-SK"/>
        </w:rPr>
        <w:t>Spoločnosť v roku 201</w:t>
      </w:r>
      <w:r w:rsidR="00187744">
        <w:rPr>
          <w:rFonts w:ascii="Arial" w:hAnsi="Arial" w:cs="Arial"/>
          <w:lang w:val="sk-SK"/>
        </w:rPr>
        <w:t xml:space="preserve">7 </w:t>
      </w:r>
      <w:r>
        <w:rPr>
          <w:rFonts w:ascii="Arial" w:hAnsi="Arial" w:cs="Arial"/>
          <w:lang w:val="sk-SK"/>
        </w:rPr>
        <w:t xml:space="preserve"> neevidovala žiadne bankové ani finančné výpomoci.</w:t>
      </w:r>
    </w:p>
    <w:p w:rsidR="000B180B" w:rsidRPr="00B11E13" w:rsidRDefault="000F699D" w:rsidP="00562F37">
      <w:pPr>
        <w:pStyle w:val="Nadpis1"/>
        <w:keepNext w:val="0"/>
        <w:numPr>
          <w:ilvl w:val="0"/>
          <w:numId w:val="9"/>
        </w:numPr>
        <w:spacing w:before="120"/>
        <w:rPr>
          <w:rFonts w:ascii="Arial" w:hAnsi="Arial" w:cs="Arial"/>
          <w:lang w:val="sk-SK"/>
        </w:rPr>
      </w:pPr>
      <w:r w:rsidRPr="00B11E13">
        <w:rPr>
          <w:rFonts w:ascii="Arial" w:hAnsi="Arial" w:cs="Arial"/>
          <w:lang w:val="sk-SK"/>
        </w:rPr>
        <w:t>OdloŽenÁ Daň z príjmov</w:t>
      </w:r>
    </w:p>
    <w:p w:rsidR="000B180B" w:rsidRDefault="00A17A17" w:rsidP="00E106A7">
      <w:pPr>
        <w:keepNext w:val="0"/>
        <w:rPr>
          <w:rFonts w:ascii="Arial" w:hAnsi="Arial" w:cs="Arial"/>
          <w:lang w:val="sk-SK"/>
        </w:rPr>
      </w:pPr>
      <w:r>
        <w:rPr>
          <w:rFonts w:ascii="Arial" w:hAnsi="Arial" w:cs="Arial"/>
          <w:lang w:val="sk-SK"/>
        </w:rPr>
        <w:t xml:space="preserve">Podľa zákona o daniach z príjmov spoločnosť nepreviedla žiadnu daňovú stratu počas obdobia celého podnikania.  </w:t>
      </w:r>
    </w:p>
    <w:p w:rsidR="00ED5F1C" w:rsidRPr="00B01BA7" w:rsidRDefault="00ED5F1C" w:rsidP="00E106A7">
      <w:pPr>
        <w:keepNext w:val="0"/>
        <w:rPr>
          <w:rFonts w:ascii="Arial" w:hAnsi="Arial" w:cs="Arial"/>
          <w:lang w:val="sk-SK"/>
        </w:rPr>
      </w:pPr>
      <w:r>
        <w:rPr>
          <w:rFonts w:ascii="Arial" w:hAnsi="Arial" w:cs="Arial"/>
          <w:lang w:val="sk-SK"/>
        </w:rPr>
        <w:t xml:space="preserve">Spoločnosť predpokladá, že v priebehu budúcich rokov nedosiahne dostatočný základ dane, a preto sa </w:t>
      </w:r>
      <w:r w:rsidR="00D16E40">
        <w:rPr>
          <w:rFonts w:ascii="Arial" w:hAnsi="Arial" w:cs="Arial"/>
          <w:lang w:val="sk-SK"/>
        </w:rPr>
        <w:t xml:space="preserve">rozhodla neúčtovať </w:t>
      </w:r>
      <w:r>
        <w:rPr>
          <w:rFonts w:ascii="Arial" w:hAnsi="Arial" w:cs="Arial"/>
          <w:lang w:val="sk-SK"/>
        </w:rPr>
        <w:t> odlože</w:t>
      </w:r>
      <w:r w:rsidR="00FC51F3">
        <w:rPr>
          <w:rFonts w:ascii="Arial" w:hAnsi="Arial" w:cs="Arial"/>
          <w:lang w:val="sk-SK"/>
        </w:rPr>
        <w:t>nú daňovú pohľadávku za rok 2016</w:t>
      </w:r>
      <w:r>
        <w:rPr>
          <w:rFonts w:ascii="Arial" w:hAnsi="Arial" w:cs="Arial"/>
          <w:lang w:val="sk-SK"/>
        </w:rPr>
        <w:t>.</w:t>
      </w:r>
      <w:r w:rsidRPr="00D80EDD">
        <w:rPr>
          <w:rFonts w:ascii="Arial" w:hAnsi="Arial" w:cs="Arial"/>
          <w:lang w:val="sk-SK"/>
        </w:rPr>
        <w:t> </w:t>
      </w:r>
    </w:p>
    <w:p w:rsidR="000B180B" w:rsidRPr="00B01BA7" w:rsidRDefault="00A17A17" w:rsidP="00E106A7">
      <w:pPr>
        <w:keepNext w:val="0"/>
        <w:rPr>
          <w:rFonts w:ascii="Arial" w:hAnsi="Arial" w:cs="Arial"/>
          <w:lang w:val="sk-SK"/>
        </w:rPr>
      </w:pPr>
      <w:r>
        <w:rPr>
          <w:rFonts w:ascii="Arial" w:hAnsi="Arial" w:cs="Arial"/>
          <w:lang w:val="sk-SK"/>
        </w:rPr>
        <w:t xml:space="preserve">Informácie o odloženej daňovej pohľadávke alebo o odloženom daňovom záväzku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6"/>
        <w:gridCol w:w="2775"/>
        <w:gridCol w:w="2793"/>
      </w:tblGrid>
      <w:tr w:rsidR="000B180B" w:rsidRPr="00B01BA7" w:rsidTr="00C72CF6">
        <w:trPr>
          <w:trHeight w:hRule="exact" w:val="425"/>
        </w:trPr>
        <w:tc>
          <w:tcPr>
            <w:tcW w:w="3646" w:type="dxa"/>
            <w:tcBorders>
              <w:left w:val="single" w:sz="8"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tc>
        <w:tc>
          <w:tcPr>
            <w:tcW w:w="2775" w:type="dxa"/>
            <w:tcBorders>
              <w:top w:val="single" w:sz="6" w:space="0" w:color="auto"/>
              <w:left w:val="single" w:sz="6" w:space="0" w:color="auto"/>
              <w:bottom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3" w:type="dxa"/>
            <w:tcBorders>
              <w:top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C72CF6">
        <w:trPr>
          <w:trHeight w:hRule="exact" w:val="425"/>
        </w:trPr>
        <w:tc>
          <w:tcPr>
            <w:tcW w:w="364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majetku a daňovou základňou, z toho:</w:t>
            </w:r>
          </w:p>
        </w:tc>
        <w:tc>
          <w:tcPr>
            <w:tcW w:w="2775" w:type="dxa"/>
            <w:tcBorders>
              <w:top w:val="single" w:sz="12"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12" w:space="0" w:color="auto"/>
              <w:left w:val="single" w:sz="6" w:space="0" w:color="auto"/>
              <w:bottom w:val="single" w:sz="6" w:space="0" w:color="auto"/>
              <w:right w:val="single" w:sz="6" w:space="0" w:color="auto"/>
            </w:tcBorders>
            <w:vAlign w:val="center"/>
          </w:tcPr>
          <w:p w:rsidR="000B180B" w:rsidRPr="00B01BA7" w:rsidRDefault="00D16E40"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pohľadávok  a daňovou základňou, z toho:</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7F7A5A" w:rsidP="00C24056">
            <w:pPr>
              <w:tabs>
                <w:tab w:val="left" w:pos="2559"/>
              </w:tabs>
              <w:spacing w:after="0"/>
              <w:jc w:val="right"/>
              <w:rPr>
                <w:rFonts w:ascii="Arial" w:hAnsi="Arial" w:cs="Arial"/>
                <w:sz w:val="16"/>
                <w:szCs w:val="16"/>
                <w:lang w:val="sk-SK"/>
              </w:rPr>
            </w:pPr>
            <w:r w:rsidRPr="00B01BA7">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umorovať daňovú stratu v budúcnosti</w:t>
            </w:r>
          </w:p>
        </w:tc>
        <w:tc>
          <w:tcPr>
            <w:tcW w:w="2775" w:type="dxa"/>
            <w:tcBorders>
              <w:top w:val="single" w:sz="6" w:space="0" w:color="auto"/>
              <w:left w:val="single" w:sz="6" w:space="0" w:color="auto"/>
              <w:bottom w:val="single" w:sz="6" w:space="0" w:color="auto"/>
              <w:right w:val="single" w:sz="6" w:space="0" w:color="auto"/>
            </w:tcBorders>
            <w:vAlign w:val="center"/>
          </w:tcPr>
          <w:p w:rsidR="008F30C1"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previesť nevyužité daňové odpočty</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8F30C1"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8F30C1"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Sadzba dane z príjmov (v %)</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2A0C31" w:rsidRDefault="00BB48A2" w:rsidP="00D16E40">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D16E40">
              <w:rPr>
                <w:rFonts w:ascii="Arial" w:hAnsi="Arial" w:cs="Arial"/>
                <w:b/>
                <w:sz w:val="16"/>
                <w:szCs w:val="16"/>
                <w:lang w:val="sk-SK"/>
              </w:rPr>
              <w:t>1</w:t>
            </w:r>
            <w:r w:rsidR="000F699D" w:rsidRPr="002A0C31">
              <w:rPr>
                <w:rFonts w:ascii="Arial" w:hAnsi="Arial" w:cs="Arial"/>
                <w:b/>
                <w:sz w:val="16"/>
                <w:szCs w:val="16"/>
                <w:lang w:val="sk-SK"/>
              </w:rPr>
              <w:t>%</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D125F" w:rsidP="00D16E40">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D16E40">
              <w:rPr>
                <w:rFonts w:ascii="Arial" w:hAnsi="Arial" w:cs="Arial"/>
                <w:b/>
                <w:sz w:val="16"/>
                <w:szCs w:val="16"/>
                <w:lang w:val="sk-SK"/>
              </w:rPr>
              <w:t>2</w:t>
            </w:r>
            <w:r w:rsidR="004B28AF" w:rsidRPr="00B01BA7">
              <w:rPr>
                <w:rFonts w:ascii="Arial" w:hAnsi="Arial" w:cs="Arial"/>
                <w:b/>
                <w:sz w:val="16"/>
                <w:szCs w:val="16"/>
                <w:lang w:val="sk-SK"/>
              </w:rPr>
              <w:t>%</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Odložená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Uplatnená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F313AD"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Zaúčtovaná ako zníženie nákladov</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F313AD"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                                               0</w:t>
            </w:r>
          </w:p>
        </w:tc>
        <w:tc>
          <w:tcPr>
            <w:tcW w:w="2793" w:type="dxa"/>
            <w:tcBorders>
              <w:top w:val="single" w:sz="6" w:space="0" w:color="auto"/>
              <w:left w:val="single" w:sz="6" w:space="0" w:color="auto"/>
              <w:bottom w:val="single" w:sz="6" w:space="0" w:color="auto"/>
              <w:right w:val="single" w:sz="6" w:space="0" w:color="auto"/>
            </w:tcBorders>
            <w:vAlign w:val="center"/>
          </w:tcPr>
          <w:p w:rsidR="00AD125F" w:rsidRPr="00BB48A2"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Odložený daňový záväzok</w:t>
            </w:r>
          </w:p>
          <w:p w:rsidR="00453A90" w:rsidRPr="00B01BA7" w:rsidRDefault="00453A90" w:rsidP="00B20059">
            <w:pPr>
              <w:spacing w:after="0"/>
              <w:rPr>
                <w:rFonts w:ascii="Arial" w:hAnsi="Arial" w:cs="Arial"/>
                <w:sz w:val="16"/>
                <w:szCs w:val="16"/>
                <w:lang w:val="sk-SK"/>
              </w:rPr>
            </w:pP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2A0C31" w:rsidRDefault="008F30C1" w:rsidP="00C24056">
            <w:pPr>
              <w:tabs>
                <w:tab w:val="left" w:pos="2559"/>
              </w:tabs>
              <w:spacing w:after="0"/>
              <w:jc w:val="right"/>
              <w:rPr>
                <w:rFonts w:ascii="Arial" w:hAnsi="Arial" w:cs="Arial"/>
                <w:sz w:val="16"/>
                <w:szCs w:val="16"/>
                <w:lang w:val="en-US"/>
              </w:rPr>
            </w:pPr>
            <w:r>
              <w:rPr>
                <w:rFonts w:ascii="Arial" w:hAnsi="Arial" w:cs="Arial"/>
                <w:sz w:val="16"/>
                <w:szCs w:val="16"/>
                <w:lang w:val="en-US"/>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Zmena odloženého daňového záväzku</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B48A2" w:rsidRDefault="00D16E40" w:rsidP="00C24056">
            <w:pPr>
              <w:tabs>
                <w:tab w:val="left" w:pos="2559"/>
              </w:tabs>
              <w:spacing w:after="0"/>
              <w:ind w:left="72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ako náklad</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BB48A2"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106A7">
      <w:pPr>
        <w:keepNext w:val="0"/>
        <w:tabs>
          <w:tab w:val="left" w:pos="567"/>
        </w:tabs>
        <w:rPr>
          <w:rFonts w:ascii="Arial" w:hAnsi="Arial" w:cs="Arial"/>
          <w:b/>
          <w:lang w:val="sk-SK"/>
        </w:rPr>
      </w:pPr>
    </w:p>
    <w:p w:rsidR="000B180B" w:rsidRPr="00B01BA7" w:rsidRDefault="000B180B" w:rsidP="00EF0C41">
      <w:pPr>
        <w:keepNext w:val="0"/>
        <w:rPr>
          <w:rFonts w:ascii="Arial" w:hAnsi="Arial" w:cs="Arial"/>
          <w:highlight w:val="yellow"/>
          <w:lang w:val="sk-SK"/>
        </w:rPr>
      </w:pPr>
      <w:r w:rsidRPr="00B01BA7">
        <w:rPr>
          <w:rFonts w:ascii="Arial" w:hAnsi="Arial" w:cs="Arial"/>
          <w:lang w:val="sk-SK"/>
        </w:rPr>
        <w:t xml:space="preserve">Spoločnosť </w:t>
      </w:r>
      <w:r w:rsidR="00BE4505">
        <w:rPr>
          <w:rFonts w:ascii="Arial" w:hAnsi="Arial" w:cs="Arial"/>
          <w:lang w:val="sk-SK"/>
        </w:rPr>
        <w:t>n</w:t>
      </w:r>
      <w:r w:rsidRPr="00B01BA7">
        <w:rPr>
          <w:rFonts w:ascii="Arial" w:hAnsi="Arial" w:cs="Arial"/>
          <w:lang w:val="sk-SK"/>
        </w:rPr>
        <w:t xml:space="preserve">eviduje </w:t>
      </w:r>
      <w:r w:rsidR="00FC51F3">
        <w:rPr>
          <w:rFonts w:ascii="Arial" w:hAnsi="Arial" w:cs="Arial"/>
          <w:lang w:val="sk-SK"/>
        </w:rPr>
        <w:t>v roku 2016</w:t>
      </w:r>
      <w:r w:rsidR="00BE4505">
        <w:rPr>
          <w:rFonts w:ascii="Arial" w:hAnsi="Arial" w:cs="Arial"/>
          <w:lang w:val="sk-SK"/>
        </w:rPr>
        <w:t xml:space="preserve"> žiadny </w:t>
      </w:r>
      <w:r w:rsidRPr="00B01BA7">
        <w:rPr>
          <w:rFonts w:ascii="Arial" w:hAnsi="Arial" w:cs="Arial"/>
          <w:lang w:val="sk-SK"/>
        </w:rPr>
        <w:t>odložený daňový záväzok</w:t>
      </w:r>
      <w:r w:rsidR="00BE4505">
        <w:rPr>
          <w:rFonts w:ascii="Arial" w:hAnsi="Arial" w:cs="Arial"/>
          <w:lang w:val="sk-SK"/>
        </w:rPr>
        <w:t xml:space="preserve"> ani pohľadávku z </w:t>
      </w:r>
      <w:r w:rsidR="00A17A17">
        <w:rPr>
          <w:rFonts w:ascii="Arial" w:hAnsi="Arial" w:cs="Arial"/>
          <w:lang w:val="sk-SK"/>
        </w:rPr>
        <w:t xml:space="preserve">titulu  rozdielov medzi účtovnou a daňovou zostatkovou hodnotou majetku. </w:t>
      </w:r>
    </w:p>
    <w:p w:rsidR="000B180B" w:rsidRPr="00B01BA7" w:rsidRDefault="000B180B" w:rsidP="00E106A7">
      <w:pPr>
        <w:keepNext w:val="0"/>
        <w:rPr>
          <w:rFonts w:ascii="Arial" w:hAnsi="Arial" w:cs="Arial"/>
          <w:b/>
          <w:lang w:val="sk-SK"/>
        </w:rPr>
      </w:pPr>
    </w:p>
    <w:p w:rsidR="000B180B" w:rsidRPr="00B01BA7" w:rsidRDefault="000F699D" w:rsidP="00E106A7">
      <w:pPr>
        <w:pStyle w:val="Nadpis1"/>
        <w:keepNext w:val="0"/>
        <w:spacing w:before="120"/>
        <w:rPr>
          <w:rFonts w:ascii="Arial" w:hAnsi="Arial" w:cs="Arial"/>
          <w:lang w:val="sk-SK"/>
        </w:rPr>
      </w:pPr>
      <w:r w:rsidRPr="002A0C31">
        <w:rPr>
          <w:lang w:val="sk-SK"/>
        </w:rPr>
        <w:br w:type="page"/>
      </w:r>
    </w:p>
    <w:p w:rsidR="000B180B" w:rsidRPr="00B01BA7" w:rsidRDefault="000F699D" w:rsidP="00562F37">
      <w:pPr>
        <w:pStyle w:val="Nadpis1"/>
        <w:keepNext w:val="0"/>
        <w:numPr>
          <w:ilvl w:val="0"/>
          <w:numId w:val="9"/>
        </w:numPr>
        <w:ind w:left="454"/>
        <w:rPr>
          <w:rFonts w:ascii="Arial" w:hAnsi="Arial" w:cs="Arial"/>
          <w:lang w:val="sk-SK"/>
        </w:rPr>
      </w:pPr>
      <w:r w:rsidRPr="002A0C31">
        <w:rPr>
          <w:rFonts w:ascii="Arial" w:hAnsi="Arial" w:cs="Arial"/>
          <w:lang w:val="sk-SK"/>
        </w:rPr>
        <w:lastRenderedPageBreak/>
        <w:t>Lízing (SPOLOČNOSŤ JE NÁJOMCOM)</w:t>
      </w:r>
    </w:p>
    <w:p w:rsidR="000B180B" w:rsidRPr="00B01BA7" w:rsidRDefault="00A17A17" w:rsidP="00EF0C41">
      <w:pPr>
        <w:keepNext w:val="0"/>
        <w:rPr>
          <w:rFonts w:ascii="Arial" w:hAnsi="Arial" w:cs="Arial"/>
          <w:lang w:val="sk-SK"/>
        </w:rPr>
      </w:pPr>
      <w:r>
        <w:rPr>
          <w:rFonts w:ascii="Arial" w:hAnsi="Arial" w:cs="Arial"/>
          <w:lang w:val="sk-SK"/>
        </w:rPr>
        <w:t>Spoločnosť neeviduje žiadny majetok  prenajatý formou finančného prenájmu.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2"/>
        <w:gridCol w:w="2776"/>
        <w:gridCol w:w="2796"/>
      </w:tblGrid>
      <w:tr w:rsidR="000B180B" w:rsidRPr="00B01BA7" w:rsidTr="006B1AA9">
        <w:trPr>
          <w:trHeight w:hRule="exact" w:val="621"/>
        </w:trPr>
        <w:tc>
          <w:tcPr>
            <w:tcW w:w="3642" w:type="dxa"/>
            <w:tcBorders>
              <w:left w:val="single" w:sz="8" w:space="0" w:color="auto"/>
              <w:bottom w:val="single" w:sz="6"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76" w:type="dxa"/>
            <w:tcBorders>
              <w:top w:val="single" w:sz="6" w:space="0" w:color="auto"/>
              <w:left w:val="single" w:sz="6" w:space="0" w:color="auto"/>
              <w:bottom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bežné účtovné obdobie</w:t>
            </w:r>
          </w:p>
        </w:tc>
        <w:tc>
          <w:tcPr>
            <w:tcW w:w="2796" w:type="dxa"/>
            <w:tcBorders>
              <w:top w:val="single" w:sz="6" w:space="0" w:color="auto"/>
              <w:bottom w:val="single" w:sz="6"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bezprostredne predchádzajúce účtovné obdobie</w:t>
            </w:r>
          </w:p>
        </w:tc>
      </w:tr>
      <w:tr w:rsidR="000B180B" w:rsidRPr="00B01BA7" w:rsidTr="006B1AA9">
        <w:trPr>
          <w:trHeight w:hRule="exact" w:val="425"/>
        </w:trPr>
        <w:tc>
          <w:tcPr>
            <w:tcW w:w="364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7551ED">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operatívny leasing</w:t>
            </w:r>
          </w:p>
        </w:tc>
        <w:tc>
          <w:tcPr>
            <w:tcW w:w="2776" w:type="dxa"/>
            <w:tcBorders>
              <w:top w:val="single" w:sz="12" w:space="0" w:color="auto"/>
              <w:left w:val="single" w:sz="6" w:space="0" w:color="auto"/>
              <w:bottom w:val="single" w:sz="6" w:space="0" w:color="auto"/>
              <w:right w:val="single" w:sz="6" w:space="0" w:color="auto"/>
            </w:tcBorders>
            <w:vAlign w:val="center"/>
          </w:tcPr>
          <w:p w:rsidR="000B180B" w:rsidRPr="00B01BA7" w:rsidRDefault="007D253B"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6" w:type="dxa"/>
            <w:tcBorders>
              <w:top w:val="single" w:sz="12" w:space="0" w:color="auto"/>
              <w:left w:val="single" w:sz="6" w:space="0" w:color="auto"/>
              <w:bottom w:val="single" w:sz="6" w:space="0" w:color="auto"/>
              <w:right w:val="single" w:sz="6" w:space="0" w:color="auto"/>
            </w:tcBorders>
            <w:vAlign w:val="center"/>
          </w:tcPr>
          <w:p w:rsidR="000B180B" w:rsidRPr="00B01BA7" w:rsidRDefault="00E23D51"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F0C41">
      <w:pPr>
        <w:keepNext w:val="0"/>
        <w:rPr>
          <w:rFonts w:ascii="Arial" w:hAnsi="Arial" w:cs="Arial"/>
          <w:i/>
          <w:lang w:val="sk-SK"/>
        </w:rPr>
      </w:pPr>
    </w:p>
    <w:p w:rsidR="000B180B" w:rsidRPr="00B01BA7" w:rsidRDefault="000B180B" w:rsidP="00562F37">
      <w:pPr>
        <w:pStyle w:val="Nadpis1"/>
        <w:keepNext w:val="0"/>
        <w:numPr>
          <w:ilvl w:val="0"/>
          <w:numId w:val="9"/>
        </w:numPr>
        <w:ind w:left="454"/>
        <w:rPr>
          <w:rFonts w:ascii="Arial" w:hAnsi="Arial" w:cs="Arial"/>
          <w:lang w:val="sk-SK"/>
        </w:rPr>
      </w:pPr>
      <w:r w:rsidRPr="00B01BA7">
        <w:rPr>
          <w:rFonts w:ascii="Arial" w:hAnsi="Arial" w:cs="Arial"/>
          <w:lang w:val="sk-SK"/>
        </w:rPr>
        <w:t xml:space="preserve">Podmienené záväzky a aktíva, Podsúvahové položky </w:t>
      </w:r>
    </w:p>
    <w:p w:rsidR="000B180B" w:rsidRPr="00B01BA7" w:rsidRDefault="00A17A17" w:rsidP="009C00E4">
      <w:pPr>
        <w:keepNext w:val="0"/>
        <w:rPr>
          <w:rFonts w:ascii="Arial" w:hAnsi="Arial" w:cs="Arial"/>
          <w:lang w:val="sk-SK"/>
        </w:rPr>
      </w:pPr>
      <w:r>
        <w:rPr>
          <w:rFonts w:ascii="Arial" w:hAnsi="Arial" w:cs="Arial"/>
          <w:lang w:val="sk-SK"/>
        </w:rPr>
        <w:t xml:space="preserve">Spoločnosť </w:t>
      </w:r>
      <w:r w:rsidR="00F313AD">
        <w:rPr>
          <w:rFonts w:ascii="Arial" w:hAnsi="Arial" w:cs="Arial"/>
          <w:lang w:val="sk-SK"/>
        </w:rPr>
        <w:t xml:space="preserve">neeviduje žiadne podmienené záväzky, </w:t>
      </w:r>
      <w:r w:rsidR="006B1AA9" w:rsidRPr="00B01BA7">
        <w:rPr>
          <w:rFonts w:ascii="Arial" w:hAnsi="Arial" w:cs="Arial"/>
          <w:lang w:val="sk-SK"/>
        </w:rPr>
        <w:t>neposkytla žiadne záruky a nemá žiadny poistený majetok .</w:t>
      </w:r>
    </w:p>
    <w:p w:rsidR="000B180B" w:rsidRPr="00B01BA7" w:rsidRDefault="000B180B" w:rsidP="009C00E4">
      <w:pPr>
        <w:keepNext w:val="0"/>
        <w:spacing w:after="0"/>
        <w:rPr>
          <w:rFonts w:ascii="Arial" w:hAnsi="Arial" w:cs="Arial"/>
          <w:lang w:val="sk-SK"/>
        </w:rPr>
      </w:pPr>
    </w:p>
    <w:p w:rsidR="000B180B" w:rsidRPr="00B01BA7" w:rsidRDefault="000F699D" w:rsidP="00562F37">
      <w:pPr>
        <w:pStyle w:val="Nadpis1"/>
        <w:keepNext w:val="0"/>
        <w:numPr>
          <w:ilvl w:val="0"/>
          <w:numId w:val="9"/>
        </w:numPr>
        <w:ind w:left="454"/>
        <w:rPr>
          <w:rFonts w:ascii="Arial" w:hAnsi="Arial" w:cs="Arial"/>
          <w:lang w:val="sk-SK"/>
        </w:rPr>
      </w:pPr>
      <w:r w:rsidRPr="002A0C31">
        <w:rPr>
          <w:rFonts w:ascii="Arial" w:hAnsi="Arial" w:cs="Arial"/>
          <w:lang w:val="sk-SK"/>
        </w:rPr>
        <w:t>Výnosy A Náklady</w:t>
      </w:r>
    </w:p>
    <w:p w:rsidR="000B180B" w:rsidRPr="00B01BA7" w:rsidRDefault="00A17A17" w:rsidP="00E0211F">
      <w:pPr>
        <w:keepNext w:val="0"/>
        <w:rPr>
          <w:rFonts w:ascii="Arial" w:hAnsi="Arial" w:cs="Arial"/>
          <w:b/>
          <w:lang w:val="sk-SK"/>
        </w:rPr>
      </w:pPr>
      <w:r>
        <w:rPr>
          <w:rFonts w:ascii="Arial" w:hAnsi="Arial" w:cs="Arial"/>
          <w:b/>
          <w:lang w:val="sk-SK"/>
        </w:rPr>
        <w:t>Tržby</w:t>
      </w:r>
    </w:p>
    <w:p w:rsidR="000B180B" w:rsidRPr="00B01BA7" w:rsidRDefault="00A17A17" w:rsidP="00E0211F">
      <w:pPr>
        <w:keepNext w:val="0"/>
        <w:rPr>
          <w:rFonts w:ascii="Arial" w:hAnsi="Arial" w:cs="Arial"/>
          <w:lang w:val="sk-SK"/>
        </w:rPr>
      </w:pPr>
      <w:r>
        <w:rPr>
          <w:rFonts w:ascii="Arial" w:hAnsi="Arial" w:cs="Arial"/>
          <w:lang w:val="sk-SK"/>
        </w:rPr>
        <w:t>Informácie o tržbách</w:t>
      </w:r>
    </w:p>
    <w:tbl>
      <w:tblPr>
        <w:tblW w:w="7117"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872"/>
        <w:gridCol w:w="1417"/>
        <w:gridCol w:w="1276"/>
        <w:gridCol w:w="1276"/>
        <w:gridCol w:w="1276"/>
      </w:tblGrid>
      <w:tr w:rsidR="00762FB4" w:rsidRPr="00B01BA7" w:rsidTr="004B28AF">
        <w:trPr>
          <w:trHeight w:val="548"/>
        </w:trPr>
        <w:tc>
          <w:tcPr>
            <w:tcW w:w="1872" w:type="dxa"/>
            <w:vMerge w:val="restart"/>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Oblasť odbytu</w:t>
            </w:r>
          </w:p>
        </w:tc>
        <w:tc>
          <w:tcPr>
            <w:tcW w:w="2693" w:type="dxa"/>
            <w:gridSpan w:val="2"/>
            <w:vAlign w:val="center"/>
          </w:tcPr>
          <w:p w:rsidR="00762FB4" w:rsidRPr="00B01BA7" w:rsidRDefault="00A17A17" w:rsidP="004B28AF">
            <w:pPr>
              <w:spacing w:after="0"/>
              <w:jc w:val="center"/>
              <w:rPr>
                <w:rFonts w:ascii="Arial" w:hAnsi="Arial" w:cs="Arial"/>
                <w:b/>
                <w:sz w:val="16"/>
                <w:szCs w:val="16"/>
                <w:lang w:val="sk-SK"/>
              </w:rPr>
            </w:pPr>
            <w:r>
              <w:rPr>
                <w:rFonts w:ascii="Arial" w:hAnsi="Arial" w:cs="Arial"/>
                <w:b/>
                <w:sz w:val="16"/>
                <w:szCs w:val="16"/>
                <w:lang w:val="sk-SK"/>
              </w:rPr>
              <w:t xml:space="preserve">Tržby za </w:t>
            </w:r>
            <w:r w:rsidR="00A3555A">
              <w:rPr>
                <w:rFonts w:ascii="Arial" w:hAnsi="Arial" w:cs="Arial"/>
                <w:b/>
                <w:sz w:val="16"/>
                <w:szCs w:val="16"/>
                <w:lang w:val="sk-SK"/>
              </w:rPr>
              <w:t>služby</w:t>
            </w:r>
          </w:p>
        </w:tc>
        <w:tc>
          <w:tcPr>
            <w:tcW w:w="2552" w:type="dxa"/>
            <w:gridSpan w:val="2"/>
            <w:vAlign w:val="center"/>
          </w:tcPr>
          <w:p w:rsidR="00762FB4" w:rsidRPr="00B01BA7" w:rsidRDefault="00A17A17" w:rsidP="00A3555A">
            <w:pPr>
              <w:spacing w:after="0"/>
              <w:jc w:val="center"/>
              <w:rPr>
                <w:rFonts w:ascii="Arial" w:hAnsi="Arial" w:cs="Arial"/>
                <w:b/>
                <w:sz w:val="16"/>
                <w:szCs w:val="16"/>
                <w:lang w:val="sk-SK"/>
              </w:rPr>
            </w:pPr>
            <w:r>
              <w:rPr>
                <w:rFonts w:ascii="Arial" w:hAnsi="Arial" w:cs="Arial"/>
                <w:b/>
                <w:sz w:val="16"/>
                <w:szCs w:val="16"/>
                <w:lang w:val="sk-SK"/>
              </w:rPr>
              <w:t xml:space="preserve">Tržby za </w:t>
            </w:r>
            <w:r w:rsidR="00A3555A">
              <w:rPr>
                <w:rFonts w:ascii="Arial" w:hAnsi="Arial" w:cs="Arial"/>
                <w:b/>
                <w:sz w:val="16"/>
                <w:szCs w:val="16"/>
                <w:lang w:val="sk-SK"/>
              </w:rPr>
              <w:t>tovar</w:t>
            </w:r>
          </w:p>
        </w:tc>
      </w:tr>
      <w:tr w:rsidR="00762FB4" w:rsidRPr="00B01BA7" w:rsidTr="007B46F9">
        <w:trPr>
          <w:trHeight w:val="1004"/>
        </w:trPr>
        <w:tc>
          <w:tcPr>
            <w:tcW w:w="1872" w:type="dxa"/>
            <w:vMerge/>
            <w:vAlign w:val="center"/>
          </w:tcPr>
          <w:p w:rsidR="00762FB4" w:rsidRPr="002A0C31" w:rsidRDefault="00762FB4" w:rsidP="00562F37">
            <w:pPr>
              <w:pStyle w:val="Nadpis1"/>
              <w:numPr>
                <w:ilvl w:val="0"/>
                <w:numId w:val="9"/>
              </w:numPr>
              <w:ind w:left="454"/>
              <w:rPr>
                <w:rFonts w:ascii="Arial" w:hAnsi="Arial" w:cs="Arial"/>
                <w:b w:val="0"/>
                <w:sz w:val="16"/>
                <w:szCs w:val="16"/>
                <w:lang w:val="sk-SK"/>
              </w:rPr>
            </w:pPr>
          </w:p>
        </w:tc>
        <w:tc>
          <w:tcPr>
            <w:tcW w:w="1417"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r>
      <w:tr w:rsidR="00762FB4" w:rsidRPr="00B01BA7" w:rsidTr="004B28AF">
        <w:trPr>
          <w:trHeight w:hRule="exact" w:val="425"/>
        </w:trPr>
        <w:tc>
          <w:tcPr>
            <w:tcW w:w="1872" w:type="dxa"/>
            <w:tcBorders>
              <w:top w:val="single" w:sz="12" w:space="0" w:color="auto"/>
            </w:tcBorders>
            <w:vAlign w:val="center"/>
          </w:tcPr>
          <w:p w:rsidR="00762FB4" w:rsidRPr="00B01BA7" w:rsidRDefault="00762FB4" w:rsidP="00C24056">
            <w:pPr>
              <w:spacing w:after="0"/>
              <w:rPr>
                <w:rFonts w:ascii="Arial" w:hAnsi="Arial" w:cs="Arial"/>
                <w:sz w:val="16"/>
                <w:szCs w:val="16"/>
                <w:lang w:val="sk-SK"/>
              </w:rPr>
            </w:pPr>
            <w:r w:rsidRPr="00B01BA7">
              <w:rPr>
                <w:rFonts w:ascii="Arial" w:hAnsi="Arial" w:cs="Arial"/>
                <w:sz w:val="16"/>
                <w:szCs w:val="16"/>
                <w:lang w:val="sk-SK"/>
              </w:rPr>
              <w:t>Slovenská republika</w:t>
            </w:r>
          </w:p>
        </w:tc>
        <w:tc>
          <w:tcPr>
            <w:tcW w:w="1417" w:type="dxa"/>
            <w:tcBorders>
              <w:top w:val="single" w:sz="12" w:space="0" w:color="auto"/>
            </w:tcBorders>
            <w:vAlign w:val="center"/>
          </w:tcPr>
          <w:p w:rsidR="00762FB4" w:rsidRPr="00B01BA7" w:rsidRDefault="00A836A2" w:rsidP="00A3555A">
            <w:pPr>
              <w:spacing w:after="0"/>
              <w:ind w:right="71"/>
              <w:jc w:val="center"/>
              <w:rPr>
                <w:rFonts w:ascii="Arial" w:hAnsi="Arial" w:cs="Arial"/>
                <w:sz w:val="16"/>
                <w:szCs w:val="16"/>
                <w:lang w:val="sk-SK"/>
              </w:rPr>
            </w:pPr>
            <w:r>
              <w:rPr>
                <w:rFonts w:ascii="Arial" w:hAnsi="Arial" w:cs="Arial"/>
                <w:sz w:val="16"/>
                <w:szCs w:val="16"/>
                <w:lang w:val="sk-SK"/>
              </w:rPr>
              <w:t>29 656</w:t>
            </w:r>
          </w:p>
        </w:tc>
        <w:tc>
          <w:tcPr>
            <w:tcW w:w="1276" w:type="dxa"/>
            <w:tcBorders>
              <w:top w:val="single" w:sz="12" w:space="0" w:color="auto"/>
            </w:tcBorders>
            <w:vAlign w:val="center"/>
          </w:tcPr>
          <w:p w:rsidR="00762FB4" w:rsidRPr="002A0C31" w:rsidRDefault="00187744" w:rsidP="00A02D5E">
            <w:pPr>
              <w:spacing w:after="0"/>
              <w:ind w:right="71"/>
              <w:jc w:val="right"/>
              <w:rPr>
                <w:rFonts w:ascii="Arial" w:hAnsi="Arial" w:cs="Arial"/>
                <w:sz w:val="16"/>
                <w:szCs w:val="16"/>
                <w:lang w:val="sk-SK"/>
              </w:rPr>
            </w:pPr>
            <w:r>
              <w:rPr>
                <w:rFonts w:ascii="Arial" w:hAnsi="Arial" w:cs="Arial"/>
                <w:sz w:val="16"/>
                <w:szCs w:val="16"/>
                <w:lang w:val="sk-SK"/>
              </w:rPr>
              <w:t>13005</w:t>
            </w:r>
          </w:p>
        </w:tc>
        <w:tc>
          <w:tcPr>
            <w:tcW w:w="1276" w:type="dxa"/>
            <w:tcBorders>
              <w:top w:val="single" w:sz="12" w:space="0" w:color="auto"/>
            </w:tcBorders>
            <w:vAlign w:val="center"/>
          </w:tcPr>
          <w:p w:rsidR="00762FB4" w:rsidRPr="00B01BA7" w:rsidRDefault="00762FB4" w:rsidP="00C24056">
            <w:pPr>
              <w:spacing w:after="0"/>
              <w:ind w:right="71"/>
              <w:jc w:val="right"/>
              <w:rPr>
                <w:rFonts w:ascii="Arial" w:hAnsi="Arial" w:cs="Arial"/>
                <w:sz w:val="16"/>
                <w:szCs w:val="16"/>
                <w:lang w:val="sk-SK"/>
              </w:rPr>
            </w:pPr>
          </w:p>
        </w:tc>
        <w:tc>
          <w:tcPr>
            <w:tcW w:w="1276" w:type="dxa"/>
            <w:tcBorders>
              <w:top w:val="single" w:sz="12" w:space="0" w:color="auto"/>
            </w:tcBorders>
            <w:vAlign w:val="center"/>
          </w:tcPr>
          <w:p w:rsidR="00762FB4" w:rsidRPr="00B01BA7" w:rsidRDefault="00762FB4" w:rsidP="00C24056">
            <w:pPr>
              <w:spacing w:after="0"/>
              <w:ind w:right="71"/>
              <w:jc w:val="right"/>
              <w:rPr>
                <w:rFonts w:ascii="Arial" w:hAnsi="Arial" w:cs="Arial"/>
                <w:sz w:val="16"/>
                <w:szCs w:val="16"/>
                <w:lang w:val="sk-SK"/>
              </w:rPr>
            </w:pPr>
          </w:p>
        </w:tc>
      </w:tr>
      <w:tr w:rsidR="00762FB4" w:rsidRPr="00B01BA7" w:rsidTr="004B28AF">
        <w:trPr>
          <w:trHeight w:hRule="exact" w:val="425"/>
        </w:trPr>
        <w:tc>
          <w:tcPr>
            <w:tcW w:w="1872" w:type="dxa"/>
            <w:vAlign w:val="center"/>
          </w:tcPr>
          <w:p w:rsidR="00762FB4" w:rsidRPr="00B01BA7" w:rsidRDefault="00762FB4" w:rsidP="004B28AF">
            <w:pPr>
              <w:spacing w:after="0"/>
              <w:jc w:val="left"/>
              <w:rPr>
                <w:rFonts w:ascii="Arial" w:hAnsi="Arial" w:cs="Arial"/>
                <w:b/>
                <w:sz w:val="16"/>
                <w:szCs w:val="16"/>
                <w:lang w:val="sk-SK"/>
              </w:rPr>
            </w:pPr>
            <w:r w:rsidRPr="00B01BA7">
              <w:rPr>
                <w:rFonts w:ascii="Arial" w:hAnsi="Arial" w:cs="Arial"/>
                <w:b/>
                <w:sz w:val="16"/>
                <w:szCs w:val="16"/>
                <w:lang w:val="sk-SK"/>
              </w:rPr>
              <w:t>Spolu</w:t>
            </w:r>
          </w:p>
        </w:tc>
        <w:tc>
          <w:tcPr>
            <w:tcW w:w="1417" w:type="dxa"/>
            <w:vAlign w:val="center"/>
          </w:tcPr>
          <w:p w:rsidR="00762FB4" w:rsidRPr="00B01BA7" w:rsidRDefault="00A836A2" w:rsidP="00A3555A">
            <w:pPr>
              <w:spacing w:after="0"/>
              <w:ind w:right="71"/>
              <w:jc w:val="center"/>
              <w:rPr>
                <w:rFonts w:ascii="Arial" w:hAnsi="Arial" w:cs="Arial"/>
                <w:b/>
                <w:sz w:val="16"/>
                <w:szCs w:val="16"/>
                <w:lang w:val="sk-SK"/>
              </w:rPr>
            </w:pPr>
            <w:r>
              <w:rPr>
                <w:rFonts w:ascii="Arial" w:hAnsi="Arial" w:cs="Arial"/>
                <w:b/>
                <w:sz w:val="16"/>
                <w:szCs w:val="16"/>
                <w:lang w:val="sk-SK"/>
              </w:rPr>
              <w:t>29 656</w:t>
            </w:r>
          </w:p>
        </w:tc>
        <w:tc>
          <w:tcPr>
            <w:tcW w:w="1276" w:type="dxa"/>
            <w:vAlign w:val="center"/>
          </w:tcPr>
          <w:p w:rsidR="00762FB4" w:rsidRPr="00B01BA7" w:rsidRDefault="00187744" w:rsidP="00C24056">
            <w:pPr>
              <w:spacing w:after="0"/>
              <w:ind w:right="71"/>
              <w:jc w:val="right"/>
              <w:rPr>
                <w:rFonts w:ascii="Arial" w:hAnsi="Arial" w:cs="Arial"/>
                <w:b/>
                <w:sz w:val="16"/>
                <w:szCs w:val="16"/>
                <w:lang w:val="sk-SK"/>
              </w:rPr>
            </w:pPr>
            <w:r>
              <w:rPr>
                <w:rFonts w:ascii="Arial" w:hAnsi="Arial" w:cs="Arial"/>
                <w:b/>
                <w:sz w:val="16"/>
                <w:szCs w:val="16"/>
                <w:lang w:val="sk-SK"/>
              </w:rPr>
              <w:t>13005</w:t>
            </w:r>
          </w:p>
        </w:tc>
        <w:tc>
          <w:tcPr>
            <w:tcW w:w="1276" w:type="dxa"/>
            <w:vAlign w:val="center"/>
          </w:tcPr>
          <w:p w:rsidR="00762FB4" w:rsidRPr="00B01BA7" w:rsidRDefault="00FC51F3" w:rsidP="00C24056">
            <w:pPr>
              <w:spacing w:after="0"/>
              <w:ind w:right="71"/>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762FB4" w:rsidRPr="00B01BA7" w:rsidRDefault="007B64CB" w:rsidP="00C24056">
            <w:pPr>
              <w:spacing w:after="0"/>
              <w:ind w:right="71"/>
              <w:jc w:val="right"/>
              <w:rPr>
                <w:rFonts w:ascii="Arial" w:hAnsi="Arial" w:cs="Arial"/>
                <w:b/>
                <w:sz w:val="16"/>
                <w:szCs w:val="16"/>
                <w:lang w:val="sk-SK"/>
              </w:rPr>
            </w:pPr>
            <w:r>
              <w:rPr>
                <w:rFonts w:ascii="Arial" w:hAnsi="Arial" w:cs="Arial"/>
                <w:b/>
                <w:sz w:val="16"/>
                <w:szCs w:val="16"/>
                <w:lang w:val="sk-SK"/>
              </w:rPr>
              <w:t>0</w:t>
            </w:r>
          </w:p>
        </w:tc>
      </w:tr>
    </w:tbl>
    <w:p w:rsidR="00970712" w:rsidRPr="00B01BA7" w:rsidRDefault="00970712" w:rsidP="00E0211F">
      <w:pPr>
        <w:keepNext w:val="0"/>
        <w:spacing w:after="0" w:line="480" w:lineRule="auto"/>
        <w:rPr>
          <w:rFonts w:ascii="Arial" w:hAnsi="Arial" w:cs="Arial"/>
          <w:lang w:val="sk-SK"/>
        </w:rPr>
      </w:pPr>
    </w:p>
    <w:p w:rsidR="000B180B" w:rsidRPr="00B01BA7" w:rsidRDefault="000B180B" w:rsidP="00E0211F">
      <w:pPr>
        <w:keepNext w:val="0"/>
        <w:spacing w:after="0" w:line="480" w:lineRule="auto"/>
        <w:rPr>
          <w:rFonts w:ascii="Arial" w:hAnsi="Arial" w:cs="Arial"/>
          <w:b/>
          <w:iCs/>
          <w:lang w:val="sk-SK"/>
        </w:rPr>
      </w:pPr>
      <w:r w:rsidRPr="00B01BA7">
        <w:rPr>
          <w:rFonts w:ascii="Arial" w:hAnsi="Arial" w:cs="Arial"/>
          <w:b/>
          <w:iCs/>
          <w:lang w:val="sk-SK"/>
        </w:rPr>
        <w:t xml:space="preserve">Údaje o zmene stavu vnútropodnikových zásob </w:t>
      </w:r>
    </w:p>
    <w:p w:rsidR="00BC6334" w:rsidRPr="00A836A2" w:rsidRDefault="00A17A17" w:rsidP="00A836A2">
      <w:pPr>
        <w:pStyle w:val="Zarkazkladnhotextu"/>
        <w:keepNext w:val="0"/>
        <w:spacing w:before="360" w:after="240"/>
        <w:ind w:left="0"/>
        <w:rPr>
          <w:rFonts w:ascii="Arial" w:hAnsi="Arial" w:cs="Arial"/>
          <w:iCs/>
          <w:lang w:val="sk-SK"/>
        </w:rPr>
      </w:pPr>
      <w:r>
        <w:rPr>
          <w:rFonts w:ascii="Arial" w:hAnsi="Arial" w:cs="Arial"/>
          <w:iCs/>
          <w:lang w:val="sk-SK"/>
        </w:rPr>
        <w:t>Spoločnosť neevidovala v roku 201</w:t>
      </w:r>
      <w:r w:rsidR="00A836A2">
        <w:rPr>
          <w:rFonts w:ascii="Arial" w:hAnsi="Arial" w:cs="Arial"/>
          <w:iCs/>
          <w:lang w:val="sk-SK"/>
        </w:rPr>
        <w:t>7</w:t>
      </w:r>
      <w:r w:rsidR="00AF7DF0">
        <w:rPr>
          <w:rFonts w:ascii="Arial" w:hAnsi="Arial" w:cs="Arial"/>
          <w:iCs/>
          <w:lang w:val="sk-SK"/>
        </w:rPr>
        <w:t xml:space="preserve"> </w:t>
      </w:r>
      <w:r>
        <w:rPr>
          <w:rFonts w:ascii="Arial" w:hAnsi="Arial" w:cs="Arial"/>
          <w:iCs/>
          <w:lang w:val="sk-SK"/>
        </w:rPr>
        <w:t>žiadne zásob</w:t>
      </w:r>
    </w:p>
    <w:p w:rsidR="000B180B" w:rsidRPr="00B01BA7" w:rsidRDefault="000B180B" w:rsidP="00DF42B2">
      <w:pPr>
        <w:keepNext w:val="0"/>
        <w:rPr>
          <w:rFonts w:ascii="Arial" w:hAnsi="Arial" w:cs="Arial"/>
          <w:b/>
          <w:lang w:val="sk-SK"/>
        </w:rPr>
      </w:pPr>
    </w:p>
    <w:p w:rsidR="00EF1A6A" w:rsidRPr="00B01BA7" w:rsidRDefault="00A17A17" w:rsidP="00DF42B2">
      <w:pPr>
        <w:keepNext w:val="0"/>
        <w:rPr>
          <w:rFonts w:ascii="Arial" w:hAnsi="Arial" w:cs="Arial"/>
          <w:b/>
          <w:lang w:val="sk-SK"/>
        </w:rPr>
      </w:pPr>
      <w:r>
        <w:rPr>
          <w:rFonts w:ascii="Arial" w:hAnsi="Arial" w:cs="Arial"/>
          <w:b/>
          <w:lang w:val="sk-SK"/>
        </w:rPr>
        <w:t>Údaje o príjmoch a výhodách členov štatutárnych, dozorných a iných orgánov</w:t>
      </w:r>
    </w:p>
    <w:p w:rsidR="000B180B" w:rsidRDefault="00A836A2" w:rsidP="00DF42B2">
      <w:pPr>
        <w:keepNext w:val="0"/>
        <w:rPr>
          <w:rFonts w:ascii="Arial" w:hAnsi="Arial" w:cs="Arial"/>
          <w:lang w:val="sk-SK"/>
        </w:rPr>
      </w:pPr>
      <w:r>
        <w:rPr>
          <w:rFonts w:ascii="Arial" w:hAnsi="Arial" w:cs="Arial"/>
          <w:lang w:val="sk-SK"/>
        </w:rPr>
        <w:t xml:space="preserve">Členom </w:t>
      </w:r>
      <w:r w:rsidR="00A17A17">
        <w:rPr>
          <w:rFonts w:ascii="Arial" w:hAnsi="Arial" w:cs="Arial"/>
          <w:lang w:val="sk-SK"/>
        </w:rPr>
        <w:t>štatutárnych orgánov neboli poskytnuté žiadne príjmy ani iné výhody.</w:t>
      </w:r>
    </w:p>
    <w:p w:rsidR="0083657C" w:rsidRPr="00B01BA7" w:rsidRDefault="0083657C" w:rsidP="00810C0F">
      <w:pPr>
        <w:keepNext w:val="0"/>
        <w:tabs>
          <w:tab w:val="left" w:pos="567"/>
        </w:tabs>
        <w:spacing w:before="120"/>
        <w:rPr>
          <w:rFonts w:ascii="Arial" w:hAnsi="Arial" w:cs="Arial"/>
          <w:lang w:val="sk-SK"/>
        </w:rPr>
      </w:pPr>
      <w:bookmarkStart w:id="31" w:name="_Toc474124227"/>
      <w:bookmarkStart w:id="32" w:name="_Toc474124339"/>
    </w:p>
    <w:bookmarkEnd w:id="31"/>
    <w:bookmarkEnd w:id="32"/>
    <w:p w:rsidR="000B180B" w:rsidRPr="00B01BA7" w:rsidRDefault="000B180B" w:rsidP="00562F37">
      <w:pPr>
        <w:pStyle w:val="Nadpis1"/>
        <w:keepNext w:val="0"/>
        <w:numPr>
          <w:ilvl w:val="0"/>
          <w:numId w:val="9"/>
        </w:numPr>
        <w:ind w:left="454"/>
        <w:rPr>
          <w:rFonts w:ascii="Arial" w:hAnsi="Arial" w:cs="Arial"/>
          <w:lang w:val="sk-SK"/>
        </w:rPr>
      </w:pPr>
      <w:r w:rsidRPr="00B01BA7">
        <w:rPr>
          <w:rFonts w:ascii="Arial" w:hAnsi="Arial" w:cs="Arial"/>
          <w:lang w:val="sk-SK"/>
        </w:rPr>
        <w:t>Významné udalosti, ktoré nastali po DnI, KU KTORé</w:t>
      </w:r>
      <w:r w:rsidR="000F699D" w:rsidRPr="002A0C31">
        <w:rPr>
          <w:rFonts w:ascii="Arial" w:hAnsi="Arial" w:cs="Arial"/>
          <w:lang w:val="sk-SK"/>
        </w:rPr>
        <w:t>mu sa zostavuje účtovná závierka</w:t>
      </w:r>
    </w:p>
    <w:p w:rsidR="006F7F7A" w:rsidRPr="002E10BE" w:rsidRDefault="006F7F7A" w:rsidP="006F7F7A">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Pr="002E10BE">
        <w:rPr>
          <w:rFonts w:ascii="Arial" w:hAnsi="Arial" w:cs="Arial"/>
          <w:iCs w:val="0"/>
          <w:lang w:eastAsia="en-US"/>
        </w:rPr>
        <w:t>201</w:t>
      </w:r>
      <w:r w:rsidR="00A836A2">
        <w:rPr>
          <w:rFonts w:ascii="Arial" w:hAnsi="Arial" w:cs="Arial"/>
          <w:iCs w:val="0"/>
          <w:lang w:eastAsia="en-US"/>
        </w:rPr>
        <w:t xml:space="preserve">7 </w:t>
      </w:r>
      <w:r w:rsidRPr="002E10BE">
        <w:rPr>
          <w:rFonts w:ascii="Arial" w:hAnsi="Arial" w:cs="Arial"/>
          <w:iCs w:val="0"/>
          <w:szCs w:val="20"/>
          <w:lang w:eastAsia="en-US"/>
        </w:rPr>
        <w:t>nenastali také udalosti, ktoré majú významný vplyv na verné zobrazenie skutočností uvádzaných v tejto účtovnej závierke.</w:t>
      </w:r>
    </w:p>
    <w:p w:rsidR="000B180B" w:rsidRPr="00B01BA7" w:rsidRDefault="000B180B" w:rsidP="00E0211F">
      <w:pPr>
        <w:pStyle w:val="odstavecbezcisla"/>
        <w:ind w:left="0"/>
        <w:rPr>
          <w:rFonts w:ascii="Arial" w:hAnsi="Arial" w:cs="Arial"/>
          <w:iCs w:val="0"/>
          <w:szCs w:val="20"/>
          <w:lang w:eastAsia="en-US"/>
        </w:rPr>
      </w:pPr>
    </w:p>
    <w:sectPr w:rsidR="000B180B" w:rsidRPr="00B01BA7" w:rsidSect="00DE4249">
      <w:headerReference w:type="even" r:id="rId11"/>
      <w:headerReference w:type="default" r:id="rId12"/>
      <w:footerReference w:type="default" r:id="rId13"/>
      <w:type w:val="nextColumn"/>
      <w:pgSz w:w="11907" w:h="16840" w:code="9"/>
      <w:pgMar w:top="2127" w:right="1134" w:bottom="1134" w:left="1701" w:header="1134" w:footer="454"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95D" w:rsidRDefault="00BB795D">
      <w:r>
        <w:separator/>
      </w:r>
    </w:p>
  </w:endnote>
  <w:endnote w:type="continuationSeparator" w:id="1">
    <w:p w:rsidR="00BB795D" w:rsidRDefault="00BB79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00000000" w:usb2="00000000" w:usb3="00000000" w:csb0="000001F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744" w:rsidRDefault="00187744">
    <w:pPr>
      <w:pStyle w:val="Pta"/>
      <w:framePr w:wrap="around" w:vAnchor="text" w:hAnchor="margin" w:y="1"/>
    </w:pPr>
    <w:r>
      <w:fldChar w:fldCharType="begin"/>
    </w:r>
    <w:r>
      <w:instrText xml:space="preserve">PAGE  </w:instrText>
    </w:r>
    <w:r>
      <w:fldChar w:fldCharType="end"/>
    </w:r>
  </w:p>
  <w:p w:rsidR="00187744" w:rsidRDefault="00187744">
    <w:pPr>
      <w:pStyle w:val="Pt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744" w:rsidRDefault="00187744">
    <w:pPr>
      <w:pStyle w:val="Pta"/>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744" w:rsidRDefault="00187744" w:rsidP="00DD6F3E">
    <w:pPr>
      <w:pStyle w:val="Pta"/>
      <w:jc w:val="center"/>
    </w:pPr>
  </w:p>
  <w:p w:rsidR="00187744" w:rsidRPr="00953379" w:rsidRDefault="00187744"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A836A2">
      <w:rPr>
        <w:rFonts w:ascii="Arial" w:hAnsi="Arial" w:cs="Arial"/>
        <w:noProof/>
      </w:rPr>
      <w:t>15</w:t>
    </w:r>
    <w:r w:rsidRPr="00953379">
      <w:rPr>
        <w:rFonts w:ascii="Arial" w:hAnsi="Arial" w:cs="Arial"/>
      </w:rPr>
      <w:fldChar w:fldCharType="end"/>
    </w:r>
  </w:p>
  <w:p w:rsidR="00187744" w:rsidRPr="00953379" w:rsidRDefault="00187744"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95D" w:rsidRDefault="00BB795D">
      <w:r>
        <w:separator/>
      </w:r>
    </w:p>
  </w:footnote>
  <w:footnote w:type="continuationSeparator" w:id="1">
    <w:p w:rsidR="00BB795D" w:rsidRDefault="00BB79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744" w:rsidRDefault="00187744">
    <w:pPr>
      <w:rPr>
        <w:lang w:val="en-GB"/>
      </w:rPr>
    </w:pPr>
  </w:p>
  <w:p w:rsidR="00187744" w:rsidRDefault="00187744">
    <w:pPr>
      <w:rPr>
        <w:lang w:val="en-GB"/>
      </w:rPr>
    </w:pPr>
  </w:p>
  <w:p w:rsidR="00187744" w:rsidRDefault="00187744">
    <w:pPr>
      <w:rPr>
        <w:lang w:val="en-GB"/>
      </w:rPr>
    </w:pPr>
  </w:p>
  <w:p w:rsidR="00187744" w:rsidRDefault="00187744">
    <w:pP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744" w:rsidRDefault="0018774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744" w:rsidRDefault="00187744" w:rsidP="00435877">
    <w:pPr>
      <w:spacing w:after="0"/>
      <w:rPr>
        <w:rFonts w:ascii="Helvetica" w:hAnsi="Helvetica" w:cs="Helvetica"/>
        <w:color w:val="767E91"/>
        <w:shd w:val="clear" w:color="auto" w:fill="EDF2F6"/>
      </w:rPr>
    </w:pPr>
    <w:r>
      <w:rPr>
        <w:rFonts w:ascii="Helvetica" w:hAnsi="Helvetica" w:cs="Helvetica"/>
        <w:color w:val="767E91"/>
        <w:shd w:val="clear" w:color="auto" w:fill="EDF2F6"/>
      </w:rPr>
      <w:t xml:space="preserve">Poznámky Úč MÚJ 3-01                                       DIC: 2120213667  ICO: 50175408                 </w:t>
    </w:r>
  </w:p>
  <w:p w:rsidR="00187744" w:rsidRDefault="00187744" w:rsidP="00435877">
    <w:pPr>
      <w:spacing w:after="0"/>
      <w:rPr>
        <w:rFonts w:ascii="Arial" w:hAnsi="Arial" w:cs="Arial"/>
        <w:b/>
        <w:i/>
        <w:lang w:val="sk-SK"/>
      </w:rPr>
    </w:pPr>
  </w:p>
  <w:p w:rsidR="00187744" w:rsidRPr="008C2A1E" w:rsidRDefault="00187744" w:rsidP="008C2A1E">
    <w:pPr>
      <w:spacing w:after="0"/>
      <w:jc w:val="center"/>
      <w:rPr>
        <w:rFonts w:ascii="Arial" w:hAnsi="Arial" w:cs="Arial"/>
        <w:b/>
        <w:i/>
        <w:lang w:val="sk-SK"/>
      </w:rPr>
    </w:pPr>
    <w:r>
      <w:rPr>
        <w:rFonts w:ascii="Arial" w:hAnsi="Arial" w:cs="Arial"/>
        <w:b/>
        <w:i/>
        <w:lang w:val="sk-SK"/>
      </w:rPr>
      <w:t>CONSEA accounting, s.r.o.</w:t>
    </w:r>
    <w:r w:rsidRPr="008C2A1E">
      <w:rPr>
        <w:rFonts w:ascii="Arial" w:hAnsi="Arial" w:cs="Arial"/>
        <w:b/>
        <w:i/>
        <w:lang w:val="sk-SK"/>
      </w:rPr>
      <w:t xml:space="preserve">   </w:t>
    </w:r>
  </w:p>
  <w:p w:rsidR="00187744" w:rsidRPr="008C2A1E" w:rsidRDefault="00187744" w:rsidP="00E7199A">
    <w:pPr>
      <w:pStyle w:val="lines"/>
    </w:pPr>
    <w:r w:rsidRPr="008C2A1E">
      <w:t xml:space="preserve">                                        Poznámky k účtov</w:t>
    </w:r>
    <w:r>
      <w:t>nej závierke k 31. decembru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D94"/>
    <w:multiLevelType w:val="multilevel"/>
    <w:tmpl w:val="624EC54E"/>
    <w:lvl w:ilvl="0">
      <w:start w:val="1"/>
      <w:numFmt w:val="decimal"/>
      <w:lvlText w:val="%1."/>
      <w:lvlJc w:val="left"/>
      <w:pPr>
        <w:tabs>
          <w:tab w:val="num" w:pos="738"/>
        </w:tabs>
        <w:ind w:left="738"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2D866D8"/>
    <w:multiLevelType w:val="hybridMultilevel"/>
    <w:tmpl w:val="383CADE6"/>
    <w:lvl w:ilvl="0" w:tplc="F028CE26">
      <w:start w:val="2"/>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nsid w:val="240A4E15"/>
    <w:multiLevelType w:val="hybridMultilevel"/>
    <w:tmpl w:val="AD3C451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82851B1"/>
    <w:multiLevelType w:val="hybridMultilevel"/>
    <w:tmpl w:val="1CA072EC"/>
    <w:lvl w:ilvl="0" w:tplc="65DE95CC">
      <w:start w:val="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D7231E2"/>
    <w:multiLevelType w:val="hybridMultilevel"/>
    <w:tmpl w:val="17709B2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E66391E"/>
    <w:multiLevelType w:val="hybridMultilevel"/>
    <w:tmpl w:val="F7B0BC0E"/>
    <w:lvl w:ilvl="0" w:tplc="86E68AD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F8E1D1C"/>
    <w:multiLevelType w:val="hybridMultilevel"/>
    <w:tmpl w:val="299C9D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0196C72"/>
    <w:multiLevelType w:val="singleLevel"/>
    <w:tmpl w:val="8FBA4A74"/>
    <w:lvl w:ilvl="0">
      <w:start w:val="1"/>
      <w:numFmt w:val="lowerLetter"/>
      <w:pStyle w:val="Nadpis2"/>
      <w:lvlText w:val="%1)"/>
      <w:lvlJc w:val="left"/>
      <w:pPr>
        <w:tabs>
          <w:tab w:val="num" w:pos="1021"/>
        </w:tabs>
        <w:ind w:left="1021" w:hanging="454"/>
      </w:pPr>
      <w:rPr>
        <w:rFonts w:cs="Times New Roman" w:hint="default"/>
        <w:b/>
      </w:rPr>
    </w:lvl>
  </w:abstractNum>
  <w:abstractNum w:abstractNumId="8">
    <w:nsid w:val="39E074A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nsid w:val="4CDF4CF8"/>
    <w:multiLevelType w:val="hybridMultilevel"/>
    <w:tmpl w:val="82C2B002"/>
    <w:lvl w:ilvl="0" w:tplc="F448204C">
      <w:start w:val="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0B86DEF"/>
    <w:multiLevelType w:val="hybridMultilevel"/>
    <w:tmpl w:val="69182052"/>
    <w:lvl w:ilvl="0" w:tplc="90A6AC02">
      <w:start w:val="1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5A7E4AB6"/>
    <w:multiLevelType w:val="hybridMultilevel"/>
    <w:tmpl w:val="08621522"/>
    <w:lvl w:ilvl="0" w:tplc="C2C479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61693B82"/>
    <w:multiLevelType w:val="hybridMultilevel"/>
    <w:tmpl w:val="460CBB4E"/>
    <w:lvl w:ilvl="0" w:tplc="E15072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49B4D2C"/>
    <w:multiLevelType w:val="hybridMultilevel"/>
    <w:tmpl w:val="7CAE9FC4"/>
    <w:lvl w:ilvl="0" w:tplc="041B000F">
      <w:start w:val="10"/>
      <w:numFmt w:val="decimal"/>
      <w:lvlText w:val="%1."/>
      <w:lvlJc w:val="left"/>
      <w:pPr>
        <w:ind w:left="2628" w:hanging="360"/>
      </w:pPr>
      <w:rPr>
        <w:rFonts w:hint="default"/>
      </w:rPr>
    </w:lvl>
    <w:lvl w:ilvl="1" w:tplc="041B0019" w:tentative="1">
      <w:start w:val="1"/>
      <w:numFmt w:val="lowerLetter"/>
      <w:lvlText w:val="%2."/>
      <w:lvlJc w:val="left"/>
      <w:pPr>
        <w:ind w:left="3282" w:hanging="360"/>
      </w:pPr>
    </w:lvl>
    <w:lvl w:ilvl="2" w:tplc="041B001B" w:tentative="1">
      <w:start w:val="1"/>
      <w:numFmt w:val="lowerRoman"/>
      <w:lvlText w:val="%3."/>
      <w:lvlJc w:val="right"/>
      <w:pPr>
        <w:ind w:left="4002" w:hanging="180"/>
      </w:pPr>
    </w:lvl>
    <w:lvl w:ilvl="3" w:tplc="041B000F" w:tentative="1">
      <w:start w:val="1"/>
      <w:numFmt w:val="decimal"/>
      <w:lvlText w:val="%4."/>
      <w:lvlJc w:val="left"/>
      <w:pPr>
        <w:ind w:left="4722" w:hanging="360"/>
      </w:pPr>
    </w:lvl>
    <w:lvl w:ilvl="4" w:tplc="041B0019" w:tentative="1">
      <w:start w:val="1"/>
      <w:numFmt w:val="lowerLetter"/>
      <w:lvlText w:val="%5."/>
      <w:lvlJc w:val="left"/>
      <w:pPr>
        <w:ind w:left="5442" w:hanging="360"/>
      </w:pPr>
    </w:lvl>
    <w:lvl w:ilvl="5" w:tplc="041B001B" w:tentative="1">
      <w:start w:val="1"/>
      <w:numFmt w:val="lowerRoman"/>
      <w:lvlText w:val="%6."/>
      <w:lvlJc w:val="right"/>
      <w:pPr>
        <w:ind w:left="6162" w:hanging="180"/>
      </w:pPr>
    </w:lvl>
    <w:lvl w:ilvl="6" w:tplc="041B000F" w:tentative="1">
      <w:start w:val="1"/>
      <w:numFmt w:val="decimal"/>
      <w:lvlText w:val="%7."/>
      <w:lvlJc w:val="left"/>
      <w:pPr>
        <w:ind w:left="6882" w:hanging="360"/>
      </w:pPr>
    </w:lvl>
    <w:lvl w:ilvl="7" w:tplc="041B0019" w:tentative="1">
      <w:start w:val="1"/>
      <w:numFmt w:val="lowerLetter"/>
      <w:lvlText w:val="%8."/>
      <w:lvlJc w:val="left"/>
      <w:pPr>
        <w:ind w:left="7602" w:hanging="360"/>
      </w:pPr>
    </w:lvl>
    <w:lvl w:ilvl="8" w:tplc="041B001B" w:tentative="1">
      <w:start w:val="1"/>
      <w:numFmt w:val="lowerRoman"/>
      <w:lvlText w:val="%9."/>
      <w:lvlJc w:val="right"/>
      <w:pPr>
        <w:ind w:left="8322" w:hanging="180"/>
      </w:pPr>
    </w:lvl>
  </w:abstractNum>
  <w:abstractNum w:abstractNumId="15">
    <w:nsid w:val="79730813"/>
    <w:multiLevelType w:val="hybridMultilevel"/>
    <w:tmpl w:val="0784D6C2"/>
    <w:lvl w:ilvl="0" w:tplc="1CE01800">
      <w:start w:val="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7EC2385E"/>
    <w:multiLevelType w:val="hybridMultilevel"/>
    <w:tmpl w:val="964681BE"/>
    <w:lvl w:ilvl="0" w:tplc="22DCC860">
      <w:start w:val="11"/>
      <w:numFmt w:val="bullet"/>
      <w:lvlText w:val="-"/>
      <w:lvlJc w:val="left"/>
      <w:pPr>
        <w:ind w:left="2250" w:hanging="360"/>
      </w:pPr>
      <w:rPr>
        <w:rFonts w:ascii="Arial" w:eastAsia="Times New Roman" w:hAnsi="Arial" w:cs="Arial" w:hint="default"/>
      </w:rPr>
    </w:lvl>
    <w:lvl w:ilvl="1" w:tplc="041B0003" w:tentative="1">
      <w:start w:val="1"/>
      <w:numFmt w:val="bullet"/>
      <w:lvlText w:val="o"/>
      <w:lvlJc w:val="left"/>
      <w:pPr>
        <w:ind w:left="2970" w:hanging="360"/>
      </w:pPr>
      <w:rPr>
        <w:rFonts w:ascii="Courier New" w:hAnsi="Courier New" w:cs="Courier New" w:hint="default"/>
      </w:rPr>
    </w:lvl>
    <w:lvl w:ilvl="2" w:tplc="041B0005" w:tentative="1">
      <w:start w:val="1"/>
      <w:numFmt w:val="bullet"/>
      <w:lvlText w:val=""/>
      <w:lvlJc w:val="left"/>
      <w:pPr>
        <w:ind w:left="3690" w:hanging="360"/>
      </w:pPr>
      <w:rPr>
        <w:rFonts w:ascii="Wingdings" w:hAnsi="Wingdings" w:hint="default"/>
      </w:rPr>
    </w:lvl>
    <w:lvl w:ilvl="3" w:tplc="041B0001" w:tentative="1">
      <w:start w:val="1"/>
      <w:numFmt w:val="bullet"/>
      <w:lvlText w:val=""/>
      <w:lvlJc w:val="left"/>
      <w:pPr>
        <w:ind w:left="4410" w:hanging="360"/>
      </w:pPr>
      <w:rPr>
        <w:rFonts w:ascii="Symbol" w:hAnsi="Symbol" w:hint="default"/>
      </w:rPr>
    </w:lvl>
    <w:lvl w:ilvl="4" w:tplc="041B0003" w:tentative="1">
      <w:start w:val="1"/>
      <w:numFmt w:val="bullet"/>
      <w:lvlText w:val="o"/>
      <w:lvlJc w:val="left"/>
      <w:pPr>
        <w:ind w:left="5130" w:hanging="360"/>
      </w:pPr>
      <w:rPr>
        <w:rFonts w:ascii="Courier New" w:hAnsi="Courier New" w:cs="Courier New" w:hint="default"/>
      </w:rPr>
    </w:lvl>
    <w:lvl w:ilvl="5" w:tplc="041B0005" w:tentative="1">
      <w:start w:val="1"/>
      <w:numFmt w:val="bullet"/>
      <w:lvlText w:val=""/>
      <w:lvlJc w:val="left"/>
      <w:pPr>
        <w:ind w:left="5850" w:hanging="360"/>
      </w:pPr>
      <w:rPr>
        <w:rFonts w:ascii="Wingdings" w:hAnsi="Wingdings" w:hint="default"/>
      </w:rPr>
    </w:lvl>
    <w:lvl w:ilvl="6" w:tplc="041B0001" w:tentative="1">
      <w:start w:val="1"/>
      <w:numFmt w:val="bullet"/>
      <w:lvlText w:val=""/>
      <w:lvlJc w:val="left"/>
      <w:pPr>
        <w:ind w:left="6570" w:hanging="360"/>
      </w:pPr>
      <w:rPr>
        <w:rFonts w:ascii="Symbol" w:hAnsi="Symbol" w:hint="default"/>
      </w:rPr>
    </w:lvl>
    <w:lvl w:ilvl="7" w:tplc="041B0003" w:tentative="1">
      <w:start w:val="1"/>
      <w:numFmt w:val="bullet"/>
      <w:lvlText w:val="o"/>
      <w:lvlJc w:val="left"/>
      <w:pPr>
        <w:ind w:left="7290" w:hanging="360"/>
      </w:pPr>
      <w:rPr>
        <w:rFonts w:ascii="Courier New" w:hAnsi="Courier New" w:cs="Courier New" w:hint="default"/>
      </w:rPr>
    </w:lvl>
    <w:lvl w:ilvl="8" w:tplc="041B0005" w:tentative="1">
      <w:start w:val="1"/>
      <w:numFmt w:val="bullet"/>
      <w:lvlText w:val=""/>
      <w:lvlJc w:val="left"/>
      <w:pPr>
        <w:ind w:left="8010" w:hanging="360"/>
      </w:pPr>
      <w:rPr>
        <w:rFonts w:ascii="Wingdings" w:hAnsi="Wingdings" w:hint="default"/>
      </w:rPr>
    </w:lvl>
  </w:abstractNum>
  <w:num w:numId="1">
    <w:abstractNumId w:val="8"/>
  </w:num>
  <w:num w:numId="2">
    <w:abstractNumId w:val="7"/>
  </w:num>
  <w:num w:numId="3">
    <w:abstractNumId w:val="7"/>
    <w:lvlOverride w:ilvl="0">
      <w:startOverride w:val="1"/>
    </w:lvlOverride>
  </w:num>
  <w:num w:numId="4">
    <w:abstractNumId w:val="9"/>
  </w:num>
  <w:num w:numId="5">
    <w:abstractNumId w:val="6"/>
  </w:num>
  <w:num w:numId="6">
    <w:abstractNumId w:val="8"/>
    <w:lvlOverride w:ilvl="0">
      <w:startOverride w:val="3"/>
    </w:lvlOverride>
  </w:num>
  <w:num w:numId="7">
    <w:abstractNumId w:val="8"/>
    <w:lvlOverride w:ilvl="0">
      <w:startOverride w:val="5"/>
    </w:lvlOverride>
  </w:num>
  <w:num w:numId="8">
    <w:abstractNumId w:val="14"/>
  </w:num>
  <w:num w:numId="9">
    <w:abstractNumId w:val="8"/>
    <w:lvlOverride w:ilvl="0">
      <w:startOverride w:val="12"/>
    </w:lvlOverride>
  </w:num>
  <w:num w:numId="10">
    <w:abstractNumId w:val="8"/>
    <w:lvlOverride w:ilvl="0">
      <w:startOverride w:val="17"/>
    </w:lvlOverride>
  </w:num>
  <w:num w:numId="11">
    <w:abstractNumId w:val="4"/>
  </w:num>
  <w:num w:numId="12">
    <w:abstractNumId w:val="1"/>
  </w:num>
  <w:num w:numId="13">
    <w:abstractNumId w:val="0"/>
  </w:num>
  <w:num w:numId="14">
    <w:abstractNumId w:val="2"/>
  </w:num>
  <w:num w:numId="15">
    <w:abstractNumId w:val="3"/>
  </w:num>
  <w:num w:numId="16">
    <w:abstractNumId w:val="16"/>
  </w:num>
  <w:num w:numId="17">
    <w:abstractNumId w:val="11"/>
  </w:num>
  <w:num w:numId="18">
    <w:abstractNumId w:val="5"/>
  </w:num>
  <w:num w:numId="19">
    <w:abstractNumId w:val="13"/>
  </w:num>
  <w:num w:numId="20">
    <w:abstractNumId w:val="12"/>
  </w:num>
  <w:num w:numId="21">
    <w:abstractNumId w:val="15"/>
  </w:num>
  <w:num w:numId="22">
    <w:abstractNumId w:val="1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D67470"/>
    <w:rsid w:val="000000BA"/>
    <w:rsid w:val="0000109E"/>
    <w:rsid w:val="00001A25"/>
    <w:rsid w:val="0000291E"/>
    <w:rsid w:val="000038F0"/>
    <w:rsid w:val="000056F9"/>
    <w:rsid w:val="00007EB2"/>
    <w:rsid w:val="00011FE1"/>
    <w:rsid w:val="00012744"/>
    <w:rsid w:val="00012F1A"/>
    <w:rsid w:val="00012FA9"/>
    <w:rsid w:val="000163E6"/>
    <w:rsid w:val="000171CA"/>
    <w:rsid w:val="00017657"/>
    <w:rsid w:val="00020FEA"/>
    <w:rsid w:val="00024AC8"/>
    <w:rsid w:val="00027F90"/>
    <w:rsid w:val="00033B76"/>
    <w:rsid w:val="00034569"/>
    <w:rsid w:val="00035820"/>
    <w:rsid w:val="00043D29"/>
    <w:rsid w:val="00043E4E"/>
    <w:rsid w:val="00045D8B"/>
    <w:rsid w:val="000474ED"/>
    <w:rsid w:val="00050D44"/>
    <w:rsid w:val="00052327"/>
    <w:rsid w:val="00054810"/>
    <w:rsid w:val="000549DD"/>
    <w:rsid w:val="000566BA"/>
    <w:rsid w:val="000619B3"/>
    <w:rsid w:val="00063304"/>
    <w:rsid w:val="00063AC4"/>
    <w:rsid w:val="00064CDC"/>
    <w:rsid w:val="0006583C"/>
    <w:rsid w:val="00065AA2"/>
    <w:rsid w:val="00066719"/>
    <w:rsid w:val="00066EBE"/>
    <w:rsid w:val="00067946"/>
    <w:rsid w:val="000703E7"/>
    <w:rsid w:val="00071429"/>
    <w:rsid w:val="00072F99"/>
    <w:rsid w:val="00075C57"/>
    <w:rsid w:val="00077866"/>
    <w:rsid w:val="00077F9F"/>
    <w:rsid w:val="00081DF5"/>
    <w:rsid w:val="0008298C"/>
    <w:rsid w:val="00083256"/>
    <w:rsid w:val="00083A16"/>
    <w:rsid w:val="000855D2"/>
    <w:rsid w:val="00087085"/>
    <w:rsid w:val="00087BCD"/>
    <w:rsid w:val="000928A4"/>
    <w:rsid w:val="00093179"/>
    <w:rsid w:val="00093DBC"/>
    <w:rsid w:val="000972D7"/>
    <w:rsid w:val="00097D05"/>
    <w:rsid w:val="00097DE2"/>
    <w:rsid w:val="000A2158"/>
    <w:rsid w:val="000A2F1A"/>
    <w:rsid w:val="000A4429"/>
    <w:rsid w:val="000A5A10"/>
    <w:rsid w:val="000A6191"/>
    <w:rsid w:val="000B04FB"/>
    <w:rsid w:val="000B180B"/>
    <w:rsid w:val="000B2E2F"/>
    <w:rsid w:val="000B30D7"/>
    <w:rsid w:val="000B488C"/>
    <w:rsid w:val="000B6AEA"/>
    <w:rsid w:val="000B7437"/>
    <w:rsid w:val="000B7A57"/>
    <w:rsid w:val="000B7EC4"/>
    <w:rsid w:val="000B7F16"/>
    <w:rsid w:val="000C0290"/>
    <w:rsid w:val="000C19DF"/>
    <w:rsid w:val="000C2A85"/>
    <w:rsid w:val="000C3290"/>
    <w:rsid w:val="000C417D"/>
    <w:rsid w:val="000C6FD4"/>
    <w:rsid w:val="000D0052"/>
    <w:rsid w:val="000D0DEE"/>
    <w:rsid w:val="000D149A"/>
    <w:rsid w:val="000D301B"/>
    <w:rsid w:val="000E180E"/>
    <w:rsid w:val="000E18FC"/>
    <w:rsid w:val="000E1B70"/>
    <w:rsid w:val="000E2435"/>
    <w:rsid w:val="000E28D8"/>
    <w:rsid w:val="000E36EA"/>
    <w:rsid w:val="000E3B29"/>
    <w:rsid w:val="000E53C0"/>
    <w:rsid w:val="000E6331"/>
    <w:rsid w:val="000E7BC0"/>
    <w:rsid w:val="000F2776"/>
    <w:rsid w:val="000F4F7E"/>
    <w:rsid w:val="000F5770"/>
    <w:rsid w:val="000F5F56"/>
    <w:rsid w:val="000F699D"/>
    <w:rsid w:val="000F7B37"/>
    <w:rsid w:val="00106D04"/>
    <w:rsid w:val="00107400"/>
    <w:rsid w:val="00110236"/>
    <w:rsid w:val="00111549"/>
    <w:rsid w:val="001147EA"/>
    <w:rsid w:val="00115DDD"/>
    <w:rsid w:val="00116A27"/>
    <w:rsid w:val="00117BEE"/>
    <w:rsid w:val="00122637"/>
    <w:rsid w:val="00126886"/>
    <w:rsid w:val="00131E39"/>
    <w:rsid w:val="00134FF0"/>
    <w:rsid w:val="00135B50"/>
    <w:rsid w:val="0013646F"/>
    <w:rsid w:val="0014004A"/>
    <w:rsid w:val="001434D3"/>
    <w:rsid w:val="00144BDB"/>
    <w:rsid w:val="00154BB3"/>
    <w:rsid w:val="00155722"/>
    <w:rsid w:val="00160011"/>
    <w:rsid w:val="00160766"/>
    <w:rsid w:val="00162614"/>
    <w:rsid w:val="001630CC"/>
    <w:rsid w:val="00163C4C"/>
    <w:rsid w:val="00167D85"/>
    <w:rsid w:val="001713AA"/>
    <w:rsid w:val="001717EB"/>
    <w:rsid w:val="00172DE3"/>
    <w:rsid w:val="00172E9E"/>
    <w:rsid w:val="00173CC6"/>
    <w:rsid w:val="00177E75"/>
    <w:rsid w:val="0018070E"/>
    <w:rsid w:val="001813E4"/>
    <w:rsid w:val="00181FB7"/>
    <w:rsid w:val="00182B11"/>
    <w:rsid w:val="0018619F"/>
    <w:rsid w:val="001862AF"/>
    <w:rsid w:val="00187744"/>
    <w:rsid w:val="00187E94"/>
    <w:rsid w:val="00191874"/>
    <w:rsid w:val="001929D1"/>
    <w:rsid w:val="00192ADF"/>
    <w:rsid w:val="00192F4C"/>
    <w:rsid w:val="001941E5"/>
    <w:rsid w:val="00197939"/>
    <w:rsid w:val="00197F88"/>
    <w:rsid w:val="001A0983"/>
    <w:rsid w:val="001A0E8E"/>
    <w:rsid w:val="001A47A0"/>
    <w:rsid w:val="001A57AF"/>
    <w:rsid w:val="001A57D9"/>
    <w:rsid w:val="001B0465"/>
    <w:rsid w:val="001B09F5"/>
    <w:rsid w:val="001B11AD"/>
    <w:rsid w:val="001B39E8"/>
    <w:rsid w:val="001B48B7"/>
    <w:rsid w:val="001B4B61"/>
    <w:rsid w:val="001B708F"/>
    <w:rsid w:val="001C23F8"/>
    <w:rsid w:val="001C374B"/>
    <w:rsid w:val="001C45A6"/>
    <w:rsid w:val="001C52FD"/>
    <w:rsid w:val="001C5857"/>
    <w:rsid w:val="001C6921"/>
    <w:rsid w:val="001C79A4"/>
    <w:rsid w:val="001C7B3E"/>
    <w:rsid w:val="001C7C5C"/>
    <w:rsid w:val="001D1957"/>
    <w:rsid w:val="001D4453"/>
    <w:rsid w:val="001D4716"/>
    <w:rsid w:val="001D6E36"/>
    <w:rsid w:val="001D75F3"/>
    <w:rsid w:val="001D763E"/>
    <w:rsid w:val="001E1004"/>
    <w:rsid w:val="001E2A7A"/>
    <w:rsid w:val="001E5C3D"/>
    <w:rsid w:val="001F3543"/>
    <w:rsid w:val="001F4B99"/>
    <w:rsid w:val="001F7E57"/>
    <w:rsid w:val="002000F9"/>
    <w:rsid w:val="0020268B"/>
    <w:rsid w:val="002044F6"/>
    <w:rsid w:val="0020455B"/>
    <w:rsid w:val="0020619A"/>
    <w:rsid w:val="00206577"/>
    <w:rsid w:val="00210086"/>
    <w:rsid w:val="00212605"/>
    <w:rsid w:val="00213B04"/>
    <w:rsid w:val="0021493A"/>
    <w:rsid w:val="0021517B"/>
    <w:rsid w:val="0021598A"/>
    <w:rsid w:val="00217087"/>
    <w:rsid w:val="0021796A"/>
    <w:rsid w:val="00220B47"/>
    <w:rsid w:val="00221F71"/>
    <w:rsid w:val="00222F19"/>
    <w:rsid w:val="00224371"/>
    <w:rsid w:val="0022440C"/>
    <w:rsid w:val="00224416"/>
    <w:rsid w:val="002278DC"/>
    <w:rsid w:val="00231837"/>
    <w:rsid w:val="00234A34"/>
    <w:rsid w:val="0023679A"/>
    <w:rsid w:val="00236F0C"/>
    <w:rsid w:val="00236F40"/>
    <w:rsid w:val="00237FCF"/>
    <w:rsid w:val="00240676"/>
    <w:rsid w:val="0024077A"/>
    <w:rsid w:val="0024246C"/>
    <w:rsid w:val="00244F7E"/>
    <w:rsid w:val="00245990"/>
    <w:rsid w:val="00245D9E"/>
    <w:rsid w:val="00246772"/>
    <w:rsid w:val="00247129"/>
    <w:rsid w:val="0025037A"/>
    <w:rsid w:val="0025419E"/>
    <w:rsid w:val="00256158"/>
    <w:rsid w:val="00257DDB"/>
    <w:rsid w:val="00265AB2"/>
    <w:rsid w:val="00265CDA"/>
    <w:rsid w:val="00266072"/>
    <w:rsid w:val="002673B6"/>
    <w:rsid w:val="00273DA1"/>
    <w:rsid w:val="002811A0"/>
    <w:rsid w:val="002818D4"/>
    <w:rsid w:val="00283968"/>
    <w:rsid w:val="0028420F"/>
    <w:rsid w:val="00285CD4"/>
    <w:rsid w:val="0028614C"/>
    <w:rsid w:val="00287D7A"/>
    <w:rsid w:val="002924B7"/>
    <w:rsid w:val="002927F5"/>
    <w:rsid w:val="002945A8"/>
    <w:rsid w:val="00295714"/>
    <w:rsid w:val="00295730"/>
    <w:rsid w:val="00296518"/>
    <w:rsid w:val="00297A42"/>
    <w:rsid w:val="002A03FA"/>
    <w:rsid w:val="002A0C31"/>
    <w:rsid w:val="002A0F41"/>
    <w:rsid w:val="002A2748"/>
    <w:rsid w:val="002A4E19"/>
    <w:rsid w:val="002A593B"/>
    <w:rsid w:val="002A6954"/>
    <w:rsid w:val="002B046B"/>
    <w:rsid w:val="002B191E"/>
    <w:rsid w:val="002B2457"/>
    <w:rsid w:val="002C0964"/>
    <w:rsid w:val="002C1DC5"/>
    <w:rsid w:val="002C44AA"/>
    <w:rsid w:val="002D0475"/>
    <w:rsid w:val="002D0F4E"/>
    <w:rsid w:val="002D3940"/>
    <w:rsid w:val="002D4F5A"/>
    <w:rsid w:val="002D5299"/>
    <w:rsid w:val="002D5C2D"/>
    <w:rsid w:val="002D6D27"/>
    <w:rsid w:val="002E06C6"/>
    <w:rsid w:val="002E10BE"/>
    <w:rsid w:val="002E249D"/>
    <w:rsid w:val="002E3748"/>
    <w:rsid w:val="002E44B8"/>
    <w:rsid w:val="002E461D"/>
    <w:rsid w:val="002E65B8"/>
    <w:rsid w:val="002E6669"/>
    <w:rsid w:val="002E7686"/>
    <w:rsid w:val="002F075F"/>
    <w:rsid w:val="002F2E8E"/>
    <w:rsid w:val="002F35A2"/>
    <w:rsid w:val="00300959"/>
    <w:rsid w:val="003011A4"/>
    <w:rsid w:val="0030122D"/>
    <w:rsid w:val="00302B3C"/>
    <w:rsid w:val="003032F0"/>
    <w:rsid w:val="003059E5"/>
    <w:rsid w:val="00305AA5"/>
    <w:rsid w:val="00310C0F"/>
    <w:rsid w:val="003117A3"/>
    <w:rsid w:val="003126BF"/>
    <w:rsid w:val="00313D7F"/>
    <w:rsid w:val="00317A0A"/>
    <w:rsid w:val="00317A59"/>
    <w:rsid w:val="003209A5"/>
    <w:rsid w:val="00321E3E"/>
    <w:rsid w:val="00323E8E"/>
    <w:rsid w:val="0033062E"/>
    <w:rsid w:val="00331E7C"/>
    <w:rsid w:val="00334625"/>
    <w:rsid w:val="00335407"/>
    <w:rsid w:val="00336020"/>
    <w:rsid w:val="00336323"/>
    <w:rsid w:val="003431D5"/>
    <w:rsid w:val="0034369C"/>
    <w:rsid w:val="00344E58"/>
    <w:rsid w:val="003454CB"/>
    <w:rsid w:val="003465E8"/>
    <w:rsid w:val="00346E9C"/>
    <w:rsid w:val="00352174"/>
    <w:rsid w:val="0035266D"/>
    <w:rsid w:val="00352C9A"/>
    <w:rsid w:val="00352EA6"/>
    <w:rsid w:val="0035740C"/>
    <w:rsid w:val="00363342"/>
    <w:rsid w:val="00365108"/>
    <w:rsid w:val="00365C60"/>
    <w:rsid w:val="00370AD0"/>
    <w:rsid w:val="00372CE9"/>
    <w:rsid w:val="003748EE"/>
    <w:rsid w:val="00375055"/>
    <w:rsid w:val="00375D38"/>
    <w:rsid w:val="0037742F"/>
    <w:rsid w:val="0037788D"/>
    <w:rsid w:val="00380D2C"/>
    <w:rsid w:val="00380FAE"/>
    <w:rsid w:val="003820A1"/>
    <w:rsid w:val="0038241E"/>
    <w:rsid w:val="0038382F"/>
    <w:rsid w:val="00384B72"/>
    <w:rsid w:val="00387E26"/>
    <w:rsid w:val="00390235"/>
    <w:rsid w:val="00390C19"/>
    <w:rsid w:val="00391DD2"/>
    <w:rsid w:val="00392636"/>
    <w:rsid w:val="0039519A"/>
    <w:rsid w:val="003A040E"/>
    <w:rsid w:val="003A1374"/>
    <w:rsid w:val="003A2ADB"/>
    <w:rsid w:val="003A505F"/>
    <w:rsid w:val="003A7DCC"/>
    <w:rsid w:val="003B02AA"/>
    <w:rsid w:val="003B276C"/>
    <w:rsid w:val="003B285F"/>
    <w:rsid w:val="003B2A94"/>
    <w:rsid w:val="003B37B9"/>
    <w:rsid w:val="003B4605"/>
    <w:rsid w:val="003B55F2"/>
    <w:rsid w:val="003B56EB"/>
    <w:rsid w:val="003B6D91"/>
    <w:rsid w:val="003B7EEA"/>
    <w:rsid w:val="003C0E55"/>
    <w:rsid w:val="003C7354"/>
    <w:rsid w:val="003C7867"/>
    <w:rsid w:val="003D093E"/>
    <w:rsid w:val="003D2886"/>
    <w:rsid w:val="003D40CB"/>
    <w:rsid w:val="003D4166"/>
    <w:rsid w:val="003D4520"/>
    <w:rsid w:val="003D4A12"/>
    <w:rsid w:val="003D58F1"/>
    <w:rsid w:val="003D6463"/>
    <w:rsid w:val="003D70CA"/>
    <w:rsid w:val="003D7DBD"/>
    <w:rsid w:val="003E072C"/>
    <w:rsid w:val="003E2EE8"/>
    <w:rsid w:val="003E3002"/>
    <w:rsid w:val="003E3AF3"/>
    <w:rsid w:val="003E4A46"/>
    <w:rsid w:val="003E4A61"/>
    <w:rsid w:val="003F306A"/>
    <w:rsid w:val="003F528D"/>
    <w:rsid w:val="003F5331"/>
    <w:rsid w:val="003F6E60"/>
    <w:rsid w:val="003F7F5B"/>
    <w:rsid w:val="00402718"/>
    <w:rsid w:val="00402AC6"/>
    <w:rsid w:val="004037B7"/>
    <w:rsid w:val="004065F9"/>
    <w:rsid w:val="004104CA"/>
    <w:rsid w:val="00412B42"/>
    <w:rsid w:val="00414AFC"/>
    <w:rsid w:val="00423BBC"/>
    <w:rsid w:val="00424435"/>
    <w:rsid w:val="00425254"/>
    <w:rsid w:val="00425E3E"/>
    <w:rsid w:val="004262F9"/>
    <w:rsid w:val="00427089"/>
    <w:rsid w:val="00427EF7"/>
    <w:rsid w:val="0043119A"/>
    <w:rsid w:val="0043312F"/>
    <w:rsid w:val="00434C63"/>
    <w:rsid w:val="00434D01"/>
    <w:rsid w:val="00435877"/>
    <w:rsid w:val="00437599"/>
    <w:rsid w:val="0044047A"/>
    <w:rsid w:val="00440FD5"/>
    <w:rsid w:val="00442EA4"/>
    <w:rsid w:val="004449C4"/>
    <w:rsid w:val="00445597"/>
    <w:rsid w:val="00447D35"/>
    <w:rsid w:val="00450038"/>
    <w:rsid w:val="00453A90"/>
    <w:rsid w:val="0045692B"/>
    <w:rsid w:val="0046070F"/>
    <w:rsid w:val="00460B8A"/>
    <w:rsid w:val="00461730"/>
    <w:rsid w:val="00462C96"/>
    <w:rsid w:val="00464A5B"/>
    <w:rsid w:val="00466467"/>
    <w:rsid w:val="0046708A"/>
    <w:rsid w:val="00470539"/>
    <w:rsid w:val="00471227"/>
    <w:rsid w:val="00472C9B"/>
    <w:rsid w:val="00475759"/>
    <w:rsid w:val="0047756F"/>
    <w:rsid w:val="00480B50"/>
    <w:rsid w:val="004812ED"/>
    <w:rsid w:val="0048228F"/>
    <w:rsid w:val="004853AD"/>
    <w:rsid w:val="00485F0B"/>
    <w:rsid w:val="00487CA7"/>
    <w:rsid w:val="00491531"/>
    <w:rsid w:val="00492D9D"/>
    <w:rsid w:val="004949DE"/>
    <w:rsid w:val="0049523C"/>
    <w:rsid w:val="00495F0C"/>
    <w:rsid w:val="004A114E"/>
    <w:rsid w:val="004A1B9A"/>
    <w:rsid w:val="004A3E7D"/>
    <w:rsid w:val="004A3F24"/>
    <w:rsid w:val="004A4E52"/>
    <w:rsid w:val="004A51F7"/>
    <w:rsid w:val="004A6286"/>
    <w:rsid w:val="004A66FE"/>
    <w:rsid w:val="004B28AF"/>
    <w:rsid w:val="004B5216"/>
    <w:rsid w:val="004B59C1"/>
    <w:rsid w:val="004C12BF"/>
    <w:rsid w:val="004C534A"/>
    <w:rsid w:val="004C76A8"/>
    <w:rsid w:val="004D0BD2"/>
    <w:rsid w:val="004D3181"/>
    <w:rsid w:val="004D39BA"/>
    <w:rsid w:val="004D61C8"/>
    <w:rsid w:val="004D7A0B"/>
    <w:rsid w:val="004E0E4D"/>
    <w:rsid w:val="004E731C"/>
    <w:rsid w:val="004F1C45"/>
    <w:rsid w:val="004F44F3"/>
    <w:rsid w:val="004F4CF9"/>
    <w:rsid w:val="004F5120"/>
    <w:rsid w:val="004F52ED"/>
    <w:rsid w:val="004F5B12"/>
    <w:rsid w:val="004F6A59"/>
    <w:rsid w:val="004F6EFD"/>
    <w:rsid w:val="00500D1C"/>
    <w:rsid w:val="00503CE3"/>
    <w:rsid w:val="00507792"/>
    <w:rsid w:val="00511434"/>
    <w:rsid w:val="005138B3"/>
    <w:rsid w:val="00514524"/>
    <w:rsid w:val="00516001"/>
    <w:rsid w:val="005165C7"/>
    <w:rsid w:val="0052163C"/>
    <w:rsid w:val="0052172B"/>
    <w:rsid w:val="005219BD"/>
    <w:rsid w:val="005220D9"/>
    <w:rsid w:val="005224E8"/>
    <w:rsid w:val="00524DCF"/>
    <w:rsid w:val="00533884"/>
    <w:rsid w:val="005355EA"/>
    <w:rsid w:val="00537219"/>
    <w:rsid w:val="0054045C"/>
    <w:rsid w:val="005445AD"/>
    <w:rsid w:val="00544C7E"/>
    <w:rsid w:val="00545E49"/>
    <w:rsid w:val="005500BE"/>
    <w:rsid w:val="00552A3A"/>
    <w:rsid w:val="00552AE9"/>
    <w:rsid w:val="00555A04"/>
    <w:rsid w:val="00555D28"/>
    <w:rsid w:val="00560C5E"/>
    <w:rsid w:val="005621EC"/>
    <w:rsid w:val="00562F37"/>
    <w:rsid w:val="0056427B"/>
    <w:rsid w:val="005647F9"/>
    <w:rsid w:val="00565AB5"/>
    <w:rsid w:val="00566084"/>
    <w:rsid w:val="00571C93"/>
    <w:rsid w:val="0057269D"/>
    <w:rsid w:val="0057707C"/>
    <w:rsid w:val="00580B75"/>
    <w:rsid w:val="00585526"/>
    <w:rsid w:val="005867D0"/>
    <w:rsid w:val="00592106"/>
    <w:rsid w:val="005A65B9"/>
    <w:rsid w:val="005B1B3C"/>
    <w:rsid w:val="005C0090"/>
    <w:rsid w:val="005C28E0"/>
    <w:rsid w:val="005C40BA"/>
    <w:rsid w:val="005C422B"/>
    <w:rsid w:val="005C59EA"/>
    <w:rsid w:val="005C67EC"/>
    <w:rsid w:val="005C7546"/>
    <w:rsid w:val="005D3721"/>
    <w:rsid w:val="005D5A0C"/>
    <w:rsid w:val="005E1B6A"/>
    <w:rsid w:val="005E4CB2"/>
    <w:rsid w:val="005E7A53"/>
    <w:rsid w:val="005E7FCD"/>
    <w:rsid w:val="005F0CAA"/>
    <w:rsid w:val="005F76DD"/>
    <w:rsid w:val="005F792D"/>
    <w:rsid w:val="0060137C"/>
    <w:rsid w:val="00604A87"/>
    <w:rsid w:val="00604F07"/>
    <w:rsid w:val="0060733A"/>
    <w:rsid w:val="006104B0"/>
    <w:rsid w:val="00615AC4"/>
    <w:rsid w:val="00615DBD"/>
    <w:rsid w:val="00621A84"/>
    <w:rsid w:val="00621EBE"/>
    <w:rsid w:val="0062394E"/>
    <w:rsid w:val="00623DDA"/>
    <w:rsid w:val="006250F1"/>
    <w:rsid w:val="00625436"/>
    <w:rsid w:val="0062579A"/>
    <w:rsid w:val="00631304"/>
    <w:rsid w:val="00632D24"/>
    <w:rsid w:val="00633599"/>
    <w:rsid w:val="00635154"/>
    <w:rsid w:val="006400B9"/>
    <w:rsid w:val="006409FF"/>
    <w:rsid w:val="00641990"/>
    <w:rsid w:val="00643756"/>
    <w:rsid w:val="00643C92"/>
    <w:rsid w:val="0064581F"/>
    <w:rsid w:val="00647357"/>
    <w:rsid w:val="006503F2"/>
    <w:rsid w:val="00650498"/>
    <w:rsid w:val="00653C24"/>
    <w:rsid w:val="00653D49"/>
    <w:rsid w:val="006543DB"/>
    <w:rsid w:val="00655A04"/>
    <w:rsid w:val="006563AE"/>
    <w:rsid w:val="0065660C"/>
    <w:rsid w:val="00661B7D"/>
    <w:rsid w:val="00666CD9"/>
    <w:rsid w:val="00670026"/>
    <w:rsid w:val="006704E5"/>
    <w:rsid w:val="00673B2A"/>
    <w:rsid w:val="006741D6"/>
    <w:rsid w:val="00674D4B"/>
    <w:rsid w:val="00675876"/>
    <w:rsid w:val="00677222"/>
    <w:rsid w:val="00681BD4"/>
    <w:rsid w:val="00681FC0"/>
    <w:rsid w:val="00682DBF"/>
    <w:rsid w:val="00687036"/>
    <w:rsid w:val="0069064C"/>
    <w:rsid w:val="006921D5"/>
    <w:rsid w:val="00692A90"/>
    <w:rsid w:val="00692AB2"/>
    <w:rsid w:val="006A0115"/>
    <w:rsid w:val="006A178C"/>
    <w:rsid w:val="006A17C3"/>
    <w:rsid w:val="006A193F"/>
    <w:rsid w:val="006A3EAA"/>
    <w:rsid w:val="006A6602"/>
    <w:rsid w:val="006B1AA9"/>
    <w:rsid w:val="006C0B05"/>
    <w:rsid w:val="006C1EBA"/>
    <w:rsid w:val="006C1FA7"/>
    <w:rsid w:val="006C2AC7"/>
    <w:rsid w:val="006C3298"/>
    <w:rsid w:val="006C3FE7"/>
    <w:rsid w:val="006C408D"/>
    <w:rsid w:val="006C447E"/>
    <w:rsid w:val="006D163C"/>
    <w:rsid w:val="006D243D"/>
    <w:rsid w:val="006D27A6"/>
    <w:rsid w:val="006D310F"/>
    <w:rsid w:val="006D3F5F"/>
    <w:rsid w:val="006D627D"/>
    <w:rsid w:val="006E0BAF"/>
    <w:rsid w:val="006E0C4F"/>
    <w:rsid w:val="006E0D0B"/>
    <w:rsid w:val="006E1736"/>
    <w:rsid w:val="006E2DB2"/>
    <w:rsid w:val="006E5237"/>
    <w:rsid w:val="006E6486"/>
    <w:rsid w:val="006E69E0"/>
    <w:rsid w:val="006F0654"/>
    <w:rsid w:val="006F1838"/>
    <w:rsid w:val="006F208B"/>
    <w:rsid w:val="006F2CAE"/>
    <w:rsid w:val="006F3503"/>
    <w:rsid w:val="006F3EDA"/>
    <w:rsid w:val="006F4720"/>
    <w:rsid w:val="006F49C1"/>
    <w:rsid w:val="006F4AA5"/>
    <w:rsid w:val="006F5585"/>
    <w:rsid w:val="006F592F"/>
    <w:rsid w:val="006F7C9A"/>
    <w:rsid w:val="006F7F7A"/>
    <w:rsid w:val="006F7F86"/>
    <w:rsid w:val="00700F44"/>
    <w:rsid w:val="00702D19"/>
    <w:rsid w:val="00703A64"/>
    <w:rsid w:val="00704B57"/>
    <w:rsid w:val="007051A8"/>
    <w:rsid w:val="007053E6"/>
    <w:rsid w:val="0071057E"/>
    <w:rsid w:val="00712AA7"/>
    <w:rsid w:val="00712DBB"/>
    <w:rsid w:val="0071377C"/>
    <w:rsid w:val="00716A71"/>
    <w:rsid w:val="00720258"/>
    <w:rsid w:val="00721B23"/>
    <w:rsid w:val="00723066"/>
    <w:rsid w:val="00723377"/>
    <w:rsid w:val="007241D0"/>
    <w:rsid w:val="00724542"/>
    <w:rsid w:val="00726273"/>
    <w:rsid w:val="00730384"/>
    <w:rsid w:val="00733623"/>
    <w:rsid w:val="00733ED6"/>
    <w:rsid w:val="007360AF"/>
    <w:rsid w:val="007366CC"/>
    <w:rsid w:val="007369CB"/>
    <w:rsid w:val="00740C17"/>
    <w:rsid w:val="00742CD3"/>
    <w:rsid w:val="00745B12"/>
    <w:rsid w:val="00745CB4"/>
    <w:rsid w:val="007470BE"/>
    <w:rsid w:val="00751DA0"/>
    <w:rsid w:val="00753CB3"/>
    <w:rsid w:val="007551ED"/>
    <w:rsid w:val="007562DD"/>
    <w:rsid w:val="00760579"/>
    <w:rsid w:val="00762FB4"/>
    <w:rsid w:val="00764FE9"/>
    <w:rsid w:val="00765D1E"/>
    <w:rsid w:val="0076610F"/>
    <w:rsid w:val="007718C0"/>
    <w:rsid w:val="007731E6"/>
    <w:rsid w:val="00773395"/>
    <w:rsid w:val="007745AE"/>
    <w:rsid w:val="00776B12"/>
    <w:rsid w:val="007820F8"/>
    <w:rsid w:val="0078488F"/>
    <w:rsid w:val="00786210"/>
    <w:rsid w:val="00787D7A"/>
    <w:rsid w:val="007917E1"/>
    <w:rsid w:val="00791AC8"/>
    <w:rsid w:val="007936BA"/>
    <w:rsid w:val="00794EE4"/>
    <w:rsid w:val="00795F91"/>
    <w:rsid w:val="00796B1C"/>
    <w:rsid w:val="0079789A"/>
    <w:rsid w:val="007A33D9"/>
    <w:rsid w:val="007A5847"/>
    <w:rsid w:val="007B0801"/>
    <w:rsid w:val="007B46F9"/>
    <w:rsid w:val="007B53C9"/>
    <w:rsid w:val="007B64CB"/>
    <w:rsid w:val="007B653A"/>
    <w:rsid w:val="007B6BC4"/>
    <w:rsid w:val="007B7377"/>
    <w:rsid w:val="007C10D3"/>
    <w:rsid w:val="007C3DEE"/>
    <w:rsid w:val="007C4EFB"/>
    <w:rsid w:val="007C5792"/>
    <w:rsid w:val="007C649B"/>
    <w:rsid w:val="007C7921"/>
    <w:rsid w:val="007D253B"/>
    <w:rsid w:val="007D408E"/>
    <w:rsid w:val="007E42D5"/>
    <w:rsid w:val="007E51FC"/>
    <w:rsid w:val="007E66EA"/>
    <w:rsid w:val="007E6897"/>
    <w:rsid w:val="007F03A4"/>
    <w:rsid w:val="007F07C6"/>
    <w:rsid w:val="007F1210"/>
    <w:rsid w:val="007F1DB4"/>
    <w:rsid w:val="007F1EF3"/>
    <w:rsid w:val="007F2128"/>
    <w:rsid w:val="007F30FC"/>
    <w:rsid w:val="007F748E"/>
    <w:rsid w:val="007F7A5A"/>
    <w:rsid w:val="008005BA"/>
    <w:rsid w:val="008031C7"/>
    <w:rsid w:val="00806ED8"/>
    <w:rsid w:val="008078E8"/>
    <w:rsid w:val="00810C0F"/>
    <w:rsid w:val="008112D1"/>
    <w:rsid w:val="008112ED"/>
    <w:rsid w:val="008115F9"/>
    <w:rsid w:val="008131DB"/>
    <w:rsid w:val="00813521"/>
    <w:rsid w:val="00814D6C"/>
    <w:rsid w:val="00820963"/>
    <w:rsid w:val="00820AD3"/>
    <w:rsid w:val="00822C60"/>
    <w:rsid w:val="008242C6"/>
    <w:rsid w:val="00825127"/>
    <w:rsid w:val="00825903"/>
    <w:rsid w:val="00830813"/>
    <w:rsid w:val="00832565"/>
    <w:rsid w:val="00833545"/>
    <w:rsid w:val="00833F37"/>
    <w:rsid w:val="00834556"/>
    <w:rsid w:val="00835852"/>
    <w:rsid w:val="0083657C"/>
    <w:rsid w:val="00836637"/>
    <w:rsid w:val="008379A9"/>
    <w:rsid w:val="00840C57"/>
    <w:rsid w:val="0084577B"/>
    <w:rsid w:val="00845C71"/>
    <w:rsid w:val="0085593C"/>
    <w:rsid w:val="0085653F"/>
    <w:rsid w:val="00857A6A"/>
    <w:rsid w:val="00857EF6"/>
    <w:rsid w:val="00862E25"/>
    <w:rsid w:val="008637FD"/>
    <w:rsid w:val="00863A7F"/>
    <w:rsid w:val="00867A18"/>
    <w:rsid w:val="00871768"/>
    <w:rsid w:val="00873A4E"/>
    <w:rsid w:val="00874F00"/>
    <w:rsid w:val="00876725"/>
    <w:rsid w:val="00876C9F"/>
    <w:rsid w:val="00881F02"/>
    <w:rsid w:val="00882F5C"/>
    <w:rsid w:val="008856A3"/>
    <w:rsid w:val="0088624D"/>
    <w:rsid w:val="00886F9B"/>
    <w:rsid w:val="008905B2"/>
    <w:rsid w:val="00892330"/>
    <w:rsid w:val="008924F2"/>
    <w:rsid w:val="00897563"/>
    <w:rsid w:val="00897838"/>
    <w:rsid w:val="008A190E"/>
    <w:rsid w:val="008A2CE3"/>
    <w:rsid w:val="008A2FD8"/>
    <w:rsid w:val="008A36B6"/>
    <w:rsid w:val="008A39EF"/>
    <w:rsid w:val="008B390C"/>
    <w:rsid w:val="008B51DB"/>
    <w:rsid w:val="008B5BE2"/>
    <w:rsid w:val="008C08BA"/>
    <w:rsid w:val="008C2A1E"/>
    <w:rsid w:val="008C38C0"/>
    <w:rsid w:val="008C6300"/>
    <w:rsid w:val="008C72FD"/>
    <w:rsid w:val="008C7A8E"/>
    <w:rsid w:val="008D428C"/>
    <w:rsid w:val="008D5012"/>
    <w:rsid w:val="008D58B8"/>
    <w:rsid w:val="008D643B"/>
    <w:rsid w:val="008E0906"/>
    <w:rsid w:val="008E5296"/>
    <w:rsid w:val="008E79E8"/>
    <w:rsid w:val="008F0891"/>
    <w:rsid w:val="008F277D"/>
    <w:rsid w:val="008F2C3A"/>
    <w:rsid w:val="008F30C1"/>
    <w:rsid w:val="008F47F4"/>
    <w:rsid w:val="009005CA"/>
    <w:rsid w:val="009031A1"/>
    <w:rsid w:val="00904C4E"/>
    <w:rsid w:val="00905A48"/>
    <w:rsid w:val="009074EE"/>
    <w:rsid w:val="009078D4"/>
    <w:rsid w:val="00910784"/>
    <w:rsid w:val="009144D2"/>
    <w:rsid w:val="00915443"/>
    <w:rsid w:val="009169B0"/>
    <w:rsid w:val="00917284"/>
    <w:rsid w:val="0092654C"/>
    <w:rsid w:val="00927849"/>
    <w:rsid w:val="009300B9"/>
    <w:rsid w:val="009312AC"/>
    <w:rsid w:val="009328B7"/>
    <w:rsid w:val="009328C2"/>
    <w:rsid w:val="009338C4"/>
    <w:rsid w:val="00935827"/>
    <w:rsid w:val="00935CBC"/>
    <w:rsid w:val="00937B28"/>
    <w:rsid w:val="00940A21"/>
    <w:rsid w:val="00941BE4"/>
    <w:rsid w:val="00943B49"/>
    <w:rsid w:val="00944BBE"/>
    <w:rsid w:val="00944F64"/>
    <w:rsid w:val="00947BBD"/>
    <w:rsid w:val="00950000"/>
    <w:rsid w:val="00950732"/>
    <w:rsid w:val="00950CBB"/>
    <w:rsid w:val="0095179E"/>
    <w:rsid w:val="009529DC"/>
    <w:rsid w:val="00953379"/>
    <w:rsid w:val="00955F91"/>
    <w:rsid w:val="00957A00"/>
    <w:rsid w:val="00960286"/>
    <w:rsid w:val="0096093E"/>
    <w:rsid w:val="00961610"/>
    <w:rsid w:val="00963669"/>
    <w:rsid w:val="009648CB"/>
    <w:rsid w:val="00964F8A"/>
    <w:rsid w:val="0096530D"/>
    <w:rsid w:val="00970712"/>
    <w:rsid w:val="009712BD"/>
    <w:rsid w:val="00972579"/>
    <w:rsid w:val="0097387E"/>
    <w:rsid w:val="00975E9C"/>
    <w:rsid w:val="0097700C"/>
    <w:rsid w:val="009776D6"/>
    <w:rsid w:val="00977DE7"/>
    <w:rsid w:val="00980A5A"/>
    <w:rsid w:val="00982BF3"/>
    <w:rsid w:val="00984F84"/>
    <w:rsid w:val="00985E5B"/>
    <w:rsid w:val="0098688B"/>
    <w:rsid w:val="00990CFF"/>
    <w:rsid w:val="009920AB"/>
    <w:rsid w:val="00992438"/>
    <w:rsid w:val="00992D00"/>
    <w:rsid w:val="00994473"/>
    <w:rsid w:val="00996B1F"/>
    <w:rsid w:val="00997120"/>
    <w:rsid w:val="009A088F"/>
    <w:rsid w:val="009A0AC1"/>
    <w:rsid w:val="009A0E37"/>
    <w:rsid w:val="009A566E"/>
    <w:rsid w:val="009A7F36"/>
    <w:rsid w:val="009B1676"/>
    <w:rsid w:val="009B1D20"/>
    <w:rsid w:val="009B27F4"/>
    <w:rsid w:val="009B36ED"/>
    <w:rsid w:val="009B4A7F"/>
    <w:rsid w:val="009B50C5"/>
    <w:rsid w:val="009B5294"/>
    <w:rsid w:val="009B6486"/>
    <w:rsid w:val="009C00E4"/>
    <w:rsid w:val="009C15D9"/>
    <w:rsid w:val="009C5472"/>
    <w:rsid w:val="009D050B"/>
    <w:rsid w:val="009D17CA"/>
    <w:rsid w:val="009D23DA"/>
    <w:rsid w:val="009D2C2F"/>
    <w:rsid w:val="009D33B9"/>
    <w:rsid w:val="009D56F6"/>
    <w:rsid w:val="009E1CC4"/>
    <w:rsid w:val="009E45FC"/>
    <w:rsid w:val="009E508C"/>
    <w:rsid w:val="009E6B58"/>
    <w:rsid w:val="009F1E6A"/>
    <w:rsid w:val="009F26FC"/>
    <w:rsid w:val="009F3CD3"/>
    <w:rsid w:val="009F6324"/>
    <w:rsid w:val="009F67FB"/>
    <w:rsid w:val="009F765B"/>
    <w:rsid w:val="009F773E"/>
    <w:rsid w:val="009F7D5E"/>
    <w:rsid w:val="00A00DA1"/>
    <w:rsid w:val="00A01164"/>
    <w:rsid w:val="00A0215B"/>
    <w:rsid w:val="00A02469"/>
    <w:rsid w:val="00A024D5"/>
    <w:rsid w:val="00A028BB"/>
    <w:rsid w:val="00A02D5E"/>
    <w:rsid w:val="00A037EA"/>
    <w:rsid w:val="00A07985"/>
    <w:rsid w:val="00A12E8F"/>
    <w:rsid w:val="00A15678"/>
    <w:rsid w:val="00A157FC"/>
    <w:rsid w:val="00A16B28"/>
    <w:rsid w:val="00A17279"/>
    <w:rsid w:val="00A17A17"/>
    <w:rsid w:val="00A207F4"/>
    <w:rsid w:val="00A22769"/>
    <w:rsid w:val="00A243A1"/>
    <w:rsid w:val="00A26DAB"/>
    <w:rsid w:val="00A3088A"/>
    <w:rsid w:val="00A30F45"/>
    <w:rsid w:val="00A31F77"/>
    <w:rsid w:val="00A336ED"/>
    <w:rsid w:val="00A33D5F"/>
    <w:rsid w:val="00A351CC"/>
    <w:rsid w:val="00A3555A"/>
    <w:rsid w:val="00A35B85"/>
    <w:rsid w:val="00A404B4"/>
    <w:rsid w:val="00A419CD"/>
    <w:rsid w:val="00A421CC"/>
    <w:rsid w:val="00A45A4F"/>
    <w:rsid w:val="00A46188"/>
    <w:rsid w:val="00A507B5"/>
    <w:rsid w:val="00A50E87"/>
    <w:rsid w:val="00A52B75"/>
    <w:rsid w:val="00A54290"/>
    <w:rsid w:val="00A555DC"/>
    <w:rsid w:val="00A570B9"/>
    <w:rsid w:val="00A600B3"/>
    <w:rsid w:val="00A60609"/>
    <w:rsid w:val="00A615A0"/>
    <w:rsid w:val="00A62840"/>
    <w:rsid w:val="00A71E05"/>
    <w:rsid w:val="00A72DBA"/>
    <w:rsid w:val="00A74FE4"/>
    <w:rsid w:val="00A75667"/>
    <w:rsid w:val="00A75B8A"/>
    <w:rsid w:val="00A7612B"/>
    <w:rsid w:val="00A767FE"/>
    <w:rsid w:val="00A76E90"/>
    <w:rsid w:val="00A76E97"/>
    <w:rsid w:val="00A807BE"/>
    <w:rsid w:val="00A81EF5"/>
    <w:rsid w:val="00A82685"/>
    <w:rsid w:val="00A836A2"/>
    <w:rsid w:val="00A86A71"/>
    <w:rsid w:val="00A8703F"/>
    <w:rsid w:val="00A874ED"/>
    <w:rsid w:val="00A87EAD"/>
    <w:rsid w:val="00A90D91"/>
    <w:rsid w:val="00A910B5"/>
    <w:rsid w:val="00A93E29"/>
    <w:rsid w:val="00A946FD"/>
    <w:rsid w:val="00AA1551"/>
    <w:rsid w:val="00AA1A2F"/>
    <w:rsid w:val="00AA340C"/>
    <w:rsid w:val="00AA3481"/>
    <w:rsid w:val="00AA4BAF"/>
    <w:rsid w:val="00AA5BC9"/>
    <w:rsid w:val="00AA617D"/>
    <w:rsid w:val="00AA7B08"/>
    <w:rsid w:val="00AB1739"/>
    <w:rsid w:val="00AB1CEF"/>
    <w:rsid w:val="00AB2DD4"/>
    <w:rsid w:val="00AB3B0C"/>
    <w:rsid w:val="00AB4843"/>
    <w:rsid w:val="00AB49CB"/>
    <w:rsid w:val="00AB50B8"/>
    <w:rsid w:val="00AB54C2"/>
    <w:rsid w:val="00AB6300"/>
    <w:rsid w:val="00AB7018"/>
    <w:rsid w:val="00AB751B"/>
    <w:rsid w:val="00AC0958"/>
    <w:rsid w:val="00AC1CDE"/>
    <w:rsid w:val="00AC3661"/>
    <w:rsid w:val="00AC6372"/>
    <w:rsid w:val="00AC78E0"/>
    <w:rsid w:val="00AC7950"/>
    <w:rsid w:val="00AD125F"/>
    <w:rsid w:val="00AD1DB3"/>
    <w:rsid w:val="00AD5390"/>
    <w:rsid w:val="00AD7AE7"/>
    <w:rsid w:val="00AE1613"/>
    <w:rsid w:val="00AE27B2"/>
    <w:rsid w:val="00AE396A"/>
    <w:rsid w:val="00AE3E36"/>
    <w:rsid w:val="00AE4870"/>
    <w:rsid w:val="00AE6B70"/>
    <w:rsid w:val="00AE6E20"/>
    <w:rsid w:val="00AF1B4D"/>
    <w:rsid w:val="00AF35C2"/>
    <w:rsid w:val="00AF3B7B"/>
    <w:rsid w:val="00AF3D25"/>
    <w:rsid w:val="00AF4614"/>
    <w:rsid w:val="00AF5C3E"/>
    <w:rsid w:val="00AF76F5"/>
    <w:rsid w:val="00AF7DF0"/>
    <w:rsid w:val="00B01BA7"/>
    <w:rsid w:val="00B021C4"/>
    <w:rsid w:val="00B03427"/>
    <w:rsid w:val="00B04F20"/>
    <w:rsid w:val="00B07380"/>
    <w:rsid w:val="00B07515"/>
    <w:rsid w:val="00B1154B"/>
    <w:rsid w:val="00B11E13"/>
    <w:rsid w:val="00B12F69"/>
    <w:rsid w:val="00B12F8A"/>
    <w:rsid w:val="00B137E5"/>
    <w:rsid w:val="00B13DA9"/>
    <w:rsid w:val="00B16516"/>
    <w:rsid w:val="00B17F7D"/>
    <w:rsid w:val="00B20059"/>
    <w:rsid w:val="00B20B87"/>
    <w:rsid w:val="00B24AA7"/>
    <w:rsid w:val="00B270B0"/>
    <w:rsid w:val="00B30278"/>
    <w:rsid w:val="00B32F83"/>
    <w:rsid w:val="00B35EDD"/>
    <w:rsid w:val="00B4292B"/>
    <w:rsid w:val="00B43087"/>
    <w:rsid w:val="00B445C1"/>
    <w:rsid w:val="00B4517F"/>
    <w:rsid w:val="00B47C8C"/>
    <w:rsid w:val="00B52436"/>
    <w:rsid w:val="00B531AC"/>
    <w:rsid w:val="00B539E1"/>
    <w:rsid w:val="00B5466D"/>
    <w:rsid w:val="00B550FE"/>
    <w:rsid w:val="00B55E17"/>
    <w:rsid w:val="00B563C5"/>
    <w:rsid w:val="00B56870"/>
    <w:rsid w:val="00B57578"/>
    <w:rsid w:val="00B57BE8"/>
    <w:rsid w:val="00B62E42"/>
    <w:rsid w:val="00B63E4E"/>
    <w:rsid w:val="00B64A5B"/>
    <w:rsid w:val="00B6506D"/>
    <w:rsid w:val="00B656C4"/>
    <w:rsid w:val="00B67EFD"/>
    <w:rsid w:val="00B7088D"/>
    <w:rsid w:val="00B73807"/>
    <w:rsid w:val="00B7448B"/>
    <w:rsid w:val="00B755E8"/>
    <w:rsid w:val="00B83D7F"/>
    <w:rsid w:val="00B87154"/>
    <w:rsid w:val="00B875E9"/>
    <w:rsid w:val="00B94708"/>
    <w:rsid w:val="00B95FBF"/>
    <w:rsid w:val="00BA1626"/>
    <w:rsid w:val="00BA18C4"/>
    <w:rsid w:val="00BA2729"/>
    <w:rsid w:val="00BA2CF1"/>
    <w:rsid w:val="00BA4B05"/>
    <w:rsid w:val="00BB0609"/>
    <w:rsid w:val="00BB1C9F"/>
    <w:rsid w:val="00BB3562"/>
    <w:rsid w:val="00BB48A2"/>
    <w:rsid w:val="00BB68B1"/>
    <w:rsid w:val="00BB795D"/>
    <w:rsid w:val="00BC17DF"/>
    <w:rsid w:val="00BC1A6F"/>
    <w:rsid w:val="00BC4980"/>
    <w:rsid w:val="00BC6334"/>
    <w:rsid w:val="00BC6CB2"/>
    <w:rsid w:val="00BC74C2"/>
    <w:rsid w:val="00BD13C2"/>
    <w:rsid w:val="00BD2D3D"/>
    <w:rsid w:val="00BD2EF6"/>
    <w:rsid w:val="00BD332D"/>
    <w:rsid w:val="00BD4B6C"/>
    <w:rsid w:val="00BD6211"/>
    <w:rsid w:val="00BD6646"/>
    <w:rsid w:val="00BE31E7"/>
    <w:rsid w:val="00BE4505"/>
    <w:rsid w:val="00BE4ABB"/>
    <w:rsid w:val="00BE4CFC"/>
    <w:rsid w:val="00BE63B4"/>
    <w:rsid w:val="00BE7578"/>
    <w:rsid w:val="00BE7BA7"/>
    <w:rsid w:val="00BF1D59"/>
    <w:rsid w:val="00BF2722"/>
    <w:rsid w:val="00BF3553"/>
    <w:rsid w:val="00BF407B"/>
    <w:rsid w:val="00BF5831"/>
    <w:rsid w:val="00C00C9B"/>
    <w:rsid w:val="00C01BD0"/>
    <w:rsid w:val="00C03FD4"/>
    <w:rsid w:val="00C061DB"/>
    <w:rsid w:val="00C07B30"/>
    <w:rsid w:val="00C07E12"/>
    <w:rsid w:val="00C138FD"/>
    <w:rsid w:val="00C15742"/>
    <w:rsid w:val="00C15823"/>
    <w:rsid w:val="00C208BC"/>
    <w:rsid w:val="00C2251A"/>
    <w:rsid w:val="00C24056"/>
    <w:rsid w:val="00C24153"/>
    <w:rsid w:val="00C254F7"/>
    <w:rsid w:val="00C267B6"/>
    <w:rsid w:val="00C275AC"/>
    <w:rsid w:val="00C30B51"/>
    <w:rsid w:val="00C35939"/>
    <w:rsid w:val="00C40F99"/>
    <w:rsid w:val="00C42BDD"/>
    <w:rsid w:val="00C43646"/>
    <w:rsid w:val="00C47F5B"/>
    <w:rsid w:val="00C50DB0"/>
    <w:rsid w:val="00C50DE5"/>
    <w:rsid w:val="00C54294"/>
    <w:rsid w:val="00C56664"/>
    <w:rsid w:val="00C57091"/>
    <w:rsid w:val="00C60905"/>
    <w:rsid w:val="00C62B04"/>
    <w:rsid w:val="00C64A9F"/>
    <w:rsid w:val="00C656CE"/>
    <w:rsid w:val="00C6781D"/>
    <w:rsid w:val="00C718A4"/>
    <w:rsid w:val="00C72CF6"/>
    <w:rsid w:val="00C74B5A"/>
    <w:rsid w:val="00C753D1"/>
    <w:rsid w:val="00C7732B"/>
    <w:rsid w:val="00C812E7"/>
    <w:rsid w:val="00C83863"/>
    <w:rsid w:val="00C83F62"/>
    <w:rsid w:val="00C870DF"/>
    <w:rsid w:val="00C92B1C"/>
    <w:rsid w:val="00C932D6"/>
    <w:rsid w:val="00C935FC"/>
    <w:rsid w:val="00C943BA"/>
    <w:rsid w:val="00C96276"/>
    <w:rsid w:val="00CA70B1"/>
    <w:rsid w:val="00CA73F8"/>
    <w:rsid w:val="00CB2016"/>
    <w:rsid w:val="00CB3A51"/>
    <w:rsid w:val="00CB412A"/>
    <w:rsid w:val="00CB4F57"/>
    <w:rsid w:val="00CB788D"/>
    <w:rsid w:val="00CB7FB4"/>
    <w:rsid w:val="00CC182F"/>
    <w:rsid w:val="00CC345A"/>
    <w:rsid w:val="00CC38E6"/>
    <w:rsid w:val="00CC5D49"/>
    <w:rsid w:val="00CC6EDE"/>
    <w:rsid w:val="00CD011B"/>
    <w:rsid w:val="00CD1032"/>
    <w:rsid w:val="00CD21BB"/>
    <w:rsid w:val="00CD33BC"/>
    <w:rsid w:val="00CD6D08"/>
    <w:rsid w:val="00CD70C5"/>
    <w:rsid w:val="00CE24F2"/>
    <w:rsid w:val="00CE4FDB"/>
    <w:rsid w:val="00CE5559"/>
    <w:rsid w:val="00CE56F6"/>
    <w:rsid w:val="00CE58A0"/>
    <w:rsid w:val="00CE70A9"/>
    <w:rsid w:val="00CE77C6"/>
    <w:rsid w:val="00CF23CE"/>
    <w:rsid w:val="00CF2441"/>
    <w:rsid w:val="00CF3557"/>
    <w:rsid w:val="00CF4057"/>
    <w:rsid w:val="00CF5176"/>
    <w:rsid w:val="00D02593"/>
    <w:rsid w:val="00D06D26"/>
    <w:rsid w:val="00D10FB5"/>
    <w:rsid w:val="00D12F6A"/>
    <w:rsid w:val="00D1475B"/>
    <w:rsid w:val="00D16395"/>
    <w:rsid w:val="00D16E40"/>
    <w:rsid w:val="00D17957"/>
    <w:rsid w:val="00D252E2"/>
    <w:rsid w:val="00D27354"/>
    <w:rsid w:val="00D307EE"/>
    <w:rsid w:val="00D3135C"/>
    <w:rsid w:val="00D32D92"/>
    <w:rsid w:val="00D33B87"/>
    <w:rsid w:val="00D33CEA"/>
    <w:rsid w:val="00D34432"/>
    <w:rsid w:val="00D34776"/>
    <w:rsid w:val="00D3630E"/>
    <w:rsid w:val="00D376D6"/>
    <w:rsid w:val="00D461B8"/>
    <w:rsid w:val="00D47A59"/>
    <w:rsid w:val="00D47C98"/>
    <w:rsid w:val="00D47FB9"/>
    <w:rsid w:val="00D53773"/>
    <w:rsid w:val="00D5509B"/>
    <w:rsid w:val="00D64FA2"/>
    <w:rsid w:val="00D66281"/>
    <w:rsid w:val="00D67470"/>
    <w:rsid w:val="00D7156B"/>
    <w:rsid w:val="00D7211F"/>
    <w:rsid w:val="00D73C39"/>
    <w:rsid w:val="00D74329"/>
    <w:rsid w:val="00D74FA0"/>
    <w:rsid w:val="00D7517C"/>
    <w:rsid w:val="00D75603"/>
    <w:rsid w:val="00D76B2B"/>
    <w:rsid w:val="00D776D0"/>
    <w:rsid w:val="00D83E37"/>
    <w:rsid w:val="00D90356"/>
    <w:rsid w:val="00D95B4D"/>
    <w:rsid w:val="00D97508"/>
    <w:rsid w:val="00DA2758"/>
    <w:rsid w:val="00DA3C30"/>
    <w:rsid w:val="00DB0ABA"/>
    <w:rsid w:val="00DB123B"/>
    <w:rsid w:val="00DB2459"/>
    <w:rsid w:val="00DB3238"/>
    <w:rsid w:val="00DB6514"/>
    <w:rsid w:val="00DB7646"/>
    <w:rsid w:val="00DB7A48"/>
    <w:rsid w:val="00DC0807"/>
    <w:rsid w:val="00DC2422"/>
    <w:rsid w:val="00DC37F7"/>
    <w:rsid w:val="00DC5722"/>
    <w:rsid w:val="00DC5B89"/>
    <w:rsid w:val="00DC717D"/>
    <w:rsid w:val="00DD13EA"/>
    <w:rsid w:val="00DD6F3E"/>
    <w:rsid w:val="00DE32F1"/>
    <w:rsid w:val="00DE3574"/>
    <w:rsid w:val="00DE4249"/>
    <w:rsid w:val="00DE475A"/>
    <w:rsid w:val="00DE5073"/>
    <w:rsid w:val="00DE5AEA"/>
    <w:rsid w:val="00DE7ED4"/>
    <w:rsid w:val="00DF123D"/>
    <w:rsid w:val="00DF15EF"/>
    <w:rsid w:val="00DF3DA0"/>
    <w:rsid w:val="00DF405E"/>
    <w:rsid w:val="00DF42B2"/>
    <w:rsid w:val="00DF593A"/>
    <w:rsid w:val="00DF5B80"/>
    <w:rsid w:val="00DF5C67"/>
    <w:rsid w:val="00DF6F39"/>
    <w:rsid w:val="00E00622"/>
    <w:rsid w:val="00E01BB0"/>
    <w:rsid w:val="00E0211F"/>
    <w:rsid w:val="00E047A4"/>
    <w:rsid w:val="00E04F44"/>
    <w:rsid w:val="00E05A84"/>
    <w:rsid w:val="00E05D73"/>
    <w:rsid w:val="00E05E53"/>
    <w:rsid w:val="00E071ED"/>
    <w:rsid w:val="00E104A2"/>
    <w:rsid w:val="00E106A7"/>
    <w:rsid w:val="00E10C5B"/>
    <w:rsid w:val="00E116E5"/>
    <w:rsid w:val="00E1193B"/>
    <w:rsid w:val="00E14E0E"/>
    <w:rsid w:val="00E1536D"/>
    <w:rsid w:val="00E17A20"/>
    <w:rsid w:val="00E17D02"/>
    <w:rsid w:val="00E21327"/>
    <w:rsid w:val="00E23D51"/>
    <w:rsid w:val="00E325D3"/>
    <w:rsid w:val="00E329A5"/>
    <w:rsid w:val="00E3477D"/>
    <w:rsid w:val="00E350DB"/>
    <w:rsid w:val="00E350F3"/>
    <w:rsid w:val="00E359E5"/>
    <w:rsid w:val="00E371A2"/>
    <w:rsid w:val="00E372D0"/>
    <w:rsid w:val="00E41B61"/>
    <w:rsid w:val="00E42518"/>
    <w:rsid w:val="00E4259A"/>
    <w:rsid w:val="00E4484E"/>
    <w:rsid w:val="00E4695B"/>
    <w:rsid w:val="00E4794F"/>
    <w:rsid w:val="00E54C1C"/>
    <w:rsid w:val="00E55064"/>
    <w:rsid w:val="00E551FF"/>
    <w:rsid w:val="00E57DB8"/>
    <w:rsid w:val="00E631B2"/>
    <w:rsid w:val="00E63473"/>
    <w:rsid w:val="00E64171"/>
    <w:rsid w:val="00E7199A"/>
    <w:rsid w:val="00E74BBF"/>
    <w:rsid w:val="00E76885"/>
    <w:rsid w:val="00E7723C"/>
    <w:rsid w:val="00E77450"/>
    <w:rsid w:val="00E80D02"/>
    <w:rsid w:val="00E80E8C"/>
    <w:rsid w:val="00E8248A"/>
    <w:rsid w:val="00E860AF"/>
    <w:rsid w:val="00E86B75"/>
    <w:rsid w:val="00E86F47"/>
    <w:rsid w:val="00E90122"/>
    <w:rsid w:val="00E90D59"/>
    <w:rsid w:val="00E92023"/>
    <w:rsid w:val="00E95008"/>
    <w:rsid w:val="00E954EE"/>
    <w:rsid w:val="00EA4341"/>
    <w:rsid w:val="00EB23BE"/>
    <w:rsid w:val="00EB2694"/>
    <w:rsid w:val="00EB3E83"/>
    <w:rsid w:val="00EB48B5"/>
    <w:rsid w:val="00EB56CB"/>
    <w:rsid w:val="00EC015E"/>
    <w:rsid w:val="00EC2CC3"/>
    <w:rsid w:val="00EC2EEB"/>
    <w:rsid w:val="00EC3652"/>
    <w:rsid w:val="00EC43AB"/>
    <w:rsid w:val="00EC6708"/>
    <w:rsid w:val="00EC6AD2"/>
    <w:rsid w:val="00EC7CF7"/>
    <w:rsid w:val="00ED2362"/>
    <w:rsid w:val="00ED5F1C"/>
    <w:rsid w:val="00ED755E"/>
    <w:rsid w:val="00ED76CA"/>
    <w:rsid w:val="00EE2116"/>
    <w:rsid w:val="00EE2803"/>
    <w:rsid w:val="00EE5578"/>
    <w:rsid w:val="00EE6975"/>
    <w:rsid w:val="00EE7842"/>
    <w:rsid w:val="00EE7F81"/>
    <w:rsid w:val="00EF0C22"/>
    <w:rsid w:val="00EF0C41"/>
    <w:rsid w:val="00EF10B2"/>
    <w:rsid w:val="00EF1A6A"/>
    <w:rsid w:val="00EF559D"/>
    <w:rsid w:val="00EF6062"/>
    <w:rsid w:val="00EF60B3"/>
    <w:rsid w:val="00EF6E73"/>
    <w:rsid w:val="00F01CE5"/>
    <w:rsid w:val="00F02C46"/>
    <w:rsid w:val="00F034BD"/>
    <w:rsid w:val="00F03F39"/>
    <w:rsid w:val="00F0406A"/>
    <w:rsid w:val="00F06621"/>
    <w:rsid w:val="00F068D8"/>
    <w:rsid w:val="00F07019"/>
    <w:rsid w:val="00F106B6"/>
    <w:rsid w:val="00F15971"/>
    <w:rsid w:val="00F163B2"/>
    <w:rsid w:val="00F16EB6"/>
    <w:rsid w:val="00F17C3A"/>
    <w:rsid w:val="00F22856"/>
    <w:rsid w:val="00F2409D"/>
    <w:rsid w:val="00F243CD"/>
    <w:rsid w:val="00F2508C"/>
    <w:rsid w:val="00F26391"/>
    <w:rsid w:val="00F27174"/>
    <w:rsid w:val="00F27F23"/>
    <w:rsid w:val="00F3004C"/>
    <w:rsid w:val="00F313AD"/>
    <w:rsid w:val="00F31EB5"/>
    <w:rsid w:val="00F3348D"/>
    <w:rsid w:val="00F33819"/>
    <w:rsid w:val="00F34494"/>
    <w:rsid w:val="00F37E40"/>
    <w:rsid w:val="00F400D6"/>
    <w:rsid w:val="00F40132"/>
    <w:rsid w:val="00F453FB"/>
    <w:rsid w:val="00F45629"/>
    <w:rsid w:val="00F46F7B"/>
    <w:rsid w:val="00F52E6B"/>
    <w:rsid w:val="00F53D1C"/>
    <w:rsid w:val="00F547F3"/>
    <w:rsid w:val="00F54922"/>
    <w:rsid w:val="00F54E60"/>
    <w:rsid w:val="00F603DB"/>
    <w:rsid w:val="00F6070C"/>
    <w:rsid w:val="00F60D48"/>
    <w:rsid w:val="00F64565"/>
    <w:rsid w:val="00F705F4"/>
    <w:rsid w:val="00F712D4"/>
    <w:rsid w:val="00F72F39"/>
    <w:rsid w:val="00F73DEB"/>
    <w:rsid w:val="00F7753D"/>
    <w:rsid w:val="00F831E7"/>
    <w:rsid w:val="00F83A1F"/>
    <w:rsid w:val="00F850E2"/>
    <w:rsid w:val="00F85257"/>
    <w:rsid w:val="00F86185"/>
    <w:rsid w:val="00F87BAF"/>
    <w:rsid w:val="00F90F02"/>
    <w:rsid w:val="00F9192D"/>
    <w:rsid w:val="00F932C3"/>
    <w:rsid w:val="00F941BA"/>
    <w:rsid w:val="00F951B5"/>
    <w:rsid w:val="00F974D3"/>
    <w:rsid w:val="00FA31BA"/>
    <w:rsid w:val="00FA4DE8"/>
    <w:rsid w:val="00FB095A"/>
    <w:rsid w:val="00FB2F76"/>
    <w:rsid w:val="00FB30E4"/>
    <w:rsid w:val="00FB5CB5"/>
    <w:rsid w:val="00FB6887"/>
    <w:rsid w:val="00FC08F0"/>
    <w:rsid w:val="00FC1C51"/>
    <w:rsid w:val="00FC3643"/>
    <w:rsid w:val="00FC51F3"/>
    <w:rsid w:val="00FC574A"/>
    <w:rsid w:val="00FC6C73"/>
    <w:rsid w:val="00FC7763"/>
    <w:rsid w:val="00FD14D9"/>
    <w:rsid w:val="00FD1760"/>
    <w:rsid w:val="00FD41A6"/>
    <w:rsid w:val="00FD4C49"/>
    <w:rsid w:val="00FD5763"/>
    <w:rsid w:val="00FD5D92"/>
    <w:rsid w:val="00FD656F"/>
    <w:rsid w:val="00FD66AB"/>
    <w:rsid w:val="00FD74D5"/>
    <w:rsid w:val="00FD79EF"/>
    <w:rsid w:val="00FE08DA"/>
    <w:rsid w:val="00FE1FEE"/>
    <w:rsid w:val="00FE32C3"/>
    <w:rsid w:val="00FE3A7E"/>
    <w:rsid w:val="00FE56D6"/>
    <w:rsid w:val="00FF4516"/>
    <w:rsid w:val="00FF679A"/>
    <w:rsid w:val="00FF7782"/>
    <w:rsid w:val="00FF7C1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qFormat/>
    <w:rsid w:val="00F22856"/>
    <w:p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tabs>
        <w:tab w:val="clear" w:pos="1021"/>
        <w:tab w:val="num" w:pos="454"/>
      </w:tabs>
      <w:ind w:left="454"/>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6F7C9A"/>
    <w:rPr>
      <w:b/>
      <w:caps/>
      <w:u w:val="single"/>
      <w:shd w:val="solid" w:color="FFFFFF" w:fill="FFFFFF"/>
      <w:lang w:val="cs-CZ" w:eastAsia="en-US"/>
    </w:rPr>
  </w:style>
  <w:style w:type="character" w:customStyle="1" w:styleId="Nadpis2Char">
    <w:name w:val="Nadpis 2 Char"/>
    <w:basedOn w:val="Predvolenpsmoodseku"/>
    <w:link w:val="Nadpis2"/>
    <w:uiPriority w:val="99"/>
    <w:locked/>
    <w:rsid w:val="006F7C9A"/>
    <w:rPr>
      <w:b/>
      <w:lang w:val="cs-CZ" w:eastAsia="en-US"/>
    </w:rPr>
  </w:style>
  <w:style w:type="character" w:customStyle="1" w:styleId="Nadpis3Char">
    <w:name w:val="Nadpis 3 Char"/>
    <w:basedOn w:val="Predvolenpsmoodseku"/>
    <w:link w:val="Nadpis3"/>
    <w:uiPriority w:val="99"/>
    <w:semiHidden/>
    <w:locked/>
    <w:rsid w:val="006F7C9A"/>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6F7C9A"/>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6F7C9A"/>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6F7C9A"/>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6F7C9A"/>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6F7C9A"/>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6F7C9A"/>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6F7C9A"/>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6F7C9A"/>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rsid w:val="00F22856"/>
    <w:pPr>
      <w:numPr>
        <w:numId w:val="4"/>
      </w:numPr>
      <w:spacing w:after="120"/>
    </w:pPr>
  </w:style>
  <w:style w:type="paragraph" w:styleId="Zkladntext">
    <w:name w:val="Body Text"/>
    <w:basedOn w:val="Normlny"/>
    <w:link w:val="ZkladntextChar"/>
    <w:uiPriority w:val="99"/>
    <w:rsid w:val="00FF7782"/>
    <w:pPr>
      <w:keepNext w:val="0"/>
      <w:spacing w:before="144" w:after="144"/>
      <w:ind w:firstLine="709"/>
    </w:pPr>
    <w:rPr>
      <w:color w:val="000000"/>
      <w:sz w:val="24"/>
      <w:lang w:val="sk-SK" w:eastAsia="sk-SK"/>
    </w:rPr>
  </w:style>
  <w:style w:type="character" w:customStyle="1" w:styleId="ZkladntextChar">
    <w:name w:val="Základný text Char"/>
    <w:basedOn w:val="Predvolenpsmoodseku"/>
    <w:link w:val="Zkladntext"/>
    <w:uiPriority w:val="99"/>
    <w:semiHidden/>
    <w:locked/>
    <w:rsid w:val="006F7C9A"/>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F7C9A"/>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6F7C9A"/>
    <w:rPr>
      <w:rFonts w:cs="Times New Roman"/>
      <w:sz w:val="20"/>
      <w:szCs w:val="20"/>
      <w:lang w:val="cs-CZ" w:eastAsia="en-US"/>
    </w:rPr>
  </w:style>
  <w:style w:type="paragraph" w:customStyle="1" w:styleId="dotabulky">
    <w:name w:val="do tabulky"/>
    <w:basedOn w:val="Zkladntext"/>
    <w:uiPriority w:val="99"/>
    <w:rsid w:val="00742CD3"/>
    <w:pPr>
      <w:spacing w:before="40" w:after="0"/>
      <w:ind w:firstLine="0"/>
      <w:jc w:val="left"/>
    </w:pPr>
    <w:rPr>
      <w:color w:val="auto"/>
      <w:szCs w:val="24"/>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6F7C9A"/>
    <w:rPr>
      <w:rFonts w:cs="Times New Roman"/>
      <w:sz w:val="16"/>
      <w:szCs w:val="16"/>
      <w:lang w:val="cs-CZ" w:eastAsia="en-US"/>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6F7C9A"/>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6F7C9A"/>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6F7C9A"/>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character" w:customStyle="1" w:styleId="tl">
    <w:name w:val="tl"/>
    <w:basedOn w:val="Predvolenpsmoodseku"/>
    <w:rsid w:val="00F01CE5"/>
    <w:rPr>
      <w:rFonts w:cs="Times New Roman"/>
    </w:rPr>
  </w:style>
  <w:style w:type="character" w:customStyle="1" w:styleId="ra">
    <w:name w:val="ra"/>
    <w:basedOn w:val="Predvolenpsmoodseku"/>
    <w:rsid w:val="00F01CE5"/>
    <w:rPr>
      <w:rFonts w:cs="Times New Roman"/>
    </w:rPr>
  </w:style>
  <w:style w:type="paragraph" w:customStyle="1" w:styleId="BodyTextIndent22">
    <w:name w:val="Body Text Indent 22"/>
    <w:basedOn w:val="Normlny"/>
    <w:uiPriority w:val="99"/>
    <w:rsid w:val="00FF4516"/>
    <w:pPr>
      <w:keepNext w:val="0"/>
      <w:tabs>
        <w:tab w:val="left" w:pos="284"/>
        <w:tab w:val="left" w:pos="709"/>
      </w:tabs>
      <w:spacing w:after="0"/>
      <w:ind w:hanging="284"/>
    </w:pPr>
    <w:rPr>
      <w:rFonts w:ascii="Arial" w:hAnsi="Arial"/>
      <w:sz w:val="24"/>
      <w:lang w:val="sk-SK" w:eastAsia="cs-CZ"/>
    </w:rPr>
  </w:style>
  <w:style w:type="character" w:styleId="Odkaznakomentr">
    <w:name w:val="annotation reference"/>
    <w:basedOn w:val="Predvolenpsmoodseku"/>
    <w:uiPriority w:val="99"/>
    <w:semiHidden/>
    <w:unhideWhenUsed/>
    <w:locked/>
    <w:rsid w:val="00985E5B"/>
    <w:rPr>
      <w:sz w:val="16"/>
      <w:szCs w:val="16"/>
    </w:rPr>
  </w:style>
  <w:style w:type="paragraph" w:styleId="Textkomentra">
    <w:name w:val="annotation text"/>
    <w:basedOn w:val="Normlny"/>
    <w:link w:val="TextkomentraChar"/>
    <w:uiPriority w:val="99"/>
    <w:semiHidden/>
    <w:unhideWhenUsed/>
    <w:locked/>
    <w:rsid w:val="00985E5B"/>
  </w:style>
  <w:style w:type="character" w:customStyle="1" w:styleId="TextkomentraChar">
    <w:name w:val="Text komentára Char"/>
    <w:basedOn w:val="Predvolenpsmoodseku"/>
    <w:link w:val="Textkomentra"/>
    <w:uiPriority w:val="99"/>
    <w:semiHidden/>
    <w:rsid w:val="00985E5B"/>
    <w:rPr>
      <w:lang w:val="cs-CZ" w:eastAsia="en-US"/>
    </w:rPr>
  </w:style>
  <w:style w:type="paragraph" w:styleId="Predmetkomentra">
    <w:name w:val="annotation subject"/>
    <w:basedOn w:val="Textkomentra"/>
    <w:next w:val="Textkomentra"/>
    <w:link w:val="PredmetkomentraChar"/>
    <w:uiPriority w:val="99"/>
    <w:semiHidden/>
    <w:unhideWhenUsed/>
    <w:locked/>
    <w:rsid w:val="00985E5B"/>
    <w:rPr>
      <w:b/>
      <w:bCs/>
    </w:rPr>
  </w:style>
  <w:style w:type="character" w:customStyle="1" w:styleId="PredmetkomentraChar">
    <w:name w:val="Predmet komentára Char"/>
    <w:basedOn w:val="TextkomentraChar"/>
    <w:link w:val="Predmetkomentra"/>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truktradokumentu">
    <w:name w:val="Document Map"/>
    <w:basedOn w:val="Normlny"/>
    <w:semiHidden/>
    <w:locked/>
    <w:rsid w:val="00AE3E36"/>
    <w:pPr>
      <w:shd w:val="clear" w:color="auto" w:fill="000080"/>
    </w:pPr>
    <w:rPr>
      <w:rFonts w:ascii="Tahoma" w:hAnsi="Tahoma" w:cs="Tahoma"/>
    </w:rPr>
  </w:style>
  <w:style w:type="paragraph" w:styleId="Revzia">
    <w:name w:val="Revision"/>
    <w:hidden/>
    <w:uiPriority w:val="99"/>
    <w:semiHidden/>
    <w:rsid w:val="00DF593A"/>
    <w:rPr>
      <w:lang w:val="cs-CZ" w:eastAsia="en-US"/>
    </w:rPr>
  </w:style>
  <w:style w:type="paragraph" w:styleId="Odsekzoznamu">
    <w:name w:val="List Paragraph"/>
    <w:basedOn w:val="Normlny"/>
    <w:uiPriority w:val="34"/>
    <w:qFormat/>
    <w:rsid w:val="00D307EE"/>
    <w:pPr>
      <w:ind w:left="720"/>
      <w:contextualSpacing/>
    </w:pPr>
  </w:style>
  <w:style w:type="character" w:customStyle="1" w:styleId="apple-converted-space">
    <w:name w:val="apple-converted-space"/>
    <w:basedOn w:val="Predvolenpsmoodseku"/>
    <w:rsid w:val="00236F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link w:val="Heading1Char"/>
    <w:qFormat/>
    <w:rsid w:val="00F22856"/>
    <w:pPr>
      <w:shd w:val="solid" w:color="FFFFFF" w:fill="FFFFFF"/>
      <w:spacing w:before="360"/>
      <w:outlineLvl w:val="0"/>
    </w:pPr>
    <w:rPr>
      <w:b/>
      <w:caps/>
      <w:u w:val="single"/>
    </w:rPr>
  </w:style>
  <w:style w:type="paragraph" w:styleId="Heading2">
    <w:name w:val="heading 2"/>
    <w:basedOn w:val="Normal"/>
    <w:next w:val="Normal"/>
    <w:link w:val="Heading2Char"/>
    <w:uiPriority w:val="99"/>
    <w:qFormat/>
    <w:rsid w:val="00F22856"/>
    <w:pPr>
      <w:numPr>
        <w:numId w:val="2"/>
      </w:numPr>
      <w:tabs>
        <w:tab w:val="clear" w:pos="1021"/>
        <w:tab w:val="num" w:pos="454"/>
      </w:tabs>
      <w:ind w:left="454"/>
      <w:outlineLvl w:val="1"/>
    </w:pPr>
    <w:rPr>
      <w:b/>
    </w:rPr>
  </w:style>
  <w:style w:type="paragraph" w:styleId="Heading3">
    <w:name w:val="heading 3"/>
    <w:basedOn w:val="Normal"/>
    <w:next w:val="Normal"/>
    <w:link w:val="Heading3Char"/>
    <w:uiPriority w:val="99"/>
    <w:qFormat/>
    <w:rsid w:val="00F22856"/>
    <w:pPr>
      <w:outlineLvl w:val="2"/>
    </w:pPr>
    <w:rPr>
      <w:i/>
    </w:rPr>
  </w:style>
  <w:style w:type="paragraph" w:styleId="Heading4">
    <w:name w:val="heading 4"/>
    <w:basedOn w:val="Normal"/>
    <w:next w:val="Normal"/>
    <w:link w:val="Heading4Char"/>
    <w:uiPriority w:val="99"/>
    <w:qFormat/>
    <w:rsid w:val="00F22856"/>
    <w:pPr>
      <w:framePr w:w="2410" w:h="1559" w:hSpace="142" w:wrap="around" w:vAnchor="page" w:hAnchor="page" w:x="1532" w:y="2496"/>
      <w:outlineLvl w:val="3"/>
    </w:pPr>
    <w:rPr>
      <w:b/>
    </w:rPr>
  </w:style>
  <w:style w:type="paragraph" w:styleId="Heading5">
    <w:name w:val="heading 5"/>
    <w:basedOn w:val="Normal"/>
    <w:next w:val="Normal"/>
    <w:link w:val="Heading5Char"/>
    <w:uiPriority w:val="99"/>
    <w:qFormat/>
    <w:rsid w:val="00F22856"/>
    <w:pPr>
      <w:spacing w:after="120"/>
      <w:outlineLvl w:val="4"/>
    </w:pPr>
    <w:rPr>
      <w:b/>
    </w:rPr>
  </w:style>
  <w:style w:type="paragraph" w:styleId="Heading6">
    <w:name w:val="heading 6"/>
    <w:basedOn w:val="Normal"/>
    <w:next w:val="Normal"/>
    <w:link w:val="Heading6Char"/>
    <w:uiPriority w:val="99"/>
    <w:qFormat/>
    <w:rsid w:val="00F22856"/>
    <w:pPr>
      <w:outlineLvl w:val="5"/>
    </w:pPr>
    <w:rPr>
      <w:sz w:val="24"/>
    </w:rPr>
  </w:style>
  <w:style w:type="paragraph" w:styleId="Heading7">
    <w:name w:val="heading 7"/>
    <w:basedOn w:val="Normal"/>
    <w:next w:val="Normal"/>
    <w:link w:val="Heading7Char"/>
    <w:uiPriority w:val="99"/>
    <w:qFormat/>
    <w:rsid w:val="00F22856"/>
    <w:pPr>
      <w:spacing w:before="1680" w:after="360"/>
      <w:outlineLvl w:val="6"/>
    </w:pPr>
    <w:rPr>
      <w:b/>
      <w:sz w:val="28"/>
    </w:rPr>
  </w:style>
  <w:style w:type="paragraph" w:styleId="Heading8">
    <w:name w:val="heading 8"/>
    <w:basedOn w:val="Normal"/>
    <w:next w:val="Normal"/>
    <w:link w:val="Heading8Char"/>
    <w:uiPriority w:val="99"/>
    <w:qFormat/>
    <w:rsid w:val="00F22856"/>
    <w:pPr>
      <w:spacing w:after="0"/>
      <w:outlineLvl w:val="7"/>
    </w:pPr>
    <w:rPr>
      <w:i/>
      <w:sz w:val="14"/>
    </w:rPr>
  </w:style>
  <w:style w:type="paragraph" w:styleId="Heading9">
    <w:name w:val="heading 9"/>
    <w:basedOn w:val="Normal"/>
    <w:next w:val="Normal"/>
    <w:link w:val="Heading9Char"/>
    <w:uiPriority w:val="99"/>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F7C9A"/>
    <w:rPr>
      <w:b/>
      <w:caps/>
      <w:u w:val="single"/>
      <w:shd w:val="solid" w:color="FFFFFF" w:fill="FFFFFF"/>
      <w:lang w:val="cs-CZ" w:eastAsia="en-US"/>
    </w:rPr>
  </w:style>
  <w:style w:type="character" w:customStyle="1" w:styleId="Heading2Char">
    <w:name w:val="Heading 2 Char"/>
    <w:basedOn w:val="DefaultParagraphFont"/>
    <w:link w:val="Heading2"/>
    <w:uiPriority w:val="99"/>
    <w:locked/>
    <w:rsid w:val="006F7C9A"/>
    <w:rPr>
      <w:b/>
      <w:lang w:val="cs-CZ" w:eastAsia="en-US"/>
    </w:rPr>
  </w:style>
  <w:style w:type="character" w:customStyle="1" w:styleId="Heading3Char">
    <w:name w:val="Heading 3 Char"/>
    <w:basedOn w:val="DefaultParagraphFont"/>
    <w:link w:val="Heading3"/>
    <w:uiPriority w:val="99"/>
    <w:semiHidden/>
    <w:locked/>
    <w:rsid w:val="006F7C9A"/>
    <w:rPr>
      <w:rFonts w:ascii="Cambria" w:hAnsi="Cambria" w:cs="Times New Roman"/>
      <w:b/>
      <w:bCs/>
      <w:sz w:val="26"/>
      <w:szCs w:val="26"/>
      <w:lang w:val="cs-CZ" w:eastAsia="en-US"/>
    </w:rPr>
  </w:style>
  <w:style w:type="character" w:customStyle="1" w:styleId="Heading4Char">
    <w:name w:val="Heading 4 Char"/>
    <w:basedOn w:val="DefaultParagraphFont"/>
    <w:link w:val="Heading4"/>
    <w:uiPriority w:val="99"/>
    <w:semiHidden/>
    <w:locked/>
    <w:rsid w:val="006F7C9A"/>
    <w:rPr>
      <w:rFonts w:ascii="Calibri" w:hAnsi="Calibri" w:cs="Times New Roman"/>
      <w:b/>
      <w:bCs/>
      <w:sz w:val="28"/>
      <w:szCs w:val="28"/>
      <w:lang w:val="cs-CZ" w:eastAsia="en-US"/>
    </w:rPr>
  </w:style>
  <w:style w:type="character" w:customStyle="1" w:styleId="Heading5Char">
    <w:name w:val="Heading 5 Char"/>
    <w:basedOn w:val="DefaultParagraphFont"/>
    <w:link w:val="Heading5"/>
    <w:uiPriority w:val="99"/>
    <w:semiHidden/>
    <w:locked/>
    <w:rsid w:val="006F7C9A"/>
    <w:rPr>
      <w:rFonts w:ascii="Calibri" w:hAnsi="Calibri" w:cs="Times New Roman"/>
      <w:b/>
      <w:bCs/>
      <w:i/>
      <w:iCs/>
      <w:sz w:val="26"/>
      <w:szCs w:val="26"/>
      <w:lang w:val="cs-CZ" w:eastAsia="en-US"/>
    </w:rPr>
  </w:style>
  <w:style w:type="character" w:customStyle="1" w:styleId="Heading6Char">
    <w:name w:val="Heading 6 Char"/>
    <w:basedOn w:val="DefaultParagraphFont"/>
    <w:link w:val="Heading6"/>
    <w:uiPriority w:val="99"/>
    <w:semiHidden/>
    <w:locked/>
    <w:rsid w:val="006F7C9A"/>
    <w:rPr>
      <w:rFonts w:ascii="Calibri" w:hAnsi="Calibri" w:cs="Times New Roman"/>
      <w:b/>
      <w:bCs/>
      <w:lang w:val="cs-CZ" w:eastAsia="en-US"/>
    </w:rPr>
  </w:style>
  <w:style w:type="character" w:customStyle="1" w:styleId="Heading7Char">
    <w:name w:val="Heading 7 Char"/>
    <w:basedOn w:val="DefaultParagraphFont"/>
    <w:link w:val="Heading7"/>
    <w:uiPriority w:val="99"/>
    <w:semiHidden/>
    <w:locked/>
    <w:rsid w:val="006F7C9A"/>
    <w:rPr>
      <w:rFonts w:ascii="Calibri" w:hAnsi="Calibri" w:cs="Times New Roman"/>
      <w:sz w:val="24"/>
      <w:szCs w:val="24"/>
      <w:lang w:val="cs-CZ" w:eastAsia="en-US"/>
    </w:rPr>
  </w:style>
  <w:style w:type="character" w:customStyle="1" w:styleId="Heading8Char">
    <w:name w:val="Heading 8 Char"/>
    <w:basedOn w:val="DefaultParagraphFont"/>
    <w:link w:val="Heading8"/>
    <w:uiPriority w:val="99"/>
    <w:semiHidden/>
    <w:locked/>
    <w:rsid w:val="006F7C9A"/>
    <w:rPr>
      <w:rFonts w:ascii="Calibri" w:hAnsi="Calibri" w:cs="Times New Roman"/>
      <w:i/>
      <w:iCs/>
      <w:sz w:val="24"/>
      <w:szCs w:val="24"/>
      <w:lang w:val="cs-CZ" w:eastAsia="en-US"/>
    </w:rPr>
  </w:style>
  <w:style w:type="character" w:customStyle="1" w:styleId="Heading9Char">
    <w:name w:val="Heading 9 Char"/>
    <w:basedOn w:val="DefaultParagraphFont"/>
    <w:link w:val="Heading9"/>
    <w:uiPriority w:val="99"/>
    <w:semiHidden/>
    <w:locked/>
    <w:rsid w:val="006F7C9A"/>
    <w:rPr>
      <w:rFonts w:ascii="Cambria" w:hAnsi="Cambria" w:cs="Times New Roman"/>
      <w:lang w:val="cs-CZ" w:eastAsia="en-US"/>
    </w:rPr>
  </w:style>
  <w:style w:type="paragraph" w:styleId="Footer">
    <w:name w:val="footer"/>
    <w:basedOn w:val="Normal"/>
    <w:link w:val="FooterChar"/>
    <w:uiPriority w:val="99"/>
    <w:rsid w:val="00F22856"/>
    <w:pPr>
      <w:tabs>
        <w:tab w:val="center" w:pos="4536"/>
        <w:tab w:val="right" w:pos="9072"/>
      </w:tabs>
      <w:spacing w:after="120"/>
    </w:pPr>
    <w:rPr>
      <w:sz w:val="18"/>
    </w:rPr>
  </w:style>
  <w:style w:type="character" w:customStyle="1" w:styleId="FooterChar">
    <w:name w:val="Footer Char"/>
    <w:basedOn w:val="DefaultParagraphFont"/>
    <w:link w:val="Footer"/>
    <w:uiPriority w:val="99"/>
    <w:semiHidden/>
    <w:locked/>
    <w:rsid w:val="006F7C9A"/>
    <w:rPr>
      <w:rFonts w:cs="Times New Roman"/>
      <w:sz w:val="20"/>
      <w:szCs w:val="20"/>
      <w:lang w:val="cs-CZ" w:eastAsia="en-US"/>
    </w:rPr>
  </w:style>
  <w:style w:type="paragraph" w:styleId="Header">
    <w:name w:val="header"/>
    <w:basedOn w:val="Normal"/>
    <w:link w:val="HeaderChar"/>
    <w:uiPriority w:val="99"/>
    <w:rsid w:val="00F22856"/>
    <w:pPr>
      <w:tabs>
        <w:tab w:val="center" w:pos="4536"/>
        <w:tab w:val="right" w:pos="9072"/>
      </w:tabs>
    </w:pPr>
  </w:style>
  <w:style w:type="character" w:customStyle="1" w:styleId="HeaderChar">
    <w:name w:val="Header Char"/>
    <w:basedOn w:val="DefaultParagraphFont"/>
    <w:link w:val="Header"/>
    <w:uiPriority w:val="99"/>
    <w:semiHidden/>
    <w:locked/>
    <w:rsid w:val="006F7C9A"/>
    <w:rPr>
      <w:rFonts w:cs="Times New Roman"/>
      <w:sz w:val="20"/>
      <w:szCs w:val="20"/>
      <w:lang w:val="cs-CZ" w:eastAsia="en-US"/>
    </w:rPr>
  </w:style>
  <w:style w:type="paragraph" w:customStyle="1" w:styleId="TableHeader">
    <w:name w:val="Table Header"/>
    <w:basedOn w:val="Normal"/>
    <w:uiPriority w:val="99"/>
    <w:rsid w:val="00F22856"/>
    <w:pPr>
      <w:spacing w:after="0"/>
      <w:jc w:val="center"/>
    </w:pPr>
    <w:rPr>
      <w:sz w:val="16"/>
    </w:rPr>
  </w:style>
  <w:style w:type="paragraph" w:customStyle="1" w:styleId="Tablemiddleline">
    <w:name w:val="Table middle line"/>
    <w:basedOn w:val="Normal"/>
    <w:uiPriority w:val="99"/>
    <w:rsid w:val="00F22856"/>
    <w:pPr>
      <w:spacing w:after="0"/>
      <w:jc w:val="left"/>
    </w:pPr>
    <w:rPr>
      <w:iCs/>
      <w:sz w:val="16"/>
    </w:rPr>
  </w:style>
  <w:style w:type="paragraph" w:customStyle="1" w:styleId="TableFirstLine">
    <w:name w:val="Table First Line"/>
    <w:basedOn w:val="Normal"/>
    <w:uiPriority w:val="99"/>
    <w:rsid w:val="00F22856"/>
    <w:pPr>
      <w:spacing w:after="120"/>
      <w:jc w:val="left"/>
    </w:pPr>
    <w:rPr>
      <w:sz w:val="16"/>
    </w:rPr>
  </w:style>
  <w:style w:type="paragraph" w:customStyle="1" w:styleId="TableLastLine">
    <w:name w:val="Table Last Line"/>
    <w:basedOn w:val="Normal"/>
    <w:uiPriority w:val="99"/>
    <w:rsid w:val="00F22856"/>
    <w:pPr>
      <w:spacing w:before="120" w:after="120"/>
      <w:jc w:val="left"/>
    </w:pPr>
    <w:rPr>
      <w:sz w:val="16"/>
    </w:rPr>
  </w:style>
  <w:style w:type="paragraph" w:customStyle="1" w:styleId="table">
    <w:name w:val="table"/>
    <w:basedOn w:val="Normal"/>
    <w:uiPriority w:val="99"/>
    <w:rsid w:val="00F22856"/>
    <w:pPr>
      <w:spacing w:after="0"/>
      <w:jc w:val="left"/>
    </w:pPr>
    <w:rPr>
      <w:sz w:val="16"/>
    </w:rPr>
  </w:style>
  <w:style w:type="paragraph" w:customStyle="1" w:styleId="heading2b">
    <w:name w:val="heading 2b"/>
    <w:basedOn w:val="Normal"/>
    <w:rsid w:val="00F22856"/>
    <w:pPr>
      <w:numPr>
        <w:numId w:val="4"/>
      </w:numPr>
      <w:spacing w:after="120"/>
    </w:pPr>
  </w:style>
  <w:style w:type="paragraph" w:styleId="BodyText">
    <w:name w:val="Body Text"/>
    <w:basedOn w:val="Normal"/>
    <w:link w:val="BodyTextChar"/>
    <w:uiPriority w:val="99"/>
    <w:rsid w:val="00FF7782"/>
    <w:pPr>
      <w:keepNext w:val="0"/>
      <w:spacing w:before="144" w:after="144"/>
      <w:ind w:firstLine="709"/>
    </w:pPr>
    <w:rPr>
      <w:color w:val="000000"/>
      <w:sz w:val="24"/>
      <w:lang w:val="sk-SK" w:eastAsia="sk-SK"/>
    </w:rPr>
  </w:style>
  <w:style w:type="character" w:customStyle="1" w:styleId="BodyTextChar">
    <w:name w:val="Body Text Char"/>
    <w:basedOn w:val="DefaultParagraphFont"/>
    <w:link w:val="BodyText"/>
    <w:uiPriority w:val="99"/>
    <w:semiHidden/>
    <w:locked/>
    <w:rsid w:val="006F7C9A"/>
    <w:rPr>
      <w:rFonts w:cs="Times New Roman"/>
      <w:sz w:val="20"/>
      <w:szCs w:val="20"/>
      <w:lang w:val="cs-CZ" w:eastAsia="en-US"/>
    </w:rPr>
  </w:style>
  <w:style w:type="paragraph" w:customStyle="1" w:styleId="Normalitalic">
    <w:name w:val="Normal_italic"/>
    <w:basedOn w:val="Normal"/>
    <w:uiPriority w:val="99"/>
    <w:rsid w:val="00F22856"/>
    <w:rPr>
      <w:i/>
    </w:rPr>
  </w:style>
  <w:style w:type="paragraph" w:customStyle="1" w:styleId="Tableindent">
    <w:name w:val="Table indent"/>
    <w:basedOn w:val="TableFirstLine"/>
    <w:uiPriority w:val="99"/>
    <w:rsid w:val="00F22856"/>
    <w:pPr>
      <w:ind w:left="170"/>
    </w:pPr>
  </w:style>
  <w:style w:type="paragraph" w:styleId="BalloonText">
    <w:name w:val="Balloon Text"/>
    <w:basedOn w:val="Normal"/>
    <w:link w:val="BalloonTextChar"/>
    <w:uiPriority w:val="99"/>
    <w:semiHidden/>
    <w:rsid w:val="00F228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C9A"/>
    <w:rPr>
      <w:rFonts w:cs="Times New Roman"/>
      <w:sz w:val="2"/>
      <w:lang w:val="cs-CZ" w:eastAsia="en-US"/>
    </w:rPr>
  </w:style>
  <w:style w:type="paragraph" w:styleId="BodyText2">
    <w:name w:val="Body Text 2"/>
    <w:basedOn w:val="Normal"/>
    <w:link w:val="BodyText2Char"/>
    <w:uiPriority w:val="99"/>
    <w:rsid w:val="00742CD3"/>
    <w:pPr>
      <w:keepNext w:val="0"/>
      <w:spacing w:before="120" w:after="0" w:line="240" w:lineRule="atLeast"/>
    </w:pPr>
    <w:rPr>
      <w:rFonts w:ascii="Arial" w:hAnsi="Arial"/>
      <w:i/>
      <w:sz w:val="24"/>
      <w:u w:val="single"/>
      <w:lang w:val="sk-SK" w:eastAsia="sk-SK"/>
    </w:rPr>
  </w:style>
  <w:style w:type="character" w:customStyle="1" w:styleId="BodyText2Char">
    <w:name w:val="Body Text 2 Char"/>
    <w:basedOn w:val="DefaultParagraphFont"/>
    <w:link w:val="BodyText2"/>
    <w:uiPriority w:val="99"/>
    <w:semiHidden/>
    <w:locked/>
    <w:rsid w:val="006F7C9A"/>
    <w:rPr>
      <w:rFonts w:cs="Times New Roman"/>
      <w:sz w:val="20"/>
      <w:szCs w:val="20"/>
      <w:lang w:val="cs-CZ" w:eastAsia="en-US"/>
    </w:rPr>
  </w:style>
  <w:style w:type="paragraph" w:customStyle="1" w:styleId="dotabulky">
    <w:name w:val="do tabulky"/>
    <w:basedOn w:val="BodyText"/>
    <w:uiPriority w:val="99"/>
    <w:rsid w:val="00742CD3"/>
    <w:pPr>
      <w:spacing w:before="40" w:after="0"/>
      <w:ind w:firstLine="0"/>
      <w:jc w:val="left"/>
    </w:pPr>
    <w:rPr>
      <w:color w:val="auto"/>
      <w:szCs w:val="24"/>
    </w:rPr>
  </w:style>
  <w:style w:type="paragraph" w:customStyle="1" w:styleId="lines">
    <w:name w:val="line_s"/>
    <w:basedOn w:val="Normal"/>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link w:val="BodyTextIndent3Char"/>
    <w:uiPriority w:val="99"/>
    <w:rsid w:val="004D0BD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6F7C9A"/>
    <w:rPr>
      <w:rFonts w:cs="Times New Roman"/>
      <w:sz w:val="16"/>
      <w:szCs w:val="16"/>
      <w:lang w:val="cs-CZ" w:eastAsia="en-US"/>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link w:val="BodyText3Char"/>
    <w:uiPriority w:val="99"/>
    <w:rsid w:val="004D0BD2"/>
    <w:pPr>
      <w:spacing w:after="120"/>
    </w:pPr>
    <w:rPr>
      <w:sz w:val="16"/>
      <w:szCs w:val="16"/>
    </w:rPr>
  </w:style>
  <w:style w:type="character" w:customStyle="1" w:styleId="BodyText3Char">
    <w:name w:val="Body Text 3 Char"/>
    <w:basedOn w:val="DefaultParagraphFont"/>
    <w:link w:val="BodyText3"/>
    <w:uiPriority w:val="99"/>
    <w:semiHidden/>
    <w:locked/>
    <w:rsid w:val="006F7C9A"/>
    <w:rPr>
      <w:rFonts w:cs="Times New Roman"/>
      <w:sz w:val="16"/>
      <w:szCs w:val="16"/>
      <w:lang w:val="cs-CZ" w:eastAsia="en-US"/>
    </w:rPr>
  </w:style>
  <w:style w:type="paragraph" w:customStyle="1" w:styleId="Normal8pt">
    <w:name w:val="Normal + 8 pt"/>
    <w:aliases w:val="Bold,Right"/>
    <w:basedOn w:val="Normal"/>
    <w:uiPriority w:val="99"/>
    <w:rsid w:val="000F5F56"/>
    <w:pPr>
      <w:keepNext w:val="0"/>
      <w:spacing w:after="0"/>
      <w:jc w:val="right"/>
    </w:pPr>
    <w:rPr>
      <w:b/>
      <w:bCs/>
      <w:sz w:val="16"/>
      <w:szCs w:val="16"/>
      <w:lang w:val="sk-SK" w:eastAsia="sk-SK"/>
    </w:rPr>
  </w:style>
  <w:style w:type="paragraph" w:customStyle="1" w:styleId="xl79">
    <w:name w:val="xl79"/>
    <w:basedOn w:val="Normal"/>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link w:val="BodyTextIndentChar"/>
    <w:uiPriority w:val="99"/>
    <w:rsid w:val="00063304"/>
    <w:pPr>
      <w:spacing w:after="120"/>
      <w:ind w:left="283"/>
    </w:pPr>
  </w:style>
  <w:style w:type="character" w:customStyle="1" w:styleId="BodyTextIndentChar">
    <w:name w:val="Body Text Indent Char"/>
    <w:basedOn w:val="DefaultParagraphFont"/>
    <w:link w:val="BodyTextIndent"/>
    <w:uiPriority w:val="99"/>
    <w:semiHidden/>
    <w:locked/>
    <w:rsid w:val="006F7C9A"/>
    <w:rPr>
      <w:rFonts w:cs="Times New Roman"/>
      <w:sz w:val="20"/>
      <w:szCs w:val="20"/>
      <w:lang w:val="cs-CZ" w:eastAsia="en-US"/>
    </w:rPr>
  </w:style>
  <w:style w:type="paragraph" w:styleId="FootnoteText">
    <w:name w:val="footnote text"/>
    <w:basedOn w:val="Normal"/>
    <w:link w:val="FootnoteTextChar"/>
    <w:uiPriority w:val="99"/>
    <w:semiHidden/>
    <w:rsid w:val="00063304"/>
    <w:pPr>
      <w:keepNext w:val="0"/>
      <w:spacing w:after="0"/>
      <w:jc w:val="left"/>
    </w:pPr>
    <w:rPr>
      <w:lang w:val="sk-SK" w:eastAsia="sk-SK"/>
    </w:rPr>
  </w:style>
  <w:style w:type="character" w:customStyle="1" w:styleId="FootnoteTextChar">
    <w:name w:val="Footnote Text Char"/>
    <w:basedOn w:val="DefaultParagraphFont"/>
    <w:link w:val="FootnoteText"/>
    <w:uiPriority w:val="99"/>
    <w:semiHidden/>
    <w:locked/>
    <w:rsid w:val="006F7C9A"/>
    <w:rPr>
      <w:rFonts w:cs="Times New Roman"/>
      <w:sz w:val="20"/>
      <w:szCs w:val="20"/>
      <w:lang w:val="cs-CZ" w:eastAsia="en-US"/>
    </w:rPr>
  </w:style>
  <w:style w:type="character" w:styleId="FootnoteReference">
    <w:name w:val="footnote reference"/>
    <w:basedOn w:val="DefaultParagraphFont"/>
    <w:uiPriority w:val="99"/>
    <w:semiHidden/>
    <w:rsid w:val="00063304"/>
    <w:rPr>
      <w:rFonts w:cs="Times New Roman"/>
      <w:vertAlign w:val="superscript"/>
    </w:rPr>
  </w:style>
  <w:style w:type="character" w:customStyle="1" w:styleId="odstavecbezcislaChar">
    <w:name w:val="odstavecbezcisla Char"/>
    <w:basedOn w:val="DefaultParagraphFont"/>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al"/>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TableGrid">
    <w:name w:val="Table Grid"/>
    <w:basedOn w:val="TableNormal"/>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Body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al"/>
    <w:uiPriority w:val="99"/>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locked/>
    <w:rsid w:val="003D4520"/>
    <w:rPr>
      <w:rFonts w:ascii="Arial Narrow" w:hAnsi="Arial Narrow" w:cs="Times New Roman"/>
      <w:b/>
      <w:bCs/>
      <w:kern w:val="28"/>
      <w:sz w:val="32"/>
      <w:szCs w:val="32"/>
      <w:lang w:eastAsia="en-US"/>
    </w:rPr>
  </w:style>
  <w:style w:type="character" w:customStyle="1" w:styleId="tl">
    <w:name w:val="tl"/>
    <w:basedOn w:val="DefaultParagraphFont"/>
    <w:uiPriority w:val="99"/>
    <w:rsid w:val="00F01CE5"/>
    <w:rPr>
      <w:rFonts w:cs="Times New Roman"/>
    </w:rPr>
  </w:style>
  <w:style w:type="character" w:customStyle="1" w:styleId="ra">
    <w:name w:val="ra"/>
    <w:basedOn w:val="DefaultParagraphFont"/>
    <w:rsid w:val="00F01CE5"/>
    <w:rPr>
      <w:rFonts w:cs="Times New Roman"/>
    </w:rPr>
  </w:style>
  <w:style w:type="paragraph" w:customStyle="1" w:styleId="BodyTextIndent22">
    <w:name w:val="Body Text Indent 22"/>
    <w:basedOn w:val="Normal"/>
    <w:uiPriority w:val="99"/>
    <w:rsid w:val="00FF4516"/>
    <w:pPr>
      <w:keepNext w:val="0"/>
      <w:tabs>
        <w:tab w:val="left" w:pos="284"/>
        <w:tab w:val="left" w:pos="709"/>
      </w:tabs>
      <w:spacing w:after="0"/>
      <w:ind w:hanging="284"/>
    </w:pPr>
    <w:rPr>
      <w:rFonts w:ascii="Arial" w:hAnsi="Arial"/>
      <w:sz w:val="24"/>
      <w:lang w:val="sk-SK" w:eastAsia="cs-CZ"/>
    </w:rPr>
  </w:style>
  <w:style w:type="character" w:styleId="CommentReference">
    <w:name w:val="annotation reference"/>
    <w:basedOn w:val="DefaultParagraphFont"/>
    <w:uiPriority w:val="99"/>
    <w:semiHidden/>
    <w:unhideWhenUsed/>
    <w:locked/>
    <w:rsid w:val="00985E5B"/>
    <w:rPr>
      <w:sz w:val="16"/>
      <w:szCs w:val="16"/>
    </w:rPr>
  </w:style>
  <w:style w:type="paragraph" w:styleId="CommentText">
    <w:name w:val="annotation text"/>
    <w:basedOn w:val="Normal"/>
    <w:link w:val="CommentTextChar"/>
    <w:uiPriority w:val="99"/>
    <w:semiHidden/>
    <w:unhideWhenUsed/>
    <w:locked/>
    <w:rsid w:val="00985E5B"/>
  </w:style>
  <w:style w:type="character" w:customStyle="1" w:styleId="CommentTextChar">
    <w:name w:val="Comment Text Char"/>
    <w:basedOn w:val="DefaultParagraphFont"/>
    <w:link w:val="CommentText"/>
    <w:uiPriority w:val="99"/>
    <w:semiHidden/>
    <w:rsid w:val="00985E5B"/>
    <w:rPr>
      <w:lang w:val="cs-CZ" w:eastAsia="en-US"/>
    </w:rPr>
  </w:style>
  <w:style w:type="paragraph" w:styleId="CommentSubject">
    <w:name w:val="annotation subject"/>
    <w:basedOn w:val="CommentText"/>
    <w:next w:val="CommentText"/>
    <w:link w:val="CommentSubjectChar"/>
    <w:uiPriority w:val="99"/>
    <w:semiHidden/>
    <w:unhideWhenUsed/>
    <w:locked/>
    <w:rsid w:val="00985E5B"/>
    <w:rPr>
      <w:b/>
      <w:bCs/>
    </w:rPr>
  </w:style>
  <w:style w:type="character" w:customStyle="1" w:styleId="CommentSubjectChar">
    <w:name w:val="Comment Subject Char"/>
    <w:basedOn w:val="CommentTextChar"/>
    <w:link w:val="CommentSubject"/>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DocumentMap">
    <w:name w:val="Document Map"/>
    <w:basedOn w:val="Normal"/>
    <w:semiHidden/>
    <w:locked/>
    <w:rsid w:val="00AE3E36"/>
    <w:pPr>
      <w:shd w:val="clear" w:color="auto" w:fill="000080"/>
    </w:pPr>
    <w:rPr>
      <w:rFonts w:ascii="Tahoma" w:hAnsi="Tahoma" w:cs="Tahoma"/>
    </w:rPr>
  </w:style>
  <w:style w:type="paragraph" w:styleId="Revision">
    <w:name w:val="Revision"/>
    <w:hidden/>
    <w:uiPriority w:val="99"/>
    <w:semiHidden/>
    <w:rsid w:val="00DF593A"/>
    <w:rPr>
      <w:lang w:val="cs-CZ" w:eastAsia="en-US"/>
    </w:rPr>
  </w:style>
  <w:style w:type="paragraph" w:styleId="ListParagraph">
    <w:name w:val="List Paragraph"/>
    <w:basedOn w:val="Normal"/>
    <w:uiPriority w:val="34"/>
    <w:qFormat/>
    <w:rsid w:val="00D307EE"/>
    <w:pPr>
      <w:ind w:left="720"/>
      <w:contextualSpacing/>
    </w:pPr>
  </w:style>
</w:styles>
</file>

<file path=word/webSettings.xml><?xml version="1.0" encoding="utf-8"?>
<w:webSettings xmlns:r="http://schemas.openxmlformats.org/officeDocument/2006/relationships" xmlns:w="http://schemas.openxmlformats.org/wordprocessingml/2006/main">
  <w:divs>
    <w:div w:id="517504728">
      <w:bodyDiv w:val="1"/>
      <w:marLeft w:val="0"/>
      <w:marRight w:val="0"/>
      <w:marTop w:val="0"/>
      <w:marBottom w:val="0"/>
      <w:divBdr>
        <w:top w:val="none" w:sz="0" w:space="0" w:color="auto"/>
        <w:left w:val="none" w:sz="0" w:space="0" w:color="auto"/>
        <w:bottom w:val="none" w:sz="0" w:space="0" w:color="auto"/>
        <w:right w:val="none" w:sz="0" w:space="0" w:color="auto"/>
      </w:divBdr>
    </w:div>
    <w:div w:id="530263311">
      <w:bodyDiv w:val="1"/>
      <w:marLeft w:val="0"/>
      <w:marRight w:val="0"/>
      <w:marTop w:val="0"/>
      <w:marBottom w:val="0"/>
      <w:divBdr>
        <w:top w:val="none" w:sz="0" w:space="0" w:color="auto"/>
        <w:left w:val="none" w:sz="0" w:space="0" w:color="auto"/>
        <w:bottom w:val="none" w:sz="0" w:space="0" w:color="auto"/>
        <w:right w:val="none" w:sz="0" w:space="0" w:color="auto"/>
      </w:divBdr>
    </w:div>
    <w:div w:id="803428937">
      <w:bodyDiv w:val="1"/>
      <w:marLeft w:val="0"/>
      <w:marRight w:val="0"/>
      <w:marTop w:val="0"/>
      <w:marBottom w:val="0"/>
      <w:divBdr>
        <w:top w:val="none" w:sz="0" w:space="0" w:color="auto"/>
        <w:left w:val="none" w:sz="0" w:space="0" w:color="auto"/>
        <w:bottom w:val="none" w:sz="0" w:space="0" w:color="auto"/>
        <w:right w:val="none" w:sz="0" w:space="0" w:color="auto"/>
      </w:divBdr>
    </w:div>
    <w:div w:id="960306142">
      <w:marLeft w:val="0"/>
      <w:marRight w:val="0"/>
      <w:marTop w:val="0"/>
      <w:marBottom w:val="0"/>
      <w:divBdr>
        <w:top w:val="none" w:sz="0" w:space="0" w:color="auto"/>
        <w:left w:val="none" w:sz="0" w:space="0" w:color="auto"/>
        <w:bottom w:val="none" w:sz="0" w:space="0" w:color="auto"/>
        <w:right w:val="none" w:sz="0" w:space="0" w:color="auto"/>
      </w:divBdr>
    </w:div>
    <w:div w:id="960306143">
      <w:marLeft w:val="0"/>
      <w:marRight w:val="0"/>
      <w:marTop w:val="0"/>
      <w:marBottom w:val="0"/>
      <w:divBdr>
        <w:top w:val="none" w:sz="0" w:space="0" w:color="auto"/>
        <w:left w:val="none" w:sz="0" w:space="0" w:color="auto"/>
        <w:bottom w:val="none" w:sz="0" w:space="0" w:color="auto"/>
        <w:right w:val="none" w:sz="0" w:space="0" w:color="auto"/>
      </w:divBdr>
    </w:div>
    <w:div w:id="960306144">
      <w:marLeft w:val="0"/>
      <w:marRight w:val="0"/>
      <w:marTop w:val="0"/>
      <w:marBottom w:val="0"/>
      <w:divBdr>
        <w:top w:val="none" w:sz="0" w:space="0" w:color="auto"/>
        <w:left w:val="none" w:sz="0" w:space="0" w:color="auto"/>
        <w:bottom w:val="none" w:sz="0" w:space="0" w:color="auto"/>
        <w:right w:val="none" w:sz="0" w:space="0" w:color="auto"/>
      </w:divBdr>
    </w:div>
    <w:div w:id="960306145">
      <w:marLeft w:val="0"/>
      <w:marRight w:val="0"/>
      <w:marTop w:val="0"/>
      <w:marBottom w:val="0"/>
      <w:divBdr>
        <w:top w:val="none" w:sz="0" w:space="0" w:color="auto"/>
        <w:left w:val="none" w:sz="0" w:space="0" w:color="auto"/>
        <w:bottom w:val="none" w:sz="0" w:space="0" w:color="auto"/>
        <w:right w:val="none" w:sz="0" w:space="0" w:color="auto"/>
      </w:divBdr>
    </w:div>
    <w:div w:id="974143042">
      <w:bodyDiv w:val="1"/>
      <w:marLeft w:val="0"/>
      <w:marRight w:val="0"/>
      <w:marTop w:val="0"/>
      <w:marBottom w:val="0"/>
      <w:divBdr>
        <w:top w:val="none" w:sz="0" w:space="0" w:color="auto"/>
        <w:left w:val="none" w:sz="0" w:space="0" w:color="auto"/>
        <w:bottom w:val="none" w:sz="0" w:space="0" w:color="auto"/>
        <w:right w:val="none" w:sz="0" w:space="0" w:color="auto"/>
      </w:divBdr>
    </w:div>
    <w:div w:id="1313825107">
      <w:bodyDiv w:val="1"/>
      <w:marLeft w:val="0"/>
      <w:marRight w:val="0"/>
      <w:marTop w:val="0"/>
      <w:marBottom w:val="0"/>
      <w:divBdr>
        <w:top w:val="none" w:sz="0" w:space="0" w:color="auto"/>
        <w:left w:val="none" w:sz="0" w:space="0" w:color="auto"/>
        <w:bottom w:val="none" w:sz="0" w:space="0" w:color="auto"/>
        <w:right w:val="none" w:sz="0" w:space="0" w:color="auto"/>
      </w:divBdr>
    </w:div>
    <w:div w:id="1418475304">
      <w:bodyDiv w:val="1"/>
      <w:marLeft w:val="0"/>
      <w:marRight w:val="0"/>
      <w:marTop w:val="0"/>
      <w:marBottom w:val="0"/>
      <w:divBdr>
        <w:top w:val="none" w:sz="0" w:space="0" w:color="auto"/>
        <w:left w:val="none" w:sz="0" w:space="0" w:color="auto"/>
        <w:bottom w:val="none" w:sz="0" w:space="0" w:color="auto"/>
        <w:right w:val="none" w:sz="0" w:space="0" w:color="auto"/>
      </w:divBdr>
    </w:div>
    <w:div w:id="1632319561">
      <w:bodyDiv w:val="1"/>
      <w:marLeft w:val="0"/>
      <w:marRight w:val="0"/>
      <w:marTop w:val="0"/>
      <w:marBottom w:val="0"/>
      <w:divBdr>
        <w:top w:val="none" w:sz="0" w:space="0" w:color="auto"/>
        <w:left w:val="none" w:sz="0" w:space="0" w:color="auto"/>
        <w:bottom w:val="none" w:sz="0" w:space="0" w:color="auto"/>
        <w:right w:val="none" w:sz="0" w:space="0" w:color="auto"/>
      </w:divBdr>
    </w:div>
    <w:div w:id="18627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0FBC1-FB95-4327-B4D4-7BB4633FC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11</TotalTime>
  <Pages>18</Pages>
  <Words>3162</Words>
  <Characters>18026</Characters>
  <Application>Microsoft Office Word</Application>
  <DocSecurity>0</DocSecurity>
  <Lines>150</Lines>
  <Paragraphs>42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účetní jednotka</vt:lpstr>
      <vt:lpstr>účetní jednotka</vt:lpstr>
      <vt:lpstr>účetní jednotka</vt:lpstr>
    </vt:vector>
  </TitlesOfParts>
  <Company>Hewlett-Packard</Company>
  <LinksUpToDate>false</LinksUpToDate>
  <CharactersWithSpaces>21146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E.Steinhauserová</cp:lastModifiedBy>
  <cp:revision>4</cp:revision>
  <cp:lastPrinted>2014-02-17T13:07:00Z</cp:lastPrinted>
  <dcterms:created xsi:type="dcterms:W3CDTF">2018-06-29T18:41:00Z</dcterms:created>
  <dcterms:modified xsi:type="dcterms:W3CDTF">2018-06-29T18:52:00Z</dcterms:modified>
</cp:coreProperties>
</file>