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Stomana  s.r.o   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(právnická osoba alebo fyzická osoba podnikate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ľ)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(sídlo právnickej osoby alebo miesto podnikania FO podnikate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ľa)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 pre zubné ambulancie.Sprostretkovateľská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31.12.2017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závierka Spoločnosti k 31.12.2017  je zostavená ako riadna účtovná závierka podľa § 17 ods. 6 zákona č. 431/2002 Z. z. o účtovníctve v platnom znení (ďalej „zákon o účtovníctve“) za účtovné obdobie od 01.01.2017      do  31.12.2017    .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