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C5840" w:rsidRPr="004C2820" w:rsidRDefault="00047220">
      <w:pPr>
        <w:pStyle w:val="Zhlavie10"/>
        <w:keepNext/>
        <w:keepLines/>
        <w:shd w:val="clear" w:color="auto" w:fill="auto"/>
        <w:spacing w:after="3" w:line="220" w:lineRule="exact"/>
        <w:ind w:left="404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noProof/>
          <w:lang w:val="sk-SK" w:eastAsia="sk-SK" w:bidi="ar-SA"/>
        </w:rPr>
        <mc:AlternateContent>
          <mc:Choice Requires="wps">
            <w:drawing>
              <wp:anchor distT="628650" distB="712470" distL="1774190" distR="1718945" simplePos="0" relativeHeight="377487105" behindDoc="1" locked="0" layoutInCell="1" allowOverlap="1">
                <wp:simplePos x="0" y="0"/>
                <wp:positionH relativeFrom="margin">
                  <wp:posOffset>1726565</wp:posOffset>
                </wp:positionH>
                <wp:positionV relativeFrom="paragraph">
                  <wp:posOffset>10160</wp:posOffset>
                </wp:positionV>
                <wp:extent cx="3488055" cy="139700"/>
                <wp:effectExtent l="0" t="0" r="0" b="0"/>
                <wp:wrapTopAndBottom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88055" cy="139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72F6B" w:rsidRDefault="00130819">
                            <w:pPr>
                              <w:pStyle w:val="Zkladntext4"/>
                              <w:shd w:val="clear" w:color="auto" w:fill="auto"/>
                              <w:spacing w:line="220" w:lineRule="exact"/>
                            </w:pPr>
                            <w:r>
                              <w:t xml:space="preserve">Poznámky k mikro </w:t>
                            </w:r>
                            <w:proofErr w:type="spellStart"/>
                            <w:r w:rsidR="008C6FFE">
                              <w:t>ú</w:t>
                            </w:r>
                            <w:r>
                              <w:t>čtovnej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závierke</w:t>
                            </w:r>
                            <w:proofErr w:type="spellEnd"/>
                            <w:r>
                              <w:t xml:space="preserve"> za rok 201</w:t>
                            </w:r>
                            <w:r w:rsidR="00E27F1E"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135.95pt;margin-top:.8pt;width:274.65pt;height:11pt;z-index:-125829375;visibility:visible;mso-wrap-style:square;mso-width-percent:0;mso-height-percent:0;mso-wrap-distance-left:139.7pt;mso-wrap-distance-top:49.5pt;mso-wrap-distance-right:135.35pt;mso-wrap-distance-bottom:56.1pt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" filled="f" stroked="f">
                <v:textbox style="mso-fit-shape-to-text:t" inset="0,0,0,0">
                  <w:txbxContent>
                    <w:p w:rsidR="00472F6B" w:rsidRDefault="00130819">
                      <w:pPr>
                        <w:pStyle w:val="Zkladntext4"/>
                        <w:shd w:val="clear" w:color="auto" w:fill="auto"/>
                        <w:spacing w:line="220" w:lineRule="exact"/>
                      </w:pPr>
                      <w:r>
                        <w:t xml:space="preserve">Poznámky k mikro </w:t>
                      </w:r>
                      <w:proofErr w:type="spellStart"/>
                      <w:r w:rsidR="008C6FFE">
                        <w:t>ú</w:t>
                      </w:r>
                      <w:r>
                        <w:t>čtovnej</w:t>
                      </w:r>
                      <w:proofErr w:type="spellEnd"/>
                      <w:r>
                        <w:t xml:space="preserve"> </w:t>
                      </w:r>
                      <w:proofErr w:type="spellStart"/>
                      <w:r>
                        <w:t>závierke</w:t>
                      </w:r>
                      <w:proofErr w:type="spellEnd"/>
                      <w:r>
                        <w:t xml:space="preserve"> za rok 201</w:t>
                      </w:r>
                      <w:r w:rsidR="00E27F1E">
                        <w:t>6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p w:rsidR="00472F6B" w:rsidRPr="004C2820" w:rsidRDefault="00047220">
      <w:pPr>
        <w:pStyle w:val="Zhlavie10"/>
        <w:keepNext/>
        <w:keepLines/>
        <w:shd w:val="clear" w:color="auto" w:fill="auto"/>
        <w:spacing w:after="3" w:line="220" w:lineRule="exact"/>
        <w:ind w:left="404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noProof/>
          <w:lang w:val="sk-SK" w:eastAsia="sk-SK" w:bidi="ar-SA"/>
        </w:rPr>
        <mc:AlternateContent>
          <mc:Choice Requires="wps">
            <w:drawing>
              <wp:anchor distT="850900" distB="0" distL="121920" distR="76200" simplePos="0" relativeHeight="377487106" behindDoc="1" locked="0" layoutInCell="1" allowOverlap="1">
                <wp:simplePos x="0" y="0"/>
                <wp:positionH relativeFrom="margin">
                  <wp:posOffset>121920</wp:posOffset>
                </wp:positionH>
                <wp:positionV relativeFrom="paragraph">
                  <wp:posOffset>-440690</wp:posOffset>
                </wp:positionV>
                <wp:extent cx="5962015" cy="1111250"/>
                <wp:effectExtent l="3175" t="0" r="0" b="3175"/>
                <wp:wrapTopAndBottom/>
                <wp:docPr id="2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62015" cy="11112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C5840" w:rsidRPr="00AC5840" w:rsidRDefault="00AC5840">
                            <w:pPr>
                              <w:pStyle w:val="Zkladntext5"/>
                              <w:shd w:val="clear" w:color="auto" w:fill="auto"/>
                              <w:rPr>
                                <w:lang w:val="sk-SK"/>
                              </w:rPr>
                            </w:pPr>
                          </w:p>
                          <w:p w:rsidR="00472F6B" w:rsidRPr="00AC5840" w:rsidRDefault="00130819">
                            <w:pPr>
                              <w:pStyle w:val="Zkladntext5"/>
                              <w:shd w:val="clear" w:color="auto" w:fill="auto"/>
                              <w:rPr>
                                <w:lang w:val="sk-SK"/>
                              </w:rPr>
                            </w:pPr>
                            <w:r w:rsidRPr="00AC5840">
                              <w:rPr>
                                <w:lang w:val="sk-SK"/>
                              </w:rPr>
                              <w:t>zostavené pod</w:t>
                            </w:r>
                            <w:r w:rsidR="008C6FFE">
                              <w:rPr>
                                <w:lang w:val="sk-SK"/>
                              </w:rPr>
                              <w:t>ľ</w:t>
                            </w:r>
                            <w:r w:rsidRPr="00AC5840">
                              <w:rPr>
                                <w:lang w:val="sk-SK"/>
                              </w:rPr>
                              <w:t xml:space="preserve">a Opatrenia Ministerstva financií SR </w:t>
                            </w:r>
                            <w:proofErr w:type="spellStart"/>
                            <w:r w:rsidRPr="00AC5840">
                              <w:rPr>
                                <w:lang w:val="sk-SK"/>
                              </w:rPr>
                              <w:t>č.MF</w:t>
                            </w:r>
                            <w:proofErr w:type="spellEnd"/>
                            <w:r w:rsidRPr="00AC5840">
                              <w:rPr>
                                <w:lang w:val="sk-SK"/>
                              </w:rPr>
                              <w:t>/15464/2013-74, kt</w:t>
                            </w:r>
                            <w:r w:rsidR="008C6FFE">
                              <w:rPr>
                                <w:lang w:val="sk-SK"/>
                              </w:rPr>
                              <w:t>o</w:t>
                            </w:r>
                            <w:r w:rsidRPr="00AC5840">
                              <w:rPr>
                                <w:lang w:val="sk-SK"/>
                              </w:rPr>
                              <w:t>rým sa ustanovujú podrobnosti</w:t>
                            </w:r>
                            <w:r w:rsidRPr="00AC5840">
                              <w:rPr>
                                <w:lang w:val="sk-SK"/>
                              </w:rPr>
                              <w:br/>
                              <w:t>o usporiadaní, označovaní a obsahovom vymedzení položiek individuálnej účtovnej závierky a rozsahu údajov</w:t>
                            </w:r>
                            <w:r w:rsidRPr="00AC5840">
                              <w:rPr>
                                <w:lang w:val="sk-SK"/>
                              </w:rPr>
                              <w:br/>
                              <w:t xml:space="preserve">určených z individuálnej účtovnej závierky na zverejnenie pre </w:t>
                            </w:r>
                            <w:proofErr w:type="spellStart"/>
                            <w:r w:rsidRPr="00AC5840">
                              <w:rPr>
                                <w:rStyle w:val="Zkladntext5ArialTunExact"/>
                                <w:lang w:val="sk-SK"/>
                              </w:rPr>
                              <w:t>mikro</w:t>
                            </w:r>
                            <w:proofErr w:type="spellEnd"/>
                            <w:r w:rsidRPr="00AC5840">
                              <w:rPr>
                                <w:rStyle w:val="Zkladntext5ArialTunExact"/>
                                <w:lang w:val="sk-SK"/>
                              </w:rPr>
                              <w:t xml:space="preserve"> účtovné jednotky </w:t>
                            </w:r>
                            <w:r w:rsidRPr="00AC5840">
                              <w:rPr>
                                <w:lang w:val="sk-SK"/>
                              </w:rPr>
                              <w:t>v znení neskorších predpisov</w:t>
                            </w:r>
                          </w:p>
                          <w:p w:rsidR="00472F6B" w:rsidRPr="00AC5840" w:rsidRDefault="00130819">
                            <w:pPr>
                              <w:pStyle w:val="Zkladntext5"/>
                              <w:shd w:val="clear" w:color="auto" w:fill="auto"/>
                              <w:rPr>
                                <w:lang w:val="sk-SK"/>
                              </w:rPr>
                            </w:pPr>
                            <w:r w:rsidRPr="00AC5840">
                              <w:rPr>
                                <w:lang w:val="sk-SK"/>
                              </w:rPr>
                              <w:t xml:space="preserve">(ostatná novela </w:t>
                            </w:r>
                            <w:proofErr w:type="spellStart"/>
                            <w:r w:rsidRPr="00AC5840">
                              <w:rPr>
                                <w:lang w:val="sk-SK"/>
                              </w:rPr>
                              <w:t>č.MF</w:t>
                            </w:r>
                            <w:proofErr w:type="spellEnd"/>
                            <w:r w:rsidRPr="00AC5840">
                              <w:rPr>
                                <w:lang w:val="sk-SK"/>
                              </w:rPr>
                              <w:t>/18008/2014-74 - FS č.10/2014)</w:t>
                            </w:r>
                          </w:p>
                          <w:p w:rsidR="00AC5840" w:rsidRPr="00AC5840" w:rsidRDefault="00AC5840">
                            <w:pPr>
                              <w:pStyle w:val="Zkladntext5"/>
                              <w:shd w:val="clear" w:color="auto" w:fill="auto"/>
                              <w:rPr>
                                <w:lang w:val="sk-SK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7" type="#_x0000_t202" style="position:absolute;left:0;text-align:left;margin-left:9.6pt;margin-top:-34.7pt;width:469.45pt;height:87.5pt;z-index:-125829374;visibility:visible;mso-wrap-style:square;mso-width-percent:0;mso-height-percent:0;mso-wrap-distance-left:9.6pt;mso-wrap-distance-top:67pt;mso-wrap-distance-right:6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" filled="f" stroked="f">
                <v:textbox style="mso-fit-shape-to-text:t" inset="0,0,0,0">
                  <w:txbxContent>
                    <w:p w:rsidR="00AC5840" w:rsidRPr="00AC5840" w:rsidRDefault="00AC5840">
                      <w:pPr>
                        <w:pStyle w:val="Zkladntext5"/>
                        <w:shd w:val="clear" w:color="auto" w:fill="auto"/>
                        <w:rPr>
                          <w:lang w:val="sk-SK"/>
                        </w:rPr>
                      </w:pPr>
                    </w:p>
                    <w:p w:rsidR="00472F6B" w:rsidRPr="00AC5840" w:rsidRDefault="00130819">
                      <w:pPr>
                        <w:pStyle w:val="Zkladntext5"/>
                        <w:shd w:val="clear" w:color="auto" w:fill="auto"/>
                        <w:rPr>
                          <w:lang w:val="sk-SK"/>
                        </w:rPr>
                      </w:pPr>
                      <w:r w:rsidRPr="00AC5840">
                        <w:rPr>
                          <w:lang w:val="sk-SK"/>
                        </w:rPr>
                        <w:t>zostavené pod</w:t>
                      </w:r>
                      <w:r w:rsidR="008C6FFE">
                        <w:rPr>
                          <w:lang w:val="sk-SK"/>
                        </w:rPr>
                        <w:t>ľ</w:t>
                      </w:r>
                      <w:r w:rsidRPr="00AC5840">
                        <w:rPr>
                          <w:lang w:val="sk-SK"/>
                        </w:rPr>
                        <w:t xml:space="preserve">a Opatrenia Ministerstva financií SR </w:t>
                      </w:r>
                      <w:proofErr w:type="spellStart"/>
                      <w:r w:rsidRPr="00AC5840">
                        <w:rPr>
                          <w:lang w:val="sk-SK"/>
                        </w:rPr>
                        <w:t>č.MF</w:t>
                      </w:r>
                      <w:proofErr w:type="spellEnd"/>
                      <w:r w:rsidRPr="00AC5840">
                        <w:rPr>
                          <w:lang w:val="sk-SK"/>
                        </w:rPr>
                        <w:t>/15464/2013-74, kt</w:t>
                      </w:r>
                      <w:r w:rsidR="008C6FFE">
                        <w:rPr>
                          <w:lang w:val="sk-SK"/>
                        </w:rPr>
                        <w:t>o</w:t>
                      </w:r>
                      <w:r w:rsidRPr="00AC5840">
                        <w:rPr>
                          <w:lang w:val="sk-SK"/>
                        </w:rPr>
                        <w:t>rým sa ustanovujú podrobnosti</w:t>
                      </w:r>
                      <w:r w:rsidRPr="00AC5840">
                        <w:rPr>
                          <w:lang w:val="sk-SK"/>
                        </w:rPr>
                        <w:br/>
                        <w:t>o usporiadaní, označovaní a obsahovom vymedzení položiek individuálnej účtovnej závierky a rozsahu údajov</w:t>
                      </w:r>
                      <w:r w:rsidRPr="00AC5840">
                        <w:rPr>
                          <w:lang w:val="sk-SK"/>
                        </w:rPr>
                        <w:br/>
                        <w:t xml:space="preserve">určených z individuálnej účtovnej závierky na zverejnenie pre </w:t>
                      </w:r>
                      <w:proofErr w:type="spellStart"/>
                      <w:r w:rsidRPr="00AC5840">
                        <w:rPr>
                          <w:rStyle w:val="Zkladntext5ArialTunExact"/>
                          <w:lang w:val="sk-SK"/>
                        </w:rPr>
                        <w:t>mikro</w:t>
                      </w:r>
                      <w:proofErr w:type="spellEnd"/>
                      <w:r w:rsidRPr="00AC5840">
                        <w:rPr>
                          <w:rStyle w:val="Zkladntext5ArialTunExact"/>
                          <w:lang w:val="sk-SK"/>
                        </w:rPr>
                        <w:t xml:space="preserve"> účtovné jednotky </w:t>
                      </w:r>
                      <w:r w:rsidRPr="00AC5840">
                        <w:rPr>
                          <w:lang w:val="sk-SK"/>
                        </w:rPr>
                        <w:t>v znení neskorších predpisov</w:t>
                      </w:r>
                    </w:p>
                    <w:p w:rsidR="00472F6B" w:rsidRPr="00AC5840" w:rsidRDefault="00130819">
                      <w:pPr>
                        <w:pStyle w:val="Zkladntext5"/>
                        <w:shd w:val="clear" w:color="auto" w:fill="auto"/>
                        <w:rPr>
                          <w:lang w:val="sk-SK"/>
                        </w:rPr>
                      </w:pPr>
                      <w:r w:rsidRPr="00AC5840">
                        <w:rPr>
                          <w:lang w:val="sk-SK"/>
                        </w:rPr>
                        <w:t xml:space="preserve">(ostatná novela </w:t>
                      </w:r>
                      <w:proofErr w:type="spellStart"/>
                      <w:r w:rsidRPr="00AC5840">
                        <w:rPr>
                          <w:lang w:val="sk-SK"/>
                        </w:rPr>
                        <w:t>č.MF</w:t>
                      </w:r>
                      <w:proofErr w:type="spellEnd"/>
                      <w:r w:rsidRPr="00AC5840">
                        <w:rPr>
                          <w:lang w:val="sk-SK"/>
                        </w:rPr>
                        <w:t>/18008/2014-74 - FS č.10/2014)</w:t>
                      </w:r>
                    </w:p>
                    <w:p w:rsidR="00AC5840" w:rsidRPr="00AC5840" w:rsidRDefault="00AC5840">
                      <w:pPr>
                        <w:pStyle w:val="Zkladntext5"/>
                        <w:shd w:val="clear" w:color="auto" w:fill="auto"/>
                        <w:rPr>
                          <w:lang w:val="sk-SK"/>
                        </w:rPr>
                      </w:pP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bookmarkStart w:id="0" w:name="bookmark0"/>
      <w:r w:rsidR="00130819" w:rsidRPr="004C2820">
        <w:rPr>
          <w:rFonts w:ascii="Times New Roman" w:hAnsi="Times New Roman" w:cs="Times New Roman"/>
          <w:lang w:val="sk-SK"/>
        </w:rPr>
        <w:t>Článok I</w:t>
      </w:r>
      <w:bookmarkEnd w:id="0"/>
    </w:p>
    <w:p w:rsidR="00472F6B" w:rsidRPr="004C2820" w:rsidRDefault="00130819">
      <w:pPr>
        <w:pStyle w:val="Zhlavie10"/>
        <w:keepNext/>
        <w:keepLines/>
        <w:shd w:val="clear" w:color="auto" w:fill="auto"/>
        <w:spacing w:after="222" w:line="220" w:lineRule="exact"/>
        <w:ind w:left="3580"/>
        <w:rPr>
          <w:rFonts w:ascii="Times New Roman" w:hAnsi="Times New Roman" w:cs="Times New Roman"/>
          <w:lang w:val="sk-SK"/>
        </w:rPr>
      </w:pPr>
      <w:bookmarkStart w:id="1" w:name="bookmark1"/>
      <w:r w:rsidRPr="004C2820">
        <w:rPr>
          <w:rFonts w:ascii="Times New Roman" w:hAnsi="Times New Roman" w:cs="Times New Roman"/>
          <w:lang w:val="sk-SK"/>
        </w:rPr>
        <w:t>Všeobecné údaje</w:t>
      </w:r>
      <w:bookmarkEnd w:id="1"/>
    </w:p>
    <w:p w:rsidR="00472F6B" w:rsidRPr="004C2820" w:rsidRDefault="00130819">
      <w:pPr>
        <w:pStyle w:val="Zkladntext20"/>
        <w:numPr>
          <w:ilvl w:val="0"/>
          <w:numId w:val="1"/>
        </w:numPr>
        <w:shd w:val="clear" w:color="auto" w:fill="auto"/>
        <w:tabs>
          <w:tab w:val="left" w:pos="334"/>
        </w:tabs>
        <w:spacing w:before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Identifikácia účtovnej jednotky (názov, IČO, sídlo):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62"/>
        <w:gridCol w:w="6562"/>
      </w:tblGrid>
      <w:tr w:rsidR="00472F6B" w:rsidRPr="004C2820" w:rsidTr="00C3106E">
        <w:trPr>
          <w:trHeight w:hRule="exact" w:val="328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Názov:</w:t>
            </w: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70582D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proofErr w:type="spellStart"/>
            <w:r>
              <w:rPr>
                <w:rStyle w:val="Zkladntext21"/>
              </w:rPr>
              <w:t>Kokoš</w:t>
            </w:r>
            <w:proofErr w:type="spellEnd"/>
            <w:r>
              <w:rPr>
                <w:rStyle w:val="Zkladntext21"/>
              </w:rPr>
              <w:t xml:space="preserve"> </w:t>
            </w:r>
            <w:r w:rsidR="00E7712B">
              <w:rPr>
                <w:rStyle w:val="Zkladntext21"/>
              </w:rPr>
              <w:t>s.r.o.</w:t>
            </w:r>
          </w:p>
        </w:tc>
      </w:tr>
      <w:tr w:rsidR="00472F6B" w:rsidRPr="004C2820" w:rsidTr="00C3106E">
        <w:trPr>
          <w:trHeight w:hRule="exact" w:val="328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IČO:</w:t>
            </w: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472F6B" w:rsidRPr="004C2820" w:rsidRDefault="00245E74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>
              <w:rPr>
                <w:rStyle w:val="Zkladntext21"/>
              </w:rPr>
              <w:t>50608878</w:t>
            </w:r>
          </w:p>
        </w:tc>
      </w:tr>
      <w:tr w:rsidR="00472F6B" w:rsidRPr="004C2820" w:rsidTr="00C3106E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Sídlo:</w:t>
            </w: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245E74" w:rsidP="008C6FF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  <w:r>
              <w:rPr>
                <w:rStyle w:val="Zkladntext21"/>
                <w:rFonts w:ascii="Times New Roman" w:hAnsi="Times New Roman" w:cs="Times New Roman"/>
                <w:lang w:val="sk-SK"/>
              </w:rPr>
              <w:t>Zlatno č. 9</w:t>
            </w:r>
          </w:p>
          <w:p w:rsidR="00857AB1" w:rsidRPr="004C2820" w:rsidRDefault="00857AB1" w:rsidP="008C6FF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3106E" w:rsidRPr="004C2820" w:rsidTr="00245E74">
        <w:trPr>
          <w:trHeight w:hRule="exact" w:val="296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3106E" w:rsidRPr="004C2820" w:rsidRDefault="00C3106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  <w:proofErr w:type="spellStart"/>
            <w:r w:rsidRPr="004C2820">
              <w:rPr>
                <w:rStyle w:val="tl"/>
                <w:rFonts w:ascii="Times New Roman" w:hAnsi="Times New Roman" w:cs="Times New Roman"/>
              </w:rPr>
              <w:t>Predmet</w:t>
            </w:r>
            <w:proofErr w:type="spellEnd"/>
            <w:r w:rsidRPr="004C2820">
              <w:rPr>
                <w:rStyle w:val="tl"/>
                <w:rFonts w:ascii="Times New Roman" w:hAnsi="Times New Roman" w:cs="Times New Roman"/>
              </w:rPr>
              <w:t xml:space="preserve"> činnosti:</w:t>
            </w: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3106E" w:rsidRPr="004C2820" w:rsidRDefault="00245E74" w:rsidP="008C6FF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  <w:r>
              <w:rPr>
                <w:rStyle w:val="Zkladntext21"/>
                <w:rFonts w:ascii="Times New Roman" w:hAnsi="Times New Roman" w:cs="Times New Roman"/>
                <w:lang w:val="sk-SK"/>
              </w:rPr>
              <w:t>Poskytovanie služieb v lesníctve a poľovníctve</w:t>
            </w:r>
          </w:p>
        </w:tc>
      </w:tr>
      <w:tr w:rsidR="00C3106E" w:rsidRPr="004C2820" w:rsidTr="00E7712B">
        <w:trPr>
          <w:trHeight w:hRule="exact" w:val="434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3106E" w:rsidRPr="004C2820" w:rsidRDefault="00C3106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3106E" w:rsidRPr="004C2820" w:rsidRDefault="00245E74" w:rsidP="00117870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  <w:r>
              <w:rPr>
                <w:rStyle w:val="Zkladntext21"/>
                <w:rFonts w:ascii="Times New Roman" w:hAnsi="Times New Roman" w:cs="Times New Roman"/>
                <w:lang w:val="sk-SK"/>
              </w:rPr>
              <w:t xml:space="preserve">Opracovanie drevnej hmoty a komponentov z dreva </w:t>
            </w:r>
          </w:p>
        </w:tc>
      </w:tr>
      <w:tr w:rsidR="00C3106E" w:rsidRPr="004C2820" w:rsidTr="00245E74">
        <w:trPr>
          <w:trHeight w:hRule="exact" w:val="547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3106E" w:rsidRPr="004C2820" w:rsidRDefault="00C3106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3106E" w:rsidRPr="004C2820" w:rsidRDefault="00245E74" w:rsidP="00117870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  <w:r>
              <w:rPr>
                <w:rStyle w:val="Zkladntext21"/>
                <w:rFonts w:ascii="Times New Roman" w:hAnsi="Times New Roman" w:cs="Times New Roman"/>
                <w:lang w:val="sk-SK"/>
              </w:rPr>
              <w:t>Výroba jednoduchých výrobkov z dreva, korku, slamy, prútia a ich úprava , oprava a údržba</w:t>
            </w:r>
          </w:p>
        </w:tc>
      </w:tr>
      <w:tr w:rsidR="00C3106E" w:rsidRPr="004C2820" w:rsidTr="00C3106E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3106E" w:rsidRPr="004C2820" w:rsidRDefault="00C3106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3106E" w:rsidRPr="004C2820" w:rsidRDefault="00245E74" w:rsidP="008C6FF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  <w:r>
              <w:rPr>
                <w:rStyle w:val="Zkladntext21"/>
                <w:rFonts w:ascii="Times New Roman" w:hAnsi="Times New Roman" w:cs="Times New Roman"/>
                <w:lang w:val="sk-SK"/>
              </w:rPr>
              <w:t>Prípravné práce k realizácii stavby</w:t>
            </w:r>
          </w:p>
        </w:tc>
      </w:tr>
      <w:tr w:rsidR="00C3106E" w:rsidRPr="004C2820" w:rsidTr="00245E74">
        <w:trPr>
          <w:trHeight w:hRule="exact" w:val="389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3106E" w:rsidRPr="004C2820" w:rsidRDefault="00C3106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3106E" w:rsidRPr="004C2820" w:rsidRDefault="00245E74" w:rsidP="008C6FF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  <w:r>
              <w:rPr>
                <w:rStyle w:val="Zkladntext21"/>
                <w:rFonts w:ascii="Times New Roman" w:hAnsi="Times New Roman" w:cs="Times New Roman"/>
                <w:lang w:val="sk-SK"/>
              </w:rPr>
              <w:t>Dokončovacie stavebné práce pri realizácii exteriérov a interiérov</w:t>
            </w:r>
          </w:p>
        </w:tc>
      </w:tr>
      <w:tr w:rsidR="00245E74" w:rsidRPr="004C2820" w:rsidTr="00C3106E">
        <w:trPr>
          <w:trHeight w:hRule="exact" w:val="581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245E74" w:rsidRPr="004C2820" w:rsidRDefault="00245E74" w:rsidP="00245E74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245E74" w:rsidRPr="004C2820" w:rsidRDefault="00245E74" w:rsidP="00245E74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  <w:r>
              <w:rPr>
                <w:rStyle w:val="Zkladntext21"/>
                <w:rFonts w:ascii="Times New Roman" w:hAnsi="Times New Roman" w:cs="Times New Roman"/>
                <w:lang w:val="sk-SK"/>
              </w:rPr>
              <w:t>Kúpa tovaru na účely jeho predaja konečnému spotrebiteľovi (maloobchod) alebo iným prevádzkovateľom živnosti (veľkoobchod)</w:t>
            </w:r>
          </w:p>
        </w:tc>
      </w:tr>
      <w:tr w:rsidR="00245E74" w:rsidRPr="004C2820" w:rsidTr="00C3106E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245E74" w:rsidRPr="004C2820" w:rsidRDefault="00245E74" w:rsidP="00245E74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245E74" w:rsidRPr="004C2820" w:rsidRDefault="00245E74" w:rsidP="00245E74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  <w:r>
              <w:rPr>
                <w:rStyle w:val="Zkladntext21"/>
                <w:rFonts w:ascii="Times New Roman" w:hAnsi="Times New Roman" w:cs="Times New Roman"/>
                <w:lang w:val="sk-SK"/>
              </w:rPr>
              <w:t>Sprostredkovateľská činnosť v oblasti obchodu a služieb</w:t>
            </w:r>
          </w:p>
        </w:tc>
      </w:tr>
      <w:tr w:rsidR="00245E74" w:rsidRPr="004C2820" w:rsidTr="00C3106E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245E74" w:rsidRPr="004C2820" w:rsidRDefault="00245E74" w:rsidP="00245E74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  <w:r>
              <w:rPr>
                <w:rStyle w:val="Zkladntext21"/>
                <w:rFonts w:ascii="Times New Roman" w:hAnsi="Times New Roman" w:cs="Times New Roman"/>
                <w:lang w:val="sk-SK"/>
              </w:rPr>
              <w:t xml:space="preserve"> </w:t>
            </w: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245E74" w:rsidRPr="004C2820" w:rsidRDefault="00245E74" w:rsidP="00245E74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  <w:r>
              <w:rPr>
                <w:rStyle w:val="Zkladntext21"/>
                <w:rFonts w:ascii="Times New Roman" w:hAnsi="Times New Roman" w:cs="Times New Roman"/>
                <w:lang w:val="sk-SK"/>
              </w:rPr>
              <w:t>Vedenie účtovníctva</w:t>
            </w:r>
          </w:p>
        </w:tc>
      </w:tr>
      <w:tr w:rsidR="00245E74" w:rsidRPr="004C2820" w:rsidTr="00C3106E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245E74" w:rsidRPr="004C2820" w:rsidRDefault="00245E74" w:rsidP="00245E74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</w:p>
          <w:p w:rsidR="00245E74" w:rsidRPr="004C2820" w:rsidRDefault="00245E74" w:rsidP="00245E74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245E74" w:rsidRPr="004C2820" w:rsidRDefault="00245E74" w:rsidP="00245E74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</w:p>
        </w:tc>
      </w:tr>
      <w:tr w:rsidR="00245E74" w:rsidRPr="004C2820" w:rsidTr="00C3106E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245E74" w:rsidRPr="004C2820" w:rsidRDefault="00245E74" w:rsidP="00245E74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245E74" w:rsidRPr="004C2820" w:rsidRDefault="00245E74" w:rsidP="00245E74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1"/>
                <w:rFonts w:ascii="Times New Roman" w:hAnsi="Times New Roman" w:cs="Times New Roman"/>
                <w:lang w:val="sk-SK"/>
              </w:rPr>
            </w:pPr>
          </w:p>
        </w:tc>
      </w:tr>
    </w:tbl>
    <w:p w:rsidR="00472F6B" w:rsidRPr="004C2820" w:rsidRDefault="00130819">
      <w:pPr>
        <w:pStyle w:val="Nzovtabuky0"/>
        <w:framePr w:w="9701" w:wrap="notBeside" w:vAnchor="text" w:hAnchor="text" w:xAlign="center" w:y="1"/>
        <w:shd w:val="clear" w:color="auto" w:fill="auto"/>
        <w:spacing w:after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2. </w:t>
      </w:r>
      <w:r w:rsidRPr="004C2820">
        <w:rPr>
          <w:rStyle w:val="Nzovtabuky1"/>
          <w:rFonts w:ascii="Times New Roman" w:hAnsi="Times New Roman" w:cs="Times New Roman"/>
          <w:lang w:val="sk-SK"/>
        </w:rPr>
        <w:t>Údaje o konsolidovanom celku</w:t>
      </w:r>
      <w:r w:rsidRPr="004C2820">
        <w:rPr>
          <w:rFonts w:ascii="Times New Roman" w:hAnsi="Times New Roman" w:cs="Times New Roman"/>
          <w:lang w:val="sk-SK"/>
        </w:rPr>
        <w:t xml:space="preserve"> - obchodné meno a sídlo konsolidujúcej účtovnej jednotky:</w:t>
      </w:r>
    </w:p>
    <w:p w:rsidR="00472F6B" w:rsidRPr="004C2820" w:rsidRDefault="00130819">
      <w:pPr>
        <w:pStyle w:val="Nzovtabuky20"/>
        <w:framePr w:w="9701" w:wrap="notBeside" w:vAnchor="text" w:hAnchor="text" w:xAlign="center" w:y="1"/>
        <w:shd w:val="clear" w:color="auto" w:fill="auto"/>
        <w:spacing w:before="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2. a. Obchodné meno a sídlo konsolidovanej účtovnej jednotky, ktorá zostavuje konsolidovanú účtovnú závierku za všetky skupiny účtovných jednotiek konsolidovaného celku, pre ktorú je účtovná jednotka konsolidovanou účtovnou jednotkou:</w:t>
      </w:r>
    </w:p>
    <w:p w:rsidR="00472F6B" w:rsidRPr="004C2820" w:rsidRDefault="00472F6B">
      <w:pPr>
        <w:framePr w:w="9701" w:wrap="notBeside" w:vAnchor="text" w:hAnchor="text" w:xAlign="center" w:y="1"/>
        <w:rPr>
          <w:rFonts w:ascii="Times New Roman" w:hAnsi="Times New Roman" w:cs="Times New Roman"/>
          <w:sz w:val="2"/>
          <w:szCs w:val="2"/>
          <w:lang w:val="sk-SK"/>
        </w:rPr>
      </w:pPr>
    </w:p>
    <w:p w:rsidR="00472F6B" w:rsidRPr="004C2820" w:rsidRDefault="00472F6B">
      <w:pPr>
        <w:rPr>
          <w:rFonts w:ascii="Times New Roman" w:hAnsi="Times New Roman" w:cs="Times New Roman"/>
          <w:sz w:val="2"/>
          <w:szCs w:val="2"/>
          <w:lang w:val="sk-SK"/>
        </w:rPr>
      </w:pPr>
    </w:p>
    <w:p w:rsidR="00472F6B" w:rsidRPr="004C2820" w:rsidRDefault="00130819">
      <w:pPr>
        <w:pStyle w:val="Zkladntext30"/>
        <w:shd w:val="clear" w:color="auto" w:fill="auto"/>
        <w:spacing w:before="201" w:after="364"/>
        <w:ind w:right="20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2. b. Obchodné meno a sídlo bezprostredne konsolidujúcej účtovnej jednotky, ktorá zostavuje konsolidovanú účtovnú závierku za tú skupinu účtovných jednotiek konsolidovaného celku, ktorého súčasťou je aj účtovná jednotka:</w:t>
      </w:r>
    </w:p>
    <w:p w:rsidR="00472F6B" w:rsidRPr="004C2820" w:rsidRDefault="00130819">
      <w:pPr>
        <w:pStyle w:val="Zkladntext30"/>
        <w:numPr>
          <w:ilvl w:val="0"/>
          <w:numId w:val="1"/>
        </w:numPr>
        <w:shd w:val="clear" w:color="auto" w:fill="auto"/>
        <w:tabs>
          <w:tab w:val="left" w:pos="330"/>
        </w:tabs>
        <w:spacing w:before="0" w:after="229" w:line="206" w:lineRule="exact"/>
        <w:ind w:right="20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c. Obchodné meno a sídlo konsolidujúcej účtovnej jednotky, v ktorej je možné tieto konsolidované účtovné závierky získať:</w:t>
      </w:r>
    </w:p>
    <w:p w:rsidR="00472F6B" w:rsidRPr="004C2820" w:rsidRDefault="00662BEA" w:rsidP="00662BEA">
      <w:pPr>
        <w:pStyle w:val="Zkladntext20"/>
        <w:shd w:val="clear" w:color="auto" w:fill="auto"/>
        <w:spacing w:before="0" w:line="220" w:lineRule="exact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3.</w:t>
      </w:r>
      <w:r w:rsidR="00130819" w:rsidRPr="004C2820">
        <w:rPr>
          <w:rFonts w:ascii="Times New Roman" w:hAnsi="Times New Roman" w:cs="Times New Roman"/>
          <w:lang w:val="sk-SK"/>
        </w:rPr>
        <w:t xml:space="preserve"> </w:t>
      </w:r>
      <w:r w:rsidR="00130819" w:rsidRPr="004C2820">
        <w:rPr>
          <w:rStyle w:val="Zkladntext22"/>
          <w:rFonts w:ascii="Times New Roman" w:hAnsi="Times New Roman" w:cs="Times New Roman"/>
          <w:lang w:val="sk-SK"/>
        </w:rPr>
        <w:t>Priemerný prepočítaný počet zamestnancov</w:t>
      </w:r>
      <w:r w:rsidR="00130819" w:rsidRPr="004C2820">
        <w:rPr>
          <w:rFonts w:ascii="Times New Roman" w:hAnsi="Times New Roman" w:cs="Times New Roman"/>
          <w:lang w:val="sk-SK"/>
        </w:rPr>
        <w:t>: Účtovná jednotka nemá náplň pre túto položku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24"/>
        <w:gridCol w:w="2126"/>
        <w:gridCol w:w="3350"/>
      </w:tblGrid>
      <w:tr w:rsidR="00472F6B" w:rsidRPr="004C2820">
        <w:trPr>
          <w:trHeight w:hRule="exact" w:val="797"/>
          <w:jc w:val="center"/>
        </w:trPr>
        <w:tc>
          <w:tcPr>
            <w:tcW w:w="42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54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Bežné účtovné obdobie</w:t>
            </w:r>
          </w:p>
        </w:tc>
        <w:tc>
          <w:tcPr>
            <w:tcW w:w="33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59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Bezprostredne predchádzajúce účtovné obdobie</w:t>
            </w:r>
          </w:p>
        </w:tc>
      </w:tr>
      <w:tr w:rsidR="00472F6B" w:rsidRPr="004C2820">
        <w:trPr>
          <w:trHeight w:hRule="exact" w:val="538"/>
          <w:jc w:val="center"/>
        </w:trPr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59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72F6B" w:rsidRPr="004C2820" w:rsidRDefault="00245E74" w:rsidP="00867195">
            <w:pPr>
              <w:framePr w:w="9701" w:wrap="notBeside" w:vAnchor="text" w:hAnchor="text" w:xAlign="center" w:y="1"/>
              <w:jc w:val="center"/>
              <w:rPr>
                <w:rFonts w:ascii="Times New Roman" w:hAnsi="Times New Roman" w:cs="Times New Roman"/>
                <w:sz w:val="22"/>
                <w:szCs w:val="22"/>
                <w:lang w:val="sk-SK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11</w:t>
            </w:r>
            <w:bookmarkStart w:id="2" w:name="_GoBack"/>
            <w:bookmarkEnd w:id="2"/>
          </w:p>
        </w:tc>
        <w:tc>
          <w:tcPr>
            <w:tcW w:w="3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72F6B" w:rsidRPr="004C2820" w:rsidRDefault="00245E74" w:rsidP="00867195">
            <w:pPr>
              <w:framePr w:w="9701" w:wrap="notBeside" w:vAnchor="text" w:hAnchor="text" w:xAlign="center" w:y="1"/>
              <w:jc w:val="center"/>
              <w:rPr>
                <w:rFonts w:ascii="Times New Roman" w:hAnsi="Times New Roman" w:cs="Times New Roman"/>
                <w:sz w:val="22"/>
                <w:szCs w:val="22"/>
                <w:lang w:val="sk-SK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0</w:t>
            </w:r>
          </w:p>
        </w:tc>
      </w:tr>
    </w:tbl>
    <w:p w:rsidR="00472F6B" w:rsidRPr="004C2820" w:rsidRDefault="00472F6B">
      <w:pPr>
        <w:framePr w:w="9701" w:wrap="notBeside" w:vAnchor="text" w:hAnchor="text" w:xAlign="center" w:y="1"/>
        <w:rPr>
          <w:rFonts w:ascii="Times New Roman" w:hAnsi="Times New Roman" w:cs="Times New Roman"/>
          <w:sz w:val="2"/>
          <w:szCs w:val="2"/>
          <w:lang w:val="sk-SK"/>
        </w:rPr>
      </w:pPr>
    </w:p>
    <w:p w:rsidR="00472F6B" w:rsidRPr="004C2820" w:rsidRDefault="00472F6B">
      <w:pPr>
        <w:rPr>
          <w:rFonts w:ascii="Times New Roman" w:hAnsi="Times New Roman" w:cs="Times New Roman"/>
          <w:sz w:val="2"/>
          <w:szCs w:val="2"/>
          <w:lang w:val="sk-SK"/>
        </w:rPr>
      </w:pPr>
    </w:p>
    <w:p w:rsidR="00472F6B" w:rsidRPr="004C2820" w:rsidRDefault="00130819">
      <w:pPr>
        <w:pStyle w:val="Zhlavie10"/>
        <w:keepNext/>
        <w:keepLines/>
        <w:shd w:val="clear" w:color="auto" w:fill="auto"/>
        <w:spacing w:before="501" w:after="3" w:line="220" w:lineRule="exact"/>
        <w:ind w:left="4040"/>
        <w:rPr>
          <w:rFonts w:ascii="Times New Roman" w:hAnsi="Times New Roman" w:cs="Times New Roman"/>
          <w:lang w:val="sk-SK"/>
        </w:rPr>
      </w:pPr>
      <w:bookmarkStart w:id="3" w:name="bookmark2"/>
      <w:r w:rsidRPr="004C2820">
        <w:rPr>
          <w:rFonts w:ascii="Times New Roman" w:hAnsi="Times New Roman" w:cs="Times New Roman"/>
          <w:lang w:val="sk-SK"/>
        </w:rPr>
        <w:t>Článok II</w:t>
      </w:r>
      <w:bookmarkEnd w:id="3"/>
    </w:p>
    <w:p w:rsidR="00472F6B" w:rsidRPr="004C2820" w:rsidRDefault="00130819">
      <w:pPr>
        <w:pStyle w:val="Zhlavie10"/>
        <w:keepNext/>
        <w:keepLines/>
        <w:shd w:val="clear" w:color="auto" w:fill="auto"/>
        <w:spacing w:after="276" w:line="220" w:lineRule="exact"/>
        <w:ind w:left="2760"/>
        <w:rPr>
          <w:rFonts w:ascii="Times New Roman" w:hAnsi="Times New Roman" w:cs="Times New Roman"/>
          <w:lang w:val="sk-SK"/>
        </w:rPr>
      </w:pPr>
      <w:bookmarkStart w:id="4" w:name="bookmark3"/>
      <w:r w:rsidRPr="004C2820">
        <w:rPr>
          <w:rFonts w:ascii="Times New Roman" w:hAnsi="Times New Roman" w:cs="Times New Roman"/>
          <w:lang w:val="sk-SK"/>
        </w:rPr>
        <w:t>Informácie o p</w:t>
      </w:r>
      <w:r w:rsidR="008C6FFE" w:rsidRPr="004C2820">
        <w:rPr>
          <w:rFonts w:ascii="Times New Roman" w:hAnsi="Times New Roman" w:cs="Times New Roman"/>
          <w:lang w:val="sk-SK"/>
        </w:rPr>
        <w:t>r</w:t>
      </w:r>
      <w:r w:rsidRPr="004C2820">
        <w:rPr>
          <w:rFonts w:ascii="Times New Roman" w:hAnsi="Times New Roman" w:cs="Times New Roman"/>
          <w:lang w:val="sk-SK"/>
        </w:rPr>
        <w:t>ijatých postupoch</w:t>
      </w:r>
      <w:bookmarkEnd w:id="4"/>
    </w:p>
    <w:p w:rsidR="00C506C6" w:rsidRPr="004C2820" w:rsidRDefault="00130819">
      <w:pPr>
        <w:pStyle w:val="Zkladntext20"/>
        <w:numPr>
          <w:ilvl w:val="0"/>
          <w:numId w:val="2"/>
        </w:numPr>
        <w:shd w:val="clear" w:color="auto" w:fill="auto"/>
        <w:tabs>
          <w:tab w:val="left" w:pos="344"/>
        </w:tabs>
        <w:spacing w:before="0" w:line="254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Informácia, či je účtovná závierka zostavená za splnenia p</w:t>
      </w:r>
      <w:r w:rsidR="00867195" w:rsidRPr="004C2820">
        <w:rPr>
          <w:rFonts w:ascii="Times New Roman" w:hAnsi="Times New Roman" w:cs="Times New Roman"/>
          <w:lang w:val="sk-SK"/>
        </w:rPr>
        <w:t>r</w:t>
      </w:r>
      <w:r w:rsidRPr="004C2820">
        <w:rPr>
          <w:rFonts w:ascii="Times New Roman" w:hAnsi="Times New Roman" w:cs="Times New Roman"/>
          <w:lang w:val="sk-SK"/>
        </w:rPr>
        <w:t xml:space="preserve">edpokladu, že účtovná jednotka bude </w:t>
      </w:r>
    </w:p>
    <w:p w:rsidR="00472F6B" w:rsidRPr="004C2820" w:rsidRDefault="00357428" w:rsidP="00357428">
      <w:pPr>
        <w:pStyle w:val="Zkladntext20"/>
        <w:shd w:val="clear" w:color="auto" w:fill="auto"/>
        <w:tabs>
          <w:tab w:val="left" w:pos="344"/>
        </w:tabs>
        <w:spacing w:before="0" w:line="254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 xml:space="preserve">3. </w:t>
      </w:r>
      <w:r w:rsidR="00130819" w:rsidRPr="004C2820">
        <w:rPr>
          <w:rStyle w:val="Zkladntext22"/>
          <w:rFonts w:ascii="Times New Roman" w:hAnsi="Times New Roman" w:cs="Times New Roman"/>
          <w:lang w:val="sk-SK"/>
        </w:rPr>
        <w:t>nepretržite pokra</w:t>
      </w:r>
      <w:r w:rsidR="008C6FFE" w:rsidRPr="004C2820">
        <w:rPr>
          <w:rStyle w:val="Zkladntext22"/>
          <w:rFonts w:ascii="Times New Roman" w:hAnsi="Times New Roman" w:cs="Times New Roman"/>
          <w:lang w:val="sk-SK"/>
        </w:rPr>
        <w:t>č</w:t>
      </w:r>
      <w:r w:rsidR="00130819" w:rsidRPr="004C2820">
        <w:rPr>
          <w:rStyle w:val="Zkladntext22"/>
          <w:rFonts w:ascii="Times New Roman" w:hAnsi="Times New Roman" w:cs="Times New Roman"/>
          <w:lang w:val="sk-SK"/>
        </w:rPr>
        <w:t>ova</w:t>
      </w:r>
      <w:r w:rsidR="008C6FFE" w:rsidRPr="004C2820">
        <w:rPr>
          <w:rStyle w:val="Zkladntext22"/>
          <w:rFonts w:ascii="Times New Roman" w:hAnsi="Times New Roman" w:cs="Times New Roman"/>
          <w:lang w:val="sk-SK"/>
        </w:rPr>
        <w:t>ť</w:t>
      </w:r>
      <w:r w:rsidR="00130819" w:rsidRPr="004C2820">
        <w:rPr>
          <w:rFonts w:ascii="Times New Roman" w:hAnsi="Times New Roman" w:cs="Times New Roman"/>
          <w:lang w:val="sk-SK"/>
        </w:rPr>
        <w:t xml:space="preserve"> vo svojej činnosti:</w:t>
      </w:r>
    </w:p>
    <w:p w:rsidR="00472F6B" w:rsidRPr="004C2820" w:rsidRDefault="00130819">
      <w:pPr>
        <w:pStyle w:val="Zkladntext20"/>
        <w:shd w:val="clear" w:color="auto" w:fill="auto"/>
        <w:spacing w:before="0" w:after="183" w:line="22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Účtovná závierka bola zostavená za predpokladu nepretržitého trvania spoločnosti.</w:t>
      </w:r>
    </w:p>
    <w:p w:rsidR="00472F6B" w:rsidRPr="004C2820" w:rsidRDefault="00357428" w:rsidP="00C506C6">
      <w:pPr>
        <w:pStyle w:val="Zkladntext20"/>
        <w:shd w:val="clear" w:color="auto" w:fill="auto"/>
        <w:tabs>
          <w:tab w:val="left" w:pos="354"/>
        </w:tabs>
        <w:spacing w:before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lastRenderedPageBreak/>
        <w:t>4</w:t>
      </w:r>
      <w:r w:rsidR="00C506C6" w:rsidRPr="004C2820">
        <w:rPr>
          <w:rStyle w:val="Zkladntext22"/>
          <w:rFonts w:ascii="Times New Roman" w:hAnsi="Times New Roman" w:cs="Times New Roman"/>
          <w:lang w:val="sk-SK"/>
        </w:rPr>
        <w:t xml:space="preserve">. </w:t>
      </w:r>
      <w:r w:rsidR="00130819" w:rsidRPr="004C2820">
        <w:rPr>
          <w:rStyle w:val="Zkladntext22"/>
          <w:rFonts w:ascii="Times New Roman" w:hAnsi="Times New Roman" w:cs="Times New Roman"/>
          <w:lang w:val="sk-SK"/>
        </w:rPr>
        <w:t>Sp</w:t>
      </w:r>
      <w:r w:rsidR="00867195" w:rsidRPr="004C2820">
        <w:rPr>
          <w:rStyle w:val="Zkladntext22"/>
          <w:rFonts w:ascii="Times New Roman" w:hAnsi="Times New Roman" w:cs="Times New Roman"/>
          <w:lang w:val="sk-SK"/>
        </w:rPr>
        <w:t>ô</w:t>
      </w:r>
      <w:r w:rsidR="00130819" w:rsidRPr="004C2820">
        <w:rPr>
          <w:rStyle w:val="Zkladntext22"/>
          <w:rFonts w:ascii="Times New Roman" w:hAnsi="Times New Roman" w:cs="Times New Roman"/>
          <w:lang w:val="sk-SK"/>
        </w:rPr>
        <w:t>sob oceňovania</w:t>
      </w:r>
      <w:r w:rsidR="00130819" w:rsidRPr="004C2820">
        <w:rPr>
          <w:rFonts w:ascii="Times New Roman" w:hAnsi="Times New Roman" w:cs="Times New Roman"/>
          <w:lang w:val="sk-SK"/>
        </w:rPr>
        <w:t xml:space="preserve"> jednotlivých položiek majetku a záv</w:t>
      </w:r>
      <w:r w:rsidR="008C6FFE" w:rsidRPr="004C2820">
        <w:rPr>
          <w:rFonts w:ascii="Times New Roman" w:hAnsi="Times New Roman" w:cs="Times New Roman"/>
          <w:lang w:val="sk-SK"/>
        </w:rPr>
        <w:t>ä</w:t>
      </w:r>
      <w:r w:rsidR="00130819" w:rsidRPr="004C2820">
        <w:rPr>
          <w:rFonts w:ascii="Times New Roman" w:hAnsi="Times New Roman" w:cs="Times New Roman"/>
          <w:lang w:val="sk-SK"/>
        </w:rPr>
        <w:t>zkov, a to: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848"/>
        <w:gridCol w:w="4853"/>
      </w:tblGrid>
      <w:tr w:rsidR="00472F6B" w:rsidRPr="004C2820">
        <w:trPr>
          <w:trHeight w:hRule="exact" w:val="26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Názov položky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 w:rsidP="008C6FF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Sp</w:t>
            </w:r>
            <w:r w:rsidR="008C6FFE" w:rsidRPr="004C2820">
              <w:rPr>
                <w:rStyle w:val="Zkladntext21"/>
                <w:rFonts w:ascii="Times New Roman" w:hAnsi="Times New Roman" w:cs="Times New Roman"/>
                <w:lang w:val="sk-SK"/>
              </w:rPr>
              <w:t>ô</w:t>
            </w: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sob oceňovania</w:t>
            </w:r>
          </w:p>
        </w:tc>
      </w:tr>
      <w:tr w:rsidR="00472F6B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Dlhodobý nehmotný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Účtovná jednotka nemá náplň pre túto položku</w:t>
            </w:r>
          </w:p>
        </w:tc>
      </w:tr>
      <w:tr w:rsidR="00472F6B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Dlhodobý hmotný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Obstarávacia cena</w:t>
            </w:r>
          </w:p>
        </w:tc>
      </w:tr>
      <w:tr w:rsidR="00472F6B" w:rsidRPr="004C2820">
        <w:trPr>
          <w:trHeight w:hRule="exact" w:val="25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Dlhodobý finančný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Obstarávacia cena</w:t>
            </w:r>
          </w:p>
        </w:tc>
      </w:tr>
      <w:tr w:rsidR="00472F6B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Zásoby obstarané kúpou: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Účtovná jednotka nemá náplň pre túto položku</w:t>
            </w:r>
          </w:p>
        </w:tc>
      </w:tr>
      <w:tr w:rsidR="00472F6B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Zásoby vytvorené vlastnou činnosťou: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Účtovná jednotka nemá náplň pre túto položku</w:t>
            </w:r>
          </w:p>
        </w:tc>
      </w:tr>
      <w:tr w:rsidR="00472F6B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 w:rsidP="008C6FF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Vlastné poh</w:t>
            </w:r>
            <w:r w:rsidR="008C6FFE" w:rsidRPr="004C2820">
              <w:rPr>
                <w:rStyle w:val="Zkladntext21"/>
                <w:rFonts w:ascii="Times New Roman" w:hAnsi="Times New Roman" w:cs="Times New Roman"/>
                <w:lang w:val="sk-SK"/>
              </w:rPr>
              <w:t>ľa</w:t>
            </w: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dávky: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E27F1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>
              <w:rPr>
                <w:rStyle w:val="Zkladntext21"/>
                <w:rFonts w:ascii="Times New Roman" w:hAnsi="Times New Roman" w:cs="Times New Roman"/>
                <w:lang w:val="sk-SK"/>
              </w:rPr>
              <w:t xml:space="preserve">Nominálna </w:t>
            </w:r>
            <w:r w:rsidR="00130819" w:rsidRPr="004C2820">
              <w:rPr>
                <w:rStyle w:val="Zkladntext21"/>
                <w:rFonts w:ascii="Times New Roman" w:hAnsi="Times New Roman" w:cs="Times New Roman"/>
                <w:lang w:val="sk-SK"/>
              </w:rPr>
              <w:t>hodnota</w:t>
            </w:r>
          </w:p>
        </w:tc>
      </w:tr>
      <w:tr w:rsidR="00472F6B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 w:rsidP="008C6FF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Kúpené poh</w:t>
            </w:r>
            <w:r w:rsidR="002D6737" w:rsidRPr="004C2820">
              <w:rPr>
                <w:rStyle w:val="Zkladntext21"/>
                <w:rFonts w:ascii="Times New Roman" w:hAnsi="Times New Roman" w:cs="Times New Roman"/>
                <w:lang w:val="sk-SK"/>
              </w:rPr>
              <w:t>ľ</w:t>
            </w: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adávky: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Obstarávacia cena</w:t>
            </w:r>
          </w:p>
        </w:tc>
      </w:tr>
      <w:tr w:rsidR="00472F6B" w:rsidRPr="004C2820">
        <w:trPr>
          <w:trHeight w:hRule="exact" w:val="25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130819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Krátkodobý finančný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472F6B" w:rsidRPr="004C2820" w:rsidRDefault="00E27F1E" w:rsidP="00E27F1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Menovitá hodnota</w:t>
            </w:r>
          </w:p>
        </w:tc>
      </w:tr>
      <w:tr w:rsidR="00472F6B" w:rsidRPr="004C2820">
        <w:trPr>
          <w:trHeight w:hRule="exact" w:val="27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472F6B" w:rsidRPr="004C2820" w:rsidRDefault="00130819" w:rsidP="002D6737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Záv</w:t>
            </w:r>
            <w:r w:rsidR="002D6737" w:rsidRPr="004C2820">
              <w:rPr>
                <w:rStyle w:val="Zkladntext21"/>
                <w:rFonts w:ascii="Times New Roman" w:hAnsi="Times New Roman" w:cs="Times New Roman"/>
                <w:lang w:val="sk-SK"/>
              </w:rPr>
              <w:t>ä</w:t>
            </w: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zky vrátane rezerv: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472F6B" w:rsidRPr="004C2820" w:rsidRDefault="00E27F1E" w:rsidP="00E27F1E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Nominálna hodnota</w:t>
            </w:r>
          </w:p>
        </w:tc>
      </w:tr>
    </w:tbl>
    <w:p w:rsidR="00472F6B" w:rsidRPr="004C2820" w:rsidRDefault="00472F6B">
      <w:pPr>
        <w:framePr w:w="9701" w:wrap="notBeside" w:vAnchor="text" w:hAnchor="text" w:xAlign="center" w:y="1"/>
        <w:rPr>
          <w:rFonts w:ascii="Times New Roman" w:hAnsi="Times New Roman" w:cs="Times New Roman"/>
          <w:sz w:val="2"/>
          <w:szCs w:val="2"/>
          <w:lang w:val="sk-SK"/>
        </w:rPr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848"/>
        <w:gridCol w:w="4853"/>
      </w:tblGrid>
      <w:tr w:rsidR="00C506C6" w:rsidRPr="004C2820" w:rsidTr="002D7023">
        <w:trPr>
          <w:trHeight w:hRule="exact" w:val="26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506C6" w:rsidRPr="004C2820" w:rsidRDefault="00C506C6" w:rsidP="002D7023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Dlhopisy: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506C6" w:rsidRPr="004C2820" w:rsidRDefault="00C506C6" w:rsidP="002D7023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Účtovná jednotka nemá náplň pre túto položku</w:t>
            </w:r>
          </w:p>
        </w:tc>
      </w:tr>
      <w:tr w:rsidR="00C506C6" w:rsidRPr="004C2820" w:rsidTr="002D7023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506C6" w:rsidRPr="004C2820" w:rsidRDefault="00C506C6" w:rsidP="002D7023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Pôžičky a úvery: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506C6" w:rsidRPr="004C2820" w:rsidRDefault="00C506C6" w:rsidP="002D7023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Menovitá hodnota</w:t>
            </w:r>
          </w:p>
        </w:tc>
      </w:tr>
      <w:tr w:rsidR="00C506C6" w:rsidRPr="004C2820" w:rsidTr="002D7023">
        <w:trPr>
          <w:trHeight w:hRule="exact" w:val="27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C506C6" w:rsidRPr="004C2820" w:rsidRDefault="00C506C6" w:rsidP="002D7023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Derivátové operácie: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506C6" w:rsidRPr="004C2820" w:rsidRDefault="00C506C6" w:rsidP="002D7023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Účtovná jednotka nemá náplň pre túto položku</w:t>
            </w:r>
          </w:p>
        </w:tc>
      </w:tr>
    </w:tbl>
    <w:p w:rsidR="00C506C6" w:rsidRPr="004C2820" w:rsidRDefault="00C506C6" w:rsidP="00C506C6">
      <w:pPr>
        <w:framePr w:w="9701" w:wrap="notBeside" w:vAnchor="text" w:hAnchor="text" w:xAlign="center" w:y="1"/>
        <w:rPr>
          <w:rFonts w:ascii="Times New Roman" w:hAnsi="Times New Roman" w:cs="Times New Roman"/>
          <w:sz w:val="2"/>
          <w:szCs w:val="2"/>
          <w:lang w:val="sk-SK"/>
        </w:rPr>
      </w:pPr>
    </w:p>
    <w:p w:rsidR="00C506C6" w:rsidRPr="004C2820" w:rsidRDefault="00C506C6" w:rsidP="00C506C6">
      <w:pPr>
        <w:spacing w:line="480" w:lineRule="exact"/>
        <w:rPr>
          <w:rFonts w:ascii="Times New Roman" w:hAnsi="Times New Roman" w:cs="Times New Roman"/>
          <w:lang w:val="sk-SK"/>
        </w:rPr>
      </w:pPr>
    </w:p>
    <w:p w:rsidR="00C506C6" w:rsidRPr="004C2820" w:rsidRDefault="00357428" w:rsidP="00C506C6">
      <w:pPr>
        <w:pStyle w:val="Nzovtabuky0"/>
        <w:framePr w:w="9701" w:wrap="notBeside" w:vAnchor="text" w:hAnchor="text" w:xAlign="center" w:y="1"/>
        <w:shd w:val="clear" w:color="auto" w:fill="auto"/>
        <w:tabs>
          <w:tab w:val="left" w:leader="underscore" w:pos="6331"/>
          <w:tab w:val="left" w:leader="underscore" w:pos="9562"/>
        </w:tabs>
        <w:spacing w:after="0" w:line="254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5</w:t>
      </w:r>
      <w:r w:rsidR="00C506C6" w:rsidRPr="004C2820">
        <w:rPr>
          <w:rFonts w:ascii="Times New Roman" w:hAnsi="Times New Roman" w:cs="Times New Roman"/>
          <w:lang w:val="sk-SK"/>
        </w:rPr>
        <w:t xml:space="preserve">. Spôsob zostavenia </w:t>
      </w:r>
      <w:r w:rsidR="00C506C6" w:rsidRPr="004C2820">
        <w:rPr>
          <w:rStyle w:val="Nzovtabuky1"/>
          <w:rFonts w:ascii="Times New Roman" w:hAnsi="Times New Roman" w:cs="Times New Roman"/>
          <w:lang w:val="sk-SK"/>
        </w:rPr>
        <w:t>odpisového plánu</w:t>
      </w:r>
      <w:r w:rsidR="00C506C6" w:rsidRPr="004C2820">
        <w:rPr>
          <w:rFonts w:ascii="Times New Roman" w:hAnsi="Times New Roman" w:cs="Times New Roman"/>
          <w:lang w:val="sk-SK"/>
        </w:rPr>
        <w:t xml:space="preserve"> pre jednotlivé druhy dlhodobého hmotného majetku a dlhodobého nehmotného majetku, pričom sa uvádza doba odpisovania, použité sadzby </w:t>
      </w:r>
      <w:r w:rsidR="00C506C6" w:rsidRPr="004C2820">
        <w:rPr>
          <w:rStyle w:val="Nzovtabuky1"/>
          <w:rFonts w:ascii="Times New Roman" w:hAnsi="Times New Roman" w:cs="Times New Roman"/>
          <w:lang w:val="sk-SK"/>
        </w:rPr>
        <w:t>odpisov a odpisové metódy pri určení odpisov:</w:t>
      </w:r>
      <w:r w:rsidR="00C506C6" w:rsidRPr="004C2820">
        <w:rPr>
          <w:rFonts w:ascii="Times New Roman" w:hAnsi="Times New Roman" w:cs="Times New Roman"/>
          <w:lang w:val="sk-SK"/>
        </w:rPr>
        <w:tab/>
      </w:r>
      <w:r w:rsidR="00C506C6" w:rsidRPr="004C2820">
        <w:rPr>
          <w:rFonts w:ascii="Times New Roman" w:hAnsi="Times New Roman" w:cs="Times New Roman"/>
          <w:lang w:val="sk-SK"/>
        </w:rPr>
        <w:tab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30"/>
        <w:gridCol w:w="3230"/>
        <w:gridCol w:w="3240"/>
      </w:tblGrid>
      <w:tr w:rsidR="00C506C6" w:rsidRPr="004C2820" w:rsidTr="00245E74">
        <w:trPr>
          <w:trHeight w:hRule="exact" w:val="374"/>
          <w:jc w:val="center"/>
        </w:trPr>
        <w:tc>
          <w:tcPr>
            <w:tcW w:w="3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506C6" w:rsidRPr="004C2820" w:rsidRDefault="00C506C6" w:rsidP="002D7023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Tun"/>
                <w:rFonts w:ascii="Times New Roman" w:hAnsi="Times New Roman" w:cs="Times New Roman"/>
                <w:lang w:val="sk-SK"/>
              </w:rPr>
              <w:t>Druh</w:t>
            </w:r>
          </w:p>
        </w:tc>
        <w:tc>
          <w:tcPr>
            <w:tcW w:w="3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C506C6" w:rsidRPr="004C2820" w:rsidRDefault="00C506C6" w:rsidP="002D7023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Tun"/>
                <w:rFonts w:ascii="Times New Roman" w:hAnsi="Times New Roman" w:cs="Times New Roman"/>
                <w:lang w:val="sk-SK"/>
              </w:rPr>
              <w:t>Po</w:t>
            </w:r>
            <w:r w:rsidRPr="004C2820">
              <w:rPr>
                <w:rStyle w:val="Zkladntext21"/>
                <w:rFonts w:ascii="Times New Roman" w:hAnsi="Times New Roman" w:cs="Times New Roman"/>
                <w:lang w:val="sk-SK"/>
              </w:rPr>
              <w:t>č</w:t>
            </w:r>
            <w:r w:rsidRPr="004C2820">
              <w:rPr>
                <w:rStyle w:val="Zkladntext2Tun"/>
                <w:rFonts w:ascii="Times New Roman" w:hAnsi="Times New Roman" w:cs="Times New Roman"/>
                <w:lang w:val="sk-SK"/>
              </w:rPr>
              <w:t>et rokov odpisovania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C506C6" w:rsidRPr="004C2820" w:rsidRDefault="00C506C6" w:rsidP="002D7023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Tun"/>
                <w:rFonts w:ascii="Times New Roman" w:hAnsi="Times New Roman" w:cs="Times New Roman"/>
                <w:lang w:val="sk-SK"/>
              </w:rPr>
              <w:t>% odpisov</w:t>
            </w:r>
          </w:p>
        </w:tc>
      </w:tr>
      <w:tr w:rsidR="00C506C6" w:rsidRPr="004C2820" w:rsidTr="002D7023">
        <w:trPr>
          <w:trHeight w:hRule="exact" w:val="250"/>
          <w:jc w:val="center"/>
        </w:trPr>
        <w:tc>
          <w:tcPr>
            <w:tcW w:w="3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C506C6" w:rsidRPr="004C2820" w:rsidRDefault="00C506C6" w:rsidP="002D7023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3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C506C6" w:rsidRPr="004C2820" w:rsidRDefault="00C506C6" w:rsidP="002D7023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506C6" w:rsidRPr="004C2820" w:rsidRDefault="00C506C6" w:rsidP="002D7023">
            <w:pPr>
              <w:pStyle w:val="Zkladntext20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</w:p>
        </w:tc>
      </w:tr>
    </w:tbl>
    <w:p w:rsidR="00C506C6" w:rsidRPr="004C2820" w:rsidRDefault="00C506C6" w:rsidP="00C506C6">
      <w:pPr>
        <w:framePr w:w="9701" w:wrap="notBeside" w:vAnchor="text" w:hAnchor="text" w:xAlign="center" w:y="1"/>
        <w:rPr>
          <w:rFonts w:ascii="Times New Roman" w:hAnsi="Times New Roman" w:cs="Times New Roman"/>
          <w:sz w:val="2"/>
          <w:szCs w:val="2"/>
          <w:lang w:val="sk-SK"/>
        </w:rPr>
      </w:pPr>
    </w:p>
    <w:p w:rsidR="00C506C6" w:rsidRPr="004C2820" w:rsidRDefault="00C506C6" w:rsidP="00C506C6">
      <w:pPr>
        <w:rPr>
          <w:rFonts w:ascii="Times New Roman" w:hAnsi="Times New Roman" w:cs="Times New Roman"/>
          <w:sz w:val="2"/>
          <w:szCs w:val="2"/>
          <w:lang w:val="sk-SK"/>
        </w:rPr>
      </w:pPr>
    </w:p>
    <w:p w:rsidR="00C506C6" w:rsidRPr="004C2820" w:rsidRDefault="00357428" w:rsidP="00357428">
      <w:pPr>
        <w:pStyle w:val="Zkladntext20"/>
        <w:shd w:val="clear" w:color="auto" w:fill="auto"/>
        <w:spacing w:before="200" w:line="254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6</w:t>
      </w:r>
      <w:r w:rsidR="00662BEA">
        <w:rPr>
          <w:rFonts w:ascii="Times New Roman" w:hAnsi="Times New Roman" w:cs="Times New Roman"/>
          <w:lang w:val="sk-SK"/>
        </w:rPr>
        <w:t>.</w:t>
      </w:r>
      <w:r w:rsidR="00C506C6" w:rsidRPr="004C2820">
        <w:rPr>
          <w:rFonts w:ascii="Times New Roman" w:hAnsi="Times New Roman" w:cs="Times New Roman"/>
          <w:lang w:val="sk-SK"/>
        </w:rPr>
        <w:t xml:space="preserve"> </w:t>
      </w:r>
      <w:r w:rsidR="00C506C6" w:rsidRPr="004C2820">
        <w:rPr>
          <w:rStyle w:val="Zkladntext22"/>
          <w:rFonts w:ascii="Times New Roman" w:hAnsi="Times New Roman" w:cs="Times New Roman"/>
          <w:lang w:val="sk-SK"/>
        </w:rPr>
        <w:t>Zmeny účtovných zásad a zmeny účtovných metód</w:t>
      </w:r>
      <w:r w:rsidR="00C506C6" w:rsidRPr="004C2820">
        <w:rPr>
          <w:rFonts w:ascii="Times New Roman" w:hAnsi="Times New Roman" w:cs="Times New Roman"/>
          <w:lang w:val="sk-SK"/>
        </w:rPr>
        <w:t xml:space="preserve"> s uvedením dôvodu týchto zmien a vyčíslením ich vplyvu na finančnú hodnotu majetku, záväzkov, základného imania a výsledku hospodárenia účtovnej jednotky:</w:t>
      </w:r>
    </w:p>
    <w:p w:rsidR="00C506C6" w:rsidRPr="004C2820" w:rsidRDefault="00C506C6" w:rsidP="00C506C6">
      <w:pPr>
        <w:pStyle w:val="Zkladntext20"/>
        <w:shd w:val="clear" w:color="auto" w:fill="auto"/>
        <w:spacing w:before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Účtovné metódy a zásady boli aplikované v rámci platného zákona o účtovníctve.</w:t>
      </w:r>
    </w:p>
    <w:p w:rsidR="00C506C6" w:rsidRPr="004C2820" w:rsidRDefault="00C506C6" w:rsidP="00C506C6">
      <w:pPr>
        <w:pStyle w:val="Zkladntext20"/>
        <w:shd w:val="clear" w:color="auto" w:fill="auto"/>
        <w:spacing w:before="0" w:after="183" w:line="22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V priebehu účtovného obdobia nemenila účtovné zásady a účtovné metódy.</w:t>
      </w:r>
    </w:p>
    <w:p w:rsidR="00C506C6" w:rsidRPr="004C2820" w:rsidRDefault="00357428" w:rsidP="00357428">
      <w:pPr>
        <w:pStyle w:val="Zkladntext20"/>
        <w:shd w:val="clear" w:color="auto" w:fill="auto"/>
        <w:tabs>
          <w:tab w:val="left" w:pos="340"/>
        </w:tabs>
        <w:spacing w:before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7.</w:t>
      </w:r>
      <w:r w:rsidR="00C506C6" w:rsidRPr="004C2820">
        <w:rPr>
          <w:rStyle w:val="Zkladntext22"/>
          <w:rFonts w:ascii="Times New Roman" w:hAnsi="Times New Roman" w:cs="Times New Roman"/>
          <w:lang w:val="sk-SK"/>
        </w:rPr>
        <w:t>Informácie o dotáciách</w:t>
      </w:r>
      <w:r w:rsidR="00C506C6" w:rsidRPr="004C2820">
        <w:rPr>
          <w:rFonts w:ascii="Times New Roman" w:hAnsi="Times New Roman" w:cs="Times New Roman"/>
          <w:lang w:val="sk-SK"/>
        </w:rPr>
        <w:t xml:space="preserve"> a ich oceňovanie v účtovníctve:</w:t>
      </w:r>
    </w:p>
    <w:p w:rsidR="00C506C6" w:rsidRPr="004C2820" w:rsidRDefault="00C506C6" w:rsidP="00C506C6">
      <w:pPr>
        <w:pStyle w:val="Zkladntext20"/>
        <w:shd w:val="clear" w:color="auto" w:fill="auto"/>
        <w:spacing w:before="0" w:after="159" w:line="220" w:lineRule="exact"/>
        <w:ind w:left="22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Účtovná jednotka nemá náplň pre túto položku</w:t>
      </w:r>
    </w:p>
    <w:p w:rsidR="00C506C6" w:rsidRPr="004C2820" w:rsidRDefault="00357428" w:rsidP="00357428">
      <w:pPr>
        <w:pStyle w:val="Zkladntext20"/>
        <w:shd w:val="clear" w:color="auto" w:fill="auto"/>
        <w:spacing w:before="0" w:after="264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8.</w:t>
      </w:r>
      <w:r w:rsidR="00C506C6" w:rsidRPr="004C2820">
        <w:rPr>
          <w:rFonts w:ascii="Times New Roman" w:hAnsi="Times New Roman" w:cs="Times New Roman"/>
          <w:lang w:val="sk-SK"/>
        </w:rPr>
        <w:t xml:space="preserve"> Informácie o účtovaní </w:t>
      </w:r>
      <w:r w:rsidR="00C506C6" w:rsidRPr="004C2820">
        <w:rPr>
          <w:rStyle w:val="Zkladntext22"/>
          <w:rFonts w:ascii="Times New Roman" w:hAnsi="Times New Roman" w:cs="Times New Roman"/>
          <w:lang w:val="sk-SK"/>
        </w:rPr>
        <w:t>významných opráv chýb</w:t>
      </w:r>
      <w:r w:rsidR="00C506C6" w:rsidRPr="004C2820">
        <w:rPr>
          <w:rFonts w:ascii="Times New Roman" w:hAnsi="Times New Roman" w:cs="Times New Roman"/>
          <w:lang w:val="sk-SK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Účtovná jednotka nemá náplň pre túto položku</w:t>
      </w:r>
    </w:p>
    <w:p w:rsidR="00C506C6" w:rsidRPr="004C2820" w:rsidRDefault="00C506C6" w:rsidP="00C506C6">
      <w:pPr>
        <w:rPr>
          <w:rFonts w:ascii="Times New Roman" w:hAnsi="Times New Roman" w:cs="Times New Roman"/>
          <w:lang w:val="sk-SK"/>
        </w:rPr>
      </w:pPr>
    </w:p>
    <w:p w:rsidR="00C506C6" w:rsidRPr="004C2820" w:rsidRDefault="00C506C6" w:rsidP="00C506C6">
      <w:pPr>
        <w:rPr>
          <w:rFonts w:ascii="Times New Roman" w:hAnsi="Times New Roman" w:cs="Times New Roman"/>
          <w:lang w:val="sk-SK"/>
        </w:rPr>
      </w:pPr>
    </w:p>
    <w:p w:rsidR="00472F6B" w:rsidRPr="004C2820" w:rsidRDefault="00130819" w:rsidP="00C506C6">
      <w:pPr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br w:type="page"/>
      </w:r>
    </w:p>
    <w:p w:rsidR="00472F6B" w:rsidRPr="004C2820" w:rsidRDefault="00130819">
      <w:pPr>
        <w:pStyle w:val="Zhlavie10"/>
        <w:keepNext/>
        <w:keepLines/>
        <w:shd w:val="clear" w:color="auto" w:fill="auto"/>
        <w:spacing w:after="0" w:line="220" w:lineRule="exact"/>
        <w:ind w:right="40"/>
        <w:jc w:val="center"/>
        <w:rPr>
          <w:rFonts w:ascii="Times New Roman" w:hAnsi="Times New Roman" w:cs="Times New Roman"/>
          <w:lang w:val="sk-SK"/>
        </w:rPr>
      </w:pPr>
      <w:bookmarkStart w:id="5" w:name="bookmark4"/>
      <w:r w:rsidRPr="004C2820">
        <w:rPr>
          <w:rFonts w:ascii="Times New Roman" w:hAnsi="Times New Roman" w:cs="Times New Roman"/>
          <w:lang w:val="sk-SK"/>
        </w:rPr>
        <w:lastRenderedPageBreak/>
        <w:t>Článok III</w:t>
      </w:r>
      <w:bookmarkEnd w:id="5"/>
      <w:r w:rsidR="00662BEA">
        <w:rPr>
          <w:rFonts w:ascii="Times New Roman" w:hAnsi="Times New Roman" w:cs="Times New Roman"/>
          <w:lang w:val="sk-SK"/>
        </w:rPr>
        <w:t>.</w:t>
      </w:r>
    </w:p>
    <w:p w:rsidR="00472F6B" w:rsidRDefault="00130819">
      <w:pPr>
        <w:pStyle w:val="Zkladntext20"/>
        <w:shd w:val="clear" w:color="auto" w:fill="auto"/>
        <w:spacing w:before="0" w:after="156" w:line="220" w:lineRule="exact"/>
        <w:ind w:right="40"/>
        <w:jc w:val="center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Informácie, ktoré vysvet</w:t>
      </w:r>
      <w:r w:rsidR="002D6737" w:rsidRPr="004C2820">
        <w:rPr>
          <w:rFonts w:ascii="Times New Roman" w:hAnsi="Times New Roman" w:cs="Times New Roman"/>
          <w:lang w:val="sk-SK"/>
        </w:rPr>
        <w:t>ľ</w:t>
      </w:r>
      <w:r w:rsidRPr="004C2820">
        <w:rPr>
          <w:rFonts w:ascii="Times New Roman" w:hAnsi="Times New Roman" w:cs="Times New Roman"/>
          <w:lang w:val="sk-SK"/>
        </w:rPr>
        <w:t>ujú a</w:t>
      </w:r>
      <w:r w:rsidR="002D6737" w:rsidRPr="004C2820">
        <w:rPr>
          <w:rFonts w:ascii="Times New Roman" w:hAnsi="Times New Roman" w:cs="Times New Roman"/>
          <w:lang w:val="sk-SK"/>
        </w:rPr>
        <w:t> </w:t>
      </w:r>
      <w:r w:rsidRPr="004C2820">
        <w:rPr>
          <w:rFonts w:ascii="Times New Roman" w:hAnsi="Times New Roman" w:cs="Times New Roman"/>
          <w:lang w:val="sk-SK"/>
        </w:rPr>
        <w:t>dop</w:t>
      </w:r>
      <w:r w:rsidR="002D6737" w:rsidRPr="004C2820">
        <w:rPr>
          <w:rFonts w:ascii="Times New Roman" w:hAnsi="Times New Roman" w:cs="Times New Roman"/>
          <w:lang w:val="sk-SK"/>
        </w:rPr>
        <w:t>ĺ</w:t>
      </w:r>
      <w:r w:rsidRPr="004C2820">
        <w:rPr>
          <w:rFonts w:ascii="Times New Roman" w:hAnsi="Times New Roman" w:cs="Times New Roman"/>
          <w:lang w:val="sk-SK"/>
        </w:rPr>
        <w:t>ňajú súvahu a výkaz ziskov a</w:t>
      </w:r>
      <w:r w:rsidR="00662BEA">
        <w:rPr>
          <w:rFonts w:ascii="Times New Roman" w:hAnsi="Times New Roman" w:cs="Times New Roman"/>
          <w:lang w:val="sk-SK"/>
        </w:rPr>
        <w:t> </w:t>
      </w:r>
      <w:r w:rsidRPr="004C2820">
        <w:rPr>
          <w:rFonts w:ascii="Times New Roman" w:hAnsi="Times New Roman" w:cs="Times New Roman"/>
          <w:lang w:val="sk-SK"/>
        </w:rPr>
        <w:t>strát</w:t>
      </w:r>
    </w:p>
    <w:p w:rsidR="00662BEA" w:rsidRPr="004C2820" w:rsidRDefault="00662BEA">
      <w:pPr>
        <w:pStyle w:val="Zkladntext20"/>
        <w:shd w:val="clear" w:color="auto" w:fill="auto"/>
        <w:spacing w:before="0" w:after="156" w:line="220" w:lineRule="exact"/>
        <w:ind w:right="40"/>
        <w:jc w:val="center"/>
        <w:rPr>
          <w:rFonts w:ascii="Times New Roman" w:hAnsi="Times New Roman" w:cs="Times New Roman"/>
          <w:lang w:val="sk-SK"/>
        </w:rPr>
      </w:pPr>
    </w:p>
    <w:p w:rsidR="00472F6B" w:rsidRPr="004C2820" w:rsidRDefault="00130819">
      <w:pPr>
        <w:pStyle w:val="Zkladntext20"/>
        <w:numPr>
          <w:ilvl w:val="0"/>
          <w:numId w:val="3"/>
        </w:numPr>
        <w:shd w:val="clear" w:color="auto" w:fill="auto"/>
        <w:tabs>
          <w:tab w:val="left" w:pos="545"/>
        </w:tabs>
        <w:spacing w:before="0" w:after="268" w:line="254" w:lineRule="exact"/>
        <w:ind w:left="220" w:right="16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Informácia o sume a d</w:t>
      </w:r>
      <w:r w:rsidR="002D6737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 xml:space="preserve">vodoch vzniku jednotlivých položiek nákladov alebo výnosov, ktoré majú </w:t>
      </w:r>
      <w:r w:rsidRPr="004C2820">
        <w:rPr>
          <w:rStyle w:val="Zkladntext22"/>
          <w:rFonts w:ascii="Times New Roman" w:hAnsi="Times New Roman" w:cs="Times New Roman"/>
          <w:lang w:val="sk-SK"/>
        </w:rPr>
        <w:t>výnimočný rozsah alebo výskyt</w:t>
      </w:r>
      <w:r w:rsidRPr="004C2820">
        <w:rPr>
          <w:rFonts w:ascii="Times New Roman" w:hAnsi="Times New Roman" w:cs="Times New Roman"/>
          <w:lang w:val="sk-SK"/>
        </w:rPr>
        <w:t>, napríklad výnosy z predaja podniku alebo časti podniku, náklady z d</w:t>
      </w:r>
      <w:r w:rsidR="002D6737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>vodu predaja podniku alebo časti podniku, škody z d</w:t>
      </w:r>
      <w:r w:rsidR="002D6737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>vodu živelných pohr</w:t>
      </w:r>
      <w:r w:rsidR="002D6737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>m: Účtovná jednotka nemá náplň pre túto položku</w:t>
      </w:r>
    </w:p>
    <w:p w:rsidR="00472F6B" w:rsidRPr="004C2820" w:rsidRDefault="00130819">
      <w:pPr>
        <w:pStyle w:val="Zkladntext20"/>
        <w:numPr>
          <w:ilvl w:val="0"/>
          <w:numId w:val="3"/>
        </w:numPr>
        <w:shd w:val="clear" w:color="auto" w:fill="auto"/>
        <w:tabs>
          <w:tab w:val="left" w:pos="560"/>
        </w:tabs>
        <w:spacing w:before="0" w:after="183" w:line="220" w:lineRule="exact"/>
        <w:ind w:left="220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Informácie o záv</w:t>
      </w:r>
      <w:r w:rsidR="002D6737" w:rsidRPr="004C2820">
        <w:rPr>
          <w:rStyle w:val="Zkladntext22"/>
          <w:rFonts w:ascii="Times New Roman" w:hAnsi="Times New Roman" w:cs="Times New Roman"/>
          <w:lang w:val="sk-SK"/>
        </w:rPr>
        <w:t>ä</w:t>
      </w:r>
      <w:r w:rsidRPr="004C2820">
        <w:rPr>
          <w:rStyle w:val="Zkladntext22"/>
          <w:rFonts w:ascii="Times New Roman" w:hAnsi="Times New Roman" w:cs="Times New Roman"/>
          <w:lang w:val="sk-SK"/>
        </w:rPr>
        <w:t>zkoch</w:t>
      </w:r>
      <w:r w:rsidRPr="004C2820">
        <w:rPr>
          <w:rFonts w:ascii="Times New Roman" w:hAnsi="Times New Roman" w:cs="Times New Roman"/>
          <w:lang w:val="sk-SK"/>
        </w:rPr>
        <w:t>, a to:</w:t>
      </w:r>
    </w:p>
    <w:p w:rsidR="00472F6B" w:rsidRDefault="00130819">
      <w:pPr>
        <w:pStyle w:val="Zkladntext20"/>
        <w:shd w:val="clear" w:color="auto" w:fill="auto"/>
        <w:spacing w:before="0" w:line="220" w:lineRule="exact"/>
        <w:ind w:left="22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- štruktúra záv</w:t>
      </w:r>
      <w:r w:rsidR="002D6737" w:rsidRPr="004C2820">
        <w:rPr>
          <w:rFonts w:ascii="Times New Roman" w:hAnsi="Times New Roman" w:cs="Times New Roman"/>
          <w:lang w:val="sk-SK"/>
        </w:rPr>
        <w:t>ä</w:t>
      </w:r>
      <w:r w:rsidRPr="004C2820">
        <w:rPr>
          <w:rFonts w:ascii="Times New Roman" w:hAnsi="Times New Roman" w:cs="Times New Roman"/>
          <w:lang w:val="sk-SK"/>
        </w:rPr>
        <w:t>zkov pod</w:t>
      </w:r>
      <w:r w:rsidR="002D6737" w:rsidRPr="004C2820">
        <w:rPr>
          <w:rFonts w:ascii="Times New Roman" w:hAnsi="Times New Roman" w:cs="Times New Roman"/>
          <w:lang w:val="sk-SK"/>
        </w:rPr>
        <w:t>ľ</w:t>
      </w:r>
      <w:r w:rsidRPr="004C2820">
        <w:rPr>
          <w:rFonts w:ascii="Times New Roman" w:hAnsi="Times New Roman" w:cs="Times New Roman"/>
          <w:lang w:val="sk-SK"/>
        </w:rPr>
        <w:t>a zostatkovej doby splatnosti je uvedená v tabu</w:t>
      </w:r>
      <w:r w:rsidR="002D6737" w:rsidRPr="004C2820">
        <w:rPr>
          <w:rFonts w:ascii="Times New Roman" w:hAnsi="Times New Roman" w:cs="Times New Roman"/>
          <w:lang w:val="sk-SK"/>
        </w:rPr>
        <w:t>ľ</w:t>
      </w:r>
      <w:r w:rsidRPr="004C2820">
        <w:rPr>
          <w:rFonts w:ascii="Times New Roman" w:hAnsi="Times New Roman" w:cs="Times New Roman"/>
          <w:lang w:val="sk-SK"/>
        </w:rPr>
        <w:t>ke:</w:t>
      </w:r>
    </w:p>
    <w:p w:rsidR="00662BEA" w:rsidRPr="004C2820" w:rsidRDefault="00662BEA">
      <w:pPr>
        <w:pStyle w:val="Zkladntext20"/>
        <w:shd w:val="clear" w:color="auto" w:fill="auto"/>
        <w:spacing w:before="0" w:line="220" w:lineRule="exact"/>
        <w:ind w:left="220"/>
        <w:rPr>
          <w:rFonts w:ascii="Times New Roman" w:hAnsi="Times New Roman" w:cs="Times New Roman"/>
          <w:lang w:val="sk-SK"/>
        </w:rPr>
      </w:pPr>
    </w:p>
    <w:p w:rsidR="004C2820" w:rsidRPr="004C2820" w:rsidRDefault="004C2820" w:rsidP="004C2820">
      <w:pPr>
        <w:framePr w:w="7636" w:wrap="notBeside" w:vAnchor="text" w:hAnchor="page" w:x="2071" w:y="174"/>
        <w:rPr>
          <w:rFonts w:ascii="Times New Roman" w:hAnsi="Times New Roman" w:cs="Times New Roman"/>
          <w:sz w:val="2"/>
          <w:szCs w:val="2"/>
          <w:lang w:val="sk-SK"/>
        </w:rPr>
      </w:pPr>
    </w:p>
    <w:tbl>
      <w:tblPr>
        <w:tblW w:w="7225" w:type="dxa"/>
        <w:tblInd w:w="57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673"/>
        <w:gridCol w:w="2552"/>
      </w:tblGrid>
      <w:tr w:rsidR="004C2820" w:rsidRPr="004C2820" w:rsidTr="004C2820">
        <w:trPr>
          <w:trHeight w:hRule="exact" w:val="696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C2820" w:rsidRPr="004C2820" w:rsidRDefault="004C2820" w:rsidP="004C2820">
            <w:pPr>
              <w:pStyle w:val="Zkladntext20"/>
              <w:shd w:val="clear" w:color="auto" w:fill="auto"/>
              <w:spacing w:before="0" w:line="18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9bodov"/>
                <w:rFonts w:ascii="Times New Roman" w:hAnsi="Times New Roman" w:cs="Times New Roman"/>
                <w:lang w:val="sk-SK"/>
              </w:rPr>
              <w:t>Názov položka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C2820" w:rsidRPr="004C2820" w:rsidRDefault="004C2820" w:rsidP="004C2820">
            <w:pPr>
              <w:pStyle w:val="Zkladntext20"/>
              <w:shd w:val="clear" w:color="auto" w:fill="auto"/>
              <w:spacing w:before="0" w:line="346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9bodov"/>
                <w:rFonts w:ascii="Times New Roman" w:hAnsi="Times New Roman" w:cs="Times New Roman"/>
                <w:lang w:val="sk-SK"/>
              </w:rPr>
              <w:t>Bežné účtovné obdobie 201</w:t>
            </w:r>
            <w:r w:rsidR="00E7712B">
              <w:rPr>
                <w:rStyle w:val="Zkladntext29bodov"/>
                <w:rFonts w:ascii="Times New Roman" w:hAnsi="Times New Roman" w:cs="Times New Roman"/>
                <w:lang w:val="sk-SK"/>
              </w:rPr>
              <w:t>6</w:t>
            </w:r>
          </w:p>
        </w:tc>
      </w:tr>
      <w:tr w:rsidR="004C2820" w:rsidRPr="004C2820" w:rsidTr="004C2820">
        <w:trPr>
          <w:trHeight w:hRule="exact" w:val="598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C2820" w:rsidRPr="004C2820" w:rsidRDefault="004C2820" w:rsidP="004C2820">
            <w:pPr>
              <w:pStyle w:val="Zkladntext20"/>
              <w:shd w:val="clear" w:color="auto" w:fill="auto"/>
              <w:spacing w:before="0" w:line="206" w:lineRule="exac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9bodov"/>
                <w:rFonts w:ascii="Times New Roman" w:hAnsi="Times New Roman" w:cs="Times New Roman"/>
                <w:lang w:val="sk-SK"/>
              </w:rPr>
              <w:t>Záväzky so zostatkovou dobou splatnosti nad päť rokov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C2820" w:rsidRPr="004C2820" w:rsidRDefault="004C2820" w:rsidP="004C2820">
            <w:pPr>
              <w:jc w:val="center"/>
              <w:rPr>
                <w:rFonts w:ascii="Times New Roman" w:hAnsi="Times New Roman" w:cs="Times New Roman"/>
                <w:sz w:val="10"/>
                <w:szCs w:val="10"/>
                <w:lang w:val="sk-SK"/>
              </w:rPr>
            </w:pPr>
            <w:r w:rsidRPr="004C2820"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0</w:t>
            </w:r>
          </w:p>
        </w:tc>
      </w:tr>
      <w:tr w:rsidR="004C2820" w:rsidRPr="004C2820" w:rsidTr="004C2820">
        <w:trPr>
          <w:trHeight w:hRule="exact" w:val="758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C2820" w:rsidRPr="004C2820" w:rsidRDefault="004C2820" w:rsidP="004C2820">
            <w:pPr>
              <w:pStyle w:val="Zkladntext20"/>
              <w:shd w:val="clear" w:color="auto" w:fill="auto"/>
              <w:spacing w:before="0" w:line="211" w:lineRule="exac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9bodov"/>
                <w:rFonts w:ascii="Times New Roman" w:hAnsi="Times New Roman" w:cs="Times New Roman"/>
                <w:lang w:val="sk-SK"/>
              </w:rPr>
              <w:t>Záväzky so zostatkovou dobou splatnosti jeden rok až päť rokov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C2820" w:rsidRPr="004C2820" w:rsidRDefault="004C2820" w:rsidP="004C2820">
            <w:pPr>
              <w:jc w:val="center"/>
              <w:rPr>
                <w:rFonts w:ascii="Times New Roman" w:hAnsi="Times New Roman" w:cs="Times New Roman"/>
                <w:sz w:val="22"/>
                <w:szCs w:val="22"/>
                <w:lang w:val="sk-SK"/>
              </w:rPr>
            </w:pPr>
            <w:r w:rsidRPr="004C2820"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0</w:t>
            </w:r>
          </w:p>
        </w:tc>
      </w:tr>
      <w:tr w:rsidR="004C2820" w:rsidRPr="004C2820" w:rsidTr="004C2820">
        <w:trPr>
          <w:trHeight w:hRule="exact" w:val="365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C2820" w:rsidRPr="004C2820" w:rsidRDefault="004C2820" w:rsidP="004C2820">
            <w:pPr>
              <w:pStyle w:val="Zkladntext20"/>
              <w:shd w:val="clear" w:color="auto" w:fill="auto"/>
              <w:spacing w:before="0" w:line="180" w:lineRule="exac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9bodov"/>
                <w:rFonts w:ascii="Times New Roman" w:hAnsi="Times New Roman" w:cs="Times New Roman"/>
                <w:lang w:val="sk-SK"/>
              </w:rPr>
              <w:t>Dlhodobé záväzky 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C2820" w:rsidRPr="004C2820" w:rsidRDefault="004C2820" w:rsidP="004C2820">
            <w:pPr>
              <w:jc w:val="center"/>
              <w:rPr>
                <w:rFonts w:ascii="Times New Roman" w:hAnsi="Times New Roman" w:cs="Times New Roman"/>
                <w:sz w:val="10"/>
                <w:szCs w:val="10"/>
                <w:lang w:val="sk-SK"/>
              </w:rPr>
            </w:pPr>
            <w:r w:rsidRPr="004C2820"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0</w:t>
            </w:r>
          </w:p>
        </w:tc>
      </w:tr>
    </w:tbl>
    <w:p w:rsidR="00472F6B" w:rsidRPr="004C2820" w:rsidRDefault="00472F6B">
      <w:pPr>
        <w:rPr>
          <w:rFonts w:ascii="Times New Roman" w:hAnsi="Times New Roman" w:cs="Times New Roman"/>
          <w:sz w:val="2"/>
          <w:szCs w:val="2"/>
          <w:lang w:val="sk-SK"/>
        </w:rPr>
      </w:pPr>
    </w:p>
    <w:p w:rsidR="00472F6B" w:rsidRPr="004C2820" w:rsidRDefault="00662BEA">
      <w:pPr>
        <w:pStyle w:val="Zkladntext20"/>
        <w:shd w:val="clear" w:color="auto" w:fill="auto"/>
        <w:spacing w:before="467" w:line="220" w:lineRule="exact"/>
        <w:ind w:left="220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-</w:t>
      </w:r>
      <w:r w:rsidR="00130819" w:rsidRPr="004C2820">
        <w:rPr>
          <w:rFonts w:ascii="Times New Roman" w:hAnsi="Times New Roman" w:cs="Times New Roman"/>
          <w:lang w:val="sk-SK"/>
        </w:rPr>
        <w:t xml:space="preserve"> celkovej sume zabezpečených záv</w:t>
      </w:r>
      <w:r w:rsidR="002D6737" w:rsidRPr="004C2820">
        <w:rPr>
          <w:rFonts w:ascii="Times New Roman" w:hAnsi="Times New Roman" w:cs="Times New Roman"/>
          <w:lang w:val="sk-SK"/>
        </w:rPr>
        <w:t>ä</w:t>
      </w:r>
      <w:r w:rsidR="00130819" w:rsidRPr="004C2820">
        <w:rPr>
          <w:rFonts w:ascii="Times New Roman" w:hAnsi="Times New Roman" w:cs="Times New Roman"/>
          <w:lang w:val="sk-SK"/>
        </w:rPr>
        <w:t>zkov, opis a sp</w:t>
      </w:r>
      <w:r w:rsidR="002D6737" w:rsidRPr="004C2820">
        <w:rPr>
          <w:rFonts w:ascii="Times New Roman" w:hAnsi="Times New Roman" w:cs="Times New Roman"/>
          <w:lang w:val="sk-SK"/>
        </w:rPr>
        <w:t>ô</w:t>
      </w:r>
      <w:r w:rsidR="00130819" w:rsidRPr="004C2820">
        <w:rPr>
          <w:rFonts w:ascii="Times New Roman" w:hAnsi="Times New Roman" w:cs="Times New Roman"/>
          <w:lang w:val="sk-SK"/>
        </w:rPr>
        <w:t>soby zabezpečenia záv</w:t>
      </w:r>
      <w:r w:rsidR="002D6737" w:rsidRPr="004C2820">
        <w:rPr>
          <w:rFonts w:ascii="Times New Roman" w:hAnsi="Times New Roman" w:cs="Times New Roman"/>
          <w:lang w:val="sk-SK"/>
        </w:rPr>
        <w:t>ä</w:t>
      </w:r>
      <w:r w:rsidR="00130819" w:rsidRPr="004C2820">
        <w:rPr>
          <w:rFonts w:ascii="Times New Roman" w:hAnsi="Times New Roman" w:cs="Times New Roman"/>
          <w:lang w:val="sk-SK"/>
        </w:rPr>
        <w:t>zkov:</w:t>
      </w:r>
    </w:p>
    <w:p w:rsidR="00472F6B" w:rsidRPr="004C2820" w:rsidRDefault="00130819">
      <w:pPr>
        <w:pStyle w:val="Zkladntext20"/>
        <w:shd w:val="clear" w:color="auto" w:fill="auto"/>
        <w:spacing w:before="0" w:after="156" w:line="220" w:lineRule="exact"/>
        <w:ind w:left="22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Účtovná jednotka nemá náplň pre túto položku</w:t>
      </w:r>
    </w:p>
    <w:p w:rsidR="00472F6B" w:rsidRPr="00662BEA" w:rsidRDefault="00130819" w:rsidP="00EE5A09">
      <w:pPr>
        <w:pStyle w:val="Zkladntext20"/>
        <w:numPr>
          <w:ilvl w:val="0"/>
          <w:numId w:val="3"/>
        </w:numPr>
        <w:shd w:val="clear" w:color="auto" w:fill="auto"/>
        <w:tabs>
          <w:tab w:val="left" w:pos="565"/>
        </w:tabs>
        <w:spacing w:before="447" w:line="245" w:lineRule="exact"/>
        <w:ind w:left="220" w:right="160"/>
        <w:rPr>
          <w:rFonts w:ascii="Times New Roman" w:hAnsi="Times New Roman" w:cs="Times New Roman"/>
          <w:lang w:val="sk-SK"/>
        </w:rPr>
      </w:pPr>
      <w:r w:rsidRPr="00662BEA">
        <w:rPr>
          <w:rStyle w:val="Zkladntext22"/>
          <w:rFonts w:ascii="Times New Roman" w:hAnsi="Times New Roman" w:cs="Times New Roman"/>
          <w:lang w:val="sk-SK"/>
        </w:rPr>
        <w:t>Informácie o vlastných akciách</w:t>
      </w:r>
      <w:r w:rsidRPr="00662BEA">
        <w:rPr>
          <w:rFonts w:ascii="Times New Roman" w:hAnsi="Times New Roman" w:cs="Times New Roman"/>
          <w:lang w:val="sk-SK"/>
        </w:rPr>
        <w:t>, a to najm</w:t>
      </w:r>
      <w:r w:rsidR="002D6737" w:rsidRPr="00662BEA">
        <w:rPr>
          <w:rFonts w:ascii="Times New Roman" w:hAnsi="Times New Roman" w:cs="Times New Roman"/>
          <w:lang w:val="sk-SK"/>
        </w:rPr>
        <w:t>ä</w:t>
      </w:r>
      <w:r w:rsidRPr="00662BEA">
        <w:rPr>
          <w:rFonts w:ascii="Times New Roman" w:hAnsi="Times New Roman" w:cs="Times New Roman"/>
          <w:lang w:val="sk-SK"/>
        </w:rPr>
        <w:t xml:space="preserve"> - d</w:t>
      </w:r>
      <w:r w:rsidR="002D6737" w:rsidRPr="00662BEA">
        <w:rPr>
          <w:rFonts w:ascii="Times New Roman" w:hAnsi="Times New Roman" w:cs="Times New Roman"/>
          <w:lang w:val="sk-SK"/>
        </w:rPr>
        <w:t>ô</w:t>
      </w:r>
      <w:r w:rsidRPr="00662BEA">
        <w:rPr>
          <w:rFonts w:ascii="Times New Roman" w:hAnsi="Times New Roman" w:cs="Times New Roman"/>
          <w:lang w:val="sk-SK"/>
        </w:rPr>
        <w:t>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</w:t>
      </w:r>
      <w:r w:rsidR="00662BEA" w:rsidRPr="00662BEA">
        <w:rPr>
          <w:rFonts w:ascii="Times New Roman" w:hAnsi="Times New Roman" w:cs="Times New Roman"/>
          <w:lang w:val="sk-SK"/>
        </w:rPr>
        <w:t xml:space="preserve"> </w:t>
      </w:r>
      <w:r w:rsidRPr="00662BEA">
        <w:rPr>
          <w:rFonts w:ascii="Times New Roman" w:hAnsi="Times New Roman" w:cs="Times New Roman"/>
          <w:lang w:val="sk-SK"/>
        </w:rPr>
        <w:t>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82"/>
        <w:gridCol w:w="7718"/>
      </w:tblGrid>
      <w:tr w:rsidR="003873B8" w:rsidRPr="003E075D" w:rsidTr="003873B8">
        <w:trPr>
          <w:tblCellSpacing w:w="22" w:type="dxa"/>
          <w:jc w:val="center"/>
        </w:trPr>
        <w:tc>
          <w:tcPr>
            <w:tcW w:w="987" w:type="pct"/>
            <w:shd w:val="clear" w:color="auto" w:fill="FFFFFF"/>
            <w:hideMark/>
          </w:tcPr>
          <w:p w:rsidR="003873B8" w:rsidRPr="003E075D" w:rsidRDefault="003873B8" w:rsidP="003873B8">
            <w:pPr>
              <w:widowControl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val="sk-SK" w:eastAsia="sk-SK" w:bidi="ar-SA"/>
              </w:rPr>
            </w:pPr>
            <w:r w:rsidRPr="003E075D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val="sk-SK" w:eastAsia="sk-SK" w:bidi="ar-SA"/>
              </w:rPr>
              <w:t>Základné imanie: </w:t>
            </w:r>
          </w:p>
        </w:tc>
        <w:tc>
          <w:tcPr>
            <w:tcW w:w="3945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112"/>
              <w:gridCol w:w="2540"/>
            </w:tblGrid>
            <w:tr w:rsidR="003873B8" w:rsidRPr="003E075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873B8" w:rsidRPr="003E075D" w:rsidRDefault="003873B8" w:rsidP="003873B8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</w:pPr>
                  <w:r w:rsidRPr="003E075D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 xml:space="preserve">5 000 EUR Rozsah splatenia: 5 000 EUR </w:t>
                  </w:r>
                </w:p>
              </w:tc>
              <w:tc>
                <w:tcPr>
                  <w:tcW w:w="1650" w:type="pct"/>
                  <w:hideMark/>
                </w:tcPr>
                <w:p w:rsidR="003873B8" w:rsidRPr="003E075D" w:rsidRDefault="008D4187" w:rsidP="003873B8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 xml:space="preserve">  (od: </w:t>
                  </w:r>
                  <w:r w:rsidR="00245E74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>24.11.2016</w:t>
                  </w:r>
                  <w:r w:rsidR="003873B8" w:rsidRPr="003E075D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>)</w:t>
                  </w:r>
                </w:p>
                <w:p w:rsidR="00662BEA" w:rsidRPr="003E075D" w:rsidRDefault="00662BEA" w:rsidP="003873B8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</w:pPr>
                </w:p>
                <w:p w:rsidR="003873B8" w:rsidRPr="003E075D" w:rsidRDefault="003873B8" w:rsidP="003873B8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</w:pPr>
                </w:p>
              </w:tc>
            </w:tr>
          </w:tbl>
          <w:p w:rsidR="003873B8" w:rsidRPr="003E075D" w:rsidRDefault="003873B8" w:rsidP="003873B8">
            <w:pPr>
              <w:widowControl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val="sk-SK" w:eastAsia="sk-SK" w:bidi="ar-SA"/>
              </w:rPr>
            </w:pPr>
          </w:p>
        </w:tc>
      </w:tr>
      <w:tr w:rsidR="003873B8" w:rsidRPr="003E075D" w:rsidTr="003873B8">
        <w:trPr>
          <w:tblCellSpacing w:w="22" w:type="dxa"/>
          <w:jc w:val="center"/>
        </w:trPr>
        <w:tc>
          <w:tcPr>
            <w:tcW w:w="987" w:type="pct"/>
            <w:shd w:val="clear" w:color="auto" w:fill="FFFFFF"/>
            <w:hideMark/>
          </w:tcPr>
          <w:p w:rsidR="003873B8" w:rsidRPr="003E075D" w:rsidRDefault="008D4187" w:rsidP="003873B8">
            <w:pPr>
              <w:widowControl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val="sk-SK" w:eastAsia="sk-SK" w:bidi="ar-SA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val="sk-SK" w:eastAsia="sk-SK" w:bidi="ar-SA"/>
              </w:rPr>
              <w:t>Výška vkladu konateľa</w:t>
            </w:r>
            <w:r w:rsidR="003873B8" w:rsidRPr="003E075D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val="sk-SK" w:eastAsia="sk-SK" w:bidi="ar-SA"/>
              </w:rPr>
              <w:t>: </w:t>
            </w:r>
          </w:p>
        </w:tc>
        <w:tc>
          <w:tcPr>
            <w:tcW w:w="3945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112"/>
              <w:gridCol w:w="2540"/>
            </w:tblGrid>
            <w:tr w:rsidR="003873B8" w:rsidRPr="003E075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873B8" w:rsidRPr="003E075D" w:rsidRDefault="00245E74" w:rsidP="008D4187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</w:pPr>
                  <w:r w:rsidRPr="00245E74">
                    <w:rPr>
                      <w:rFonts w:ascii="Times New Roman" w:eastAsia="Times New Roman" w:hAnsi="Times New Roman" w:cs="Times New Roman"/>
                      <w:color w:val="auto"/>
                      <w:lang w:eastAsia="sk-SK" w:bidi="ar-SA"/>
                    </w:rPr>
                    <w:t>Peter</w:t>
                  </w:r>
                  <w:r>
                    <w:rPr>
                      <w:rFonts w:ascii="Times New Roman" w:eastAsia="Times New Roman" w:hAnsi="Times New Roman" w:cs="Times New Roman"/>
                      <w:color w:val="auto"/>
                      <w:lang w:eastAsia="sk-SK" w:bidi="ar-SA"/>
                    </w:rPr>
                    <w:t xml:space="preserve"> </w:t>
                  </w:r>
                  <w:proofErr w:type="spellStart"/>
                  <w:proofErr w:type="gramStart"/>
                  <w:r>
                    <w:rPr>
                      <w:rFonts w:ascii="Times New Roman" w:eastAsia="Times New Roman" w:hAnsi="Times New Roman" w:cs="Times New Roman"/>
                      <w:color w:val="auto"/>
                      <w:lang w:eastAsia="sk-SK" w:bidi="ar-SA"/>
                    </w:rPr>
                    <w:t>Kokoš</w:t>
                  </w:r>
                  <w:proofErr w:type="spellEnd"/>
                  <w:r w:rsidRPr="00245E74">
                    <w:rPr>
                      <w:rFonts w:ascii="Times New Roman" w:eastAsia="Times New Roman" w:hAnsi="Times New Roman" w:cs="Times New Roman"/>
                      <w:color w:val="auto"/>
                      <w:lang w:eastAsia="sk-SK" w:bidi="ar-SA"/>
                    </w:rPr>
                    <w:t xml:space="preserve"> </w:t>
                  </w:r>
                  <w:r w:rsidR="00E7712B">
                    <w:rPr>
                      <w:rFonts w:eastAsia="Times New Roman"/>
                      <w:color w:val="auto"/>
                      <w:lang w:eastAsia="sk-SK" w:bidi="ar-SA"/>
                    </w:rPr>
                    <w:t xml:space="preserve"> </w:t>
                  </w:r>
                  <w:r w:rsidR="003873B8" w:rsidRPr="003E075D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>Vklad</w:t>
                  </w:r>
                  <w:proofErr w:type="gramEnd"/>
                  <w:r w:rsidR="003873B8" w:rsidRPr="003E075D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 xml:space="preserve">: </w:t>
                  </w:r>
                  <w:r w:rsidR="008D4187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>5</w:t>
                  </w:r>
                  <w:r w:rsidR="003873B8" w:rsidRPr="003E075D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 xml:space="preserve"> </w:t>
                  </w:r>
                  <w:r w:rsidR="008D4187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>0</w:t>
                  </w:r>
                  <w:r w:rsidR="003873B8" w:rsidRPr="003E075D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 xml:space="preserve">00 EUR ( peňažný vklad ) Splatené: </w:t>
                  </w:r>
                  <w:r w:rsidR="008D4187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>5</w:t>
                  </w:r>
                  <w:r w:rsidR="003873B8" w:rsidRPr="003E075D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 xml:space="preserve"> </w:t>
                  </w:r>
                  <w:r w:rsidR="008D4187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>0</w:t>
                  </w:r>
                  <w:r w:rsidR="003873B8" w:rsidRPr="003E075D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 xml:space="preserve">00 EUR </w:t>
                  </w:r>
                </w:p>
              </w:tc>
              <w:tc>
                <w:tcPr>
                  <w:tcW w:w="1650" w:type="pct"/>
                  <w:hideMark/>
                </w:tcPr>
                <w:p w:rsidR="003873B8" w:rsidRPr="003E075D" w:rsidRDefault="003873B8" w:rsidP="008D4187">
                  <w:pPr>
                    <w:widowControl/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</w:pPr>
                  <w:r w:rsidRPr="003E075D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 xml:space="preserve">  (od: </w:t>
                  </w:r>
                  <w:r w:rsidR="00245E74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>24.11.2016</w:t>
                  </w:r>
                  <w:r w:rsidRPr="003E075D">
                    <w:rPr>
                      <w:rFonts w:ascii="Times New Roman" w:eastAsia="Times New Roman" w:hAnsi="Times New Roman" w:cs="Times New Roman"/>
                      <w:color w:val="auto"/>
                      <w:sz w:val="22"/>
                      <w:szCs w:val="22"/>
                      <w:lang w:val="sk-SK" w:eastAsia="sk-SK" w:bidi="ar-SA"/>
                    </w:rPr>
                    <w:t>)</w:t>
                  </w:r>
                </w:p>
              </w:tc>
            </w:tr>
          </w:tbl>
          <w:p w:rsidR="003873B8" w:rsidRPr="003E075D" w:rsidRDefault="003873B8" w:rsidP="003873B8">
            <w:pPr>
              <w:widowControl/>
              <w:rPr>
                <w:rFonts w:ascii="Times New Roman" w:eastAsia="Times New Roman" w:hAnsi="Times New Roman" w:cs="Times New Roman"/>
                <w:vanish/>
                <w:color w:val="auto"/>
                <w:sz w:val="22"/>
                <w:szCs w:val="22"/>
                <w:lang w:val="sk-SK" w:eastAsia="sk-SK" w:bidi="ar-SA"/>
              </w:rPr>
            </w:pPr>
          </w:p>
          <w:p w:rsidR="003873B8" w:rsidRPr="003E075D" w:rsidRDefault="003873B8" w:rsidP="003873B8">
            <w:pPr>
              <w:widowControl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val="sk-SK" w:eastAsia="sk-SK" w:bidi="ar-SA"/>
              </w:rPr>
            </w:pPr>
          </w:p>
        </w:tc>
      </w:tr>
    </w:tbl>
    <w:p w:rsidR="00472F6B" w:rsidRPr="004C2820" w:rsidRDefault="00130819">
      <w:pPr>
        <w:pStyle w:val="Zkladntext20"/>
        <w:numPr>
          <w:ilvl w:val="0"/>
          <w:numId w:val="4"/>
        </w:numPr>
        <w:shd w:val="clear" w:color="auto" w:fill="auto"/>
        <w:tabs>
          <w:tab w:val="left" w:pos="313"/>
        </w:tabs>
        <w:spacing w:before="0" w:after="184" w:line="254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výške jednotlivých druhov záruk alebo iných zabezpečení poskytnutých pre členov štatutárneho orgánu, dozorného orgánu a iného orgánu účtovnej jednotky, a to v členení za jednotlivé orgány:</w:t>
      </w:r>
    </w:p>
    <w:p w:rsidR="00472F6B" w:rsidRPr="004C2820" w:rsidRDefault="00130819">
      <w:pPr>
        <w:pStyle w:val="Zkladntext20"/>
        <w:numPr>
          <w:ilvl w:val="0"/>
          <w:numId w:val="4"/>
        </w:numPr>
        <w:shd w:val="clear" w:color="auto" w:fill="auto"/>
        <w:tabs>
          <w:tab w:val="left" w:pos="318"/>
        </w:tabs>
        <w:spacing w:before="0" w:after="176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p</w:t>
      </w:r>
      <w:r w:rsidR="00F4003D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>žičkách poskytnutých členom štatutárneho orgánu, dozorného orgánu a iného orgánu účtovnej jednotky a to - celková suma poskytnutých p</w:t>
      </w:r>
      <w:r w:rsidR="00F4003D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>žičiek k poslednému dňu účtovného obdobia v členení za jednotlivé orgány a celková suma splatených p</w:t>
      </w:r>
      <w:r w:rsidR="00F4003D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>žičiek k poslednému dňu účtovného obdobia v členení za jednotlivé orgány a celková suma odpustených p</w:t>
      </w:r>
      <w:r w:rsidR="00451E0D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>žičiek a odpísaných p</w:t>
      </w:r>
      <w:r w:rsidR="00451E0D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>žičiek k poslednému dňu účtovného obdobia v členení za jednotlivé orgány:</w:t>
      </w:r>
    </w:p>
    <w:p w:rsidR="00472F6B" w:rsidRPr="004C2820" w:rsidRDefault="00130819">
      <w:pPr>
        <w:pStyle w:val="Zkladntext20"/>
        <w:numPr>
          <w:ilvl w:val="0"/>
          <w:numId w:val="4"/>
        </w:numPr>
        <w:shd w:val="clear" w:color="auto" w:fill="auto"/>
        <w:tabs>
          <w:tab w:val="left" w:pos="313"/>
        </w:tabs>
        <w:spacing w:before="0" w:after="184" w:line="254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hlavných podmienkach, na základe ktorých im boli záruky alebo iné zabezpečenie a p</w:t>
      </w:r>
      <w:r w:rsidR="00451E0D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>žičky poskytnuté; pri p</w:t>
      </w:r>
      <w:r w:rsidR="00F4003D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>žičkách sa uvádzajú úrokové sadzby:</w:t>
      </w:r>
    </w:p>
    <w:p w:rsidR="00472F6B" w:rsidRPr="004C2820" w:rsidRDefault="00130819">
      <w:pPr>
        <w:pStyle w:val="Zkladntext20"/>
        <w:numPr>
          <w:ilvl w:val="0"/>
          <w:numId w:val="4"/>
        </w:numPr>
        <w:shd w:val="clear" w:color="auto" w:fill="auto"/>
        <w:tabs>
          <w:tab w:val="left" w:pos="313"/>
        </w:tabs>
        <w:spacing w:before="0" w:after="192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celkovej sume použitých finančných prostriedkov alebo iného plnenia na súkromné účely členmi štatutárneho orgánu, dozorného orgánu a iného orgánu účtovnej jednotky, ktoré je potrebné vyúčtova</w:t>
      </w:r>
      <w:r w:rsidR="002D6737" w:rsidRPr="004C2820">
        <w:rPr>
          <w:rFonts w:ascii="Times New Roman" w:hAnsi="Times New Roman" w:cs="Times New Roman"/>
          <w:lang w:val="sk-SK"/>
        </w:rPr>
        <w:t>ť</w:t>
      </w:r>
      <w:r w:rsidRPr="004C2820">
        <w:rPr>
          <w:rFonts w:ascii="Times New Roman" w:hAnsi="Times New Roman" w:cs="Times New Roman"/>
          <w:lang w:val="sk-SK"/>
        </w:rPr>
        <w:t>’:</w:t>
      </w:r>
    </w:p>
    <w:p w:rsidR="00472F6B" w:rsidRPr="004C2820" w:rsidRDefault="00130819">
      <w:pPr>
        <w:pStyle w:val="Zkladntext20"/>
        <w:numPr>
          <w:ilvl w:val="0"/>
          <w:numId w:val="3"/>
        </w:numPr>
        <w:shd w:val="clear" w:color="auto" w:fill="auto"/>
        <w:spacing w:before="0" w:after="469" w:line="235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 </w:t>
      </w:r>
      <w:r w:rsidRPr="004C2820">
        <w:rPr>
          <w:rStyle w:val="Zkladntext22"/>
          <w:rFonts w:ascii="Times New Roman" w:hAnsi="Times New Roman" w:cs="Times New Roman"/>
          <w:lang w:val="sk-SK"/>
        </w:rPr>
        <w:t>Informácie o povinnostiach</w:t>
      </w:r>
      <w:r w:rsidRPr="004C2820">
        <w:rPr>
          <w:rFonts w:ascii="Times New Roman" w:hAnsi="Times New Roman" w:cs="Times New Roman"/>
          <w:lang w:val="sk-SK"/>
        </w:rPr>
        <w:t xml:space="preserve"> účtovnej jednotky, a to: Účtovná jednotka nemá náplň pre túto položku</w:t>
      </w:r>
    </w:p>
    <w:p w:rsidR="00472F6B" w:rsidRPr="004C2820" w:rsidRDefault="00130819">
      <w:pPr>
        <w:pStyle w:val="Zkladntext20"/>
        <w:numPr>
          <w:ilvl w:val="0"/>
          <w:numId w:val="5"/>
        </w:numPr>
        <w:shd w:val="clear" w:color="auto" w:fill="auto"/>
        <w:tabs>
          <w:tab w:val="left" w:pos="318"/>
        </w:tabs>
        <w:spacing w:before="0" w:after="180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lastRenderedPageBreak/>
        <w:t xml:space="preserve">celkovej sume </w:t>
      </w:r>
      <w:r w:rsidRPr="004C2820">
        <w:rPr>
          <w:rStyle w:val="Zkladntext22"/>
          <w:rFonts w:ascii="Times New Roman" w:hAnsi="Times New Roman" w:cs="Times New Roman"/>
          <w:lang w:val="sk-SK"/>
        </w:rPr>
        <w:t>finančných povinností</w:t>
      </w:r>
      <w:r w:rsidRPr="004C2820">
        <w:rPr>
          <w:rFonts w:ascii="Times New Roman" w:hAnsi="Times New Roman" w:cs="Times New Roman"/>
          <w:lang w:val="sk-SK"/>
        </w:rPr>
        <w:t>, ktoré sa nevykazujú v súvahe, ale sú významné na posúdenie finančnej situácie účtovnej jednotky, napríklad povinnosti nájomcu vyplývajúce z operatívneho prenájmu, z uzatvorených zmlúv na poskytnutie úveru alebo p</w:t>
      </w:r>
      <w:r w:rsidR="00F4003D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>žičky, ktoré ešte neboli poskytnuté, finančné povinnosti vyplývajúce z licenčných a koncesionárskych zmlúv s uvedením sumy poplatku za celé zostávajúce obdobie platnosti zmluvy:</w:t>
      </w:r>
    </w:p>
    <w:p w:rsidR="00472F6B" w:rsidRPr="004C2820" w:rsidRDefault="00130819">
      <w:pPr>
        <w:pStyle w:val="Zkladntext20"/>
        <w:numPr>
          <w:ilvl w:val="0"/>
          <w:numId w:val="5"/>
        </w:numPr>
        <w:shd w:val="clear" w:color="auto" w:fill="auto"/>
        <w:tabs>
          <w:tab w:val="left" w:pos="337"/>
        </w:tabs>
        <w:spacing w:before="0" w:after="180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celkovej sume významných </w:t>
      </w:r>
      <w:r w:rsidRPr="004C2820">
        <w:rPr>
          <w:rStyle w:val="Zkladntext22"/>
          <w:rFonts w:ascii="Times New Roman" w:hAnsi="Times New Roman" w:cs="Times New Roman"/>
          <w:lang w:val="sk-SK"/>
        </w:rPr>
        <w:t>podmienených zá</w:t>
      </w:r>
      <w:r w:rsidR="00451E0D" w:rsidRPr="004C2820">
        <w:rPr>
          <w:rStyle w:val="Zkladntext22"/>
          <w:rFonts w:ascii="Times New Roman" w:hAnsi="Times New Roman" w:cs="Times New Roman"/>
          <w:lang w:val="sk-SK"/>
        </w:rPr>
        <w:t>vä</w:t>
      </w:r>
      <w:r w:rsidRPr="004C2820">
        <w:rPr>
          <w:rStyle w:val="Zkladntext22"/>
          <w:rFonts w:ascii="Times New Roman" w:hAnsi="Times New Roman" w:cs="Times New Roman"/>
          <w:lang w:val="sk-SK"/>
        </w:rPr>
        <w:t>zkov</w:t>
      </w:r>
      <w:r w:rsidRPr="004C2820">
        <w:rPr>
          <w:rFonts w:ascii="Times New Roman" w:hAnsi="Times New Roman" w:cs="Times New Roman"/>
          <w:lang w:val="sk-SK"/>
        </w:rPr>
        <w:t>, ktorými sa rozumie možná povinno</w:t>
      </w:r>
      <w:r w:rsidR="00451E0D" w:rsidRPr="004C2820">
        <w:rPr>
          <w:rFonts w:ascii="Times New Roman" w:hAnsi="Times New Roman" w:cs="Times New Roman"/>
          <w:lang w:val="sk-SK"/>
        </w:rPr>
        <w:t>sť</w:t>
      </w:r>
      <w:r w:rsidRPr="004C2820">
        <w:rPr>
          <w:rFonts w:ascii="Times New Roman" w:hAnsi="Times New Roman" w:cs="Times New Roman"/>
          <w:lang w:val="sk-SK"/>
        </w:rPr>
        <w:t>, ktorá vznikla ako d</w:t>
      </w:r>
      <w:r w:rsidR="00451E0D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>sledok minulej udalosti a ktorej existencia závisí od toho, či nastane alebo nenastane jedna alebo viac neistých udalostí v budúcnosti, ktorých vznik nezávisí od účtovnej jednotky, alebo existujúca povinno</w:t>
      </w:r>
      <w:r w:rsidR="00451E0D" w:rsidRPr="004C2820">
        <w:rPr>
          <w:rFonts w:ascii="Times New Roman" w:hAnsi="Times New Roman" w:cs="Times New Roman"/>
          <w:lang w:val="sk-SK"/>
        </w:rPr>
        <w:t>sť</w:t>
      </w:r>
      <w:r w:rsidRPr="004C2820">
        <w:rPr>
          <w:rFonts w:ascii="Times New Roman" w:hAnsi="Times New Roman" w:cs="Times New Roman"/>
          <w:lang w:val="sk-SK"/>
        </w:rPr>
        <w:t>, ktorá vznikla ako d</w:t>
      </w:r>
      <w:r w:rsidR="00451E0D" w:rsidRPr="004C2820">
        <w:rPr>
          <w:rFonts w:ascii="Times New Roman" w:hAnsi="Times New Roman" w:cs="Times New Roman"/>
          <w:lang w:val="sk-SK"/>
        </w:rPr>
        <w:t>ô</w:t>
      </w:r>
      <w:r w:rsidRPr="004C2820">
        <w:rPr>
          <w:rFonts w:ascii="Times New Roman" w:hAnsi="Times New Roman" w:cs="Times New Roman"/>
          <w:lang w:val="sk-SK"/>
        </w:rPr>
        <w:t>sledok minulej udalosti, ale ktorá sa nevykazuje v súvahe, pretože nie je pravdepodobné, že na splnenie tejto povinnosti bude potrebný úbytok ekonomických úžitkov, alebo výška tejto povinnosti sa nedá spo</w:t>
      </w:r>
      <w:r w:rsidR="002D6737" w:rsidRPr="004C2820">
        <w:rPr>
          <w:rFonts w:ascii="Times New Roman" w:hAnsi="Times New Roman" w:cs="Times New Roman"/>
          <w:lang w:val="sk-SK"/>
        </w:rPr>
        <w:t>ľ</w:t>
      </w:r>
      <w:r w:rsidRPr="004C2820">
        <w:rPr>
          <w:rFonts w:ascii="Times New Roman" w:hAnsi="Times New Roman" w:cs="Times New Roman"/>
          <w:lang w:val="sk-SK"/>
        </w:rPr>
        <w:t>ahlivo oceni</w:t>
      </w:r>
      <w:r w:rsidR="00451E0D" w:rsidRPr="004C2820">
        <w:rPr>
          <w:rFonts w:ascii="Times New Roman" w:hAnsi="Times New Roman" w:cs="Times New Roman"/>
          <w:lang w:val="sk-SK"/>
        </w:rPr>
        <w:t>ť</w:t>
      </w:r>
      <w:r w:rsidRPr="004C2820">
        <w:rPr>
          <w:rFonts w:ascii="Times New Roman" w:hAnsi="Times New Roman" w:cs="Times New Roman"/>
          <w:lang w:val="sk-SK"/>
        </w:rPr>
        <w:t>:</w:t>
      </w:r>
    </w:p>
    <w:p w:rsidR="00472F6B" w:rsidRPr="004C2820" w:rsidRDefault="00130819">
      <w:pPr>
        <w:pStyle w:val="Zkladntext20"/>
        <w:numPr>
          <w:ilvl w:val="0"/>
          <w:numId w:val="5"/>
        </w:numPr>
        <w:shd w:val="clear" w:color="auto" w:fill="auto"/>
        <w:tabs>
          <w:tab w:val="left" w:pos="318"/>
        </w:tabs>
        <w:spacing w:before="0" w:after="176" w:line="250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opise významných finančných povinností</w:t>
      </w:r>
      <w:r w:rsidRPr="004C2820">
        <w:rPr>
          <w:rFonts w:ascii="Times New Roman" w:hAnsi="Times New Roman" w:cs="Times New Roman"/>
          <w:lang w:val="sk-SK"/>
        </w:rPr>
        <w:t xml:space="preserve"> a významných podmienených záv</w:t>
      </w:r>
      <w:r w:rsidR="00451E0D" w:rsidRPr="004C2820">
        <w:rPr>
          <w:rFonts w:ascii="Times New Roman" w:hAnsi="Times New Roman" w:cs="Times New Roman"/>
          <w:lang w:val="sk-SK"/>
        </w:rPr>
        <w:t>ä</w:t>
      </w:r>
      <w:r w:rsidRPr="004C2820">
        <w:rPr>
          <w:rFonts w:ascii="Times New Roman" w:hAnsi="Times New Roman" w:cs="Times New Roman"/>
          <w:lang w:val="sk-SK"/>
        </w:rPr>
        <w:t>zkov, a to celkovej sume významných finančných povinností a významných podmienených záv</w:t>
      </w:r>
      <w:r w:rsidR="00451E0D" w:rsidRPr="004C2820">
        <w:rPr>
          <w:rFonts w:ascii="Times New Roman" w:hAnsi="Times New Roman" w:cs="Times New Roman"/>
          <w:lang w:val="sk-SK"/>
        </w:rPr>
        <w:t>ä</w:t>
      </w:r>
      <w:r w:rsidRPr="004C2820">
        <w:rPr>
          <w:rFonts w:ascii="Times New Roman" w:hAnsi="Times New Roman" w:cs="Times New Roman"/>
          <w:lang w:val="sk-SK"/>
        </w:rPr>
        <w:t>zkoch voči dcérskej účtovnej jednotke a účtovnej jednotke s podstatným vplyvom:</w:t>
      </w:r>
    </w:p>
    <w:p w:rsidR="00472F6B" w:rsidRPr="004C2820" w:rsidRDefault="00130819">
      <w:pPr>
        <w:pStyle w:val="Zkladntext20"/>
        <w:numPr>
          <w:ilvl w:val="0"/>
          <w:numId w:val="5"/>
        </w:numPr>
        <w:shd w:val="clear" w:color="auto" w:fill="auto"/>
        <w:tabs>
          <w:tab w:val="left" w:pos="313"/>
        </w:tabs>
        <w:spacing w:before="0" w:after="184" w:line="254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opise významných povinností</w:t>
      </w:r>
      <w:r w:rsidRPr="004C2820">
        <w:rPr>
          <w:rFonts w:ascii="Times New Roman" w:hAnsi="Times New Roman" w:cs="Times New Roman"/>
          <w:lang w:val="sk-SK"/>
        </w:rPr>
        <w:t xml:space="preserve"> účtovnej jednotky vyplývajúcich </w:t>
      </w:r>
      <w:r w:rsidRPr="004C2820">
        <w:rPr>
          <w:rStyle w:val="Zkladntext22"/>
          <w:rFonts w:ascii="Times New Roman" w:hAnsi="Times New Roman" w:cs="Times New Roman"/>
          <w:lang w:val="sk-SK"/>
        </w:rPr>
        <w:t>z d</w:t>
      </w:r>
      <w:r w:rsidR="00451E0D" w:rsidRPr="004C2820">
        <w:rPr>
          <w:rStyle w:val="Zkladntext22"/>
          <w:rFonts w:ascii="Times New Roman" w:hAnsi="Times New Roman" w:cs="Times New Roman"/>
          <w:lang w:val="sk-SK"/>
        </w:rPr>
        <w:t>ô</w:t>
      </w:r>
      <w:r w:rsidRPr="004C2820">
        <w:rPr>
          <w:rStyle w:val="Zkladntext22"/>
          <w:rFonts w:ascii="Times New Roman" w:hAnsi="Times New Roman" w:cs="Times New Roman"/>
          <w:lang w:val="sk-SK"/>
        </w:rPr>
        <w:t xml:space="preserve">chodkových programov </w:t>
      </w:r>
      <w:r w:rsidRPr="004C2820">
        <w:rPr>
          <w:rFonts w:ascii="Times New Roman" w:hAnsi="Times New Roman" w:cs="Times New Roman"/>
          <w:lang w:val="sk-SK"/>
        </w:rPr>
        <w:t>pre zamestnancov:</w:t>
      </w:r>
    </w:p>
    <w:p w:rsidR="00472F6B" w:rsidRPr="004C2820" w:rsidRDefault="00130819">
      <w:pPr>
        <w:pStyle w:val="Zkladntext20"/>
        <w:numPr>
          <w:ilvl w:val="0"/>
          <w:numId w:val="3"/>
        </w:numPr>
        <w:shd w:val="clear" w:color="auto" w:fill="auto"/>
        <w:tabs>
          <w:tab w:val="left" w:pos="294"/>
        </w:tabs>
        <w:spacing w:before="0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Informácie o udelení výlučného práva alebo osobitného práva, ktorým sa udelilo právo poskytova</w:t>
      </w:r>
      <w:r w:rsidR="00451E0D" w:rsidRPr="004C2820">
        <w:rPr>
          <w:rFonts w:ascii="Times New Roman" w:hAnsi="Times New Roman" w:cs="Times New Roman"/>
          <w:lang w:val="sk-SK"/>
        </w:rPr>
        <w:t xml:space="preserve">ť </w:t>
      </w:r>
      <w:r w:rsidRPr="004C2820">
        <w:rPr>
          <w:rStyle w:val="Zkladntext22"/>
          <w:rFonts w:ascii="Times New Roman" w:hAnsi="Times New Roman" w:cs="Times New Roman"/>
          <w:lang w:val="sk-SK"/>
        </w:rPr>
        <w:t>služby vo verejnom záujme</w:t>
      </w:r>
      <w:r w:rsidRPr="004C2820">
        <w:rPr>
          <w:rFonts w:ascii="Times New Roman" w:hAnsi="Times New Roman" w:cs="Times New Roman"/>
          <w:lang w:val="sk-SK"/>
        </w:rPr>
        <w:t>, pričom sa uvádza náhrada za túto činnos</w:t>
      </w:r>
      <w:r w:rsidR="00451E0D" w:rsidRPr="004C2820">
        <w:rPr>
          <w:rFonts w:ascii="Times New Roman" w:hAnsi="Times New Roman" w:cs="Times New Roman"/>
          <w:lang w:val="sk-SK"/>
        </w:rPr>
        <w:t>ť</w:t>
      </w:r>
      <w:r w:rsidRPr="004C2820">
        <w:rPr>
          <w:rFonts w:ascii="Times New Roman" w:hAnsi="Times New Roman" w:cs="Times New Roman"/>
          <w:lang w:val="sk-SK"/>
        </w:rPr>
        <w:t xml:space="preserve"> v akejko</w:t>
      </w:r>
      <w:r w:rsidR="002D6737" w:rsidRPr="004C2820">
        <w:rPr>
          <w:rFonts w:ascii="Times New Roman" w:hAnsi="Times New Roman" w:cs="Times New Roman"/>
          <w:lang w:val="sk-SK"/>
        </w:rPr>
        <w:t>ľ</w:t>
      </w:r>
      <w:r w:rsidRPr="004C2820">
        <w:rPr>
          <w:rFonts w:ascii="Times New Roman" w:hAnsi="Times New Roman" w:cs="Times New Roman"/>
          <w:lang w:val="sk-SK"/>
        </w:rPr>
        <w:t>vek forme, a ak sa zároveň vykonávajú aj iné činnosti, uvádzajú sa aj informácie o všetkých formách prijatej náhrady, účtovný</w:t>
      </w:r>
      <w:r w:rsidR="002D6737" w:rsidRPr="004C2820">
        <w:rPr>
          <w:rFonts w:ascii="Times New Roman" w:hAnsi="Times New Roman" w:cs="Times New Roman"/>
          <w:lang w:val="sk-SK"/>
        </w:rPr>
        <w:t>ch zásadách použitých pri prideľ</w:t>
      </w:r>
      <w:r w:rsidRPr="004C2820">
        <w:rPr>
          <w:rFonts w:ascii="Times New Roman" w:hAnsi="Times New Roman" w:cs="Times New Roman"/>
          <w:lang w:val="sk-SK"/>
        </w:rPr>
        <w:t>ovaní nákladov a výnosov, všetkých druhoch činnosti účtovnej jednotky:</w:t>
      </w:r>
    </w:p>
    <w:p w:rsidR="00472F6B" w:rsidRPr="004C2820" w:rsidRDefault="00130819">
      <w:pPr>
        <w:pStyle w:val="Zkladntext20"/>
        <w:shd w:val="clear" w:color="auto" w:fill="auto"/>
        <w:spacing w:before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Účtovná jednotka nemá náplň pre túto položku</w:t>
      </w:r>
    </w:p>
    <w:sectPr w:rsidR="00472F6B" w:rsidRPr="004C2820" w:rsidSect="00AC5840">
      <w:footerReference w:type="default" r:id="rId7"/>
      <w:pgSz w:w="11900" w:h="16840"/>
      <w:pgMar w:top="1134" w:right="1247" w:bottom="1134" w:left="953" w:header="0" w:footer="6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82199" w:rsidRDefault="00D82199">
      <w:r>
        <w:separator/>
      </w:r>
    </w:p>
  </w:endnote>
  <w:endnote w:type="continuationSeparator" w:id="0">
    <w:p w:rsidR="00D82199" w:rsidRDefault="00D821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72F6B" w:rsidRDefault="00047220">
    <w:pPr>
      <w:rPr>
        <w:sz w:val="2"/>
        <w:szCs w:val="2"/>
      </w:rPr>
    </w:pPr>
    <w:r>
      <w:rPr>
        <w:noProof/>
        <w:lang w:val="sk-SK" w:eastAsia="sk-SK" w:bidi="ar-SA"/>
      </w:rPr>
      <mc:AlternateContent>
        <mc:Choice Requires="wps">
          <w:drawing>
            <wp:anchor distT="0" distB="0" distL="63500" distR="63500" simplePos="0" relativeHeight="251657728" behindDoc="1" locked="0" layoutInCell="1" allowOverlap="1">
              <wp:simplePos x="0" y="0"/>
              <wp:positionH relativeFrom="page">
                <wp:posOffset>6174740</wp:posOffset>
              </wp:positionH>
              <wp:positionV relativeFrom="page">
                <wp:posOffset>10203180</wp:posOffset>
              </wp:positionV>
              <wp:extent cx="504190" cy="175260"/>
              <wp:effectExtent l="2540" t="1905" r="0" b="381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04190" cy="1752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72F6B" w:rsidRDefault="0013081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 xml:space="preserve">Strana </w:t>
                          </w: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E27F1E" w:rsidRPr="00E27F1E">
                            <w:rPr>
                              <w:rStyle w:val="Hlavikaalebopta1"/>
                              <w:noProof/>
                            </w:rPr>
                            <w:t>2</w:t>
                          </w:r>
                          <w:r>
                            <w:rPr>
                              <w:rStyle w:val="Hlavikaalebopta1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style="position:absolute;margin-left:486.2pt;margin-top:803.4pt;width:39.7pt;height:13.8pt;z-index:-251658752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" filled="f" stroked="f">
              <v:textbox style="mso-fit-shape-to-text:t" inset="0,0,0,0">
                <w:txbxContent>
                  <w:p w:rsidR="00472F6B" w:rsidRDefault="0013081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 xml:space="preserve">Strana </w:t>
                    </w: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E27F1E" w:rsidRPr="00E27F1E">
                      <w:rPr>
                        <w:rStyle w:val="Hlavikaalebopta1"/>
                        <w:noProof/>
                      </w:rPr>
                      <w:t>2</w:t>
                    </w:r>
                    <w:r>
                      <w:rPr>
                        <w:rStyle w:val="Hlavikaalebopta1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82199" w:rsidRDefault="00D82199"/>
  </w:footnote>
  <w:footnote w:type="continuationSeparator" w:id="0">
    <w:p w:rsidR="00D82199" w:rsidRDefault="00D82199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CD56F9"/>
    <w:multiLevelType w:val="multilevel"/>
    <w:tmpl w:val="AA7CFA54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cs-CZ" w:eastAsia="cs-CZ" w:bidi="cs-CZ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42B16BB"/>
    <w:multiLevelType w:val="multilevel"/>
    <w:tmpl w:val="73D4E512"/>
    <w:lvl w:ilvl="0">
      <w:start w:val="1"/>
      <w:numFmt w:val="lowerLetter"/>
      <w:lvlText w:val="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cs-CZ" w:eastAsia="cs-CZ" w:bidi="cs-CZ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1195300A"/>
    <w:multiLevelType w:val="multilevel"/>
    <w:tmpl w:val="470C09B0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cs-CZ" w:eastAsia="cs-CZ" w:bidi="cs-CZ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31012735"/>
    <w:multiLevelType w:val="multilevel"/>
    <w:tmpl w:val="BA1C3582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cs-CZ" w:eastAsia="cs-CZ" w:bidi="cs-CZ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3A755A3E"/>
    <w:multiLevelType w:val="multilevel"/>
    <w:tmpl w:val="91B0841A"/>
    <w:lvl w:ilvl="0">
      <w:start w:val="1"/>
      <w:numFmt w:val="lowerLetter"/>
      <w:lvlText w:val="%1)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cs-CZ" w:eastAsia="cs-CZ" w:bidi="cs-CZ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72F6B"/>
    <w:rsid w:val="00044C55"/>
    <w:rsid w:val="00047220"/>
    <w:rsid w:val="000F76EF"/>
    <w:rsid w:val="00110B16"/>
    <w:rsid w:val="00117870"/>
    <w:rsid w:val="00130819"/>
    <w:rsid w:val="001D4C1E"/>
    <w:rsid w:val="00245E74"/>
    <w:rsid w:val="00261991"/>
    <w:rsid w:val="002D6737"/>
    <w:rsid w:val="002E2ECE"/>
    <w:rsid w:val="003051C9"/>
    <w:rsid w:val="00307C58"/>
    <w:rsid w:val="00357428"/>
    <w:rsid w:val="003873B8"/>
    <w:rsid w:val="003E075D"/>
    <w:rsid w:val="00451E0D"/>
    <w:rsid w:val="00472F6B"/>
    <w:rsid w:val="004C2820"/>
    <w:rsid w:val="00512ADC"/>
    <w:rsid w:val="00662BEA"/>
    <w:rsid w:val="006B2A31"/>
    <w:rsid w:val="0070582D"/>
    <w:rsid w:val="0078236F"/>
    <w:rsid w:val="0085384A"/>
    <w:rsid w:val="00857AB1"/>
    <w:rsid w:val="00867195"/>
    <w:rsid w:val="008C4453"/>
    <w:rsid w:val="008C6FFE"/>
    <w:rsid w:val="008D2A04"/>
    <w:rsid w:val="008D4187"/>
    <w:rsid w:val="009320AB"/>
    <w:rsid w:val="00AA2043"/>
    <w:rsid w:val="00AC5840"/>
    <w:rsid w:val="00C3106E"/>
    <w:rsid w:val="00C506C6"/>
    <w:rsid w:val="00D82199"/>
    <w:rsid w:val="00E27F1E"/>
    <w:rsid w:val="00E7712B"/>
    <w:rsid w:val="00ED045A"/>
    <w:rsid w:val="00EE0163"/>
    <w:rsid w:val="00F156F1"/>
    <w:rsid w:val="00F400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C1D9776"/>
  <w15:docId w15:val="{6F70ED06-BFDE-495C-B2AA-660B2398C6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Unicode MS" w:eastAsia="Arial Unicode MS" w:hAnsi="Arial Unicode MS" w:cs="Arial Unicode MS"/>
        <w:sz w:val="24"/>
        <w:szCs w:val="24"/>
        <w:lang w:val="cs-CZ" w:eastAsia="cs-CZ" w:bidi="cs-CZ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Pr>
      <w:color w:val="0066CC"/>
      <w:u w:val="singl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21">
    <w:name w:val="Základný text (2)"/>
    <w:basedOn w:val="Zkladn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cs-CZ" w:eastAsia="cs-CZ" w:bidi="cs-CZ"/>
    </w:rPr>
  </w:style>
  <w:style w:type="character" w:customStyle="1" w:styleId="Zkladntext4Exact">
    <w:name w:val="Základný text (4) Exact"/>
    <w:basedOn w:val="Predvolenpsmoodseku"/>
    <w:link w:val="Zkladntext4"/>
    <w:rPr>
      <w:rFonts w:ascii="Arial" w:eastAsia="Arial" w:hAnsi="Arial" w:cs="Arial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5Exact">
    <w:name w:val="Základný text (5) Exact"/>
    <w:basedOn w:val="Predvolenpsmoodseku"/>
    <w:link w:val="Zkladntext5"/>
    <w:rPr>
      <w:rFonts w:ascii="Arial Narrow" w:eastAsia="Arial Narrow" w:hAnsi="Arial Narrow" w:cs="Arial Narrow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5ArialTunExact">
    <w:name w:val="Základný text (5) + Arial;Tučné Exact"/>
    <w:basedOn w:val="Zkladntext5Exact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cs-CZ" w:eastAsia="cs-CZ" w:bidi="cs-CZ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Hlavikaalebopta">
    <w:name w:val="Hlavička alebo päta_"/>
    <w:basedOn w:val="Predvolenpsmoodseku"/>
    <w:link w:val="Hlavikaalebopta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4"/>
      <w:szCs w:val="24"/>
      <w:u w:val="none"/>
    </w:rPr>
  </w:style>
  <w:style w:type="character" w:customStyle="1" w:styleId="Hlavikaalebopta1">
    <w:name w:val="Hlavička alebo päta"/>
    <w:basedOn w:val="Hlavikaalebopt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cs-CZ" w:eastAsia="cs-CZ" w:bidi="cs-CZ"/>
    </w:rPr>
  </w:style>
  <w:style w:type="character" w:customStyle="1" w:styleId="Zkladntext22">
    <w:name w:val="Základný text (2)"/>
    <w:basedOn w:val="Zkladn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cs-CZ" w:eastAsia="cs-CZ" w:bidi="cs-CZ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Nzovtabuky1">
    <w:name w:val="Názov tabuľky"/>
    <w:basedOn w:val="Nzovtabuky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cs-CZ" w:eastAsia="cs-CZ" w:bidi="cs-CZ"/>
    </w:rPr>
  </w:style>
  <w:style w:type="character" w:customStyle="1" w:styleId="Nzovtabuky2">
    <w:name w:val="Názov tabuľky (2)_"/>
    <w:basedOn w:val="Predvolenpsmoodseku"/>
    <w:link w:val="Nzovtabuky20"/>
    <w:rPr>
      <w:rFonts w:ascii="Arial" w:eastAsia="Arial" w:hAnsi="Arial" w:cs="Arial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Zkladntext3">
    <w:name w:val="Základný text (3)_"/>
    <w:basedOn w:val="Predvolenpsmoodseku"/>
    <w:link w:val="Zkladntext30"/>
    <w:rPr>
      <w:rFonts w:ascii="Arial" w:eastAsia="Arial" w:hAnsi="Arial" w:cs="Arial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Zkladntext2Tun">
    <w:name w:val="Základný text (2) + Tučné"/>
    <w:basedOn w:val="Zkladn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cs-CZ" w:eastAsia="cs-CZ" w:bidi="cs-CZ"/>
    </w:rPr>
  </w:style>
  <w:style w:type="character" w:customStyle="1" w:styleId="Zkladntext29bodov">
    <w:name w:val="Základný text (2) + 9 bodov"/>
    <w:basedOn w:val="Zkladn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cs-CZ" w:eastAsia="cs-CZ" w:bidi="cs-CZ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before="240" w:line="0" w:lineRule="atLeast"/>
      <w:jc w:val="both"/>
    </w:pPr>
    <w:rPr>
      <w:rFonts w:ascii="Arial" w:eastAsia="Arial" w:hAnsi="Arial" w:cs="Arial"/>
      <w:sz w:val="22"/>
      <w:szCs w:val="22"/>
    </w:rPr>
  </w:style>
  <w:style w:type="paragraph" w:customStyle="1" w:styleId="Zkladntext4">
    <w:name w:val="Základný text (4)"/>
    <w:basedOn w:val="Normlny"/>
    <w:link w:val="Zkladntext4Exact"/>
    <w:pPr>
      <w:shd w:val="clear" w:color="auto" w:fill="FFFFFF"/>
      <w:spacing w:line="0" w:lineRule="atLeast"/>
    </w:pPr>
    <w:rPr>
      <w:rFonts w:ascii="Arial" w:eastAsia="Arial" w:hAnsi="Arial" w:cs="Arial"/>
      <w:b/>
      <w:bCs/>
      <w:sz w:val="22"/>
      <w:szCs w:val="22"/>
    </w:rPr>
  </w:style>
  <w:style w:type="paragraph" w:customStyle="1" w:styleId="Zkladntext5">
    <w:name w:val="Základný text (5)"/>
    <w:basedOn w:val="Normlny"/>
    <w:link w:val="Zkladntext5Exact"/>
    <w:pPr>
      <w:shd w:val="clear" w:color="auto" w:fill="FFFFFF"/>
      <w:spacing w:line="250" w:lineRule="exact"/>
      <w:jc w:val="center"/>
    </w:pPr>
    <w:rPr>
      <w:rFonts w:ascii="Arial Narrow" w:eastAsia="Arial Narrow" w:hAnsi="Arial Narrow" w:cs="Arial Narrow"/>
      <w:sz w:val="22"/>
      <w:szCs w:val="22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60" w:line="0" w:lineRule="atLeast"/>
      <w:outlineLvl w:val="0"/>
    </w:pPr>
    <w:rPr>
      <w:rFonts w:ascii="Arial" w:eastAsia="Arial" w:hAnsi="Arial" w:cs="Arial"/>
      <w:sz w:val="22"/>
      <w:szCs w:val="22"/>
    </w:rPr>
  </w:style>
  <w:style w:type="paragraph" w:customStyle="1" w:styleId="Hlavikaalebopta0">
    <w:name w:val="Hlavička alebo päta"/>
    <w:basedOn w:val="Normlny"/>
    <w:link w:val="Hlavikaalebopta"/>
    <w:pPr>
      <w:shd w:val="clear" w:color="auto" w:fill="FFFFFF"/>
      <w:spacing w:line="0" w:lineRule="atLeast"/>
    </w:pPr>
    <w:rPr>
      <w:rFonts w:ascii="Times New Roman" w:eastAsia="Times New Roman" w:hAnsi="Times New Roman" w:cs="Times New Roman"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  <w:spacing w:after="60" w:line="0" w:lineRule="atLeast"/>
      <w:jc w:val="both"/>
    </w:pPr>
    <w:rPr>
      <w:rFonts w:ascii="Arial" w:eastAsia="Arial" w:hAnsi="Arial" w:cs="Arial"/>
      <w:sz w:val="22"/>
      <w:szCs w:val="22"/>
    </w:rPr>
  </w:style>
  <w:style w:type="paragraph" w:customStyle="1" w:styleId="Nzovtabuky20">
    <w:name w:val="Názov tabuľky (2)"/>
    <w:basedOn w:val="Normlny"/>
    <w:link w:val="Nzovtabuky2"/>
    <w:pPr>
      <w:shd w:val="clear" w:color="auto" w:fill="FFFFFF"/>
      <w:spacing w:before="60" w:line="206" w:lineRule="exact"/>
      <w:jc w:val="both"/>
    </w:pPr>
    <w:rPr>
      <w:rFonts w:ascii="Arial" w:eastAsia="Arial" w:hAnsi="Arial" w:cs="Arial"/>
      <w:sz w:val="18"/>
      <w:szCs w:val="18"/>
    </w:rPr>
  </w:style>
  <w:style w:type="paragraph" w:customStyle="1" w:styleId="Zkladntext30">
    <w:name w:val="Základný text (3)"/>
    <w:basedOn w:val="Normlny"/>
    <w:link w:val="Zkladntext3"/>
    <w:pPr>
      <w:shd w:val="clear" w:color="auto" w:fill="FFFFFF"/>
      <w:spacing w:before="240" w:after="360" w:line="211" w:lineRule="exact"/>
      <w:jc w:val="both"/>
    </w:pPr>
    <w:rPr>
      <w:rFonts w:ascii="Arial" w:eastAsia="Arial" w:hAnsi="Arial" w:cs="Arial"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320A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320AB"/>
    <w:rPr>
      <w:rFonts w:ascii="Segoe UI" w:hAnsi="Segoe UI" w:cs="Segoe UI"/>
      <w:color w:val="000000"/>
      <w:sz w:val="18"/>
      <w:szCs w:val="18"/>
    </w:rPr>
  </w:style>
  <w:style w:type="character" w:customStyle="1" w:styleId="tl">
    <w:name w:val="tl"/>
    <w:basedOn w:val="Predvolenpsmoodseku"/>
    <w:rsid w:val="00512ADC"/>
  </w:style>
  <w:style w:type="character" w:customStyle="1" w:styleId="ra">
    <w:name w:val="ra"/>
    <w:basedOn w:val="Predvolenpsmoodseku"/>
    <w:rsid w:val="00512AD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8044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46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4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1224</Words>
  <Characters>6979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Poznamky - mikro 2014 TrigoTech</vt:lpstr>
    </vt:vector>
  </TitlesOfParts>
  <Company/>
  <LinksUpToDate>false</LinksUpToDate>
  <CharactersWithSpaces>8187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- mikro 2014 TrigoTech</dc:title>
  <dc:subject/>
  <dc:creator>Uzivatel</dc:creator>
  <cp:keywords/>
  <cp:lastModifiedBy>Maja Valentínyová</cp:lastModifiedBy>
  <cp:revision>2</cp:revision>
  <cp:lastPrinted>2017-06-22T19:32:00Z</cp:lastPrinted>
  <dcterms:created xsi:type="dcterms:W3CDTF">2018-07-01T15:01:00Z</dcterms:created>
  <dcterms:modified xsi:type="dcterms:W3CDTF">2018-07-01T15:01:00Z</dcterms:modified>
</cp:coreProperties>
</file>