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Registrácia : Obchodný register Okresného súdu BA I, Oddiel:Sro, Vložka číslo:92328/B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jednotka nie je súcstou konsolidovaného celku.</w:t>
      </w:r>
    </w:p>
    <w:p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ak je </w:t>
      </w:r>
      <w:r>
        <w:rPr>
          <w:rFonts w:ascii="Arial CE" w:eastAsia="Arial CE" w:hAnsi="Arial CE" w:cs="Arial CE"/>
          <w:sz w:val="16"/>
        </w:rPr>
        <w:t>účtovná jednotka materskou účtovnou jednotkou - obchodné meno a sídlo dcérskych účtovných jednotiek</w:t>
      </w:r>
    </w:p>
    <w:p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Bezprostr. pred</w:t>
      </w:r>
      <w:r>
        <w:rPr>
          <w:rFonts w:ascii="Arial CE" w:eastAsia="Arial CE" w:hAnsi="Arial CE" w:cs="Arial CE"/>
          <w:sz w:val="16"/>
        </w:rPr>
        <w:t>. účt.obd.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Priem.prepocítaný pocet zamestnancov              7                                                7</w:t>
      </w:r>
    </w:p>
    <w:p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:rsidR="00C67B47" w:rsidRDefault="004F247F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závierka spolocnosti k 31.12.201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bola zostavená ako riadna podla § 17 ods. 6 zákona 431/2002 Z.z. o úctovníctve za obdobie od 01. j</w:t>
      </w:r>
      <w:r>
        <w:rPr>
          <w:rFonts w:ascii="Arial CE" w:eastAsia="Arial CE" w:hAnsi="Arial CE" w:cs="Arial CE"/>
          <w:sz w:val="16"/>
        </w:rPr>
        <w:t>anuára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do 31. decembra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</w:t>
      </w:r>
      <w:r>
        <w:rPr>
          <w:rFonts w:ascii="Arial CE" w:eastAsia="Arial CE" w:hAnsi="Arial CE" w:cs="Arial CE"/>
          <w:sz w:val="16"/>
        </w:rPr>
        <w:t xml:space="preserve"> ktorá zahŕňa cenu obstarania a náklady súvisiace s obstaraním (clo, prepravu, montáž, poistné a pod.).</w:t>
      </w:r>
    </w:p>
    <w:p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</w:t>
      </w:r>
      <w:r>
        <w:rPr>
          <w:rFonts w:ascii="Arial CE" w:eastAsia="Arial CE" w:hAnsi="Arial CE" w:cs="Arial CE"/>
          <w:sz w:val="16"/>
        </w:rPr>
        <w:t xml:space="preserve">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 xml:space="preserve">Odpisy dlhodobého  nehmotného majetku sú stanovené </w:t>
      </w:r>
      <w:r>
        <w:rPr>
          <w:rFonts w:ascii="Arial CE" w:eastAsia="Arial CE" w:hAnsi="Arial CE" w:cs="Arial CE"/>
          <w:sz w:val="16"/>
        </w:rPr>
        <w:t>v vychádzajúc  z predpokladanej doby  jeho  používania a predpokladaného priebehu jeho opotrebenia. Odpisovať sa začína v mesiaci zaradenia dlhodobého majetku do používania.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Popis                        Druh DHNM               Dátum zaradenia        Odpiso</w:t>
      </w:r>
      <w:r>
        <w:rPr>
          <w:rFonts w:ascii="Arial CE" w:eastAsia="Arial CE" w:hAnsi="Arial CE" w:cs="Arial CE"/>
          <w:sz w:val="16"/>
        </w:rPr>
        <w:t>vá sk.   Odpis. spôsob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Renault Master         hmotný                        28.02.2014                  1                   rovnomerný</w:t>
      </w:r>
    </w:p>
    <w:p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Plynová pec              hmotný                       28.02.2014                  1                  rovnomerný</w:t>
      </w:r>
    </w:p>
    <w:p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:rsidR="00B65408" w:rsidRDefault="00B65408" w:rsidP="00B65408">
      <w:pPr>
        <w:spacing w:after="0" w:line="265" w:lineRule="auto"/>
        <w:ind w:left="1105" w:hanging="10"/>
      </w:pPr>
    </w:p>
    <w:p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:rsidR="00C67B47" w:rsidRDefault="004F247F">
      <w:pPr>
        <w:spacing w:after="0" w:line="540" w:lineRule="auto"/>
        <w:ind w:right="1640" w:firstLine="1110"/>
      </w:pPr>
      <w:r>
        <w:rPr>
          <w:rFonts w:ascii="Arial CE" w:eastAsia="Arial CE" w:hAnsi="Arial CE" w:cs="Arial CE"/>
          <w:sz w:val="16"/>
        </w:rPr>
        <w:t xml:space="preserve">Úctovná jednotka vykonala zmeny úctovných zásad a metód </w:t>
      </w:r>
      <w:r>
        <w:rPr>
          <w:rFonts w:ascii="Arial CE" w:eastAsia="Arial CE" w:hAnsi="Arial CE" w:cs="Arial CE"/>
          <w:sz w:val="16"/>
        </w:rPr>
        <w:t>v roku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, stala sa mikkroúctovnou jednotkou. </w:t>
      </w: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jednotka neúctovala o dotáciách.</w:t>
      </w:r>
    </w:p>
    <w:p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</w:t>
      </w:r>
      <w:r>
        <w:t>ím vplyvu na nerozdelený zisk minulých rokov alebo neuhradenú stratu minulých rokov;</w:t>
      </w:r>
    </w:p>
    <w:p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</w:t>
      </w:r>
      <w:r>
        <w:rPr>
          <w:rFonts w:ascii="Arial CE" w:eastAsia="Arial CE" w:hAnsi="Arial CE" w:cs="Arial CE"/>
          <w:b/>
          <w:sz w:val="18"/>
        </w:rPr>
        <w:t>ia.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jednotka neúctovala o o významných opravách chýb mikulých úctovných období v roku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</w:t>
      </w:r>
      <w:r>
        <w:rPr>
          <w:rFonts w:ascii="Arial CE" w:eastAsia="Arial CE" w:hAnsi="Arial CE" w:cs="Arial CE"/>
          <w:b/>
          <w:sz w:val="18"/>
        </w:rPr>
        <w:t>nosov, ktoré majú výnimočný rozsah alebo výskyt, napríklad výnosy z predaja podniku alebo časti podniku, náklady z dôvodu predaja podniku alebo časti podniku, škody z dôvodu živelných pohrôm.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jednotka nemá vynímocné náklady a výnosy v roku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Úctovná jednotky neúctovala o vlastných akciách.</w:t>
      </w:r>
    </w:p>
    <w:p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</w:t>
      </w:r>
      <w:r>
        <w:rPr>
          <w:rFonts w:ascii="Arial CE" w:eastAsia="Arial CE" w:hAnsi="Arial CE" w:cs="Arial CE"/>
          <w:sz w:val="16"/>
        </w:rPr>
        <w:t xml:space="preserve"> hodnota, za ktorú sa vlastné akcie počas účtovného obdobia nadobudli a počet a hodnota, za ktorú sa vlastné akcie počas účtovného obdobia previedli na inú osobu,</w:t>
      </w:r>
    </w:p>
    <w:p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</w:t>
      </w:r>
      <w:r>
        <w:rPr>
          <w:rFonts w:ascii="Arial CE" w:eastAsia="Arial CE" w:hAnsi="Arial CE" w:cs="Arial CE"/>
          <w:sz w:val="16"/>
        </w:rPr>
        <w:t>otka má v držbe k poslednému dňu účtovného obdobia; uvádza sa aj ich percentuálny podiel na upísanom základnom imaní.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Úctovná jednotka neposkytla záruky pre clenov štatutátnych orgánov </w:t>
      </w:r>
      <w:r>
        <w:rPr>
          <w:rFonts w:ascii="Arial CE" w:eastAsia="Arial CE" w:hAnsi="Arial CE" w:cs="Arial CE"/>
          <w:sz w:val="16"/>
        </w:rPr>
        <w:t>v roku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</w:t>
      </w:r>
      <w:r>
        <w:rPr>
          <w:rFonts w:ascii="Arial CE" w:eastAsia="Arial CE" w:hAnsi="Arial CE" w:cs="Arial CE"/>
          <w:sz w:val="16"/>
        </w:rPr>
        <w:t xml:space="preserve">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hlavných podmienkach, na základe ktorých im boli záruky alebo iné </w:t>
      </w:r>
      <w:r>
        <w:rPr>
          <w:rFonts w:ascii="Arial CE" w:eastAsia="Arial CE" w:hAnsi="Arial CE" w:cs="Arial CE"/>
          <w:sz w:val="16"/>
        </w:rPr>
        <w:t>zabezpečenie a pôžičky poskytnuté; pri pôžičkách sa uvádzajú úrokové sadzby,</w:t>
      </w:r>
    </w:p>
    <w:p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</w:t>
      </w:r>
      <w:r>
        <w:rPr>
          <w:rFonts w:ascii="Arial CE" w:eastAsia="Arial CE" w:hAnsi="Arial CE" w:cs="Arial CE"/>
          <w:sz w:val="16"/>
        </w:rPr>
        <w:t>ebné vyúčtovať.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</w:t>
      </w:r>
      <w:r>
        <w:rPr>
          <w:rFonts w:ascii="Arial CE" w:eastAsia="Arial CE" w:hAnsi="Arial CE" w:cs="Arial CE"/>
          <w:sz w:val="16"/>
        </w:rPr>
        <w:t>atívneho prenájmu, z uzatvorených zmlúv na poskytnutie úveru</w:t>
      </w:r>
    </w:p>
    <w:p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Úctovná jednotka nemá žiadne financné povinnosti voci iným ktoré sa nevykazujú v súvahe v r.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</w:t>
      </w:r>
      <w:r>
        <w:rPr>
          <w:rFonts w:ascii="Arial CE" w:eastAsia="Arial CE" w:hAnsi="Arial CE" w:cs="Arial CE"/>
          <w:sz w:val="16"/>
        </w:rPr>
        <w:t xml:space="preserve"> od toho, či nastane alebo nenastane jedna alebo viac neistých udalostí v budúcnosti, ktorých vznik nezávisí od účtovnej jednotky, alebo</w:t>
      </w:r>
    </w:p>
    <w:p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Úctovnej jednotke nevznikli žiadne podmienené záväzky v roku 201</w:t>
      </w:r>
      <w:r w:rsidR="00B65408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>..</w:t>
      </w:r>
    </w:p>
    <w:p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</w:t>
      </w:r>
      <w:r>
        <w:rPr>
          <w:rFonts w:ascii="Arial CE" w:eastAsia="Arial CE" w:hAnsi="Arial CE" w:cs="Arial CE"/>
          <w:sz w:val="16"/>
        </w:rPr>
        <w:t>nulej udalosti, ale ktorá sa nevykazuje v súvahe, pretože nie je pravdepodobné, že na splnenie tejto povinnosti bude potrebný úbytok ekonomických úžitkov, výška tejto povinnosti sa nedá spoľahlivo oceniť,</w:t>
      </w:r>
    </w:p>
    <w:p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</w:t>
      </w:r>
      <w:r>
        <w:rPr>
          <w:rFonts w:ascii="Arial CE" w:eastAsia="Arial CE" w:hAnsi="Arial CE" w:cs="Arial CE"/>
          <w:sz w:val="16"/>
        </w:rPr>
        <w:t>h podmienených záväzkov,</w:t>
      </w:r>
    </w:p>
    <w:p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</w:t>
      </w:r>
      <w:r>
        <w:rPr>
          <w:rFonts w:ascii="Arial CE" w:eastAsia="Arial CE" w:hAnsi="Arial CE" w:cs="Arial CE"/>
          <w:sz w:val="16"/>
        </w:rPr>
        <w:t>vých programov pre zamestnancov.</w:t>
      </w:r>
    </w:p>
    <w:p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</w:t>
      </w:r>
      <w:r>
        <w:t>činnosti, uvádzajú sa aj informácie 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Úctovná jednotka nemá udelené výlucné alebo osobitné právo poskytovat služby vo verejnom záujme v roku 201</w:t>
      </w:r>
      <w:r w:rsidR="00B65408">
        <w:rPr>
          <w:rFonts w:ascii="Arial CE" w:eastAsia="Arial CE" w:hAnsi="Arial CE" w:cs="Arial CE"/>
          <w:sz w:val="16"/>
        </w:rPr>
        <w:t>7</w:t>
      </w:r>
      <w:bookmarkStart w:id="0" w:name="_GoBack"/>
      <w:bookmarkEnd w:id="0"/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247F" w:rsidRDefault="004F247F">
      <w:pPr>
        <w:spacing w:after="0" w:line="240" w:lineRule="auto"/>
      </w:pPr>
      <w:r>
        <w:separator/>
      </w:r>
    </w:p>
  </w:endnote>
  <w:endnote w:type="continuationSeparator" w:id="0">
    <w:p w:rsidR="004F247F" w:rsidRDefault="004F2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7FFDA9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XlsGvl8CAADUBQAADgAAAAAAAAAAAAAAAAAuAgAAZHJzL2Uy&#10;b0RvYy54bWxQSwECLQAUAAYACAAAACEASaqz5uEAAAANAQAADwAAAAAAAAAAAAAAAAC5BAAAZHJz&#10;L2Rvd25yZXYueG1sUEsFBgAAAAAEAAQA8wAAAMcFAAAAAA==&#10;">
              <v:shape id="Shape 505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KRcUA&#10;AADdAAAADwAAAGRycy9kb3ducmV2LnhtbESPQYvCMBSE74L/ITzBm6a6uqxdo+iiIIIHu1729mje&#10;tsXmpTTRVn+9EQSPw8x8w8yXrSnFlWpXWFYwGkYgiFOrC84UnH63gy8QziNrLC2Tghs5WC66nTnG&#10;2jZ8pGviMxEg7GJUkHtfxVK6NCeDbmgr4uD929qgD7LOpK6xCXBTynEUfUqDBYeFHCv6ySk9Jxej&#10;4L7Rp3V6+DueZ5ciKc3+Y0INK9XvtatvEJ5a/w6/2jutYBpNZ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kpF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D03174B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">
              <v:shape id="Shape 489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3zsIA&#10;AADdAAAADwAAAGRycy9kb3ducmV2LnhtbERPTYvCMBC9C/sfwix4s+mqiNZGWUVBFjxYvXgbmrEt&#10;NpPSRFv99ZvDwh4f7ztd96YWT2pdZVnBVxSDIM6trrhQcDnvR3MQziNrrC2Tghc5WK8+Bikm2nZ8&#10;omfmCxFC2CWooPS+SaR0eUkGXWQb4sDdbGvQB9gWUrfYhXBTy3Ecz6TBikNDiQ1tS8rv2cMoeO/0&#10;ZZMfr6f74lFltfmZTKljpYaf/fcShKfe/4v/3AetYDpfhLnhTXg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NvfO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4547FC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SMJ+UV8CAADUBQAADgAAAAAAAAAAAAAAAAAuAgAAZHJzL2Uy&#10;b0RvYy54bWxQSwECLQAUAAYACAAAACEASaqz5uEAAAANAQAADwAAAAAAAAAAAAAAAAC5BAAAZHJz&#10;L2Rvd25yZXYueG1sUEsFBgAAAAAEAAQA8wAAAMcFAAAAAA==&#10;">
              <v:shape id="Shape 473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uo0MYA&#10;AADdAAAADwAAAGRycy9kb3ducmV2LnhtbESPT4vCMBTE74LfITzBm6b+Qd2uUVRckAUPVi97ezRv&#10;22LzUppo6356syB4HGbmN8xy3ZpS3Kl2hWUFo2EEgji1uuBMweX8NViAcB5ZY2mZFDzIwXrV7Swx&#10;1rbhE90Tn4kAYRejgtz7KpbSpTkZdENbEQfv19YGfZB1JnWNTYCbUo6jaCYNFhwWcqxol1N6TW5G&#10;wd9eX7bp8ed0/bgVSWm+J1NqWKl+r918gvDU+nf41T5oBdP5ZA7/b8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uo0M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247F" w:rsidRDefault="004F247F">
      <w:pPr>
        <w:spacing w:after="0" w:line="240" w:lineRule="auto"/>
      </w:pPr>
      <w:r>
        <w:separator/>
      </w:r>
    </w:p>
  </w:footnote>
  <w:footnote w:type="continuationSeparator" w:id="0">
    <w:p w:rsidR="004F247F" w:rsidRDefault="004F24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">
                    <v:rect id="Rectangle 4932" o:spid="_x0000_s1027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iKRcYA&#10;AADdAAAADwAAAGRycy9kb3ducmV2LnhtbESPQWvCQBSE74L/YXkFb7qpFjExq4it6LFqIfX2yL4m&#10;odm3IbuatL++WxA8DjPzDZOue1OLG7WusqzgeRKBIM6trrhQ8HHejRcgnEfWWFsmBT/kYL0aDlJM&#10;tO34SLeTL0SAsEtQQel9k0jp8pIMuoltiIP3ZVuDPsi2kLrFLsBNLadRNJcGKw4LJTa0LSn/Pl2N&#10;gv2i2Xwe7G9X1G+Xffaexa/n2Cs1euo3SxCeev8I39sHreAlnk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iKRcYAAADdAAAADwAAAAAAAAAAAAAAAACYAgAAZHJz&#10;L2Rvd25yZXYueG1sUEsFBgAAAAAEAAQA9QAAAIs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C7B0A17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bfSXg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o230l4CAADUBQAADgAAAAAAAAAAAAAAAAAuAgAAZHJzL2Uyb0Rv&#10;Yy54bWxQSwECLQAUAAYACAAAACEAaVWQJ98AAAAJAQAADwAAAAAAAAAAAAAAAAC4BAAAZHJzL2Rv&#10;d25yZXYueG1sUEsFBgAAAAAEAAQA8wAAAMQFAAAAAA==&#10;">
              <v:shape id="Shape 504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u6p8cA&#10;AADdAAAADwAAAGRycy9kb3ducmV2LnhtbESPQWvCQBSE74X+h+UVvJS6aVBrU1eRqFW8GYXS2yP7&#10;moRm36bZVeO/dwWhx2FmvmEms87U4kStqywreO1HIIhzqysuFBz2q5cxCOeRNdaWScGFHMymjw8T&#10;TLQ9845OmS9EgLBLUEHpfZNI6fKSDLq+bYiD92Nbgz7ItpC6xXOAm1rGUTSSBisOCyU2lJaU/2ZH&#10;o2A9fP9Mn8cpx/T29z3fLnizXHwp1Xvq5h8gPHX+P3xvb7SCYTSI4fYmPA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ruqf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B65408" w:rsidRPr="00B65408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B65408" w:rsidRPr="00B65408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770" o:spid="_x0000_s1028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">
                    <v:rect id="Rectangle 4771" o:spid="_x0000_s1029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U2OccA&#10;AADdAAAADwAAAGRycy9kb3ducmV2LnhtbESPQWvCQBSE7wX/w/IKvdWNRWqMriLWYo41EWxvj+wz&#10;Cc2+DdmtSfvrXaHgcZiZb5jlejCNuFDnassKJuMIBHFhdc2lgmP+/hyDcB5ZY2OZFPySg/Vq9LDE&#10;RNueD3TJfCkChF2CCirv20RKV1Rk0I1tSxy8s+0M+iC7UuoO+wA3jXyJoldpsOawUGFL24qK7+zH&#10;KNjH7eYztX992ey+9qeP0/wtn3ulnh6HzQKEp8Hfw//tVCuYzmYTuL0JT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1NjnHAAAA3QAAAA8AAAAAAAAAAAAAAAAAmAIAAGRy&#10;cy9kb3ducmV2LnhtbFBLBQYAAAAABAAEAPUAAACMAwAAAAA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7376BC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t8gPy14CAADUBQAADgAAAAAAAAAAAAAAAAAuAgAAZHJzL2Uyb0Rv&#10;Yy54bWxQSwECLQAUAAYACAAAACEAaVWQJ98AAAAJAQAADwAAAAAAAAAAAAAAAAC4BAAAZHJzL2Rv&#10;d25yZXYueG1sUEsFBgAAAAAEAAQA8wAAAMQFAAAAAA==&#10;">
              <v:shape id="Shape 488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8wMcA&#10;AADdAAAADwAAAGRycy9kb3ducmV2LnhtbESPQWvCQBSE74L/YXkFL1I3irZpdBWJrUpvTQvF2yP7&#10;mgSzb2N2q+m/d4WCx2FmvmEWq87U4kytqywrGI8iEMS51RUXCr4+3x5jEM4ja6wtk4I/crBa9nsL&#10;TLS98AedM1+IAGGXoILS+yaR0uUlGXQj2xAH78e2Bn2QbSF1i5cAN7WcRNGTNFhxWCixobSk/Jj9&#10;GgW72cs2HcYpT+j5dFi/b3j/uvlWavDQrecgPHX+Hv5v77WCaRyP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FPMD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B65408">
      <w:rPr>
        <w:rFonts w:ascii="Arial CE" w:eastAsia="Arial CE" w:hAnsi="Arial CE" w:cs="Arial CE"/>
        <w:sz w:val="16"/>
      </w:rPr>
      <w:t>30</w:t>
    </w:r>
    <w:r>
      <w:rPr>
        <w:rFonts w:ascii="Arial CE" w:eastAsia="Arial CE" w:hAnsi="Arial CE" w:cs="Arial CE"/>
        <w:sz w:val="16"/>
      </w:rPr>
      <w:t>.0</w:t>
    </w:r>
    <w:r w:rsidR="00B65408">
      <w:rPr>
        <w:rFonts w:ascii="Arial CE" w:eastAsia="Arial CE" w:hAnsi="Arial CE" w:cs="Arial CE"/>
        <w:sz w:val="16"/>
      </w:rPr>
      <w:t>6</w:t>
    </w:r>
    <w:r>
      <w:rPr>
        <w:rFonts w:ascii="Arial CE" w:eastAsia="Arial CE" w:hAnsi="Arial CE" w:cs="Arial CE"/>
        <w:sz w:val="16"/>
      </w:rPr>
      <w:t>.201</w:t>
    </w:r>
    <w:r w:rsidR="00B65408">
      <w:rPr>
        <w:rFonts w:ascii="Arial CE" w:eastAsia="Arial CE" w:hAnsi="Arial CE" w:cs="Arial CE"/>
        <w:sz w:val="16"/>
      </w:rPr>
      <w:t>8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B65408" w:rsidRPr="00B65408">
      <w:rPr>
        <w:rFonts w:ascii="Arial CE" w:eastAsia="Arial CE" w:hAnsi="Arial CE" w:cs="Arial CE"/>
        <w:i/>
        <w:noProof/>
        <w:sz w:val="16"/>
      </w:rPr>
      <w:t>4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">
                    <v:rect id="Rectangle 4610" o:spid="_x0000_s1031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5n8MA&#10;AADdAAAADwAAAGRycy9kb3ducmV2LnhtbERPy4rCMBTdC/5DuII7TRUR7TQV8YEuZ1TQ2V2aO22Z&#10;5qY00Va/frIYcHk472TVmUo8qHGlZQWTcQSCOLO65FzB5bwfLUA4j6yxskwKnuRglfZ7CcbatvxF&#10;j5PPRQhhF6OCwvs6ltJlBRl0Y1sTB+7HNgZ9gE0udYNtCDeVnEbRXBosOTQUWNOmoOz3dDcKDot6&#10;fTvaV5tXu+/D9fO63J6XXqnhoFt/gPDU+bf4333UCmbzSdgf3oQn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5n8MAAADdAAAADwAAAAAAAAAAAAAAAACYAgAAZHJzL2Rv&#10;d25yZXYueG1sUEsFBgAAAAAEAAQA9QAAAIg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spacing w:after="0"/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773D06D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DcrsF1fAgAA1AUAAA4AAAAAAAAAAAAAAAAALgIAAGRycy9lMm9E&#10;b2MueG1sUEsBAi0AFAAGAAgAAAAhAGlVkCffAAAACQEAAA8AAAAAAAAAAAAAAAAAuQQAAGRycy9k&#10;b3ducmV2LnhtbFBLBQYAAAAABAAEAPMAAADFBQAAAAA=&#10;">
              <v:shape id="Shape 472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tSN8QA&#10;AADdAAAADwAAAGRycy9kb3ducmV2LnhtbERPy2rCQBTdC/2H4RbciE4MtmrqKBIfle58gHR3ydwm&#10;oZk7MTNq/HtnUejycN6zRWsqcaPGlZYVDAcRCOLM6pJzBafjpj8B4TyyxsoyKXiQg8X8pTPDRNs7&#10;7+l28LkIIewSVFB4XydSuqwgg25ga+LA/djGoA+wyaVu8B7CTSXjKHqXBksODQXWlBaU/R6uRsHn&#10;23Sb9iYpxzS+fC+/Vrxbr85KdV/b5QcIT63/F/+5d1rBaByH/eF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bUjf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B47"/>
    <w:rsid w:val="004F247F"/>
    <w:rsid w:val="00B65408"/>
    <w:rsid w:val="00C6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365F2E-E470-4F89-9430-60807BF86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1285</Words>
  <Characters>7326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cp:lastModifiedBy>Wagnerova</cp:lastModifiedBy>
  <cp:revision>2</cp:revision>
  <dcterms:created xsi:type="dcterms:W3CDTF">2018-07-01T07:52:00Z</dcterms:created>
  <dcterms:modified xsi:type="dcterms:W3CDTF">2018-07-01T07:52:00Z</dcterms:modified>
</cp:coreProperties>
</file>