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b/>
          <w:sz w:val="24"/>
          <w:szCs w:val="24"/>
        </w:rPr>
        <w:t>Frantisek, s. r. o.</w:t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Sídlo: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Vavrečka 255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029 01  Námestovo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88" w:type="dxa"/>
        <w:jc w:val="left"/>
        <w:tblInd w:w="0" w:type="dxa"/>
        <w:tblCellMar>
          <w:top w:w="0" w:type="dxa"/>
          <w:left w:w="-15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411"/>
        <w:gridCol w:w="2552"/>
      </w:tblGrid>
      <w:tr>
        <w:trPr/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60" w:type="dxa"/>
        <w:tblCellMar>
          <w:top w:w="0" w:type="dxa"/>
          <w:left w:w="-15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2"/>
        <w:gridCol w:w="2545"/>
        <w:gridCol w:w="2690"/>
      </w:tblGrid>
      <w:tr>
        <w:trPr/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5" w:type="dxa"/>
            <w:tcBorders>
              <w:top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5" w:type="dxa"/>
            <w:tcBorders/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5" w:type="dxa"/>
            <w:tcBorders/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5" w:type="dxa"/>
            <w:tcBorders/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5" w:type="dxa"/>
            <w:tcBorders/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5" w:type="dxa"/>
            <w:tcBorders/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5" w:type="dxa"/>
            <w:tcBorders/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5" w:type="dxa"/>
            <w:tcBorders/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60" w:type="dxa"/>
        <w:tblCellMar>
          <w:top w:w="0" w:type="dxa"/>
          <w:left w:w="-15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obdobia.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 xml:space="preserve">Dotácie poskytnuté na obstaranie majetku: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 xml:space="preserve">výnosov, ktoré majú výnimočný rozsah alebo výskyt: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 priebehu účtovného obdobia nevznikli položky, ktoré by mali výnimočný rozsah alebo výskyt.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4.a)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5.c)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0" w:after="1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01"/>
    <w:family w:val="swiss"/>
    <w:pitch w:val="default"/>
  </w:font>
  <w:font w:name="Segoe UI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Times New Roman">
    <w:charset w:val="01"/>
    <w:family w:val="swiss"/>
    <w:pitch w:val="default"/>
  </w:font>
  <w:font w:name="MS Gothic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20" w:type="dxa"/>
      <w:jc w:val="left"/>
      <w:tblInd w:w="55" w:type="dxa"/>
      <w:tblBorders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923"/>
      <w:gridCol w:w="621"/>
      <w:gridCol w:w="279"/>
      <w:gridCol w:w="280"/>
      <w:gridCol w:w="280"/>
      <w:gridCol w:w="278"/>
      <w:gridCol w:w="276"/>
      <w:gridCol w:w="276"/>
      <w:gridCol w:w="280"/>
      <w:gridCol w:w="280"/>
      <w:gridCol w:w="280"/>
      <w:gridCol w:w="560"/>
      <w:gridCol w:w="280"/>
      <w:gridCol w:w="280"/>
      <w:gridCol w:w="277"/>
      <w:gridCol w:w="278"/>
      <w:gridCol w:w="277"/>
      <w:gridCol w:w="278"/>
      <w:gridCol w:w="279"/>
      <w:gridCol w:w="278"/>
      <w:gridCol w:w="279"/>
      <w:gridCol w:w="298"/>
    </w:tblGrid>
    <w:tr>
      <w:trPr>
        <w:trHeight w:val="315" w:hRule="atLeast"/>
      </w:trPr>
      <w:tc>
        <w:tcPr>
          <w:tcW w:w="292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 xml:space="preserve">Poznámky Úč MÚJ 3 – 01 </w:t>
          </w:r>
        </w:p>
      </w:tc>
      <w:tc>
        <w:tcPr>
          <w:tcW w:w="621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7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7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/>
          <w:shd w:fill="auto" w:val="clear"/>
          <w:vAlign w:val="bottom"/>
        </w:tcPr>
        <w:p>
          <w:pPr>
            <w:pStyle w:val="Normal"/>
            <w:spacing w:lineRule="auto" w:line="252" w:before="0" w:after="0"/>
            <w:rPr>
              <w:rFonts w:cs="Times New Roman"/>
            </w:rPr>
          </w:pPr>
          <w:r>
            <w:rPr>
              <w:rFonts w:cs="Times New Roman"/>
            </w:rPr>
          </w:r>
        </w:p>
      </w:tc>
      <w:tc>
        <w:tcPr>
          <w:tcW w:w="56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9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</w:tr>
  </w:tbl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w:rPr>
        <w:rFonts w:cs="Times New Roman" w:ascii="Times New Roman" w:hAnsi="Times New Roman"/>
        <w:szCs w:val="24"/>
      </w:rPr>
    </w:r>
  </w:p>
</w:hdr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FC27C-66E0-466B-BA36-D725EA8E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LibreOffice/5.3.6.1$Windows_x86 LibreOffice_project/686f202eff87ef707079aeb7f485847613344eb7</Application>
  <Pages>3</Pages>
  <Words>425</Words>
  <Characters>2635</Characters>
  <CharactersWithSpaces>3043</CharactersWithSpaces>
  <Paragraphs>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2017-03-27T18:23:00Z</dcterms:created>
  <dc:creator>Martin T</dc:creator>
  <dc:description/>
  <dc:language>sk-SK</dc:language>
  <cp:lastModifiedBy/>
  <cp:lastPrinted>2017-03-30T12:51:30Z</cp:lastPrinted>
  <dcterms:modified xsi:type="dcterms:W3CDTF">2017-06-29T15:36:28Z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