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132A" w:rsidRDefault="00ED755F">
      <w:pPr>
        <w:tabs>
          <w:tab w:val="left" w:pos="7187"/>
        </w:tabs>
        <w:spacing w:before="83"/>
        <w:ind w:left="4094"/>
        <w:rPr>
          <w:sz w:val="18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4" type="#_x0000_t202" style="position:absolute;left:0;text-align:left;margin-left:30.65pt;margin-top:1.7pt;width:116.1pt;height:12.4pt;z-index:1096;mso-position-horizontal-relative:page" filled="f" strokeweight=".5pt">
            <v:textbox inset="0,0,0,0">
              <w:txbxContent>
                <w:p w:rsidR="00ED755F" w:rsidRDefault="00ED755F">
                  <w:pPr>
                    <w:spacing w:before="32"/>
                    <w:ind w:left="24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PODV 3-01</w:t>
                  </w:r>
                </w:p>
              </w:txbxContent>
            </v:textbox>
            <w10:wrap anchorx="page"/>
          </v:shape>
        </w:pict>
      </w:r>
      <w:r>
        <w:pict>
          <v:shape id="_x0000_s1063" type="#_x0000_t202" style="position:absolute;left:0;text-align:left;margin-left:248.85pt;margin-top:1.45pt;width:104.7pt;height:13.05pt;z-index:11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ED755F">
                    <w:trPr>
                      <w:trHeight w:hRule="exact" w:val="251"/>
                    </w:trPr>
                    <w:tc>
                      <w:tcPr>
                        <w:tcW w:w="232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0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5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6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62" type="#_x0000_t202" style="position:absolute;left:0;text-align:left;margin-left:401.65pt;margin-top:1.45pt;width:130.95pt;height:13.1pt;z-index:11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ED755F">
                    <w:trPr>
                      <w:trHeight w:hRule="exact" w:val="252"/>
                    </w:trPr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ED755F" w:rsidRDefault="00ED755F">
                        <w:pPr>
                          <w:pStyle w:val="TableParagraph"/>
                          <w:ind w:left="7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2" w:type="dxa"/>
                      </w:tcPr>
                      <w:p w:rsidR="00ED755F" w:rsidRDefault="00ED755F">
                        <w:pPr>
                          <w:pStyle w:val="TableParagraph"/>
                          <w:ind w:left="7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1" w:type="dxa"/>
                      </w:tcPr>
                      <w:p w:rsidR="00ED755F" w:rsidRDefault="00ED755F">
                        <w:pPr>
                          <w:pStyle w:val="TableParagraph"/>
                          <w:ind w:left="6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ind w:left="81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45" w:type="dxa"/>
                      </w:tcPr>
                      <w:p w:rsidR="00ED755F" w:rsidRDefault="00ED755F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8F132A">
      <w:pPr>
        <w:pStyle w:val="Zkladntext"/>
        <w:spacing w:before="9"/>
        <w:rPr>
          <w:b w:val="0"/>
          <w:sz w:val="14"/>
        </w:rPr>
      </w:pPr>
    </w:p>
    <w:p w:rsidR="008F132A" w:rsidRDefault="00932637">
      <w:pPr>
        <w:pStyle w:val="Zkladntext"/>
        <w:spacing w:before="94"/>
        <w:ind w:left="202"/>
      </w:pPr>
      <w:r>
        <w:t>Čl. I Všeobecné informácie o účtovnej jednotke</w:t>
      </w:r>
      <w:r w:rsidR="007F44B9">
        <w:t xml:space="preserve"> za rok 2017</w:t>
      </w:r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ind w:left="202"/>
      </w:pPr>
      <w:r>
        <w:t>Čl. I (1) (5) Všeobecné informácie</w:t>
      </w:r>
    </w:p>
    <w:p w:rsidR="008F132A" w:rsidRDefault="008F132A">
      <w:pPr>
        <w:pStyle w:val="Zkladntext"/>
        <w:spacing w:before="10"/>
        <w:rPr>
          <w:sz w:val="11"/>
        </w:rPr>
      </w:pPr>
    </w:p>
    <w:p w:rsidR="008F132A" w:rsidRDefault="00932637">
      <w:pPr>
        <w:spacing w:before="101"/>
        <w:ind w:left="232"/>
        <w:rPr>
          <w:sz w:val="12"/>
        </w:rPr>
      </w:pPr>
      <w:r>
        <w:rPr>
          <w:w w:val="105"/>
          <w:sz w:val="12"/>
        </w:rPr>
        <w:t>Čl. I (1)</w:t>
      </w:r>
    </w:p>
    <w:p w:rsidR="008F132A" w:rsidRDefault="008F132A">
      <w:pPr>
        <w:pStyle w:val="Zkladntext"/>
        <w:spacing w:before="7"/>
        <w:rPr>
          <w:b w:val="0"/>
          <w:sz w:val="11"/>
        </w:rPr>
      </w:pPr>
    </w:p>
    <w:p w:rsidR="008F132A" w:rsidRDefault="00932637">
      <w:pPr>
        <w:tabs>
          <w:tab w:val="left" w:pos="2901"/>
        </w:tabs>
        <w:spacing w:before="103"/>
        <w:ind w:left="232"/>
        <w:rPr>
          <w:sz w:val="12"/>
        </w:rPr>
      </w:pPr>
      <w:r>
        <w:rPr>
          <w:w w:val="105"/>
          <w:sz w:val="12"/>
        </w:rPr>
        <w:t>Obchodné meno</w:t>
      </w:r>
      <w:r>
        <w:rPr>
          <w:spacing w:val="-12"/>
          <w:w w:val="105"/>
          <w:sz w:val="12"/>
        </w:rPr>
        <w:t xml:space="preserve"> </w:t>
      </w:r>
      <w:r>
        <w:rPr>
          <w:w w:val="105"/>
          <w:sz w:val="12"/>
        </w:rPr>
        <w:t>účtovnej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jednotky:</w:t>
      </w:r>
      <w:r>
        <w:rPr>
          <w:rFonts w:ascii="Times New Roman" w:hAnsi="Times New Roman"/>
          <w:w w:val="105"/>
          <w:sz w:val="12"/>
        </w:rPr>
        <w:tab/>
      </w:r>
      <w:r>
        <w:rPr>
          <w:w w:val="105"/>
          <w:sz w:val="12"/>
        </w:rPr>
        <w:t>ZENIT SK,</w:t>
      </w:r>
      <w:r>
        <w:rPr>
          <w:spacing w:val="-12"/>
          <w:w w:val="105"/>
          <w:sz w:val="12"/>
        </w:rPr>
        <w:t xml:space="preserve"> </w:t>
      </w:r>
      <w:r>
        <w:rPr>
          <w:w w:val="105"/>
          <w:sz w:val="12"/>
        </w:rPr>
        <w:t>s.r.o.</w:t>
      </w:r>
    </w:p>
    <w:p w:rsidR="008F132A" w:rsidRDefault="00932637">
      <w:pPr>
        <w:tabs>
          <w:tab w:val="left" w:pos="2901"/>
        </w:tabs>
        <w:spacing w:before="87"/>
        <w:ind w:left="232"/>
        <w:rPr>
          <w:sz w:val="12"/>
        </w:rPr>
      </w:pPr>
      <w:r>
        <w:rPr>
          <w:w w:val="105"/>
          <w:sz w:val="12"/>
        </w:rPr>
        <w:t>Sídlo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účtovnej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jednotky:</w:t>
      </w:r>
      <w:r>
        <w:rPr>
          <w:rFonts w:ascii="Times New Roman" w:hAnsi="Times New Roman"/>
          <w:w w:val="105"/>
          <w:sz w:val="12"/>
        </w:rPr>
        <w:tab/>
      </w:r>
      <w:r>
        <w:rPr>
          <w:w w:val="105"/>
          <w:sz w:val="12"/>
        </w:rPr>
        <w:t>ul.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Nová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831/78,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97241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Koš</w:t>
      </w:r>
    </w:p>
    <w:p w:rsidR="008F132A" w:rsidRDefault="008F132A">
      <w:pPr>
        <w:pStyle w:val="Zkladntext"/>
        <w:spacing w:before="9"/>
        <w:rPr>
          <w:b w:val="0"/>
          <w:sz w:val="11"/>
        </w:rPr>
      </w:pPr>
    </w:p>
    <w:p w:rsidR="008F132A" w:rsidRDefault="00932637">
      <w:pPr>
        <w:spacing w:before="101"/>
        <w:ind w:left="232"/>
        <w:rPr>
          <w:sz w:val="12"/>
        </w:rPr>
      </w:pPr>
      <w:r>
        <w:rPr>
          <w:w w:val="105"/>
          <w:sz w:val="12"/>
        </w:rPr>
        <w:t>Opis hospodárskej činnosti v nadväznosti na predmet podnikania</w:t>
      </w:r>
    </w:p>
    <w:p w:rsidR="008F132A" w:rsidRDefault="00932637">
      <w:pPr>
        <w:spacing w:before="95" w:line="283" w:lineRule="auto"/>
        <w:ind w:left="301" w:right="4325" w:hanging="70"/>
        <w:rPr>
          <w:sz w:val="12"/>
        </w:rPr>
      </w:pPr>
      <w:r>
        <w:rPr>
          <w:w w:val="105"/>
          <w:sz w:val="12"/>
        </w:rPr>
        <w:t>kúpa tovaru v rozsahu voľnej živnosti za účelom jeho predaja konečnému spotrebiteľovi (maloobchod) (od: 07.04.1999)</w:t>
      </w:r>
    </w:p>
    <w:p w:rsidR="008F132A" w:rsidRDefault="00932637">
      <w:pPr>
        <w:spacing w:before="1" w:line="283" w:lineRule="auto"/>
        <w:ind w:left="301" w:right="3945" w:hanging="70"/>
        <w:rPr>
          <w:sz w:val="12"/>
        </w:rPr>
      </w:pPr>
      <w:r>
        <w:rPr>
          <w:w w:val="105"/>
          <w:sz w:val="12"/>
        </w:rPr>
        <w:t xml:space="preserve">kúpa tovaru v rozsahu voľnej živnosti za účelom jeho predaja iným prevádzkovateľom živnosti (veľkoobchod) </w:t>
      </w:r>
      <w:bookmarkStart w:id="0" w:name="Neoznačený"/>
      <w:bookmarkEnd w:id="0"/>
      <w:r>
        <w:rPr>
          <w:w w:val="105"/>
          <w:sz w:val="12"/>
        </w:rPr>
        <w:t>(od: 07.04.1999)</w:t>
      </w:r>
    </w:p>
    <w:p w:rsidR="008F132A" w:rsidRDefault="00932637">
      <w:pPr>
        <w:spacing w:before="1" w:line="283" w:lineRule="auto"/>
        <w:ind w:left="301" w:right="6846" w:hanging="70"/>
        <w:rPr>
          <w:sz w:val="12"/>
        </w:rPr>
      </w:pPr>
      <w:r>
        <w:rPr>
          <w:w w:val="105"/>
          <w:sz w:val="12"/>
        </w:rPr>
        <w:t>sprostredkovateľská činnosť v rozsahu voľnej živnosti (od: 07.04.1999)</w:t>
      </w:r>
    </w:p>
    <w:p w:rsidR="008F132A" w:rsidRDefault="00932637">
      <w:pPr>
        <w:spacing w:before="1" w:line="283" w:lineRule="auto"/>
        <w:ind w:left="301" w:right="8396" w:hanging="70"/>
        <w:rPr>
          <w:sz w:val="12"/>
        </w:rPr>
      </w:pPr>
      <w:r>
        <w:rPr>
          <w:w w:val="105"/>
          <w:sz w:val="12"/>
        </w:rPr>
        <w:t>priemyselné podlahárstvo (od: 29.04.2002)</w:t>
      </w:r>
    </w:p>
    <w:p w:rsidR="008F132A" w:rsidRDefault="00932637">
      <w:pPr>
        <w:spacing w:before="1" w:line="283" w:lineRule="auto"/>
        <w:ind w:left="301" w:right="4602" w:hanging="70"/>
        <w:rPr>
          <w:sz w:val="12"/>
        </w:rPr>
      </w:pPr>
      <w:r>
        <w:rPr>
          <w:w w:val="105"/>
          <w:sz w:val="12"/>
        </w:rPr>
        <w:t>servisná činnosť obrábacích a vstrekovacích strojov mimo vyhradených technických zariadení (od: 11.02.2003)</w:t>
      </w:r>
    </w:p>
    <w:p w:rsidR="008F132A" w:rsidRDefault="00932637">
      <w:pPr>
        <w:spacing w:before="1" w:line="283" w:lineRule="auto"/>
        <w:ind w:left="301" w:right="4964" w:hanging="70"/>
        <w:rPr>
          <w:sz w:val="12"/>
        </w:rPr>
      </w:pPr>
      <w:r>
        <w:rPr>
          <w:w w:val="105"/>
          <w:sz w:val="12"/>
        </w:rPr>
        <w:t>výroba a montáž kovových konštrukcií a ich častí nepodliehajúcich stavebnému zákonu (od: 04.03.2005)</w:t>
      </w:r>
    </w:p>
    <w:p w:rsidR="008F132A" w:rsidRDefault="00932637">
      <w:pPr>
        <w:spacing w:before="1" w:line="283" w:lineRule="auto"/>
        <w:ind w:left="301" w:right="7989" w:hanging="70"/>
        <w:rPr>
          <w:w w:val="105"/>
          <w:sz w:val="12"/>
        </w:rPr>
      </w:pPr>
      <w:r>
        <w:rPr>
          <w:w w:val="105"/>
          <w:sz w:val="12"/>
        </w:rPr>
        <w:t>výroba výrobkov z polykarbonátu (od: 18.09.2009)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prípravné práce k realizácii stavby 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31.07.2015)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uskutočňovanie stavieb a ich zmien 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31.07.2015)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dokončovacie stavebné práce pri realizácii exteriérov a interiérov 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31.07.2015)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výroba jednoduchých výrobkov z kovu 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31.07.2015)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opracovanie kovu jednoduchým spôsobom </w:t>
      </w:r>
    </w:p>
    <w:p w:rsidR="00932637" w:rsidRP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31.07.2015)</w:t>
      </w:r>
    </w:p>
    <w:p w:rsidR="00ED755F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reklamné a marketingové služby, </w:t>
      </w:r>
    </w:p>
    <w:p w:rsidR="00ED755F" w:rsidRPr="00932637" w:rsidRDefault="00ED755F" w:rsidP="00ED755F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</w:t>
      </w:r>
      <w:r>
        <w:rPr>
          <w:w w:val="105"/>
          <w:sz w:val="12"/>
        </w:rPr>
        <w:t>26</w:t>
      </w:r>
      <w:r w:rsidRPr="00932637">
        <w:rPr>
          <w:w w:val="105"/>
          <w:sz w:val="12"/>
        </w:rPr>
        <w:t>.07.201</w:t>
      </w:r>
      <w:r w:rsidR="00A35F03">
        <w:rPr>
          <w:w w:val="105"/>
          <w:sz w:val="12"/>
        </w:rPr>
        <w:t>7</w:t>
      </w:r>
      <w:r w:rsidRPr="00932637">
        <w:rPr>
          <w:w w:val="105"/>
          <w:sz w:val="12"/>
        </w:rPr>
        <w:t>)</w:t>
      </w:r>
    </w:p>
    <w:p w:rsid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>prieskum trhu a verejnej mienky</w:t>
      </w:r>
    </w:p>
    <w:p w:rsidR="00932637" w:rsidRDefault="00932637" w:rsidP="00932637">
      <w:pPr>
        <w:spacing w:before="1" w:line="283" w:lineRule="auto"/>
        <w:ind w:left="301" w:right="7989" w:hanging="70"/>
        <w:rPr>
          <w:w w:val="105"/>
          <w:sz w:val="12"/>
        </w:rPr>
      </w:pPr>
      <w:r w:rsidRPr="00932637">
        <w:rPr>
          <w:w w:val="105"/>
          <w:sz w:val="12"/>
        </w:rPr>
        <w:t xml:space="preserve">  (od: </w:t>
      </w:r>
      <w:r w:rsidR="00A35F03">
        <w:rPr>
          <w:w w:val="105"/>
          <w:sz w:val="12"/>
        </w:rPr>
        <w:t>26</w:t>
      </w:r>
      <w:r w:rsidRPr="00932637">
        <w:rPr>
          <w:w w:val="105"/>
          <w:sz w:val="12"/>
        </w:rPr>
        <w:t>.07.201</w:t>
      </w:r>
      <w:r w:rsidR="00A35F03">
        <w:rPr>
          <w:w w:val="105"/>
          <w:sz w:val="12"/>
        </w:rPr>
        <w:t>7</w:t>
      </w:r>
      <w:r w:rsidRPr="00932637">
        <w:rPr>
          <w:w w:val="105"/>
          <w:sz w:val="12"/>
        </w:rPr>
        <w:t>)</w:t>
      </w:r>
    </w:p>
    <w:p w:rsidR="00A35F03" w:rsidRPr="00A35F03" w:rsidRDefault="00A35F03" w:rsidP="00A35F03">
      <w:pPr>
        <w:spacing w:before="1" w:line="283" w:lineRule="auto"/>
        <w:ind w:left="301" w:right="7989" w:hanging="70"/>
        <w:rPr>
          <w:w w:val="105"/>
          <w:sz w:val="12"/>
        </w:rPr>
      </w:pPr>
      <w:r w:rsidRPr="00A35F03">
        <w:rPr>
          <w:w w:val="105"/>
          <w:sz w:val="12"/>
        </w:rPr>
        <w:t>​výroba výrobkov z gumy a výrobkov</w:t>
      </w:r>
      <w:r>
        <w:rPr>
          <w:w w:val="105"/>
          <w:sz w:val="12"/>
        </w:rPr>
        <w:t xml:space="preserve"> z </w:t>
      </w:r>
      <w:r w:rsidRPr="00A35F03">
        <w:rPr>
          <w:w w:val="105"/>
          <w:sz w:val="12"/>
        </w:rPr>
        <w:t>plastu od 26.07.2017,</w:t>
      </w:r>
    </w:p>
    <w:p w:rsidR="00A35F03" w:rsidRDefault="00A35F03" w:rsidP="00A35F03">
      <w:pPr>
        <w:spacing w:before="1" w:line="283" w:lineRule="auto"/>
        <w:ind w:left="301" w:right="7989" w:hanging="70"/>
        <w:rPr>
          <w:w w:val="105"/>
          <w:sz w:val="12"/>
        </w:rPr>
      </w:pPr>
      <w:r w:rsidRPr="00A35F03">
        <w:rPr>
          <w:w w:val="105"/>
          <w:sz w:val="12"/>
        </w:rPr>
        <w:t xml:space="preserve">kovoobrábanie </w:t>
      </w:r>
    </w:p>
    <w:p w:rsidR="00A35F03" w:rsidRPr="00932637" w:rsidRDefault="00A35F03" w:rsidP="00A35F03">
      <w:pPr>
        <w:spacing w:before="1" w:line="283" w:lineRule="auto"/>
        <w:ind w:left="301" w:right="7989" w:hanging="70"/>
        <w:rPr>
          <w:w w:val="105"/>
          <w:sz w:val="12"/>
        </w:rPr>
      </w:pPr>
      <w:r>
        <w:rPr>
          <w:w w:val="105"/>
          <w:sz w:val="12"/>
        </w:rPr>
        <w:t xml:space="preserve">  (o</w:t>
      </w:r>
      <w:r w:rsidRPr="00A35F03">
        <w:rPr>
          <w:w w:val="105"/>
          <w:sz w:val="12"/>
        </w:rPr>
        <w:t>d 26.07.2017</w:t>
      </w:r>
      <w:r>
        <w:rPr>
          <w:w w:val="105"/>
          <w:sz w:val="12"/>
        </w:rPr>
        <w:t>)</w:t>
      </w:r>
    </w:p>
    <w:p w:rsidR="00932637" w:rsidRDefault="00932637">
      <w:pPr>
        <w:spacing w:before="1" w:line="283" w:lineRule="auto"/>
        <w:ind w:left="301" w:right="7989" w:hanging="70"/>
        <w:rPr>
          <w:w w:val="105"/>
          <w:sz w:val="12"/>
        </w:rPr>
      </w:pPr>
    </w:p>
    <w:p w:rsidR="00932637" w:rsidRDefault="00932637">
      <w:pPr>
        <w:spacing w:before="1" w:line="283" w:lineRule="auto"/>
        <w:ind w:left="301" w:right="7989" w:hanging="70"/>
        <w:rPr>
          <w:w w:val="105"/>
          <w:sz w:val="12"/>
        </w:rPr>
      </w:pPr>
    </w:p>
    <w:p w:rsidR="00932637" w:rsidRDefault="00932637">
      <w:pPr>
        <w:spacing w:before="1" w:line="283" w:lineRule="auto"/>
        <w:ind w:left="301" w:right="7989" w:hanging="70"/>
        <w:rPr>
          <w:sz w:val="12"/>
        </w:rPr>
      </w:pPr>
    </w:p>
    <w:p w:rsidR="008F132A" w:rsidRDefault="00932637">
      <w:pPr>
        <w:spacing w:before="76"/>
        <w:ind w:left="232"/>
        <w:rPr>
          <w:sz w:val="12"/>
        </w:rPr>
      </w:pPr>
      <w:r>
        <w:rPr>
          <w:w w:val="105"/>
          <w:sz w:val="12"/>
        </w:rPr>
        <w:t>Čl. I (5)</w:t>
      </w:r>
    </w:p>
    <w:p w:rsidR="008F132A" w:rsidRDefault="00932637">
      <w:pPr>
        <w:spacing w:before="87"/>
        <w:ind w:left="232"/>
        <w:rPr>
          <w:sz w:val="12"/>
        </w:rPr>
      </w:pPr>
      <w:r>
        <w:rPr>
          <w:w w:val="105"/>
          <w:sz w:val="12"/>
        </w:rPr>
        <w:t>Priemerný počet zamestnancov počas účtovného obdobia</w:t>
      </w:r>
    </w:p>
    <w:p w:rsidR="008F132A" w:rsidRDefault="008F132A">
      <w:pPr>
        <w:pStyle w:val="Zkladntext"/>
        <w:spacing w:before="9"/>
        <w:rPr>
          <w:b w:val="0"/>
          <w:sz w:val="12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5"/>
        <w:gridCol w:w="3510"/>
        <w:gridCol w:w="3065"/>
      </w:tblGrid>
      <w:tr w:rsidR="008F132A">
        <w:trPr>
          <w:trHeight w:hRule="exact" w:val="413"/>
        </w:trPr>
        <w:tc>
          <w:tcPr>
            <w:tcW w:w="3265" w:type="dxa"/>
            <w:tcBorders>
              <w:bottom w:val="single" w:sz="4" w:space="0" w:color="000000"/>
              <w:right w:val="single" w:sz="4" w:space="0" w:color="000000"/>
            </w:tcBorders>
          </w:tcPr>
          <w:p w:rsidR="008F132A" w:rsidRDefault="008F132A">
            <w:pPr>
              <w:pStyle w:val="TableParagraph"/>
              <w:spacing w:before="0"/>
              <w:rPr>
                <w:sz w:val="11"/>
              </w:rPr>
            </w:pPr>
          </w:p>
          <w:p w:rsidR="008F132A" w:rsidRDefault="00932637">
            <w:pPr>
              <w:pStyle w:val="TableParagraph"/>
              <w:spacing w:before="0"/>
              <w:ind w:left="1266" w:right="1214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Názov položky</w:t>
            </w:r>
          </w:p>
        </w:tc>
        <w:tc>
          <w:tcPr>
            <w:tcW w:w="35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>
            <w:pPr>
              <w:pStyle w:val="TableParagraph"/>
              <w:spacing w:before="0"/>
              <w:rPr>
                <w:sz w:val="11"/>
              </w:rPr>
            </w:pPr>
          </w:p>
          <w:p w:rsidR="008F132A" w:rsidRDefault="00932637">
            <w:pPr>
              <w:pStyle w:val="TableParagraph"/>
              <w:spacing w:before="0"/>
              <w:ind w:left="116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Bežné účtovné obdobie</w:t>
            </w:r>
          </w:p>
        </w:tc>
        <w:tc>
          <w:tcPr>
            <w:tcW w:w="3065" w:type="dxa"/>
            <w:tcBorders>
              <w:left w:val="single" w:sz="4" w:space="0" w:color="000000"/>
              <w:bottom w:val="single" w:sz="4" w:space="0" w:color="000000"/>
            </w:tcBorders>
          </w:tcPr>
          <w:p w:rsidR="008F132A" w:rsidRDefault="00932637">
            <w:pPr>
              <w:pStyle w:val="TableParagraph"/>
              <w:spacing w:before="38" w:line="307" w:lineRule="auto"/>
              <w:ind w:left="1405" w:right="67" w:hanging="800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Bezprostredne predchádzajúce účtovné obdobie</w:t>
            </w:r>
          </w:p>
        </w:tc>
      </w:tr>
      <w:tr w:rsidR="008F132A">
        <w:trPr>
          <w:trHeight w:hRule="exact" w:val="251"/>
        </w:trPr>
        <w:tc>
          <w:tcPr>
            <w:tcW w:w="32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9"/>
              <w:ind w:left="95"/>
              <w:rPr>
                <w:sz w:val="10"/>
              </w:rPr>
            </w:pPr>
            <w:r>
              <w:rPr>
                <w:sz w:val="10"/>
              </w:rPr>
              <w:t>Priemerný prepočítaný počet zamestnancov</w:t>
            </w:r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0341FF">
            <w:pPr>
              <w:pStyle w:val="TableParagraph"/>
              <w:spacing w:before="39"/>
              <w:ind w:right="117"/>
              <w:jc w:val="right"/>
              <w:rPr>
                <w:sz w:val="10"/>
              </w:rPr>
            </w:pPr>
            <w:r>
              <w:rPr>
                <w:w w:val="95"/>
                <w:sz w:val="10"/>
              </w:rPr>
              <w:t>34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0341FF">
            <w:pPr>
              <w:pStyle w:val="TableParagraph"/>
              <w:spacing w:before="39"/>
              <w:ind w:right="117"/>
              <w:jc w:val="right"/>
              <w:rPr>
                <w:sz w:val="10"/>
              </w:rPr>
            </w:pPr>
            <w:r>
              <w:rPr>
                <w:w w:val="95"/>
                <w:sz w:val="10"/>
              </w:rPr>
              <w:t>31</w:t>
            </w:r>
          </w:p>
        </w:tc>
      </w:tr>
      <w:tr w:rsidR="008F132A">
        <w:trPr>
          <w:trHeight w:hRule="exact" w:val="327"/>
        </w:trPr>
        <w:tc>
          <w:tcPr>
            <w:tcW w:w="32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2" w:line="266" w:lineRule="auto"/>
              <w:ind w:left="95" w:right="490"/>
              <w:rPr>
                <w:sz w:val="10"/>
              </w:rPr>
            </w:pPr>
            <w:r>
              <w:rPr>
                <w:sz w:val="10"/>
              </w:rPr>
              <w:t>Stav zamestnancov ku dňu, ku ktorému sa zostavuje účtovná závierka, z toho:</w:t>
            </w:r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8"/>
              <w:ind w:right="117"/>
              <w:jc w:val="right"/>
              <w:rPr>
                <w:sz w:val="10"/>
              </w:rPr>
            </w:pPr>
            <w:r>
              <w:rPr>
                <w:w w:val="105"/>
                <w:sz w:val="10"/>
              </w:rPr>
              <w:t>3</w:t>
            </w:r>
            <w:r w:rsidR="000341FF">
              <w:rPr>
                <w:w w:val="105"/>
                <w:sz w:val="10"/>
              </w:rPr>
              <w:t>4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0341FF">
            <w:pPr>
              <w:pStyle w:val="TableParagraph"/>
              <w:spacing w:before="48"/>
              <w:ind w:right="117"/>
              <w:jc w:val="right"/>
              <w:rPr>
                <w:sz w:val="10"/>
              </w:rPr>
            </w:pPr>
            <w:r>
              <w:rPr>
                <w:w w:val="105"/>
                <w:sz w:val="10"/>
              </w:rPr>
              <w:t>31</w:t>
            </w:r>
          </w:p>
        </w:tc>
      </w:tr>
      <w:tr w:rsidR="008F132A">
        <w:trPr>
          <w:trHeight w:hRule="exact" w:val="256"/>
        </w:trPr>
        <w:tc>
          <w:tcPr>
            <w:tcW w:w="3265" w:type="dxa"/>
            <w:tcBorders>
              <w:top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8"/>
              <w:ind w:left="95"/>
              <w:rPr>
                <w:sz w:val="10"/>
              </w:rPr>
            </w:pPr>
            <w:r>
              <w:rPr>
                <w:w w:val="110"/>
                <w:sz w:val="10"/>
              </w:rPr>
              <w:t>Počet vedúcich zamestnancov</w:t>
            </w:r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8"/>
              <w:ind w:right="117"/>
              <w:jc w:val="right"/>
              <w:rPr>
                <w:sz w:val="10"/>
              </w:rPr>
            </w:pPr>
            <w:r>
              <w:rPr>
                <w:w w:val="107"/>
                <w:sz w:val="10"/>
              </w:rPr>
              <w:t>1</w:t>
            </w:r>
          </w:p>
        </w:tc>
        <w:tc>
          <w:tcPr>
            <w:tcW w:w="3065" w:type="dxa"/>
            <w:tcBorders>
              <w:top w:val="single" w:sz="4" w:space="0" w:color="000000"/>
              <w:left w:val="single" w:sz="4" w:space="0" w:color="000000"/>
            </w:tcBorders>
          </w:tcPr>
          <w:p w:rsidR="008F132A" w:rsidRDefault="00932637">
            <w:pPr>
              <w:pStyle w:val="TableParagraph"/>
              <w:spacing w:before="53"/>
              <w:ind w:right="122"/>
              <w:jc w:val="right"/>
              <w:rPr>
                <w:sz w:val="10"/>
              </w:rPr>
            </w:pPr>
            <w:r>
              <w:rPr>
                <w:w w:val="98"/>
                <w:sz w:val="10"/>
              </w:rPr>
              <w:t>1</w:t>
            </w:r>
          </w:p>
        </w:tc>
      </w:tr>
    </w:tbl>
    <w:p w:rsidR="008F132A" w:rsidRDefault="008F132A">
      <w:pPr>
        <w:pStyle w:val="Zkladntext"/>
        <w:spacing w:before="6"/>
        <w:rPr>
          <w:b w:val="0"/>
          <w:sz w:val="9"/>
        </w:rPr>
      </w:pPr>
    </w:p>
    <w:p w:rsidR="008F132A" w:rsidRDefault="00932637">
      <w:pPr>
        <w:pStyle w:val="Zkladntext"/>
        <w:spacing w:before="93"/>
        <w:ind w:left="202"/>
      </w:pPr>
      <w:r>
        <w:t>Čl. I (2) (3) Dátum schválenia účtovnej závierky a právny dôvod</w:t>
      </w:r>
    </w:p>
    <w:p w:rsidR="008F132A" w:rsidRDefault="008F132A">
      <w:pPr>
        <w:pStyle w:val="Zkladntext"/>
        <w:spacing w:before="5"/>
        <w:rPr>
          <w:sz w:val="10"/>
        </w:rPr>
      </w:pPr>
    </w:p>
    <w:p w:rsidR="008F132A" w:rsidRDefault="00932637">
      <w:pPr>
        <w:tabs>
          <w:tab w:val="left" w:pos="5232"/>
        </w:tabs>
        <w:spacing w:before="103"/>
        <w:ind w:left="232"/>
        <w:rPr>
          <w:rFonts w:ascii="Arial CE" w:hAnsi="Arial CE"/>
          <w:sz w:val="12"/>
        </w:rPr>
      </w:pPr>
      <w:r>
        <w:rPr>
          <w:w w:val="105"/>
          <w:sz w:val="12"/>
        </w:rPr>
        <w:t>Čl.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I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(2)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Dátum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schválenia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účtovnej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závierky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za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predchádzajúce</w:t>
      </w:r>
      <w:r>
        <w:rPr>
          <w:spacing w:val="-5"/>
          <w:w w:val="105"/>
          <w:sz w:val="12"/>
        </w:rPr>
        <w:t xml:space="preserve"> </w:t>
      </w:r>
      <w:r>
        <w:rPr>
          <w:w w:val="105"/>
          <w:sz w:val="12"/>
        </w:rPr>
        <w:t>obdobie:</w:t>
      </w:r>
      <w:r>
        <w:rPr>
          <w:rFonts w:ascii="Times New Roman" w:hAnsi="Times New Roman"/>
          <w:w w:val="105"/>
          <w:sz w:val="12"/>
        </w:rPr>
        <w:tab/>
      </w:r>
      <w:r w:rsidR="000341FF">
        <w:rPr>
          <w:rFonts w:ascii="Times New Roman" w:hAnsi="Times New Roman"/>
          <w:w w:val="105"/>
          <w:sz w:val="12"/>
        </w:rPr>
        <w:t>29</w:t>
      </w:r>
      <w:r>
        <w:rPr>
          <w:rFonts w:ascii="Arial CE" w:hAnsi="Arial CE"/>
          <w:w w:val="105"/>
          <w:sz w:val="12"/>
        </w:rPr>
        <w:t>.0</w:t>
      </w:r>
      <w:r w:rsidR="000341FF">
        <w:rPr>
          <w:rFonts w:ascii="Arial CE" w:hAnsi="Arial CE"/>
          <w:w w:val="105"/>
          <w:sz w:val="12"/>
        </w:rPr>
        <w:t>9</w:t>
      </w:r>
      <w:r>
        <w:rPr>
          <w:rFonts w:ascii="Arial CE" w:hAnsi="Arial CE"/>
          <w:w w:val="105"/>
          <w:sz w:val="12"/>
        </w:rPr>
        <w:t>.201</w:t>
      </w:r>
      <w:r w:rsidR="000341FF">
        <w:rPr>
          <w:rFonts w:ascii="Arial CE" w:hAnsi="Arial CE"/>
          <w:w w:val="105"/>
          <w:sz w:val="12"/>
        </w:rPr>
        <w:t>7</w:t>
      </w:r>
    </w:p>
    <w:p w:rsidR="008F132A" w:rsidRDefault="008F132A">
      <w:pPr>
        <w:pStyle w:val="Zkladntext"/>
        <w:spacing w:before="1"/>
        <w:rPr>
          <w:rFonts w:ascii="Arial CE"/>
          <w:b w:val="0"/>
          <w:sz w:val="14"/>
        </w:rPr>
      </w:pPr>
    </w:p>
    <w:p w:rsidR="008F132A" w:rsidRDefault="00ED755F">
      <w:pPr>
        <w:ind w:left="232"/>
        <w:rPr>
          <w:sz w:val="12"/>
        </w:rPr>
      </w:pPr>
      <w:r>
        <w:pict>
          <v:rect id="_x0000_s1061" style="position:absolute;left:0;text-align:left;margin-left:166.85pt;margin-top:10.3pt;width:8.05pt;height:6.95pt;z-index:1072;mso-position-horizontal-relative:page" filled="f" strokeweight="1pt">
            <w10:wrap anchorx="page"/>
          </v:rect>
        </w:pict>
      </w:r>
      <w:r w:rsidR="00932637">
        <w:rPr>
          <w:w w:val="105"/>
          <w:sz w:val="12"/>
        </w:rPr>
        <w:t>Čl. I (3) Právny dôvod na zostavenie účtovnej závierky</w:t>
      </w:r>
    </w:p>
    <w:p w:rsidR="008F132A" w:rsidRDefault="008F132A">
      <w:pPr>
        <w:rPr>
          <w:sz w:val="12"/>
        </w:rPr>
        <w:sectPr w:rsidR="008F132A">
          <w:footerReference w:type="default" r:id="rId6"/>
          <w:type w:val="continuous"/>
          <w:pgSz w:w="11900" w:h="16820"/>
          <w:pgMar w:top="580" w:right="1140" w:bottom="1120" w:left="500" w:header="708" w:footer="922" w:gutter="0"/>
          <w:pgNumType w:start="1"/>
          <w:cols w:space="708"/>
        </w:sectPr>
      </w:pPr>
    </w:p>
    <w:p w:rsidR="008F132A" w:rsidRDefault="00ED755F">
      <w:pPr>
        <w:spacing w:before="72"/>
        <w:ind w:left="991" w:right="1188"/>
        <w:jc w:val="center"/>
        <w:rPr>
          <w:sz w:val="12"/>
        </w:rPr>
      </w:pPr>
      <w:r>
        <w:pict>
          <v:group id="_x0000_s1058" style="position:absolute;left:0;text-align:left;margin-left:62.1pt;margin-top:2.9pt;width:9.05pt;height:7.95pt;z-index:1048;mso-position-horizontal-relative:page" coordorigin="1242,58" coordsize="181,159">
            <v:rect id="_x0000_s1060" style="position:absolute;left:1252;top:68;width:161;height:139" filled="f" strokeweight="1pt"/>
            <v:shape id="_x0000_s1059" type="#_x0000_t202" style="position:absolute;left:1242;top:58;width:181;height:159" filled="f" stroked="f">
              <v:textbox inset="0,0,0,0">
                <w:txbxContent>
                  <w:p w:rsidR="00ED755F" w:rsidRDefault="00ED755F">
                    <w:pPr>
                      <w:spacing w:line="137" w:lineRule="exact"/>
                      <w:ind w:left="46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932637">
        <w:rPr>
          <w:w w:val="105"/>
          <w:sz w:val="12"/>
        </w:rPr>
        <w:t>riadna</w:t>
      </w:r>
    </w:p>
    <w:p w:rsidR="008F132A" w:rsidRDefault="008F132A">
      <w:pPr>
        <w:pStyle w:val="Zkladntext"/>
        <w:spacing w:before="6"/>
        <w:rPr>
          <w:b w:val="0"/>
          <w:sz w:val="14"/>
        </w:rPr>
      </w:pPr>
    </w:p>
    <w:p w:rsidR="008F132A" w:rsidRDefault="00932637">
      <w:pPr>
        <w:pStyle w:val="Zkladntext"/>
        <w:ind w:left="202"/>
      </w:pPr>
      <w:r>
        <w:t>Čl. I (4) Údaje o skupine</w:t>
      </w:r>
    </w:p>
    <w:p w:rsidR="008F132A" w:rsidRDefault="00932637">
      <w:pPr>
        <w:spacing w:before="72"/>
        <w:ind w:left="201"/>
        <w:rPr>
          <w:sz w:val="12"/>
        </w:rPr>
      </w:pPr>
      <w:r>
        <w:br w:type="column"/>
      </w:r>
      <w:r>
        <w:rPr>
          <w:w w:val="105"/>
          <w:sz w:val="12"/>
        </w:rPr>
        <w:t>mimoriadna</w:t>
      </w:r>
    </w:p>
    <w:p w:rsidR="008F132A" w:rsidRDefault="008F132A">
      <w:pPr>
        <w:rPr>
          <w:sz w:val="12"/>
        </w:rPr>
        <w:sectPr w:rsidR="008F132A">
          <w:type w:val="continuous"/>
          <w:pgSz w:w="11900" w:h="16820"/>
          <w:pgMar w:top="580" w:right="1140" w:bottom="1120" w:left="500" w:header="708" w:footer="708" w:gutter="0"/>
          <w:cols w:num="2" w:space="708" w:equalWidth="0">
            <w:col w:w="2571" w:space="279"/>
            <w:col w:w="7410"/>
          </w:cols>
        </w:sectPr>
      </w:pPr>
    </w:p>
    <w:p w:rsidR="008F132A" w:rsidRDefault="008F132A">
      <w:pPr>
        <w:pStyle w:val="Zkladntext"/>
        <w:spacing w:before="3"/>
        <w:rPr>
          <w:b w:val="0"/>
          <w:sz w:val="15"/>
        </w:rPr>
      </w:pPr>
    </w:p>
    <w:p w:rsidR="00932637" w:rsidRPr="00932637" w:rsidRDefault="00932637" w:rsidP="00932637">
      <w:pPr>
        <w:ind w:left="202"/>
        <w:rPr>
          <w:w w:val="105"/>
          <w:sz w:val="12"/>
        </w:rPr>
      </w:pPr>
      <w:r w:rsidRPr="00932637">
        <w:rPr>
          <w:w w:val="105"/>
          <w:sz w:val="12"/>
        </w:rPr>
        <w:t xml:space="preserve">Spoločníci: </w:t>
      </w:r>
      <w:r w:rsidRPr="00932637">
        <w:rPr>
          <w:w w:val="105"/>
          <w:sz w:val="12"/>
        </w:rPr>
        <w:tab/>
      </w:r>
    </w:p>
    <w:p w:rsidR="00932637" w:rsidRPr="00932637" w:rsidRDefault="00932637" w:rsidP="00932637">
      <w:pPr>
        <w:ind w:left="202"/>
        <w:rPr>
          <w:w w:val="105"/>
          <w:sz w:val="12"/>
        </w:rPr>
      </w:pPr>
      <w:r w:rsidRPr="00932637">
        <w:rPr>
          <w:w w:val="105"/>
          <w:sz w:val="12"/>
        </w:rPr>
        <w:t xml:space="preserve">ZENIT, spol. s r.o. IČO: 44 797 672 </w:t>
      </w:r>
    </w:p>
    <w:p w:rsidR="00932637" w:rsidRPr="00932637" w:rsidRDefault="00932637" w:rsidP="00932637">
      <w:pPr>
        <w:ind w:left="202"/>
        <w:rPr>
          <w:w w:val="105"/>
          <w:sz w:val="12"/>
        </w:rPr>
      </w:pPr>
      <w:r w:rsidRPr="00932637">
        <w:rPr>
          <w:w w:val="105"/>
          <w:sz w:val="12"/>
        </w:rPr>
        <w:t xml:space="preserve">Radlická 138 </w:t>
      </w:r>
    </w:p>
    <w:p w:rsidR="00932637" w:rsidRPr="00932637" w:rsidRDefault="00932637" w:rsidP="00932637">
      <w:pPr>
        <w:ind w:left="202"/>
        <w:rPr>
          <w:w w:val="105"/>
          <w:sz w:val="12"/>
        </w:rPr>
      </w:pPr>
      <w:r w:rsidRPr="00932637">
        <w:rPr>
          <w:w w:val="105"/>
          <w:sz w:val="12"/>
        </w:rPr>
        <w:t xml:space="preserve">Praha 5 </w:t>
      </w:r>
    </w:p>
    <w:p w:rsidR="008F132A" w:rsidRDefault="00932637" w:rsidP="00932637">
      <w:pPr>
        <w:ind w:left="202"/>
        <w:rPr>
          <w:sz w:val="12"/>
        </w:rPr>
      </w:pPr>
      <w:r w:rsidRPr="00932637">
        <w:rPr>
          <w:w w:val="105"/>
          <w:sz w:val="12"/>
        </w:rPr>
        <w:t>Česká republika</w:t>
      </w:r>
      <w:r>
        <w:rPr>
          <w:w w:val="105"/>
          <w:sz w:val="12"/>
        </w:rPr>
        <w:t>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II Informácie o orgánoch spoločnosti</w:t>
      </w:r>
    </w:p>
    <w:p w:rsidR="00932637" w:rsidRDefault="00932637">
      <w:pPr>
        <w:pStyle w:val="Zkladntext"/>
        <w:ind w:left="202"/>
      </w:pPr>
    </w:p>
    <w:p w:rsidR="00932637" w:rsidRPr="00932637" w:rsidRDefault="00932637" w:rsidP="00932637">
      <w:pPr>
        <w:ind w:left="202"/>
        <w:rPr>
          <w:w w:val="105"/>
          <w:sz w:val="12"/>
        </w:rPr>
      </w:pPr>
      <w:r w:rsidRPr="00932637">
        <w:rPr>
          <w:w w:val="105"/>
          <w:sz w:val="12"/>
        </w:rPr>
        <w:t xml:space="preserve">konateľ   Ing. Peter Karaba </w:t>
      </w:r>
    </w:p>
    <w:p w:rsidR="00932637" w:rsidRPr="00932637" w:rsidRDefault="00932637" w:rsidP="00932637">
      <w:pPr>
        <w:ind w:left="202" w:firstLine="518"/>
        <w:rPr>
          <w:w w:val="105"/>
          <w:sz w:val="12"/>
        </w:rPr>
      </w:pPr>
      <w:r w:rsidRPr="00932637">
        <w:rPr>
          <w:w w:val="105"/>
          <w:sz w:val="12"/>
        </w:rPr>
        <w:t xml:space="preserve">94 </w:t>
      </w:r>
    </w:p>
    <w:p w:rsidR="00932637" w:rsidRPr="00932637" w:rsidRDefault="00932637" w:rsidP="00932637">
      <w:pPr>
        <w:ind w:left="202" w:firstLine="518"/>
        <w:rPr>
          <w:w w:val="105"/>
          <w:sz w:val="12"/>
        </w:rPr>
      </w:pPr>
      <w:r w:rsidRPr="00932637">
        <w:rPr>
          <w:w w:val="105"/>
          <w:sz w:val="12"/>
        </w:rPr>
        <w:t xml:space="preserve">Veľké Chlievany 956 55 </w:t>
      </w:r>
    </w:p>
    <w:p w:rsidR="00932637" w:rsidRPr="00932637" w:rsidRDefault="00932637" w:rsidP="00932637">
      <w:pPr>
        <w:ind w:left="202" w:firstLine="518"/>
        <w:rPr>
          <w:w w:val="105"/>
          <w:sz w:val="12"/>
        </w:rPr>
      </w:pPr>
      <w:r w:rsidRPr="00932637">
        <w:rPr>
          <w:w w:val="105"/>
          <w:sz w:val="12"/>
        </w:rPr>
        <w:t>Vznik funkcie: 01.10.2014</w:t>
      </w:r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ind w:left="202"/>
      </w:pPr>
      <w:r>
        <w:t>Čl. II a) Výška jednotlivých druhov záruk alebo iných zabezpečení poskytnutých pre</w:t>
      </w:r>
    </w:p>
    <w:p w:rsidR="008F132A" w:rsidRDefault="00932637">
      <w:pPr>
        <w:pStyle w:val="Zkladntext"/>
        <w:spacing w:before="41"/>
        <w:ind w:left="202"/>
      </w:pPr>
      <w:r>
        <w:lastRenderedPageBreak/>
        <w:t>členov orgánov spoločnosti</w:t>
      </w:r>
    </w:p>
    <w:p w:rsidR="008F132A" w:rsidRDefault="00932637">
      <w:pPr>
        <w:spacing w:before="133"/>
        <w:ind w:left="202"/>
        <w:rPr>
          <w:sz w:val="12"/>
        </w:rPr>
      </w:pPr>
      <w:r>
        <w:rPr>
          <w:w w:val="105"/>
          <w:sz w:val="12"/>
        </w:rPr>
        <w:t>nie je povinnosť uvádzať 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2616"/>
      </w:pPr>
      <w:r>
        <w:t>Čl. II b) Informácie o pôžičkách poskytnutých členom orgánov spoločnosti k poslednému dňu účtovného obdobia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nie je povinnosť uvádzať</w:t>
      </w:r>
    </w:p>
    <w:p w:rsidR="008F132A" w:rsidRDefault="008F132A">
      <w:pPr>
        <w:pStyle w:val="Zkladntext"/>
        <w:spacing w:before="11"/>
        <w:rPr>
          <w:b w:val="0"/>
          <w:sz w:val="16"/>
        </w:rPr>
      </w:pPr>
    </w:p>
    <w:p w:rsidR="008F132A" w:rsidRDefault="00932637">
      <w:pPr>
        <w:ind w:left="232"/>
        <w:rPr>
          <w:sz w:val="12"/>
        </w:rPr>
      </w:pPr>
      <w:r>
        <w:rPr>
          <w:w w:val="105"/>
          <w:sz w:val="12"/>
        </w:rPr>
        <w:t>Čl. II b) Informácie o pôžičkách poskytnutých členom orgánov spoločnosti k poslednému dňu účtovného obdobia</w:t>
      </w:r>
    </w:p>
    <w:p w:rsidR="008F132A" w:rsidRDefault="008F132A">
      <w:pPr>
        <w:pStyle w:val="Zkladntext"/>
        <w:rPr>
          <w:b w:val="0"/>
          <w:sz w:val="10"/>
        </w:rPr>
      </w:pP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25"/>
        <w:gridCol w:w="1230"/>
        <w:gridCol w:w="1213"/>
        <w:gridCol w:w="1237"/>
        <w:gridCol w:w="1270"/>
        <w:gridCol w:w="1275"/>
        <w:gridCol w:w="1275"/>
      </w:tblGrid>
      <w:tr w:rsidR="008F132A">
        <w:trPr>
          <w:trHeight w:hRule="exact" w:val="517"/>
        </w:trPr>
        <w:tc>
          <w:tcPr>
            <w:tcW w:w="2325" w:type="dxa"/>
          </w:tcPr>
          <w:p w:rsidR="008F132A" w:rsidRDefault="008F132A">
            <w:pPr>
              <w:pStyle w:val="TableParagraph"/>
              <w:spacing w:before="0"/>
              <w:rPr>
                <w:sz w:val="17"/>
              </w:rPr>
            </w:pPr>
          </w:p>
          <w:p w:rsidR="008F132A" w:rsidRDefault="00932637">
            <w:pPr>
              <w:pStyle w:val="TableParagraph"/>
              <w:spacing w:before="0"/>
              <w:ind w:left="769" w:right="836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Druh pôžičky</w:t>
            </w:r>
          </w:p>
        </w:tc>
        <w:tc>
          <w:tcPr>
            <w:tcW w:w="1230" w:type="dxa"/>
          </w:tcPr>
          <w:p w:rsidR="008F132A" w:rsidRDefault="00932637">
            <w:pPr>
              <w:pStyle w:val="TableParagraph"/>
              <w:spacing w:before="59" w:line="307" w:lineRule="auto"/>
              <w:ind w:left="101" w:right="123" w:hanging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pôžičky členov</w:t>
            </w:r>
            <w:r>
              <w:rPr>
                <w:b/>
                <w:spacing w:val="-18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štatutárnych orgánov</w:t>
            </w:r>
            <w:r>
              <w:rPr>
                <w:b/>
                <w:spacing w:val="-8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(BO)</w:t>
            </w:r>
          </w:p>
        </w:tc>
        <w:tc>
          <w:tcPr>
            <w:tcW w:w="1213" w:type="dxa"/>
          </w:tcPr>
          <w:p w:rsidR="008F132A" w:rsidRDefault="00932637">
            <w:pPr>
              <w:pStyle w:val="TableParagraph"/>
              <w:spacing w:before="59" w:line="307" w:lineRule="auto"/>
              <w:ind w:left="150" w:right="155" w:hanging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pôžičky členov</w:t>
            </w:r>
            <w:r>
              <w:rPr>
                <w:b/>
                <w:spacing w:val="-9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dozorných</w:t>
            </w:r>
            <w:r>
              <w:rPr>
                <w:rFonts w:ascii="Times New Roman" w:hAnsi="Times New Roman"/>
                <w:w w:val="103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orgánov</w:t>
            </w:r>
            <w:r>
              <w:rPr>
                <w:b/>
                <w:spacing w:val="-8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(BO)</w:t>
            </w:r>
          </w:p>
        </w:tc>
        <w:tc>
          <w:tcPr>
            <w:tcW w:w="1237" w:type="dxa"/>
          </w:tcPr>
          <w:p w:rsidR="008F132A" w:rsidRDefault="00932637">
            <w:pPr>
              <w:pStyle w:val="TableParagraph"/>
              <w:spacing w:before="59" w:line="307" w:lineRule="auto"/>
              <w:ind w:left="292" w:hanging="113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pôžičky členov iných orgánov (BO)</w:t>
            </w:r>
          </w:p>
        </w:tc>
        <w:tc>
          <w:tcPr>
            <w:tcW w:w="1270" w:type="dxa"/>
          </w:tcPr>
          <w:p w:rsidR="008F132A" w:rsidRDefault="00932637">
            <w:pPr>
              <w:pStyle w:val="TableParagraph"/>
              <w:spacing w:before="59" w:line="307" w:lineRule="auto"/>
              <w:ind w:left="121" w:right="134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pôžičky členov šatutárnych orgánov (PO)</w:t>
            </w:r>
          </w:p>
        </w:tc>
        <w:tc>
          <w:tcPr>
            <w:tcW w:w="1275" w:type="dxa"/>
          </w:tcPr>
          <w:p w:rsidR="008F132A" w:rsidRDefault="00932637">
            <w:pPr>
              <w:pStyle w:val="TableParagraph"/>
              <w:spacing w:before="59" w:line="307" w:lineRule="auto"/>
              <w:ind w:left="165" w:right="202" w:hanging="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pôžičky členov</w:t>
            </w:r>
            <w:r>
              <w:rPr>
                <w:b/>
                <w:spacing w:val="-9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dozorných</w:t>
            </w:r>
            <w:r>
              <w:rPr>
                <w:rFonts w:ascii="Times New Roman" w:hAnsi="Times New Roman"/>
                <w:w w:val="103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orgánov</w:t>
            </w:r>
            <w:r>
              <w:rPr>
                <w:b/>
                <w:spacing w:val="-8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(PO)</w:t>
            </w:r>
          </w:p>
        </w:tc>
        <w:tc>
          <w:tcPr>
            <w:tcW w:w="1275" w:type="dxa"/>
          </w:tcPr>
          <w:p w:rsidR="008F132A" w:rsidRDefault="00932637">
            <w:pPr>
              <w:pStyle w:val="TableParagraph"/>
              <w:spacing w:before="59" w:line="307" w:lineRule="auto"/>
              <w:ind w:left="293" w:hanging="10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pôžičky členov iných orgánov (PO)</w:t>
            </w:r>
          </w:p>
        </w:tc>
      </w:tr>
      <w:tr w:rsidR="008F132A">
        <w:trPr>
          <w:trHeight w:hRule="exact" w:val="241"/>
        </w:trPr>
        <w:tc>
          <w:tcPr>
            <w:tcW w:w="2325" w:type="dxa"/>
            <w:tcBorders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29"/>
              <w:ind w:left="40"/>
              <w:rPr>
                <w:sz w:val="10"/>
              </w:rPr>
            </w:pPr>
            <w:r>
              <w:rPr>
                <w:sz w:val="10"/>
              </w:rPr>
              <w:t>Celková suma poskytnutých pôžičiek</w:t>
            </w:r>
          </w:p>
        </w:tc>
        <w:tc>
          <w:tcPr>
            <w:tcW w:w="1230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13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37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0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2325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58"/>
              <w:ind w:left="40"/>
              <w:rPr>
                <w:sz w:val="10"/>
              </w:rPr>
            </w:pPr>
            <w:r>
              <w:rPr>
                <w:w w:val="110"/>
                <w:sz w:val="10"/>
              </w:rPr>
              <w:t>Celková suma splatených pôžičiek</w:t>
            </w:r>
          </w:p>
        </w:tc>
        <w:tc>
          <w:tcPr>
            <w:tcW w:w="12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1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3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2325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58"/>
              <w:ind w:left="40"/>
              <w:rPr>
                <w:sz w:val="10"/>
              </w:rPr>
            </w:pPr>
            <w:r>
              <w:rPr>
                <w:w w:val="110"/>
                <w:sz w:val="10"/>
              </w:rPr>
              <w:t>Celkova suma odpustených pôžičiek</w:t>
            </w:r>
          </w:p>
        </w:tc>
        <w:tc>
          <w:tcPr>
            <w:tcW w:w="12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1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3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61"/>
        </w:trPr>
        <w:tc>
          <w:tcPr>
            <w:tcW w:w="2325" w:type="dxa"/>
            <w:tcBorders>
              <w:top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49"/>
              <w:ind w:left="40"/>
              <w:rPr>
                <w:sz w:val="10"/>
              </w:rPr>
            </w:pPr>
            <w:r>
              <w:rPr>
                <w:sz w:val="10"/>
              </w:rPr>
              <w:t>Celková suma odpísaných pôžičiek</w:t>
            </w:r>
          </w:p>
        </w:tc>
        <w:tc>
          <w:tcPr>
            <w:tcW w:w="1230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13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37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0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275" w:type="dxa"/>
            <w:tcBorders>
              <w:top w:val="single" w:sz="0" w:space="0" w:color="000000"/>
              <w:left w:val="single" w:sz="0" w:space="0" w:color="000000"/>
            </w:tcBorders>
          </w:tcPr>
          <w:p w:rsidR="008F132A" w:rsidRDefault="008F132A"/>
        </w:tc>
      </w:tr>
    </w:tbl>
    <w:p w:rsidR="008F132A" w:rsidRDefault="008F132A">
      <w:pPr>
        <w:pStyle w:val="Zkladntext"/>
        <w:spacing w:before="10"/>
        <w:rPr>
          <w:b w:val="0"/>
          <w:sz w:val="6"/>
        </w:rPr>
      </w:pPr>
    </w:p>
    <w:p w:rsidR="008F132A" w:rsidRDefault="00932637">
      <w:pPr>
        <w:pStyle w:val="Zkladntext"/>
        <w:spacing w:before="94" w:line="280" w:lineRule="auto"/>
        <w:ind w:left="202" w:right="1367"/>
      </w:pPr>
      <w:r>
        <w:t>Čl. II c) Hlavné podmienky, na základe ktorých boli členom orgánov spoločnosti záruky alebo iné zabezpečenia a pôžičky poskytnuté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rPr>
          <w:sz w:val="12"/>
        </w:rPr>
        <w:sectPr w:rsidR="008F132A">
          <w:type w:val="continuous"/>
          <w:pgSz w:w="11900" w:h="16820"/>
          <w:pgMar w:top="580" w:right="1140" w:bottom="1120" w:left="500" w:header="708" w:footer="708" w:gutter="0"/>
          <w:cols w:space="708"/>
        </w:sectPr>
      </w:pPr>
    </w:p>
    <w:p w:rsidR="008F132A" w:rsidRDefault="00ED755F">
      <w:pPr>
        <w:tabs>
          <w:tab w:val="left" w:pos="7187"/>
        </w:tabs>
        <w:spacing w:before="83"/>
        <w:ind w:left="4094"/>
        <w:rPr>
          <w:sz w:val="18"/>
        </w:rPr>
      </w:pPr>
      <w:r>
        <w:lastRenderedPageBreak/>
        <w:pict>
          <v:shape id="_x0000_s1057" type="#_x0000_t202" style="position:absolute;left:0;text-align:left;margin-left:30.65pt;margin-top:1.7pt;width:116.1pt;height:12.4pt;z-index:1240;mso-position-horizontal-relative:page" filled="f" strokeweight=".5pt">
            <v:textbox inset="0,0,0,0">
              <w:txbxContent>
                <w:p w:rsidR="00ED755F" w:rsidRDefault="00ED755F">
                  <w:pPr>
                    <w:spacing w:before="32"/>
                    <w:ind w:left="24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PODV 3-01</w:t>
                  </w:r>
                </w:p>
              </w:txbxContent>
            </v:textbox>
            <w10:wrap anchorx="page"/>
          </v:shape>
        </w:pict>
      </w:r>
      <w:r>
        <w:pict>
          <v:shape id="_x0000_s1056" type="#_x0000_t202" style="position:absolute;left:0;text-align:left;margin-left:248.85pt;margin-top:1.45pt;width:104.7pt;height:13.05pt;z-index:12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ED755F">
                    <w:trPr>
                      <w:trHeight w:hRule="exact" w:val="251"/>
                    </w:trPr>
                    <w:tc>
                      <w:tcPr>
                        <w:tcW w:w="232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0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5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6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55" type="#_x0000_t202" style="position:absolute;left:0;text-align:left;margin-left:401.65pt;margin-top:1.45pt;width:130.95pt;height:13.1pt;z-index:12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ED755F">
                    <w:trPr>
                      <w:trHeight w:hRule="exact" w:val="252"/>
                    </w:trPr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ED755F" w:rsidRDefault="00ED755F">
                        <w:pPr>
                          <w:pStyle w:val="TableParagraph"/>
                          <w:ind w:left="7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2" w:type="dxa"/>
                      </w:tcPr>
                      <w:p w:rsidR="00ED755F" w:rsidRDefault="00ED755F">
                        <w:pPr>
                          <w:pStyle w:val="TableParagraph"/>
                          <w:ind w:left="7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1" w:type="dxa"/>
                      </w:tcPr>
                      <w:p w:rsidR="00ED755F" w:rsidRDefault="00ED755F">
                        <w:pPr>
                          <w:pStyle w:val="TableParagraph"/>
                          <w:ind w:left="6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ind w:left="81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45" w:type="dxa"/>
                      </w:tcPr>
                      <w:p w:rsidR="00ED755F" w:rsidRDefault="00ED755F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8F132A">
      <w:pPr>
        <w:pStyle w:val="Zkladntext"/>
        <w:spacing w:before="9"/>
        <w:rPr>
          <w:b w:val="0"/>
          <w:sz w:val="14"/>
        </w:rPr>
      </w:pPr>
    </w:p>
    <w:p w:rsidR="008F132A" w:rsidRDefault="00932637">
      <w:pPr>
        <w:pStyle w:val="Zkladntext"/>
        <w:spacing w:before="94" w:line="280" w:lineRule="auto"/>
        <w:ind w:left="202" w:right="1605"/>
      </w:pPr>
      <w:r>
        <w:t>Čl. II d) Informácie o celkovej sume použitých finančných prostriedkov alebo iného plnenia na súkromné účely členmi orgánov spoločnosti, ktoré je potrebné vyúčtovať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 xml:space="preserve">Čl. </w:t>
      </w:r>
      <w:proofErr w:type="gramStart"/>
      <w:r>
        <w:t>III  Informácie</w:t>
      </w:r>
      <w:proofErr w:type="gramEnd"/>
      <w:r>
        <w:t xml:space="preserve"> o prijatých postupoch</w:t>
      </w:r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ind w:left="202"/>
      </w:pPr>
      <w:r>
        <w:t>Čl. III (1) Nepretržité pokračovanie účtovnej jednotky</w:t>
      </w:r>
    </w:p>
    <w:p w:rsidR="008F132A" w:rsidRDefault="008F132A">
      <w:pPr>
        <w:pStyle w:val="Zkladntext"/>
        <w:spacing w:before="3"/>
        <w:rPr>
          <w:sz w:val="9"/>
        </w:rPr>
      </w:pPr>
    </w:p>
    <w:p w:rsidR="008F132A" w:rsidRDefault="00932637">
      <w:pPr>
        <w:spacing w:before="101"/>
        <w:ind w:left="232"/>
        <w:rPr>
          <w:sz w:val="12"/>
        </w:rPr>
      </w:pPr>
      <w:r>
        <w:rPr>
          <w:w w:val="105"/>
          <w:sz w:val="12"/>
        </w:rPr>
        <w:t>Čl. III (1) Účtovná jednotka bude nepretržite pokračovať vo svojej činnosti:</w:t>
      </w:r>
    </w:p>
    <w:p w:rsidR="008F132A" w:rsidRDefault="00ED755F">
      <w:pPr>
        <w:tabs>
          <w:tab w:val="left" w:pos="3096"/>
        </w:tabs>
        <w:spacing w:before="87"/>
        <w:ind w:left="1056"/>
        <w:rPr>
          <w:sz w:val="12"/>
        </w:rPr>
      </w:pPr>
      <w:r>
        <w:pict>
          <v:group id="_x0000_s1052" style="position:absolute;left:0;text-align:left;margin-left:64.35pt;margin-top:3.65pt;width:9.05pt;height:7.95pt;z-index:1192;mso-position-horizontal-relative:page" coordorigin="1287,73" coordsize="181,159">
            <v:rect id="_x0000_s1054" style="position:absolute;left:1297;top:83;width:161;height:139" filled="f" strokeweight="1pt"/>
            <v:shape id="_x0000_s1053" type="#_x0000_t202" style="position:absolute;left:1287;top:73;width:181;height:159" filled="f" stroked="f">
              <v:textbox inset="0,0,0,0">
                <w:txbxContent>
                  <w:p w:rsidR="00ED755F" w:rsidRDefault="00ED755F">
                    <w:pPr>
                      <w:spacing w:line="137" w:lineRule="exact"/>
                      <w:ind w:left="45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>
        <w:pict>
          <v:rect id="_x0000_s1051" style="position:absolute;left:0;text-align:left;margin-left:169.1pt;margin-top:4.15pt;width:8.05pt;height:6.95pt;z-index:-30112;mso-position-horizontal-relative:page" filled="f" strokeweight="1pt">
            <w10:wrap anchorx="page"/>
          </v:rect>
        </w:pict>
      </w:r>
      <w:r w:rsidR="00932637">
        <w:rPr>
          <w:w w:val="105"/>
          <w:sz w:val="12"/>
        </w:rPr>
        <w:t>Áno</w:t>
      </w:r>
      <w:r w:rsidR="00932637">
        <w:rPr>
          <w:rFonts w:ascii="Times New Roman" w:hAnsi="Times New Roman"/>
          <w:w w:val="105"/>
          <w:sz w:val="12"/>
        </w:rPr>
        <w:tab/>
      </w:r>
      <w:r w:rsidR="00932637">
        <w:rPr>
          <w:w w:val="105"/>
          <w:sz w:val="12"/>
        </w:rPr>
        <w:t>Nie</w:t>
      </w:r>
    </w:p>
    <w:p w:rsidR="008F132A" w:rsidRDefault="00932637">
      <w:pPr>
        <w:pStyle w:val="Zkladntext"/>
        <w:spacing w:before="167"/>
        <w:ind w:left="202"/>
      </w:pPr>
      <w:r>
        <w:t>Čl. III (2) Účtovné zásady a metódy, zmeny účtovných zásad a metód</w:t>
      </w:r>
    </w:p>
    <w:p w:rsidR="008F132A" w:rsidRDefault="008F132A">
      <w:pPr>
        <w:pStyle w:val="Zkladntext"/>
        <w:spacing w:before="3"/>
        <w:rPr>
          <w:sz w:val="9"/>
        </w:rPr>
      </w:pPr>
    </w:p>
    <w:p w:rsidR="008F132A" w:rsidRDefault="00932637">
      <w:pPr>
        <w:spacing w:before="101" w:line="283" w:lineRule="auto"/>
        <w:ind w:left="232" w:right="1176"/>
        <w:rPr>
          <w:sz w:val="12"/>
        </w:rPr>
      </w:pPr>
      <w:r>
        <w:rPr>
          <w:w w:val="105"/>
          <w:sz w:val="12"/>
        </w:rPr>
        <w:t>Čl. III (2) Aplikované účtovné zásady a metódy, ktoré sú dôležité na posúdenie majetku, záväzkov, finančnej situácie, výsledku hospodárenia a zmeny zásad a metód</w:t>
      </w:r>
    </w:p>
    <w:p w:rsidR="008F132A" w:rsidRDefault="008F132A">
      <w:pPr>
        <w:pStyle w:val="Zkladntext"/>
        <w:spacing w:before="6" w:after="1"/>
        <w:rPr>
          <w:b w:val="0"/>
          <w:sz w:val="11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05"/>
        <w:gridCol w:w="2025"/>
        <w:gridCol w:w="1950"/>
        <w:gridCol w:w="1973"/>
        <w:gridCol w:w="1987"/>
      </w:tblGrid>
      <w:tr w:rsidR="008F132A">
        <w:trPr>
          <w:trHeight w:hRule="exact" w:val="412"/>
        </w:trPr>
        <w:tc>
          <w:tcPr>
            <w:tcW w:w="1905" w:type="dxa"/>
          </w:tcPr>
          <w:p w:rsidR="008F132A" w:rsidRDefault="008F132A">
            <w:pPr>
              <w:pStyle w:val="TableParagraph"/>
              <w:spacing w:before="3"/>
              <w:rPr>
                <w:sz w:val="12"/>
              </w:rPr>
            </w:pPr>
          </w:p>
          <w:p w:rsidR="008F132A" w:rsidRDefault="00932637">
            <w:pPr>
              <w:pStyle w:val="TableParagraph"/>
              <w:spacing w:before="0"/>
              <w:ind w:left="496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Položka súvahy</w:t>
            </w:r>
          </w:p>
        </w:tc>
        <w:tc>
          <w:tcPr>
            <w:tcW w:w="2025" w:type="dxa"/>
          </w:tcPr>
          <w:p w:rsidR="008F132A" w:rsidRDefault="008F132A">
            <w:pPr>
              <w:pStyle w:val="TableParagraph"/>
              <w:spacing w:before="3"/>
              <w:rPr>
                <w:sz w:val="12"/>
              </w:rPr>
            </w:pPr>
          </w:p>
          <w:p w:rsidR="008F132A" w:rsidRDefault="00932637">
            <w:pPr>
              <w:pStyle w:val="TableParagraph"/>
              <w:spacing w:before="0"/>
              <w:ind w:left="289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Aplikované zásady a metódy</w:t>
            </w:r>
          </w:p>
        </w:tc>
        <w:tc>
          <w:tcPr>
            <w:tcW w:w="1950" w:type="dxa"/>
          </w:tcPr>
          <w:p w:rsidR="008F132A" w:rsidRDefault="00932637">
            <w:pPr>
              <w:pStyle w:val="TableParagraph"/>
              <w:spacing w:before="66" w:line="307" w:lineRule="auto"/>
              <w:ind w:left="777" w:hanging="467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Druh zmeny zásady alebo metódy</w:t>
            </w:r>
          </w:p>
        </w:tc>
        <w:tc>
          <w:tcPr>
            <w:tcW w:w="1973" w:type="dxa"/>
          </w:tcPr>
          <w:p w:rsidR="008F132A" w:rsidRDefault="008F132A">
            <w:pPr>
              <w:pStyle w:val="TableParagraph"/>
              <w:spacing w:before="3"/>
              <w:rPr>
                <w:sz w:val="12"/>
              </w:rPr>
            </w:pPr>
          </w:p>
          <w:p w:rsidR="008F132A" w:rsidRDefault="00932637">
            <w:pPr>
              <w:pStyle w:val="TableParagraph"/>
              <w:spacing w:before="0"/>
              <w:ind w:left="638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Dôvod zmeny</w:t>
            </w:r>
          </w:p>
        </w:tc>
        <w:tc>
          <w:tcPr>
            <w:tcW w:w="1987" w:type="dxa"/>
          </w:tcPr>
          <w:p w:rsidR="008F132A" w:rsidRDefault="00932637">
            <w:pPr>
              <w:pStyle w:val="TableParagraph"/>
              <w:spacing w:before="66" w:line="307" w:lineRule="auto"/>
              <w:ind w:left="827" w:hanging="653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vplyvu na prísl. položku súvahy</w:t>
            </w:r>
          </w:p>
        </w:tc>
      </w:tr>
      <w:tr w:rsidR="008F132A">
        <w:trPr>
          <w:trHeight w:hRule="exact" w:val="217"/>
        </w:trPr>
        <w:tc>
          <w:tcPr>
            <w:tcW w:w="1905" w:type="dxa"/>
            <w:tcBorders>
              <w:right w:val="single" w:sz="4" w:space="0" w:color="000000"/>
            </w:tcBorders>
          </w:tcPr>
          <w:p w:rsidR="008F132A" w:rsidRDefault="008F132A"/>
        </w:tc>
        <w:tc>
          <w:tcPr>
            <w:tcW w:w="2025" w:type="dxa"/>
            <w:tcBorders>
              <w:left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1950" w:type="dxa"/>
            <w:tcBorders>
              <w:left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18"/>
              <w:ind w:left="30"/>
              <w:rPr>
                <w:sz w:val="10"/>
              </w:rPr>
            </w:pPr>
            <w:r>
              <w:rPr>
                <w:sz w:val="10"/>
              </w:rPr>
              <w:t>nenastali</w:t>
            </w:r>
          </w:p>
        </w:tc>
        <w:tc>
          <w:tcPr>
            <w:tcW w:w="1973" w:type="dxa"/>
            <w:tcBorders>
              <w:left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1987" w:type="dxa"/>
            <w:tcBorders>
              <w:left w:val="single" w:sz="4" w:space="0" w:color="000000"/>
            </w:tcBorders>
          </w:tcPr>
          <w:p w:rsidR="008F132A" w:rsidRDefault="008F132A"/>
        </w:tc>
      </w:tr>
    </w:tbl>
    <w:p w:rsidR="008F132A" w:rsidRDefault="008F132A">
      <w:pPr>
        <w:pStyle w:val="Zkladntext"/>
        <w:rPr>
          <w:b w:val="0"/>
          <w:sz w:val="8"/>
        </w:rPr>
      </w:pPr>
    </w:p>
    <w:p w:rsidR="008F132A" w:rsidRDefault="00932637">
      <w:pPr>
        <w:pStyle w:val="Zkladntext"/>
        <w:spacing w:before="94"/>
        <w:ind w:left="202"/>
      </w:pPr>
      <w:r>
        <w:t>Čl. III (3) Transakcie, ktoré sa neuvádzajú v súvahe a ich finančný vplyv</w:t>
      </w:r>
    </w:p>
    <w:p w:rsidR="008F132A" w:rsidRDefault="008F132A">
      <w:pPr>
        <w:pStyle w:val="Zkladntext"/>
        <w:spacing w:before="6"/>
        <w:rPr>
          <w:sz w:val="14"/>
        </w:rPr>
      </w:pPr>
    </w:p>
    <w:p w:rsidR="008F132A" w:rsidRDefault="00932637">
      <w:pPr>
        <w:spacing w:before="101"/>
        <w:ind w:left="232"/>
        <w:rPr>
          <w:sz w:val="12"/>
        </w:rPr>
      </w:pPr>
      <w:r>
        <w:rPr>
          <w:w w:val="105"/>
          <w:sz w:val="12"/>
        </w:rPr>
        <w:t>Čl. III (3) Informácie o transakciách, ktoré sa neuvádzajú v súvahe a ich finančný vplyv</w:t>
      </w:r>
    </w:p>
    <w:p w:rsidR="008F132A" w:rsidRDefault="008F132A">
      <w:pPr>
        <w:pStyle w:val="Zkladntext"/>
        <w:spacing w:before="6"/>
        <w:rPr>
          <w:b w:val="0"/>
          <w:sz w:val="13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5"/>
        <w:gridCol w:w="2460"/>
        <w:gridCol w:w="2460"/>
        <w:gridCol w:w="2475"/>
      </w:tblGrid>
      <w:tr w:rsidR="008F132A">
        <w:trPr>
          <w:trHeight w:hRule="exact" w:val="297"/>
        </w:trPr>
        <w:tc>
          <w:tcPr>
            <w:tcW w:w="2445" w:type="dxa"/>
          </w:tcPr>
          <w:p w:rsidR="008F132A" w:rsidRDefault="00932637">
            <w:pPr>
              <w:pStyle w:val="TableParagraph"/>
              <w:spacing w:before="66"/>
              <w:ind w:left="885" w:right="95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Transakcia</w:t>
            </w:r>
          </w:p>
        </w:tc>
        <w:tc>
          <w:tcPr>
            <w:tcW w:w="2460" w:type="dxa"/>
          </w:tcPr>
          <w:p w:rsidR="008F132A" w:rsidRDefault="00932637">
            <w:pPr>
              <w:pStyle w:val="TableParagraph"/>
              <w:spacing w:before="66"/>
              <w:ind w:left="694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Charakter transakcie</w:t>
            </w:r>
          </w:p>
        </w:tc>
        <w:tc>
          <w:tcPr>
            <w:tcW w:w="2460" w:type="dxa"/>
          </w:tcPr>
          <w:p w:rsidR="008F132A" w:rsidRDefault="00932637">
            <w:pPr>
              <w:pStyle w:val="TableParagraph"/>
              <w:spacing w:before="66"/>
              <w:ind w:left="804" w:right="824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Účel transakcie</w:t>
            </w:r>
          </w:p>
        </w:tc>
        <w:tc>
          <w:tcPr>
            <w:tcW w:w="2475" w:type="dxa"/>
          </w:tcPr>
          <w:p w:rsidR="008F132A" w:rsidRDefault="00932637">
            <w:pPr>
              <w:pStyle w:val="TableParagraph"/>
              <w:spacing w:before="66"/>
              <w:ind w:left="853" w:right="80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Finančný vplyv</w:t>
            </w:r>
          </w:p>
        </w:tc>
      </w:tr>
    </w:tbl>
    <w:p w:rsidR="008F132A" w:rsidRDefault="008F132A">
      <w:pPr>
        <w:pStyle w:val="Zkladntext"/>
        <w:rPr>
          <w:b w:val="0"/>
          <w:sz w:val="8"/>
        </w:rPr>
      </w:pPr>
    </w:p>
    <w:p w:rsidR="008F132A" w:rsidRDefault="00932637">
      <w:pPr>
        <w:pStyle w:val="Zkladntext"/>
        <w:spacing w:before="94"/>
        <w:ind w:left="202"/>
      </w:pPr>
      <w:r>
        <w:t>Čl. III (4) Spôsob a určenie ocenenia majetku a záväzkov</w:t>
      </w:r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spacing w:line="280" w:lineRule="auto"/>
        <w:ind w:left="202" w:right="2078"/>
      </w:pPr>
      <w:r>
        <w:t>Čl. III (4) a) Spôsob oceňovania majetku a záväzkov - obstarávacia cena, vlastné náklady, menovitá hodnota</w:t>
      </w:r>
    </w:p>
    <w:p w:rsidR="008F132A" w:rsidRDefault="008F132A">
      <w:pPr>
        <w:pStyle w:val="Zkladntext"/>
        <w:rPr>
          <w:sz w:val="12"/>
        </w:rPr>
      </w:pPr>
    </w:p>
    <w:p w:rsidR="008F132A" w:rsidRDefault="00932637">
      <w:pPr>
        <w:ind w:left="232"/>
        <w:rPr>
          <w:sz w:val="12"/>
        </w:rPr>
      </w:pPr>
      <w:r>
        <w:rPr>
          <w:w w:val="105"/>
          <w:sz w:val="12"/>
        </w:rPr>
        <w:t>Čl. III (4) a) Spôsob oceňovania majetku a záväzkov - obstarávacia cena, vlastné náklady, menovitá hodnota</w:t>
      </w:r>
    </w:p>
    <w:p w:rsidR="008F132A" w:rsidRDefault="008F132A">
      <w:pPr>
        <w:pStyle w:val="Zkladntext"/>
        <w:spacing w:before="4"/>
        <w:rPr>
          <w:b w:val="0"/>
          <w:sz w:val="10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96"/>
        <w:gridCol w:w="1270"/>
        <w:gridCol w:w="4274"/>
      </w:tblGrid>
      <w:tr w:rsidR="008F132A">
        <w:trPr>
          <w:trHeight w:hRule="exact" w:val="397"/>
        </w:trPr>
        <w:tc>
          <w:tcPr>
            <w:tcW w:w="4296" w:type="dxa"/>
          </w:tcPr>
          <w:p w:rsidR="008F132A" w:rsidRDefault="00932637">
            <w:pPr>
              <w:pStyle w:val="TableParagraph"/>
              <w:spacing w:before="59"/>
              <w:ind w:left="1400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Ocenenie majetku a záväzkov</w:t>
            </w:r>
          </w:p>
        </w:tc>
        <w:tc>
          <w:tcPr>
            <w:tcW w:w="1270" w:type="dxa"/>
          </w:tcPr>
          <w:p w:rsidR="008F132A" w:rsidRDefault="00932637">
            <w:pPr>
              <w:pStyle w:val="TableParagraph"/>
              <w:spacing w:before="59"/>
              <w:ind w:left="204" w:right="22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ÚJ má náplň (x)</w:t>
            </w:r>
          </w:p>
        </w:tc>
        <w:tc>
          <w:tcPr>
            <w:tcW w:w="4274" w:type="dxa"/>
          </w:tcPr>
          <w:p w:rsidR="008F132A" w:rsidRDefault="00932637">
            <w:pPr>
              <w:pStyle w:val="TableParagraph"/>
              <w:spacing w:before="59"/>
              <w:ind w:left="1560" w:right="1556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Poznámka k oceneniu</w:t>
            </w:r>
          </w:p>
        </w:tc>
      </w:tr>
      <w:tr w:rsidR="008F132A">
        <w:trPr>
          <w:trHeight w:hRule="exact" w:val="246"/>
        </w:trPr>
        <w:tc>
          <w:tcPr>
            <w:tcW w:w="4296" w:type="dxa"/>
            <w:tcBorders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2"/>
              <w:ind w:left="5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Obstarávacou cenou</w:t>
            </w:r>
          </w:p>
        </w:tc>
        <w:tc>
          <w:tcPr>
            <w:tcW w:w="1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316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0"/>
              <w:ind w:left="55"/>
              <w:rPr>
                <w:sz w:val="10"/>
              </w:rPr>
            </w:pPr>
            <w:r>
              <w:rPr>
                <w:w w:val="110"/>
                <w:sz w:val="10"/>
              </w:rPr>
              <w:t>1. Hmotný majetok s výnimkou hmotného majetku vytvoreného vlastnou</w:t>
            </w:r>
          </w:p>
          <w:p w:rsidR="008F132A" w:rsidRDefault="00932637">
            <w:pPr>
              <w:pStyle w:val="TableParagraph"/>
              <w:spacing w:before="16"/>
              <w:ind w:left="55"/>
              <w:rPr>
                <w:sz w:val="10"/>
              </w:rPr>
            </w:pPr>
            <w:r>
              <w:rPr>
                <w:sz w:val="10"/>
              </w:rPr>
              <w:t>činnosťou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7"/>
              <w:ind w:right="7"/>
              <w:jc w:val="center"/>
              <w:rPr>
                <w:sz w:val="10"/>
              </w:rPr>
            </w:pPr>
            <w:r>
              <w:rPr>
                <w:w w:val="107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>2. Zásoby s výnimkou zásob vytvorených vlastnou činnosťou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right="7"/>
              <w:jc w:val="center"/>
              <w:rPr>
                <w:sz w:val="10"/>
              </w:rPr>
            </w:pPr>
            <w:r>
              <w:rPr>
                <w:w w:val="98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316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0" w:line="273" w:lineRule="auto"/>
              <w:ind w:left="55" w:right="628"/>
              <w:rPr>
                <w:sz w:val="10"/>
              </w:rPr>
            </w:pPr>
            <w:r>
              <w:rPr>
                <w:w w:val="110"/>
                <w:sz w:val="10"/>
              </w:rPr>
              <w:t>3. Podiely na základnom imaní obchodných spoločností, deriváty a cenné papiere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316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1" w:line="266" w:lineRule="auto"/>
              <w:ind w:left="55" w:right="628"/>
              <w:rPr>
                <w:sz w:val="10"/>
              </w:rPr>
            </w:pPr>
            <w:r>
              <w:rPr>
                <w:sz w:val="10"/>
              </w:rPr>
              <w:t>4. Pohľadávky pri odplatnom nadobudnutí alebo pohľadávky nadobudnuté vkladom do ZI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316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1"/>
              <w:ind w:left="55"/>
              <w:rPr>
                <w:sz w:val="10"/>
              </w:rPr>
            </w:pPr>
            <w:r>
              <w:rPr>
                <w:sz w:val="10"/>
              </w:rPr>
              <w:t>5. Nehmotný majetok s výnimkou nehmotného majetku vytvoreného vlastnou</w:t>
            </w:r>
          </w:p>
          <w:p w:rsidR="008F132A" w:rsidRDefault="00932637">
            <w:pPr>
              <w:pStyle w:val="TableParagraph"/>
              <w:spacing w:before="24"/>
              <w:ind w:left="55"/>
              <w:rPr>
                <w:sz w:val="10"/>
              </w:rPr>
            </w:pPr>
            <w:r>
              <w:rPr>
                <w:w w:val="110"/>
                <w:sz w:val="10"/>
              </w:rPr>
              <w:t>činnosťou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7"/>
              <w:ind w:left="55"/>
              <w:rPr>
                <w:sz w:val="10"/>
              </w:rPr>
            </w:pPr>
            <w:r>
              <w:rPr>
                <w:w w:val="110"/>
                <w:sz w:val="10"/>
              </w:rPr>
              <w:t>6. Záväzky pri ich prevzatí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2"/>
              <w:ind w:left="5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Vlastnými nákladmi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>1. Hmotný majetok vytvorený vlastnou činnosťou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7"/>
              <w:ind w:left="55"/>
              <w:rPr>
                <w:sz w:val="10"/>
              </w:rPr>
            </w:pPr>
            <w:r>
              <w:rPr>
                <w:w w:val="110"/>
                <w:sz w:val="10"/>
              </w:rPr>
              <w:t>2. Zásoby vytvorené vlastnou činnosťou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>3. Nehmotný majetok vytvorený vlastnou činnosťou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7"/>
              <w:ind w:left="55"/>
              <w:rPr>
                <w:sz w:val="10"/>
              </w:rPr>
            </w:pPr>
            <w:r>
              <w:rPr>
                <w:w w:val="110"/>
                <w:sz w:val="10"/>
              </w:rPr>
              <w:t>4. Príchovky a prírastky zvierat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42"/>
              <w:ind w:left="5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Menovitou hodnotou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>1. Peňažné prostriedky a ceniny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right="7"/>
              <w:jc w:val="center"/>
              <w:rPr>
                <w:sz w:val="10"/>
              </w:rPr>
            </w:pPr>
            <w:r>
              <w:rPr>
                <w:w w:val="98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42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>2. Pohľadávky pri ich vzniku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right="7"/>
              <w:jc w:val="center"/>
              <w:rPr>
                <w:sz w:val="10"/>
              </w:rPr>
            </w:pPr>
            <w:r>
              <w:rPr>
                <w:w w:val="98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F132A" w:rsidRDefault="008F132A"/>
        </w:tc>
      </w:tr>
      <w:tr w:rsidR="008F132A">
        <w:trPr>
          <w:trHeight w:hRule="exact" w:val="256"/>
        </w:trPr>
        <w:tc>
          <w:tcPr>
            <w:tcW w:w="4296" w:type="dxa"/>
            <w:tcBorders>
              <w:top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left="55"/>
              <w:rPr>
                <w:sz w:val="10"/>
              </w:rPr>
            </w:pPr>
            <w:r>
              <w:rPr>
                <w:sz w:val="10"/>
              </w:rPr>
              <w:t>3. Záväzky pri ich vzniku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28"/>
              <w:ind w:right="7"/>
              <w:jc w:val="center"/>
              <w:rPr>
                <w:sz w:val="10"/>
              </w:rPr>
            </w:pPr>
            <w:r>
              <w:rPr>
                <w:w w:val="98"/>
                <w:sz w:val="10"/>
              </w:rPr>
              <w:t>x</w:t>
            </w:r>
          </w:p>
        </w:tc>
        <w:tc>
          <w:tcPr>
            <w:tcW w:w="4274" w:type="dxa"/>
            <w:tcBorders>
              <w:top w:val="single" w:sz="4" w:space="0" w:color="000000"/>
              <w:left w:val="single" w:sz="4" w:space="0" w:color="000000"/>
            </w:tcBorders>
          </w:tcPr>
          <w:p w:rsidR="008F132A" w:rsidRDefault="008F132A"/>
        </w:tc>
      </w:tr>
    </w:tbl>
    <w:p w:rsidR="008F132A" w:rsidRDefault="008F132A">
      <w:pPr>
        <w:pStyle w:val="Zkladntext"/>
        <w:spacing w:before="11"/>
        <w:rPr>
          <w:b w:val="0"/>
          <w:sz w:val="7"/>
        </w:rPr>
      </w:pPr>
    </w:p>
    <w:p w:rsidR="008F132A" w:rsidRDefault="00932637">
      <w:pPr>
        <w:pStyle w:val="Zkladntext"/>
        <w:spacing w:before="93" w:line="280" w:lineRule="auto"/>
        <w:ind w:left="202" w:right="1519"/>
      </w:pPr>
      <w:r>
        <w:t>Čl. III (4) a) Spôsob oceňovania majetku a záväzkov - reálna hodnota, hodnota zistená metódou vlastného imania, iné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rPr>
          <w:sz w:val="12"/>
        </w:rPr>
        <w:sectPr w:rsidR="008F132A">
          <w:pgSz w:w="11900" w:h="16820"/>
          <w:pgMar w:top="580" w:right="1140" w:bottom="1120" w:left="500" w:header="0" w:footer="922" w:gutter="0"/>
          <w:cols w:space="708"/>
        </w:sectPr>
      </w:pPr>
    </w:p>
    <w:p w:rsidR="008F132A" w:rsidRDefault="00ED755F">
      <w:pPr>
        <w:tabs>
          <w:tab w:val="left" w:pos="7187"/>
        </w:tabs>
        <w:spacing w:before="83"/>
        <w:ind w:left="4094"/>
        <w:rPr>
          <w:sz w:val="18"/>
        </w:rPr>
      </w:pPr>
      <w:r>
        <w:lastRenderedPageBreak/>
        <w:pict>
          <v:shape id="_x0000_s1050" type="#_x0000_t202" style="position:absolute;left:0;text-align:left;margin-left:30.65pt;margin-top:1.7pt;width:116.1pt;height:12.4pt;z-index:1408;mso-position-horizontal-relative:page" filled="f" strokeweight=".5pt">
            <v:textbox inset="0,0,0,0">
              <w:txbxContent>
                <w:p w:rsidR="00ED755F" w:rsidRDefault="00ED755F">
                  <w:pPr>
                    <w:spacing w:before="32"/>
                    <w:ind w:left="24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PODV 3-01</w:t>
                  </w:r>
                </w:p>
              </w:txbxContent>
            </v:textbox>
            <w10:wrap anchorx="page"/>
          </v:shape>
        </w:pict>
      </w:r>
      <w:r>
        <w:pict>
          <v:shape id="_x0000_s1049" type="#_x0000_t202" style="position:absolute;left:0;text-align:left;margin-left:248.85pt;margin-top:1.45pt;width:104.7pt;height:13.05pt;z-index:14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ED755F">
                    <w:trPr>
                      <w:trHeight w:hRule="exact" w:val="251"/>
                    </w:trPr>
                    <w:tc>
                      <w:tcPr>
                        <w:tcW w:w="232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0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5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6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8" type="#_x0000_t202" style="position:absolute;left:0;text-align:left;margin-left:401.65pt;margin-top:1.45pt;width:130.95pt;height:13.1pt;z-index:14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ED755F">
                    <w:trPr>
                      <w:trHeight w:hRule="exact" w:val="252"/>
                    </w:trPr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ED755F" w:rsidRDefault="00ED755F">
                        <w:pPr>
                          <w:pStyle w:val="TableParagraph"/>
                          <w:ind w:left="7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2" w:type="dxa"/>
                      </w:tcPr>
                      <w:p w:rsidR="00ED755F" w:rsidRDefault="00ED755F">
                        <w:pPr>
                          <w:pStyle w:val="TableParagraph"/>
                          <w:ind w:left="7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1" w:type="dxa"/>
                      </w:tcPr>
                      <w:p w:rsidR="00ED755F" w:rsidRDefault="00ED755F">
                        <w:pPr>
                          <w:pStyle w:val="TableParagraph"/>
                          <w:ind w:left="6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ind w:left="81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45" w:type="dxa"/>
                      </w:tcPr>
                      <w:p w:rsidR="00ED755F" w:rsidRDefault="00ED755F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8F132A">
      <w:pPr>
        <w:pStyle w:val="Zkladntext"/>
        <w:spacing w:before="9"/>
        <w:rPr>
          <w:b w:val="0"/>
          <w:sz w:val="14"/>
        </w:rPr>
      </w:pPr>
    </w:p>
    <w:p w:rsidR="008F132A" w:rsidRDefault="00932637">
      <w:pPr>
        <w:pStyle w:val="Zkladntext"/>
        <w:spacing w:before="94" w:line="280" w:lineRule="auto"/>
        <w:ind w:left="202" w:right="1448"/>
      </w:pPr>
      <w:r>
        <w:t>Čl. III (4) a) Spôsob oceňovania majetku a záväzkov - vážený aritmetický priemer, FIFO metóda</w:t>
      </w:r>
    </w:p>
    <w:p w:rsidR="008F132A" w:rsidRDefault="008F132A">
      <w:pPr>
        <w:pStyle w:val="Zkladntext"/>
        <w:spacing w:before="2"/>
        <w:rPr>
          <w:sz w:val="12"/>
        </w:rPr>
      </w:pPr>
    </w:p>
    <w:p w:rsidR="008F132A" w:rsidRDefault="00ED755F">
      <w:pPr>
        <w:spacing w:line="417" w:lineRule="auto"/>
        <w:ind w:left="786" w:right="4602" w:hanging="555"/>
        <w:rPr>
          <w:sz w:val="12"/>
        </w:rPr>
      </w:pPr>
      <w:r>
        <w:pict>
          <v:group id="_x0000_s1045" style="position:absolute;left:0;text-align:left;margin-left:75.6pt;margin-top:23.3pt;width:9.05pt;height:18.45pt;z-index:-29992;mso-position-horizontal-relative:page" coordorigin="1512,466" coordsize="181,369">
            <v:shape id="_x0000_s1047" style="position:absolute;left:1522;top:17314;width:161;height:349" coordorigin="1522,17314" coordsize="161,349" o:spt="100" adj="0,,0" path="m1522,476r161,l1683,615r-161,l1522,476xm1522,686r161,l1683,825r-161,l1522,686xe" filled="f" strokeweight="1pt">
              <v:stroke joinstyle="round"/>
              <v:formulas/>
              <v:path arrowok="t" o:connecttype="segments"/>
            </v:shape>
            <v:shape id="_x0000_s1046" type="#_x0000_t202" style="position:absolute;left:1512;top:466;width:181;height:369" filled="f" stroked="f">
              <v:textbox inset="0,0,0,0">
                <w:txbxContent>
                  <w:p w:rsidR="00ED755F" w:rsidRDefault="00ED755F">
                    <w:pPr>
                      <w:spacing w:line="137" w:lineRule="exact"/>
                      <w:ind w:left="46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932637">
        <w:rPr>
          <w:w w:val="105"/>
          <w:sz w:val="12"/>
        </w:rPr>
        <w:t>Čl. III (4) a) Spôsob oceňovania majetku a záväzkov - vážený aritmetický priemer, FIFO metóda Pri účtovaní zásob postupovala účtovná jednotka podľa § 43 postupov účtovania v PÚ:</w:t>
      </w:r>
    </w:p>
    <w:p w:rsidR="008F132A" w:rsidRDefault="00932637">
      <w:pPr>
        <w:spacing w:before="3" w:line="364" w:lineRule="auto"/>
        <w:ind w:left="1282" w:right="6846"/>
        <w:rPr>
          <w:sz w:val="12"/>
        </w:rPr>
      </w:pPr>
      <w:r>
        <w:rPr>
          <w:w w:val="105"/>
          <w:sz w:val="12"/>
        </w:rPr>
        <w:t>spôsobom A účtovania zásob spôsobom B účtovania zásob</w:t>
      </w:r>
    </w:p>
    <w:p w:rsidR="008F132A" w:rsidRDefault="00932637">
      <w:pPr>
        <w:spacing w:before="71"/>
        <w:ind w:left="786"/>
        <w:rPr>
          <w:sz w:val="12"/>
        </w:rPr>
      </w:pPr>
      <w:r>
        <w:rPr>
          <w:w w:val="105"/>
          <w:sz w:val="12"/>
        </w:rPr>
        <w:t>Úbytok zásob rovnakého druhu účtovná jednotka oceňovala:</w:t>
      </w:r>
    </w:p>
    <w:p w:rsidR="008F132A" w:rsidRDefault="00ED755F">
      <w:pPr>
        <w:spacing w:before="87"/>
        <w:ind w:left="1282"/>
        <w:rPr>
          <w:sz w:val="12"/>
        </w:rPr>
      </w:pPr>
      <w:r>
        <w:pict>
          <v:group id="_x0000_s1042" style="position:absolute;left:0;text-align:left;margin-left:75.6pt;margin-top:3.65pt;width:9.05pt;height:28.95pt;z-index:1384;mso-position-horizontal-relative:page" coordorigin="1512,73" coordsize="181,579">
            <v:shape id="_x0000_s1044" style="position:absolute;left:1522;top:16921;width:161;height:559" coordorigin="1522,16921" coordsize="161,559" o:spt="100" adj="0,,0" path="m1522,83r161,l1683,222r-161,l1522,83xm1522,293r161,l1683,432r-161,l1522,293xm1522,503r161,l1683,642r-161,l1522,503xe" filled="f" strokeweight="1pt">
              <v:stroke joinstyle="round"/>
              <v:formulas/>
              <v:path arrowok="t" o:connecttype="segments"/>
            </v:shape>
            <v:shape id="_x0000_s1043" type="#_x0000_t202" style="position:absolute;left:1512;top:73;width:181;height:579" filled="f" stroked="f">
              <v:textbox inset="0,0,0,0">
                <w:txbxContent>
                  <w:p w:rsidR="00ED755F" w:rsidRDefault="00ED755F">
                    <w:pPr>
                      <w:spacing w:line="137" w:lineRule="exact"/>
                      <w:ind w:left="46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932637">
        <w:rPr>
          <w:w w:val="105"/>
          <w:sz w:val="12"/>
        </w:rPr>
        <w:t>váženým aritmetickým priemerom z obstarávacích cien alebo vlastných nákladov</w:t>
      </w:r>
    </w:p>
    <w:p w:rsidR="008F132A" w:rsidRDefault="00932637">
      <w:pPr>
        <w:spacing w:before="72" w:line="364" w:lineRule="auto"/>
        <w:ind w:left="1282" w:right="3207"/>
        <w:rPr>
          <w:sz w:val="12"/>
        </w:rPr>
      </w:pPr>
      <w:r>
        <w:rPr>
          <w:w w:val="105"/>
          <w:sz w:val="12"/>
        </w:rPr>
        <w:t>metódou FIFO (1. cena na ocenenie prírastku zásob sa použila ako 1. cena na ocenenie úbytku zásob) iným spôsobom:</w:t>
      </w:r>
    </w:p>
    <w:p w:rsidR="008F132A" w:rsidRDefault="008F132A">
      <w:pPr>
        <w:pStyle w:val="Zkladntext"/>
        <w:rPr>
          <w:b w:val="0"/>
          <w:sz w:val="12"/>
        </w:rPr>
      </w:pPr>
    </w:p>
    <w:p w:rsidR="008F132A" w:rsidRDefault="00932637">
      <w:pPr>
        <w:pStyle w:val="Zkladntext"/>
        <w:spacing w:before="1"/>
        <w:ind w:left="202"/>
      </w:pPr>
      <w:r>
        <w:t>Čl. III (4) b) Odhad zníženia hodnoty majetku, tvorba opravnej položky</w:t>
      </w:r>
    </w:p>
    <w:p w:rsidR="008F132A" w:rsidRDefault="008F132A">
      <w:pPr>
        <w:pStyle w:val="Zkladntext"/>
        <w:spacing w:before="6"/>
        <w:rPr>
          <w:sz w:val="14"/>
        </w:rPr>
      </w:pPr>
    </w:p>
    <w:p w:rsidR="008F132A" w:rsidRDefault="00932637">
      <w:pPr>
        <w:spacing w:before="101"/>
        <w:ind w:left="232"/>
        <w:rPr>
          <w:sz w:val="12"/>
        </w:rPr>
      </w:pPr>
      <w:r>
        <w:rPr>
          <w:w w:val="105"/>
          <w:sz w:val="12"/>
        </w:rPr>
        <w:t>Čl. III (4) b) Odhad zníženia hodnoty majetku, tvorba opravnej položky</w:t>
      </w:r>
    </w:p>
    <w:p w:rsidR="008F132A" w:rsidRDefault="008F132A">
      <w:pPr>
        <w:pStyle w:val="Zkladntext"/>
        <w:spacing w:before="9"/>
        <w:rPr>
          <w:b w:val="0"/>
          <w:sz w:val="10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25"/>
        <w:gridCol w:w="1620"/>
        <w:gridCol w:w="1620"/>
        <w:gridCol w:w="1620"/>
        <w:gridCol w:w="1620"/>
        <w:gridCol w:w="1635"/>
      </w:tblGrid>
      <w:tr w:rsidR="008F132A">
        <w:trPr>
          <w:trHeight w:hRule="exact" w:val="429"/>
        </w:trPr>
        <w:tc>
          <w:tcPr>
            <w:tcW w:w="1725" w:type="dxa"/>
          </w:tcPr>
          <w:p w:rsidR="008F132A" w:rsidRDefault="008F132A">
            <w:pPr>
              <w:pStyle w:val="TableParagraph"/>
              <w:spacing w:before="3"/>
              <w:rPr>
                <w:sz w:val="13"/>
              </w:rPr>
            </w:pPr>
          </w:p>
          <w:p w:rsidR="008F132A" w:rsidRDefault="00932637">
            <w:pPr>
              <w:pStyle w:val="TableParagraph"/>
              <w:spacing w:before="0"/>
              <w:ind w:left="53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Druh majetku</w:t>
            </w:r>
          </w:p>
        </w:tc>
        <w:tc>
          <w:tcPr>
            <w:tcW w:w="1620" w:type="dxa"/>
          </w:tcPr>
          <w:p w:rsidR="008F132A" w:rsidRDefault="008F132A">
            <w:pPr>
              <w:pStyle w:val="TableParagraph"/>
              <w:spacing w:before="3"/>
              <w:rPr>
                <w:sz w:val="13"/>
              </w:rPr>
            </w:pPr>
          </w:p>
          <w:p w:rsidR="008F132A" w:rsidRDefault="00932637">
            <w:pPr>
              <w:pStyle w:val="TableParagraph"/>
              <w:spacing w:before="0"/>
              <w:ind w:left="19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Odhad zníženia hodnoty</w:t>
            </w:r>
          </w:p>
        </w:tc>
        <w:tc>
          <w:tcPr>
            <w:tcW w:w="1620" w:type="dxa"/>
          </w:tcPr>
          <w:p w:rsidR="008F132A" w:rsidRDefault="00932637">
            <w:pPr>
              <w:pStyle w:val="TableParagraph"/>
              <w:spacing w:before="74" w:line="307" w:lineRule="auto"/>
              <w:ind w:left="316" w:hanging="27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Stav OP na začiatku účtovného obdobia</w:t>
            </w:r>
          </w:p>
        </w:tc>
        <w:tc>
          <w:tcPr>
            <w:tcW w:w="1620" w:type="dxa"/>
          </w:tcPr>
          <w:p w:rsidR="008F132A" w:rsidRDefault="008F132A">
            <w:pPr>
              <w:pStyle w:val="TableParagraph"/>
              <w:spacing w:before="3"/>
              <w:rPr>
                <w:sz w:val="13"/>
              </w:rPr>
            </w:pPr>
          </w:p>
          <w:p w:rsidR="008F132A" w:rsidRDefault="00932637">
            <w:pPr>
              <w:pStyle w:val="TableParagraph"/>
              <w:spacing w:before="0"/>
              <w:ind w:left="411" w:right="41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Tvorba OP</w:t>
            </w:r>
          </w:p>
        </w:tc>
        <w:tc>
          <w:tcPr>
            <w:tcW w:w="1620" w:type="dxa"/>
          </w:tcPr>
          <w:p w:rsidR="008F132A" w:rsidRDefault="008F132A">
            <w:pPr>
              <w:pStyle w:val="TableParagraph"/>
              <w:spacing w:before="3"/>
              <w:rPr>
                <w:sz w:val="13"/>
              </w:rPr>
            </w:pPr>
          </w:p>
          <w:p w:rsidR="008F132A" w:rsidRDefault="00932637">
            <w:pPr>
              <w:pStyle w:val="TableParagraph"/>
              <w:spacing w:before="0"/>
              <w:ind w:left="411" w:right="412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Zúčtovanie OP</w:t>
            </w:r>
          </w:p>
        </w:tc>
        <w:tc>
          <w:tcPr>
            <w:tcW w:w="1635" w:type="dxa"/>
          </w:tcPr>
          <w:p w:rsidR="008F132A" w:rsidRDefault="00932637">
            <w:pPr>
              <w:pStyle w:val="TableParagraph"/>
              <w:spacing w:before="74" w:line="307" w:lineRule="auto"/>
              <w:ind w:left="316" w:firstLine="43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Stav OP na konci účtovného obdobia</w:t>
            </w:r>
          </w:p>
        </w:tc>
      </w:tr>
      <w:tr w:rsidR="008F132A">
        <w:trPr>
          <w:trHeight w:hRule="exact" w:val="246"/>
        </w:trPr>
        <w:tc>
          <w:tcPr>
            <w:tcW w:w="1725" w:type="dxa"/>
            <w:tcBorders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8"/>
              <w:ind w:left="55"/>
              <w:rPr>
                <w:sz w:val="10"/>
              </w:rPr>
            </w:pPr>
            <w:r>
              <w:rPr>
                <w:w w:val="110"/>
                <w:sz w:val="10"/>
              </w:rPr>
              <w:t>zásoby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8"/>
              <w:ind w:right="28"/>
              <w:jc w:val="right"/>
              <w:rPr>
                <w:sz w:val="10"/>
              </w:rPr>
            </w:pPr>
            <w:r>
              <w:rPr>
                <w:w w:val="110"/>
                <w:sz w:val="10"/>
              </w:rPr>
              <w:t>17 500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7F44B9">
            <w:pPr>
              <w:pStyle w:val="TableParagraph"/>
              <w:spacing w:before="38"/>
              <w:ind w:right="28"/>
              <w:jc w:val="right"/>
              <w:rPr>
                <w:sz w:val="10"/>
              </w:rPr>
            </w:pPr>
            <w:r>
              <w:rPr>
                <w:w w:val="110"/>
                <w:sz w:val="10"/>
              </w:rPr>
              <w:t>17500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32A" w:rsidRDefault="007F44B9" w:rsidP="00932637">
            <w:pPr>
              <w:pStyle w:val="TableParagraph"/>
              <w:spacing w:before="38"/>
              <w:ind w:right="28"/>
              <w:jc w:val="right"/>
              <w:rPr>
                <w:sz w:val="12"/>
              </w:rPr>
            </w:pPr>
            <w:r>
              <w:rPr>
                <w:sz w:val="12"/>
              </w:rPr>
              <w:t>17 500</w:t>
            </w:r>
          </w:p>
        </w:tc>
        <w:tc>
          <w:tcPr>
            <w:tcW w:w="1635" w:type="dxa"/>
            <w:tcBorders>
              <w:left w:val="single" w:sz="4" w:space="0" w:color="000000"/>
              <w:bottom w:val="single" w:sz="4" w:space="0" w:color="000000"/>
            </w:tcBorders>
          </w:tcPr>
          <w:p w:rsidR="008F132A" w:rsidRDefault="00932637">
            <w:pPr>
              <w:pStyle w:val="TableParagraph"/>
              <w:spacing w:before="38"/>
              <w:ind w:right="38"/>
              <w:jc w:val="right"/>
              <w:rPr>
                <w:sz w:val="10"/>
              </w:rPr>
            </w:pPr>
            <w:r>
              <w:rPr>
                <w:w w:val="110"/>
                <w:sz w:val="10"/>
              </w:rPr>
              <w:t>17 500</w:t>
            </w:r>
          </w:p>
        </w:tc>
      </w:tr>
      <w:tr w:rsidR="008F132A">
        <w:trPr>
          <w:trHeight w:hRule="exact" w:val="256"/>
        </w:trPr>
        <w:tc>
          <w:tcPr>
            <w:tcW w:w="1725" w:type="dxa"/>
            <w:tcBorders>
              <w:top w:val="single" w:sz="4" w:space="0" w:color="000000"/>
              <w:right w:val="single" w:sz="4" w:space="0" w:color="000000"/>
            </w:tcBorders>
          </w:tcPr>
          <w:p w:rsidR="008F132A" w:rsidRDefault="00932637">
            <w:pPr>
              <w:pStyle w:val="TableParagraph"/>
              <w:spacing w:before="39"/>
              <w:ind w:left="55"/>
              <w:rPr>
                <w:sz w:val="10"/>
              </w:rPr>
            </w:pPr>
            <w:r>
              <w:rPr>
                <w:sz w:val="10"/>
              </w:rPr>
              <w:t>pohladavky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Default="007F44B9">
            <w:pPr>
              <w:pStyle w:val="TableParagraph"/>
              <w:spacing w:before="39"/>
              <w:ind w:right="28"/>
              <w:jc w:val="right"/>
              <w:rPr>
                <w:sz w:val="10"/>
              </w:rPr>
            </w:pPr>
            <w:r>
              <w:rPr>
                <w:sz w:val="10"/>
              </w:rPr>
              <w:t>164 913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Default="007F44B9">
            <w:pPr>
              <w:pStyle w:val="TableParagraph"/>
              <w:spacing w:before="39"/>
              <w:ind w:right="28"/>
              <w:jc w:val="right"/>
              <w:rPr>
                <w:sz w:val="10"/>
              </w:rPr>
            </w:pPr>
            <w:r>
              <w:rPr>
                <w:sz w:val="10"/>
              </w:rPr>
              <w:t>157 606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Pr="00932637" w:rsidRDefault="007F44B9" w:rsidP="00932637">
            <w:pPr>
              <w:pStyle w:val="TableParagraph"/>
              <w:spacing w:before="39"/>
              <w:ind w:right="28"/>
              <w:jc w:val="right"/>
              <w:rPr>
                <w:sz w:val="10"/>
              </w:rPr>
            </w:pPr>
            <w:r>
              <w:rPr>
                <w:sz w:val="10"/>
              </w:rPr>
              <w:t>7307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F132A" w:rsidRDefault="008F132A"/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</w:tcBorders>
          </w:tcPr>
          <w:p w:rsidR="008F132A" w:rsidRDefault="007F44B9">
            <w:pPr>
              <w:pStyle w:val="TableParagraph"/>
              <w:spacing w:before="39"/>
              <w:ind w:right="38"/>
              <w:jc w:val="right"/>
              <w:rPr>
                <w:sz w:val="10"/>
              </w:rPr>
            </w:pPr>
            <w:r>
              <w:rPr>
                <w:sz w:val="10"/>
              </w:rPr>
              <w:t>164 913</w:t>
            </w:r>
          </w:p>
        </w:tc>
      </w:tr>
    </w:tbl>
    <w:p w:rsidR="008F132A" w:rsidRDefault="008F132A">
      <w:pPr>
        <w:pStyle w:val="Zkladntext"/>
        <w:spacing w:before="7"/>
        <w:rPr>
          <w:b w:val="0"/>
          <w:sz w:val="8"/>
        </w:rPr>
      </w:pPr>
    </w:p>
    <w:p w:rsidR="008F132A" w:rsidRDefault="00932637">
      <w:pPr>
        <w:pStyle w:val="Zkladntext"/>
        <w:spacing w:before="94"/>
        <w:ind w:left="202"/>
      </w:pPr>
      <w:r>
        <w:t>Čl. III (4) c) Určenie ocenenia záväzkov, odhad ocenenia rezerv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cenou obstarania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916"/>
      </w:pPr>
      <w:r>
        <w:t>Čl. III (4) d) Finančné nástroje alebo majetok, ktorý nie je finančným nástrojom pri oceňovaní reálnou hodnotou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717"/>
      </w:pPr>
      <w:r>
        <w:t>Čl. III (4) d) 1. - 2. Určenie ocenenia finančných nástrojov alebo majetku, ktorý nie je finančným nástrojom pri oceňovaní reálnou hodnotou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III (4) d) 3. Derivátové finančné nástroje pri oceňovaní reálnou hodnotou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927"/>
      </w:pPr>
      <w:r>
        <w:t>Čl. III (4) e) Finančné nástroje alebo majetok, ktorý nie je finančným nástrojom pri oceňovaní obstarávacou cenou, vlastnými nákladmi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2230"/>
      </w:pPr>
      <w:r>
        <w:t>Čl. III (4) e) 1. Derivátové finančné nástroje pri oceňovaní obstarávacou cenou, vlastnými nákladmi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402"/>
      </w:pPr>
      <w:r>
        <w:t>Čl. III (4) e) 2. Informácie o dlhodobom finančnom majetku, ktorý sa vykazuje vo vyššej hodnote ako je jeho reálna hodnota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III (4) f) Stanovenie metódy vlastného imania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rPr>
          <w:sz w:val="12"/>
        </w:rPr>
        <w:sectPr w:rsidR="008F132A">
          <w:pgSz w:w="11900" w:h="16820"/>
          <w:pgMar w:top="580" w:right="1140" w:bottom="1120" w:left="500" w:header="0" w:footer="922" w:gutter="0"/>
          <w:cols w:space="708"/>
        </w:sectPr>
      </w:pPr>
    </w:p>
    <w:p w:rsidR="008F132A" w:rsidRDefault="00ED755F">
      <w:pPr>
        <w:tabs>
          <w:tab w:val="left" w:pos="7187"/>
        </w:tabs>
        <w:spacing w:before="83"/>
        <w:ind w:left="4094"/>
        <w:rPr>
          <w:sz w:val="18"/>
        </w:rPr>
      </w:pPr>
      <w:r>
        <w:lastRenderedPageBreak/>
        <w:pict>
          <v:shape id="_x0000_s1041" type="#_x0000_t202" style="position:absolute;left:0;text-align:left;margin-left:30.65pt;margin-top:1.7pt;width:116.1pt;height:12.4pt;z-index:1600;mso-position-horizontal-relative:page" filled="f" strokeweight=".5pt">
            <v:textbox inset="0,0,0,0">
              <w:txbxContent>
                <w:p w:rsidR="00ED755F" w:rsidRDefault="00ED755F">
                  <w:pPr>
                    <w:spacing w:before="32"/>
                    <w:ind w:left="24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PODV 3-01</w:t>
                  </w:r>
                </w:p>
              </w:txbxContent>
            </v:textbox>
            <w10:wrap anchorx="page"/>
          </v:shape>
        </w:pict>
      </w:r>
      <w:r>
        <w:pict>
          <v:shape id="_x0000_s1040" type="#_x0000_t202" style="position:absolute;left:0;text-align:left;margin-left:248.85pt;margin-top:1.45pt;width:104.7pt;height:13.05pt;z-index:16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ED755F">
                    <w:trPr>
                      <w:trHeight w:hRule="exact" w:val="251"/>
                    </w:trPr>
                    <w:tc>
                      <w:tcPr>
                        <w:tcW w:w="232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0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5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6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9" type="#_x0000_t202" style="position:absolute;left:0;text-align:left;margin-left:401.65pt;margin-top:1.45pt;width:130.95pt;height:13.1pt;z-index:16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ED755F">
                    <w:trPr>
                      <w:trHeight w:hRule="exact" w:val="252"/>
                    </w:trPr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ED755F" w:rsidRDefault="00ED755F">
                        <w:pPr>
                          <w:pStyle w:val="TableParagraph"/>
                          <w:ind w:left="7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2" w:type="dxa"/>
                      </w:tcPr>
                      <w:p w:rsidR="00ED755F" w:rsidRDefault="00ED755F">
                        <w:pPr>
                          <w:pStyle w:val="TableParagraph"/>
                          <w:ind w:left="7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1" w:type="dxa"/>
                      </w:tcPr>
                      <w:p w:rsidR="00ED755F" w:rsidRDefault="00ED755F">
                        <w:pPr>
                          <w:pStyle w:val="TableParagraph"/>
                          <w:ind w:left="6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ind w:left="81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45" w:type="dxa"/>
                      </w:tcPr>
                      <w:p w:rsidR="00ED755F" w:rsidRDefault="00ED755F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8F132A">
      <w:pPr>
        <w:pStyle w:val="Zkladntext"/>
        <w:spacing w:before="9"/>
        <w:rPr>
          <w:b w:val="0"/>
          <w:sz w:val="14"/>
        </w:rPr>
      </w:pPr>
    </w:p>
    <w:p w:rsidR="008F132A" w:rsidRDefault="00932637">
      <w:pPr>
        <w:pStyle w:val="Zkladntext"/>
        <w:spacing w:before="94"/>
        <w:ind w:left="202"/>
      </w:pPr>
      <w:r>
        <w:t>Čl. III (4) g) Tvorba odpisového plánu</w:t>
      </w:r>
    </w:p>
    <w:p w:rsidR="008F132A" w:rsidRDefault="008F132A">
      <w:pPr>
        <w:pStyle w:val="Zkladntext"/>
        <w:spacing w:before="3"/>
        <w:rPr>
          <w:sz w:val="9"/>
        </w:rPr>
      </w:pPr>
    </w:p>
    <w:p w:rsidR="008F132A" w:rsidRDefault="008F132A">
      <w:pPr>
        <w:rPr>
          <w:sz w:val="9"/>
        </w:rPr>
        <w:sectPr w:rsidR="008F132A">
          <w:pgSz w:w="11900" w:h="16820"/>
          <w:pgMar w:top="580" w:right="1140" w:bottom="1120" w:left="500" w:header="0" w:footer="922" w:gutter="0"/>
          <w:cols w:space="708"/>
        </w:sectPr>
      </w:pPr>
    </w:p>
    <w:p w:rsidR="008F132A" w:rsidRDefault="00932637">
      <w:pPr>
        <w:spacing w:before="101"/>
        <w:ind w:left="231"/>
        <w:jc w:val="center"/>
        <w:rPr>
          <w:sz w:val="12"/>
        </w:rPr>
      </w:pPr>
      <w:r>
        <w:rPr>
          <w:w w:val="105"/>
          <w:sz w:val="12"/>
        </w:rPr>
        <w:t>Čl.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III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(4)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g)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Tvorba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odpisového</w:t>
      </w:r>
      <w:r>
        <w:rPr>
          <w:spacing w:val="-6"/>
          <w:w w:val="105"/>
          <w:sz w:val="12"/>
        </w:rPr>
        <w:t xml:space="preserve"> </w:t>
      </w:r>
      <w:r>
        <w:rPr>
          <w:w w:val="105"/>
          <w:sz w:val="12"/>
        </w:rPr>
        <w:t>plánu</w:t>
      </w:r>
    </w:p>
    <w:p w:rsidR="008F132A" w:rsidRDefault="008F132A">
      <w:pPr>
        <w:pStyle w:val="Zkladntext"/>
        <w:spacing w:before="5"/>
        <w:rPr>
          <w:b w:val="0"/>
          <w:sz w:val="13"/>
        </w:rPr>
      </w:pPr>
    </w:p>
    <w:p w:rsidR="008F132A" w:rsidRDefault="00ED755F">
      <w:pPr>
        <w:ind w:left="472"/>
        <w:rPr>
          <w:b/>
          <w:sz w:val="12"/>
        </w:rPr>
      </w:pPr>
      <w:r>
        <w:pict>
          <v:group id="_x0000_s1036" style="position:absolute;left:0;text-align:left;margin-left:36.6pt;margin-top:-.7pt;width:9.05pt;height:7.95pt;z-index:1504;mso-position-horizontal-relative:page" coordorigin="732,-14" coordsize="181,159">
            <v:rect id="_x0000_s1038" style="position:absolute;left:742;top:-4;width:161;height:139" filled="f" strokeweight="1pt"/>
            <v:shape id="_x0000_s1037" type="#_x0000_t202" style="position:absolute;left:732;top:-14;width:181;height:159" filled="f" stroked="f">
              <v:textbox inset="0,0,0,0">
                <w:txbxContent>
                  <w:p w:rsidR="00ED755F" w:rsidRDefault="00ED755F">
                    <w:pPr>
                      <w:spacing w:line="137" w:lineRule="exact"/>
                      <w:ind w:left="46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932637">
        <w:rPr>
          <w:b/>
          <w:sz w:val="12"/>
        </w:rPr>
        <w:t>Dlhodobý nehmotný majetok:</w:t>
      </w:r>
    </w:p>
    <w:p w:rsidR="008F132A" w:rsidRDefault="008F132A">
      <w:pPr>
        <w:pStyle w:val="Zkladntext"/>
        <w:rPr>
          <w:sz w:val="14"/>
        </w:rPr>
      </w:pPr>
    </w:p>
    <w:p w:rsidR="008F132A" w:rsidRDefault="008F132A">
      <w:pPr>
        <w:pStyle w:val="Zkladntext"/>
        <w:rPr>
          <w:sz w:val="14"/>
        </w:rPr>
      </w:pPr>
    </w:p>
    <w:p w:rsidR="008F132A" w:rsidRDefault="008F132A">
      <w:pPr>
        <w:pStyle w:val="Zkladntext"/>
        <w:spacing w:before="5"/>
        <w:rPr>
          <w:sz w:val="13"/>
        </w:rPr>
      </w:pPr>
    </w:p>
    <w:p w:rsidR="008F132A" w:rsidRDefault="00ED755F">
      <w:pPr>
        <w:ind w:left="472"/>
        <w:rPr>
          <w:b/>
          <w:sz w:val="12"/>
        </w:rPr>
      </w:pPr>
      <w:r>
        <w:pict>
          <v:group id="_x0000_s1033" style="position:absolute;left:0;text-align:left;margin-left:36.6pt;margin-top:-.7pt;width:9.05pt;height:7.95pt;z-index:1552;mso-position-horizontal-relative:page" coordorigin="732,-14" coordsize="181,159">
            <v:rect id="_x0000_s1035" style="position:absolute;left:742;top:-4;width:161;height:139" filled="f" strokeweight="1pt"/>
            <v:shape id="_x0000_s1034" type="#_x0000_t202" style="position:absolute;left:732;top:-14;width:181;height:159" filled="f" stroked="f">
              <v:textbox inset="0,0,0,0">
                <w:txbxContent>
                  <w:p w:rsidR="00ED755F" w:rsidRDefault="00ED755F">
                    <w:pPr>
                      <w:spacing w:line="137" w:lineRule="exact"/>
                      <w:ind w:left="46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sz w:val="12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932637">
        <w:rPr>
          <w:b/>
          <w:sz w:val="12"/>
        </w:rPr>
        <w:t>Dlhodobý hmotný majetok:</w:t>
      </w:r>
    </w:p>
    <w:p w:rsidR="008F132A" w:rsidRDefault="00932637">
      <w:pPr>
        <w:pStyle w:val="Zkladntext"/>
        <w:rPr>
          <w:sz w:val="14"/>
        </w:rPr>
      </w:pPr>
      <w:r>
        <w:rPr>
          <w:b w:val="0"/>
        </w:rPr>
        <w:br w:type="column"/>
      </w:r>
    </w:p>
    <w:p w:rsidR="008F132A" w:rsidRDefault="008F132A">
      <w:pPr>
        <w:pStyle w:val="Zkladntext"/>
        <w:spacing w:before="3"/>
        <w:rPr>
          <w:sz w:val="20"/>
        </w:rPr>
      </w:pPr>
    </w:p>
    <w:p w:rsidR="008F132A" w:rsidRDefault="00932637">
      <w:pPr>
        <w:spacing w:line="283" w:lineRule="auto"/>
        <w:ind w:left="146" w:right="204"/>
        <w:jc w:val="both"/>
        <w:rPr>
          <w:sz w:val="12"/>
        </w:rPr>
      </w:pPr>
      <w:r>
        <w:rPr>
          <w:w w:val="105"/>
          <w:sz w:val="12"/>
        </w:rPr>
        <w:t xml:space="preserve">odpisový plán účtovných odpisov vychádzal z požiadavky zákona č. 431/2002 o účtovníctve. Majetok sa odpisoval počas predpokladanej doby používania zodpovedajúcej spotrebe budúcich </w:t>
      </w:r>
      <w:proofErr w:type="gramStart"/>
      <w:r>
        <w:rPr>
          <w:w w:val="105"/>
          <w:sz w:val="12"/>
        </w:rPr>
        <w:t>ekonomických  úžitkov</w:t>
      </w:r>
      <w:proofErr w:type="gramEnd"/>
      <w:r>
        <w:rPr>
          <w:w w:val="105"/>
          <w:sz w:val="12"/>
        </w:rPr>
        <w:t xml:space="preserve">  z  majetku.  </w:t>
      </w:r>
      <w:proofErr w:type="gramStart"/>
      <w:r>
        <w:rPr>
          <w:w w:val="105"/>
          <w:sz w:val="12"/>
        </w:rPr>
        <w:t>Odpisové  sadzby</w:t>
      </w:r>
      <w:proofErr w:type="gramEnd"/>
      <w:r>
        <w:rPr>
          <w:w w:val="105"/>
          <w:sz w:val="12"/>
        </w:rPr>
        <w:t xml:space="preserve">  pre</w:t>
      </w:r>
      <w:r>
        <w:rPr>
          <w:spacing w:val="35"/>
          <w:w w:val="105"/>
          <w:sz w:val="12"/>
        </w:rPr>
        <w:t xml:space="preserve"> </w:t>
      </w:r>
      <w:r>
        <w:rPr>
          <w:w w:val="105"/>
          <w:sz w:val="12"/>
        </w:rPr>
        <w:t>účtovné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a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daňové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odpisy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dlhodobého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nehmotného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majetku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sa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rovnajú.</w:t>
      </w:r>
    </w:p>
    <w:p w:rsidR="008F132A" w:rsidRDefault="008F132A">
      <w:pPr>
        <w:pStyle w:val="Zkladntext"/>
        <w:rPr>
          <w:b w:val="0"/>
          <w:sz w:val="11"/>
        </w:rPr>
      </w:pPr>
    </w:p>
    <w:p w:rsidR="008F132A" w:rsidRDefault="00932637">
      <w:pPr>
        <w:spacing w:line="283" w:lineRule="auto"/>
        <w:ind w:left="-34" w:right="281"/>
        <w:rPr>
          <w:sz w:val="12"/>
        </w:rPr>
      </w:pPr>
      <w:r>
        <w:rPr>
          <w:w w:val="105"/>
          <w:sz w:val="12"/>
        </w:rPr>
        <w:t xml:space="preserve">odpisový plán účtovných odpisov sa zostavil interným predpisom, v ktorom sa vychádzalo </w:t>
      </w:r>
      <w:proofErr w:type="gramStart"/>
      <w:r>
        <w:rPr>
          <w:w w:val="105"/>
          <w:sz w:val="12"/>
        </w:rPr>
        <w:t>z  predpokladaného</w:t>
      </w:r>
      <w:proofErr w:type="gramEnd"/>
      <w:r>
        <w:rPr>
          <w:w w:val="105"/>
          <w:sz w:val="12"/>
        </w:rPr>
        <w:t xml:space="preserve">  opotrebenia  zaraďovaného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majetku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zodpovedajúceho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bežným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podmienkam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jeho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používania.</w:t>
      </w:r>
      <w:r>
        <w:rPr>
          <w:spacing w:val="-8"/>
          <w:w w:val="105"/>
          <w:sz w:val="12"/>
        </w:rPr>
        <w:t xml:space="preserve"> </w:t>
      </w:r>
      <w:r>
        <w:rPr>
          <w:w w:val="105"/>
          <w:sz w:val="12"/>
        </w:rPr>
        <w:t>Účtovné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a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daňové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odpisy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sa</w:t>
      </w:r>
      <w:r>
        <w:rPr>
          <w:spacing w:val="-9"/>
          <w:w w:val="105"/>
          <w:sz w:val="12"/>
        </w:rPr>
        <w:t xml:space="preserve"> </w:t>
      </w:r>
      <w:r>
        <w:rPr>
          <w:w w:val="105"/>
          <w:sz w:val="12"/>
        </w:rPr>
        <w:t>nerovnajú.</w:t>
      </w:r>
    </w:p>
    <w:p w:rsidR="008F132A" w:rsidRDefault="008F132A">
      <w:pPr>
        <w:spacing w:line="283" w:lineRule="auto"/>
        <w:rPr>
          <w:sz w:val="12"/>
        </w:rPr>
        <w:sectPr w:rsidR="008F132A">
          <w:type w:val="continuous"/>
          <w:pgSz w:w="11900" w:h="16820"/>
          <w:pgMar w:top="580" w:right="1140" w:bottom="1120" w:left="500" w:header="708" w:footer="708" w:gutter="0"/>
          <w:cols w:num="2" w:space="708" w:equalWidth="0">
            <w:col w:w="2296" w:space="40"/>
            <w:col w:w="7924"/>
          </w:cols>
        </w:sectPr>
      </w:pPr>
    </w:p>
    <w:p w:rsidR="008F132A" w:rsidRDefault="008F132A">
      <w:pPr>
        <w:pStyle w:val="Zkladntext"/>
        <w:spacing w:before="5"/>
        <w:rPr>
          <w:b w:val="0"/>
          <w:sz w:val="13"/>
        </w:rPr>
      </w:pPr>
    </w:p>
    <w:p w:rsidR="008F132A" w:rsidRDefault="00ED755F">
      <w:pPr>
        <w:tabs>
          <w:tab w:val="left" w:pos="2301"/>
        </w:tabs>
        <w:spacing w:line="283" w:lineRule="auto"/>
        <w:ind w:left="2302" w:right="959" w:hanging="1830"/>
        <w:rPr>
          <w:sz w:val="12"/>
        </w:rPr>
      </w:pPr>
      <w:r>
        <w:pict>
          <v:rect id="_x0000_s1032" style="position:absolute;left:0;text-align:left;margin-left:37.1pt;margin-top:-.2pt;width:8.05pt;height:6.95pt;z-index:1576;mso-position-horizontal-relative:page" filled="f" strokeweight="1pt">
            <w10:wrap anchorx="page"/>
          </v:rect>
        </w:pict>
      </w:r>
      <w:r w:rsidR="00932637">
        <w:rPr>
          <w:b/>
          <w:w w:val="105"/>
          <w:sz w:val="12"/>
        </w:rPr>
        <w:t>Dlhodobý</w:t>
      </w:r>
      <w:r w:rsidR="00932637">
        <w:rPr>
          <w:b/>
          <w:spacing w:val="-18"/>
          <w:w w:val="105"/>
          <w:sz w:val="12"/>
        </w:rPr>
        <w:t xml:space="preserve"> </w:t>
      </w:r>
      <w:r w:rsidR="00932637">
        <w:rPr>
          <w:b/>
          <w:w w:val="105"/>
          <w:sz w:val="12"/>
        </w:rPr>
        <w:t>hmotný</w:t>
      </w:r>
      <w:r w:rsidR="00932637">
        <w:rPr>
          <w:b/>
          <w:spacing w:val="-19"/>
          <w:w w:val="105"/>
          <w:sz w:val="12"/>
        </w:rPr>
        <w:t xml:space="preserve"> </w:t>
      </w:r>
      <w:r w:rsidR="00932637">
        <w:rPr>
          <w:b/>
          <w:w w:val="105"/>
          <w:sz w:val="12"/>
        </w:rPr>
        <w:t>majetok:</w:t>
      </w:r>
      <w:r w:rsidR="00932637">
        <w:rPr>
          <w:rFonts w:ascii="Times New Roman" w:hAnsi="Times New Roman"/>
          <w:w w:val="105"/>
          <w:sz w:val="12"/>
        </w:rPr>
        <w:tab/>
      </w:r>
      <w:r w:rsidR="00932637">
        <w:rPr>
          <w:w w:val="105"/>
          <w:sz w:val="12"/>
        </w:rPr>
        <w:t>odpisový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plán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účtovných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odpisov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sa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zostavil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interným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predpisom,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v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ktorom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sa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vychádzalo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z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metód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používaných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pri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vyčíslovaní</w:t>
      </w:r>
      <w:r w:rsidR="00932637">
        <w:rPr>
          <w:rFonts w:ascii="Times New Roman" w:hAnsi="Times New Roman"/>
          <w:w w:val="104"/>
          <w:sz w:val="12"/>
        </w:rPr>
        <w:t xml:space="preserve"> </w:t>
      </w:r>
      <w:r w:rsidR="00932637">
        <w:rPr>
          <w:w w:val="105"/>
          <w:sz w:val="12"/>
        </w:rPr>
        <w:t>daňových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odpisov.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Účtovné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a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daňové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odpisy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sa</w:t>
      </w:r>
      <w:r w:rsidR="00932637">
        <w:rPr>
          <w:spacing w:val="-7"/>
          <w:w w:val="105"/>
          <w:sz w:val="12"/>
        </w:rPr>
        <w:t xml:space="preserve"> </w:t>
      </w:r>
      <w:r w:rsidR="00932637">
        <w:rPr>
          <w:w w:val="105"/>
          <w:sz w:val="12"/>
        </w:rPr>
        <w:t>rovnajú.</w:t>
      </w:r>
    </w:p>
    <w:p w:rsidR="008F132A" w:rsidRDefault="008F132A">
      <w:pPr>
        <w:pStyle w:val="Zkladntext"/>
        <w:spacing w:before="8"/>
        <w:rPr>
          <w:b w:val="0"/>
          <w:sz w:val="14"/>
        </w:rPr>
      </w:pPr>
    </w:p>
    <w:p w:rsidR="008F132A" w:rsidRDefault="00932637">
      <w:pPr>
        <w:spacing w:before="1"/>
        <w:ind w:left="231"/>
        <w:rPr>
          <w:sz w:val="12"/>
        </w:rPr>
      </w:pPr>
      <w:r>
        <w:rPr>
          <w:w w:val="105"/>
          <w:sz w:val="12"/>
        </w:rPr>
        <w:t>Odpisový plán bol ovplyvnený týmito skutočnosťami</w:t>
      </w:r>
    </w:p>
    <w:p w:rsidR="008F132A" w:rsidRDefault="008F132A">
      <w:pPr>
        <w:pStyle w:val="Zkladntext"/>
        <w:rPr>
          <w:b w:val="0"/>
          <w:sz w:val="14"/>
        </w:rPr>
      </w:pPr>
    </w:p>
    <w:p w:rsidR="008F132A" w:rsidRDefault="008F132A">
      <w:pPr>
        <w:pStyle w:val="Zkladntext"/>
        <w:spacing w:before="6"/>
        <w:rPr>
          <w:b w:val="0"/>
          <w:sz w:val="20"/>
        </w:rPr>
      </w:pPr>
    </w:p>
    <w:p w:rsidR="008F132A" w:rsidRDefault="00932637">
      <w:pPr>
        <w:ind w:left="231"/>
        <w:rPr>
          <w:sz w:val="12"/>
        </w:rPr>
      </w:pPr>
      <w:r>
        <w:rPr>
          <w:w w:val="105"/>
          <w:sz w:val="12"/>
        </w:rPr>
        <w:t>Spôsob zostavenia odpisového plánu pre jednotlivé druhy dlhodobého hmotného a nehmotného majetku</w:t>
      </w:r>
    </w:p>
    <w:p w:rsidR="008F132A" w:rsidRDefault="008F132A">
      <w:pPr>
        <w:pStyle w:val="Zkladntext"/>
        <w:spacing w:before="7"/>
        <w:rPr>
          <w:b w:val="0"/>
          <w:sz w:val="7"/>
        </w:rPr>
      </w:pP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60"/>
        <w:gridCol w:w="2415"/>
        <w:gridCol w:w="2415"/>
        <w:gridCol w:w="2535"/>
      </w:tblGrid>
      <w:tr w:rsidR="008F132A">
        <w:trPr>
          <w:trHeight w:hRule="exact" w:val="285"/>
        </w:trPr>
        <w:tc>
          <w:tcPr>
            <w:tcW w:w="2460" w:type="dxa"/>
          </w:tcPr>
          <w:p w:rsidR="008F132A" w:rsidRDefault="00932637">
            <w:pPr>
              <w:pStyle w:val="TableParagraph"/>
              <w:spacing w:before="74"/>
              <w:ind w:left="804" w:right="766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Druh majetku</w:t>
            </w:r>
          </w:p>
        </w:tc>
        <w:tc>
          <w:tcPr>
            <w:tcW w:w="2415" w:type="dxa"/>
          </w:tcPr>
          <w:p w:rsidR="008F132A" w:rsidRDefault="00932637">
            <w:pPr>
              <w:pStyle w:val="TableParagraph"/>
              <w:spacing w:before="74"/>
              <w:ind w:left="74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Doba odpisovania</w:t>
            </w:r>
          </w:p>
        </w:tc>
        <w:tc>
          <w:tcPr>
            <w:tcW w:w="2415" w:type="dxa"/>
          </w:tcPr>
          <w:p w:rsidR="008F132A" w:rsidRDefault="00932637">
            <w:pPr>
              <w:pStyle w:val="TableParagraph"/>
              <w:spacing w:before="74"/>
              <w:ind w:left="796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Sadzba odpisov</w:t>
            </w:r>
          </w:p>
        </w:tc>
        <w:tc>
          <w:tcPr>
            <w:tcW w:w="2535" w:type="dxa"/>
          </w:tcPr>
          <w:p w:rsidR="008F132A" w:rsidRDefault="00932637">
            <w:pPr>
              <w:pStyle w:val="TableParagraph"/>
              <w:spacing w:before="74"/>
              <w:ind w:left="741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Odpisová metóda</w:t>
            </w:r>
          </w:p>
        </w:tc>
      </w:tr>
    </w:tbl>
    <w:p w:rsidR="008F132A" w:rsidRDefault="008F132A">
      <w:pPr>
        <w:pStyle w:val="Zkladntext"/>
        <w:rPr>
          <w:b w:val="0"/>
          <w:sz w:val="20"/>
        </w:rPr>
      </w:pPr>
    </w:p>
    <w:p w:rsidR="008F132A" w:rsidRDefault="008F132A">
      <w:pPr>
        <w:pStyle w:val="Zkladntext"/>
        <w:rPr>
          <w:b w:val="0"/>
          <w:sz w:val="20"/>
        </w:rPr>
      </w:pPr>
    </w:p>
    <w:p w:rsidR="008F132A" w:rsidRDefault="008F132A">
      <w:pPr>
        <w:pStyle w:val="Zkladntext"/>
        <w:spacing w:before="1"/>
        <w:rPr>
          <w:b w:val="0"/>
          <w:sz w:val="19"/>
        </w:rPr>
      </w:pPr>
    </w:p>
    <w:p w:rsidR="008F132A" w:rsidRDefault="00932637">
      <w:pPr>
        <w:pStyle w:val="Zkladntext"/>
        <w:spacing w:before="93"/>
        <w:ind w:left="202"/>
      </w:pPr>
      <w:r>
        <w:t>Čl. III (4) h) Poskytnuté dotácie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472"/>
      </w:pPr>
      <w:r>
        <w:t>Čl. III (5) Oprava významných chýb minulých účtovných období účtovaných v bežnom období</w:t>
      </w:r>
    </w:p>
    <w:p w:rsidR="008F132A" w:rsidRDefault="00932637">
      <w:pPr>
        <w:spacing w:before="125"/>
        <w:ind w:left="232"/>
        <w:rPr>
          <w:sz w:val="12"/>
        </w:rPr>
      </w:pPr>
      <w:r>
        <w:rPr>
          <w:w w:val="105"/>
          <w:sz w:val="12"/>
        </w:rPr>
        <w:t>Čl. III (5) Oprava významných chýb minulých účtovných období účtovaných v bežnom účtovnom období</w:t>
      </w:r>
    </w:p>
    <w:p w:rsidR="008F132A" w:rsidRDefault="008F132A">
      <w:pPr>
        <w:pStyle w:val="Zkladntext"/>
        <w:spacing w:before="3"/>
        <w:rPr>
          <w:b w:val="0"/>
        </w:rPr>
      </w:pPr>
    </w:p>
    <w:tbl>
      <w:tblPr>
        <w:tblStyle w:val="TableNormal"/>
        <w:tblW w:w="0" w:type="auto"/>
        <w:tblInd w:w="2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05"/>
        <w:gridCol w:w="2760"/>
        <w:gridCol w:w="2775"/>
      </w:tblGrid>
      <w:tr w:rsidR="008F132A">
        <w:trPr>
          <w:trHeight w:hRule="exact" w:val="318"/>
        </w:trPr>
        <w:tc>
          <w:tcPr>
            <w:tcW w:w="4305" w:type="dxa"/>
          </w:tcPr>
          <w:p w:rsidR="008F132A" w:rsidRDefault="00932637">
            <w:pPr>
              <w:pStyle w:val="TableParagraph"/>
              <w:spacing w:before="74"/>
              <w:ind w:left="1560" w:right="150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Popis významnej chyby</w:t>
            </w:r>
          </w:p>
        </w:tc>
        <w:tc>
          <w:tcPr>
            <w:tcW w:w="2760" w:type="dxa"/>
          </w:tcPr>
          <w:p w:rsidR="008F132A" w:rsidRDefault="00932637">
            <w:pPr>
              <w:pStyle w:val="TableParagraph"/>
              <w:spacing w:before="74"/>
              <w:ind w:left="320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Vplyv na nerozdelený zisk minulých rokov</w:t>
            </w:r>
          </w:p>
        </w:tc>
        <w:tc>
          <w:tcPr>
            <w:tcW w:w="2775" w:type="dxa"/>
          </w:tcPr>
          <w:p w:rsidR="008F132A" w:rsidRDefault="00932637">
            <w:pPr>
              <w:pStyle w:val="TableParagraph"/>
              <w:spacing w:before="74"/>
              <w:ind w:left="279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Vplyv na neuhradenú stratu minulých rokov</w:t>
            </w:r>
          </w:p>
        </w:tc>
      </w:tr>
    </w:tbl>
    <w:p w:rsidR="008F132A" w:rsidRDefault="008F132A">
      <w:pPr>
        <w:pStyle w:val="Zkladntext"/>
        <w:spacing w:before="7"/>
        <w:rPr>
          <w:b w:val="0"/>
          <w:sz w:val="7"/>
        </w:rPr>
      </w:pPr>
    </w:p>
    <w:p w:rsidR="008F132A" w:rsidRDefault="00932637">
      <w:pPr>
        <w:pStyle w:val="Zkladntext"/>
        <w:spacing w:before="93" w:line="280" w:lineRule="auto"/>
        <w:ind w:left="202" w:right="2254"/>
      </w:pPr>
      <w:r>
        <w:t>Čl. III (5) Oprava nevýznamných chýb minulých účtovných období účtovaných v bežnom období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IV Informácie, ktoré vysvetľujú a dopĺňajú súvahu a výkaz ziskov a strát</w:t>
      </w:r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ind w:left="202"/>
      </w:pPr>
      <w:r>
        <w:t>Čl. IV (1) Charakteristika goodwillu alebo záporného goodwillu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IV (2) Informácie o významných položkách derivátov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799"/>
      </w:pPr>
      <w:r>
        <w:t>Čl. IV (2) Pohyby v oceňovacích rozdieloch derivátov z ocenenia reálnou hodnotou počas účtovného obdobia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IV (2) Informácie o majetku a záväzkoch zabezpečených derivátmi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IV (3) Informácie o záväzkoch</w:t>
      </w:r>
    </w:p>
    <w:p w:rsidR="008F132A" w:rsidRDefault="008F132A">
      <w:pPr>
        <w:pStyle w:val="Zkladntext"/>
        <w:spacing w:before="1"/>
        <w:rPr>
          <w:sz w:val="19"/>
        </w:rPr>
      </w:pPr>
    </w:p>
    <w:p w:rsidR="008F132A" w:rsidRDefault="00932637">
      <w:pPr>
        <w:pStyle w:val="Zkladntext"/>
        <w:spacing w:line="280" w:lineRule="auto"/>
        <w:ind w:left="202" w:right="1594"/>
      </w:pPr>
      <w:r>
        <w:t>Čl. IV (3) a) Celková suma záväzkov so zostatkovou dobou splatnosti dlhšou ako päť rokov</w:t>
      </w:r>
    </w:p>
    <w:p w:rsidR="008F132A" w:rsidRDefault="00932637">
      <w:pPr>
        <w:spacing w:before="125"/>
        <w:ind w:left="232"/>
        <w:rPr>
          <w:sz w:val="12"/>
        </w:rPr>
      </w:pPr>
      <w:r>
        <w:rPr>
          <w:w w:val="105"/>
          <w:sz w:val="12"/>
        </w:rPr>
        <w:t>Čl. IV (3) a) Celková suma záväzkov so zostatkovou dobou splatnosti dlhšou ako päť rokov</w:t>
      </w:r>
    </w:p>
    <w:p w:rsidR="008F132A" w:rsidRDefault="008F132A">
      <w:pPr>
        <w:pStyle w:val="Zkladntext"/>
        <w:spacing w:before="2"/>
        <w:rPr>
          <w:b w:val="0"/>
          <w:sz w:val="11"/>
        </w:rPr>
      </w:pP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5"/>
        <w:gridCol w:w="2670"/>
        <w:gridCol w:w="2640"/>
      </w:tblGrid>
      <w:tr w:rsidR="008F132A">
        <w:trPr>
          <w:trHeight w:hRule="exact" w:val="292"/>
        </w:trPr>
        <w:tc>
          <w:tcPr>
            <w:tcW w:w="4515" w:type="dxa"/>
          </w:tcPr>
          <w:p w:rsidR="008F132A" w:rsidRDefault="00932637">
            <w:pPr>
              <w:pStyle w:val="TableParagraph"/>
              <w:spacing w:before="74"/>
              <w:ind w:left="2012" w:right="203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Záväzky</w:t>
            </w:r>
          </w:p>
        </w:tc>
        <w:tc>
          <w:tcPr>
            <w:tcW w:w="2670" w:type="dxa"/>
          </w:tcPr>
          <w:p w:rsidR="008F132A" w:rsidRDefault="00932637">
            <w:pPr>
              <w:pStyle w:val="TableParagraph"/>
              <w:spacing w:before="74"/>
              <w:ind w:left="953" w:right="97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(BO)</w:t>
            </w:r>
          </w:p>
        </w:tc>
        <w:tc>
          <w:tcPr>
            <w:tcW w:w="2640" w:type="dxa"/>
          </w:tcPr>
          <w:p w:rsidR="008F132A" w:rsidRDefault="00932637">
            <w:pPr>
              <w:pStyle w:val="TableParagraph"/>
              <w:spacing w:before="74"/>
              <w:ind w:left="962" w:right="940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(PO)</w:t>
            </w:r>
          </w:p>
        </w:tc>
      </w:tr>
    </w:tbl>
    <w:p w:rsidR="008F132A" w:rsidRDefault="008F132A">
      <w:pPr>
        <w:pStyle w:val="Zkladntext"/>
        <w:spacing w:before="10"/>
        <w:rPr>
          <w:b w:val="0"/>
          <w:sz w:val="6"/>
        </w:rPr>
      </w:pPr>
    </w:p>
    <w:p w:rsidR="008F132A" w:rsidRDefault="00932637">
      <w:pPr>
        <w:pStyle w:val="Zkladntext"/>
        <w:spacing w:before="94"/>
        <w:ind w:left="202"/>
      </w:pPr>
      <w:r>
        <w:t>Čl. IV (3) b) Informácie o zabezpečených záväzkoch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IV (4) Informácie o vlastných akciách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rPr>
          <w:sz w:val="12"/>
        </w:rPr>
        <w:sectPr w:rsidR="008F132A">
          <w:type w:val="continuous"/>
          <w:pgSz w:w="11900" w:h="16820"/>
          <w:pgMar w:top="580" w:right="1140" w:bottom="1120" w:left="500" w:header="708" w:footer="708" w:gutter="0"/>
          <w:cols w:space="708"/>
        </w:sectPr>
      </w:pPr>
    </w:p>
    <w:p w:rsidR="008F132A" w:rsidRDefault="00ED755F">
      <w:pPr>
        <w:tabs>
          <w:tab w:val="left" w:pos="7187"/>
        </w:tabs>
        <w:spacing w:before="83"/>
        <w:ind w:left="4094"/>
        <w:rPr>
          <w:sz w:val="18"/>
        </w:rPr>
      </w:pPr>
      <w:r>
        <w:lastRenderedPageBreak/>
        <w:pict>
          <v:shape id="_x0000_s1031" type="#_x0000_t202" style="position:absolute;left:0;text-align:left;margin-left:30.65pt;margin-top:1.7pt;width:116.1pt;height:12.4pt;z-index:1672;mso-position-horizontal-relative:page" filled="f" strokeweight=".5pt">
            <v:textbox inset="0,0,0,0">
              <w:txbxContent>
                <w:p w:rsidR="00ED755F" w:rsidRDefault="00ED755F">
                  <w:pPr>
                    <w:spacing w:before="32"/>
                    <w:ind w:left="24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PODV 3-01</w:t>
                  </w:r>
                </w:p>
              </w:txbxContent>
            </v:textbox>
            <w10:wrap anchorx="page"/>
          </v:shape>
        </w:pict>
      </w:r>
      <w:r>
        <w:pict>
          <v:shape id="_x0000_s1030" type="#_x0000_t202" style="position:absolute;left:0;text-align:left;margin-left:248.85pt;margin-top:1.45pt;width:104.7pt;height:13.05pt;z-index:16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ED755F">
                    <w:trPr>
                      <w:trHeight w:hRule="exact" w:val="251"/>
                    </w:trPr>
                    <w:tc>
                      <w:tcPr>
                        <w:tcW w:w="232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0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5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6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9" type="#_x0000_t202" style="position:absolute;left:0;text-align:left;margin-left:401.65pt;margin-top:1.45pt;width:130.95pt;height:13.1pt;z-index:17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ED755F">
                    <w:trPr>
                      <w:trHeight w:hRule="exact" w:val="252"/>
                    </w:trPr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ED755F" w:rsidRDefault="00ED755F">
                        <w:pPr>
                          <w:pStyle w:val="TableParagraph"/>
                          <w:ind w:left="7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2" w:type="dxa"/>
                      </w:tcPr>
                      <w:p w:rsidR="00ED755F" w:rsidRDefault="00ED755F">
                        <w:pPr>
                          <w:pStyle w:val="TableParagraph"/>
                          <w:ind w:left="7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1" w:type="dxa"/>
                      </w:tcPr>
                      <w:p w:rsidR="00ED755F" w:rsidRDefault="00ED755F">
                        <w:pPr>
                          <w:pStyle w:val="TableParagraph"/>
                          <w:ind w:left="6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ind w:left="81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45" w:type="dxa"/>
                      </w:tcPr>
                      <w:p w:rsidR="00ED755F" w:rsidRDefault="00ED755F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932637" w:rsidP="00493CC2">
      <w:pPr>
        <w:pStyle w:val="Zkladntext"/>
        <w:ind w:left="202"/>
      </w:pPr>
      <w:r>
        <w:t>Čl. IV (4) a) Dôvod nadobudnutia vlastných akcií počas účtovného obdobia</w:t>
      </w:r>
    </w:p>
    <w:p w:rsidR="008F132A" w:rsidRDefault="00932637" w:rsidP="00493CC2">
      <w:pPr>
        <w:ind w:left="236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2184"/>
      </w:pPr>
      <w:r>
        <w:t>Čl. IV (4) b) 1. Počet a menovitá hodnota nadobudnutých vlastných akcií počas účtovného obdobia</w:t>
      </w:r>
    </w:p>
    <w:p w:rsidR="008F132A" w:rsidRDefault="00932637" w:rsidP="00493CC2">
      <w:pPr>
        <w:ind w:left="236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1344"/>
      </w:pPr>
      <w:r>
        <w:t>Čl. IV (4) b) 1. Počet a menovitá hodnota prevedených vlastných akcií počas účtovného obdobia</w:t>
      </w:r>
    </w:p>
    <w:p w:rsidR="008F132A" w:rsidRDefault="00932637" w:rsidP="00493CC2">
      <w:pPr>
        <w:ind w:left="236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2184"/>
      </w:pPr>
      <w:r>
        <w:t>Čl. IV (4) b) 2. Počet a protihodnota, za ktorú sa vlastné akcie počas účtovného obdobia nadobudli</w:t>
      </w:r>
    </w:p>
    <w:p w:rsidR="008F132A" w:rsidRDefault="00932637" w:rsidP="00493CC2">
      <w:pPr>
        <w:ind w:left="236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2184"/>
      </w:pPr>
      <w:r>
        <w:t>Čl. IV (4) b) 2. Počet a protihodnota, za ktorú sa vlastné akcie počas účtovného obdobia previedli na inú osobu</w:t>
      </w:r>
    </w:p>
    <w:p w:rsidR="008F132A" w:rsidRDefault="00932637" w:rsidP="00493CC2">
      <w:pPr>
        <w:ind w:left="236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1438"/>
      </w:pPr>
      <w:r>
        <w:t>Čl. IV (4) c) Počet, menovitá hodnota a protihodnota, za ktorú sa vlastné akcie nadobudli a ktoré účtovná jednotka má v držbe k poslednému dňu účtovného obdobia</w:t>
      </w:r>
    </w:p>
    <w:p w:rsidR="008F132A" w:rsidRDefault="00932637" w:rsidP="00493CC2">
      <w:pPr>
        <w:ind w:left="236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 w:rsidP="00493CC2">
      <w:pPr>
        <w:pStyle w:val="Zkladntext"/>
        <w:rPr>
          <w:b w:val="0"/>
          <w:sz w:val="16"/>
        </w:rPr>
      </w:pPr>
    </w:p>
    <w:p w:rsidR="008F132A" w:rsidRDefault="00932637" w:rsidP="00493CC2">
      <w:pPr>
        <w:pStyle w:val="Zkladntext"/>
        <w:spacing w:line="280" w:lineRule="auto"/>
        <w:ind w:left="202" w:right="1752"/>
      </w:pPr>
      <w:r>
        <w:t>Čl. IV (5) Informácie o sume a dôvodoch vzniku položiek nákladov a výnosov, ktoré majú výnimočný rozsah alebo výskyt</w:t>
      </w:r>
    </w:p>
    <w:p w:rsidR="008F132A" w:rsidRDefault="00932637">
      <w:pPr>
        <w:spacing w:before="123"/>
        <w:ind w:left="232"/>
        <w:rPr>
          <w:sz w:val="12"/>
        </w:rPr>
      </w:pPr>
      <w:r>
        <w:rPr>
          <w:w w:val="105"/>
          <w:sz w:val="12"/>
        </w:rPr>
        <w:t>Čl. IV (5) Informácie o sume a dôvodoch vzniku položiek nákladov a výnosov, ktoré majú výnimočný rozsah alebo výskyt</w:t>
      </w:r>
    </w:p>
    <w:p w:rsidR="008F132A" w:rsidRDefault="008F132A">
      <w:pPr>
        <w:pStyle w:val="Zkladntext"/>
        <w:spacing w:before="9"/>
        <w:rPr>
          <w:b w:val="0"/>
          <w:sz w:val="7"/>
        </w:rPr>
      </w:pP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60"/>
        <w:gridCol w:w="1950"/>
        <w:gridCol w:w="1485"/>
        <w:gridCol w:w="1530"/>
      </w:tblGrid>
      <w:tr w:rsidR="008F132A">
        <w:trPr>
          <w:trHeight w:hRule="exact" w:val="450"/>
        </w:trPr>
        <w:tc>
          <w:tcPr>
            <w:tcW w:w="4860" w:type="dxa"/>
          </w:tcPr>
          <w:p w:rsidR="008F132A" w:rsidRDefault="00932637">
            <w:pPr>
              <w:pStyle w:val="TableParagraph"/>
              <w:spacing w:before="58"/>
              <w:ind w:left="2037" w:right="204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Názov</w:t>
            </w:r>
            <w:r>
              <w:rPr>
                <w:b/>
                <w:spacing w:val="-11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položky</w:t>
            </w:r>
          </w:p>
        </w:tc>
        <w:tc>
          <w:tcPr>
            <w:tcW w:w="1950" w:type="dxa"/>
          </w:tcPr>
          <w:p w:rsidR="008F132A" w:rsidRDefault="00932637">
            <w:pPr>
              <w:pStyle w:val="TableParagraph"/>
              <w:spacing w:before="59"/>
              <w:ind w:left="615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Dôvod vzniku</w:t>
            </w:r>
          </w:p>
        </w:tc>
        <w:tc>
          <w:tcPr>
            <w:tcW w:w="1485" w:type="dxa"/>
          </w:tcPr>
          <w:p w:rsidR="008F132A" w:rsidRDefault="00932637">
            <w:pPr>
              <w:pStyle w:val="TableParagraph"/>
              <w:spacing w:before="59"/>
              <w:ind w:left="390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(BO)</w:t>
            </w:r>
          </w:p>
        </w:tc>
        <w:tc>
          <w:tcPr>
            <w:tcW w:w="1530" w:type="dxa"/>
          </w:tcPr>
          <w:p w:rsidR="008F132A" w:rsidRDefault="00932637">
            <w:pPr>
              <w:pStyle w:val="TableParagraph"/>
              <w:spacing w:before="59"/>
              <w:ind w:left="392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(PO)</w:t>
            </w:r>
          </w:p>
        </w:tc>
      </w:tr>
      <w:tr w:rsidR="008F132A">
        <w:trPr>
          <w:trHeight w:hRule="exact" w:val="241"/>
        </w:trPr>
        <w:tc>
          <w:tcPr>
            <w:tcW w:w="4860" w:type="dxa"/>
            <w:tcBorders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43"/>
              <w:ind w:left="40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Výnosy, ktoré majú výnimočný rozsah alebo výskyt, z toho:</w:t>
            </w:r>
          </w:p>
        </w:tc>
        <w:tc>
          <w:tcPr>
            <w:tcW w:w="1950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485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530" w:type="dxa"/>
            <w:tcBorders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CF5CA9">
        <w:trPr>
          <w:trHeight w:hRule="exact" w:val="241"/>
        </w:trPr>
        <w:tc>
          <w:tcPr>
            <w:tcW w:w="4860" w:type="dxa"/>
            <w:tcBorders>
              <w:bottom w:val="single" w:sz="0" w:space="0" w:color="000000"/>
              <w:right w:val="single" w:sz="0" w:space="0" w:color="000000"/>
            </w:tcBorders>
          </w:tcPr>
          <w:p w:rsidR="00CF5CA9" w:rsidRDefault="00493CC2">
            <w:pPr>
              <w:pStyle w:val="TableParagraph"/>
              <w:spacing w:before="4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Tržby za služby</w:t>
            </w:r>
          </w:p>
        </w:tc>
        <w:tc>
          <w:tcPr>
            <w:tcW w:w="1950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CF5CA9" w:rsidRDefault="00CF5CA9"/>
        </w:tc>
        <w:tc>
          <w:tcPr>
            <w:tcW w:w="1485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CF5CA9" w:rsidRP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493CC2">
              <w:rPr>
                <w:b/>
                <w:w w:val="105"/>
                <w:sz w:val="10"/>
              </w:rPr>
              <w:t>275496</w:t>
            </w:r>
          </w:p>
        </w:tc>
        <w:tc>
          <w:tcPr>
            <w:tcW w:w="1530" w:type="dxa"/>
            <w:tcBorders>
              <w:left w:val="single" w:sz="0" w:space="0" w:color="000000"/>
              <w:bottom w:val="single" w:sz="0" w:space="0" w:color="000000"/>
            </w:tcBorders>
          </w:tcPr>
          <w:p w:rsidR="00CF5CA9" w:rsidRP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372723</w:t>
            </w:r>
          </w:p>
        </w:tc>
      </w:tr>
      <w:tr w:rsidR="008F132A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493CC2">
            <w:pPr>
              <w:pStyle w:val="TableParagraph"/>
              <w:spacing w:before="63"/>
              <w:ind w:left="40"/>
              <w:rPr>
                <w:b/>
                <w:sz w:val="10"/>
              </w:rPr>
            </w:pPr>
            <w:r>
              <w:rPr>
                <w:b/>
                <w:sz w:val="10"/>
              </w:rPr>
              <w:t>Tržby za tovar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P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493CC2">
              <w:rPr>
                <w:b/>
                <w:w w:val="105"/>
                <w:sz w:val="10"/>
              </w:rPr>
              <w:t>3773256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8F132A" w:rsidRP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493CC2">
              <w:rPr>
                <w:b/>
                <w:w w:val="105"/>
                <w:sz w:val="10"/>
              </w:rPr>
              <w:t>3185267</w:t>
            </w:r>
          </w:p>
        </w:tc>
      </w:tr>
      <w:tr w:rsidR="007F44B9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7F44B9" w:rsidRDefault="00493CC2" w:rsidP="007F44B9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Tržby za predaj dlhodobého majetku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7F44B9" w:rsidRDefault="007F44B9" w:rsidP="007F44B9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7F44B9" w:rsidRPr="00ED19AB" w:rsidRDefault="00493CC2" w:rsidP="007F44B9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77119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7F44B9" w:rsidRPr="00ED19AB" w:rsidRDefault="00493CC2" w:rsidP="007F44B9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12470</w:t>
            </w:r>
          </w:p>
        </w:tc>
      </w:tr>
      <w:tr w:rsidR="00493CC2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>
            <w:pPr>
              <w:pStyle w:val="TableParagraph"/>
              <w:spacing w:before="63"/>
              <w:ind w:left="40"/>
              <w:rPr>
                <w:b/>
                <w:sz w:val="10"/>
              </w:rPr>
            </w:pPr>
            <w:r>
              <w:rPr>
                <w:b/>
                <w:sz w:val="10"/>
              </w:rPr>
              <w:t>Výnosy od poisťovne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P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493CC2">
              <w:rPr>
                <w:b/>
                <w:w w:val="105"/>
                <w:sz w:val="10"/>
              </w:rPr>
              <w:t>6192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3CC2" w:rsidRP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493CC2">
              <w:rPr>
                <w:b/>
                <w:w w:val="105"/>
                <w:sz w:val="10"/>
              </w:rPr>
              <w:t>447</w:t>
            </w:r>
          </w:p>
        </w:tc>
      </w:tr>
      <w:tr w:rsidR="00493CC2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Ostatné prevádzkové výnoy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20895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316</w:t>
            </w:r>
          </w:p>
        </w:tc>
      </w:tr>
      <w:tr w:rsidR="00493CC2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>
            <w:pPr>
              <w:pStyle w:val="TableParagraph"/>
              <w:spacing w:before="63"/>
              <w:ind w:left="40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Náklady, ktoré majú výnimočný rozsah alebo výskyt, z toho: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/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3CC2" w:rsidRDefault="00493CC2" w:rsidP="00493CC2"/>
        </w:tc>
      </w:tr>
      <w:tr w:rsidR="00493CC2" w:rsidTr="00CF5CA9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Material PH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43 886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ED19AB">
              <w:rPr>
                <w:b/>
                <w:w w:val="105"/>
                <w:sz w:val="10"/>
              </w:rPr>
              <w:t xml:space="preserve">  32 379</w:t>
            </w:r>
          </w:p>
        </w:tc>
      </w:tr>
      <w:tr w:rsidR="00493CC2" w:rsidTr="00493CC2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Materiál na zákazky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140 623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ED19AB">
              <w:rPr>
                <w:b/>
                <w:w w:val="105"/>
                <w:sz w:val="10"/>
              </w:rPr>
              <w:t xml:space="preserve">  35 501</w:t>
            </w:r>
          </w:p>
        </w:tc>
      </w:tr>
      <w:tr w:rsidR="00493CC2" w:rsidTr="00493CC2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Nájomné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26 128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ED19AB">
              <w:rPr>
                <w:b/>
                <w:w w:val="105"/>
                <w:sz w:val="10"/>
              </w:rPr>
              <w:t xml:space="preserve">  26 771</w:t>
            </w:r>
          </w:p>
        </w:tc>
      </w:tr>
      <w:tr w:rsidR="00493CC2" w:rsidTr="00493CC2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prepravné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55 769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ED19AB">
              <w:rPr>
                <w:b/>
                <w:w w:val="105"/>
                <w:sz w:val="10"/>
              </w:rPr>
              <w:t xml:space="preserve">  49 995</w:t>
            </w:r>
          </w:p>
        </w:tc>
      </w:tr>
      <w:tr w:rsidR="00493CC2" w:rsidTr="00493CC2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inzercia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Default="00493CC2" w:rsidP="00493CC2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65 087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ED19AB">
              <w:rPr>
                <w:b/>
                <w:w w:val="105"/>
                <w:sz w:val="10"/>
              </w:rPr>
              <w:t xml:space="preserve">  49 601</w:t>
            </w:r>
          </w:p>
        </w:tc>
      </w:tr>
      <w:tr w:rsidR="00493CC2">
        <w:trPr>
          <w:trHeight w:hRule="exact" w:val="261"/>
        </w:trPr>
        <w:tc>
          <w:tcPr>
            <w:tcW w:w="4860" w:type="dxa"/>
            <w:tcBorders>
              <w:top w:val="single" w:sz="0" w:space="0" w:color="000000"/>
              <w:right w:val="single" w:sz="0" w:space="0" w:color="000000"/>
            </w:tcBorders>
          </w:tcPr>
          <w:p w:rsidR="00493CC2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Služby – kooperácia</w:t>
            </w:r>
          </w:p>
        </w:tc>
        <w:tc>
          <w:tcPr>
            <w:tcW w:w="1950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493CC2" w:rsidRDefault="00493CC2" w:rsidP="00493CC2"/>
        </w:tc>
        <w:tc>
          <w:tcPr>
            <w:tcW w:w="1485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>
              <w:rPr>
                <w:b/>
                <w:w w:val="105"/>
                <w:sz w:val="10"/>
              </w:rPr>
              <w:t>104 595</w:t>
            </w:r>
          </w:p>
        </w:tc>
        <w:tc>
          <w:tcPr>
            <w:tcW w:w="1530" w:type="dxa"/>
            <w:tcBorders>
              <w:top w:val="single" w:sz="0" w:space="0" w:color="000000"/>
              <w:left w:val="single" w:sz="0" w:space="0" w:color="000000"/>
            </w:tcBorders>
          </w:tcPr>
          <w:p w:rsidR="00493CC2" w:rsidRPr="00ED19AB" w:rsidRDefault="00493CC2" w:rsidP="00493CC2">
            <w:pPr>
              <w:pStyle w:val="TableParagraph"/>
              <w:spacing w:before="63"/>
              <w:ind w:left="40"/>
              <w:rPr>
                <w:b/>
                <w:w w:val="105"/>
                <w:sz w:val="10"/>
              </w:rPr>
            </w:pPr>
            <w:r w:rsidRPr="00ED19AB">
              <w:rPr>
                <w:b/>
                <w:w w:val="105"/>
                <w:sz w:val="10"/>
              </w:rPr>
              <w:t>134 314</w:t>
            </w:r>
          </w:p>
        </w:tc>
      </w:tr>
    </w:tbl>
    <w:p w:rsidR="008F132A" w:rsidRDefault="008F132A">
      <w:pPr>
        <w:pStyle w:val="Zkladntext"/>
        <w:spacing w:before="10"/>
        <w:rPr>
          <w:b w:val="0"/>
          <w:sz w:val="6"/>
        </w:rPr>
      </w:pPr>
    </w:p>
    <w:p w:rsidR="008F132A" w:rsidRDefault="00932637" w:rsidP="00493CC2">
      <w:pPr>
        <w:pStyle w:val="Zkladntext"/>
        <w:spacing w:before="94"/>
        <w:ind w:left="202"/>
      </w:pPr>
      <w:r>
        <w:t>Čl. V Informácie o iných aktívach a iných pasívach</w:t>
      </w:r>
    </w:p>
    <w:p w:rsidR="008F132A" w:rsidRDefault="00932637" w:rsidP="00493CC2">
      <w:pPr>
        <w:pStyle w:val="Zkladntext"/>
        <w:ind w:left="202"/>
      </w:pPr>
      <w:r>
        <w:t>Čl. V (1) Informácie k iným aktívam a iným pasívam</w:t>
      </w:r>
    </w:p>
    <w:p w:rsidR="008F132A" w:rsidRDefault="00932637" w:rsidP="00493CC2">
      <w:pPr>
        <w:pStyle w:val="Zkladntext"/>
        <w:ind w:left="202"/>
      </w:pPr>
      <w:r>
        <w:t>Čl. V (1) a) Opis a hodnota podmieneného majetku</w:t>
      </w:r>
    </w:p>
    <w:p w:rsidR="008F132A" w:rsidRDefault="00932637" w:rsidP="00493CC2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932637" w:rsidP="00493CC2">
      <w:pPr>
        <w:pStyle w:val="Zkladntext"/>
        <w:ind w:left="202"/>
      </w:pPr>
      <w:r>
        <w:t>Čl. V (1) b) Opis a hodnota podmienených záväzkov</w:t>
      </w:r>
    </w:p>
    <w:p w:rsidR="008F132A" w:rsidRDefault="00932637" w:rsidP="00493CC2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932637" w:rsidP="00493CC2">
      <w:pPr>
        <w:pStyle w:val="Zkladntext"/>
        <w:ind w:left="202"/>
      </w:pPr>
      <w:r>
        <w:t>Čl. V (2) Významné položky ostatných finančných povinností nevykázaných v súvahe</w:t>
      </w:r>
    </w:p>
    <w:p w:rsidR="008F132A" w:rsidRDefault="00932637" w:rsidP="00493CC2">
      <w:pPr>
        <w:spacing w:before="101"/>
        <w:ind w:left="232"/>
        <w:rPr>
          <w:sz w:val="12"/>
        </w:rPr>
      </w:pPr>
      <w:r>
        <w:rPr>
          <w:w w:val="105"/>
          <w:sz w:val="12"/>
        </w:rPr>
        <w:t>Čl. V (2) Významné položky ostatných finančných povinností nevykázaných v súvahe</w:t>
      </w:r>
    </w:p>
    <w:p w:rsidR="008F132A" w:rsidRDefault="008F132A" w:rsidP="00493CC2">
      <w:pPr>
        <w:pStyle w:val="Zkladntext"/>
        <w:spacing w:before="8"/>
        <w:rPr>
          <w:b w:val="0"/>
          <w:sz w:val="9"/>
        </w:rPr>
      </w:pP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90"/>
        <w:gridCol w:w="2277"/>
        <w:gridCol w:w="2359"/>
      </w:tblGrid>
      <w:tr w:rsidR="008F132A">
        <w:trPr>
          <w:trHeight w:hRule="exact" w:val="296"/>
        </w:trPr>
        <w:tc>
          <w:tcPr>
            <w:tcW w:w="5190" w:type="dxa"/>
          </w:tcPr>
          <w:p w:rsidR="008F132A" w:rsidRDefault="00932637">
            <w:pPr>
              <w:pStyle w:val="TableParagraph"/>
              <w:spacing w:before="58"/>
              <w:ind w:left="1790" w:right="1831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Významná finančná</w:t>
            </w:r>
            <w:r>
              <w:rPr>
                <w:b/>
                <w:spacing w:val="-18"/>
                <w:w w:val="105"/>
                <w:sz w:val="10"/>
              </w:rPr>
              <w:t xml:space="preserve"> </w:t>
            </w:r>
            <w:r>
              <w:rPr>
                <w:b/>
                <w:w w:val="105"/>
                <w:sz w:val="10"/>
              </w:rPr>
              <w:t>povinnosť</w:t>
            </w:r>
          </w:p>
        </w:tc>
        <w:tc>
          <w:tcPr>
            <w:tcW w:w="2277" w:type="dxa"/>
          </w:tcPr>
          <w:p w:rsidR="008F132A" w:rsidRDefault="00932637">
            <w:pPr>
              <w:pStyle w:val="TableParagraph"/>
              <w:spacing w:before="73"/>
              <w:ind w:left="758" w:right="776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(BO)</w:t>
            </w:r>
          </w:p>
        </w:tc>
        <w:tc>
          <w:tcPr>
            <w:tcW w:w="2359" w:type="dxa"/>
          </w:tcPr>
          <w:p w:rsidR="008F132A" w:rsidRDefault="00932637">
            <w:pPr>
              <w:pStyle w:val="TableParagraph"/>
              <w:spacing w:before="73"/>
              <w:ind w:left="837" w:right="783"/>
              <w:jc w:val="center"/>
              <w:rPr>
                <w:b/>
                <w:sz w:val="10"/>
              </w:rPr>
            </w:pPr>
            <w:r>
              <w:rPr>
                <w:b/>
                <w:w w:val="105"/>
                <w:sz w:val="10"/>
              </w:rPr>
              <w:t>Hodnota (PO)</w:t>
            </w:r>
          </w:p>
        </w:tc>
      </w:tr>
      <w:tr w:rsidR="008F132A">
        <w:trPr>
          <w:trHeight w:hRule="exact" w:val="241"/>
        </w:trPr>
        <w:tc>
          <w:tcPr>
            <w:tcW w:w="5190" w:type="dxa"/>
            <w:tcBorders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38"/>
              <w:ind w:left="40"/>
              <w:rPr>
                <w:sz w:val="10"/>
              </w:rPr>
            </w:pPr>
            <w:r>
              <w:rPr>
                <w:w w:val="110"/>
                <w:sz w:val="10"/>
              </w:rPr>
              <w:t>Zákonná povinnosť odobrať určité množstvo produktu</w:t>
            </w:r>
          </w:p>
        </w:tc>
        <w:tc>
          <w:tcPr>
            <w:tcW w:w="2277" w:type="dxa"/>
            <w:tcBorders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2359" w:type="dxa"/>
            <w:tcBorders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519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58"/>
              <w:ind w:left="40"/>
              <w:rPr>
                <w:sz w:val="10"/>
              </w:rPr>
            </w:pPr>
            <w:r>
              <w:rPr>
                <w:w w:val="110"/>
                <w:sz w:val="10"/>
              </w:rPr>
              <w:t>Zmluvná povinnosť odobrať určité množstvo produktu</w:t>
            </w:r>
          </w:p>
        </w:tc>
        <w:tc>
          <w:tcPr>
            <w:tcW w:w="227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235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51"/>
        </w:trPr>
        <w:tc>
          <w:tcPr>
            <w:tcW w:w="5190" w:type="dxa"/>
            <w:tcBorders>
              <w:top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49"/>
              <w:ind w:left="40"/>
              <w:rPr>
                <w:sz w:val="10"/>
              </w:rPr>
            </w:pPr>
            <w:proofErr w:type="gramStart"/>
            <w:r>
              <w:rPr>
                <w:w w:val="95"/>
                <w:sz w:val="10"/>
              </w:rPr>
              <w:t>Uskutočnené  investície</w:t>
            </w:r>
            <w:proofErr w:type="gramEnd"/>
          </w:p>
        </w:tc>
        <w:tc>
          <w:tcPr>
            <w:tcW w:w="227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235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</w:tcBorders>
          </w:tcPr>
          <w:p w:rsidR="008F132A" w:rsidRDefault="008F132A"/>
        </w:tc>
      </w:tr>
      <w:tr w:rsidR="008F132A">
        <w:trPr>
          <w:trHeight w:hRule="exact" w:val="261"/>
        </w:trPr>
        <w:tc>
          <w:tcPr>
            <w:tcW w:w="5190" w:type="dxa"/>
            <w:tcBorders>
              <w:top w:val="single" w:sz="0" w:space="0" w:color="000000"/>
              <w:right w:val="single" w:sz="0" w:space="0" w:color="000000"/>
            </w:tcBorders>
          </w:tcPr>
          <w:p w:rsidR="008F132A" w:rsidRDefault="00932637">
            <w:pPr>
              <w:pStyle w:val="TableParagraph"/>
              <w:spacing w:before="49"/>
              <w:ind w:left="40"/>
              <w:rPr>
                <w:sz w:val="10"/>
              </w:rPr>
            </w:pPr>
            <w:r>
              <w:rPr>
                <w:sz w:val="10"/>
              </w:rPr>
              <w:t>Veľké opravy</w:t>
            </w:r>
          </w:p>
        </w:tc>
        <w:tc>
          <w:tcPr>
            <w:tcW w:w="2277" w:type="dxa"/>
            <w:tcBorders>
              <w:top w:val="single" w:sz="0" w:space="0" w:color="000000"/>
              <w:left w:val="single" w:sz="0" w:space="0" w:color="000000"/>
              <w:right w:val="single" w:sz="0" w:space="0" w:color="000000"/>
            </w:tcBorders>
          </w:tcPr>
          <w:p w:rsidR="008F132A" w:rsidRDefault="008F132A"/>
        </w:tc>
        <w:tc>
          <w:tcPr>
            <w:tcW w:w="2359" w:type="dxa"/>
            <w:tcBorders>
              <w:top w:val="single" w:sz="0" w:space="0" w:color="000000"/>
              <w:left w:val="single" w:sz="0" w:space="0" w:color="000000"/>
            </w:tcBorders>
          </w:tcPr>
          <w:p w:rsidR="008F132A" w:rsidRDefault="008F132A"/>
        </w:tc>
      </w:tr>
    </w:tbl>
    <w:p w:rsidR="008F132A" w:rsidRDefault="00932637" w:rsidP="00493CC2">
      <w:pPr>
        <w:pStyle w:val="Zkladntext"/>
        <w:spacing w:before="94"/>
        <w:ind w:left="202"/>
      </w:pPr>
      <w:r>
        <w:t>Čl. V (3) Informácie k údajom sledovaných na podsúvahových účtoch</w:t>
      </w:r>
    </w:p>
    <w:p w:rsidR="008F132A" w:rsidRDefault="00932637" w:rsidP="00493CC2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932637" w:rsidP="00493CC2">
      <w:pPr>
        <w:pStyle w:val="Zkladntext"/>
        <w:ind w:left="202" w:right="1728"/>
      </w:pPr>
      <w:r>
        <w:t>Čl. VI Informácie, ktoré nastali po dni, ku ktorému sa zostavuje účtovná závierka do dňa zostavenia účtovnej závierky</w:t>
      </w:r>
    </w:p>
    <w:p w:rsidR="00493CC2" w:rsidRDefault="00932637" w:rsidP="00493CC2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493CC2" w:rsidRDefault="00493CC2">
      <w:pPr>
        <w:rPr>
          <w:sz w:val="12"/>
        </w:rPr>
        <w:sectPr w:rsidR="00493CC2">
          <w:pgSz w:w="11900" w:h="16820"/>
          <w:pgMar w:top="580" w:right="1140" w:bottom="1120" w:left="500" w:header="0" w:footer="922" w:gutter="0"/>
          <w:cols w:space="708"/>
        </w:sectPr>
      </w:pPr>
    </w:p>
    <w:p w:rsidR="008F132A" w:rsidRDefault="00ED755F">
      <w:pPr>
        <w:tabs>
          <w:tab w:val="left" w:pos="7187"/>
        </w:tabs>
        <w:spacing w:before="83"/>
        <w:ind w:left="4094"/>
        <w:rPr>
          <w:sz w:val="18"/>
        </w:rPr>
      </w:pPr>
      <w:r>
        <w:lastRenderedPageBreak/>
        <w:pict>
          <v:shape id="_x0000_s1028" type="#_x0000_t202" style="position:absolute;left:0;text-align:left;margin-left:30.65pt;margin-top:1.7pt;width:116.1pt;height:12.4pt;z-index:1744;mso-position-horizontal-relative:page" filled="f" strokeweight=".5pt">
            <v:textbox inset="0,0,0,0">
              <w:txbxContent>
                <w:p w:rsidR="00ED755F" w:rsidRDefault="00ED755F">
                  <w:pPr>
                    <w:spacing w:before="32"/>
                    <w:ind w:left="24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PODV 3-01</w:t>
                  </w: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248.85pt;margin-top:1.45pt;width:104.7pt;height:13.05pt;z-index:17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32"/>
                    <w:gridCol w:w="267"/>
                    <w:gridCol w:w="261"/>
                    <w:gridCol w:w="269"/>
                    <w:gridCol w:w="270"/>
                    <w:gridCol w:w="255"/>
                    <w:gridCol w:w="257"/>
                    <w:gridCol w:w="268"/>
                  </w:tblGrid>
                  <w:tr w:rsidR="00ED755F">
                    <w:trPr>
                      <w:trHeight w:hRule="exact" w:val="251"/>
                    </w:trPr>
                    <w:tc>
                      <w:tcPr>
                        <w:tcW w:w="232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7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9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0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5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6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57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80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spacing w:before="30"/>
                          <w:ind w:left="9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6" type="#_x0000_t202" style="position:absolute;left:0;text-align:left;margin-left:401.65pt;margin-top:1.45pt;width:130.95pt;height:13.1pt;z-index:179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68"/>
                    <w:gridCol w:w="258"/>
                    <w:gridCol w:w="254"/>
                    <w:gridCol w:w="268"/>
                    <w:gridCol w:w="260"/>
                    <w:gridCol w:w="261"/>
                    <w:gridCol w:w="272"/>
                    <w:gridCol w:w="251"/>
                    <w:gridCol w:w="267"/>
                    <w:gridCol w:w="245"/>
                  </w:tblGrid>
                  <w:tr w:rsidR="00ED755F">
                    <w:trPr>
                      <w:trHeight w:hRule="exact" w:val="252"/>
                    </w:trPr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58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54" w:type="dxa"/>
                      </w:tcPr>
                      <w:p w:rsidR="00ED755F" w:rsidRDefault="00ED755F">
                        <w:pPr>
                          <w:pStyle w:val="TableParagraph"/>
                          <w:ind w:left="7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68" w:type="dxa"/>
                      </w:tcPr>
                      <w:p w:rsidR="00ED755F" w:rsidRDefault="00ED755F">
                        <w:pPr>
                          <w:pStyle w:val="TableParagraph"/>
                          <w:ind w:left="8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0" w:type="dxa"/>
                      </w:tcPr>
                      <w:p w:rsidR="00ED755F" w:rsidRDefault="00ED755F">
                        <w:pPr>
                          <w:pStyle w:val="TableParagraph"/>
                          <w:ind w:left="7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61" w:type="dxa"/>
                      </w:tcPr>
                      <w:p w:rsidR="00ED755F" w:rsidRDefault="00ED755F">
                        <w:pPr>
                          <w:pStyle w:val="TableParagraph"/>
                          <w:ind w:left="85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72" w:type="dxa"/>
                      </w:tcPr>
                      <w:p w:rsidR="00ED755F" w:rsidRDefault="00ED755F">
                        <w:pPr>
                          <w:pStyle w:val="TableParagraph"/>
                          <w:ind w:left="78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7</w:t>
                        </w:r>
                      </w:p>
                    </w:tc>
                    <w:tc>
                      <w:tcPr>
                        <w:tcW w:w="251" w:type="dxa"/>
                      </w:tcPr>
                      <w:p w:rsidR="00ED755F" w:rsidRDefault="00ED755F">
                        <w:pPr>
                          <w:pStyle w:val="TableParagraph"/>
                          <w:ind w:left="62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67" w:type="dxa"/>
                      </w:tcPr>
                      <w:p w:rsidR="00ED755F" w:rsidRDefault="00ED755F">
                        <w:pPr>
                          <w:pStyle w:val="TableParagraph"/>
                          <w:ind w:left="81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45" w:type="dxa"/>
                      </w:tcPr>
                      <w:p w:rsidR="00ED755F" w:rsidRDefault="00ED755F">
                        <w:pPr>
                          <w:pStyle w:val="TableParagraph"/>
                          <w:ind w:left="83"/>
                          <w:rPr>
                            <w:sz w:val="18"/>
                          </w:rPr>
                        </w:pPr>
                        <w:r>
                          <w:rPr>
                            <w:w w:val="99"/>
                            <w:sz w:val="18"/>
                          </w:rPr>
                          <w:t>5</w:t>
                        </w:r>
                      </w:p>
                    </w:tc>
                  </w:tr>
                </w:tbl>
                <w:p w:rsidR="00ED755F" w:rsidRDefault="00ED755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2637">
        <w:rPr>
          <w:sz w:val="18"/>
        </w:rPr>
        <w:t>IČO</w:t>
      </w:r>
      <w:r w:rsidR="00932637">
        <w:rPr>
          <w:rFonts w:ascii="Times New Roman" w:hAnsi="Times New Roman"/>
          <w:sz w:val="18"/>
        </w:rPr>
        <w:tab/>
      </w:r>
      <w:r w:rsidR="00932637">
        <w:rPr>
          <w:sz w:val="18"/>
        </w:rPr>
        <w:t>DIČ</w:t>
      </w:r>
    </w:p>
    <w:p w:rsidR="008F132A" w:rsidRDefault="008F132A">
      <w:pPr>
        <w:pStyle w:val="Zkladntext"/>
        <w:spacing w:before="9"/>
        <w:rPr>
          <w:b w:val="0"/>
          <w:sz w:val="14"/>
        </w:rPr>
      </w:pPr>
    </w:p>
    <w:p w:rsidR="008F132A" w:rsidRDefault="00932637">
      <w:pPr>
        <w:pStyle w:val="Zkladntext"/>
        <w:spacing w:before="94"/>
        <w:ind w:left="202"/>
      </w:pPr>
      <w:r>
        <w:t xml:space="preserve">Čl. </w:t>
      </w:r>
      <w:proofErr w:type="gramStart"/>
      <w:r>
        <w:t>VII  Ostatné</w:t>
      </w:r>
      <w:proofErr w:type="gramEnd"/>
      <w:r>
        <w:t xml:space="preserve"> informácie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499"/>
      </w:pPr>
      <w:r>
        <w:t>Čl. VII (1) Informácie o udelení výlučného práva alebo osobitného práva, ktorým sa udelilo právo poskytovať služby vo verejnom záujme a iných zároveň vykonávajúcich činnostiach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721"/>
      </w:pPr>
      <w: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845"/>
      </w:pPr>
      <w:r>
        <w:t>Čl. VII (2) a) Zloženie a výška základného imania pripadajúceho na orgány verejnej moci a iné osoby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VII (2) b) Cenné papiere vo vlastníctve orgánov verejnej moci a iných osôb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VII (2) c) Výška dotácií a návratných finančných výpomocí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985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2032"/>
      </w:pPr>
      <w:r>
        <w:t>Čl. VII (2) e) Záruky poskytnuté orgánom verejnej moci a záruky poskytnuté inou účtovnou jednotkou, podmienky poskytnutia a náklady na získanie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VII (2) f) Informácie o vyplatených dividendách a výške nerozdeleného zisku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Čl. VII (2) g) Informácie o iných formách prijatej štátnej pomoci</w:t>
      </w:r>
    </w:p>
    <w:p w:rsidR="008F132A" w:rsidRDefault="00932637">
      <w:pPr>
        <w:spacing w:before="176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spacing w:line="280" w:lineRule="auto"/>
        <w:ind w:left="202" w:right="1477"/>
      </w:pPr>
      <w:r>
        <w:t>Čl. VII (3) Informácie o finančných vzťahoch medzi orgánom verejnej moci a účtovnou jednotkou</w:t>
      </w:r>
    </w:p>
    <w:p w:rsidR="008F132A" w:rsidRDefault="00932637">
      <w:pPr>
        <w:spacing w:before="93"/>
        <w:ind w:left="202"/>
        <w:rPr>
          <w:sz w:val="12"/>
        </w:rPr>
      </w:pPr>
      <w:r>
        <w:rPr>
          <w:w w:val="105"/>
          <w:sz w:val="12"/>
        </w:rPr>
        <w:t>Účtovná jednotka nemá náplň pre túto položku.</w:t>
      </w:r>
    </w:p>
    <w:p w:rsidR="008F132A" w:rsidRDefault="008F132A">
      <w:pPr>
        <w:pStyle w:val="Zkladntext"/>
        <w:spacing w:before="9"/>
        <w:rPr>
          <w:b w:val="0"/>
          <w:sz w:val="16"/>
        </w:rPr>
      </w:pPr>
    </w:p>
    <w:p w:rsidR="008F132A" w:rsidRDefault="00932637">
      <w:pPr>
        <w:pStyle w:val="Zkladntext"/>
        <w:ind w:left="202"/>
      </w:pPr>
      <w:r>
        <w:t>Miesto pre ďalšie záznamy</w:t>
      </w:r>
    </w:p>
    <w:p w:rsidR="00CF5CA9" w:rsidRDefault="00CF5CA9">
      <w:pPr>
        <w:pStyle w:val="Zkladntext"/>
        <w:ind w:left="202"/>
      </w:pPr>
    </w:p>
    <w:p w:rsidR="00CF5CA9" w:rsidRDefault="00CF5CA9">
      <w:pPr>
        <w:pStyle w:val="Zkladntext"/>
        <w:ind w:left="202"/>
        <w:rPr>
          <w:bCs w:val="0"/>
          <w:w w:val="105"/>
          <w:sz w:val="12"/>
          <w:szCs w:val="22"/>
        </w:rPr>
      </w:pPr>
      <w:r w:rsidRPr="00CF5CA9">
        <w:rPr>
          <w:bCs w:val="0"/>
          <w:w w:val="105"/>
          <w:sz w:val="12"/>
          <w:szCs w:val="22"/>
        </w:rPr>
        <w:t>Základné imanie účtovnej jednotky sa zvýšilo na 625 </w:t>
      </w:r>
      <w:proofErr w:type="gramStart"/>
      <w:r w:rsidRPr="00CF5CA9">
        <w:rPr>
          <w:bCs w:val="0"/>
          <w:w w:val="105"/>
          <w:sz w:val="12"/>
          <w:szCs w:val="22"/>
        </w:rPr>
        <w:t>000,-</w:t>
      </w:r>
      <w:proofErr w:type="gramEnd"/>
      <w:r w:rsidRPr="00CF5CA9">
        <w:rPr>
          <w:bCs w:val="0"/>
          <w:w w:val="105"/>
          <w:sz w:val="12"/>
          <w:szCs w:val="22"/>
        </w:rPr>
        <w:t xml:space="preserve"> €</w:t>
      </w:r>
    </w:p>
    <w:p w:rsidR="001B72FA" w:rsidRDefault="001B72FA">
      <w:pPr>
        <w:pStyle w:val="Zkladntext"/>
        <w:ind w:left="202"/>
        <w:rPr>
          <w:bCs w:val="0"/>
          <w:w w:val="105"/>
          <w:sz w:val="12"/>
          <w:szCs w:val="22"/>
        </w:rPr>
      </w:pPr>
    </w:p>
    <w:p w:rsidR="001B72FA" w:rsidRDefault="001B72FA">
      <w:pPr>
        <w:pStyle w:val="Zkladntext"/>
        <w:ind w:left="202"/>
        <w:rPr>
          <w:bCs w:val="0"/>
          <w:w w:val="105"/>
          <w:sz w:val="12"/>
          <w:szCs w:val="22"/>
        </w:rPr>
      </w:pPr>
      <w:r>
        <w:rPr>
          <w:bCs w:val="0"/>
          <w:w w:val="105"/>
          <w:sz w:val="12"/>
          <w:szCs w:val="22"/>
        </w:rPr>
        <w:t>Spoločnosť netvorila kaptálový fond z príspevkov podľa 123 ods. 2 a §217a Obchodného zákonníka v znení neskorších predpisov</w:t>
      </w:r>
      <w:bookmarkStart w:id="1" w:name="_GoBack"/>
      <w:bookmarkEnd w:id="1"/>
    </w:p>
    <w:p w:rsidR="00493CC2" w:rsidRDefault="00493CC2">
      <w:pPr>
        <w:pStyle w:val="Zkladntext"/>
        <w:ind w:left="202"/>
      </w:pPr>
    </w:p>
    <w:p w:rsidR="00493CC2" w:rsidRPr="00CF5CA9" w:rsidRDefault="00493CC2">
      <w:pPr>
        <w:pStyle w:val="Zkladntext"/>
        <w:ind w:left="202"/>
      </w:pPr>
    </w:p>
    <w:sectPr w:rsidR="00493CC2" w:rsidRPr="00CF5CA9">
      <w:pgSz w:w="11900" w:h="16820"/>
      <w:pgMar w:top="580" w:right="1140" w:bottom="1120" w:left="500" w:header="0" w:footer="92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755F" w:rsidRDefault="00ED755F">
      <w:r>
        <w:separator/>
      </w:r>
    </w:p>
  </w:endnote>
  <w:endnote w:type="continuationSeparator" w:id="0">
    <w:p w:rsidR="00ED755F" w:rsidRDefault="00ED75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altName w:val="Arial CE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755F" w:rsidRDefault="00ED755F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459.15pt;margin-top:783.9pt;width:27.05pt;height:10pt;z-index:-30304;mso-position-horizontal-relative:page;mso-position-vertical-relative:page" filled="f" stroked="f">
          <v:textbox inset="0,0,0,0">
            <w:txbxContent>
              <w:p w:rsidR="00ED755F" w:rsidRDefault="00ED755F">
                <w:pPr>
                  <w:spacing w:before="18"/>
                  <w:ind w:left="20"/>
                  <w:rPr>
                    <w:sz w:val="14"/>
                  </w:rPr>
                </w:pPr>
                <w:proofErr w:type="gramStart"/>
                <w:r>
                  <w:rPr>
                    <w:sz w:val="14"/>
                  </w:rPr>
                  <w:t>Strana :</w:t>
                </w:r>
                <w:proofErr w:type="gramEnd"/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524.5pt;margin-top:784.25pt;width:7.9pt;height:9.8pt;z-index:-30280;mso-position-horizontal-relative:page;mso-position-vertical-relative:page" filled="f" stroked="f">
          <v:textbox inset="0,0,0,0">
            <w:txbxContent>
              <w:p w:rsidR="00ED755F" w:rsidRDefault="00ED755F">
                <w:pPr>
                  <w:spacing w:before="14"/>
                  <w:ind w:left="40"/>
                  <w:rPr>
                    <w:b/>
                    <w:sz w:val="14"/>
                  </w:rPr>
                </w:pPr>
                <w:r>
                  <w:fldChar w:fldCharType="begin"/>
                </w:r>
                <w:r>
                  <w:rPr>
                    <w:b/>
                    <w:w w:val="99"/>
                    <w:sz w:val="1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b/>
                    <w:noProof/>
                    <w:w w:val="99"/>
                    <w:sz w:val="1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155.75pt;margin-top:795pt;width:254.7pt;height:8.95pt;z-index:-30256;mso-position-horizontal-relative:page;mso-position-vertical-relative:page" filled="f" stroked="f">
          <v:textbox inset="0,0,0,0">
            <w:txbxContent>
              <w:p w:rsidR="00ED755F" w:rsidRDefault="00ED755F">
                <w:pPr>
                  <w:spacing w:before="20"/>
                  <w:ind w:left="20"/>
                  <w:rPr>
                    <w:rFonts w:ascii="Arial Narrow" w:hAnsi="Arial Narrow"/>
                    <w:sz w:val="12"/>
                  </w:rPr>
                </w:pPr>
                <w:r>
                  <w:rPr>
                    <w:rFonts w:ascii="Arial Narrow" w:hAnsi="Arial Narrow"/>
                    <w:sz w:val="12"/>
                  </w:rPr>
                  <w:t xml:space="preserve">Vytvorené v programe OMEGA - podvojné účtovníctvo a legislatíva bez starostí. © KROS a.s., </w:t>
                </w:r>
                <w:hyperlink r:id="rId1">
                  <w:r>
                    <w:rPr>
                      <w:rFonts w:ascii="Arial Narrow" w:hAnsi="Arial Narrow"/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755F" w:rsidRDefault="00ED755F">
      <w:r>
        <w:separator/>
      </w:r>
    </w:p>
  </w:footnote>
  <w:footnote w:type="continuationSeparator" w:id="0">
    <w:p w:rsidR="00ED755F" w:rsidRDefault="00ED75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32A"/>
    <w:rsid w:val="000341FF"/>
    <w:rsid w:val="001B72FA"/>
    <w:rsid w:val="00493CC2"/>
    <w:rsid w:val="007F44B9"/>
    <w:rsid w:val="008F132A"/>
    <w:rsid w:val="00932637"/>
    <w:rsid w:val="00A35F03"/>
    <w:rsid w:val="00CF5CA9"/>
    <w:rsid w:val="00ED19AB"/>
    <w:rsid w:val="00ED7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080477A4"/>
  <w15:docId w15:val="{E66F671D-B77F-4783-B89D-A81C2E97E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1"/>
      <w:szCs w:val="21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4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9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3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29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7</Pages>
  <Words>2219</Words>
  <Characters>12649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Ivan Kollarik</cp:lastModifiedBy>
  <cp:revision>4</cp:revision>
  <dcterms:created xsi:type="dcterms:W3CDTF">2017-08-14T22:35:00Z</dcterms:created>
  <dcterms:modified xsi:type="dcterms:W3CDTF">2018-07-02T13:04:00Z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Crystal Reports</vt:lpwstr>
  </property>
  <property fmtid="{D5CDD505-2E9C-101B-9397-08002B2CF9AE}" pid="3" name="LastSaved">
    <vt:filetime>2017-08-14T00:00:00Z</vt:filetime>
  </property>
</Properties>
</file>