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3F81" w:rsidRDefault="00053F81" w:rsidP="00053F8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r>
        <w:rPr>
          <w:rFonts w:ascii="Times New Roman" w:hAnsi="Times New Roman" w:cs="Times New Roman"/>
          <w:sz w:val="28"/>
          <w:szCs w:val="28"/>
        </w:rPr>
        <w:t>k účtovnej závierke k 31.12.2017</w:t>
      </w:r>
    </w:p>
    <w:p w:rsidR="00053F81" w:rsidRDefault="00053F81" w:rsidP="00053F8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53F81" w:rsidRDefault="00053F81" w:rsidP="00053F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 . Informácie o účtovnej jednotke :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430D27">
        <w:rPr>
          <w:rFonts w:ascii="Times New Roman" w:hAnsi="Times New Roman" w:cs="Times New Roman"/>
          <w:sz w:val="28"/>
          <w:szCs w:val="28"/>
        </w:rPr>
        <w:t xml:space="preserve">Obchodné meno : LISCINSKI &amp; PARTERS </w:t>
      </w:r>
      <w:proofErr w:type="spellStart"/>
      <w:r w:rsidRPr="00430D27">
        <w:rPr>
          <w:rFonts w:ascii="Times New Roman" w:hAnsi="Times New Roman" w:cs="Times New Roman"/>
          <w:sz w:val="28"/>
          <w:szCs w:val="28"/>
        </w:rPr>
        <w:t>s.r.o</w:t>
      </w:r>
      <w:proofErr w:type="spellEnd"/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: Levočská 1375/4, 04012 Košice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 : 47617438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 : 2024003553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Deň zápisu do obchodného registra : 01.01.2014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Štatutárny orgán :  konateľ – Ing. Martina </w:t>
      </w:r>
      <w:proofErr w:type="spellStart"/>
      <w:r>
        <w:rPr>
          <w:rFonts w:ascii="Times New Roman" w:hAnsi="Times New Roman" w:cs="Times New Roman"/>
          <w:sz w:val="28"/>
          <w:szCs w:val="28"/>
        </w:rPr>
        <w:t>Liščinská</w:t>
      </w:r>
      <w:proofErr w:type="spellEnd"/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Bydlisko : Levočská 1375/4, 04012 Košice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Vznik funkcie : 01.01.2014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Spoločníci :  1</w:t>
      </w:r>
      <w:r w:rsidRPr="00E013E7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 xml:space="preserve">Ing. Martina </w:t>
      </w:r>
      <w:proofErr w:type="spellStart"/>
      <w:r>
        <w:rPr>
          <w:rFonts w:ascii="Times New Roman" w:hAnsi="Times New Roman" w:cs="Times New Roman"/>
          <w:sz w:val="28"/>
          <w:szCs w:val="28"/>
        </w:rPr>
        <w:t>Liščinská</w:t>
      </w:r>
      <w:proofErr w:type="spellEnd"/>
      <w:r>
        <w:rPr>
          <w:rFonts w:ascii="Times New Roman" w:hAnsi="Times New Roman" w:cs="Times New Roman"/>
          <w:sz w:val="28"/>
          <w:szCs w:val="28"/>
        </w:rPr>
        <w:t>, bydlisko uvedené vyššie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Výška vkladu : 2500,- EUR</w:t>
      </w:r>
    </w:p>
    <w:p w:rsidR="00053F81" w:rsidRPr="00E013E7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Rozsah splatenia : 2500,- EUR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2) Ing. Rastislav </w:t>
      </w:r>
      <w:proofErr w:type="spellStart"/>
      <w:r>
        <w:rPr>
          <w:rFonts w:ascii="Times New Roman" w:hAnsi="Times New Roman" w:cs="Times New Roman"/>
          <w:sz w:val="28"/>
          <w:szCs w:val="28"/>
        </w:rPr>
        <w:t>Liščinský</w:t>
      </w:r>
      <w:proofErr w:type="spellEnd"/>
      <w:r>
        <w:rPr>
          <w:rFonts w:ascii="Times New Roman" w:hAnsi="Times New Roman" w:cs="Times New Roman"/>
          <w:sz w:val="28"/>
          <w:szCs w:val="28"/>
        </w:rPr>
        <w:t>, Levočská 1375/4, 04012 Košice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Výška vkladu : 2500,- EUR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Rozsah splatenia : 2500,- EUR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Výška základného imania : 5000,- EUR</w:t>
      </w:r>
    </w:p>
    <w:p w:rsidR="00053F81" w:rsidRPr="00E013E7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Rozsah splatenia : 5000,- EUR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Opis hospodárskej činnosti : Administratívne a kancelárske činnosti, organizovanie jazykových kurzov, sprostredkovanie prekladateľskej a tlmočníckej činnosti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zamestnancov v účtovnom období : 1</w:t>
      </w:r>
    </w:p>
    <w:p w:rsidR="00053F81" w:rsidRDefault="00053F81" w:rsidP="00053F81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zamestnancov ku dňu zostavenia účtovnej závierky : 1</w:t>
      </w:r>
    </w:p>
    <w:p w:rsidR="00053F81" w:rsidRDefault="00053F81" w:rsidP="00053F81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riadiacich zamestnancov alebo zamestnancov v priamej riadiacej pôsobnosti štatutárneho orgánu : 1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spoločníkov : 1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nie je ručiacim spoločníkom v iných účtovných jednotkách</w:t>
      </w:r>
    </w:p>
    <w:p w:rsidR="00053F81" w:rsidRDefault="00053F81" w:rsidP="00053F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Dôvod na zostavenie účtovnej závierky : riadna účtovná závierka pre účely daňového priznania za rok 2016</w:t>
      </w:r>
    </w:p>
    <w:p w:rsidR="00053F81" w:rsidRDefault="00053F81" w:rsidP="00053F81">
      <w:pPr>
        <w:rPr>
          <w:rFonts w:ascii="Times New Roman" w:hAnsi="Times New Roman" w:cs="Times New Roman"/>
          <w:sz w:val="28"/>
          <w:szCs w:val="28"/>
        </w:rPr>
      </w:pPr>
    </w:p>
    <w:p w:rsidR="00053F81" w:rsidRPr="004B0C8C" w:rsidRDefault="00053F81" w:rsidP="00053F81">
      <w:pPr>
        <w:rPr>
          <w:rFonts w:ascii="Times New Roman" w:hAnsi="Times New Roman" w:cs="Times New Roman"/>
          <w:sz w:val="28"/>
          <w:szCs w:val="28"/>
        </w:rPr>
      </w:pPr>
    </w:p>
    <w:p w:rsidR="00053F81" w:rsidRPr="008F7E7E" w:rsidRDefault="00053F81" w:rsidP="00053F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B. Účtovná jednotka spĺňa všetky požiadavky  a bude nepretržite pokračovať vo svojej činnosti.</w:t>
      </w:r>
    </w:p>
    <w:p w:rsidR="00053F81" w:rsidRDefault="00053F81" w:rsidP="00053F8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Dlhodobý hmotný majetok obstaraný kúpou je oceňovaný obstarávacou cenou.</w:t>
      </w:r>
    </w:p>
    <w:p w:rsidR="00053F81" w:rsidRDefault="00053F81" w:rsidP="00053F8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</w:t>
      </w:r>
      <w:r w:rsidRPr="00E27840">
        <w:rPr>
          <w:rFonts w:ascii="Times New Roman" w:hAnsi="Times New Roman" w:cs="Times New Roman"/>
          <w:sz w:val="28"/>
          <w:szCs w:val="28"/>
        </w:rPr>
        <w:t>eňažné prostriedky,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27840">
        <w:rPr>
          <w:rFonts w:ascii="Times New Roman" w:hAnsi="Times New Roman" w:cs="Times New Roman"/>
          <w:sz w:val="28"/>
          <w:szCs w:val="28"/>
        </w:rPr>
        <w:t xml:space="preserve">pohľadávky </w:t>
      </w:r>
      <w:r>
        <w:rPr>
          <w:rFonts w:ascii="Times New Roman" w:hAnsi="Times New Roman" w:cs="Times New Roman"/>
          <w:sz w:val="28"/>
          <w:szCs w:val="28"/>
        </w:rPr>
        <w:t>a záväzky pri ich vzniku sú oceňované ich menovitou hodnotou.</w:t>
      </w:r>
    </w:p>
    <w:p w:rsidR="00053F81" w:rsidRDefault="00053F81" w:rsidP="00053F8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účtuje v sústave podvojného účtovníctva a účtovným obdobím je kalendárny rok.</w:t>
      </w:r>
    </w:p>
    <w:p w:rsidR="00053F81" w:rsidRDefault="00053F81" w:rsidP="00053F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 . Odpisovanie DHM :</w:t>
      </w:r>
    </w:p>
    <w:p w:rsidR="00053F81" w:rsidRPr="00CB6619" w:rsidRDefault="00053F81" w:rsidP="00053F8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DHM bol nadobudnutý na základe vkladu jedného zo spoločníkov  v sume 7000,- EUR k  28.5.2014, zaradený do užívania bol k 1.6.2014 a teda k tomuto dátumu sa začalo aj s jeho odpisovaním. DHM bolo ocenené na základe obstarávacej ceny 7000,-EUR.</w:t>
      </w:r>
    </w:p>
    <w:p w:rsidR="00053F81" w:rsidRDefault="00053F81" w:rsidP="00053F8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 účely odpisovania dlhodobého hmotného majetku bolo použité rovnomerné odpisovanie počas obdobia 4 rokov.</w:t>
      </w:r>
    </w:p>
    <w:p w:rsidR="00053F81" w:rsidRDefault="00053F81" w:rsidP="00053F81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Zos</w:t>
      </w:r>
      <w:r>
        <w:rPr>
          <w:rFonts w:ascii="Times New Roman" w:hAnsi="Times New Roman" w:cs="Times New Roman"/>
          <w:sz w:val="28"/>
          <w:szCs w:val="28"/>
        </w:rPr>
        <w:t>tatková hodnota DHM k 31.12.2017</w:t>
      </w:r>
      <w:r>
        <w:rPr>
          <w:rFonts w:ascii="Times New Roman" w:hAnsi="Times New Roman" w:cs="Times New Roman"/>
          <w:sz w:val="28"/>
          <w:szCs w:val="28"/>
        </w:rPr>
        <w:t xml:space="preserve"> je </w:t>
      </w:r>
      <w:r>
        <w:rPr>
          <w:rFonts w:ascii="Times New Roman" w:hAnsi="Times New Roman" w:cs="Times New Roman"/>
          <w:sz w:val="28"/>
          <w:szCs w:val="28"/>
        </w:rPr>
        <w:t>875</w:t>
      </w:r>
      <w:r>
        <w:rPr>
          <w:rFonts w:ascii="Times New Roman" w:hAnsi="Times New Roman" w:cs="Times New Roman"/>
          <w:sz w:val="28"/>
          <w:szCs w:val="28"/>
        </w:rPr>
        <w:t>,-EUR.</w:t>
      </w:r>
    </w:p>
    <w:p w:rsidR="00053F81" w:rsidRDefault="00053F81" w:rsidP="00053F81">
      <w:pPr>
        <w:rPr>
          <w:rFonts w:ascii="Times New Roman" w:hAnsi="Times New Roman" w:cs="Times New Roman"/>
          <w:sz w:val="28"/>
          <w:szCs w:val="28"/>
        </w:rPr>
      </w:pPr>
    </w:p>
    <w:p w:rsidR="00053F81" w:rsidRDefault="00053F81" w:rsidP="00053F81">
      <w:pPr>
        <w:rPr>
          <w:rFonts w:ascii="Times New Roman" w:hAnsi="Times New Roman" w:cs="Times New Roman"/>
          <w:sz w:val="28"/>
          <w:szCs w:val="28"/>
        </w:rPr>
      </w:pPr>
    </w:p>
    <w:p w:rsidR="00053F81" w:rsidRDefault="00053F81" w:rsidP="00053F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31.12.2017</w:t>
      </w:r>
      <w:bookmarkStart w:id="0" w:name="_GoBack"/>
      <w:bookmarkEnd w:id="0"/>
    </w:p>
    <w:p w:rsidR="00053F81" w:rsidRDefault="00053F81" w:rsidP="00053F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Ing. Martina </w:t>
      </w:r>
      <w:proofErr w:type="spellStart"/>
      <w:r>
        <w:rPr>
          <w:rFonts w:ascii="Times New Roman" w:hAnsi="Times New Roman" w:cs="Times New Roman"/>
          <w:sz w:val="28"/>
          <w:szCs w:val="28"/>
        </w:rPr>
        <w:t>Liščinská</w:t>
      </w:r>
      <w:proofErr w:type="spellEnd"/>
    </w:p>
    <w:p w:rsidR="00053F81" w:rsidRPr="00EC4E6A" w:rsidRDefault="00053F81" w:rsidP="00053F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konateľ</w:t>
      </w:r>
    </w:p>
    <w:p w:rsidR="00053F81" w:rsidRPr="00430D27" w:rsidRDefault="00053F81" w:rsidP="00053F81">
      <w:pPr>
        <w:rPr>
          <w:rFonts w:ascii="Times New Roman" w:hAnsi="Times New Roman" w:cs="Times New Roman"/>
          <w:sz w:val="28"/>
          <w:szCs w:val="28"/>
        </w:rPr>
      </w:pPr>
    </w:p>
    <w:p w:rsidR="00053F81" w:rsidRDefault="00053F81" w:rsidP="00053F81"/>
    <w:p w:rsidR="00502EDD" w:rsidRDefault="00502EDD"/>
    <w:sectPr w:rsidR="00502E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A92368"/>
    <w:multiLevelType w:val="hybridMultilevel"/>
    <w:tmpl w:val="699E2F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2D7058"/>
    <w:multiLevelType w:val="hybridMultilevel"/>
    <w:tmpl w:val="75BC3426"/>
    <w:lvl w:ilvl="0" w:tplc="041B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">
    <w:nsid w:val="7E530CC2"/>
    <w:multiLevelType w:val="hybridMultilevel"/>
    <w:tmpl w:val="3C3053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F81"/>
    <w:rsid w:val="00053F81"/>
    <w:rsid w:val="00502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F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53F8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F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53F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ew1</dc:creator>
  <cp:lastModifiedBy>ew1</cp:lastModifiedBy>
  <cp:revision>1</cp:revision>
  <dcterms:created xsi:type="dcterms:W3CDTF">2018-07-02T21:21:00Z</dcterms:created>
  <dcterms:modified xsi:type="dcterms:W3CDTF">2018-07-02T21:23:00Z</dcterms:modified>
</cp:coreProperties>
</file>