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</w:t>
      </w:r>
      <w:r w:rsidR="00C40411">
        <w:rPr>
          <w:sz w:val="32"/>
          <w:szCs w:val="32"/>
        </w:rPr>
        <w:t xml:space="preserve">k </w:t>
      </w:r>
      <w:r>
        <w:rPr>
          <w:sz w:val="32"/>
          <w:szCs w:val="32"/>
        </w:rPr>
        <w:t> 31.12.201</w:t>
      </w:r>
      <w:r w:rsidR="009F4186">
        <w:rPr>
          <w:sz w:val="32"/>
          <w:szCs w:val="32"/>
        </w:rPr>
        <w:t>7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5A3066">
        <w:rPr>
          <w:sz w:val="32"/>
          <w:szCs w:val="32"/>
        </w:rPr>
        <w:t>FireDesign s.r.o.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5A3066">
        <w:rPr>
          <w:sz w:val="32"/>
          <w:szCs w:val="32"/>
        </w:rPr>
        <w:t>Lichnerova 48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5A3066">
        <w:rPr>
          <w:sz w:val="32"/>
          <w:szCs w:val="32"/>
        </w:rPr>
        <w:t>903 01 Senec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>Dátum založenia:</w:t>
      </w:r>
      <w:r w:rsidR="004912DE">
        <w:rPr>
          <w:sz w:val="32"/>
          <w:szCs w:val="32"/>
        </w:rPr>
        <w:t xml:space="preserve">            </w:t>
      </w:r>
      <w:r w:rsidR="005A3066">
        <w:rPr>
          <w:sz w:val="32"/>
          <w:szCs w:val="32"/>
        </w:rPr>
        <w:t>27.07.2011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Dátum zápisu do OR:     </w:t>
      </w:r>
      <w:r w:rsidR="005A3066">
        <w:rPr>
          <w:sz w:val="32"/>
          <w:szCs w:val="32"/>
        </w:rPr>
        <w:t>20.08.2011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 </w:t>
      </w:r>
      <w:r w:rsidR="005A3066">
        <w:rPr>
          <w:sz w:val="32"/>
          <w:szCs w:val="32"/>
        </w:rPr>
        <w:t>46 308 091</w:t>
      </w:r>
    </w:p>
    <w:p w:rsidR="004912DE" w:rsidRDefault="005A3066" w:rsidP="00812CD1">
      <w:pPr>
        <w:rPr>
          <w:sz w:val="32"/>
          <w:szCs w:val="32"/>
        </w:rPr>
      </w:pPr>
      <w:r>
        <w:rPr>
          <w:sz w:val="32"/>
          <w:szCs w:val="32"/>
        </w:rPr>
        <w:t>DIČ:                                   2023326107</w:t>
      </w:r>
    </w:p>
    <w:p w:rsidR="005A3066" w:rsidRDefault="005A3066" w:rsidP="00812CD1">
      <w:pPr>
        <w:rPr>
          <w:sz w:val="32"/>
          <w:szCs w:val="32"/>
        </w:rPr>
      </w:pPr>
      <w:r>
        <w:rPr>
          <w:sz w:val="32"/>
          <w:szCs w:val="32"/>
        </w:rPr>
        <w:t>SK NACE:                          46.49.0 Veľkoobchod s dom.potrebami</w:t>
      </w:r>
    </w:p>
    <w:p w:rsidR="005A3066" w:rsidRDefault="005A3066" w:rsidP="00812CD1">
      <w:pPr>
        <w:rPr>
          <w:sz w:val="32"/>
          <w:szCs w:val="32"/>
        </w:rPr>
      </w:pPr>
      <w:r>
        <w:rPr>
          <w:sz w:val="32"/>
          <w:szCs w:val="32"/>
        </w:rPr>
        <w:t>Účtovná závierka:           riadna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>-Prípravné práce s realizáciou stavby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Pr="007C7F18" w:rsidRDefault="007C7F18" w:rsidP="007C7F18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Jana Baierová -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7C7F18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</w:p>
    <w:p w:rsidR="004912DE" w:rsidRDefault="007C7F18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Jana Baierová                   100 %   5.000,- EUR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5A3066">
        <w:rPr>
          <w:sz w:val="32"/>
          <w:szCs w:val="32"/>
        </w:rPr>
        <w:t xml:space="preserve">       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neodpisuje žiaden hmotný majetok.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5A3066">
        <w:rPr>
          <w:sz w:val="32"/>
          <w:szCs w:val="32"/>
        </w:rPr>
        <w:t xml:space="preserve">       </w:t>
      </w:r>
      <w:r w:rsidR="00C55D4C">
        <w:rPr>
          <w:sz w:val="32"/>
          <w:szCs w:val="32"/>
        </w:rPr>
        <w:t>+</w:t>
      </w:r>
      <w:r w:rsidR="009D6A89">
        <w:rPr>
          <w:sz w:val="32"/>
          <w:szCs w:val="32"/>
        </w:rPr>
        <w:t>5.394,28</w:t>
      </w:r>
      <w:r w:rsidR="005A30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+ pripoč.položky                   </w:t>
      </w:r>
      <w:r w:rsidR="005A3066">
        <w:rPr>
          <w:sz w:val="32"/>
          <w:szCs w:val="32"/>
        </w:rPr>
        <w:t xml:space="preserve">       </w:t>
      </w:r>
      <w:r w:rsidR="009670A6">
        <w:rPr>
          <w:sz w:val="32"/>
          <w:szCs w:val="32"/>
        </w:rPr>
        <w:t xml:space="preserve">           0    </w:t>
      </w:r>
      <w:r>
        <w:rPr>
          <w:sz w:val="32"/>
          <w:szCs w:val="32"/>
        </w:rPr>
        <w:t xml:space="preserve"> 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Základ dane                          </w:t>
      </w:r>
      <w:r w:rsidR="005A3066">
        <w:rPr>
          <w:sz w:val="32"/>
          <w:szCs w:val="32"/>
        </w:rPr>
        <w:t xml:space="preserve">        </w:t>
      </w:r>
      <w:r w:rsidR="009670A6">
        <w:rPr>
          <w:sz w:val="32"/>
          <w:szCs w:val="32"/>
        </w:rPr>
        <w:t xml:space="preserve"> </w:t>
      </w:r>
      <w:r w:rsidR="00C55D4C">
        <w:rPr>
          <w:sz w:val="32"/>
          <w:szCs w:val="32"/>
        </w:rPr>
        <w:t>+</w:t>
      </w:r>
      <w:r w:rsidR="009D6A89">
        <w:rPr>
          <w:sz w:val="32"/>
          <w:szCs w:val="32"/>
        </w:rPr>
        <w:t>5.394,28</w:t>
      </w:r>
      <w:r w:rsidR="005A30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</w:p>
    <w:p w:rsidR="00A51C2A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6.  Tržby z predaja tovaru:   </w:t>
      </w:r>
      <w:r w:rsidR="009670A6">
        <w:rPr>
          <w:sz w:val="32"/>
          <w:szCs w:val="32"/>
        </w:rPr>
        <w:t xml:space="preserve">     </w:t>
      </w:r>
      <w:r w:rsidR="007C7F18">
        <w:rPr>
          <w:sz w:val="32"/>
          <w:szCs w:val="32"/>
        </w:rPr>
        <w:t xml:space="preserve"> </w:t>
      </w:r>
      <w:r w:rsidR="009D6A89">
        <w:rPr>
          <w:sz w:val="32"/>
          <w:szCs w:val="32"/>
        </w:rPr>
        <w:t>33.168,18</w:t>
      </w:r>
      <w:r>
        <w:rPr>
          <w:sz w:val="32"/>
          <w:szCs w:val="32"/>
        </w:rPr>
        <w:t xml:space="preserve">     EUR</w:t>
      </w:r>
    </w:p>
    <w:p w:rsidR="005A3066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7.   Náklady :                          </w:t>
      </w:r>
      <w:r w:rsidR="009670A6">
        <w:rPr>
          <w:sz w:val="32"/>
          <w:szCs w:val="32"/>
        </w:rPr>
        <w:t xml:space="preserve">      </w:t>
      </w:r>
      <w:r w:rsidR="00C55D4C">
        <w:rPr>
          <w:sz w:val="32"/>
          <w:szCs w:val="32"/>
        </w:rPr>
        <w:t xml:space="preserve"> </w:t>
      </w:r>
      <w:r w:rsidR="009D6A89">
        <w:rPr>
          <w:sz w:val="32"/>
          <w:szCs w:val="32"/>
        </w:rPr>
        <w:t>27.773,90</w:t>
      </w:r>
      <w:r w:rsidR="007C7F1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EUR</w:t>
      </w: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</w:p>
    <w:p w:rsidR="005A3066" w:rsidRDefault="007C7F18" w:rsidP="004912DE">
      <w:pPr>
        <w:rPr>
          <w:sz w:val="32"/>
          <w:szCs w:val="32"/>
        </w:rPr>
      </w:pPr>
      <w:r>
        <w:rPr>
          <w:sz w:val="32"/>
          <w:szCs w:val="32"/>
        </w:rPr>
        <w:t>Jana Baierová - konateľ</w:t>
      </w: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>V Senci dňa 30.06.201</w:t>
      </w:r>
      <w:r w:rsidR="009D6A89">
        <w:rPr>
          <w:sz w:val="32"/>
          <w:szCs w:val="32"/>
        </w:rPr>
        <w:t>8</w:t>
      </w:r>
      <w:bookmarkStart w:id="0" w:name="_GoBack"/>
      <w:bookmarkEnd w:id="0"/>
    </w:p>
    <w:p w:rsidR="005A3066" w:rsidRPr="004912DE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4912DE" w:rsidRP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16FFB"/>
    <w:multiLevelType w:val="hybridMultilevel"/>
    <w:tmpl w:val="08E6A9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2E5DB6"/>
    <w:rsid w:val="004912DE"/>
    <w:rsid w:val="005A3066"/>
    <w:rsid w:val="00633198"/>
    <w:rsid w:val="007C7F18"/>
    <w:rsid w:val="00812CD1"/>
    <w:rsid w:val="008A26D5"/>
    <w:rsid w:val="009670A6"/>
    <w:rsid w:val="009D6A89"/>
    <w:rsid w:val="009F4186"/>
    <w:rsid w:val="00A51C2A"/>
    <w:rsid w:val="00B644CB"/>
    <w:rsid w:val="00C40411"/>
    <w:rsid w:val="00C55D4C"/>
    <w:rsid w:val="00C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4D8F5-3090-4144-8FCF-CA908611E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10</cp:revision>
  <dcterms:created xsi:type="dcterms:W3CDTF">2014-06-30T17:32:00Z</dcterms:created>
  <dcterms:modified xsi:type="dcterms:W3CDTF">2018-07-02T18:32:00Z</dcterms:modified>
</cp:coreProperties>
</file>