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42EB6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F2178" w:rsidRDefault="00E50818" w:rsidP="00EE3F47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Impulz - reklamná agentúra </w:t>
            </w:r>
            <w:r w:rsidR="00551418">
              <w:rPr>
                <w:rFonts w:ascii="Arial" w:hAnsi="Arial" w:cs="Arial"/>
                <w:i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2F2178" w:rsidRDefault="00551418" w:rsidP="00321EA5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46 </w:t>
            </w:r>
            <w:r w:rsidR="00E50818">
              <w:rPr>
                <w:rFonts w:ascii="Arial" w:hAnsi="Arial" w:cs="Arial"/>
                <w:i/>
              </w:rPr>
              <w:t>482 636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F2178" w:rsidRDefault="00E50818" w:rsidP="00A342F8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Nová 1922, 093 02 Hencovce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E3F47" w:rsidRPr="00EE3F47" w:rsidRDefault="00EE3F4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Spoločenstvo nepatrí do žiadneho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342F8" w:rsidRDefault="00E50818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342F8" w:rsidRDefault="00E50818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EE3F47">
        <w:rPr>
          <w:rFonts w:ascii="Arial" w:hAnsi="Arial" w:cs="Arial"/>
          <w:i/>
          <w:sz w:val="22"/>
          <w:szCs w:val="22"/>
        </w:rPr>
        <w:t>Účtovná závierka je zostavená za predpokladu nepretržitého trvania</w:t>
      </w:r>
      <w:r>
        <w:rPr>
          <w:rFonts w:ascii="Arial" w:hAnsi="Arial" w:cs="Arial"/>
          <w:i/>
          <w:sz w:val="22"/>
          <w:szCs w:val="22"/>
        </w:rPr>
        <w:t xml:space="preserve"> svojej činnosti</w:t>
      </w:r>
      <w:r w:rsidRPr="00EE3F47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Predpokladaná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Metóda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Ročná odpisová</w:t>
            </w:r>
          </w:p>
        </w:tc>
      </w:tr>
      <w:tr w:rsidR="00EE3F47" w:rsidRPr="00EE3F47" w:rsidTr="006967A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sadzba v %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2,5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 až 12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8,3 až 12,5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 až 6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degresívna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16 až 30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rôzna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100</w:t>
            </w:r>
          </w:p>
        </w:tc>
      </w:tr>
    </w:tbl>
    <w:p w:rsidR="00EE3F47" w:rsidRPr="00A55E63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 nevykonala žiadne zmeny v účtovných zásadách a metódach v účtovnom období 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EE3F47" w:rsidRPr="00EE3F47" w:rsidRDefault="00EE3F47" w:rsidP="00EE3F47">
      <w:pPr>
        <w:jc w:val="both"/>
        <w:rPr>
          <w:rFonts w:ascii="Arial" w:hAnsi="Arial" w:cs="Arial"/>
          <w:i/>
          <w:spacing w:val="-5"/>
        </w:rPr>
      </w:pPr>
      <w:r w:rsidRPr="00EE3F47">
        <w:rPr>
          <w:rFonts w:ascii="Arial" w:hAnsi="Arial" w:cs="Arial"/>
          <w:i/>
          <w:spacing w:val="-5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3F47" w:rsidRPr="00EE3F47" w:rsidRDefault="00EE3F47" w:rsidP="00EE3F47">
      <w:pPr>
        <w:jc w:val="both"/>
        <w:rPr>
          <w:rFonts w:ascii="Arial" w:hAnsi="Arial" w:cs="Arial"/>
          <w:i/>
          <w:spacing w:val="-5"/>
        </w:rPr>
      </w:pPr>
      <w:r w:rsidRPr="00EE3F47">
        <w:rPr>
          <w:rFonts w:ascii="Arial" w:hAnsi="Arial" w:cs="Arial"/>
          <w:i/>
          <w:spacing w:val="-5"/>
        </w:rPr>
        <w:t xml:space="preserve">Dotácie na hospodársku činnosť </w:t>
      </w:r>
      <w:r>
        <w:rPr>
          <w:rFonts w:ascii="Arial" w:hAnsi="Arial" w:cs="Arial"/>
          <w:i/>
          <w:spacing w:val="-5"/>
        </w:rPr>
        <w:t>Spoločenstvo</w:t>
      </w:r>
      <w:r w:rsidRPr="00EE3F47">
        <w:rPr>
          <w:rFonts w:ascii="Arial" w:hAnsi="Arial" w:cs="Arial"/>
          <w:i/>
          <w:spacing w:val="-5"/>
        </w:rPr>
        <w:t xml:space="preserve"> sa najskôr vykazujú ako výnosy budúcich období a do výkazu ziskov a strát sa rozpúšťajú ako výnosy z hospodárskej činnosti v časovej a vecnej súvislosti s vynaložením nákladov na príslušný účel.</w:t>
      </w:r>
    </w:p>
    <w:p w:rsidR="00EE3F47" w:rsidRPr="00A55E63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EE3F47" w:rsidRPr="00EE3F47" w:rsidRDefault="00EE3F47" w:rsidP="00EE3F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nevykonala žiadne </w:t>
      </w:r>
      <w:r>
        <w:rPr>
          <w:rFonts w:ascii="Arial" w:hAnsi="Arial" w:cs="Arial"/>
          <w:i/>
          <w:spacing w:val="-5"/>
          <w:sz w:val="22"/>
          <w:szCs w:val="22"/>
        </w:rPr>
        <w:t>opravy významných chýb</w:t>
      </w:r>
      <w:r w:rsidR="00C42EB6">
        <w:rPr>
          <w:rFonts w:ascii="Arial" w:hAnsi="Arial" w:cs="Arial"/>
          <w:i/>
          <w:spacing w:val="-5"/>
          <w:sz w:val="22"/>
          <w:szCs w:val="22"/>
        </w:rPr>
        <w:t xml:space="preserve"> v účtovnom období 2017</w:t>
      </w:r>
      <w:r w:rsidRPr="00EE3F47">
        <w:rPr>
          <w:rFonts w:ascii="Arial" w:hAnsi="Arial" w:cs="Arial"/>
          <w:i/>
          <w:spacing w:val="-5"/>
          <w:sz w:val="22"/>
          <w:szCs w:val="22"/>
        </w:rPr>
        <w:t>.</w:t>
      </w:r>
    </w:p>
    <w:p w:rsidR="00EE3F47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:rsidR="00EE3F47" w:rsidRPr="00A55E63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E3F47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pacing w:val="-5"/>
          <w:sz w:val="22"/>
          <w:szCs w:val="22"/>
        </w:rPr>
        <w:t>nedosiahla žiadne významné náklady alebo výnosy, mimo bežných nákladov a výnosov dosahovaných z bežnej činnosti.</w:t>
      </w:r>
    </w:p>
    <w:p w:rsidR="00EE3F47" w:rsidRPr="00A55E63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záväzky s dobou splatnosti nad 5 rokov a ani nemá žiadne zabezpečenia z dôvodu </w:t>
      </w:r>
      <w:r w:rsidR="00866209">
        <w:rPr>
          <w:rFonts w:ascii="Arial" w:hAnsi="Arial" w:cs="Arial"/>
          <w:i/>
          <w:spacing w:val="-5"/>
          <w:sz w:val="22"/>
          <w:szCs w:val="22"/>
        </w:rPr>
        <w:t>existujúcich záväzkov.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vzhľadom na charakter svojej právnej formy nevlastní žiadne vlastné podiely ani akcie.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záruky pre členov orgánov spoločenstva. 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spoločenstva. 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spoločenstva. 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výhody pre členov orgánov spoločenstva. 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nevykázané v súvahe.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podmienené záväzky.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ani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takéto povinnosti voči zamestnancom.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66209" w:rsidRDefault="00866209" w:rsidP="00866209"/>
    <w:p w:rsidR="009D5C84" w:rsidRPr="00866209" w:rsidRDefault="00866209" w:rsidP="00866209">
      <w:pPr>
        <w:ind w:firstLine="101"/>
      </w:pPr>
      <w:r w:rsidRPr="00EE3F47">
        <w:rPr>
          <w:rFonts w:ascii="Arial" w:hAnsi="Arial" w:cs="Arial"/>
          <w:i/>
          <w:spacing w:val="-5"/>
        </w:rPr>
        <w:t>Účtovná jednotka</w:t>
      </w:r>
      <w:r>
        <w:rPr>
          <w:rFonts w:ascii="Arial" w:hAnsi="Arial" w:cs="Arial"/>
          <w:i/>
          <w:spacing w:val="-5"/>
        </w:rPr>
        <w:t xml:space="preserve"> nemá žiadne výlučné práva v súvislosti so službami vo verejnom záujme.</w:t>
      </w:r>
    </w:p>
    <w:sectPr w:rsidR="009D5C84" w:rsidRPr="00866209" w:rsidSect="009F0C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062A" w:rsidRDefault="0094062A">
      <w:r>
        <w:separator/>
      </w:r>
    </w:p>
  </w:endnote>
  <w:endnote w:type="continuationSeparator" w:id="1">
    <w:p w:rsidR="0094062A" w:rsidRDefault="009406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0C78">
    <w:pPr>
      <w:spacing w:line="200" w:lineRule="exact"/>
      <w:rPr>
        <w:sz w:val="20"/>
        <w:szCs w:val="20"/>
      </w:rPr>
    </w:pPr>
    <w:r w:rsidRPr="00930C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42EB6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062A" w:rsidRDefault="0094062A">
      <w:r>
        <w:separator/>
      </w:r>
    </w:p>
  </w:footnote>
  <w:footnote w:type="continuationSeparator" w:id="1">
    <w:p w:rsidR="0094062A" w:rsidRDefault="009406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0818">
      <w:rPr>
        <w:rFonts w:ascii="Arial" w:hAnsi="Arial" w:cs="Arial"/>
        <w:sz w:val="22"/>
        <w:szCs w:val="22"/>
        <w:bdr w:val="single" w:sz="4" w:space="0" w:color="auto"/>
      </w:rPr>
      <w:t>ČO:46 482 636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50818">
      <w:rPr>
        <w:rFonts w:ascii="Arial" w:hAnsi="Arial" w:cs="Arial"/>
        <w:sz w:val="22"/>
        <w:szCs w:val="22"/>
        <w:bdr w:val="single" w:sz="4" w:space="0" w:color="auto"/>
      </w:rPr>
      <w:t xml:space="preserve"> 2820011777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2"/>
    <w:rsid w:val="001406AD"/>
    <w:rsid w:val="001F713C"/>
    <w:rsid w:val="002401F1"/>
    <w:rsid w:val="002C12B4"/>
    <w:rsid w:val="002D7E6D"/>
    <w:rsid w:val="002F2178"/>
    <w:rsid w:val="00321EA5"/>
    <w:rsid w:val="003657F5"/>
    <w:rsid w:val="00373635"/>
    <w:rsid w:val="003D056F"/>
    <w:rsid w:val="00401155"/>
    <w:rsid w:val="00404FF9"/>
    <w:rsid w:val="004A2BF3"/>
    <w:rsid w:val="004E2378"/>
    <w:rsid w:val="00551418"/>
    <w:rsid w:val="0055784D"/>
    <w:rsid w:val="0056438F"/>
    <w:rsid w:val="00623868"/>
    <w:rsid w:val="00637F73"/>
    <w:rsid w:val="00676DB4"/>
    <w:rsid w:val="006967A9"/>
    <w:rsid w:val="006F7022"/>
    <w:rsid w:val="008275C4"/>
    <w:rsid w:val="00866209"/>
    <w:rsid w:val="008771A6"/>
    <w:rsid w:val="00891F79"/>
    <w:rsid w:val="00913435"/>
    <w:rsid w:val="00916772"/>
    <w:rsid w:val="00930C78"/>
    <w:rsid w:val="0094062A"/>
    <w:rsid w:val="009A27D0"/>
    <w:rsid w:val="009D5C84"/>
    <w:rsid w:val="009F0C99"/>
    <w:rsid w:val="00A342F8"/>
    <w:rsid w:val="00A55E63"/>
    <w:rsid w:val="00AD6C8A"/>
    <w:rsid w:val="00AD749D"/>
    <w:rsid w:val="00B15E67"/>
    <w:rsid w:val="00B7440A"/>
    <w:rsid w:val="00C01CB7"/>
    <w:rsid w:val="00C42EB6"/>
    <w:rsid w:val="00CC3205"/>
    <w:rsid w:val="00CD545D"/>
    <w:rsid w:val="00CF7661"/>
    <w:rsid w:val="00D856F3"/>
    <w:rsid w:val="00E50818"/>
    <w:rsid w:val="00E8482B"/>
    <w:rsid w:val="00EB4798"/>
    <w:rsid w:val="00EB55FA"/>
    <w:rsid w:val="00EE3F47"/>
    <w:rsid w:val="00EE5474"/>
    <w:rsid w:val="00F262A6"/>
    <w:rsid w:val="00F404E8"/>
    <w:rsid w:val="00F817B0"/>
    <w:rsid w:val="00F84A9B"/>
    <w:rsid w:val="00FD4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F0C9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9F0C99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F0C9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9F0C9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F0C99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0C99"/>
    <w:rPr>
      <w:sz w:val="22"/>
      <w:szCs w:val="22"/>
      <w:lang w:eastAsia="en-US"/>
    </w:rPr>
  </w:style>
  <w:style w:type="paragraph" w:styleId="Odsekzoznamu">
    <w:name w:val="List Paragraph"/>
    <w:basedOn w:val="Normlny"/>
    <w:uiPriority w:val="1"/>
    <w:qFormat/>
    <w:rsid w:val="009F0C99"/>
  </w:style>
  <w:style w:type="paragraph" w:customStyle="1" w:styleId="TableParagraph">
    <w:name w:val="Table Paragraph"/>
    <w:basedOn w:val="Normlny"/>
    <w:uiPriority w:val="1"/>
    <w:qFormat/>
    <w:rsid w:val="009F0C99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y"/>
    <w:rsid w:val="00EE3F47"/>
    <w:pPr>
      <w:widowControl/>
    </w:pPr>
    <w:rPr>
      <w:rFonts w:ascii="Times New Roman" w:hAnsi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1EA5"/>
    <w:rPr>
      <w:rFonts w:ascii="Segoe UI" w:hAnsi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1EA5"/>
    <w:rPr>
      <w:rFonts w:ascii="Segoe UI" w:hAnsi="Segoe UI"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59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9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9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1263</Words>
  <Characters>7205</Characters>
  <Application>Microsoft Office Word</Application>
  <DocSecurity>0</DocSecurity>
  <Lines>60</Lines>
  <Paragraphs>16</Paragraphs>
  <ScaleCrop>false</ScaleCrop>
  <Company>PKF Slovensko s.r.o.</Company>
  <LinksUpToDate>false</LinksUpToDate>
  <CharactersWithSpaces>8452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Dudáš</cp:lastModifiedBy>
  <cp:revision>2</cp:revision>
  <cp:lastPrinted>2015-06-30T16:30:00Z</cp:lastPrinted>
  <dcterms:created xsi:type="dcterms:W3CDTF">2018-07-02T20:34:00Z</dcterms:created>
  <dcterms:modified xsi:type="dcterms:W3CDTF">2018-07-02T20:34:00Z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2013-12-15T22:00:00Z</vt:filetime>
  </property>
  <property fmtid="{D5CDD505-2E9C-101B-9397-08002B2CF9AE}" pid="3" name="LastSaved">
    <vt:filetime>2014-10-26T22:00:00Z</vt:filetime>
  </property>
</Properties>
</file>