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NEUPHARMA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M.Sch. Trnavského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47178957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2023776315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182500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174985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1539997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47178957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2023776315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