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NEUPHARMA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M.Sch. Trnavského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47178957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2023776315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182500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173453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174985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47178957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2023776315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