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A54C12">
        <w:rPr>
          <w:rFonts w:ascii="Calibri" w:eastAsia="Calibri" w:hAnsi="Calibri" w:cs="Times New Roman"/>
          <w:b/>
          <w:sz w:val="52"/>
          <w:szCs w:val="40"/>
        </w:rPr>
        <w:t>201</w:t>
      </w:r>
      <w:r w:rsidR="00DE629D">
        <w:rPr>
          <w:rFonts w:ascii="Calibri" w:eastAsia="Calibri" w:hAnsi="Calibri" w:cs="Times New Roman"/>
          <w:b/>
          <w:sz w:val="52"/>
          <w:szCs w:val="40"/>
        </w:rPr>
        <w:t>7</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6D724F">
        <w:rPr>
          <w:rFonts w:ascii="Calibri" w:eastAsia="Calibri" w:hAnsi="Calibri" w:cs="Times New Roman"/>
          <w:b/>
          <w:sz w:val="32"/>
          <w:szCs w:val="40"/>
        </w:rPr>
        <w:t>1</w:t>
      </w:r>
      <w:r w:rsidR="00D445F7">
        <w:rPr>
          <w:rFonts w:ascii="Calibri" w:eastAsia="Calibri" w:hAnsi="Calibri" w:cs="Times New Roman"/>
          <w:b/>
          <w:sz w:val="32"/>
          <w:szCs w:val="40"/>
        </w:rPr>
        <w:t>.</w:t>
      </w:r>
      <w:r w:rsidR="00DE629D">
        <w:rPr>
          <w:rFonts w:ascii="Calibri" w:eastAsia="Calibri" w:hAnsi="Calibri" w:cs="Times New Roman"/>
          <w:b/>
          <w:sz w:val="32"/>
          <w:szCs w:val="40"/>
        </w:rPr>
        <w:t>1</w:t>
      </w:r>
      <w:r w:rsidRPr="00057D76">
        <w:rPr>
          <w:rFonts w:ascii="Calibri" w:eastAsia="Calibri" w:hAnsi="Calibri" w:cs="Times New Roman"/>
          <w:b/>
          <w:sz w:val="32"/>
          <w:szCs w:val="40"/>
        </w:rPr>
        <w:t>.</w:t>
      </w:r>
      <w:r w:rsidR="00A54C12">
        <w:rPr>
          <w:rFonts w:ascii="Calibri" w:eastAsia="Calibri" w:hAnsi="Calibri" w:cs="Times New Roman"/>
          <w:b/>
          <w:sz w:val="32"/>
          <w:szCs w:val="40"/>
        </w:rPr>
        <w:t>201</w:t>
      </w:r>
      <w:r w:rsidR="00DE629D">
        <w:rPr>
          <w:rFonts w:ascii="Calibri" w:eastAsia="Calibri" w:hAnsi="Calibri" w:cs="Times New Roman"/>
          <w:b/>
          <w:sz w:val="32"/>
          <w:szCs w:val="40"/>
        </w:rPr>
        <w:t>7</w:t>
      </w:r>
      <w:r w:rsidRPr="00057D76">
        <w:rPr>
          <w:rFonts w:ascii="Calibri" w:eastAsia="Calibri" w:hAnsi="Calibri" w:cs="Times New Roman"/>
          <w:b/>
          <w:sz w:val="32"/>
          <w:szCs w:val="40"/>
        </w:rPr>
        <w:t xml:space="preserve"> DO 31.12.</w:t>
      </w:r>
      <w:r w:rsidR="00A54C12">
        <w:rPr>
          <w:rFonts w:ascii="Calibri" w:eastAsia="Calibri" w:hAnsi="Calibri" w:cs="Times New Roman"/>
          <w:b/>
          <w:sz w:val="32"/>
          <w:szCs w:val="40"/>
        </w:rPr>
        <w:t>201</w:t>
      </w:r>
      <w:r w:rsidR="00DE629D">
        <w:rPr>
          <w:rFonts w:ascii="Calibri" w:eastAsia="Calibri" w:hAnsi="Calibri" w:cs="Times New Roman"/>
          <w:b/>
          <w:sz w:val="32"/>
          <w:szCs w:val="40"/>
        </w:rPr>
        <w:t>7</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F94F0A">
        <w:rPr>
          <w:rFonts w:ascii="Calibri" w:eastAsia="Calibri" w:hAnsi="Calibri" w:cs="Times New Roman"/>
          <w:b/>
          <w:sz w:val="72"/>
          <w:szCs w:val="72"/>
        </w:rPr>
        <w:t>Novalesa</w:t>
      </w:r>
      <w:r w:rsidR="00A7467D" w:rsidRPr="00A7467D">
        <w:rPr>
          <w:rFonts w:ascii="Calibri" w:eastAsia="Calibri" w:hAnsi="Calibri" w:cs="Times New Roman"/>
          <w:b/>
          <w:sz w:val="72"/>
          <w:szCs w:val="72"/>
        </w:rPr>
        <w:t xml:space="preserve"> s.r.o.</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F468DE" w:rsidRPr="00F468DE">
        <w:rPr>
          <w:rFonts w:ascii="Calibri" w:eastAsia="Calibri" w:hAnsi="Calibri" w:cs="Times New Roman"/>
          <w:b/>
          <w:sz w:val="32"/>
          <w:szCs w:val="32"/>
        </w:rPr>
        <w:t>Boženy Němcovej 8, Bratislava 811 04</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IČO: </w:t>
      </w:r>
      <w:r w:rsidR="006D724F">
        <w:rPr>
          <w:rFonts w:ascii="Calibri" w:eastAsia="Calibri" w:hAnsi="Calibri" w:cs="Times New Roman"/>
          <w:b/>
          <w:sz w:val="32"/>
          <w:szCs w:val="32"/>
        </w:rPr>
        <w:t>50 </w:t>
      </w:r>
      <w:r w:rsidR="00D445F7">
        <w:rPr>
          <w:rFonts w:ascii="Calibri" w:eastAsia="Calibri" w:hAnsi="Calibri" w:cs="Times New Roman"/>
          <w:b/>
          <w:sz w:val="32"/>
          <w:szCs w:val="32"/>
        </w:rPr>
        <w:t>151 6</w:t>
      </w:r>
      <w:r w:rsidR="00F94F0A">
        <w:rPr>
          <w:rFonts w:ascii="Calibri" w:eastAsia="Calibri" w:hAnsi="Calibri" w:cs="Times New Roman"/>
          <w:b/>
          <w:sz w:val="32"/>
          <w:szCs w:val="32"/>
        </w:rPr>
        <w:t>65</w:t>
      </w:r>
    </w:p>
    <w:p w:rsidR="00F94F0A" w:rsidRDefault="00F94F0A" w:rsidP="00FC4674">
      <w:pPr>
        <w:spacing w:after="0"/>
        <w:jc w:val="center"/>
        <w:rPr>
          <w:rFonts w:ascii="Calibri" w:eastAsia="Calibri" w:hAnsi="Calibri" w:cs="Times New Roman"/>
          <w:b/>
          <w:sz w:val="32"/>
          <w:szCs w:val="32"/>
        </w:rPr>
      </w:pPr>
    </w:p>
    <w:p w:rsidR="00C73669" w:rsidRDefault="00F94F0A" w:rsidP="00F94F0A">
      <w:pPr>
        <w:spacing w:after="0" w:line="360" w:lineRule="auto"/>
        <w:jc w:val="center"/>
        <w:rPr>
          <w:rFonts w:cs="Times New Roman"/>
          <w:b/>
          <w:sz w:val="28"/>
          <w:lang w:val="sk-SK"/>
        </w:rPr>
      </w:pPr>
      <w:r w:rsidRPr="00F94F0A">
        <w:rPr>
          <w:rFonts w:cs="Times New Roman"/>
          <w:sz w:val="28"/>
          <w:lang w:val="sk-SK"/>
        </w:rPr>
        <w:t xml:space="preserve">DIČ: </w:t>
      </w:r>
      <w:r>
        <w:rPr>
          <w:rFonts w:cs="Times New Roman"/>
          <w:b/>
          <w:sz w:val="28"/>
          <w:lang w:val="sk-SK"/>
        </w:rPr>
        <w:t>21 20 47 00 77</w:t>
      </w: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D445F7" w:rsidRDefault="00D445F7"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F94F0A">
        <w:rPr>
          <w:rStyle w:val="ra"/>
        </w:rPr>
        <w:t>Novalesa</w:t>
      </w:r>
      <w:r w:rsidR="00A7467D">
        <w:rPr>
          <w:rStyle w:val="ra"/>
        </w:rPr>
        <w:t xml:space="preserve"> s.r.o. </w:t>
      </w:r>
      <w:r w:rsidRPr="00487EC7">
        <w:rPr>
          <w:rFonts w:cs="Times New Roman"/>
          <w:lang w:val="sk-SK"/>
        </w:rPr>
        <w:t>(ďalej l</w:t>
      </w:r>
      <w:r w:rsidR="00BB2ED3">
        <w:rPr>
          <w:rFonts w:cs="Times New Roman"/>
          <w:lang w:val="sk-SK"/>
        </w:rPr>
        <w:t xml:space="preserve">en Spoločnosť), bola založená </w:t>
      </w:r>
      <w:r w:rsidR="00D445F7">
        <w:rPr>
          <w:rFonts w:cs="Times New Roman"/>
          <w:lang w:val="sk-SK"/>
        </w:rPr>
        <w:t>7</w:t>
      </w:r>
      <w:r w:rsidR="00CD7024">
        <w:rPr>
          <w:rFonts w:cs="Times New Roman"/>
          <w:lang w:val="sk-SK"/>
        </w:rPr>
        <w:t xml:space="preserve">. </w:t>
      </w:r>
      <w:r w:rsidR="00D445F7">
        <w:rPr>
          <w:rFonts w:cs="Times New Roman"/>
          <w:lang w:val="sk-SK"/>
        </w:rPr>
        <w:t>januá</w:t>
      </w:r>
      <w:r w:rsidR="00AA7ECE">
        <w:rPr>
          <w:rFonts w:cs="Times New Roman"/>
          <w:lang w:val="sk-SK"/>
        </w:rPr>
        <w:t>ra</w:t>
      </w:r>
      <w:r w:rsidR="00F468DE">
        <w:rPr>
          <w:rFonts w:cs="Times New Roman"/>
          <w:lang w:val="sk-SK"/>
        </w:rPr>
        <w:t xml:space="preserve"> 201</w:t>
      </w:r>
      <w:r w:rsidR="00D445F7">
        <w:rPr>
          <w:rFonts w:cs="Times New Roman"/>
          <w:lang w:val="sk-SK"/>
        </w:rPr>
        <w:t>6</w:t>
      </w:r>
      <w:r w:rsidR="006D724F">
        <w:rPr>
          <w:rFonts w:cs="Times New Roman"/>
          <w:lang w:val="sk-SK"/>
        </w:rPr>
        <w:t xml:space="preserve"> </w:t>
      </w:r>
      <w:r w:rsidR="00F468DE">
        <w:rPr>
          <w:rFonts w:cs="Times New Roman"/>
          <w:lang w:val="sk-SK"/>
        </w:rPr>
        <w:t>a do </w:t>
      </w:r>
      <w:r w:rsidRPr="00487EC7">
        <w:rPr>
          <w:rFonts w:cs="Times New Roman"/>
          <w:lang w:val="sk-SK"/>
        </w:rPr>
        <w:t xml:space="preserve">obchodného registra bola zapísaná </w:t>
      </w:r>
      <w:r w:rsidR="006D724F">
        <w:rPr>
          <w:rFonts w:cs="Times New Roman"/>
          <w:lang w:val="sk-SK"/>
        </w:rPr>
        <w:t>1</w:t>
      </w:r>
      <w:r w:rsidR="00F94F0A">
        <w:rPr>
          <w:rFonts w:cs="Times New Roman"/>
          <w:lang w:val="sk-SK"/>
        </w:rPr>
        <w:t>9</w:t>
      </w:r>
      <w:r w:rsidR="00A7467D">
        <w:rPr>
          <w:rFonts w:cs="Times New Roman"/>
          <w:lang w:val="sk-SK"/>
        </w:rPr>
        <w:t xml:space="preserve">. </w:t>
      </w:r>
      <w:r w:rsidR="00D445F7">
        <w:rPr>
          <w:rFonts w:cs="Times New Roman"/>
          <w:lang w:val="sk-SK"/>
        </w:rPr>
        <w:t>februára 2016</w:t>
      </w:r>
      <w:r w:rsidRPr="00487EC7">
        <w:rPr>
          <w:rFonts w:cs="Times New Roman"/>
          <w:lang w:val="sk-SK"/>
        </w:rPr>
        <w:t xml:space="preserve"> (Obchodný register Okresného súdu Bratislava I v Bratislave,</w:t>
      </w:r>
      <w:r w:rsidR="00BB2ED3">
        <w:rPr>
          <w:rFonts w:cs="Times New Roman"/>
          <w:lang w:val="sk-SK"/>
        </w:rPr>
        <w:t xml:space="preserve"> oddiel Sro, vložka </w:t>
      </w:r>
      <w:r w:rsidR="006D724F" w:rsidRPr="006D724F">
        <w:t>10</w:t>
      </w:r>
      <w:r w:rsidR="00D445F7">
        <w:t>91</w:t>
      </w:r>
      <w:r w:rsidR="00F94F0A">
        <w:t>53</w:t>
      </w:r>
      <w:r w:rsidR="006D724F" w:rsidRPr="006D724F">
        <w:t>/B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37612F" w:rsidRDefault="0037612F" w:rsidP="0037612F">
      <w:pPr>
        <w:numPr>
          <w:ilvl w:val="0"/>
          <w:numId w:val="4"/>
        </w:numPr>
        <w:spacing w:after="0" w:line="360" w:lineRule="auto"/>
        <w:rPr>
          <w:rFonts w:cs="Times New Roman"/>
          <w:lang w:val="sk-SK"/>
        </w:rPr>
      </w:pPr>
      <w:r w:rsidRPr="0037612F">
        <w:rPr>
          <w:rFonts w:cs="Times New Roman"/>
          <w:lang w:val="sk-SK"/>
        </w:rPr>
        <w:t>činnosť podnikateľských, organizačných a ekonomických poradcov</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37612F" w:rsidRPr="0037612F" w:rsidRDefault="0037612F" w:rsidP="007669E5">
      <w:pPr>
        <w:numPr>
          <w:ilvl w:val="0"/>
          <w:numId w:val="4"/>
        </w:numPr>
        <w:spacing w:after="0" w:line="360" w:lineRule="auto"/>
        <w:rPr>
          <w:rStyle w:val="ra"/>
          <w:rFonts w:cs="Times New Roman"/>
          <w:lang w:val="sk-SK"/>
        </w:rPr>
      </w:pPr>
      <w:r>
        <w:rPr>
          <w:rStyle w:val="ra"/>
        </w:rPr>
        <w:t>reklamné a marketingové služby</w:t>
      </w:r>
    </w:p>
    <w:p w:rsidR="0037612F" w:rsidRPr="0037612F" w:rsidRDefault="0037612F" w:rsidP="007669E5">
      <w:pPr>
        <w:numPr>
          <w:ilvl w:val="0"/>
          <w:numId w:val="4"/>
        </w:numPr>
        <w:spacing w:after="0" w:line="360" w:lineRule="auto"/>
        <w:rPr>
          <w:rStyle w:val="ra"/>
          <w:rFonts w:cs="Times New Roman"/>
          <w:lang w:val="sk-SK"/>
        </w:rPr>
      </w:pPr>
      <w:r>
        <w:rPr>
          <w:rStyle w:val="ra"/>
        </w:rPr>
        <w:t>počítačové služby</w:t>
      </w:r>
    </w:p>
    <w:p w:rsidR="0037612F" w:rsidRPr="0037612F" w:rsidRDefault="0037612F" w:rsidP="007669E5">
      <w:pPr>
        <w:numPr>
          <w:ilvl w:val="0"/>
          <w:numId w:val="4"/>
        </w:numPr>
        <w:spacing w:after="0" w:line="360" w:lineRule="auto"/>
        <w:rPr>
          <w:rStyle w:val="ra"/>
          <w:rFonts w:cs="Times New Roman"/>
          <w:lang w:val="sk-SK"/>
        </w:rPr>
      </w:pPr>
      <w:r>
        <w:rPr>
          <w:rStyle w:val="ra"/>
        </w:rPr>
        <w:t>obstarávanie služieb spojených so správou bytového a nebytového fondu</w:t>
      </w:r>
    </w:p>
    <w:p w:rsidR="0037612F" w:rsidRPr="00487EC7" w:rsidRDefault="0037612F" w:rsidP="007669E5">
      <w:pPr>
        <w:numPr>
          <w:ilvl w:val="0"/>
          <w:numId w:val="4"/>
        </w:numPr>
        <w:spacing w:after="0" w:line="360" w:lineRule="auto"/>
        <w:rPr>
          <w:rFonts w:cs="Times New Roman"/>
          <w:lang w:val="sk-SK"/>
        </w:rPr>
      </w:pPr>
      <w:r>
        <w:rPr>
          <w:rStyle w:val="ra"/>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CF16AB">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A54C12">
        <w:rPr>
          <w:rFonts w:cs="Times New Roman"/>
          <w:lang w:val="sk-SK"/>
        </w:rPr>
        <w:t>201</w:t>
      </w:r>
      <w:r w:rsidR="00DE629D">
        <w:rPr>
          <w:rFonts w:cs="Times New Roman"/>
          <w:lang w:val="sk-SK"/>
        </w:rPr>
        <w:t>7</w:t>
      </w:r>
      <w:r w:rsidRPr="00487EC7">
        <w:rPr>
          <w:rFonts w:cs="Times New Roman"/>
          <w:lang w:val="sk-SK"/>
        </w:rPr>
        <w:t xml:space="preserve"> je zostavená ako riadna účtovná závierka podľa §17 ods. 6 zákona NR SR č. 431/2002 Z. z. o účto</w:t>
      </w:r>
      <w:r w:rsidR="0037612F">
        <w:rPr>
          <w:rFonts w:cs="Times New Roman"/>
          <w:lang w:val="sk-SK"/>
        </w:rPr>
        <w:t>vníctve za účtovné obdobie od </w:t>
      </w:r>
      <w:r w:rsidR="00CF16AB">
        <w:rPr>
          <w:rFonts w:cs="Times New Roman"/>
          <w:lang w:val="sk-SK"/>
        </w:rPr>
        <w:t>1. </w:t>
      </w:r>
      <w:r w:rsidR="00DE629D">
        <w:rPr>
          <w:rFonts w:cs="Times New Roman"/>
          <w:lang w:val="sk-SK"/>
        </w:rPr>
        <w:t>januára 2017</w:t>
      </w:r>
      <w:r w:rsidR="00CF16AB">
        <w:rPr>
          <w:rFonts w:cs="Times New Roman"/>
          <w:lang w:val="sk-SK"/>
        </w:rPr>
        <w:t xml:space="preserve"> do 31. decembra 201</w:t>
      </w:r>
      <w:r w:rsidR="00DE629D">
        <w:rPr>
          <w:rFonts w:cs="Times New Roman"/>
          <w:lang w:val="sk-SK"/>
        </w:rPr>
        <w:t>7</w:t>
      </w:r>
      <w:r w:rsidR="00CF16AB">
        <w:rPr>
          <w:rFonts w:cs="Times New Roman"/>
          <w:lang w:val="sk-SK"/>
        </w:rPr>
        <w:t>.</w:t>
      </w: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7669E5" w:rsidRPr="00A54C12" w:rsidRDefault="00E238E3" w:rsidP="00A54C12">
      <w:pPr>
        <w:spacing w:after="0" w:line="360" w:lineRule="auto"/>
        <w:ind w:left="426"/>
        <w:jc w:val="both"/>
        <w:rPr>
          <w:rFonts w:cs="Times New Roman"/>
          <w:lang w:val="sk-SK"/>
        </w:rPr>
      </w:pPr>
      <w:r w:rsidRPr="00487EC7">
        <w:rPr>
          <w:rFonts w:cs="Times New Roman"/>
          <w:lang w:val="sk-SK"/>
        </w:rPr>
        <w:t>Konateľ</w:t>
      </w:r>
      <w:r w:rsidRPr="00487EC7">
        <w:rPr>
          <w:rFonts w:cs="Times New Roman"/>
          <w:lang w:val="sk-SK"/>
        </w:rPr>
        <w:tab/>
      </w:r>
      <w:r w:rsidRPr="00487EC7">
        <w:rPr>
          <w:rFonts w:cs="Times New Roman"/>
          <w:lang w:val="sk-SK"/>
        </w:rPr>
        <w:tab/>
      </w:r>
      <w:r w:rsidR="00F94F0A">
        <w:t>Ioannis Kazakaios</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A54C12">
        <w:rPr>
          <w:rFonts w:cs="Times New Roman"/>
          <w:lang w:val="sk-SK"/>
        </w:rPr>
        <w:t>201</w:t>
      </w:r>
      <w:r w:rsidR="00DE629D">
        <w:rPr>
          <w:rFonts w:cs="Times New Roman"/>
          <w:lang w:val="sk-SK"/>
        </w:rPr>
        <w:t>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660"/>
        <w:gridCol w:w="1276"/>
        <w:gridCol w:w="992"/>
        <w:gridCol w:w="2126"/>
        <w:gridCol w:w="2234"/>
      </w:tblGrid>
      <w:tr w:rsidR="00E238E3" w:rsidRPr="00F31DC3" w:rsidTr="00F94F0A">
        <w:trPr>
          <w:trHeight w:val="231"/>
          <w:jc w:val="center"/>
        </w:trPr>
        <w:tc>
          <w:tcPr>
            <w:tcW w:w="2660" w:type="dxa"/>
            <w:vMerge w:val="restart"/>
            <w:tcBorders>
              <w:top w:val="single" w:sz="12" w:space="0" w:color="auto"/>
              <w:bottom w:val="single" w:sz="12" w:space="0" w:color="auto"/>
              <w:right w:val="single" w:sz="12" w:space="0" w:color="auto"/>
            </w:tcBorders>
            <w:vAlign w:val="center"/>
          </w:tcPr>
          <w:p w:rsidR="00E238E3" w:rsidRPr="00F31DC3" w:rsidRDefault="00C27214" w:rsidP="00CF16AB">
            <w:pPr>
              <w:spacing w:after="0"/>
              <w:jc w:val="center"/>
              <w:rPr>
                <w:rFonts w:cs="Times New Roman"/>
                <w:b/>
                <w:bCs/>
                <w:sz w:val="20"/>
                <w:lang w:val="sk-SK"/>
              </w:rPr>
            </w:pPr>
            <w:r w:rsidRPr="00F31DC3">
              <w:rPr>
                <w:rFonts w:cs="Times New Roman"/>
                <w:sz w:val="20"/>
                <w:szCs w:val="24"/>
                <w:lang w:val="sk-SK"/>
              </w:rPr>
              <w:t xml:space="preserve"> </w:t>
            </w:r>
            <w:r w:rsidR="00E238E3" w:rsidRPr="00F31DC3">
              <w:rPr>
                <w:rFonts w:cs="Times New Roman"/>
                <w:b/>
                <w:bCs/>
                <w:sz w:val="20"/>
                <w:lang w:val="sk-SK"/>
              </w:rPr>
              <w:t>Spoločník, akcionár</w:t>
            </w:r>
          </w:p>
        </w:tc>
        <w:tc>
          <w:tcPr>
            <w:tcW w:w="2268" w:type="dxa"/>
            <w:gridSpan w:val="2"/>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CF16AB">
            <w:pPr>
              <w:spacing w:after="0"/>
              <w:jc w:val="center"/>
              <w:rPr>
                <w:rFonts w:cs="Times New Roman"/>
                <w:b/>
                <w:bCs/>
                <w:sz w:val="20"/>
                <w:lang w:val="sk-SK"/>
              </w:rPr>
            </w:pPr>
            <w:r w:rsidRPr="00F31DC3">
              <w:rPr>
                <w:rFonts w:cs="Times New Roman"/>
                <w:b/>
                <w:bCs/>
                <w:sz w:val="20"/>
                <w:lang w:val="sk-SK"/>
              </w:rPr>
              <w:t>Výška podielu na základnom imaní</w:t>
            </w:r>
          </w:p>
        </w:tc>
        <w:tc>
          <w:tcPr>
            <w:tcW w:w="2126" w:type="dxa"/>
            <w:vMerge w:val="restart"/>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CF16AB">
            <w:pPr>
              <w:spacing w:after="0"/>
              <w:jc w:val="center"/>
              <w:rPr>
                <w:rFonts w:cs="Times New Roman"/>
                <w:b/>
                <w:bCs/>
                <w:sz w:val="20"/>
                <w:lang w:val="sk-SK"/>
              </w:rPr>
            </w:pPr>
            <w:r w:rsidRPr="00F31DC3">
              <w:rPr>
                <w:rFonts w:cs="Times New Roman"/>
                <w:b/>
                <w:bCs/>
                <w:sz w:val="20"/>
                <w:lang w:val="sk-SK"/>
              </w:rPr>
              <w:t>Podiel na hlasovacích právach v %</w:t>
            </w:r>
          </w:p>
        </w:tc>
        <w:tc>
          <w:tcPr>
            <w:tcW w:w="2234" w:type="dxa"/>
            <w:vMerge w:val="restart"/>
            <w:tcBorders>
              <w:top w:val="single" w:sz="12" w:space="0" w:color="auto"/>
              <w:left w:val="single" w:sz="12" w:space="0" w:color="auto"/>
              <w:bottom w:val="single" w:sz="12" w:space="0" w:color="auto"/>
            </w:tcBorders>
            <w:vAlign w:val="center"/>
          </w:tcPr>
          <w:p w:rsidR="00E238E3" w:rsidRPr="00F31DC3" w:rsidRDefault="00E238E3" w:rsidP="00CF16AB">
            <w:pPr>
              <w:spacing w:after="0"/>
              <w:jc w:val="center"/>
              <w:rPr>
                <w:rFonts w:cs="Times New Roman"/>
                <w:b/>
                <w:bCs/>
                <w:sz w:val="20"/>
                <w:lang w:val="sk-SK"/>
              </w:rPr>
            </w:pPr>
            <w:r w:rsidRPr="00F31DC3">
              <w:rPr>
                <w:rFonts w:cs="Times New Roman"/>
                <w:b/>
                <w:bCs/>
                <w:sz w:val="20"/>
                <w:lang w:val="sk-SK"/>
              </w:rPr>
              <w:t>Iný podiel na ostatných položkách VI ako na ZI</w:t>
            </w:r>
          </w:p>
          <w:p w:rsidR="00E238E3" w:rsidRPr="00F31DC3" w:rsidRDefault="00E238E3" w:rsidP="00CF16AB">
            <w:pPr>
              <w:spacing w:after="0"/>
              <w:jc w:val="center"/>
              <w:rPr>
                <w:rFonts w:cs="Times New Roman"/>
                <w:b/>
                <w:bCs/>
                <w:sz w:val="20"/>
                <w:lang w:val="sk-SK"/>
              </w:rPr>
            </w:pPr>
            <w:r w:rsidRPr="00F31DC3">
              <w:rPr>
                <w:rFonts w:cs="Times New Roman"/>
                <w:b/>
                <w:bCs/>
                <w:sz w:val="20"/>
                <w:lang w:val="sk-SK"/>
              </w:rPr>
              <w:t>v %</w:t>
            </w:r>
          </w:p>
        </w:tc>
      </w:tr>
      <w:tr w:rsidR="007669E5" w:rsidRPr="00F31DC3" w:rsidTr="00F94F0A">
        <w:trPr>
          <w:trHeight w:val="231"/>
          <w:jc w:val="center"/>
        </w:trPr>
        <w:tc>
          <w:tcPr>
            <w:tcW w:w="2660" w:type="dxa"/>
            <w:vMerge/>
            <w:tcBorders>
              <w:top w:val="single" w:sz="12" w:space="0" w:color="auto"/>
              <w:bottom w:val="nil"/>
              <w:right w:val="single" w:sz="12" w:space="0" w:color="auto"/>
            </w:tcBorders>
          </w:tcPr>
          <w:p w:rsidR="00E238E3" w:rsidRPr="00F31DC3" w:rsidRDefault="00E238E3" w:rsidP="00CF16AB">
            <w:pPr>
              <w:spacing w:after="0"/>
              <w:rPr>
                <w:rFonts w:cs="Times New Roman"/>
                <w:sz w:val="20"/>
                <w:lang w:val="sk-SK"/>
              </w:rPr>
            </w:pPr>
          </w:p>
        </w:tc>
        <w:tc>
          <w:tcPr>
            <w:tcW w:w="1276" w:type="dxa"/>
            <w:tcBorders>
              <w:top w:val="single" w:sz="12" w:space="0" w:color="auto"/>
              <w:left w:val="single" w:sz="12" w:space="0" w:color="auto"/>
              <w:bottom w:val="nil"/>
              <w:right w:val="single" w:sz="12" w:space="0" w:color="auto"/>
            </w:tcBorders>
            <w:vAlign w:val="center"/>
          </w:tcPr>
          <w:p w:rsidR="00E238E3" w:rsidRPr="00F31DC3" w:rsidRDefault="00E238E3" w:rsidP="00CF16AB">
            <w:pPr>
              <w:spacing w:after="0"/>
              <w:jc w:val="center"/>
              <w:rPr>
                <w:rFonts w:cs="Times New Roman"/>
                <w:b/>
                <w:bCs/>
                <w:sz w:val="20"/>
                <w:lang w:val="sk-SK"/>
              </w:rPr>
            </w:pPr>
            <w:r w:rsidRPr="00F31DC3">
              <w:rPr>
                <w:rFonts w:cs="Times New Roman"/>
                <w:b/>
                <w:bCs/>
                <w:sz w:val="20"/>
                <w:lang w:val="sk-SK"/>
              </w:rPr>
              <w:t>absolútne</w:t>
            </w:r>
          </w:p>
        </w:tc>
        <w:tc>
          <w:tcPr>
            <w:tcW w:w="992" w:type="dxa"/>
            <w:tcBorders>
              <w:top w:val="single" w:sz="12" w:space="0" w:color="auto"/>
              <w:left w:val="single" w:sz="12" w:space="0" w:color="auto"/>
              <w:bottom w:val="nil"/>
              <w:right w:val="single" w:sz="12" w:space="0" w:color="auto"/>
            </w:tcBorders>
            <w:vAlign w:val="center"/>
          </w:tcPr>
          <w:p w:rsidR="00E238E3" w:rsidRPr="00F31DC3" w:rsidRDefault="00E238E3" w:rsidP="00CF16AB">
            <w:pPr>
              <w:spacing w:after="0"/>
              <w:jc w:val="center"/>
              <w:rPr>
                <w:rFonts w:cs="Times New Roman"/>
                <w:b/>
                <w:bCs/>
                <w:sz w:val="20"/>
                <w:lang w:val="sk-SK"/>
              </w:rPr>
            </w:pPr>
            <w:r w:rsidRPr="00F31DC3">
              <w:rPr>
                <w:rFonts w:cs="Times New Roman"/>
                <w:b/>
                <w:bCs/>
                <w:sz w:val="20"/>
                <w:lang w:val="sk-SK"/>
              </w:rPr>
              <w:t>v %</w:t>
            </w:r>
          </w:p>
        </w:tc>
        <w:tc>
          <w:tcPr>
            <w:tcW w:w="2126" w:type="dxa"/>
            <w:vMerge/>
            <w:tcBorders>
              <w:top w:val="single" w:sz="12" w:space="0" w:color="auto"/>
              <w:left w:val="single" w:sz="12" w:space="0" w:color="auto"/>
              <w:bottom w:val="nil"/>
              <w:right w:val="single" w:sz="12" w:space="0" w:color="auto"/>
            </w:tcBorders>
          </w:tcPr>
          <w:p w:rsidR="00E238E3" w:rsidRPr="00F31DC3" w:rsidRDefault="00E238E3" w:rsidP="00CF16AB">
            <w:pPr>
              <w:spacing w:after="0"/>
              <w:rPr>
                <w:rFonts w:cs="Times New Roman"/>
                <w:sz w:val="20"/>
                <w:lang w:val="sk-SK"/>
              </w:rPr>
            </w:pPr>
          </w:p>
        </w:tc>
        <w:tc>
          <w:tcPr>
            <w:tcW w:w="2234" w:type="dxa"/>
            <w:vMerge/>
            <w:tcBorders>
              <w:top w:val="single" w:sz="12" w:space="0" w:color="auto"/>
              <w:left w:val="single" w:sz="12" w:space="0" w:color="auto"/>
              <w:bottom w:val="nil"/>
            </w:tcBorders>
          </w:tcPr>
          <w:p w:rsidR="00E238E3" w:rsidRPr="00F31DC3" w:rsidRDefault="00E238E3" w:rsidP="00CF16AB">
            <w:pPr>
              <w:spacing w:after="0"/>
              <w:rPr>
                <w:rFonts w:cs="Times New Roman"/>
                <w:sz w:val="20"/>
                <w:lang w:val="sk-SK"/>
              </w:rPr>
            </w:pPr>
          </w:p>
        </w:tc>
      </w:tr>
      <w:tr w:rsidR="007669E5" w:rsidRPr="00F31DC3" w:rsidTr="00F94F0A">
        <w:trPr>
          <w:trHeight w:val="278"/>
          <w:jc w:val="center"/>
        </w:trPr>
        <w:tc>
          <w:tcPr>
            <w:tcW w:w="2660" w:type="dxa"/>
            <w:tcBorders>
              <w:top w:val="single" w:sz="12" w:space="0" w:color="auto"/>
              <w:bottom w:val="single" w:sz="6" w:space="0" w:color="auto"/>
              <w:right w:val="single" w:sz="12" w:space="0" w:color="auto"/>
            </w:tcBorders>
            <w:vAlign w:val="bottom"/>
          </w:tcPr>
          <w:p w:rsidR="00E238E3" w:rsidRPr="00F31DC3" w:rsidRDefault="00F94F0A" w:rsidP="00CF16AB">
            <w:pPr>
              <w:spacing w:after="0"/>
              <w:jc w:val="center"/>
              <w:rPr>
                <w:rFonts w:cs="Times New Roman"/>
                <w:sz w:val="20"/>
                <w:lang w:val="sk-SK"/>
              </w:rPr>
            </w:pPr>
            <w:r>
              <w:t>SIA „L.I.S. Group“</w:t>
            </w:r>
          </w:p>
        </w:tc>
        <w:tc>
          <w:tcPr>
            <w:tcW w:w="1276" w:type="dxa"/>
            <w:tcBorders>
              <w:top w:val="single" w:sz="12" w:space="0" w:color="auto"/>
              <w:left w:val="single" w:sz="12" w:space="0" w:color="auto"/>
              <w:bottom w:val="single" w:sz="6" w:space="0" w:color="auto"/>
              <w:right w:val="single" w:sz="6" w:space="0" w:color="auto"/>
            </w:tcBorders>
            <w:vAlign w:val="bottom"/>
          </w:tcPr>
          <w:p w:rsidR="00E238E3" w:rsidRPr="00F31DC3" w:rsidRDefault="00D445F7" w:rsidP="00CF16AB">
            <w:pPr>
              <w:spacing w:after="0"/>
              <w:jc w:val="center"/>
              <w:rPr>
                <w:rFonts w:cs="Times New Roman"/>
                <w:sz w:val="20"/>
                <w:lang w:val="sk-SK" w:eastAsia="sk-SK"/>
              </w:rPr>
            </w:pPr>
            <w:r>
              <w:rPr>
                <w:rFonts w:cs="Times New Roman"/>
                <w:sz w:val="20"/>
                <w:lang w:val="sk-SK" w:eastAsia="sk-SK"/>
              </w:rPr>
              <w:t>1</w:t>
            </w:r>
            <w:r w:rsidR="00E238E3" w:rsidRPr="00F31DC3">
              <w:rPr>
                <w:rFonts w:cs="Times New Roman"/>
                <w:sz w:val="20"/>
                <w:lang w:val="sk-SK" w:eastAsia="sk-SK"/>
              </w:rPr>
              <w:t>5</w:t>
            </w:r>
            <w:r>
              <w:rPr>
                <w:rFonts w:cs="Times New Roman"/>
                <w:sz w:val="20"/>
                <w:lang w:val="sk-SK" w:eastAsia="sk-SK"/>
              </w:rPr>
              <w:t>3</w:t>
            </w:r>
            <w:r w:rsidR="00BB2ED3" w:rsidRPr="00F31DC3">
              <w:rPr>
                <w:rFonts w:cs="Times New Roman"/>
                <w:sz w:val="20"/>
                <w:lang w:val="sk-SK" w:eastAsia="sk-SK"/>
              </w:rPr>
              <w:t xml:space="preserve"> </w:t>
            </w:r>
            <w:r w:rsidR="00E238E3" w:rsidRPr="00F31DC3">
              <w:rPr>
                <w:rFonts w:cs="Times New Roman"/>
                <w:sz w:val="20"/>
                <w:lang w:val="sk-SK" w:eastAsia="sk-SK"/>
              </w:rPr>
              <w:t>000 EUR</w:t>
            </w:r>
          </w:p>
        </w:tc>
        <w:tc>
          <w:tcPr>
            <w:tcW w:w="992"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CF16AB">
            <w:pPr>
              <w:spacing w:after="0"/>
              <w:jc w:val="center"/>
              <w:rPr>
                <w:rFonts w:cs="Times New Roman"/>
                <w:sz w:val="20"/>
                <w:lang w:val="sk-SK" w:eastAsia="sk-SK"/>
              </w:rPr>
            </w:pPr>
            <w:r w:rsidRPr="00F31DC3">
              <w:rPr>
                <w:rFonts w:cs="Times New Roman"/>
                <w:sz w:val="20"/>
                <w:lang w:val="sk-SK" w:eastAsia="sk-SK"/>
              </w:rPr>
              <w:t>100</w:t>
            </w:r>
          </w:p>
        </w:tc>
        <w:tc>
          <w:tcPr>
            <w:tcW w:w="2126"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CF16AB">
            <w:pPr>
              <w:spacing w:after="0"/>
              <w:jc w:val="center"/>
              <w:rPr>
                <w:rFonts w:cs="Times New Roman"/>
                <w:sz w:val="20"/>
                <w:lang w:val="sk-SK"/>
              </w:rPr>
            </w:pPr>
            <w:r w:rsidRPr="00F31DC3">
              <w:rPr>
                <w:rFonts w:cs="Times New Roman"/>
                <w:sz w:val="20"/>
                <w:lang w:val="sk-SK"/>
              </w:rPr>
              <w:t>100</w:t>
            </w:r>
          </w:p>
        </w:tc>
        <w:tc>
          <w:tcPr>
            <w:tcW w:w="2234" w:type="dxa"/>
            <w:tcBorders>
              <w:top w:val="single" w:sz="12" w:space="0" w:color="auto"/>
              <w:left w:val="single" w:sz="6" w:space="0" w:color="auto"/>
              <w:bottom w:val="single" w:sz="6" w:space="0" w:color="auto"/>
            </w:tcBorders>
            <w:vAlign w:val="bottom"/>
          </w:tcPr>
          <w:p w:rsidR="00E238E3" w:rsidRPr="00F31DC3" w:rsidRDefault="00E238E3" w:rsidP="00CF16AB">
            <w:pPr>
              <w:spacing w:after="0"/>
              <w:jc w:val="center"/>
              <w:rPr>
                <w:rFonts w:cs="Times New Roman"/>
                <w:sz w:val="20"/>
                <w:lang w:val="sk-SK"/>
              </w:rPr>
            </w:pPr>
            <w:r w:rsidRPr="00F31DC3">
              <w:rPr>
                <w:rFonts w:cs="Times New Roman"/>
                <w:sz w:val="20"/>
                <w:lang w:val="sk-SK"/>
              </w:rPr>
              <w:t>-</w:t>
            </w:r>
          </w:p>
        </w:tc>
      </w:tr>
      <w:tr w:rsidR="007669E5" w:rsidRPr="00F31DC3" w:rsidTr="00F94F0A">
        <w:trPr>
          <w:trHeight w:val="278"/>
          <w:jc w:val="center"/>
        </w:trPr>
        <w:tc>
          <w:tcPr>
            <w:tcW w:w="2660" w:type="dxa"/>
            <w:tcBorders>
              <w:top w:val="single" w:sz="6" w:space="0" w:color="auto"/>
              <w:bottom w:val="single" w:sz="12" w:space="0" w:color="auto"/>
              <w:right w:val="single" w:sz="12" w:space="0" w:color="auto"/>
            </w:tcBorders>
            <w:vAlign w:val="bottom"/>
          </w:tcPr>
          <w:p w:rsidR="00E238E3" w:rsidRPr="00F31DC3" w:rsidRDefault="00E238E3" w:rsidP="00CF16AB">
            <w:pPr>
              <w:spacing w:after="0"/>
              <w:jc w:val="center"/>
              <w:rPr>
                <w:rFonts w:cs="Times New Roman"/>
                <w:b/>
                <w:bCs/>
                <w:sz w:val="20"/>
                <w:lang w:val="sk-SK"/>
              </w:rPr>
            </w:pPr>
            <w:r w:rsidRPr="00F31DC3">
              <w:rPr>
                <w:rFonts w:cs="Times New Roman"/>
                <w:b/>
                <w:bCs/>
                <w:sz w:val="20"/>
                <w:lang w:val="sk-SK"/>
              </w:rPr>
              <w:t>Spolu</w:t>
            </w:r>
          </w:p>
        </w:tc>
        <w:tc>
          <w:tcPr>
            <w:tcW w:w="1276" w:type="dxa"/>
            <w:tcBorders>
              <w:top w:val="single" w:sz="6" w:space="0" w:color="auto"/>
              <w:left w:val="single" w:sz="12" w:space="0" w:color="auto"/>
              <w:bottom w:val="single" w:sz="12" w:space="0" w:color="auto"/>
              <w:right w:val="single" w:sz="6" w:space="0" w:color="auto"/>
            </w:tcBorders>
            <w:vAlign w:val="bottom"/>
          </w:tcPr>
          <w:p w:rsidR="00E238E3" w:rsidRPr="00F31DC3" w:rsidRDefault="00D445F7" w:rsidP="00CF16AB">
            <w:pPr>
              <w:spacing w:after="0"/>
              <w:jc w:val="center"/>
              <w:rPr>
                <w:rFonts w:cs="Times New Roman"/>
                <w:b/>
                <w:sz w:val="20"/>
                <w:lang w:val="sk-SK" w:eastAsia="sk-SK"/>
              </w:rPr>
            </w:pPr>
            <w:r>
              <w:rPr>
                <w:rFonts w:cs="Times New Roman"/>
                <w:b/>
                <w:sz w:val="20"/>
                <w:lang w:val="sk-SK" w:eastAsia="sk-SK"/>
              </w:rPr>
              <w:t>1</w:t>
            </w:r>
            <w:r w:rsidR="00E238E3" w:rsidRPr="00F31DC3">
              <w:rPr>
                <w:rFonts w:cs="Times New Roman"/>
                <w:b/>
                <w:sz w:val="20"/>
                <w:lang w:val="sk-SK" w:eastAsia="sk-SK"/>
              </w:rPr>
              <w:t>5</w:t>
            </w:r>
            <w:r>
              <w:rPr>
                <w:rFonts w:cs="Times New Roman"/>
                <w:b/>
                <w:sz w:val="20"/>
                <w:lang w:val="sk-SK" w:eastAsia="sk-SK"/>
              </w:rPr>
              <w:t>3</w:t>
            </w:r>
            <w:r w:rsidR="00BB2ED3" w:rsidRPr="00F31DC3">
              <w:rPr>
                <w:rFonts w:cs="Times New Roman"/>
                <w:b/>
                <w:sz w:val="20"/>
                <w:lang w:val="sk-SK" w:eastAsia="sk-SK"/>
              </w:rPr>
              <w:t xml:space="preserve"> </w:t>
            </w:r>
            <w:r w:rsidR="00E238E3" w:rsidRPr="00F31DC3">
              <w:rPr>
                <w:rFonts w:cs="Times New Roman"/>
                <w:b/>
                <w:sz w:val="20"/>
                <w:lang w:val="sk-SK" w:eastAsia="sk-SK"/>
              </w:rPr>
              <w:t>000 EUR</w:t>
            </w:r>
          </w:p>
        </w:tc>
        <w:tc>
          <w:tcPr>
            <w:tcW w:w="992"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CF16AB">
            <w:pPr>
              <w:spacing w:after="0"/>
              <w:jc w:val="center"/>
              <w:rPr>
                <w:rFonts w:cs="Times New Roman"/>
                <w:b/>
                <w:sz w:val="20"/>
                <w:lang w:val="sk-SK" w:eastAsia="sk-SK"/>
              </w:rPr>
            </w:pPr>
            <w:r w:rsidRPr="00F31DC3">
              <w:rPr>
                <w:rFonts w:cs="Times New Roman"/>
                <w:b/>
                <w:sz w:val="20"/>
                <w:lang w:val="sk-SK" w:eastAsia="sk-SK"/>
              </w:rPr>
              <w:t>100</w:t>
            </w:r>
          </w:p>
        </w:tc>
        <w:tc>
          <w:tcPr>
            <w:tcW w:w="2126"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CF16AB">
            <w:pPr>
              <w:spacing w:after="0"/>
              <w:jc w:val="center"/>
              <w:rPr>
                <w:rFonts w:cs="Times New Roman"/>
                <w:b/>
                <w:sz w:val="20"/>
                <w:lang w:val="sk-SK"/>
              </w:rPr>
            </w:pPr>
            <w:r w:rsidRPr="00F31DC3">
              <w:rPr>
                <w:rFonts w:cs="Times New Roman"/>
                <w:b/>
                <w:sz w:val="20"/>
                <w:lang w:val="sk-SK"/>
              </w:rPr>
              <w:t>100</w:t>
            </w:r>
          </w:p>
        </w:tc>
        <w:tc>
          <w:tcPr>
            <w:tcW w:w="2234" w:type="dxa"/>
            <w:tcBorders>
              <w:top w:val="single" w:sz="6" w:space="0" w:color="auto"/>
              <w:left w:val="single" w:sz="6" w:space="0" w:color="auto"/>
              <w:bottom w:val="single" w:sz="12" w:space="0" w:color="auto"/>
            </w:tcBorders>
            <w:vAlign w:val="bottom"/>
          </w:tcPr>
          <w:p w:rsidR="00E238E3" w:rsidRPr="00F31DC3" w:rsidRDefault="00E238E3" w:rsidP="00CF16AB">
            <w:pPr>
              <w:spacing w:after="0"/>
              <w:jc w:val="center"/>
              <w:rPr>
                <w:rFonts w:cs="Times New Roman"/>
                <w:b/>
                <w:sz w:val="20"/>
                <w:lang w:val="sk-SK"/>
              </w:rPr>
            </w:pPr>
            <w:r w:rsidRPr="00F31DC3">
              <w:rPr>
                <w:rFonts w:cs="Times New Roman"/>
                <w:b/>
                <w:sz w:val="20"/>
                <w:lang w:val="sk-SK"/>
              </w:rPr>
              <w:t>-</w:t>
            </w:r>
          </w:p>
        </w:tc>
      </w:tr>
    </w:tbl>
    <w:p w:rsidR="00F94F0A" w:rsidRDefault="00F94F0A" w:rsidP="00F94F0A">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000BE4">
      <w:pPr>
        <w:spacing w:after="0" w:line="360" w:lineRule="auto"/>
        <w:ind w:left="426"/>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7669E5" w:rsidRDefault="00000BE4" w:rsidP="00000BE4">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7669E5" w:rsidRDefault="004A31B4" w:rsidP="002E2403">
      <w:pPr>
        <w:spacing w:after="0" w:line="360" w:lineRule="auto"/>
        <w:ind w:left="426"/>
        <w:rPr>
          <w:rFonts w:cs="Times New Roman"/>
          <w:sz w:val="24"/>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7669E5" w:rsidRDefault="002E2403" w:rsidP="002E2403">
      <w:pPr>
        <w:pStyle w:val="Odstavecseseznamem"/>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D61076" w:rsidRPr="00D61076" w:rsidRDefault="00D61076" w:rsidP="00D61076">
      <w:pPr>
        <w:spacing w:after="0" w:line="360" w:lineRule="auto"/>
        <w:ind w:left="426"/>
        <w:rPr>
          <w:rFonts w:cs="Times New Roman"/>
          <w:b/>
          <w:lang w:val="sk-SK"/>
        </w:rPr>
      </w:pPr>
      <w:r w:rsidRPr="00D61076">
        <w:rPr>
          <w:rFonts w:cs="Times New Roman"/>
          <w:lang w:val="sk-SK"/>
        </w:rPr>
        <w:t xml:space="preserve">Záväzky sa oceňujú ich </w:t>
      </w:r>
      <w:r w:rsidRPr="00D61076">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BB2ED3" w:rsidRPr="00BB2ED3" w:rsidRDefault="0037612F" w:rsidP="00BB2ED3">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Pr="00487EC7"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7669E5" w:rsidRDefault="002E2403" w:rsidP="00CF16AB">
      <w:pPr>
        <w:spacing w:after="0" w:line="360" w:lineRule="auto"/>
        <w:ind w:left="426"/>
        <w:rPr>
          <w:rFonts w:cs="Times New Roman"/>
          <w:b/>
          <w:i/>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Default="002E2403" w:rsidP="00CF16AB">
      <w:pPr>
        <w:spacing w:after="0" w:line="360" w:lineRule="auto"/>
        <w:ind w:left="426"/>
        <w:rPr>
          <w:rFonts w:cs="Times New Roman"/>
          <w:lang w:val="sk-SK"/>
        </w:rPr>
      </w:pPr>
      <w:r w:rsidRPr="00487EC7">
        <w:rPr>
          <w:rFonts w:cs="Times New Roman"/>
          <w:lang w:val="sk-SK"/>
        </w:rPr>
        <w:t>---</w:t>
      </w:r>
    </w:p>
    <w:p w:rsidR="00CF16AB" w:rsidRPr="007669E5" w:rsidRDefault="00CF16AB" w:rsidP="00CF16AB">
      <w:pPr>
        <w:spacing w:after="0" w:line="360" w:lineRule="auto"/>
        <w:ind w:left="426"/>
        <w:rPr>
          <w:rFonts w:cs="Times New Roman"/>
          <w:sz w:val="24"/>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7669E5" w:rsidRDefault="002E2403" w:rsidP="002E2403">
      <w:pPr>
        <w:spacing w:after="0" w:line="360" w:lineRule="auto"/>
        <w:ind w:left="426"/>
        <w:rPr>
          <w:rFonts w:cs="Times New Roman"/>
          <w:sz w:val="24"/>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Majetok a záväzky vyjadrené v cudzej mene prepočítala</w:t>
      </w:r>
      <w:r w:rsidR="00220C8E">
        <w:rPr>
          <w:rFonts w:cs="Times New Roman"/>
          <w:lang w:val="sk-SK"/>
        </w:rPr>
        <w:t xml:space="preserve"> spoločnosť na EUR podľa Zákona </w:t>
      </w:r>
      <w:r w:rsidRPr="00487EC7">
        <w:rPr>
          <w:rFonts w:cs="Times New Roman"/>
          <w:lang w:val="sk-SK"/>
        </w:rPr>
        <w:t>č</w:t>
      </w:r>
      <w:r w:rsidR="00220C8E">
        <w:rPr>
          <w:rFonts w:cs="Times New Roman"/>
          <w:lang w:val="sk-SK"/>
        </w:rPr>
        <w:t>. </w:t>
      </w:r>
      <w:r w:rsidRPr="00487EC7">
        <w:rPr>
          <w:rFonts w:cs="Times New Roman"/>
          <w:lang w:val="sk-SK"/>
        </w:rPr>
        <w:t xml:space="preserve">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BB2ED3" w:rsidRDefault="002E2403" w:rsidP="00D108CD">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4A31B4" w:rsidRDefault="007669E5" w:rsidP="007669E5">
      <w:pPr>
        <w:spacing w:after="0" w:line="360" w:lineRule="auto"/>
        <w:ind w:left="426"/>
        <w:rPr>
          <w:rFonts w:cs="Times New Roman"/>
          <w:lang w:val="sk-SK"/>
        </w:rPr>
      </w:pPr>
      <w:r w:rsidRPr="00487EC7">
        <w:rPr>
          <w:rFonts w:cs="Times New Roman"/>
          <w:lang w:val="sk-SK"/>
        </w:rPr>
        <w:t>---</w:t>
      </w:r>
    </w:p>
    <w:p w:rsidR="00D445F7" w:rsidRDefault="00D445F7" w:rsidP="007669E5">
      <w:pPr>
        <w:spacing w:after="0" w:line="360" w:lineRule="auto"/>
        <w:ind w:left="426"/>
        <w:rPr>
          <w:rFonts w:cs="Times New Roman"/>
          <w:lang w:val="sk-SK"/>
        </w:rPr>
      </w:pPr>
    </w:p>
    <w:p w:rsidR="00D445F7" w:rsidRDefault="00D445F7" w:rsidP="007669E5">
      <w:pPr>
        <w:spacing w:after="0" w:line="360" w:lineRule="auto"/>
        <w:ind w:left="426"/>
        <w:rPr>
          <w:rFonts w:cs="Times New Roman"/>
          <w:lang w:val="sk-SK"/>
        </w:rPr>
      </w:pPr>
    </w:p>
    <w:p w:rsidR="00D445F7" w:rsidRDefault="00D445F7" w:rsidP="007669E5">
      <w:pPr>
        <w:spacing w:after="0" w:line="360" w:lineRule="auto"/>
        <w:ind w:left="426"/>
        <w:rPr>
          <w:rFonts w:cs="Times New Roman"/>
          <w:lang w:val="sk-SK"/>
        </w:rPr>
      </w:pPr>
    </w:p>
    <w:p w:rsidR="00F94F0A" w:rsidRDefault="00F94F0A" w:rsidP="007669E5">
      <w:pPr>
        <w:spacing w:after="0" w:line="360" w:lineRule="auto"/>
        <w:ind w:left="426"/>
        <w:rPr>
          <w:rFonts w:cs="Times New Roman"/>
          <w:lang w:val="sk-SK"/>
        </w:rPr>
      </w:pPr>
    </w:p>
    <w:p w:rsidR="00F94F0A" w:rsidRDefault="00F94F0A" w:rsidP="007669E5">
      <w:pPr>
        <w:spacing w:after="0" w:line="360" w:lineRule="auto"/>
        <w:ind w:left="426"/>
        <w:rPr>
          <w:rFonts w:cs="Times New Roman"/>
          <w:lang w:val="sk-SK"/>
        </w:rPr>
      </w:pPr>
    </w:p>
    <w:p w:rsidR="00D445F7" w:rsidRDefault="00D445F7" w:rsidP="007669E5">
      <w:pPr>
        <w:spacing w:after="0" w:line="360" w:lineRule="auto"/>
        <w:ind w:left="426"/>
        <w:rPr>
          <w:rFonts w:cs="Times New Roman"/>
          <w:lang w:val="sk-SK"/>
        </w:rPr>
      </w:pPr>
    </w:p>
    <w:p w:rsidR="00D445F7" w:rsidRDefault="00D445F7" w:rsidP="007669E5">
      <w:pPr>
        <w:spacing w:after="0" w:line="360" w:lineRule="auto"/>
        <w:ind w:left="426"/>
        <w:rPr>
          <w:rFonts w:cs="Times New Roman"/>
          <w:lang w:val="sk-SK"/>
        </w:rPr>
      </w:pPr>
    </w:p>
    <w:p w:rsidR="00D445F7" w:rsidRDefault="00D445F7" w:rsidP="007669E5">
      <w:pPr>
        <w:spacing w:after="0" w:line="360" w:lineRule="auto"/>
        <w:ind w:left="426"/>
        <w:rPr>
          <w:rFonts w:cs="Times New Roman"/>
          <w:lang w:val="sk-SK"/>
        </w:rPr>
      </w:pPr>
    </w:p>
    <w:p w:rsidR="00D445F7" w:rsidRPr="00487EC7" w:rsidRDefault="00D445F7" w:rsidP="00F94F0A">
      <w:pPr>
        <w:spacing w:after="0" w:line="360" w:lineRule="auto"/>
        <w:rPr>
          <w:rFonts w:cs="Times New Roman"/>
          <w:lang w:val="sk-SK"/>
        </w:rPr>
      </w:pP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tbl>
      <w:tblPr>
        <w:tblW w:w="5170" w:type="pct"/>
        <w:jc w:val="center"/>
        <w:tblLayout w:type="fixed"/>
        <w:tblCellMar>
          <w:left w:w="30" w:type="dxa"/>
          <w:right w:w="30" w:type="dxa"/>
        </w:tblCellMar>
        <w:tblLook w:val="04A0" w:firstRow="1" w:lastRow="0" w:firstColumn="1" w:lastColumn="0" w:noHBand="0" w:noVBand="1"/>
      </w:tblPr>
      <w:tblGrid>
        <w:gridCol w:w="1305"/>
        <w:gridCol w:w="1049"/>
        <w:gridCol w:w="1174"/>
        <w:gridCol w:w="46"/>
        <w:gridCol w:w="887"/>
        <w:gridCol w:w="20"/>
        <w:gridCol w:w="850"/>
        <w:gridCol w:w="567"/>
        <w:gridCol w:w="851"/>
        <w:gridCol w:w="567"/>
        <w:gridCol w:w="708"/>
        <w:gridCol w:w="1418"/>
      </w:tblGrid>
      <w:tr w:rsidR="00D445F7" w:rsidRPr="00B065C0" w:rsidTr="00DE629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Dlhodobý finančný majetok</w:t>
            </w:r>
          </w:p>
        </w:tc>
        <w:tc>
          <w:tcPr>
            <w:tcW w:w="8137" w:type="dxa"/>
            <w:gridSpan w:val="11"/>
            <w:tcBorders>
              <w:top w:val="single" w:sz="12" w:space="0" w:color="auto"/>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Bežné účtovné obdobie                                                                                                                                                                    </w:t>
            </w:r>
          </w:p>
        </w:tc>
      </w:tr>
      <w:tr w:rsidR="00D445F7" w:rsidRPr="00B065C0" w:rsidTr="00DE629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D445F7" w:rsidRPr="00B065C0" w:rsidRDefault="00D445F7" w:rsidP="00D445F7">
            <w:pPr>
              <w:spacing w:after="0" w:line="240" w:lineRule="auto"/>
              <w:rPr>
                <w:b/>
                <w:bCs/>
                <w:sz w:val="20"/>
                <w:szCs w:val="20"/>
              </w:rPr>
            </w:pPr>
          </w:p>
        </w:tc>
        <w:tc>
          <w:tcPr>
            <w:tcW w:w="1049"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Podielové CP a podiely v DÚJ</w:t>
            </w:r>
          </w:p>
        </w:tc>
        <w:tc>
          <w:tcPr>
            <w:tcW w:w="1174"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Podielové </w:t>
            </w:r>
            <w:r w:rsidRPr="00B065C0">
              <w:rPr>
                <w:rFonts w:asciiTheme="minorHAnsi" w:hAnsiTheme="minorHAnsi"/>
                <w:sz w:val="20"/>
                <w:szCs w:val="20"/>
              </w:rPr>
              <w:br/>
              <w:t xml:space="preserve">CP a podiely </w:t>
            </w:r>
            <w:r w:rsidRPr="00B065C0">
              <w:rPr>
                <w:rFonts w:asciiTheme="minorHAnsi" w:hAnsiTheme="minorHAnsi"/>
                <w:sz w:val="20"/>
                <w:szCs w:val="20"/>
              </w:rPr>
              <w:br/>
              <w:t>v spoloč-nosti s pods-tatným vplyvom</w:t>
            </w:r>
          </w:p>
        </w:tc>
        <w:tc>
          <w:tcPr>
            <w:tcW w:w="953" w:type="dxa"/>
            <w:gridSpan w:val="3"/>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Ostatné dlhodobé CP a podiely</w:t>
            </w:r>
          </w:p>
        </w:tc>
        <w:tc>
          <w:tcPr>
            <w:tcW w:w="850"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Pôžičky ÚJ </w:t>
            </w:r>
            <w:r w:rsidRPr="00B065C0">
              <w:rPr>
                <w:rFonts w:asciiTheme="minorHAnsi" w:hAnsiTheme="minorHAnsi"/>
                <w:sz w:val="20"/>
                <w:szCs w:val="20"/>
              </w:rPr>
              <w:br/>
              <w:t>v kons. celku</w:t>
            </w:r>
          </w:p>
        </w:tc>
        <w:tc>
          <w:tcPr>
            <w:tcW w:w="567"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Ostat-ný DFM</w:t>
            </w:r>
          </w:p>
        </w:tc>
        <w:tc>
          <w:tcPr>
            <w:tcW w:w="851"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Pôžičky s  dobou splat-nosti najviac jeden rok</w:t>
            </w:r>
          </w:p>
        </w:tc>
        <w:tc>
          <w:tcPr>
            <w:tcW w:w="567"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Ob-stará-vaný </w:t>
            </w:r>
            <w:r w:rsidRPr="00B065C0">
              <w:rPr>
                <w:rFonts w:asciiTheme="minorHAnsi" w:hAnsiTheme="minorHAnsi"/>
                <w:sz w:val="20"/>
                <w:szCs w:val="20"/>
              </w:rPr>
              <w:br/>
              <w:t>DFM</w:t>
            </w:r>
          </w:p>
        </w:tc>
        <w:tc>
          <w:tcPr>
            <w:tcW w:w="708"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Poskyt-nuté pred-davky na </w:t>
            </w:r>
          </w:p>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DFM</w:t>
            </w:r>
          </w:p>
        </w:tc>
        <w:tc>
          <w:tcPr>
            <w:tcW w:w="1418"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Spolu</w:t>
            </w:r>
          </w:p>
        </w:tc>
      </w:tr>
      <w:tr w:rsidR="00D445F7" w:rsidRPr="00B065C0" w:rsidTr="00DE629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a</w:t>
            </w:r>
          </w:p>
        </w:tc>
        <w:tc>
          <w:tcPr>
            <w:tcW w:w="1049"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b</w:t>
            </w:r>
          </w:p>
        </w:tc>
        <w:tc>
          <w:tcPr>
            <w:tcW w:w="1174"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c</w:t>
            </w:r>
          </w:p>
        </w:tc>
        <w:tc>
          <w:tcPr>
            <w:tcW w:w="953" w:type="dxa"/>
            <w:gridSpan w:val="3"/>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d</w:t>
            </w:r>
          </w:p>
        </w:tc>
        <w:tc>
          <w:tcPr>
            <w:tcW w:w="850"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e</w:t>
            </w:r>
          </w:p>
        </w:tc>
        <w:tc>
          <w:tcPr>
            <w:tcW w:w="567"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f</w:t>
            </w:r>
          </w:p>
        </w:tc>
        <w:tc>
          <w:tcPr>
            <w:tcW w:w="851"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g</w:t>
            </w:r>
          </w:p>
        </w:tc>
        <w:tc>
          <w:tcPr>
            <w:tcW w:w="567"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h</w:t>
            </w:r>
          </w:p>
        </w:tc>
        <w:tc>
          <w:tcPr>
            <w:tcW w:w="708"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i</w:t>
            </w:r>
          </w:p>
        </w:tc>
        <w:tc>
          <w:tcPr>
            <w:tcW w:w="1418" w:type="dxa"/>
            <w:tcBorders>
              <w:top w:val="nil"/>
              <w:left w:val="single" w:sz="12" w:space="0" w:color="auto"/>
              <w:bottom w:val="single" w:sz="12" w:space="0" w:color="auto"/>
              <w:right w:val="single" w:sz="12" w:space="0" w:color="auto"/>
            </w:tcBorders>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j</w:t>
            </w:r>
          </w:p>
        </w:tc>
      </w:tr>
      <w:tr w:rsidR="00D445F7" w:rsidRPr="00B065C0" w:rsidTr="00DE629D">
        <w:trPr>
          <w:trHeight w:val="278"/>
          <w:jc w:val="center"/>
        </w:trPr>
        <w:tc>
          <w:tcPr>
            <w:tcW w:w="9442" w:type="dxa"/>
            <w:gridSpan w:val="12"/>
            <w:tcBorders>
              <w:top w:val="single" w:sz="12" w:space="0" w:color="auto"/>
              <w:left w:val="single" w:sz="12" w:space="0" w:color="auto"/>
              <w:bottom w:val="single" w:sz="12"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sz w:val="20"/>
                <w:szCs w:val="20"/>
              </w:rPr>
            </w:pPr>
            <w:r w:rsidRPr="00B065C0">
              <w:rPr>
                <w:sz w:val="20"/>
                <w:szCs w:val="20"/>
              </w:rPr>
              <w:t>Prvotné ocenenie</w:t>
            </w:r>
          </w:p>
        </w:tc>
      </w:tr>
      <w:tr w:rsidR="00DE629D" w:rsidRPr="00B065C0" w:rsidTr="00DE629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b/>
                <w:bCs/>
                <w:sz w:val="20"/>
                <w:szCs w:val="20"/>
              </w:rPr>
            </w:pPr>
            <w:r w:rsidRPr="00B065C0">
              <w:rPr>
                <w:b/>
                <w:bCs/>
                <w:sz w:val="20"/>
                <w:szCs w:val="20"/>
              </w:rPr>
              <w:t>Stav  na začiatku účtovného obdobia</w:t>
            </w:r>
          </w:p>
        </w:tc>
        <w:tc>
          <w:tcPr>
            <w:tcW w:w="1049" w:type="dxa"/>
            <w:tcBorders>
              <w:top w:val="single" w:sz="12" w:space="0" w:color="auto"/>
              <w:left w:val="single" w:sz="12"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174" w:type="dxa"/>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149 472 EUR</w:t>
            </w:r>
          </w:p>
        </w:tc>
        <w:tc>
          <w:tcPr>
            <w:tcW w:w="953" w:type="dxa"/>
            <w:gridSpan w:val="3"/>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1418" w:type="dxa"/>
            <w:tcBorders>
              <w:top w:val="single" w:sz="12" w:space="0" w:color="auto"/>
              <w:left w:val="single" w:sz="6" w:space="0" w:color="auto"/>
              <w:bottom w:val="single" w:sz="6" w:space="0" w:color="auto"/>
              <w:right w:val="single" w:sz="12"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149 472 EUR</w:t>
            </w:r>
          </w:p>
        </w:tc>
      </w:tr>
      <w:tr w:rsidR="00DE629D" w:rsidRPr="00B065C0" w:rsidTr="00DE629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sz w:val="20"/>
                <w:szCs w:val="20"/>
              </w:rPr>
            </w:pPr>
            <w:r w:rsidRPr="00B065C0">
              <w:rPr>
                <w:sz w:val="20"/>
                <w:szCs w:val="20"/>
              </w:rPr>
              <w:t>Prírastky</w:t>
            </w:r>
          </w:p>
        </w:tc>
        <w:tc>
          <w:tcPr>
            <w:tcW w:w="1049"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174"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F94F0A">
            <w:pPr>
              <w:autoSpaceDE w:val="0"/>
              <w:autoSpaceDN w:val="0"/>
              <w:adjustRightInd w:val="0"/>
              <w:spacing w:after="0" w:line="240" w:lineRule="auto"/>
              <w:jc w:val="right"/>
              <w:rPr>
                <w:sz w:val="20"/>
                <w:szCs w:val="20"/>
              </w:rPr>
            </w:pPr>
            <w:r>
              <w:rPr>
                <w:sz w:val="20"/>
                <w:szCs w:val="20"/>
              </w:rPr>
              <w:t>18 998 EUR</w:t>
            </w:r>
          </w:p>
        </w:tc>
        <w:tc>
          <w:tcPr>
            <w:tcW w:w="953" w:type="dxa"/>
            <w:gridSpan w:val="3"/>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18 998 EUR</w:t>
            </w:r>
          </w:p>
        </w:tc>
      </w:tr>
      <w:tr w:rsidR="00DE629D" w:rsidRPr="00B065C0" w:rsidTr="00DE629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sz w:val="20"/>
                <w:szCs w:val="20"/>
              </w:rPr>
            </w:pPr>
            <w:r w:rsidRPr="00B065C0">
              <w:rPr>
                <w:sz w:val="20"/>
                <w:szCs w:val="20"/>
              </w:rPr>
              <w:t>Úbytky</w:t>
            </w:r>
          </w:p>
        </w:tc>
        <w:tc>
          <w:tcPr>
            <w:tcW w:w="1049"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174"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F94F0A">
            <w:pPr>
              <w:autoSpaceDE w:val="0"/>
              <w:autoSpaceDN w:val="0"/>
              <w:adjustRightInd w:val="0"/>
              <w:spacing w:after="0" w:line="240" w:lineRule="auto"/>
              <w:jc w:val="right"/>
              <w:rPr>
                <w:sz w:val="20"/>
                <w:szCs w:val="20"/>
              </w:rPr>
            </w:pPr>
          </w:p>
        </w:tc>
        <w:tc>
          <w:tcPr>
            <w:tcW w:w="953" w:type="dxa"/>
            <w:gridSpan w:val="3"/>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p>
        </w:tc>
      </w:tr>
      <w:tr w:rsidR="00DE629D" w:rsidRPr="00B065C0" w:rsidTr="00DE629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sz w:val="20"/>
                <w:szCs w:val="20"/>
              </w:rPr>
            </w:pPr>
            <w:r w:rsidRPr="00B065C0">
              <w:rPr>
                <w:sz w:val="20"/>
                <w:szCs w:val="20"/>
              </w:rPr>
              <w:t>Presuny</w:t>
            </w:r>
          </w:p>
        </w:tc>
        <w:tc>
          <w:tcPr>
            <w:tcW w:w="1049"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174"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jc w:val="right"/>
              <w:rPr>
                <w:sz w:val="20"/>
                <w:szCs w:val="20"/>
              </w:rPr>
            </w:pPr>
          </w:p>
        </w:tc>
        <w:tc>
          <w:tcPr>
            <w:tcW w:w="953" w:type="dxa"/>
            <w:gridSpan w:val="3"/>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p>
        </w:tc>
      </w:tr>
      <w:tr w:rsidR="00DE629D" w:rsidRPr="00B065C0" w:rsidTr="00DE629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b/>
                <w:bCs/>
                <w:sz w:val="20"/>
                <w:szCs w:val="20"/>
              </w:rPr>
            </w:pPr>
            <w:r w:rsidRPr="00B065C0">
              <w:rPr>
                <w:b/>
                <w:bCs/>
                <w:sz w:val="20"/>
                <w:szCs w:val="20"/>
              </w:rPr>
              <w:t>Stav na konci účtovného obdobia</w:t>
            </w:r>
          </w:p>
        </w:tc>
        <w:tc>
          <w:tcPr>
            <w:tcW w:w="1049" w:type="dxa"/>
            <w:tcBorders>
              <w:top w:val="single" w:sz="6" w:space="0" w:color="auto"/>
              <w:left w:val="single" w:sz="12" w:space="0" w:color="auto"/>
              <w:bottom w:val="single" w:sz="12"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174"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jc w:val="right"/>
              <w:rPr>
                <w:b/>
                <w:sz w:val="20"/>
                <w:szCs w:val="20"/>
              </w:rPr>
            </w:pPr>
            <w:r w:rsidRPr="00DE629D">
              <w:rPr>
                <w:b/>
                <w:sz w:val="20"/>
                <w:szCs w:val="20"/>
              </w:rPr>
              <w:t>168 470 EUR</w:t>
            </w:r>
          </w:p>
        </w:tc>
        <w:tc>
          <w:tcPr>
            <w:tcW w:w="953" w:type="dxa"/>
            <w:gridSpan w:val="3"/>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rPr>
                <w:b/>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rPr>
                <w:b/>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rPr>
                <w:b/>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rPr>
                <w:b/>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rPr>
                <w:b/>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D445F7">
            <w:pPr>
              <w:autoSpaceDE w:val="0"/>
              <w:autoSpaceDN w:val="0"/>
              <w:adjustRightInd w:val="0"/>
              <w:spacing w:after="0" w:line="240" w:lineRule="auto"/>
              <w:rPr>
                <w:b/>
                <w:sz w:val="20"/>
                <w:szCs w:val="20"/>
              </w:rPr>
            </w:pPr>
          </w:p>
        </w:tc>
        <w:tc>
          <w:tcPr>
            <w:tcW w:w="1418" w:type="dxa"/>
            <w:tcBorders>
              <w:top w:val="single" w:sz="6" w:space="0" w:color="auto"/>
              <w:left w:val="single" w:sz="6" w:space="0" w:color="auto"/>
              <w:bottom w:val="single" w:sz="12" w:space="0" w:color="auto"/>
              <w:right w:val="single" w:sz="12"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168 470 EUR</w:t>
            </w:r>
          </w:p>
        </w:tc>
      </w:tr>
      <w:tr w:rsidR="00D445F7" w:rsidRPr="00B065C0" w:rsidTr="00DE629D">
        <w:trPr>
          <w:trHeight w:val="278"/>
          <w:jc w:val="center"/>
        </w:trPr>
        <w:tc>
          <w:tcPr>
            <w:tcW w:w="9442" w:type="dxa"/>
            <w:gridSpan w:val="12"/>
            <w:tcBorders>
              <w:top w:val="single" w:sz="12" w:space="0" w:color="auto"/>
              <w:left w:val="single" w:sz="12" w:space="0" w:color="auto"/>
              <w:bottom w:val="single" w:sz="12"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sz w:val="20"/>
                <w:szCs w:val="20"/>
              </w:rPr>
            </w:pPr>
            <w:r w:rsidRPr="00B065C0">
              <w:rPr>
                <w:sz w:val="20"/>
                <w:szCs w:val="20"/>
              </w:rPr>
              <w:t>Opravné položky</w:t>
            </w:r>
          </w:p>
        </w:tc>
      </w:tr>
      <w:tr w:rsidR="00D445F7" w:rsidRPr="00B065C0" w:rsidTr="00DE629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b/>
                <w:bCs/>
                <w:sz w:val="20"/>
                <w:szCs w:val="20"/>
              </w:rPr>
            </w:pPr>
            <w:r w:rsidRPr="00B065C0">
              <w:rPr>
                <w:b/>
                <w:bCs/>
                <w:sz w:val="20"/>
                <w:szCs w:val="20"/>
              </w:rPr>
              <w:t>Stav</w:t>
            </w:r>
          </w:p>
          <w:p w:rsidR="00D445F7" w:rsidRPr="00B065C0" w:rsidRDefault="00D445F7" w:rsidP="00D445F7">
            <w:pPr>
              <w:autoSpaceDE w:val="0"/>
              <w:autoSpaceDN w:val="0"/>
              <w:adjustRightInd w:val="0"/>
              <w:spacing w:after="0" w:line="240" w:lineRule="auto"/>
              <w:rPr>
                <w:b/>
                <w:bCs/>
                <w:sz w:val="20"/>
                <w:szCs w:val="20"/>
              </w:rPr>
            </w:pPr>
            <w:r w:rsidRPr="00B065C0">
              <w:rPr>
                <w:b/>
                <w:bCs/>
                <w:sz w:val="20"/>
                <w:szCs w:val="20"/>
              </w:rPr>
              <w:t>na začiatku účtovného obdobia</w:t>
            </w:r>
          </w:p>
        </w:tc>
        <w:tc>
          <w:tcPr>
            <w:tcW w:w="1049" w:type="dxa"/>
            <w:tcBorders>
              <w:top w:val="single" w:sz="12" w:space="0" w:color="auto"/>
              <w:left w:val="single" w:sz="12"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220" w:type="dxa"/>
            <w:gridSpan w:val="2"/>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907" w:type="dxa"/>
            <w:gridSpan w:val="2"/>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418" w:type="dxa"/>
            <w:tcBorders>
              <w:top w:val="single" w:sz="12" w:space="0" w:color="auto"/>
              <w:left w:val="single" w:sz="6" w:space="0" w:color="auto"/>
              <w:bottom w:val="single" w:sz="6" w:space="0" w:color="auto"/>
              <w:right w:val="single" w:sz="12"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r>
      <w:tr w:rsidR="00D445F7" w:rsidRPr="00B065C0" w:rsidTr="00DE629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sz w:val="20"/>
                <w:szCs w:val="20"/>
              </w:rPr>
            </w:pPr>
            <w:r w:rsidRPr="00B065C0">
              <w:rPr>
                <w:sz w:val="20"/>
                <w:szCs w:val="20"/>
              </w:rPr>
              <w:t>Prírastky</w:t>
            </w:r>
          </w:p>
        </w:tc>
        <w:tc>
          <w:tcPr>
            <w:tcW w:w="1049" w:type="dxa"/>
            <w:tcBorders>
              <w:top w:val="single" w:sz="6" w:space="0" w:color="auto"/>
              <w:left w:val="single" w:sz="12"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220" w:type="dxa"/>
            <w:gridSpan w:val="2"/>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6" w:space="0" w:color="auto"/>
              <w:right w:val="single" w:sz="12"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r>
      <w:tr w:rsidR="00D445F7" w:rsidRPr="00B065C0" w:rsidTr="00DE629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sz w:val="20"/>
                <w:szCs w:val="20"/>
              </w:rPr>
            </w:pPr>
            <w:r w:rsidRPr="00B065C0">
              <w:rPr>
                <w:sz w:val="20"/>
                <w:szCs w:val="20"/>
              </w:rPr>
              <w:t>Úbytky</w:t>
            </w:r>
          </w:p>
        </w:tc>
        <w:tc>
          <w:tcPr>
            <w:tcW w:w="1049" w:type="dxa"/>
            <w:tcBorders>
              <w:top w:val="single" w:sz="6" w:space="0" w:color="auto"/>
              <w:left w:val="single" w:sz="12"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220" w:type="dxa"/>
            <w:gridSpan w:val="2"/>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6" w:space="0" w:color="auto"/>
              <w:right w:val="single" w:sz="12"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r>
      <w:tr w:rsidR="00D445F7" w:rsidRPr="00B065C0" w:rsidTr="00DE629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D445F7" w:rsidRPr="00B065C0" w:rsidRDefault="00D445F7" w:rsidP="00D445F7">
            <w:pPr>
              <w:autoSpaceDE w:val="0"/>
              <w:autoSpaceDN w:val="0"/>
              <w:adjustRightInd w:val="0"/>
              <w:spacing w:after="0" w:line="240" w:lineRule="auto"/>
              <w:rPr>
                <w:sz w:val="20"/>
                <w:szCs w:val="20"/>
              </w:rPr>
            </w:pPr>
            <w:r w:rsidRPr="00B065C0">
              <w:rPr>
                <w:sz w:val="20"/>
                <w:szCs w:val="20"/>
              </w:rPr>
              <w:t>Presuny</w:t>
            </w:r>
          </w:p>
        </w:tc>
        <w:tc>
          <w:tcPr>
            <w:tcW w:w="1049" w:type="dxa"/>
            <w:tcBorders>
              <w:top w:val="single" w:sz="6" w:space="0" w:color="auto"/>
              <w:left w:val="single" w:sz="12"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220" w:type="dxa"/>
            <w:gridSpan w:val="2"/>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907" w:type="dxa"/>
            <w:gridSpan w:val="2"/>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6" w:space="0" w:color="auto"/>
              <w:right w:val="single" w:sz="12"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r>
      <w:tr w:rsidR="00D445F7" w:rsidRPr="00B065C0" w:rsidTr="00DE629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b/>
                <w:bCs/>
                <w:sz w:val="20"/>
                <w:szCs w:val="20"/>
              </w:rPr>
            </w:pPr>
            <w:r w:rsidRPr="00B065C0">
              <w:rPr>
                <w:b/>
                <w:bCs/>
                <w:sz w:val="20"/>
                <w:szCs w:val="20"/>
              </w:rPr>
              <w:t>Stav na konci účtovného obdobia</w:t>
            </w:r>
          </w:p>
        </w:tc>
        <w:tc>
          <w:tcPr>
            <w:tcW w:w="1049" w:type="dxa"/>
            <w:tcBorders>
              <w:top w:val="single" w:sz="6" w:space="0" w:color="auto"/>
              <w:left w:val="single" w:sz="12"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220" w:type="dxa"/>
            <w:gridSpan w:val="2"/>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907" w:type="dxa"/>
            <w:gridSpan w:val="2"/>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c>
          <w:tcPr>
            <w:tcW w:w="1418" w:type="dxa"/>
            <w:tcBorders>
              <w:top w:val="single" w:sz="6" w:space="0" w:color="auto"/>
              <w:left w:val="single" w:sz="6" w:space="0" w:color="auto"/>
              <w:bottom w:val="single" w:sz="12" w:space="0" w:color="auto"/>
              <w:right w:val="single" w:sz="12" w:space="0" w:color="auto"/>
            </w:tcBorders>
            <w:vAlign w:val="center"/>
          </w:tcPr>
          <w:p w:rsidR="00D445F7" w:rsidRPr="00B065C0" w:rsidRDefault="00D445F7" w:rsidP="00D445F7">
            <w:pPr>
              <w:autoSpaceDE w:val="0"/>
              <w:autoSpaceDN w:val="0"/>
              <w:adjustRightInd w:val="0"/>
              <w:spacing w:after="0" w:line="240" w:lineRule="auto"/>
              <w:rPr>
                <w:sz w:val="20"/>
                <w:szCs w:val="20"/>
              </w:rPr>
            </w:pPr>
          </w:p>
        </w:tc>
      </w:tr>
      <w:tr w:rsidR="00D445F7" w:rsidRPr="00B065C0" w:rsidTr="00DE629D">
        <w:trPr>
          <w:trHeight w:val="278"/>
          <w:jc w:val="center"/>
        </w:trPr>
        <w:tc>
          <w:tcPr>
            <w:tcW w:w="9442" w:type="dxa"/>
            <w:gridSpan w:val="12"/>
            <w:tcBorders>
              <w:top w:val="single" w:sz="12" w:space="0" w:color="auto"/>
              <w:left w:val="single" w:sz="12" w:space="0" w:color="auto"/>
              <w:bottom w:val="single" w:sz="12" w:space="0" w:color="auto"/>
              <w:right w:val="single" w:sz="12" w:space="0" w:color="auto"/>
            </w:tcBorders>
            <w:vAlign w:val="center"/>
            <w:hideMark/>
          </w:tcPr>
          <w:p w:rsidR="00D445F7" w:rsidRPr="00B065C0" w:rsidRDefault="00D445F7" w:rsidP="00D445F7">
            <w:pPr>
              <w:autoSpaceDE w:val="0"/>
              <w:autoSpaceDN w:val="0"/>
              <w:adjustRightInd w:val="0"/>
              <w:spacing w:after="0" w:line="240" w:lineRule="auto"/>
              <w:rPr>
                <w:sz w:val="20"/>
                <w:szCs w:val="20"/>
              </w:rPr>
            </w:pPr>
            <w:r w:rsidRPr="00B065C0">
              <w:rPr>
                <w:sz w:val="20"/>
                <w:szCs w:val="20"/>
              </w:rPr>
              <w:t>Účtovná hodnota </w:t>
            </w:r>
          </w:p>
        </w:tc>
      </w:tr>
      <w:tr w:rsidR="00DE629D" w:rsidRPr="00B065C0" w:rsidTr="00DE629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b/>
                <w:bCs/>
                <w:sz w:val="20"/>
                <w:szCs w:val="20"/>
              </w:rPr>
            </w:pPr>
            <w:r w:rsidRPr="00B065C0">
              <w:rPr>
                <w:b/>
                <w:bCs/>
                <w:sz w:val="20"/>
                <w:szCs w:val="20"/>
              </w:rPr>
              <w:t>Stav </w:t>
            </w:r>
          </w:p>
          <w:p w:rsidR="00DE629D" w:rsidRPr="00B065C0" w:rsidRDefault="00DE629D" w:rsidP="00D445F7">
            <w:pPr>
              <w:autoSpaceDE w:val="0"/>
              <w:autoSpaceDN w:val="0"/>
              <w:adjustRightInd w:val="0"/>
              <w:spacing w:after="0" w:line="240" w:lineRule="auto"/>
              <w:rPr>
                <w:b/>
                <w:bCs/>
                <w:sz w:val="20"/>
                <w:szCs w:val="20"/>
              </w:rPr>
            </w:pPr>
            <w:r w:rsidRPr="00B065C0">
              <w:rPr>
                <w:b/>
                <w:bCs/>
                <w:sz w:val="20"/>
                <w:szCs w:val="20"/>
              </w:rPr>
              <w:t>na začiatku účtovného obdobia</w:t>
            </w:r>
          </w:p>
        </w:tc>
        <w:tc>
          <w:tcPr>
            <w:tcW w:w="1049" w:type="dxa"/>
            <w:tcBorders>
              <w:top w:val="single" w:sz="12" w:space="0" w:color="auto"/>
              <w:left w:val="single" w:sz="12" w:space="0" w:color="auto"/>
              <w:bottom w:val="single" w:sz="6"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220" w:type="dxa"/>
            <w:gridSpan w:val="2"/>
            <w:tcBorders>
              <w:top w:val="single" w:sz="12" w:space="0" w:color="auto"/>
              <w:left w:val="single" w:sz="6" w:space="0" w:color="auto"/>
              <w:bottom w:val="single" w:sz="6" w:space="0" w:color="auto"/>
              <w:right w:val="single" w:sz="6" w:space="0" w:color="auto"/>
            </w:tcBorders>
            <w:vAlign w:val="center"/>
          </w:tcPr>
          <w:p w:rsidR="00DE629D" w:rsidRPr="00D445F7" w:rsidRDefault="00DE629D" w:rsidP="00672C7E">
            <w:pPr>
              <w:autoSpaceDE w:val="0"/>
              <w:autoSpaceDN w:val="0"/>
              <w:adjustRightInd w:val="0"/>
              <w:spacing w:after="0" w:line="240" w:lineRule="auto"/>
              <w:jc w:val="right"/>
              <w:rPr>
                <w:b/>
                <w:sz w:val="20"/>
                <w:szCs w:val="20"/>
              </w:rPr>
            </w:pPr>
            <w:r w:rsidRPr="00D445F7">
              <w:rPr>
                <w:b/>
                <w:sz w:val="20"/>
                <w:szCs w:val="20"/>
              </w:rPr>
              <w:t>149 472 EUR</w:t>
            </w:r>
          </w:p>
        </w:tc>
        <w:tc>
          <w:tcPr>
            <w:tcW w:w="887"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567"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418" w:type="dxa"/>
            <w:tcBorders>
              <w:top w:val="single" w:sz="12" w:space="0" w:color="auto"/>
              <w:left w:val="single" w:sz="6" w:space="0" w:color="auto"/>
              <w:bottom w:val="single" w:sz="6" w:space="0" w:color="auto"/>
              <w:right w:val="single" w:sz="12" w:space="0" w:color="auto"/>
            </w:tcBorders>
            <w:vAlign w:val="center"/>
          </w:tcPr>
          <w:p w:rsidR="00DE629D" w:rsidRPr="00D445F7" w:rsidRDefault="00DE629D" w:rsidP="00672C7E">
            <w:pPr>
              <w:autoSpaceDE w:val="0"/>
              <w:autoSpaceDN w:val="0"/>
              <w:adjustRightInd w:val="0"/>
              <w:spacing w:after="0" w:line="240" w:lineRule="auto"/>
              <w:jc w:val="right"/>
              <w:rPr>
                <w:b/>
                <w:sz w:val="20"/>
                <w:szCs w:val="20"/>
              </w:rPr>
            </w:pPr>
            <w:r w:rsidRPr="00D445F7">
              <w:rPr>
                <w:b/>
                <w:sz w:val="20"/>
                <w:szCs w:val="20"/>
              </w:rPr>
              <w:t>149 472 EUR</w:t>
            </w:r>
          </w:p>
        </w:tc>
      </w:tr>
      <w:tr w:rsidR="00DE629D" w:rsidRPr="00B065C0" w:rsidTr="00DE629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E629D" w:rsidRPr="00B065C0" w:rsidRDefault="00DE629D" w:rsidP="00D445F7">
            <w:pPr>
              <w:autoSpaceDE w:val="0"/>
              <w:autoSpaceDN w:val="0"/>
              <w:adjustRightInd w:val="0"/>
              <w:spacing w:after="0" w:line="240" w:lineRule="auto"/>
              <w:rPr>
                <w:b/>
                <w:bCs/>
                <w:sz w:val="20"/>
                <w:szCs w:val="20"/>
              </w:rPr>
            </w:pPr>
            <w:r w:rsidRPr="00B065C0">
              <w:rPr>
                <w:b/>
                <w:bCs/>
                <w:sz w:val="20"/>
                <w:szCs w:val="20"/>
              </w:rPr>
              <w:t>Stav na konci účtovného obdobia</w:t>
            </w:r>
          </w:p>
        </w:tc>
        <w:tc>
          <w:tcPr>
            <w:tcW w:w="1049" w:type="dxa"/>
            <w:tcBorders>
              <w:top w:val="single" w:sz="6" w:space="0" w:color="auto"/>
              <w:left w:val="single" w:sz="12" w:space="0" w:color="auto"/>
              <w:bottom w:val="single" w:sz="12" w:space="0" w:color="auto"/>
              <w:right w:val="single" w:sz="6" w:space="0" w:color="auto"/>
            </w:tcBorders>
            <w:vAlign w:val="center"/>
          </w:tcPr>
          <w:p w:rsidR="00DE629D" w:rsidRPr="00B065C0" w:rsidRDefault="00DE629D" w:rsidP="00D445F7">
            <w:pPr>
              <w:autoSpaceDE w:val="0"/>
              <w:autoSpaceDN w:val="0"/>
              <w:adjustRightInd w:val="0"/>
              <w:spacing w:after="0" w:line="240" w:lineRule="auto"/>
              <w:rPr>
                <w:sz w:val="20"/>
                <w:szCs w:val="20"/>
              </w:rPr>
            </w:pPr>
          </w:p>
        </w:tc>
        <w:tc>
          <w:tcPr>
            <w:tcW w:w="1220" w:type="dxa"/>
            <w:gridSpan w:val="2"/>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168 470 EUR</w:t>
            </w:r>
          </w:p>
        </w:tc>
        <w:tc>
          <w:tcPr>
            <w:tcW w:w="887"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567"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1418" w:type="dxa"/>
            <w:tcBorders>
              <w:top w:val="single" w:sz="6" w:space="0" w:color="auto"/>
              <w:left w:val="single" w:sz="6" w:space="0" w:color="auto"/>
              <w:bottom w:val="single" w:sz="12" w:space="0" w:color="auto"/>
              <w:right w:val="single" w:sz="12"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168 470 EUR</w:t>
            </w:r>
          </w:p>
        </w:tc>
      </w:tr>
    </w:tbl>
    <w:p w:rsidR="00D108CD" w:rsidRDefault="00D108CD"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D445F7" w:rsidRDefault="00D445F7" w:rsidP="00CF16AB">
      <w:pPr>
        <w:spacing w:after="0" w:line="360" w:lineRule="auto"/>
        <w:ind w:firstLine="426"/>
        <w:jc w:val="both"/>
        <w:rPr>
          <w:rFonts w:cs="Times New Roman"/>
          <w:sz w:val="24"/>
        </w:rPr>
      </w:pP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DE629D" w:rsidRPr="00B065C0" w:rsidTr="00672C7E">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lastRenderedPageBreak/>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DE629D" w:rsidRPr="00B065C0" w:rsidTr="00672C7E">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DE629D" w:rsidRPr="00B065C0" w:rsidRDefault="00DE629D" w:rsidP="00672C7E">
            <w:pPr>
              <w:spacing w:after="0" w:line="240" w:lineRule="auto"/>
              <w:rPr>
                <w:b/>
                <w:bCs/>
                <w:sz w:val="20"/>
                <w:szCs w:val="20"/>
              </w:rPr>
            </w:pPr>
          </w:p>
        </w:tc>
        <w:tc>
          <w:tcPr>
            <w:tcW w:w="1134"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 xml:space="preserve">Podielové </w:t>
            </w:r>
            <w:r w:rsidRPr="00B065C0">
              <w:rPr>
                <w:rFonts w:asciiTheme="minorHAnsi" w:hAnsiTheme="minorHAnsi"/>
                <w:sz w:val="20"/>
                <w:szCs w:val="20"/>
              </w:rPr>
              <w:br/>
              <w:t xml:space="preserve">CP a podiely </w:t>
            </w:r>
            <w:r w:rsidRPr="00B065C0">
              <w:rPr>
                <w:rFonts w:asciiTheme="minorHAnsi" w:hAnsiTheme="minorHAnsi"/>
                <w:sz w:val="20"/>
                <w:szCs w:val="20"/>
              </w:rPr>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 xml:space="preserve">Pôžičky ÚJ </w:t>
            </w:r>
            <w:r w:rsidRPr="00B065C0">
              <w:rPr>
                <w:rFonts w:asciiTheme="minorHAnsi" w:hAnsiTheme="minorHAnsi"/>
                <w:sz w:val="20"/>
                <w:szCs w:val="20"/>
              </w:rPr>
              <w:br/>
              <w:t>v kons. celku</w:t>
            </w:r>
          </w:p>
        </w:tc>
        <w:tc>
          <w:tcPr>
            <w:tcW w:w="709"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Ostat-ný DFM</w:t>
            </w:r>
          </w:p>
        </w:tc>
        <w:tc>
          <w:tcPr>
            <w:tcW w:w="850"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 xml:space="preserve">Ob-stará-vaný </w:t>
            </w:r>
            <w:r w:rsidRPr="00B065C0">
              <w:rPr>
                <w:rFonts w:asciiTheme="minorHAnsi" w:hAnsiTheme="minorHAnsi"/>
                <w:sz w:val="20"/>
                <w:szCs w:val="20"/>
              </w:rPr>
              <w:br/>
              <w:t>DFM</w:t>
            </w:r>
          </w:p>
        </w:tc>
        <w:tc>
          <w:tcPr>
            <w:tcW w:w="890" w:type="dxa"/>
            <w:gridSpan w:val="2"/>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Poskyt-nuté pred-davky na </w:t>
            </w:r>
          </w:p>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DFM</w:t>
            </w:r>
          </w:p>
        </w:tc>
        <w:tc>
          <w:tcPr>
            <w:tcW w:w="717" w:type="dxa"/>
            <w:tcBorders>
              <w:top w:val="single" w:sz="12" w:space="0" w:color="auto"/>
              <w:left w:val="single" w:sz="12" w:space="0" w:color="auto"/>
              <w:bottom w:val="nil"/>
              <w:right w:val="single" w:sz="12" w:space="0" w:color="auto"/>
            </w:tcBorders>
            <w:vAlign w:val="center"/>
            <w:hideMark/>
          </w:tcPr>
          <w:p w:rsidR="00DE629D" w:rsidRPr="00B065C0" w:rsidRDefault="00DE629D" w:rsidP="00672C7E">
            <w:pPr>
              <w:pStyle w:val="TopHeader"/>
              <w:rPr>
                <w:rFonts w:asciiTheme="minorHAnsi" w:hAnsiTheme="minorHAnsi"/>
                <w:sz w:val="20"/>
                <w:szCs w:val="20"/>
              </w:rPr>
            </w:pPr>
            <w:r w:rsidRPr="00B065C0">
              <w:rPr>
                <w:rFonts w:asciiTheme="minorHAnsi" w:hAnsiTheme="minorHAnsi"/>
                <w:sz w:val="20"/>
                <w:szCs w:val="20"/>
              </w:rPr>
              <w:t>Spolu</w:t>
            </w:r>
          </w:p>
        </w:tc>
      </w:tr>
      <w:tr w:rsidR="00DE629D" w:rsidRPr="00B065C0" w:rsidTr="00672C7E">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a</w:t>
            </w:r>
          </w:p>
        </w:tc>
        <w:tc>
          <w:tcPr>
            <w:tcW w:w="1134"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b</w:t>
            </w:r>
          </w:p>
        </w:tc>
        <w:tc>
          <w:tcPr>
            <w:tcW w:w="1089"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d</w:t>
            </w:r>
          </w:p>
        </w:tc>
        <w:tc>
          <w:tcPr>
            <w:tcW w:w="851"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e</w:t>
            </w:r>
          </w:p>
        </w:tc>
        <w:tc>
          <w:tcPr>
            <w:tcW w:w="709"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f</w:t>
            </w:r>
          </w:p>
        </w:tc>
        <w:tc>
          <w:tcPr>
            <w:tcW w:w="850"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g</w:t>
            </w:r>
          </w:p>
        </w:tc>
        <w:tc>
          <w:tcPr>
            <w:tcW w:w="661" w:type="dxa"/>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h</w:t>
            </w:r>
          </w:p>
        </w:tc>
        <w:tc>
          <w:tcPr>
            <w:tcW w:w="890" w:type="dxa"/>
            <w:gridSpan w:val="2"/>
            <w:tcBorders>
              <w:top w:val="nil"/>
              <w:left w:val="single" w:sz="12" w:space="0" w:color="auto"/>
              <w:bottom w:val="single" w:sz="12" w:space="0" w:color="auto"/>
              <w:right w:val="single" w:sz="12" w:space="0" w:color="auto"/>
            </w:tcBorders>
            <w:vAlign w:val="center"/>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i</w:t>
            </w:r>
          </w:p>
        </w:tc>
        <w:tc>
          <w:tcPr>
            <w:tcW w:w="717" w:type="dxa"/>
            <w:tcBorders>
              <w:top w:val="nil"/>
              <w:left w:val="single" w:sz="12" w:space="0" w:color="auto"/>
              <w:bottom w:val="single" w:sz="12" w:space="0" w:color="auto"/>
              <w:right w:val="single" w:sz="12" w:space="0" w:color="auto"/>
            </w:tcBorders>
            <w:hideMark/>
          </w:tcPr>
          <w:p w:rsidR="00DE629D" w:rsidRPr="00B065C0" w:rsidRDefault="00DE629D" w:rsidP="00672C7E">
            <w:pPr>
              <w:pStyle w:val="TopHeader"/>
              <w:rPr>
                <w:rFonts w:asciiTheme="minorHAnsi" w:hAnsiTheme="minorHAnsi"/>
                <w:b w:val="0"/>
                <w:sz w:val="20"/>
                <w:szCs w:val="20"/>
              </w:rPr>
            </w:pPr>
            <w:r w:rsidRPr="00B065C0">
              <w:rPr>
                <w:rFonts w:asciiTheme="minorHAnsi" w:hAnsiTheme="minorHAnsi"/>
                <w:b w:val="0"/>
                <w:sz w:val="20"/>
                <w:szCs w:val="20"/>
              </w:rPr>
              <w:t>j</w:t>
            </w:r>
          </w:p>
        </w:tc>
      </w:tr>
      <w:tr w:rsidR="00DE629D" w:rsidRPr="00B065C0" w:rsidTr="00672C7E">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Prvotné ocenenie</w:t>
            </w:r>
          </w:p>
        </w:tc>
      </w:tr>
      <w:tr w:rsidR="00DE629D" w:rsidRPr="00B065C0" w:rsidTr="00672C7E">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089"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8"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12"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w:t>
            </w:r>
          </w:p>
        </w:tc>
      </w:tr>
      <w:tr w:rsidR="00DE629D" w:rsidRPr="00B065C0" w:rsidTr="00672C7E">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08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154 700 EUR</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8"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154 700 EUR</w:t>
            </w:r>
          </w:p>
        </w:tc>
      </w:tr>
      <w:tr w:rsidR="00DE629D" w:rsidRPr="00B065C0" w:rsidTr="00672C7E">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08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5 227 EUR</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8"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5 227 EUR</w:t>
            </w:r>
          </w:p>
        </w:tc>
      </w:tr>
      <w:tr w:rsidR="00DE629D" w:rsidRPr="00B065C0" w:rsidTr="00672C7E">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08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8"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p>
        </w:tc>
      </w:tr>
      <w:tr w:rsidR="00DE629D" w:rsidRPr="00B065C0" w:rsidTr="00672C7E">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089"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149 472 EUR</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878" w:type="dxa"/>
            <w:tcBorders>
              <w:top w:val="single" w:sz="6" w:space="0" w:color="auto"/>
              <w:left w:val="single" w:sz="6" w:space="0" w:color="auto"/>
              <w:bottom w:val="single" w:sz="12" w:space="0" w:color="auto"/>
              <w:right w:val="single" w:sz="6" w:space="0" w:color="auto"/>
            </w:tcBorders>
            <w:vAlign w:val="center"/>
          </w:tcPr>
          <w:p w:rsidR="00DE629D" w:rsidRPr="00DE629D" w:rsidRDefault="00DE629D" w:rsidP="00672C7E">
            <w:pPr>
              <w:autoSpaceDE w:val="0"/>
              <w:autoSpaceDN w:val="0"/>
              <w:adjustRightInd w:val="0"/>
              <w:spacing w:after="0" w:line="240" w:lineRule="auto"/>
              <w:rPr>
                <w:b/>
                <w:sz w:val="20"/>
                <w:szCs w:val="20"/>
              </w:rPr>
            </w:pPr>
          </w:p>
        </w:tc>
        <w:tc>
          <w:tcPr>
            <w:tcW w:w="717" w:type="dxa"/>
            <w:tcBorders>
              <w:top w:val="single" w:sz="6" w:space="0" w:color="auto"/>
              <w:left w:val="single" w:sz="6" w:space="0" w:color="auto"/>
              <w:bottom w:val="single" w:sz="12" w:space="0" w:color="auto"/>
              <w:right w:val="single" w:sz="12" w:space="0" w:color="auto"/>
            </w:tcBorders>
            <w:vAlign w:val="center"/>
          </w:tcPr>
          <w:p w:rsidR="00DE629D" w:rsidRPr="00DE629D" w:rsidRDefault="00DE629D" w:rsidP="00672C7E">
            <w:pPr>
              <w:autoSpaceDE w:val="0"/>
              <w:autoSpaceDN w:val="0"/>
              <w:adjustRightInd w:val="0"/>
              <w:spacing w:after="0" w:line="240" w:lineRule="auto"/>
              <w:jc w:val="right"/>
              <w:rPr>
                <w:b/>
                <w:sz w:val="20"/>
                <w:szCs w:val="20"/>
              </w:rPr>
            </w:pPr>
            <w:r w:rsidRPr="00DE629D">
              <w:rPr>
                <w:b/>
                <w:sz w:val="20"/>
                <w:szCs w:val="20"/>
              </w:rPr>
              <w:t>149 472 EUR</w:t>
            </w:r>
          </w:p>
        </w:tc>
      </w:tr>
      <w:tr w:rsidR="00DE629D" w:rsidRPr="00B065C0" w:rsidTr="00672C7E">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Opravné položky</w:t>
            </w:r>
          </w:p>
        </w:tc>
      </w:tr>
      <w:tr w:rsidR="00DE629D" w:rsidRPr="00B065C0" w:rsidTr="00672C7E">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Stav</w:t>
            </w:r>
          </w:p>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61"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12"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r>
      <w:tr w:rsidR="00DE629D" w:rsidRPr="00B065C0" w:rsidTr="00672C7E">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6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r>
      <w:tr w:rsidR="00DE629D" w:rsidRPr="00B065C0" w:rsidTr="00672C7E">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6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r>
      <w:tr w:rsidR="00DE629D" w:rsidRPr="00B065C0" w:rsidTr="00672C7E">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rPr>
                <w:sz w:val="20"/>
                <w:szCs w:val="20"/>
              </w:rPr>
            </w:pPr>
            <w:r w:rsidRPr="00B065C0">
              <w:rPr>
                <w:sz w:val="20"/>
                <w:szCs w:val="20"/>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61" w:type="dxa"/>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r>
      <w:tr w:rsidR="00DE629D" w:rsidRPr="00B065C0" w:rsidTr="00672C7E">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61"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12" w:space="0" w:color="auto"/>
              <w:right w:val="single" w:sz="12"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r>
      <w:tr w:rsidR="00DE629D" w:rsidRPr="00B065C0" w:rsidTr="00672C7E">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sz w:val="20"/>
                <w:szCs w:val="20"/>
              </w:rPr>
            </w:pPr>
            <w:r w:rsidRPr="00B065C0">
              <w:rPr>
                <w:sz w:val="20"/>
                <w:szCs w:val="20"/>
              </w:rPr>
              <w:t>Účtovná hodnota </w:t>
            </w:r>
          </w:p>
        </w:tc>
      </w:tr>
      <w:tr w:rsidR="00DE629D" w:rsidRPr="00B065C0" w:rsidTr="00672C7E">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Stav </w:t>
            </w:r>
          </w:p>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w:t>
            </w:r>
          </w:p>
        </w:tc>
        <w:tc>
          <w:tcPr>
            <w:tcW w:w="887"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8" w:type="dxa"/>
            <w:tcBorders>
              <w:top w:val="single" w:sz="12" w:space="0" w:color="auto"/>
              <w:left w:val="single" w:sz="6" w:space="0" w:color="auto"/>
              <w:bottom w:val="single" w:sz="6"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12" w:space="0" w:color="auto"/>
              <w:left w:val="single" w:sz="6" w:space="0" w:color="auto"/>
              <w:bottom w:val="single" w:sz="6" w:space="0" w:color="auto"/>
              <w:right w:val="single" w:sz="12" w:space="0" w:color="auto"/>
            </w:tcBorders>
            <w:vAlign w:val="center"/>
          </w:tcPr>
          <w:p w:rsidR="00DE629D" w:rsidRPr="00B065C0" w:rsidRDefault="00DE629D" w:rsidP="00672C7E">
            <w:pPr>
              <w:autoSpaceDE w:val="0"/>
              <w:autoSpaceDN w:val="0"/>
              <w:adjustRightInd w:val="0"/>
              <w:spacing w:after="0" w:line="240" w:lineRule="auto"/>
              <w:jc w:val="right"/>
              <w:rPr>
                <w:sz w:val="20"/>
                <w:szCs w:val="20"/>
              </w:rPr>
            </w:pPr>
            <w:r>
              <w:rPr>
                <w:sz w:val="20"/>
                <w:szCs w:val="20"/>
              </w:rPr>
              <w:t>-</w:t>
            </w:r>
          </w:p>
        </w:tc>
      </w:tr>
      <w:tr w:rsidR="00DE629D" w:rsidRPr="00B065C0" w:rsidTr="00672C7E">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E629D" w:rsidRPr="00B065C0" w:rsidRDefault="00DE629D" w:rsidP="00672C7E">
            <w:pPr>
              <w:autoSpaceDE w:val="0"/>
              <w:autoSpaceDN w:val="0"/>
              <w:adjustRightInd w:val="0"/>
              <w:spacing w:after="0" w:line="240" w:lineRule="auto"/>
              <w:rPr>
                <w:b/>
                <w:bCs/>
                <w:sz w:val="20"/>
                <w:szCs w:val="20"/>
              </w:rPr>
            </w:pPr>
            <w:r w:rsidRPr="00B065C0">
              <w:rPr>
                <w:b/>
                <w:bCs/>
                <w:sz w:val="20"/>
                <w:szCs w:val="20"/>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DE629D" w:rsidRPr="00D445F7" w:rsidRDefault="00DE629D" w:rsidP="00672C7E">
            <w:pPr>
              <w:autoSpaceDE w:val="0"/>
              <w:autoSpaceDN w:val="0"/>
              <w:adjustRightInd w:val="0"/>
              <w:spacing w:after="0" w:line="240" w:lineRule="auto"/>
              <w:jc w:val="right"/>
              <w:rPr>
                <w:b/>
                <w:sz w:val="20"/>
                <w:szCs w:val="20"/>
              </w:rPr>
            </w:pPr>
            <w:r w:rsidRPr="00D445F7">
              <w:rPr>
                <w:b/>
                <w:sz w:val="20"/>
                <w:szCs w:val="20"/>
              </w:rPr>
              <w:t>149 472 EUR</w:t>
            </w:r>
          </w:p>
        </w:tc>
        <w:tc>
          <w:tcPr>
            <w:tcW w:w="887"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878" w:type="dxa"/>
            <w:tcBorders>
              <w:top w:val="single" w:sz="6" w:space="0" w:color="auto"/>
              <w:left w:val="single" w:sz="6" w:space="0" w:color="auto"/>
              <w:bottom w:val="single" w:sz="12" w:space="0" w:color="auto"/>
              <w:right w:val="single" w:sz="6" w:space="0" w:color="auto"/>
            </w:tcBorders>
            <w:vAlign w:val="center"/>
          </w:tcPr>
          <w:p w:rsidR="00DE629D" w:rsidRPr="00B065C0" w:rsidRDefault="00DE629D" w:rsidP="00672C7E">
            <w:pPr>
              <w:autoSpaceDE w:val="0"/>
              <w:autoSpaceDN w:val="0"/>
              <w:adjustRightInd w:val="0"/>
              <w:spacing w:after="0" w:line="240" w:lineRule="auto"/>
              <w:rPr>
                <w:sz w:val="20"/>
                <w:szCs w:val="20"/>
              </w:rPr>
            </w:pPr>
          </w:p>
        </w:tc>
        <w:tc>
          <w:tcPr>
            <w:tcW w:w="717" w:type="dxa"/>
            <w:tcBorders>
              <w:top w:val="single" w:sz="6" w:space="0" w:color="auto"/>
              <w:left w:val="single" w:sz="6" w:space="0" w:color="auto"/>
              <w:bottom w:val="single" w:sz="12" w:space="0" w:color="auto"/>
              <w:right w:val="single" w:sz="12" w:space="0" w:color="auto"/>
            </w:tcBorders>
            <w:vAlign w:val="center"/>
          </w:tcPr>
          <w:p w:rsidR="00DE629D" w:rsidRPr="00D445F7" w:rsidRDefault="00DE629D" w:rsidP="00672C7E">
            <w:pPr>
              <w:autoSpaceDE w:val="0"/>
              <w:autoSpaceDN w:val="0"/>
              <w:adjustRightInd w:val="0"/>
              <w:spacing w:after="0" w:line="240" w:lineRule="auto"/>
              <w:jc w:val="right"/>
              <w:rPr>
                <w:b/>
                <w:sz w:val="20"/>
                <w:szCs w:val="20"/>
              </w:rPr>
            </w:pPr>
            <w:r w:rsidRPr="00D445F7">
              <w:rPr>
                <w:b/>
                <w:sz w:val="20"/>
                <w:szCs w:val="20"/>
              </w:rPr>
              <w:t>149 472 EUR</w:t>
            </w:r>
          </w:p>
        </w:tc>
      </w:tr>
    </w:tbl>
    <w:p w:rsidR="00D445F7" w:rsidRDefault="00D445F7" w:rsidP="00CF16AB">
      <w:pPr>
        <w:spacing w:after="0" w:line="360" w:lineRule="auto"/>
        <w:ind w:firstLine="426"/>
        <w:jc w:val="both"/>
        <w:rPr>
          <w:rFonts w:cs="Times New Roman"/>
          <w:sz w:val="24"/>
        </w:rPr>
      </w:pPr>
    </w:p>
    <w:p w:rsidR="00F94F0A" w:rsidRDefault="00F94F0A" w:rsidP="00CF16AB">
      <w:pPr>
        <w:spacing w:after="0" w:line="360" w:lineRule="auto"/>
        <w:ind w:firstLine="426"/>
        <w:jc w:val="both"/>
        <w:rPr>
          <w:rFonts w:cs="Times New Roman"/>
          <w:sz w:val="24"/>
        </w:rPr>
      </w:pPr>
    </w:p>
    <w:p w:rsidR="00F94F0A" w:rsidRDefault="00F94F0A"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DE629D" w:rsidRDefault="00DE629D" w:rsidP="00CF16AB">
      <w:pPr>
        <w:spacing w:after="0" w:line="360" w:lineRule="auto"/>
        <w:ind w:firstLine="426"/>
        <w:jc w:val="both"/>
        <w:rPr>
          <w:rFonts w:cs="Times New Roman"/>
          <w:sz w:val="24"/>
        </w:rPr>
      </w:pPr>
    </w:p>
    <w:p w:rsidR="00F94F0A" w:rsidRDefault="00F94F0A" w:rsidP="00CF16AB">
      <w:pPr>
        <w:spacing w:after="0" w:line="360" w:lineRule="auto"/>
        <w:ind w:firstLine="426"/>
        <w:jc w:val="both"/>
        <w:rPr>
          <w:rFonts w:cs="Times New Roman"/>
          <w:sz w:val="24"/>
        </w:rPr>
      </w:pPr>
    </w:p>
    <w:p w:rsidR="00D445F7" w:rsidRDefault="00D445F7" w:rsidP="00CF16AB">
      <w:pPr>
        <w:spacing w:after="0" w:line="360" w:lineRule="auto"/>
        <w:ind w:firstLine="426"/>
        <w:jc w:val="both"/>
        <w:rPr>
          <w:rFonts w:cs="Times New Roman"/>
          <w:sz w:val="24"/>
        </w:rPr>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D445F7" w:rsidRPr="00B065C0" w:rsidTr="00D445F7">
        <w:trPr>
          <w:jc w:val="center"/>
        </w:trPr>
        <w:tc>
          <w:tcPr>
            <w:tcW w:w="1923" w:type="dxa"/>
            <w:vMerge w:val="restart"/>
            <w:tcBorders>
              <w:top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Bežné účtovné obdobie </w:t>
            </w:r>
          </w:p>
        </w:tc>
      </w:tr>
      <w:tr w:rsidR="00D445F7" w:rsidRPr="00B065C0" w:rsidTr="00D445F7">
        <w:trPr>
          <w:trHeight w:val="1394"/>
          <w:jc w:val="center"/>
        </w:trPr>
        <w:tc>
          <w:tcPr>
            <w:tcW w:w="1923" w:type="dxa"/>
            <w:vMerge/>
            <w:tcBorders>
              <w:top w:val="single" w:sz="12" w:space="0" w:color="auto"/>
              <w:bottom w:val="nil"/>
              <w:right w:val="single" w:sz="12" w:space="0" w:color="auto"/>
            </w:tcBorders>
            <w:vAlign w:val="center"/>
            <w:hideMark/>
          </w:tcPr>
          <w:p w:rsidR="00D445F7" w:rsidRPr="00B065C0" w:rsidRDefault="00D445F7" w:rsidP="00D445F7">
            <w:pPr>
              <w:spacing w:after="0" w:line="240" w:lineRule="auto"/>
              <w:rPr>
                <w:b/>
                <w:bCs/>
                <w:sz w:val="20"/>
                <w:szCs w:val="20"/>
              </w:rPr>
            </w:pPr>
          </w:p>
        </w:tc>
        <w:tc>
          <w:tcPr>
            <w:tcW w:w="1124"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Podiel ÚJ na ZI</w:t>
            </w:r>
          </w:p>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v  %</w:t>
            </w:r>
          </w:p>
        </w:tc>
        <w:tc>
          <w:tcPr>
            <w:tcW w:w="1701"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Podiel ÚJ na hlasovacích právach </w:t>
            </w:r>
          </w:p>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v %</w:t>
            </w:r>
          </w:p>
        </w:tc>
        <w:tc>
          <w:tcPr>
            <w:tcW w:w="1452"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D445F7" w:rsidRPr="00B065C0" w:rsidRDefault="00D445F7" w:rsidP="00D445F7">
            <w:pPr>
              <w:pStyle w:val="TopHeader"/>
              <w:rPr>
                <w:rFonts w:asciiTheme="minorHAnsi" w:hAnsiTheme="minorHAnsi"/>
                <w:sz w:val="20"/>
                <w:szCs w:val="20"/>
              </w:rPr>
            </w:pPr>
            <w:r w:rsidRPr="00B065C0">
              <w:rPr>
                <w:rFonts w:asciiTheme="minorHAnsi" w:hAnsiTheme="minorHAnsi"/>
                <w:sz w:val="20"/>
                <w:szCs w:val="20"/>
              </w:rPr>
              <w:t>Účtovná hodnota </w:t>
            </w:r>
            <w:r w:rsidRPr="00B065C0">
              <w:rPr>
                <w:rFonts w:asciiTheme="minorHAnsi" w:hAnsiTheme="minorHAnsi"/>
                <w:sz w:val="20"/>
                <w:szCs w:val="20"/>
              </w:rPr>
              <w:br/>
              <w:t>DFM</w:t>
            </w:r>
          </w:p>
        </w:tc>
      </w:tr>
      <w:tr w:rsidR="00D445F7" w:rsidRPr="00B065C0" w:rsidTr="00D445F7">
        <w:trPr>
          <w:trHeight w:hRule="exact" w:val="227"/>
          <w:jc w:val="center"/>
        </w:trPr>
        <w:tc>
          <w:tcPr>
            <w:tcW w:w="1923" w:type="dxa"/>
            <w:tcBorders>
              <w:top w:val="nil"/>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a</w:t>
            </w:r>
          </w:p>
        </w:tc>
        <w:tc>
          <w:tcPr>
            <w:tcW w:w="1124"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b</w:t>
            </w:r>
          </w:p>
        </w:tc>
        <w:tc>
          <w:tcPr>
            <w:tcW w:w="1701"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c</w:t>
            </w:r>
          </w:p>
        </w:tc>
        <w:tc>
          <w:tcPr>
            <w:tcW w:w="1452"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d</w:t>
            </w:r>
          </w:p>
        </w:tc>
        <w:tc>
          <w:tcPr>
            <w:tcW w:w="1667" w:type="dxa"/>
            <w:tcBorders>
              <w:top w:val="nil"/>
              <w:left w:val="single" w:sz="12" w:space="0" w:color="auto"/>
              <w:bottom w:val="single" w:sz="12" w:space="0" w:color="auto"/>
              <w:right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e</w:t>
            </w:r>
          </w:p>
        </w:tc>
        <w:tc>
          <w:tcPr>
            <w:tcW w:w="1345" w:type="dxa"/>
            <w:tcBorders>
              <w:top w:val="nil"/>
              <w:left w:val="single" w:sz="12" w:space="0" w:color="auto"/>
              <w:bottom w:val="single" w:sz="12" w:space="0" w:color="auto"/>
            </w:tcBorders>
            <w:vAlign w:val="center"/>
            <w:hideMark/>
          </w:tcPr>
          <w:p w:rsidR="00D445F7" w:rsidRPr="00B065C0" w:rsidRDefault="00D445F7" w:rsidP="00D445F7">
            <w:pPr>
              <w:pStyle w:val="TopHeader"/>
              <w:rPr>
                <w:rFonts w:asciiTheme="minorHAnsi" w:hAnsiTheme="minorHAnsi"/>
                <w:b w:val="0"/>
                <w:sz w:val="20"/>
                <w:szCs w:val="20"/>
              </w:rPr>
            </w:pPr>
            <w:r w:rsidRPr="00B065C0">
              <w:rPr>
                <w:rFonts w:asciiTheme="minorHAnsi" w:hAnsiTheme="minorHAnsi"/>
                <w:b w:val="0"/>
                <w:sz w:val="20"/>
                <w:szCs w:val="20"/>
              </w:rPr>
              <w:t>f</w:t>
            </w:r>
          </w:p>
        </w:tc>
      </w:tr>
      <w:tr w:rsidR="00D445F7" w:rsidRPr="00B065C0" w:rsidTr="00D445F7">
        <w:trPr>
          <w:trHeight w:val="329"/>
          <w:jc w:val="center"/>
        </w:trPr>
        <w:tc>
          <w:tcPr>
            <w:tcW w:w="9212" w:type="dxa"/>
            <w:gridSpan w:val="6"/>
            <w:tcBorders>
              <w:top w:val="single" w:sz="12" w:space="0" w:color="auto"/>
              <w:bottom w:val="single" w:sz="12" w:space="0" w:color="auto"/>
            </w:tcBorders>
            <w:vAlign w:val="center"/>
            <w:hideMark/>
          </w:tcPr>
          <w:p w:rsidR="00D445F7" w:rsidRPr="00B065C0" w:rsidRDefault="00D445F7" w:rsidP="00D445F7">
            <w:pPr>
              <w:spacing w:after="0" w:line="240" w:lineRule="auto"/>
              <w:rPr>
                <w:sz w:val="20"/>
                <w:szCs w:val="20"/>
              </w:rPr>
            </w:pPr>
            <w:r w:rsidRPr="00B065C0">
              <w:rPr>
                <w:b/>
                <w:sz w:val="20"/>
                <w:szCs w:val="20"/>
              </w:rPr>
              <w:t>Dcérske účtovné jednotky</w:t>
            </w:r>
          </w:p>
        </w:tc>
      </w:tr>
      <w:tr w:rsidR="00D445F7" w:rsidRPr="00B065C0" w:rsidTr="00D445F7">
        <w:trPr>
          <w:trHeight w:val="369"/>
          <w:jc w:val="center"/>
        </w:trPr>
        <w:tc>
          <w:tcPr>
            <w:tcW w:w="1923" w:type="dxa"/>
            <w:tcBorders>
              <w:bottom w:val="single" w:sz="12" w:space="0" w:color="auto"/>
              <w:right w:val="single" w:sz="12" w:space="0" w:color="auto"/>
            </w:tcBorders>
            <w:vAlign w:val="center"/>
          </w:tcPr>
          <w:p w:rsidR="00D445F7" w:rsidRPr="00B065C0" w:rsidRDefault="00D445F7" w:rsidP="00D445F7">
            <w:pPr>
              <w:spacing w:after="0" w:line="240" w:lineRule="auto"/>
              <w:rPr>
                <w:sz w:val="20"/>
                <w:szCs w:val="20"/>
              </w:rPr>
            </w:pPr>
          </w:p>
        </w:tc>
        <w:tc>
          <w:tcPr>
            <w:tcW w:w="1124" w:type="dxa"/>
            <w:tcBorders>
              <w:left w:val="single" w:sz="12" w:space="0" w:color="auto"/>
              <w:bottom w:val="single" w:sz="12" w:space="0" w:color="auto"/>
            </w:tcBorders>
            <w:vAlign w:val="center"/>
          </w:tcPr>
          <w:p w:rsidR="00D445F7" w:rsidRPr="00B065C0" w:rsidRDefault="00D445F7" w:rsidP="00D445F7">
            <w:pPr>
              <w:spacing w:after="0" w:line="240" w:lineRule="auto"/>
              <w:rPr>
                <w:sz w:val="20"/>
                <w:szCs w:val="20"/>
              </w:rPr>
            </w:pPr>
          </w:p>
        </w:tc>
        <w:tc>
          <w:tcPr>
            <w:tcW w:w="1701"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452"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667"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345" w:type="dxa"/>
            <w:tcBorders>
              <w:bottom w:val="single" w:sz="12" w:space="0" w:color="auto"/>
            </w:tcBorders>
            <w:vAlign w:val="center"/>
          </w:tcPr>
          <w:p w:rsidR="00D445F7" w:rsidRPr="00B065C0" w:rsidRDefault="00D445F7" w:rsidP="00D445F7">
            <w:pPr>
              <w:spacing w:after="0" w:line="240" w:lineRule="auto"/>
              <w:rPr>
                <w:sz w:val="20"/>
                <w:szCs w:val="20"/>
              </w:rPr>
            </w:pPr>
          </w:p>
        </w:tc>
      </w:tr>
      <w:tr w:rsidR="00D445F7" w:rsidRPr="00B065C0" w:rsidTr="00D445F7">
        <w:trPr>
          <w:trHeight w:val="329"/>
          <w:jc w:val="center"/>
        </w:trPr>
        <w:tc>
          <w:tcPr>
            <w:tcW w:w="9212" w:type="dxa"/>
            <w:gridSpan w:val="6"/>
            <w:tcBorders>
              <w:top w:val="single" w:sz="12" w:space="0" w:color="auto"/>
              <w:bottom w:val="single" w:sz="12" w:space="0" w:color="auto"/>
            </w:tcBorders>
            <w:vAlign w:val="center"/>
            <w:hideMark/>
          </w:tcPr>
          <w:p w:rsidR="00D445F7" w:rsidRPr="00B065C0" w:rsidRDefault="00D445F7" w:rsidP="00D445F7">
            <w:pPr>
              <w:spacing w:after="0" w:line="240" w:lineRule="auto"/>
              <w:rPr>
                <w:sz w:val="20"/>
                <w:szCs w:val="20"/>
              </w:rPr>
            </w:pPr>
            <w:r w:rsidRPr="00B065C0">
              <w:rPr>
                <w:b/>
                <w:sz w:val="20"/>
                <w:szCs w:val="20"/>
              </w:rPr>
              <w:t>Účtovné jednotky s podstatným vplyvom</w:t>
            </w:r>
          </w:p>
        </w:tc>
      </w:tr>
      <w:tr w:rsidR="00D445F7" w:rsidRPr="00B065C0" w:rsidTr="00D445F7">
        <w:trPr>
          <w:trHeight w:val="369"/>
          <w:jc w:val="center"/>
        </w:trPr>
        <w:tc>
          <w:tcPr>
            <w:tcW w:w="1923" w:type="dxa"/>
            <w:tcBorders>
              <w:top w:val="single" w:sz="12" w:space="0" w:color="auto"/>
              <w:right w:val="single" w:sz="12" w:space="0" w:color="auto"/>
            </w:tcBorders>
            <w:vAlign w:val="center"/>
          </w:tcPr>
          <w:p w:rsidR="00D445F7" w:rsidRDefault="00D445F7" w:rsidP="00D445F7">
            <w:pPr>
              <w:spacing w:after="0" w:line="240" w:lineRule="auto"/>
              <w:rPr>
                <w:sz w:val="20"/>
                <w:szCs w:val="20"/>
              </w:rPr>
            </w:pPr>
            <w:r>
              <w:rPr>
                <w:sz w:val="20"/>
                <w:szCs w:val="20"/>
              </w:rPr>
              <w:t>Creggan Invest s.r.o.</w:t>
            </w:r>
          </w:p>
          <w:p w:rsidR="00D445F7" w:rsidRDefault="00D445F7" w:rsidP="00D445F7">
            <w:pPr>
              <w:spacing w:after="0" w:line="240" w:lineRule="auto"/>
              <w:rPr>
                <w:sz w:val="20"/>
                <w:szCs w:val="20"/>
              </w:rPr>
            </w:pPr>
            <w:r>
              <w:rPr>
                <w:sz w:val="20"/>
                <w:szCs w:val="20"/>
              </w:rPr>
              <w:t>Plaská 622/3</w:t>
            </w:r>
          </w:p>
          <w:p w:rsidR="00D445F7" w:rsidRPr="00B065C0" w:rsidRDefault="00D445F7" w:rsidP="00D445F7">
            <w:pPr>
              <w:spacing w:after="0" w:line="240" w:lineRule="auto"/>
              <w:rPr>
                <w:sz w:val="20"/>
                <w:szCs w:val="20"/>
              </w:rPr>
            </w:pPr>
            <w:r>
              <w:rPr>
                <w:sz w:val="20"/>
                <w:szCs w:val="20"/>
              </w:rPr>
              <w:t>150 00 Praha 5</w:t>
            </w:r>
          </w:p>
        </w:tc>
        <w:tc>
          <w:tcPr>
            <w:tcW w:w="1124" w:type="dxa"/>
            <w:tcBorders>
              <w:top w:val="single" w:sz="12" w:space="0" w:color="auto"/>
              <w:left w:val="single" w:sz="12" w:space="0" w:color="auto"/>
            </w:tcBorders>
            <w:vAlign w:val="center"/>
          </w:tcPr>
          <w:p w:rsidR="00D445F7" w:rsidRPr="00B065C0" w:rsidRDefault="00D445F7" w:rsidP="00D445F7">
            <w:pPr>
              <w:spacing w:after="0" w:line="240" w:lineRule="auto"/>
              <w:jc w:val="right"/>
              <w:rPr>
                <w:sz w:val="20"/>
                <w:szCs w:val="20"/>
              </w:rPr>
            </w:pPr>
            <w:r>
              <w:rPr>
                <w:sz w:val="20"/>
                <w:szCs w:val="20"/>
              </w:rPr>
              <w:t>50</w:t>
            </w:r>
          </w:p>
        </w:tc>
        <w:tc>
          <w:tcPr>
            <w:tcW w:w="1701" w:type="dxa"/>
            <w:tcBorders>
              <w:top w:val="single" w:sz="12" w:space="0" w:color="auto"/>
            </w:tcBorders>
            <w:vAlign w:val="center"/>
          </w:tcPr>
          <w:p w:rsidR="00D445F7" w:rsidRPr="00B065C0" w:rsidRDefault="00D445F7" w:rsidP="00D445F7">
            <w:pPr>
              <w:spacing w:after="0" w:line="240" w:lineRule="auto"/>
              <w:jc w:val="right"/>
              <w:rPr>
                <w:sz w:val="20"/>
                <w:szCs w:val="20"/>
              </w:rPr>
            </w:pPr>
            <w:r>
              <w:rPr>
                <w:sz w:val="20"/>
                <w:szCs w:val="20"/>
              </w:rPr>
              <w:t>50</w:t>
            </w:r>
          </w:p>
        </w:tc>
        <w:tc>
          <w:tcPr>
            <w:tcW w:w="1452" w:type="dxa"/>
            <w:tcBorders>
              <w:top w:val="single" w:sz="12" w:space="0" w:color="auto"/>
            </w:tcBorders>
            <w:vAlign w:val="center"/>
          </w:tcPr>
          <w:p w:rsidR="00D445F7" w:rsidRDefault="00D445F7" w:rsidP="00D445F7">
            <w:pPr>
              <w:spacing w:after="0" w:line="240" w:lineRule="auto"/>
              <w:jc w:val="right"/>
              <w:rPr>
                <w:sz w:val="20"/>
                <w:szCs w:val="20"/>
              </w:rPr>
            </w:pPr>
            <w:r>
              <w:rPr>
                <w:sz w:val="20"/>
                <w:szCs w:val="20"/>
              </w:rPr>
              <w:t>8 077 775 CZK</w:t>
            </w:r>
          </w:p>
          <w:p w:rsidR="00D445F7" w:rsidRPr="00D445F7" w:rsidRDefault="00D445F7" w:rsidP="00D445F7">
            <w:pPr>
              <w:spacing w:after="0" w:line="240" w:lineRule="auto"/>
              <w:jc w:val="right"/>
              <w:rPr>
                <w:i/>
                <w:sz w:val="20"/>
                <w:szCs w:val="20"/>
              </w:rPr>
            </w:pPr>
            <w:r>
              <w:rPr>
                <w:i/>
                <w:sz w:val="20"/>
                <w:szCs w:val="20"/>
              </w:rPr>
              <w:t>298 944 EUR</w:t>
            </w:r>
          </w:p>
        </w:tc>
        <w:tc>
          <w:tcPr>
            <w:tcW w:w="1667" w:type="dxa"/>
            <w:tcBorders>
              <w:top w:val="single" w:sz="12" w:space="0" w:color="auto"/>
            </w:tcBorders>
            <w:vAlign w:val="center"/>
          </w:tcPr>
          <w:p w:rsidR="00D445F7" w:rsidRDefault="00D445F7" w:rsidP="00D445F7">
            <w:pPr>
              <w:spacing w:after="0" w:line="240" w:lineRule="auto"/>
              <w:jc w:val="right"/>
              <w:rPr>
                <w:sz w:val="20"/>
                <w:szCs w:val="20"/>
              </w:rPr>
            </w:pPr>
            <w:r>
              <w:rPr>
                <w:sz w:val="20"/>
                <w:szCs w:val="20"/>
              </w:rPr>
              <w:t>-266 875 CZK</w:t>
            </w:r>
          </w:p>
          <w:p w:rsidR="00D445F7" w:rsidRPr="00D445F7" w:rsidRDefault="00D445F7" w:rsidP="00D445F7">
            <w:pPr>
              <w:spacing w:after="0" w:line="240" w:lineRule="auto"/>
              <w:jc w:val="right"/>
              <w:rPr>
                <w:i/>
                <w:sz w:val="20"/>
                <w:szCs w:val="20"/>
              </w:rPr>
            </w:pPr>
            <w:r>
              <w:rPr>
                <w:i/>
                <w:sz w:val="20"/>
                <w:szCs w:val="20"/>
              </w:rPr>
              <w:t>- 9 877 EUR</w:t>
            </w:r>
          </w:p>
        </w:tc>
        <w:tc>
          <w:tcPr>
            <w:tcW w:w="1345" w:type="dxa"/>
            <w:tcBorders>
              <w:top w:val="single" w:sz="12" w:space="0" w:color="auto"/>
            </w:tcBorders>
            <w:vAlign w:val="center"/>
          </w:tcPr>
          <w:p w:rsidR="00D445F7" w:rsidRPr="00B065C0" w:rsidRDefault="00FA2F19" w:rsidP="00D445F7">
            <w:pPr>
              <w:spacing w:after="0" w:line="240" w:lineRule="auto"/>
              <w:jc w:val="right"/>
              <w:rPr>
                <w:sz w:val="20"/>
                <w:szCs w:val="20"/>
              </w:rPr>
            </w:pPr>
            <w:r>
              <w:rPr>
                <w:sz w:val="20"/>
                <w:szCs w:val="20"/>
              </w:rPr>
              <w:t>149 472 EUR</w:t>
            </w:r>
          </w:p>
        </w:tc>
      </w:tr>
      <w:tr w:rsidR="00D445F7" w:rsidRPr="00B065C0" w:rsidTr="00D445F7">
        <w:trPr>
          <w:trHeight w:val="369"/>
          <w:jc w:val="center"/>
        </w:trPr>
        <w:tc>
          <w:tcPr>
            <w:tcW w:w="1923" w:type="dxa"/>
            <w:tcBorders>
              <w:right w:val="single" w:sz="12" w:space="0" w:color="auto"/>
            </w:tcBorders>
            <w:vAlign w:val="center"/>
          </w:tcPr>
          <w:p w:rsidR="00D445F7" w:rsidRPr="00B065C0" w:rsidRDefault="00D445F7" w:rsidP="00D445F7">
            <w:pPr>
              <w:spacing w:after="0" w:line="240" w:lineRule="auto"/>
              <w:rPr>
                <w:sz w:val="20"/>
                <w:szCs w:val="20"/>
              </w:rPr>
            </w:pPr>
          </w:p>
        </w:tc>
        <w:tc>
          <w:tcPr>
            <w:tcW w:w="1124" w:type="dxa"/>
            <w:tcBorders>
              <w:left w:val="single" w:sz="12" w:space="0" w:color="auto"/>
            </w:tcBorders>
            <w:vAlign w:val="center"/>
          </w:tcPr>
          <w:p w:rsidR="00D445F7" w:rsidRPr="00B065C0" w:rsidRDefault="00D445F7" w:rsidP="00D445F7">
            <w:pPr>
              <w:spacing w:after="0" w:line="240" w:lineRule="auto"/>
              <w:rPr>
                <w:sz w:val="20"/>
                <w:szCs w:val="20"/>
              </w:rPr>
            </w:pPr>
          </w:p>
        </w:tc>
        <w:tc>
          <w:tcPr>
            <w:tcW w:w="1701" w:type="dxa"/>
            <w:vAlign w:val="center"/>
          </w:tcPr>
          <w:p w:rsidR="00D445F7" w:rsidRPr="00B065C0" w:rsidRDefault="00D445F7" w:rsidP="00D445F7">
            <w:pPr>
              <w:spacing w:after="0" w:line="240" w:lineRule="auto"/>
              <w:rPr>
                <w:sz w:val="20"/>
                <w:szCs w:val="20"/>
              </w:rPr>
            </w:pPr>
          </w:p>
        </w:tc>
        <w:tc>
          <w:tcPr>
            <w:tcW w:w="1452" w:type="dxa"/>
            <w:vAlign w:val="center"/>
          </w:tcPr>
          <w:p w:rsidR="00D445F7" w:rsidRPr="00B065C0" w:rsidRDefault="00D445F7" w:rsidP="00D445F7">
            <w:pPr>
              <w:spacing w:after="0" w:line="240" w:lineRule="auto"/>
              <w:rPr>
                <w:sz w:val="20"/>
                <w:szCs w:val="20"/>
              </w:rPr>
            </w:pPr>
          </w:p>
        </w:tc>
        <w:tc>
          <w:tcPr>
            <w:tcW w:w="1667" w:type="dxa"/>
            <w:vAlign w:val="center"/>
          </w:tcPr>
          <w:p w:rsidR="00D445F7" w:rsidRPr="00B065C0" w:rsidRDefault="00D445F7" w:rsidP="00D445F7">
            <w:pPr>
              <w:spacing w:after="0" w:line="240" w:lineRule="auto"/>
              <w:rPr>
                <w:sz w:val="20"/>
                <w:szCs w:val="20"/>
              </w:rPr>
            </w:pPr>
          </w:p>
        </w:tc>
        <w:tc>
          <w:tcPr>
            <w:tcW w:w="1345" w:type="dxa"/>
            <w:vAlign w:val="center"/>
          </w:tcPr>
          <w:p w:rsidR="00D445F7" w:rsidRPr="00B065C0" w:rsidRDefault="00D445F7" w:rsidP="00D445F7">
            <w:pPr>
              <w:spacing w:after="0" w:line="240" w:lineRule="auto"/>
              <w:rPr>
                <w:sz w:val="20"/>
                <w:szCs w:val="20"/>
              </w:rPr>
            </w:pPr>
          </w:p>
        </w:tc>
      </w:tr>
      <w:tr w:rsidR="00D445F7" w:rsidRPr="00B065C0" w:rsidTr="00D445F7">
        <w:trPr>
          <w:trHeight w:val="369"/>
          <w:jc w:val="center"/>
        </w:trPr>
        <w:tc>
          <w:tcPr>
            <w:tcW w:w="9212" w:type="dxa"/>
            <w:gridSpan w:val="6"/>
            <w:tcBorders>
              <w:top w:val="single" w:sz="12" w:space="0" w:color="auto"/>
              <w:bottom w:val="single" w:sz="12" w:space="0" w:color="auto"/>
            </w:tcBorders>
            <w:vAlign w:val="center"/>
            <w:hideMark/>
          </w:tcPr>
          <w:p w:rsidR="00D445F7" w:rsidRPr="00B065C0" w:rsidRDefault="00D445F7" w:rsidP="00D445F7">
            <w:pPr>
              <w:spacing w:after="0" w:line="240" w:lineRule="auto"/>
              <w:rPr>
                <w:sz w:val="20"/>
                <w:szCs w:val="20"/>
              </w:rPr>
            </w:pPr>
            <w:r w:rsidRPr="00B065C0">
              <w:rPr>
                <w:b/>
                <w:sz w:val="20"/>
                <w:szCs w:val="20"/>
              </w:rPr>
              <w:t xml:space="preserve">Ostatné realizovateľné CP a podiely  </w:t>
            </w:r>
          </w:p>
        </w:tc>
      </w:tr>
      <w:tr w:rsidR="00D445F7" w:rsidRPr="00B065C0" w:rsidTr="00D445F7">
        <w:trPr>
          <w:trHeight w:val="369"/>
          <w:jc w:val="center"/>
        </w:trPr>
        <w:tc>
          <w:tcPr>
            <w:tcW w:w="1923" w:type="dxa"/>
            <w:tcBorders>
              <w:bottom w:val="single" w:sz="12" w:space="0" w:color="auto"/>
              <w:right w:val="single" w:sz="12" w:space="0" w:color="auto"/>
            </w:tcBorders>
            <w:vAlign w:val="center"/>
          </w:tcPr>
          <w:p w:rsidR="00D445F7" w:rsidRPr="00B065C0" w:rsidRDefault="00D445F7" w:rsidP="00D445F7">
            <w:pPr>
              <w:spacing w:after="0" w:line="240" w:lineRule="auto"/>
              <w:rPr>
                <w:sz w:val="20"/>
                <w:szCs w:val="20"/>
              </w:rPr>
            </w:pPr>
          </w:p>
        </w:tc>
        <w:tc>
          <w:tcPr>
            <w:tcW w:w="1124" w:type="dxa"/>
            <w:tcBorders>
              <w:left w:val="single" w:sz="12" w:space="0" w:color="auto"/>
              <w:bottom w:val="single" w:sz="12" w:space="0" w:color="auto"/>
            </w:tcBorders>
            <w:vAlign w:val="center"/>
          </w:tcPr>
          <w:p w:rsidR="00D445F7" w:rsidRPr="00B065C0" w:rsidRDefault="00D445F7" w:rsidP="00D445F7">
            <w:pPr>
              <w:spacing w:after="0" w:line="240" w:lineRule="auto"/>
              <w:rPr>
                <w:sz w:val="20"/>
                <w:szCs w:val="20"/>
              </w:rPr>
            </w:pPr>
          </w:p>
        </w:tc>
        <w:tc>
          <w:tcPr>
            <w:tcW w:w="1701"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452"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667"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345" w:type="dxa"/>
            <w:tcBorders>
              <w:bottom w:val="single" w:sz="12" w:space="0" w:color="auto"/>
            </w:tcBorders>
            <w:vAlign w:val="center"/>
          </w:tcPr>
          <w:p w:rsidR="00D445F7" w:rsidRPr="00B065C0" w:rsidRDefault="00D445F7" w:rsidP="00D445F7">
            <w:pPr>
              <w:spacing w:after="0" w:line="240" w:lineRule="auto"/>
              <w:rPr>
                <w:sz w:val="20"/>
                <w:szCs w:val="20"/>
              </w:rPr>
            </w:pPr>
          </w:p>
        </w:tc>
      </w:tr>
      <w:tr w:rsidR="00D445F7" w:rsidRPr="00B065C0" w:rsidTr="00D445F7">
        <w:trPr>
          <w:trHeight w:val="369"/>
          <w:jc w:val="center"/>
        </w:trPr>
        <w:tc>
          <w:tcPr>
            <w:tcW w:w="9212" w:type="dxa"/>
            <w:gridSpan w:val="6"/>
            <w:tcBorders>
              <w:top w:val="single" w:sz="12" w:space="0" w:color="auto"/>
              <w:bottom w:val="single" w:sz="12" w:space="0" w:color="auto"/>
            </w:tcBorders>
            <w:vAlign w:val="center"/>
            <w:hideMark/>
          </w:tcPr>
          <w:p w:rsidR="00D445F7" w:rsidRPr="00B065C0" w:rsidRDefault="00D445F7" w:rsidP="00D445F7">
            <w:pPr>
              <w:spacing w:after="0" w:line="240" w:lineRule="auto"/>
              <w:rPr>
                <w:sz w:val="20"/>
                <w:szCs w:val="20"/>
              </w:rPr>
            </w:pPr>
            <w:r w:rsidRPr="00B065C0">
              <w:rPr>
                <w:b/>
                <w:sz w:val="20"/>
                <w:szCs w:val="20"/>
              </w:rPr>
              <w:t>Obstarávaný DFM na účely vykonania vplyvu v inej ÚJ</w:t>
            </w:r>
          </w:p>
        </w:tc>
      </w:tr>
      <w:tr w:rsidR="00D445F7" w:rsidRPr="00B065C0" w:rsidTr="00D445F7">
        <w:trPr>
          <w:trHeight w:val="369"/>
          <w:jc w:val="center"/>
        </w:trPr>
        <w:tc>
          <w:tcPr>
            <w:tcW w:w="1923" w:type="dxa"/>
            <w:tcBorders>
              <w:bottom w:val="single" w:sz="12" w:space="0" w:color="auto"/>
              <w:right w:val="single" w:sz="12" w:space="0" w:color="auto"/>
            </w:tcBorders>
            <w:vAlign w:val="center"/>
          </w:tcPr>
          <w:p w:rsidR="00D445F7" w:rsidRPr="00B065C0" w:rsidRDefault="00D445F7" w:rsidP="00D445F7">
            <w:pPr>
              <w:spacing w:after="0" w:line="240" w:lineRule="auto"/>
              <w:rPr>
                <w:b/>
                <w:sz w:val="20"/>
                <w:szCs w:val="20"/>
              </w:rPr>
            </w:pPr>
          </w:p>
        </w:tc>
        <w:tc>
          <w:tcPr>
            <w:tcW w:w="1124" w:type="dxa"/>
            <w:tcBorders>
              <w:left w:val="single" w:sz="12" w:space="0" w:color="auto"/>
              <w:bottom w:val="single" w:sz="12" w:space="0" w:color="auto"/>
            </w:tcBorders>
            <w:vAlign w:val="center"/>
          </w:tcPr>
          <w:p w:rsidR="00D445F7" w:rsidRPr="00B065C0" w:rsidRDefault="00D445F7" w:rsidP="00D445F7">
            <w:pPr>
              <w:spacing w:after="0" w:line="240" w:lineRule="auto"/>
              <w:rPr>
                <w:sz w:val="20"/>
                <w:szCs w:val="20"/>
              </w:rPr>
            </w:pPr>
          </w:p>
        </w:tc>
        <w:tc>
          <w:tcPr>
            <w:tcW w:w="1701"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452"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667" w:type="dxa"/>
            <w:tcBorders>
              <w:bottom w:val="single" w:sz="12" w:space="0" w:color="auto"/>
            </w:tcBorders>
            <w:vAlign w:val="center"/>
          </w:tcPr>
          <w:p w:rsidR="00D445F7" w:rsidRPr="00B065C0" w:rsidRDefault="00D445F7" w:rsidP="00D445F7">
            <w:pPr>
              <w:spacing w:after="0" w:line="240" w:lineRule="auto"/>
              <w:rPr>
                <w:sz w:val="20"/>
                <w:szCs w:val="20"/>
              </w:rPr>
            </w:pPr>
          </w:p>
        </w:tc>
        <w:tc>
          <w:tcPr>
            <w:tcW w:w="1345" w:type="dxa"/>
            <w:tcBorders>
              <w:bottom w:val="single" w:sz="12" w:space="0" w:color="auto"/>
            </w:tcBorders>
            <w:vAlign w:val="center"/>
          </w:tcPr>
          <w:p w:rsidR="00D445F7" w:rsidRPr="00B065C0" w:rsidRDefault="00D445F7" w:rsidP="00D445F7">
            <w:pPr>
              <w:spacing w:after="0" w:line="240" w:lineRule="auto"/>
              <w:rPr>
                <w:sz w:val="20"/>
                <w:szCs w:val="20"/>
              </w:rPr>
            </w:pPr>
          </w:p>
        </w:tc>
      </w:tr>
      <w:tr w:rsidR="00D445F7" w:rsidRPr="00B065C0" w:rsidTr="00D445F7">
        <w:trPr>
          <w:trHeight w:val="369"/>
          <w:jc w:val="center"/>
        </w:trPr>
        <w:tc>
          <w:tcPr>
            <w:tcW w:w="1923" w:type="dxa"/>
            <w:tcBorders>
              <w:top w:val="single" w:sz="12" w:space="0" w:color="auto"/>
              <w:bottom w:val="single" w:sz="12" w:space="0" w:color="auto"/>
              <w:right w:val="single" w:sz="12" w:space="0" w:color="auto"/>
            </w:tcBorders>
            <w:vAlign w:val="center"/>
            <w:hideMark/>
          </w:tcPr>
          <w:p w:rsidR="00D445F7" w:rsidRPr="00B065C0" w:rsidRDefault="00D445F7" w:rsidP="00D445F7">
            <w:pPr>
              <w:spacing w:after="0" w:line="240" w:lineRule="auto"/>
              <w:rPr>
                <w:b/>
                <w:sz w:val="20"/>
                <w:szCs w:val="20"/>
              </w:rPr>
            </w:pPr>
            <w:r w:rsidRPr="00B065C0">
              <w:rPr>
                <w:b/>
                <w:sz w:val="20"/>
                <w:szCs w:val="20"/>
              </w:rPr>
              <w:t>DFM spolu</w:t>
            </w:r>
          </w:p>
        </w:tc>
        <w:tc>
          <w:tcPr>
            <w:tcW w:w="1124" w:type="dxa"/>
            <w:tcBorders>
              <w:top w:val="single" w:sz="12" w:space="0" w:color="auto"/>
              <w:left w:val="single" w:sz="12" w:space="0" w:color="auto"/>
              <w:bottom w:val="single" w:sz="12" w:space="0" w:color="auto"/>
            </w:tcBorders>
            <w:vAlign w:val="center"/>
            <w:hideMark/>
          </w:tcPr>
          <w:p w:rsidR="00D445F7" w:rsidRPr="00B065C0" w:rsidRDefault="00D445F7" w:rsidP="00D445F7">
            <w:pPr>
              <w:spacing w:after="0" w:line="240" w:lineRule="auto"/>
              <w:jc w:val="center"/>
              <w:rPr>
                <w:sz w:val="20"/>
                <w:szCs w:val="20"/>
              </w:rPr>
            </w:pPr>
            <w:r w:rsidRPr="00B065C0">
              <w:rPr>
                <w:sz w:val="20"/>
                <w:szCs w:val="20"/>
              </w:rPr>
              <w:t>x</w:t>
            </w:r>
          </w:p>
        </w:tc>
        <w:tc>
          <w:tcPr>
            <w:tcW w:w="1701" w:type="dxa"/>
            <w:tcBorders>
              <w:top w:val="single" w:sz="12" w:space="0" w:color="auto"/>
              <w:bottom w:val="single" w:sz="12" w:space="0" w:color="auto"/>
            </w:tcBorders>
            <w:vAlign w:val="center"/>
            <w:hideMark/>
          </w:tcPr>
          <w:p w:rsidR="00D445F7" w:rsidRPr="00B065C0" w:rsidRDefault="00D445F7" w:rsidP="00D445F7">
            <w:pPr>
              <w:spacing w:after="0" w:line="240" w:lineRule="auto"/>
              <w:jc w:val="center"/>
              <w:rPr>
                <w:sz w:val="20"/>
                <w:szCs w:val="20"/>
              </w:rPr>
            </w:pPr>
            <w:r w:rsidRPr="00B065C0">
              <w:rPr>
                <w:sz w:val="20"/>
                <w:szCs w:val="20"/>
              </w:rPr>
              <w:t>x</w:t>
            </w:r>
          </w:p>
        </w:tc>
        <w:tc>
          <w:tcPr>
            <w:tcW w:w="1452" w:type="dxa"/>
            <w:tcBorders>
              <w:top w:val="single" w:sz="12" w:space="0" w:color="auto"/>
              <w:bottom w:val="single" w:sz="12" w:space="0" w:color="auto"/>
            </w:tcBorders>
            <w:vAlign w:val="center"/>
            <w:hideMark/>
          </w:tcPr>
          <w:p w:rsidR="00D445F7" w:rsidRPr="00B065C0" w:rsidRDefault="00D445F7" w:rsidP="00D445F7">
            <w:pPr>
              <w:spacing w:after="0" w:line="240" w:lineRule="auto"/>
              <w:jc w:val="center"/>
              <w:rPr>
                <w:sz w:val="20"/>
                <w:szCs w:val="20"/>
              </w:rPr>
            </w:pPr>
            <w:r w:rsidRPr="00B065C0">
              <w:rPr>
                <w:sz w:val="20"/>
                <w:szCs w:val="20"/>
              </w:rPr>
              <w:t>x</w:t>
            </w:r>
          </w:p>
        </w:tc>
        <w:tc>
          <w:tcPr>
            <w:tcW w:w="1667" w:type="dxa"/>
            <w:tcBorders>
              <w:top w:val="single" w:sz="12" w:space="0" w:color="auto"/>
              <w:bottom w:val="single" w:sz="12" w:space="0" w:color="auto"/>
            </w:tcBorders>
            <w:vAlign w:val="center"/>
            <w:hideMark/>
          </w:tcPr>
          <w:p w:rsidR="00D445F7" w:rsidRPr="00B065C0" w:rsidRDefault="00D445F7" w:rsidP="00D445F7">
            <w:pPr>
              <w:spacing w:after="0" w:line="240" w:lineRule="auto"/>
              <w:jc w:val="center"/>
              <w:rPr>
                <w:sz w:val="20"/>
                <w:szCs w:val="20"/>
              </w:rPr>
            </w:pPr>
            <w:r w:rsidRPr="00B065C0">
              <w:rPr>
                <w:sz w:val="20"/>
                <w:szCs w:val="20"/>
              </w:rPr>
              <w:t>x</w:t>
            </w:r>
          </w:p>
        </w:tc>
        <w:tc>
          <w:tcPr>
            <w:tcW w:w="1345" w:type="dxa"/>
            <w:tcBorders>
              <w:top w:val="single" w:sz="12" w:space="0" w:color="auto"/>
              <w:bottom w:val="single" w:sz="12" w:space="0" w:color="auto"/>
            </w:tcBorders>
            <w:vAlign w:val="center"/>
          </w:tcPr>
          <w:p w:rsidR="00D445F7" w:rsidRPr="00FA2F19" w:rsidRDefault="00FA2F19" w:rsidP="00FA2F19">
            <w:pPr>
              <w:spacing w:after="0" w:line="240" w:lineRule="auto"/>
              <w:jc w:val="right"/>
              <w:rPr>
                <w:b/>
                <w:sz w:val="20"/>
                <w:szCs w:val="20"/>
              </w:rPr>
            </w:pPr>
            <w:r w:rsidRPr="00FA2F19">
              <w:rPr>
                <w:b/>
                <w:sz w:val="20"/>
                <w:szCs w:val="20"/>
              </w:rPr>
              <w:t>149 472 EUR</w:t>
            </w:r>
          </w:p>
        </w:tc>
      </w:tr>
    </w:tbl>
    <w:p w:rsidR="00D80033" w:rsidRDefault="00D80033" w:rsidP="00FA2F19">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Zásoby</w:t>
      </w:r>
    </w:p>
    <w:p w:rsidR="00F94F0A" w:rsidRDefault="00D80033" w:rsidP="00DE629D">
      <w:pPr>
        <w:spacing w:after="0" w:line="360" w:lineRule="auto"/>
        <w:ind w:left="426"/>
        <w:jc w:val="both"/>
        <w:rPr>
          <w:rFonts w:cs="Times New Roman"/>
          <w:lang w:val="sk-SK"/>
        </w:rPr>
      </w:pPr>
      <w:r w:rsidRPr="00487EC7">
        <w:rPr>
          <w:rFonts w:cs="Times New Roman"/>
          <w:lang w:val="sk-SK"/>
        </w:rPr>
        <w:t>---</w:t>
      </w: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E629D" w:rsidRDefault="00DE629D" w:rsidP="00DE629D">
      <w:pPr>
        <w:spacing w:after="0" w:line="360" w:lineRule="auto"/>
        <w:ind w:left="426"/>
        <w:jc w:val="both"/>
        <w:rPr>
          <w:rFonts w:cs="Times New Roman"/>
          <w:lang w:val="sk-SK"/>
        </w:rPr>
      </w:pPr>
    </w:p>
    <w:p w:rsidR="00D80033" w:rsidRDefault="00D80033" w:rsidP="006D724F">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CF16AB" w:rsidRPr="00B065C0" w:rsidTr="00CF16AB">
        <w:trPr>
          <w:jc w:val="center"/>
        </w:trPr>
        <w:tc>
          <w:tcPr>
            <w:tcW w:w="3510" w:type="dxa"/>
            <w:tcBorders>
              <w:top w:val="single" w:sz="12" w:space="0" w:color="auto"/>
              <w:bottom w:val="nil"/>
              <w:right w:val="single" w:sz="12" w:space="0" w:color="auto"/>
            </w:tcBorders>
            <w:vAlign w:val="center"/>
            <w:hideMark/>
          </w:tcPr>
          <w:p w:rsidR="00CF16AB" w:rsidRPr="00B065C0" w:rsidRDefault="00CF16AB" w:rsidP="00CF16AB">
            <w:pPr>
              <w:pStyle w:val="TopHeader"/>
              <w:rPr>
                <w:rFonts w:asciiTheme="minorHAnsi" w:hAnsiTheme="minorHAnsi"/>
                <w:sz w:val="20"/>
                <w:szCs w:val="20"/>
              </w:rPr>
            </w:pPr>
            <w:r w:rsidRPr="00B065C0">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CF16AB" w:rsidRPr="00B065C0" w:rsidRDefault="00CF16AB" w:rsidP="00CF16AB">
            <w:pPr>
              <w:pStyle w:val="TopHeader"/>
              <w:rPr>
                <w:rFonts w:asciiTheme="minorHAnsi" w:hAnsiTheme="minorHAnsi"/>
                <w:sz w:val="20"/>
                <w:szCs w:val="20"/>
              </w:rPr>
            </w:pPr>
            <w:r w:rsidRPr="00B065C0">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CF16AB" w:rsidRPr="00B065C0" w:rsidRDefault="00CF16AB" w:rsidP="00CF16AB">
            <w:pPr>
              <w:pStyle w:val="TopHeader"/>
              <w:rPr>
                <w:rFonts w:asciiTheme="minorHAnsi" w:hAnsiTheme="minorHAnsi"/>
                <w:sz w:val="20"/>
                <w:szCs w:val="20"/>
              </w:rPr>
            </w:pPr>
            <w:r w:rsidRPr="00B065C0">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CF16AB" w:rsidRPr="00B065C0" w:rsidRDefault="00CF16AB" w:rsidP="00CF16AB">
            <w:pPr>
              <w:pStyle w:val="TopHeader"/>
              <w:rPr>
                <w:rFonts w:asciiTheme="minorHAnsi" w:hAnsiTheme="minorHAnsi"/>
                <w:sz w:val="20"/>
                <w:szCs w:val="20"/>
              </w:rPr>
            </w:pPr>
            <w:r w:rsidRPr="00B065C0">
              <w:rPr>
                <w:rFonts w:asciiTheme="minorHAnsi" w:hAnsiTheme="minorHAnsi"/>
                <w:sz w:val="20"/>
                <w:szCs w:val="20"/>
              </w:rPr>
              <w:t>Pohľadávky spolu</w:t>
            </w:r>
          </w:p>
        </w:tc>
      </w:tr>
      <w:tr w:rsidR="00CF16AB" w:rsidRPr="00B065C0" w:rsidTr="00CF16AB">
        <w:trPr>
          <w:trHeight w:hRule="exact" w:val="227"/>
          <w:jc w:val="center"/>
        </w:trPr>
        <w:tc>
          <w:tcPr>
            <w:tcW w:w="3510" w:type="dxa"/>
            <w:tcBorders>
              <w:top w:val="nil"/>
              <w:bottom w:val="single" w:sz="12" w:space="0" w:color="auto"/>
              <w:right w:val="single" w:sz="12" w:space="0" w:color="auto"/>
            </w:tcBorders>
            <w:vAlign w:val="center"/>
            <w:hideMark/>
          </w:tcPr>
          <w:p w:rsidR="00CF16AB" w:rsidRPr="00B065C0" w:rsidRDefault="00CF16AB" w:rsidP="00CF16AB">
            <w:pPr>
              <w:pStyle w:val="TopHeader"/>
              <w:rPr>
                <w:rFonts w:asciiTheme="minorHAnsi" w:hAnsiTheme="minorHAnsi"/>
                <w:b w:val="0"/>
                <w:sz w:val="20"/>
                <w:szCs w:val="20"/>
              </w:rPr>
            </w:pPr>
            <w:r w:rsidRPr="00B065C0">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CF16AB" w:rsidRPr="00B065C0" w:rsidRDefault="00CF16AB" w:rsidP="00CF16AB">
            <w:pPr>
              <w:pStyle w:val="TopHeader"/>
              <w:rPr>
                <w:rFonts w:asciiTheme="minorHAnsi" w:hAnsiTheme="minorHAnsi"/>
                <w:b w:val="0"/>
                <w:sz w:val="20"/>
                <w:szCs w:val="20"/>
              </w:rPr>
            </w:pPr>
            <w:r w:rsidRPr="00B065C0">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CF16AB" w:rsidRPr="00B065C0" w:rsidRDefault="00CF16AB" w:rsidP="00CF16AB">
            <w:pPr>
              <w:pStyle w:val="TopHeader"/>
              <w:rPr>
                <w:rFonts w:asciiTheme="minorHAnsi" w:hAnsiTheme="minorHAnsi"/>
                <w:b w:val="0"/>
                <w:sz w:val="20"/>
                <w:szCs w:val="20"/>
              </w:rPr>
            </w:pPr>
            <w:r w:rsidRPr="00B065C0">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CF16AB" w:rsidRPr="00B065C0" w:rsidRDefault="00CF16AB" w:rsidP="00CF16AB">
            <w:pPr>
              <w:pStyle w:val="TopHeader"/>
              <w:rPr>
                <w:rFonts w:asciiTheme="minorHAnsi" w:hAnsiTheme="minorHAnsi"/>
                <w:b w:val="0"/>
                <w:sz w:val="20"/>
                <w:szCs w:val="20"/>
              </w:rPr>
            </w:pPr>
            <w:r w:rsidRPr="00B065C0">
              <w:rPr>
                <w:rFonts w:asciiTheme="minorHAnsi" w:hAnsiTheme="minorHAnsi"/>
                <w:b w:val="0"/>
                <w:sz w:val="20"/>
                <w:szCs w:val="20"/>
              </w:rPr>
              <w:t>d</w:t>
            </w:r>
          </w:p>
        </w:tc>
      </w:tr>
      <w:tr w:rsidR="00CF16AB" w:rsidRPr="00B065C0" w:rsidTr="00CF16AB">
        <w:trPr>
          <w:trHeight w:val="397"/>
          <w:jc w:val="center"/>
        </w:trPr>
        <w:tc>
          <w:tcPr>
            <w:tcW w:w="9288" w:type="dxa"/>
            <w:gridSpan w:val="4"/>
            <w:tcBorders>
              <w:bottom w:val="single" w:sz="12" w:space="0" w:color="auto"/>
            </w:tcBorders>
            <w:vAlign w:val="center"/>
            <w:hideMark/>
          </w:tcPr>
          <w:p w:rsidR="00CF16AB" w:rsidRPr="00B065C0" w:rsidRDefault="00CF16AB" w:rsidP="00CF16AB">
            <w:pPr>
              <w:spacing w:after="0" w:line="240" w:lineRule="auto"/>
              <w:rPr>
                <w:b/>
                <w:sz w:val="20"/>
                <w:szCs w:val="20"/>
              </w:rPr>
            </w:pPr>
            <w:r w:rsidRPr="00B065C0">
              <w:rPr>
                <w:b/>
                <w:sz w:val="20"/>
                <w:szCs w:val="20"/>
              </w:rPr>
              <w:t>Dlhodobé pohľadávky</w:t>
            </w:r>
          </w:p>
        </w:tc>
      </w:tr>
      <w:tr w:rsidR="00CF16AB" w:rsidRPr="00B065C0" w:rsidTr="00CF16AB">
        <w:trPr>
          <w:trHeight w:val="425"/>
          <w:jc w:val="center"/>
        </w:trPr>
        <w:tc>
          <w:tcPr>
            <w:tcW w:w="3510" w:type="dxa"/>
            <w:tcBorders>
              <w:top w:val="single" w:sz="12" w:space="0" w:color="auto"/>
              <w:right w:val="single" w:sz="12" w:space="0" w:color="auto"/>
            </w:tcBorders>
            <w:vAlign w:val="center"/>
            <w:hideMark/>
          </w:tcPr>
          <w:p w:rsidR="00CF16AB" w:rsidRPr="00B065C0" w:rsidRDefault="00CF16AB" w:rsidP="00CF16AB">
            <w:pPr>
              <w:spacing w:after="0" w:line="240" w:lineRule="auto"/>
              <w:rPr>
                <w:sz w:val="20"/>
                <w:szCs w:val="20"/>
              </w:rPr>
            </w:pPr>
            <w:r w:rsidRPr="00B065C0">
              <w:rPr>
                <w:sz w:val="20"/>
                <w:szCs w:val="20"/>
              </w:rPr>
              <w:t>Pohľadávky z obchodného styku</w:t>
            </w:r>
          </w:p>
        </w:tc>
        <w:tc>
          <w:tcPr>
            <w:tcW w:w="1985" w:type="dxa"/>
            <w:tcBorders>
              <w:top w:val="single" w:sz="12" w:space="0" w:color="auto"/>
              <w:left w:val="single" w:sz="12" w:space="0" w:color="auto"/>
            </w:tcBorders>
            <w:vAlign w:val="center"/>
          </w:tcPr>
          <w:p w:rsidR="00CF16AB" w:rsidRPr="00B065C0" w:rsidRDefault="00CF16AB" w:rsidP="00CF16AB">
            <w:pPr>
              <w:spacing w:after="0" w:line="240" w:lineRule="auto"/>
              <w:rPr>
                <w:sz w:val="20"/>
                <w:szCs w:val="20"/>
              </w:rPr>
            </w:pPr>
          </w:p>
        </w:tc>
        <w:tc>
          <w:tcPr>
            <w:tcW w:w="1843" w:type="dxa"/>
            <w:tcBorders>
              <w:top w:val="single" w:sz="12" w:space="0" w:color="auto"/>
            </w:tcBorders>
            <w:vAlign w:val="center"/>
          </w:tcPr>
          <w:p w:rsidR="00CF16AB" w:rsidRPr="00B065C0" w:rsidRDefault="00CF16AB" w:rsidP="00CF16AB">
            <w:pPr>
              <w:spacing w:after="0" w:line="240" w:lineRule="auto"/>
              <w:rPr>
                <w:sz w:val="20"/>
                <w:szCs w:val="20"/>
              </w:rPr>
            </w:pPr>
          </w:p>
        </w:tc>
        <w:tc>
          <w:tcPr>
            <w:tcW w:w="1950" w:type="dxa"/>
            <w:tcBorders>
              <w:top w:val="single" w:sz="12" w:space="0" w:color="auto"/>
            </w:tcBorders>
            <w:vAlign w:val="center"/>
          </w:tcPr>
          <w:p w:rsidR="00CF16AB" w:rsidRPr="00B065C0" w:rsidRDefault="00CF16AB" w:rsidP="00CF16AB">
            <w:pPr>
              <w:spacing w:after="0" w:line="240" w:lineRule="auto"/>
              <w:rPr>
                <w:sz w:val="20"/>
                <w:szCs w:val="20"/>
              </w:rPr>
            </w:pPr>
          </w:p>
        </w:tc>
      </w:tr>
      <w:tr w:rsidR="00CF16AB" w:rsidRPr="00B065C0" w:rsidTr="00CF16AB">
        <w:trPr>
          <w:trHeight w:val="425"/>
          <w:jc w:val="center"/>
        </w:trPr>
        <w:tc>
          <w:tcPr>
            <w:tcW w:w="3510" w:type="dxa"/>
            <w:tcBorders>
              <w:right w:val="single" w:sz="12" w:space="0" w:color="auto"/>
            </w:tcBorders>
            <w:vAlign w:val="center"/>
            <w:hideMark/>
          </w:tcPr>
          <w:p w:rsidR="00CF16AB" w:rsidRPr="00B065C0" w:rsidRDefault="00CF16AB" w:rsidP="00CF16AB">
            <w:pPr>
              <w:spacing w:after="0" w:line="240" w:lineRule="auto"/>
              <w:rPr>
                <w:sz w:val="20"/>
                <w:szCs w:val="20"/>
              </w:rPr>
            </w:pPr>
            <w:r w:rsidRPr="00B065C0">
              <w:rPr>
                <w:sz w:val="20"/>
                <w:szCs w:val="20"/>
              </w:rPr>
              <w:t xml:space="preserve">Pohľadávky voči DÚJ a MÚJ </w:t>
            </w:r>
          </w:p>
        </w:tc>
        <w:tc>
          <w:tcPr>
            <w:tcW w:w="1985" w:type="dxa"/>
            <w:tcBorders>
              <w:left w:val="single" w:sz="12" w:space="0" w:color="auto"/>
            </w:tcBorders>
            <w:vAlign w:val="center"/>
          </w:tcPr>
          <w:p w:rsidR="00CF16AB" w:rsidRPr="00B065C0" w:rsidRDefault="00CF16AB" w:rsidP="00CF16AB">
            <w:pPr>
              <w:spacing w:after="0" w:line="240" w:lineRule="auto"/>
              <w:rPr>
                <w:sz w:val="20"/>
                <w:szCs w:val="20"/>
              </w:rPr>
            </w:pPr>
          </w:p>
        </w:tc>
        <w:tc>
          <w:tcPr>
            <w:tcW w:w="1843" w:type="dxa"/>
            <w:vAlign w:val="center"/>
          </w:tcPr>
          <w:p w:rsidR="00CF16AB" w:rsidRPr="00B065C0" w:rsidRDefault="00CF16AB" w:rsidP="00CF16AB">
            <w:pPr>
              <w:spacing w:after="0" w:line="240" w:lineRule="auto"/>
              <w:rPr>
                <w:sz w:val="20"/>
                <w:szCs w:val="20"/>
              </w:rPr>
            </w:pPr>
          </w:p>
        </w:tc>
        <w:tc>
          <w:tcPr>
            <w:tcW w:w="1950" w:type="dxa"/>
            <w:vAlign w:val="center"/>
          </w:tcPr>
          <w:p w:rsidR="00CF16AB" w:rsidRPr="00B065C0" w:rsidRDefault="00CF16AB" w:rsidP="00CF16AB">
            <w:pPr>
              <w:spacing w:after="0" w:line="240" w:lineRule="auto"/>
              <w:rPr>
                <w:sz w:val="20"/>
                <w:szCs w:val="20"/>
              </w:rPr>
            </w:pPr>
          </w:p>
        </w:tc>
      </w:tr>
      <w:tr w:rsidR="00CF16AB" w:rsidRPr="00B065C0" w:rsidTr="00CF16AB">
        <w:trPr>
          <w:trHeight w:val="425"/>
          <w:jc w:val="center"/>
        </w:trPr>
        <w:tc>
          <w:tcPr>
            <w:tcW w:w="3510" w:type="dxa"/>
            <w:tcBorders>
              <w:right w:val="single" w:sz="12" w:space="0" w:color="auto"/>
            </w:tcBorders>
            <w:vAlign w:val="center"/>
            <w:hideMark/>
          </w:tcPr>
          <w:p w:rsidR="00CF16AB" w:rsidRPr="00B065C0" w:rsidRDefault="00CF16AB" w:rsidP="00CF16AB">
            <w:pPr>
              <w:spacing w:after="0" w:line="240" w:lineRule="auto"/>
              <w:rPr>
                <w:sz w:val="20"/>
                <w:szCs w:val="20"/>
              </w:rPr>
            </w:pPr>
            <w:r w:rsidRPr="00B065C0">
              <w:rPr>
                <w:sz w:val="20"/>
                <w:szCs w:val="20"/>
              </w:rPr>
              <w:t>Ostatné pohľadávky v rámci konsolidovaného celku</w:t>
            </w:r>
          </w:p>
        </w:tc>
        <w:tc>
          <w:tcPr>
            <w:tcW w:w="1985" w:type="dxa"/>
            <w:tcBorders>
              <w:left w:val="single" w:sz="12" w:space="0" w:color="auto"/>
            </w:tcBorders>
            <w:vAlign w:val="center"/>
          </w:tcPr>
          <w:p w:rsidR="00CF16AB" w:rsidRPr="00B065C0" w:rsidRDefault="00DE629D" w:rsidP="00F94F0A">
            <w:pPr>
              <w:spacing w:after="0" w:line="240" w:lineRule="auto"/>
              <w:jc w:val="right"/>
              <w:rPr>
                <w:sz w:val="20"/>
                <w:szCs w:val="20"/>
              </w:rPr>
            </w:pPr>
            <w:r>
              <w:rPr>
                <w:sz w:val="20"/>
                <w:szCs w:val="20"/>
              </w:rPr>
              <w:t>560 848</w:t>
            </w:r>
            <w:r w:rsidR="00D445F7">
              <w:rPr>
                <w:sz w:val="20"/>
                <w:szCs w:val="20"/>
              </w:rPr>
              <w:t xml:space="preserve"> EUR</w:t>
            </w:r>
          </w:p>
        </w:tc>
        <w:tc>
          <w:tcPr>
            <w:tcW w:w="1843" w:type="dxa"/>
            <w:vAlign w:val="center"/>
          </w:tcPr>
          <w:p w:rsidR="00CF16AB" w:rsidRPr="00B065C0" w:rsidRDefault="00CF16AB" w:rsidP="00D445F7">
            <w:pPr>
              <w:spacing w:after="0" w:line="240" w:lineRule="auto"/>
              <w:jc w:val="right"/>
              <w:rPr>
                <w:sz w:val="20"/>
                <w:szCs w:val="20"/>
              </w:rPr>
            </w:pPr>
          </w:p>
        </w:tc>
        <w:tc>
          <w:tcPr>
            <w:tcW w:w="1950" w:type="dxa"/>
            <w:vAlign w:val="center"/>
          </w:tcPr>
          <w:p w:rsidR="00CF16AB" w:rsidRPr="00B065C0" w:rsidRDefault="00DE629D" w:rsidP="00F94F0A">
            <w:pPr>
              <w:spacing w:after="0" w:line="240" w:lineRule="auto"/>
              <w:jc w:val="right"/>
              <w:rPr>
                <w:sz w:val="20"/>
                <w:szCs w:val="20"/>
              </w:rPr>
            </w:pPr>
            <w:r>
              <w:rPr>
                <w:sz w:val="20"/>
                <w:szCs w:val="20"/>
              </w:rPr>
              <w:t>560 848 EUR</w:t>
            </w:r>
          </w:p>
        </w:tc>
      </w:tr>
      <w:tr w:rsidR="00CF16AB" w:rsidRPr="00B065C0" w:rsidTr="00CF16AB">
        <w:trPr>
          <w:trHeight w:val="425"/>
          <w:jc w:val="center"/>
        </w:trPr>
        <w:tc>
          <w:tcPr>
            <w:tcW w:w="3510" w:type="dxa"/>
            <w:tcBorders>
              <w:bottom w:val="single" w:sz="6" w:space="0" w:color="auto"/>
              <w:right w:val="single" w:sz="12" w:space="0" w:color="auto"/>
            </w:tcBorders>
            <w:vAlign w:val="center"/>
            <w:hideMark/>
          </w:tcPr>
          <w:p w:rsidR="00CF16AB" w:rsidRPr="00B065C0" w:rsidRDefault="00CF16AB" w:rsidP="00CF16AB">
            <w:pPr>
              <w:spacing w:after="0" w:line="240" w:lineRule="auto"/>
              <w:rPr>
                <w:sz w:val="20"/>
                <w:szCs w:val="20"/>
              </w:rPr>
            </w:pPr>
            <w:r w:rsidRPr="00B065C0">
              <w:rPr>
                <w:sz w:val="20"/>
                <w:szCs w:val="20"/>
              </w:rPr>
              <w:t>Pohľadávky voči spoločníkom, členom a združeniu</w:t>
            </w:r>
          </w:p>
        </w:tc>
        <w:tc>
          <w:tcPr>
            <w:tcW w:w="1985" w:type="dxa"/>
            <w:tcBorders>
              <w:left w:val="single" w:sz="12" w:space="0" w:color="auto"/>
              <w:bottom w:val="single" w:sz="6" w:space="0" w:color="auto"/>
            </w:tcBorders>
            <w:vAlign w:val="center"/>
          </w:tcPr>
          <w:p w:rsidR="00CF16AB" w:rsidRPr="00B065C0" w:rsidRDefault="00CF16AB" w:rsidP="00CF16AB">
            <w:pPr>
              <w:spacing w:after="0" w:line="240" w:lineRule="auto"/>
              <w:rPr>
                <w:sz w:val="20"/>
                <w:szCs w:val="20"/>
              </w:rPr>
            </w:pPr>
          </w:p>
        </w:tc>
        <w:tc>
          <w:tcPr>
            <w:tcW w:w="1843" w:type="dxa"/>
            <w:tcBorders>
              <w:bottom w:val="single" w:sz="6" w:space="0" w:color="auto"/>
            </w:tcBorders>
            <w:vAlign w:val="center"/>
          </w:tcPr>
          <w:p w:rsidR="00CF16AB" w:rsidRPr="00B065C0" w:rsidRDefault="00CF16AB" w:rsidP="00CF16AB">
            <w:pPr>
              <w:spacing w:after="0" w:line="240" w:lineRule="auto"/>
              <w:rPr>
                <w:sz w:val="20"/>
                <w:szCs w:val="20"/>
              </w:rPr>
            </w:pPr>
          </w:p>
        </w:tc>
        <w:tc>
          <w:tcPr>
            <w:tcW w:w="1950" w:type="dxa"/>
            <w:tcBorders>
              <w:bottom w:val="single" w:sz="6" w:space="0" w:color="auto"/>
            </w:tcBorders>
            <w:vAlign w:val="center"/>
          </w:tcPr>
          <w:p w:rsidR="00CF16AB" w:rsidRPr="00B065C0" w:rsidRDefault="00CF16AB" w:rsidP="00CF16AB">
            <w:pPr>
              <w:spacing w:after="0" w:line="240" w:lineRule="auto"/>
              <w:rPr>
                <w:sz w:val="20"/>
                <w:szCs w:val="20"/>
              </w:rPr>
            </w:pPr>
          </w:p>
        </w:tc>
      </w:tr>
      <w:tr w:rsidR="00CF16AB" w:rsidRPr="00B065C0" w:rsidTr="00CF16AB">
        <w:trPr>
          <w:trHeight w:val="425"/>
          <w:jc w:val="center"/>
        </w:trPr>
        <w:tc>
          <w:tcPr>
            <w:tcW w:w="3510" w:type="dxa"/>
            <w:tcBorders>
              <w:top w:val="single" w:sz="6" w:space="0" w:color="auto"/>
              <w:right w:val="single" w:sz="12" w:space="0" w:color="auto"/>
            </w:tcBorders>
            <w:vAlign w:val="center"/>
            <w:hideMark/>
          </w:tcPr>
          <w:p w:rsidR="00CF16AB" w:rsidRPr="00B065C0" w:rsidRDefault="00CF16AB" w:rsidP="00CF16AB">
            <w:pPr>
              <w:spacing w:after="0" w:line="240" w:lineRule="auto"/>
              <w:rPr>
                <w:sz w:val="20"/>
                <w:szCs w:val="20"/>
              </w:rPr>
            </w:pPr>
            <w:r w:rsidRPr="00B065C0">
              <w:rPr>
                <w:sz w:val="20"/>
                <w:szCs w:val="20"/>
              </w:rPr>
              <w:t>Iné pohľadávky</w:t>
            </w:r>
          </w:p>
        </w:tc>
        <w:tc>
          <w:tcPr>
            <w:tcW w:w="1985" w:type="dxa"/>
            <w:tcBorders>
              <w:top w:val="single" w:sz="6" w:space="0" w:color="auto"/>
              <w:left w:val="single" w:sz="12" w:space="0" w:color="auto"/>
            </w:tcBorders>
            <w:vAlign w:val="center"/>
          </w:tcPr>
          <w:p w:rsidR="00CF16AB" w:rsidRPr="00B065C0" w:rsidRDefault="00CF16AB" w:rsidP="00CF16AB">
            <w:pPr>
              <w:spacing w:after="0" w:line="240" w:lineRule="auto"/>
              <w:rPr>
                <w:sz w:val="20"/>
                <w:szCs w:val="20"/>
              </w:rPr>
            </w:pPr>
          </w:p>
        </w:tc>
        <w:tc>
          <w:tcPr>
            <w:tcW w:w="1843" w:type="dxa"/>
            <w:tcBorders>
              <w:top w:val="single" w:sz="6" w:space="0" w:color="auto"/>
            </w:tcBorders>
            <w:vAlign w:val="center"/>
          </w:tcPr>
          <w:p w:rsidR="00CF16AB" w:rsidRPr="00B065C0" w:rsidRDefault="00CF16AB" w:rsidP="00CF16AB">
            <w:pPr>
              <w:spacing w:after="0" w:line="240" w:lineRule="auto"/>
              <w:rPr>
                <w:sz w:val="20"/>
                <w:szCs w:val="20"/>
              </w:rPr>
            </w:pPr>
          </w:p>
        </w:tc>
        <w:tc>
          <w:tcPr>
            <w:tcW w:w="1950" w:type="dxa"/>
            <w:tcBorders>
              <w:top w:val="single" w:sz="6" w:space="0" w:color="auto"/>
            </w:tcBorders>
            <w:vAlign w:val="center"/>
          </w:tcPr>
          <w:p w:rsidR="00CF16AB" w:rsidRPr="00B065C0" w:rsidRDefault="00CF16AB" w:rsidP="00CF16AB">
            <w:pPr>
              <w:spacing w:after="0" w:line="240" w:lineRule="auto"/>
              <w:rPr>
                <w:sz w:val="20"/>
                <w:szCs w:val="20"/>
              </w:rPr>
            </w:pPr>
          </w:p>
        </w:tc>
      </w:tr>
      <w:tr w:rsidR="00DE629D" w:rsidRPr="00B065C0" w:rsidTr="00CF16AB">
        <w:trPr>
          <w:trHeight w:val="425"/>
          <w:jc w:val="center"/>
        </w:trPr>
        <w:tc>
          <w:tcPr>
            <w:tcW w:w="3510" w:type="dxa"/>
            <w:tcBorders>
              <w:bottom w:val="single" w:sz="12" w:space="0" w:color="auto"/>
              <w:right w:val="single" w:sz="12" w:space="0" w:color="auto"/>
            </w:tcBorders>
            <w:vAlign w:val="center"/>
            <w:hideMark/>
          </w:tcPr>
          <w:p w:rsidR="00DE629D" w:rsidRPr="00B065C0" w:rsidRDefault="00DE629D" w:rsidP="00CF16AB">
            <w:pPr>
              <w:spacing w:after="0" w:line="240" w:lineRule="auto"/>
              <w:rPr>
                <w:b/>
                <w:sz w:val="20"/>
                <w:szCs w:val="20"/>
              </w:rPr>
            </w:pPr>
            <w:r w:rsidRPr="00B065C0">
              <w:rPr>
                <w:b/>
                <w:sz w:val="20"/>
                <w:szCs w:val="20"/>
              </w:rPr>
              <w:t>Dlhodobé pohľadávky spolu</w:t>
            </w:r>
          </w:p>
        </w:tc>
        <w:tc>
          <w:tcPr>
            <w:tcW w:w="1985" w:type="dxa"/>
            <w:tcBorders>
              <w:left w:val="single" w:sz="12" w:space="0" w:color="auto"/>
              <w:bottom w:val="single" w:sz="12" w:space="0" w:color="auto"/>
            </w:tcBorders>
            <w:vAlign w:val="center"/>
          </w:tcPr>
          <w:p w:rsidR="00DE629D" w:rsidRPr="00DE629D" w:rsidRDefault="00DE629D" w:rsidP="00672C7E">
            <w:pPr>
              <w:spacing w:after="0" w:line="240" w:lineRule="auto"/>
              <w:jc w:val="right"/>
              <w:rPr>
                <w:b/>
                <w:sz w:val="20"/>
                <w:szCs w:val="20"/>
              </w:rPr>
            </w:pPr>
            <w:r w:rsidRPr="00DE629D">
              <w:rPr>
                <w:b/>
                <w:sz w:val="20"/>
                <w:szCs w:val="20"/>
              </w:rPr>
              <w:t>560 848 EUR</w:t>
            </w:r>
          </w:p>
        </w:tc>
        <w:tc>
          <w:tcPr>
            <w:tcW w:w="1843" w:type="dxa"/>
            <w:tcBorders>
              <w:bottom w:val="single" w:sz="12" w:space="0" w:color="auto"/>
            </w:tcBorders>
            <w:vAlign w:val="center"/>
          </w:tcPr>
          <w:p w:rsidR="00DE629D" w:rsidRPr="00DE629D" w:rsidRDefault="00DE629D" w:rsidP="00672C7E">
            <w:pPr>
              <w:spacing w:after="0" w:line="240" w:lineRule="auto"/>
              <w:jc w:val="right"/>
              <w:rPr>
                <w:b/>
                <w:sz w:val="20"/>
                <w:szCs w:val="20"/>
              </w:rPr>
            </w:pPr>
          </w:p>
        </w:tc>
        <w:tc>
          <w:tcPr>
            <w:tcW w:w="1950" w:type="dxa"/>
            <w:tcBorders>
              <w:bottom w:val="single" w:sz="12" w:space="0" w:color="auto"/>
            </w:tcBorders>
            <w:vAlign w:val="center"/>
          </w:tcPr>
          <w:p w:rsidR="00DE629D" w:rsidRPr="00DE629D" w:rsidRDefault="00DE629D" w:rsidP="00672C7E">
            <w:pPr>
              <w:spacing w:after="0" w:line="240" w:lineRule="auto"/>
              <w:jc w:val="right"/>
              <w:rPr>
                <w:b/>
                <w:sz w:val="20"/>
                <w:szCs w:val="20"/>
              </w:rPr>
            </w:pPr>
            <w:r w:rsidRPr="00DE629D">
              <w:rPr>
                <w:b/>
                <w:sz w:val="20"/>
                <w:szCs w:val="20"/>
              </w:rPr>
              <w:t>560 848 EUR</w:t>
            </w:r>
          </w:p>
        </w:tc>
      </w:tr>
      <w:tr w:rsidR="00DE629D" w:rsidRPr="00B065C0" w:rsidTr="00CF16AB">
        <w:trPr>
          <w:trHeight w:val="397"/>
          <w:jc w:val="center"/>
        </w:trPr>
        <w:tc>
          <w:tcPr>
            <w:tcW w:w="9288" w:type="dxa"/>
            <w:gridSpan w:val="4"/>
            <w:tcBorders>
              <w:top w:val="single" w:sz="12" w:space="0" w:color="auto"/>
              <w:bottom w:val="single" w:sz="12" w:space="0" w:color="auto"/>
            </w:tcBorders>
            <w:vAlign w:val="center"/>
            <w:hideMark/>
          </w:tcPr>
          <w:p w:rsidR="00DE629D" w:rsidRPr="00B065C0" w:rsidRDefault="00DE629D" w:rsidP="00CF16AB">
            <w:pPr>
              <w:spacing w:after="0" w:line="240" w:lineRule="auto"/>
              <w:rPr>
                <w:b/>
                <w:sz w:val="20"/>
                <w:szCs w:val="20"/>
              </w:rPr>
            </w:pPr>
            <w:r w:rsidRPr="00B065C0">
              <w:rPr>
                <w:b/>
                <w:sz w:val="20"/>
                <w:szCs w:val="20"/>
              </w:rPr>
              <w:t>Krátkodobé pohľadávky</w:t>
            </w:r>
          </w:p>
        </w:tc>
      </w:tr>
      <w:tr w:rsidR="00DE629D" w:rsidRPr="00B065C0" w:rsidTr="00CF16AB">
        <w:trPr>
          <w:trHeight w:val="425"/>
          <w:jc w:val="center"/>
        </w:trPr>
        <w:tc>
          <w:tcPr>
            <w:tcW w:w="3510" w:type="dxa"/>
            <w:tcBorders>
              <w:top w:val="single" w:sz="12" w:space="0" w:color="auto"/>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Pohľadávky z obchodného styku</w:t>
            </w:r>
          </w:p>
        </w:tc>
        <w:tc>
          <w:tcPr>
            <w:tcW w:w="1985" w:type="dxa"/>
            <w:tcBorders>
              <w:top w:val="single" w:sz="12" w:space="0" w:color="auto"/>
              <w:left w:val="single" w:sz="12" w:space="0" w:color="auto"/>
            </w:tcBorders>
            <w:vAlign w:val="center"/>
          </w:tcPr>
          <w:p w:rsidR="00DE629D" w:rsidRPr="00B065C0" w:rsidRDefault="00DE629D" w:rsidP="00CF16AB">
            <w:pPr>
              <w:spacing w:after="0" w:line="240" w:lineRule="auto"/>
              <w:rPr>
                <w:sz w:val="20"/>
                <w:szCs w:val="20"/>
              </w:rPr>
            </w:pPr>
          </w:p>
        </w:tc>
        <w:tc>
          <w:tcPr>
            <w:tcW w:w="1843" w:type="dxa"/>
            <w:tcBorders>
              <w:top w:val="single" w:sz="12" w:space="0" w:color="auto"/>
            </w:tcBorders>
            <w:vAlign w:val="center"/>
          </w:tcPr>
          <w:p w:rsidR="00DE629D" w:rsidRPr="00B065C0" w:rsidRDefault="00DE629D" w:rsidP="00CF16AB">
            <w:pPr>
              <w:spacing w:after="0" w:line="240" w:lineRule="auto"/>
              <w:rPr>
                <w:sz w:val="20"/>
                <w:szCs w:val="20"/>
              </w:rPr>
            </w:pPr>
          </w:p>
        </w:tc>
        <w:tc>
          <w:tcPr>
            <w:tcW w:w="1950" w:type="dxa"/>
            <w:tcBorders>
              <w:top w:val="single" w:sz="12" w:space="0" w:color="auto"/>
            </w:tcBorders>
            <w:vAlign w:val="center"/>
          </w:tcPr>
          <w:p w:rsidR="00DE629D" w:rsidRPr="00B065C0" w:rsidRDefault="00DE629D" w:rsidP="00CF16AB">
            <w:pPr>
              <w:spacing w:after="0" w:line="240" w:lineRule="auto"/>
              <w:rPr>
                <w:sz w:val="20"/>
                <w:szCs w:val="20"/>
              </w:rPr>
            </w:pPr>
          </w:p>
        </w:tc>
      </w:tr>
      <w:tr w:rsidR="00DE629D" w:rsidRPr="00B065C0" w:rsidTr="00CF16AB">
        <w:trPr>
          <w:trHeight w:val="425"/>
          <w:jc w:val="center"/>
        </w:trPr>
        <w:tc>
          <w:tcPr>
            <w:tcW w:w="3510" w:type="dxa"/>
            <w:tcBorders>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 xml:space="preserve">Pohľadávky voči DÚJ a MÚJ </w:t>
            </w:r>
          </w:p>
        </w:tc>
        <w:tc>
          <w:tcPr>
            <w:tcW w:w="1985" w:type="dxa"/>
            <w:tcBorders>
              <w:left w:val="single" w:sz="12" w:space="0" w:color="auto"/>
            </w:tcBorders>
            <w:vAlign w:val="center"/>
          </w:tcPr>
          <w:p w:rsidR="00DE629D" w:rsidRPr="00B065C0" w:rsidRDefault="00DE629D" w:rsidP="00CF16AB">
            <w:pPr>
              <w:spacing w:after="0" w:line="240" w:lineRule="auto"/>
              <w:rPr>
                <w:sz w:val="20"/>
                <w:szCs w:val="20"/>
              </w:rPr>
            </w:pPr>
          </w:p>
        </w:tc>
        <w:tc>
          <w:tcPr>
            <w:tcW w:w="1843" w:type="dxa"/>
            <w:vAlign w:val="center"/>
          </w:tcPr>
          <w:p w:rsidR="00DE629D" w:rsidRPr="00B065C0" w:rsidRDefault="00DE629D" w:rsidP="00CF16AB">
            <w:pPr>
              <w:spacing w:after="0" w:line="240" w:lineRule="auto"/>
              <w:rPr>
                <w:sz w:val="20"/>
                <w:szCs w:val="20"/>
              </w:rPr>
            </w:pPr>
          </w:p>
        </w:tc>
        <w:tc>
          <w:tcPr>
            <w:tcW w:w="1950" w:type="dxa"/>
            <w:vAlign w:val="center"/>
          </w:tcPr>
          <w:p w:rsidR="00DE629D" w:rsidRPr="00B065C0" w:rsidRDefault="00DE629D" w:rsidP="00CF16AB">
            <w:pPr>
              <w:spacing w:after="0" w:line="240" w:lineRule="auto"/>
              <w:rPr>
                <w:sz w:val="20"/>
                <w:szCs w:val="20"/>
              </w:rPr>
            </w:pPr>
          </w:p>
        </w:tc>
      </w:tr>
      <w:tr w:rsidR="00DE629D" w:rsidRPr="00B065C0" w:rsidTr="00CF16AB">
        <w:trPr>
          <w:trHeight w:val="425"/>
          <w:jc w:val="center"/>
        </w:trPr>
        <w:tc>
          <w:tcPr>
            <w:tcW w:w="3510" w:type="dxa"/>
            <w:tcBorders>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Ostatné pohľadávky v rámci konsolidovaného celku</w:t>
            </w:r>
          </w:p>
        </w:tc>
        <w:tc>
          <w:tcPr>
            <w:tcW w:w="1985" w:type="dxa"/>
            <w:tcBorders>
              <w:left w:val="single" w:sz="12" w:space="0" w:color="auto"/>
            </w:tcBorders>
            <w:vAlign w:val="center"/>
          </w:tcPr>
          <w:p w:rsidR="00DE629D" w:rsidRPr="00B065C0" w:rsidRDefault="00DE629D" w:rsidP="00CF16AB">
            <w:pPr>
              <w:spacing w:after="0" w:line="240" w:lineRule="auto"/>
              <w:rPr>
                <w:sz w:val="20"/>
                <w:szCs w:val="20"/>
              </w:rPr>
            </w:pPr>
          </w:p>
        </w:tc>
        <w:tc>
          <w:tcPr>
            <w:tcW w:w="1843" w:type="dxa"/>
            <w:vAlign w:val="center"/>
          </w:tcPr>
          <w:p w:rsidR="00DE629D" w:rsidRPr="00B065C0" w:rsidRDefault="00DE629D" w:rsidP="00CF16AB">
            <w:pPr>
              <w:spacing w:after="0" w:line="240" w:lineRule="auto"/>
              <w:rPr>
                <w:sz w:val="20"/>
                <w:szCs w:val="20"/>
              </w:rPr>
            </w:pPr>
          </w:p>
        </w:tc>
        <w:tc>
          <w:tcPr>
            <w:tcW w:w="1950" w:type="dxa"/>
            <w:vAlign w:val="center"/>
          </w:tcPr>
          <w:p w:rsidR="00DE629D" w:rsidRPr="00B065C0" w:rsidRDefault="00DE629D" w:rsidP="00CF16AB">
            <w:pPr>
              <w:spacing w:after="0" w:line="240" w:lineRule="auto"/>
              <w:rPr>
                <w:sz w:val="20"/>
                <w:szCs w:val="20"/>
              </w:rPr>
            </w:pPr>
          </w:p>
        </w:tc>
      </w:tr>
      <w:tr w:rsidR="00DE629D" w:rsidRPr="00B065C0" w:rsidTr="00CF16AB">
        <w:trPr>
          <w:trHeight w:val="425"/>
          <w:jc w:val="center"/>
        </w:trPr>
        <w:tc>
          <w:tcPr>
            <w:tcW w:w="3510" w:type="dxa"/>
            <w:tcBorders>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Pohľadávky voči spoločníkom, členom a združeniu</w:t>
            </w:r>
          </w:p>
        </w:tc>
        <w:tc>
          <w:tcPr>
            <w:tcW w:w="1985" w:type="dxa"/>
            <w:tcBorders>
              <w:left w:val="single" w:sz="12" w:space="0" w:color="auto"/>
            </w:tcBorders>
            <w:vAlign w:val="center"/>
          </w:tcPr>
          <w:p w:rsidR="00DE629D" w:rsidRPr="00B065C0" w:rsidRDefault="00DE629D" w:rsidP="00CF16AB">
            <w:pPr>
              <w:spacing w:after="0" w:line="240" w:lineRule="auto"/>
              <w:rPr>
                <w:sz w:val="20"/>
                <w:szCs w:val="20"/>
              </w:rPr>
            </w:pPr>
          </w:p>
        </w:tc>
        <w:tc>
          <w:tcPr>
            <w:tcW w:w="1843" w:type="dxa"/>
            <w:vAlign w:val="center"/>
          </w:tcPr>
          <w:p w:rsidR="00DE629D" w:rsidRPr="00B065C0" w:rsidRDefault="00DE629D" w:rsidP="00CF16AB">
            <w:pPr>
              <w:spacing w:after="0" w:line="240" w:lineRule="auto"/>
              <w:rPr>
                <w:sz w:val="20"/>
                <w:szCs w:val="20"/>
              </w:rPr>
            </w:pPr>
          </w:p>
        </w:tc>
        <w:tc>
          <w:tcPr>
            <w:tcW w:w="1950" w:type="dxa"/>
            <w:vAlign w:val="center"/>
          </w:tcPr>
          <w:p w:rsidR="00DE629D" w:rsidRPr="00B065C0" w:rsidRDefault="00DE629D" w:rsidP="00CF16AB">
            <w:pPr>
              <w:spacing w:after="0" w:line="240" w:lineRule="auto"/>
              <w:rPr>
                <w:sz w:val="20"/>
                <w:szCs w:val="20"/>
              </w:rPr>
            </w:pPr>
          </w:p>
        </w:tc>
      </w:tr>
      <w:tr w:rsidR="00DE629D" w:rsidRPr="00B065C0" w:rsidTr="00CF16AB">
        <w:trPr>
          <w:trHeight w:val="425"/>
          <w:jc w:val="center"/>
        </w:trPr>
        <w:tc>
          <w:tcPr>
            <w:tcW w:w="3510" w:type="dxa"/>
            <w:tcBorders>
              <w:bottom w:val="single" w:sz="6" w:space="0" w:color="auto"/>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Sociálne poistenie</w:t>
            </w:r>
          </w:p>
        </w:tc>
        <w:tc>
          <w:tcPr>
            <w:tcW w:w="1985" w:type="dxa"/>
            <w:tcBorders>
              <w:left w:val="single" w:sz="12" w:space="0" w:color="auto"/>
              <w:bottom w:val="single" w:sz="6" w:space="0" w:color="auto"/>
            </w:tcBorders>
            <w:vAlign w:val="center"/>
          </w:tcPr>
          <w:p w:rsidR="00DE629D" w:rsidRPr="00B065C0" w:rsidRDefault="00DE629D" w:rsidP="00CF16AB">
            <w:pPr>
              <w:spacing w:after="0" w:line="240" w:lineRule="auto"/>
              <w:rPr>
                <w:sz w:val="20"/>
                <w:szCs w:val="20"/>
              </w:rPr>
            </w:pPr>
          </w:p>
        </w:tc>
        <w:tc>
          <w:tcPr>
            <w:tcW w:w="1843" w:type="dxa"/>
            <w:tcBorders>
              <w:bottom w:val="single" w:sz="6" w:space="0" w:color="auto"/>
            </w:tcBorders>
            <w:vAlign w:val="center"/>
          </w:tcPr>
          <w:p w:rsidR="00DE629D" w:rsidRPr="00B065C0" w:rsidRDefault="00DE629D" w:rsidP="00CF16AB">
            <w:pPr>
              <w:spacing w:after="0" w:line="240" w:lineRule="auto"/>
              <w:rPr>
                <w:sz w:val="20"/>
                <w:szCs w:val="20"/>
              </w:rPr>
            </w:pPr>
          </w:p>
        </w:tc>
        <w:tc>
          <w:tcPr>
            <w:tcW w:w="1950" w:type="dxa"/>
            <w:tcBorders>
              <w:bottom w:val="single" w:sz="6" w:space="0" w:color="auto"/>
            </w:tcBorders>
            <w:vAlign w:val="center"/>
          </w:tcPr>
          <w:p w:rsidR="00DE629D" w:rsidRPr="00B065C0" w:rsidRDefault="00DE629D" w:rsidP="00CF16AB">
            <w:pPr>
              <w:spacing w:after="0" w:line="240" w:lineRule="auto"/>
              <w:rPr>
                <w:sz w:val="20"/>
                <w:szCs w:val="20"/>
              </w:rPr>
            </w:pPr>
          </w:p>
        </w:tc>
      </w:tr>
      <w:tr w:rsidR="00DE629D" w:rsidRPr="00B065C0" w:rsidTr="00CF16AB">
        <w:trPr>
          <w:trHeight w:val="425"/>
          <w:jc w:val="center"/>
        </w:trPr>
        <w:tc>
          <w:tcPr>
            <w:tcW w:w="3510" w:type="dxa"/>
            <w:tcBorders>
              <w:top w:val="single" w:sz="6" w:space="0" w:color="auto"/>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Daňové pohľadávky a dotácie</w:t>
            </w:r>
          </w:p>
        </w:tc>
        <w:tc>
          <w:tcPr>
            <w:tcW w:w="1985" w:type="dxa"/>
            <w:tcBorders>
              <w:top w:val="single" w:sz="6" w:space="0" w:color="auto"/>
              <w:left w:val="single" w:sz="12" w:space="0" w:color="auto"/>
            </w:tcBorders>
            <w:vAlign w:val="center"/>
          </w:tcPr>
          <w:p w:rsidR="00DE629D" w:rsidRPr="00B065C0" w:rsidRDefault="00DE629D" w:rsidP="00CF16AB">
            <w:pPr>
              <w:spacing w:after="0" w:line="240" w:lineRule="auto"/>
              <w:rPr>
                <w:sz w:val="20"/>
                <w:szCs w:val="20"/>
              </w:rPr>
            </w:pPr>
          </w:p>
        </w:tc>
        <w:tc>
          <w:tcPr>
            <w:tcW w:w="1843" w:type="dxa"/>
            <w:tcBorders>
              <w:top w:val="single" w:sz="6" w:space="0" w:color="auto"/>
            </w:tcBorders>
            <w:vAlign w:val="center"/>
          </w:tcPr>
          <w:p w:rsidR="00DE629D" w:rsidRPr="00B065C0" w:rsidRDefault="00DE629D" w:rsidP="00CF16AB">
            <w:pPr>
              <w:spacing w:after="0" w:line="240" w:lineRule="auto"/>
              <w:rPr>
                <w:sz w:val="20"/>
                <w:szCs w:val="20"/>
              </w:rPr>
            </w:pPr>
          </w:p>
        </w:tc>
        <w:tc>
          <w:tcPr>
            <w:tcW w:w="1950" w:type="dxa"/>
            <w:tcBorders>
              <w:top w:val="single" w:sz="6" w:space="0" w:color="auto"/>
            </w:tcBorders>
            <w:vAlign w:val="center"/>
          </w:tcPr>
          <w:p w:rsidR="00DE629D" w:rsidRPr="00B065C0" w:rsidRDefault="00DE629D" w:rsidP="00CF16AB">
            <w:pPr>
              <w:spacing w:after="0" w:line="240" w:lineRule="auto"/>
              <w:rPr>
                <w:sz w:val="20"/>
                <w:szCs w:val="20"/>
              </w:rPr>
            </w:pPr>
          </w:p>
        </w:tc>
      </w:tr>
      <w:tr w:rsidR="00DE629D" w:rsidRPr="00B065C0" w:rsidTr="00CF16AB">
        <w:trPr>
          <w:trHeight w:val="425"/>
          <w:jc w:val="center"/>
        </w:trPr>
        <w:tc>
          <w:tcPr>
            <w:tcW w:w="3510" w:type="dxa"/>
            <w:tcBorders>
              <w:right w:val="single" w:sz="12" w:space="0" w:color="auto"/>
            </w:tcBorders>
            <w:vAlign w:val="center"/>
            <w:hideMark/>
          </w:tcPr>
          <w:p w:rsidR="00DE629D" w:rsidRPr="00B065C0" w:rsidRDefault="00DE629D" w:rsidP="00CF16AB">
            <w:pPr>
              <w:spacing w:after="0" w:line="240" w:lineRule="auto"/>
              <w:rPr>
                <w:sz w:val="20"/>
                <w:szCs w:val="20"/>
              </w:rPr>
            </w:pPr>
            <w:r w:rsidRPr="00B065C0">
              <w:rPr>
                <w:sz w:val="20"/>
                <w:szCs w:val="20"/>
              </w:rPr>
              <w:t>Iné pohľadávky</w:t>
            </w:r>
          </w:p>
        </w:tc>
        <w:tc>
          <w:tcPr>
            <w:tcW w:w="1985" w:type="dxa"/>
            <w:tcBorders>
              <w:left w:val="single" w:sz="12" w:space="0" w:color="auto"/>
            </w:tcBorders>
            <w:vAlign w:val="center"/>
          </w:tcPr>
          <w:p w:rsidR="00DE629D" w:rsidRPr="00B065C0" w:rsidRDefault="00DE629D" w:rsidP="00CF16AB">
            <w:pPr>
              <w:spacing w:after="0" w:line="240" w:lineRule="auto"/>
              <w:jc w:val="right"/>
              <w:rPr>
                <w:sz w:val="20"/>
                <w:szCs w:val="20"/>
              </w:rPr>
            </w:pPr>
          </w:p>
        </w:tc>
        <w:tc>
          <w:tcPr>
            <w:tcW w:w="1843" w:type="dxa"/>
            <w:vAlign w:val="center"/>
          </w:tcPr>
          <w:p w:rsidR="00DE629D" w:rsidRPr="00B065C0" w:rsidRDefault="00DE629D" w:rsidP="00CF16AB">
            <w:pPr>
              <w:spacing w:after="0" w:line="240" w:lineRule="auto"/>
              <w:jc w:val="right"/>
              <w:rPr>
                <w:sz w:val="20"/>
                <w:szCs w:val="20"/>
              </w:rPr>
            </w:pPr>
          </w:p>
        </w:tc>
        <w:tc>
          <w:tcPr>
            <w:tcW w:w="1950" w:type="dxa"/>
            <w:vAlign w:val="center"/>
          </w:tcPr>
          <w:p w:rsidR="00DE629D" w:rsidRPr="00B065C0" w:rsidRDefault="00DE629D" w:rsidP="00CF16AB">
            <w:pPr>
              <w:spacing w:after="0" w:line="240" w:lineRule="auto"/>
              <w:jc w:val="right"/>
              <w:rPr>
                <w:sz w:val="20"/>
                <w:szCs w:val="20"/>
              </w:rPr>
            </w:pPr>
          </w:p>
        </w:tc>
      </w:tr>
      <w:tr w:rsidR="00DE629D" w:rsidRPr="00B065C0" w:rsidTr="00CF16AB">
        <w:trPr>
          <w:trHeight w:val="425"/>
          <w:jc w:val="center"/>
        </w:trPr>
        <w:tc>
          <w:tcPr>
            <w:tcW w:w="3510" w:type="dxa"/>
            <w:tcBorders>
              <w:bottom w:val="single" w:sz="12" w:space="0" w:color="auto"/>
              <w:right w:val="single" w:sz="12" w:space="0" w:color="auto"/>
            </w:tcBorders>
            <w:vAlign w:val="center"/>
            <w:hideMark/>
          </w:tcPr>
          <w:p w:rsidR="00DE629D" w:rsidRPr="00B065C0" w:rsidRDefault="00DE629D" w:rsidP="00CF16AB">
            <w:pPr>
              <w:spacing w:after="0" w:line="240" w:lineRule="auto"/>
              <w:rPr>
                <w:b/>
                <w:sz w:val="20"/>
                <w:szCs w:val="20"/>
              </w:rPr>
            </w:pPr>
            <w:r w:rsidRPr="00B065C0">
              <w:rPr>
                <w:b/>
                <w:sz w:val="20"/>
                <w:szCs w:val="20"/>
              </w:rPr>
              <w:t>Krátkodobé pohľadávky spolu</w:t>
            </w:r>
          </w:p>
        </w:tc>
        <w:tc>
          <w:tcPr>
            <w:tcW w:w="1985" w:type="dxa"/>
            <w:tcBorders>
              <w:left w:val="single" w:sz="12" w:space="0" w:color="auto"/>
              <w:bottom w:val="single" w:sz="12" w:space="0" w:color="auto"/>
            </w:tcBorders>
            <w:vAlign w:val="center"/>
          </w:tcPr>
          <w:p w:rsidR="00DE629D" w:rsidRPr="00CF16AB" w:rsidRDefault="00DE629D" w:rsidP="00CF16AB">
            <w:pPr>
              <w:spacing w:after="0" w:line="240" w:lineRule="auto"/>
              <w:jc w:val="right"/>
              <w:rPr>
                <w:b/>
                <w:sz w:val="20"/>
                <w:szCs w:val="20"/>
              </w:rPr>
            </w:pPr>
          </w:p>
        </w:tc>
        <w:tc>
          <w:tcPr>
            <w:tcW w:w="1843" w:type="dxa"/>
            <w:tcBorders>
              <w:bottom w:val="single" w:sz="12" w:space="0" w:color="auto"/>
            </w:tcBorders>
            <w:vAlign w:val="center"/>
          </w:tcPr>
          <w:p w:rsidR="00DE629D" w:rsidRPr="00B065C0" w:rsidRDefault="00DE629D" w:rsidP="00CF16AB">
            <w:pPr>
              <w:spacing w:after="0" w:line="240" w:lineRule="auto"/>
              <w:jc w:val="right"/>
              <w:rPr>
                <w:sz w:val="20"/>
                <w:szCs w:val="20"/>
              </w:rPr>
            </w:pPr>
          </w:p>
        </w:tc>
        <w:tc>
          <w:tcPr>
            <w:tcW w:w="1950" w:type="dxa"/>
            <w:tcBorders>
              <w:bottom w:val="single" w:sz="12" w:space="0" w:color="auto"/>
            </w:tcBorders>
            <w:vAlign w:val="center"/>
          </w:tcPr>
          <w:p w:rsidR="00DE629D" w:rsidRPr="00CF16AB" w:rsidRDefault="00DE629D" w:rsidP="00CF16AB">
            <w:pPr>
              <w:spacing w:after="0" w:line="240" w:lineRule="auto"/>
              <w:jc w:val="right"/>
              <w:rPr>
                <w:b/>
                <w:sz w:val="20"/>
                <w:szCs w:val="20"/>
              </w:rPr>
            </w:pPr>
          </w:p>
        </w:tc>
      </w:tr>
    </w:tbl>
    <w:p w:rsidR="00D80033" w:rsidRDefault="00D80033" w:rsidP="00CF16AB">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tcBorders>
              <w:top w:val="single" w:sz="12" w:space="0" w:color="auto"/>
            </w:tcBorders>
            <w:vAlign w:val="center"/>
          </w:tcPr>
          <w:p w:rsidR="00487EC7" w:rsidRPr="00487EC7" w:rsidRDefault="00487EC7" w:rsidP="00487EC7">
            <w:pPr>
              <w:spacing w:after="0" w:line="240" w:lineRule="auto"/>
              <w:jc w:val="right"/>
              <w:rPr>
                <w:bCs/>
                <w:sz w:val="20"/>
                <w:szCs w:val="20"/>
                <w:lang w:val="sk-SK"/>
              </w:rPr>
            </w:pPr>
          </w:p>
        </w:tc>
      </w:tr>
      <w:tr w:rsidR="00DE629D" w:rsidRPr="00B065C0" w:rsidTr="00487EC7">
        <w:trPr>
          <w:trHeight w:hRule="exact" w:val="526"/>
          <w:jc w:val="center"/>
        </w:trPr>
        <w:tc>
          <w:tcPr>
            <w:tcW w:w="4240" w:type="dxa"/>
            <w:tcBorders>
              <w:right w:val="single" w:sz="12" w:space="0" w:color="auto"/>
            </w:tcBorders>
            <w:vAlign w:val="center"/>
            <w:hideMark/>
          </w:tcPr>
          <w:p w:rsidR="00DE629D" w:rsidRPr="00487EC7" w:rsidRDefault="00DE629D"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DE629D" w:rsidRPr="00487EC7" w:rsidRDefault="00DE629D" w:rsidP="00487EC7">
            <w:pPr>
              <w:spacing w:after="0" w:line="240" w:lineRule="auto"/>
              <w:jc w:val="right"/>
              <w:rPr>
                <w:bCs/>
                <w:sz w:val="20"/>
                <w:szCs w:val="20"/>
                <w:lang w:val="sk-SK"/>
              </w:rPr>
            </w:pPr>
            <w:r>
              <w:rPr>
                <w:bCs/>
                <w:sz w:val="20"/>
                <w:szCs w:val="20"/>
                <w:lang w:val="sk-SK"/>
              </w:rPr>
              <w:t>91 414 EUR</w:t>
            </w:r>
          </w:p>
        </w:tc>
        <w:tc>
          <w:tcPr>
            <w:tcW w:w="2405" w:type="dxa"/>
            <w:vAlign w:val="center"/>
          </w:tcPr>
          <w:p w:rsidR="00DE629D" w:rsidRPr="00487EC7" w:rsidRDefault="00DE629D" w:rsidP="00672C7E">
            <w:pPr>
              <w:spacing w:after="0" w:line="240" w:lineRule="auto"/>
              <w:jc w:val="right"/>
              <w:rPr>
                <w:bCs/>
                <w:sz w:val="20"/>
                <w:szCs w:val="20"/>
                <w:lang w:val="sk-SK"/>
              </w:rPr>
            </w:pPr>
            <w:r>
              <w:rPr>
                <w:bCs/>
                <w:sz w:val="20"/>
                <w:szCs w:val="20"/>
                <w:lang w:val="sk-SK"/>
              </w:rPr>
              <w:t>237 EUR</w:t>
            </w:r>
          </w:p>
        </w:tc>
      </w:tr>
      <w:tr w:rsidR="00DE629D" w:rsidRPr="00B065C0" w:rsidTr="00487EC7">
        <w:trPr>
          <w:trHeight w:hRule="exact" w:val="576"/>
          <w:jc w:val="center"/>
        </w:trPr>
        <w:tc>
          <w:tcPr>
            <w:tcW w:w="4240" w:type="dxa"/>
            <w:tcBorders>
              <w:right w:val="single" w:sz="12" w:space="0" w:color="auto"/>
            </w:tcBorders>
            <w:vAlign w:val="center"/>
            <w:hideMark/>
          </w:tcPr>
          <w:p w:rsidR="00DE629D" w:rsidRPr="00487EC7" w:rsidRDefault="00DE629D"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DE629D" w:rsidRPr="00487EC7" w:rsidRDefault="00DE629D" w:rsidP="00487EC7">
            <w:pPr>
              <w:spacing w:after="0" w:line="240" w:lineRule="auto"/>
              <w:jc w:val="right"/>
              <w:rPr>
                <w:bCs/>
                <w:sz w:val="20"/>
                <w:szCs w:val="20"/>
                <w:lang w:val="sk-SK"/>
              </w:rPr>
            </w:pPr>
          </w:p>
        </w:tc>
        <w:tc>
          <w:tcPr>
            <w:tcW w:w="2405" w:type="dxa"/>
            <w:vAlign w:val="center"/>
          </w:tcPr>
          <w:p w:rsidR="00DE629D" w:rsidRPr="00487EC7" w:rsidRDefault="00DE629D" w:rsidP="00672C7E">
            <w:pPr>
              <w:spacing w:after="0" w:line="240" w:lineRule="auto"/>
              <w:jc w:val="right"/>
              <w:rPr>
                <w:bCs/>
                <w:sz w:val="20"/>
                <w:szCs w:val="20"/>
                <w:lang w:val="sk-SK"/>
              </w:rPr>
            </w:pPr>
          </w:p>
        </w:tc>
      </w:tr>
      <w:tr w:rsidR="00DE629D" w:rsidRPr="00B065C0" w:rsidTr="00487EC7">
        <w:trPr>
          <w:trHeight w:hRule="exact" w:val="397"/>
          <w:jc w:val="center"/>
        </w:trPr>
        <w:tc>
          <w:tcPr>
            <w:tcW w:w="4240" w:type="dxa"/>
            <w:tcBorders>
              <w:right w:val="single" w:sz="12" w:space="0" w:color="auto"/>
            </w:tcBorders>
            <w:vAlign w:val="center"/>
            <w:hideMark/>
          </w:tcPr>
          <w:p w:rsidR="00DE629D" w:rsidRPr="00487EC7" w:rsidRDefault="00DE629D"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DE629D" w:rsidRPr="00487EC7" w:rsidRDefault="00DE629D" w:rsidP="00487EC7">
            <w:pPr>
              <w:spacing w:after="0" w:line="240" w:lineRule="auto"/>
              <w:jc w:val="right"/>
              <w:rPr>
                <w:bCs/>
                <w:sz w:val="20"/>
                <w:szCs w:val="20"/>
                <w:lang w:val="sk-SK"/>
              </w:rPr>
            </w:pPr>
          </w:p>
        </w:tc>
        <w:tc>
          <w:tcPr>
            <w:tcW w:w="2405" w:type="dxa"/>
            <w:vAlign w:val="center"/>
          </w:tcPr>
          <w:p w:rsidR="00DE629D" w:rsidRPr="00487EC7" w:rsidRDefault="00DE629D" w:rsidP="00672C7E">
            <w:pPr>
              <w:spacing w:after="0" w:line="240" w:lineRule="auto"/>
              <w:jc w:val="right"/>
              <w:rPr>
                <w:bCs/>
                <w:sz w:val="20"/>
                <w:szCs w:val="20"/>
                <w:lang w:val="sk-SK"/>
              </w:rPr>
            </w:pPr>
          </w:p>
        </w:tc>
      </w:tr>
      <w:tr w:rsidR="00DE629D" w:rsidRPr="00B065C0" w:rsidTr="00487EC7">
        <w:trPr>
          <w:trHeight w:hRule="exact" w:val="397"/>
          <w:jc w:val="center"/>
        </w:trPr>
        <w:tc>
          <w:tcPr>
            <w:tcW w:w="4240" w:type="dxa"/>
            <w:tcBorders>
              <w:bottom w:val="single" w:sz="12" w:space="0" w:color="auto"/>
              <w:right w:val="single" w:sz="12" w:space="0" w:color="auto"/>
            </w:tcBorders>
            <w:vAlign w:val="center"/>
            <w:hideMark/>
          </w:tcPr>
          <w:p w:rsidR="00DE629D" w:rsidRPr="00487EC7" w:rsidRDefault="00DE629D"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DE629D" w:rsidRPr="00CF16AB" w:rsidRDefault="00DE629D" w:rsidP="00487EC7">
            <w:pPr>
              <w:spacing w:after="0" w:line="240" w:lineRule="auto"/>
              <w:jc w:val="right"/>
              <w:rPr>
                <w:b/>
                <w:bCs/>
                <w:sz w:val="20"/>
                <w:szCs w:val="20"/>
                <w:lang w:val="sk-SK"/>
              </w:rPr>
            </w:pPr>
            <w:r>
              <w:rPr>
                <w:b/>
                <w:bCs/>
                <w:sz w:val="20"/>
                <w:szCs w:val="20"/>
                <w:lang w:val="sk-SK"/>
              </w:rPr>
              <w:t>91 414</w:t>
            </w:r>
            <w:r w:rsidRPr="00CF16AB">
              <w:rPr>
                <w:b/>
                <w:bCs/>
                <w:sz w:val="20"/>
                <w:szCs w:val="20"/>
                <w:lang w:val="sk-SK"/>
              </w:rPr>
              <w:t xml:space="preserve"> EUR</w:t>
            </w:r>
          </w:p>
        </w:tc>
        <w:tc>
          <w:tcPr>
            <w:tcW w:w="2405" w:type="dxa"/>
            <w:tcBorders>
              <w:bottom w:val="single" w:sz="12" w:space="0" w:color="auto"/>
            </w:tcBorders>
            <w:vAlign w:val="center"/>
          </w:tcPr>
          <w:p w:rsidR="00DE629D" w:rsidRPr="00CF16AB" w:rsidRDefault="00DE629D" w:rsidP="00672C7E">
            <w:pPr>
              <w:spacing w:after="0" w:line="240" w:lineRule="auto"/>
              <w:jc w:val="right"/>
              <w:rPr>
                <w:b/>
                <w:bCs/>
                <w:sz w:val="20"/>
                <w:szCs w:val="20"/>
                <w:lang w:val="sk-SK"/>
              </w:rPr>
            </w:pPr>
            <w:r>
              <w:rPr>
                <w:b/>
                <w:bCs/>
                <w:sz w:val="20"/>
                <w:szCs w:val="20"/>
                <w:lang w:val="sk-SK"/>
              </w:rPr>
              <w:t>23</w:t>
            </w:r>
            <w:r w:rsidRPr="00CF16AB">
              <w:rPr>
                <w:b/>
                <w:bCs/>
                <w:sz w:val="20"/>
                <w:szCs w:val="20"/>
                <w:lang w:val="sk-SK"/>
              </w:rPr>
              <w:t>7 EUR</w:t>
            </w:r>
          </w:p>
        </w:tc>
      </w:tr>
    </w:tbl>
    <w:p w:rsidR="00D80033" w:rsidRDefault="00D80033" w:rsidP="00CF16AB">
      <w:pPr>
        <w:pStyle w:val="Odstavecseseznamem"/>
        <w:numPr>
          <w:ilvl w:val="0"/>
          <w:numId w:val="9"/>
        </w:numPr>
        <w:spacing w:before="120" w:after="0" w:line="360" w:lineRule="auto"/>
        <w:ind w:left="426"/>
        <w:jc w:val="both"/>
        <w:rPr>
          <w:rFonts w:cs="Times New Roman"/>
          <w:b/>
          <w:i/>
          <w:sz w:val="24"/>
          <w:lang w:val="sk-SK"/>
        </w:rPr>
      </w:pPr>
      <w:r>
        <w:rPr>
          <w:rFonts w:cs="Times New Roman"/>
          <w:b/>
          <w:i/>
          <w:sz w:val="24"/>
          <w:lang w:val="sk-SK"/>
        </w:rPr>
        <w:t>Krátkodobý finančný majetok</w:t>
      </w:r>
    </w:p>
    <w:p w:rsidR="00487EC7" w:rsidRDefault="00487EC7" w:rsidP="00487EC7">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487EC7" w:rsidRDefault="00487EC7" w:rsidP="002C68E0">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lastRenderedPageBreak/>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7"/>
        <w:gridCol w:w="3045"/>
        <w:gridCol w:w="2136"/>
      </w:tblGrid>
      <w:tr w:rsidR="00487EC7" w:rsidRPr="003B3779" w:rsidTr="00CF16AB">
        <w:trPr>
          <w:trHeight w:val="342"/>
          <w:jc w:val="center"/>
        </w:trPr>
        <w:tc>
          <w:tcPr>
            <w:tcW w:w="2211" w:type="pct"/>
            <w:vAlign w:val="center"/>
          </w:tcPr>
          <w:p w:rsidR="00487EC7" w:rsidRPr="003B3779" w:rsidRDefault="00487EC7" w:rsidP="00CF16AB">
            <w:pPr>
              <w:spacing w:after="0"/>
              <w:rPr>
                <w:b/>
                <w:sz w:val="20"/>
                <w:lang w:val="sk-SK"/>
              </w:rPr>
            </w:pPr>
            <w:r w:rsidRPr="003B3779">
              <w:rPr>
                <w:b/>
                <w:sz w:val="20"/>
                <w:lang w:val="sk-SK"/>
              </w:rPr>
              <w:t>Spoločník</w:t>
            </w:r>
          </w:p>
        </w:tc>
        <w:tc>
          <w:tcPr>
            <w:tcW w:w="1639" w:type="pct"/>
            <w:vAlign w:val="center"/>
          </w:tcPr>
          <w:p w:rsidR="00487EC7" w:rsidRPr="003B3779" w:rsidRDefault="00487EC7" w:rsidP="00CF16AB">
            <w:pPr>
              <w:spacing w:after="0"/>
              <w:jc w:val="right"/>
              <w:rPr>
                <w:sz w:val="20"/>
                <w:szCs w:val="28"/>
                <w:lang w:val="sk-SK"/>
              </w:rPr>
            </w:pPr>
            <w:r w:rsidRPr="003B3779">
              <w:rPr>
                <w:b/>
                <w:sz w:val="20"/>
                <w:lang w:val="sk-SK"/>
              </w:rPr>
              <w:t>Hodnota a druh vkladu</w:t>
            </w:r>
          </w:p>
        </w:tc>
        <w:tc>
          <w:tcPr>
            <w:tcW w:w="1150" w:type="pct"/>
            <w:vAlign w:val="center"/>
          </w:tcPr>
          <w:p w:rsidR="00487EC7" w:rsidRPr="003B3779" w:rsidRDefault="00487EC7" w:rsidP="00CF16AB">
            <w:pPr>
              <w:spacing w:after="0"/>
              <w:jc w:val="right"/>
              <w:rPr>
                <w:sz w:val="20"/>
                <w:szCs w:val="28"/>
                <w:lang w:val="sk-SK"/>
              </w:rPr>
            </w:pPr>
            <w:r w:rsidRPr="003B3779">
              <w:rPr>
                <w:b/>
                <w:sz w:val="20"/>
                <w:lang w:val="sk-SK"/>
              </w:rPr>
              <w:t>Splatené</w:t>
            </w:r>
          </w:p>
        </w:tc>
      </w:tr>
      <w:tr w:rsidR="00487EC7" w:rsidRPr="003B3779" w:rsidTr="00CF16AB">
        <w:trPr>
          <w:jc w:val="center"/>
        </w:trPr>
        <w:tc>
          <w:tcPr>
            <w:tcW w:w="2211" w:type="pct"/>
            <w:vAlign w:val="center"/>
          </w:tcPr>
          <w:p w:rsidR="00487EC7" w:rsidRPr="003B3779" w:rsidRDefault="00F94F0A" w:rsidP="00CF16AB">
            <w:pPr>
              <w:spacing w:after="0"/>
              <w:rPr>
                <w:sz w:val="20"/>
                <w:lang w:val="sk-SK"/>
              </w:rPr>
            </w:pPr>
            <w:r>
              <w:t>SIA „L.I.S. Group“</w:t>
            </w:r>
          </w:p>
        </w:tc>
        <w:tc>
          <w:tcPr>
            <w:tcW w:w="1639" w:type="pct"/>
            <w:vAlign w:val="center"/>
          </w:tcPr>
          <w:p w:rsidR="00487EC7" w:rsidRPr="003B3779" w:rsidRDefault="00D445F7" w:rsidP="00CF16AB">
            <w:pPr>
              <w:spacing w:after="0"/>
              <w:jc w:val="right"/>
              <w:rPr>
                <w:sz w:val="20"/>
                <w:lang w:val="sk-SK"/>
              </w:rPr>
            </w:pPr>
            <w:r>
              <w:rPr>
                <w:sz w:val="20"/>
                <w:lang w:val="sk-SK"/>
              </w:rPr>
              <w:t>1</w:t>
            </w:r>
            <w:r w:rsidR="00487EC7" w:rsidRPr="003B3779">
              <w:rPr>
                <w:sz w:val="20"/>
                <w:lang w:val="sk-SK"/>
              </w:rPr>
              <w:t>5</w:t>
            </w:r>
            <w:r>
              <w:rPr>
                <w:sz w:val="20"/>
                <w:lang w:val="sk-SK"/>
              </w:rPr>
              <w:t>3</w:t>
            </w:r>
            <w:r w:rsidR="00487EC7" w:rsidRPr="003B3779">
              <w:rPr>
                <w:sz w:val="20"/>
                <w:lang w:val="sk-SK"/>
              </w:rPr>
              <w:t> 000 EUR</w:t>
            </w:r>
          </w:p>
          <w:p w:rsidR="00487EC7" w:rsidRPr="003B3779" w:rsidRDefault="00487EC7" w:rsidP="00CF16AB">
            <w:pPr>
              <w:spacing w:after="0" w:line="240" w:lineRule="auto"/>
              <w:jc w:val="right"/>
              <w:rPr>
                <w:sz w:val="20"/>
                <w:lang w:val="sk-SK"/>
              </w:rPr>
            </w:pPr>
            <w:r w:rsidRPr="003B3779">
              <w:rPr>
                <w:sz w:val="20"/>
                <w:lang w:val="sk-SK"/>
              </w:rPr>
              <w:t>peňažný vklad</w:t>
            </w:r>
          </w:p>
        </w:tc>
        <w:tc>
          <w:tcPr>
            <w:tcW w:w="1150" w:type="pct"/>
            <w:vAlign w:val="center"/>
          </w:tcPr>
          <w:p w:rsidR="00487EC7" w:rsidRPr="003B3779" w:rsidRDefault="00D445F7" w:rsidP="00CF16AB">
            <w:pPr>
              <w:spacing w:after="0"/>
              <w:jc w:val="right"/>
              <w:rPr>
                <w:sz w:val="20"/>
                <w:lang w:val="sk-SK"/>
              </w:rPr>
            </w:pPr>
            <w:r>
              <w:rPr>
                <w:sz w:val="20"/>
                <w:lang w:val="sk-SK"/>
              </w:rPr>
              <w:t>1</w:t>
            </w:r>
            <w:r w:rsidR="00487EC7" w:rsidRPr="003B3779">
              <w:rPr>
                <w:sz w:val="20"/>
                <w:lang w:val="sk-SK"/>
              </w:rPr>
              <w:t>5</w:t>
            </w:r>
            <w:r>
              <w:rPr>
                <w:sz w:val="20"/>
                <w:lang w:val="sk-SK"/>
              </w:rPr>
              <w:t>3</w:t>
            </w:r>
            <w:r w:rsidR="00487EC7" w:rsidRPr="003B3779">
              <w:rPr>
                <w:sz w:val="20"/>
                <w:lang w:val="sk-SK"/>
              </w:rPr>
              <w:t> 000 EUR</w:t>
            </w:r>
          </w:p>
        </w:tc>
      </w:tr>
    </w:tbl>
    <w:p w:rsidR="003B3779" w:rsidRDefault="003B3779" w:rsidP="00CF16AB">
      <w:pPr>
        <w:pStyle w:val="Odstavecseseznamem"/>
        <w:numPr>
          <w:ilvl w:val="0"/>
          <w:numId w:val="10"/>
        </w:numPr>
        <w:spacing w:before="120"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p w:rsidR="00DD70BB" w:rsidRDefault="006D724F" w:rsidP="00DD70BB">
      <w:pPr>
        <w:pStyle w:val="Odstavecseseznamem"/>
        <w:spacing w:after="0" w:line="360" w:lineRule="auto"/>
        <w:ind w:left="426"/>
        <w:jc w:val="both"/>
        <w:rPr>
          <w:rFonts w:cs="Times New Roman"/>
          <w:b/>
          <w:i/>
          <w:sz w:val="24"/>
          <w:lang w:val="sk-SK"/>
        </w:rPr>
      </w:pPr>
      <w:r>
        <w:rPr>
          <w:rFonts w:cs="Times New Roman"/>
          <w:b/>
          <w:i/>
          <w:sz w:val="24"/>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3E35F6"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7D1DE0">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77"/>
        <w:gridCol w:w="1753"/>
        <w:gridCol w:w="1758"/>
      </w:tblGrid>
      <w:tr w:rsidR="00FA2F19" w:rsidRPr="00306D63" w:rsidTr="00FA2F19">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FA2F19" w:rsidRPr="00306D63" w:rsidRDefault="00FA2F19" w:rsidP="00FA2F19">
            <w:pPr>
              <w:pStyle w:val="TopHeader"/>
              <w:rPr>
                <w:rFonts w:asciiTheme="minorHAnsi" w:hAnsiTheme="minorHAnsi"/>
                <w:sz w:val="20"/>
                <w:szCs w:val="20"/>
              </w:rPr>
            </w:pPr>
            <w:r w:rsidRPr="00306D63">
              <w:rPr>
                <w:rFonts w:asciiTheme="minorHAnsi" w:hAnsiTheme="minorHAnsi"/>
                <w:sz w:val="20"/>
                <w:szCs w:val="20"/>
              </w:rPr>
              <w:t>Názov položky</w:t>
            </w:r>
          </w:p>
        </w:tc>
        <w:tc>
          <w:tcPr>
            <w:tcW w:w="1753" w:type="dxa"/>
            <w:tcBorders>
              <w:top w:val="single" w:sz="12" w:space="0" w:color="auto"/>
              <w:left w:val="single" w:sz="12" w:space="0" w:color="auto"/>
              <w:bottom w:val="single" w:sz="12" w:space="0" w:color="auto"/>
              <w:right w:val="single" w:sz="12" w:space="0" w:color="auto"/>
            </w:tcBorders>
            <w:vAlign w:val="center"/>
          </w:tcPr>
          <w:p w:rsidR="00FA2F19" w:rsidRPr="00306D63" w:rsidRDefault="00FA2F19" w:rsidP="00FA2F19">
            <w:pPr>
              <w:pStyle w:val="TopHeader"/>
              <w:rPr>
                <w:rFonts w:asciiTheme="minorHAnsi" w:hAnsiTheme="minorHAnsi"/>
                <w:sz w:val="20"/>
                <w:szCs w:val="20"/>
              </w:rPr>
            </w:pPr>
            <w:r w:rsidRPr="00306D63">
              <w:rPr>
                <w:rFonts w:asciiTheme="minorHAnsi" w:hAnsiTheme="minorHAnsi"/>
                <w:sz w:val="20"/>
                <w:szCs w:val="20"/>
              </w:rPr>
              <w:t>Bežné účtovné obdobie</w:t>
            </w:r>
          </w:p>
        </w:tc>
        <w:tc>
          <w:tcPr>
            <w:tcW w:w="1758" w:type="dxa"/>
            <w:tcBorders>
              <w:top w:val="single" w:sz="12" w:space="0" w:color="auto"/>
              <w:left w:val="single" w:sz="12" w:space="0" w:color="auto"/>
              <w:bottom w:val="single" w:sz="12" w:space="0" w:color="auto"/>
              <w:right w:val="single" w:sz="12" w:space="0" w:color="auto"/>
            </w:tcBorders>
            <w:vAlign w:val="center"/>
          </w:tcPr>
          <w:p w:rsidR="00FA2F19" w:rsidRPr="00306D63" w:rsidRDefault="00FA2F19" w:rsidP="00FA2F19">
            <w:pPr>
              <w:pStyle w:val="TopHeader"/>
              <w:rPr>
                <w:rFonts w:asciiTheme="minorHAnsi" w:hAnsiTheme="minorHAnsi"/>
                <w:sz w:val="20"/>
                <w:szCs w:val="20"/>
              </w:rPr>
            </w:pPr>
            <w:r w:rsidRPr="00306D63">
              <w:rPr>
                <w:rFonts w:asciiTheme="minorHAnsi" w:hAnsiTheme="minorHAnsi"/>
                <w:sz w:val="20"/>
                <w:szCs w:val="20"/>
              </w:rPr>
              <w:t>Bezprostredne predchádzajúce účtovné obdobie</w:t>
            </w:r>
          </w:p>
        </w:tc>
      </w:tr>
      <w:tr w:rsidR="00FA2F19" w:rsidRPr="00306D63" w:rsidTr="00FA2F1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A2F19" w:rsidRPr="00306D63" w:rsidRDefault="00FA2F19" w:rsidP="00FA2F19">
            <w:pPr>
              <w:spacing w:after="0"/>
              <w:rPr>
                <w:sz w:val="20"/>
                <w:szCs w:val="20"/>
              </w:rPr>
            </w:pPr>
            <w:r w:rsidRPr="00306D63">
              <w:rPr>
                <w:b/>
                <w:bCs/>
                <w:sz w:val="20"/>
                <w:szCs w:val="20"/>
              </w:rPr>
              <w:t>Finančné výnosy, z toho:</w:t>
            </w:r>
          </w:p>
        </w:tc>
        <w:tc>
          <w:tcPr>
            <w:tcW w:w="1753" w:type="dxa"/>
            <w:tcBorders>
              <w:top w:val="nil"/>
              <w:left w:val="single" w:sz="12" w:space="0" w:color="auto"/>
              <w:bottom w:val="single" w:sz="4" w:space="0" w:color="auto"/>
              <w:right w:val="single" w:sz="12" w:space="0" w:color="auto"/>
            </w:tcBorders>
            <w:noWrap/>
            <w:vAlign w:val="center"/>
          </w:tcPr>
          <w:p w:rsidR="00FA2F19" w:rsidRPr="00306D63" w:rsidRDefault="00FA2F19" w:rsidP="00FA2F19">
            <w:pPr>
              <w:spacing w:after="0"/>
              <w:jc w:val="right"/>
              <w:rPr>
                <w:sz w:val="20"/>
                <w:szCs w:val="20"/>
              </w:rPr>
            </w:pPr>
          </w:p>
        </w:tc>
        <w:tc>
          <w:tcPr>
            <w:tcW w:w="1758" w:type="dxa"/>
            <w:tcBorders>
              <w:top w:val="nil"/>
              <w:left w:val="single" w:sz="12" w:space="0" w:color="auto"/>
              <w:bottom w:val="single" w:sz="4" w:space="0" w:color="auto"/>
              <w:right w:val="single" w:sz="12" w:space="0" w:color="auto"/>
            </w:tcBorders>
            <w:noWrap/>
            <w:vAlign w:val="center"/>
          </w:tcPr>
          <w:p w:rsidR="00FA2F19" w:rsidRPr="00306D63" w:rsidRDefault="00FA2F19" w:rsidP="00FA2F19">
            <w:pPr>
              <w:spacing w:after="0"/>
              <w:jc w:val="right"/>
              <w:rPr>
                <w:sz w:val="20"/>
                <w:szCs w:val="20"/>
              </w:rPr>
            </w:pPr>
          </w:p>
        </w:tc>
      </w:tr>
      <w:tr w:rsidR="00FA2F19" w:rsidRPr="00306D63" w:rsidTr="00FA2F1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FA2F19" w:rsidRPr="00306D63" w:rsidRDefault="00FA2F19" w:rsidP="00FA2F19">
            <w:pPr>
              <w:spacing w:after="0"/>
              <w:rPr>
                <w:i/>
                <w:iCs/>
                <w:sz w:val="20"/>
                <w:szCs w:val="20"/>
              </w:rPr>
            </w:pPr>
            <w:r w:rsidRPr="00306D63">
              <w:rPr>
                <w:i/>
                <w:iCs/>
                <w:sz w:val="20"/>
                <w:szCs w:val="20"/>
              </w:rPr>
              <w:t>Kurzové zisky, z toho:</w:t>
            </w:r>
          </w:p>
        </w:tc>
        <w:tc>
          <w:tcPr>
            <w:tcW w:w="1753" w:type="dxa"/>
            <w:tcBorders>
              <w:top w:val="single" w:sz="6" w:space="0" w:color="auto"/>
              <w:left w:val="single" w:sz="12" w:space="0" w:color="auto"/>
              <w:bottom w:val="single" w:sz="4" w:space="0" w:color="auto"/>
              <w:right w:val="single" w:sz="12" w:space="0" w:color="auto"/>
            </w:tcBorders>
            <w:noWrap/>
            <w:vAlign w:val="center"/>
          </w:tcPr>
          <w:p w:rsidR="00FA2F19" w:rsidRPr="00306D63" w:rsidRDefault="00FA2F19" w:rsidP="00FA2F19">
            <w:pPr>
              <w:spacing w:after="0"/>
              <w:jc w:val="right"/>
              <w:rPr>
                <w:i/>
                <w:iCs/>
                <w:sz w:val="20"/>
                <w:szCs w:val="20"/>
              </w:rPr>
            </w:pPr>
          </w:p>
        </w:tc>
        <w:tc>
          <w:tcPr>
            <w:tcW w:w="1758" w:type="dxa"/>
            <w:tcBorders>
              <w:top w:val="single" w:sz="6" w:space="0" w:color="auto"/>
              <w:left w:val="single" w:sz="12" w:space="0" w:color="auto"/>
              <w:bottom w:val="single" w:sz="4" w:space="0" w:color="auto"/>
              <w:right w:val="single" w:sz="12" w:space="0" w:color="auto"/>
            </w:tcBorders>
            <w:noWrap/>
            <w:vAlign w:val="center"/>
          </w:tcPr>
          <w:p w:rsidR="00FA2F19" w:rsidRPr="00306D63" w:rsidRDefault="00FA2F19" w:rsidP="00FA2F19">
            <w:pPr>
              <w:spacing w:after="0"/>
              <w:jc w:val="right"/>
              <w:rPr>
                <w:i/>
                <w:iCs/>
                <w:sz w:val="20"/>
                <w:szCs w:val="20"/>
              </w:rPr>
            </w:pPr>
          </w:p>
        </w:tc>
      </w:tr>
      <w:tr w:rsidR="00DE629D" w:rsidRPr="00306D63" w:rsidTr="00FA2F1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DE629D" w:rsidRPr="00306D63" w:rsidRDefault="00DE629D" w:rsidP="00FA2F19">
            <w:pPr>
              <w:spacing w:after="0"/>
              <w:rPr>
                <w:sz w:val="20"/>
                <w:szCs w:val="20"/>
              </w:rPr>
            </w:pPr>
            <w:r w:rsidRPr="00306D63">
              <w:rPr>
                <w:sz w:val="20"/>
                <w:szCs w:val="20"/>
              </w:rPr>
              <w:t>kurzové zisky ku dňu, ku ktorému sa zostavuje účtovná závierka</w:t>
            </w:r>
          </w:p>
        </w:tc>
        <w:tc>
          <w:tcPr>
            <w:tcW w:w="1753" w:type="dxa"/>
            <w:tcBorders>
              <w:top w:val="nil"/>
              <w:left w:val="single" w:sz="12" w:space="0" w:color="auto"/>
              <w:bottom w:val="single" w:sz="4" w:space="0" w:color="auto"/>
              <w:right w:val="single" w:sz="12" w:space="0" w:color="auto"/>
            </w:tcBorders>
            <w:noWrap/>
            <w:vAlign w:val="center"/>
          </w:tcPr>
          <w:p w:rsidR="00DE629D" w:rsidRPr="00306D63" w:rsidRDefault="00DE629D" w:rsidP="00FA2F19">
            <w:pPr>
              <w:spacing w:after="0"/>
              <w:jc w:val="right"/>
              <w:rPr>
                <w:sz w:val="20"/>
                <w:szCs w:val="20"/>
              </w:rPr>
            </w:pPr>
            <w:r>
              <w:rPr>
                <w:sz w:val="20"/>
                <w:szCs w:val="20"/>
              </w:rPr>
              <w:t>-</w:t>
            </w:r>
          </w:p>
        </w:tc>
        <w:tc>
          <w:tcPr>
            <w:tcW w:w="1758" w:type="dxa"/>
            <w:tcBorders>
              <w:top w:val="nil"/>
              <w:left w:val="single" w:sz="12" w:space="0" w:color="auto"/>
              <w:bottom w:val="single" w:sz="4" w:space="0" w:color="auto"/>
              <w:right w:val="single" w:sz="12" w:space="0" w:color="auto"/>
            </w:tcBorders>
            <w:noWrap/>
            <w:vAlign w:val="center"/>
          </w:tcPr>
          <w:p w:rsidR="00DE629D" w:rsidRPr="00306D63" w:rsidRDefault="00DE629D" w:rsidP="00672C7E">
            <w:pPr>
              <w:spacing w:after="0"/>
              <w:jc w:val="right"/>
              <w:rPr>
                <w:sz w:val="20"/>
                <w:szCs w:val="20"/>
              </w:rPr>
            </w:pPr>
            <w:r>
              <w:rPr>
                <w:sz w:val="20"/>
                <w:szCs w:val="20"/>
              </w:rPr>
              <w:t>25 EUR</w:t>
            </w:r>
          </w:p>
        </w:tc>
      </w:tr>
      <w:tr w:rsidR="00DE629D" w:rsidRPr="00306D63" w:rsidTr="00FA2F1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DE629D" w:rsidRPr="00306D63" w:rsidRDefault="00DE629D" w:rsidP="00FA2F19">
            <w:pPr>
              <w:spacing w:after="0"/>
              <w:rPr>
                <w:i/>
                <w:iCs/>
                <w:sz w:val="20"/>
                <w:szCs w:val="20"/>
              </w:rPr>
            </w:pPr>
            <w:r w:rsidRPr="00306D63">
              <w:rPr>
                <w:i/>
                <w:iCs/>
                <w:sz w:val="20"/>
                <w:szCs w:val="20"/>
              </w:rPr>
              <w:t>Ostatné významné položky finančných výnosov, z toho:</w:t>
            </w:r>
          </w:p>
        </w:tc>
        <w:tc>
          <w:tcPr>
            <w:tcW w:w="1753" w:type="dxa"/>
            <w:tcBorders>
              <w:top w:val="nil"/>
              <w:left w:val="single" w:sz="12" w:space="0" w:color="auto"/>
              <w:bottom w:val="single" w:sz="4" w:space="0" w:color="auto"/>
              <w:right w:val="single" w:sz="12" w:space="0" w:color="auto"/>
            </w:tcBorders>
            <w:noWrap/>
            <w:vAlign w:val="center"/>
          </w:tcPr>
          <w:p w:rsidR="00DE629D" w:rsidRPr="00306D63" w:rsidRDefault="00DE629D" w:rsidP="00FA2F19">
            <w:pPr>
              <w:spacing w:after="0"/>
              <w:jc w:val="right"/>
              <w:rPr>
                <w:i/>
                <w:iCs/>
                <w:sz w:val="20"/>
                <w:szCs w:val="20"/>
              </w:rPr>
            </w:pPr>
          </w:p>
        </w:tc>
        <w:tc>
          <w:tcPr>
            <w:tcW w:w="1758" w:type="dxa"/>
            <w:tcBorders>
              <w:top w:val="nil"/>
              <w:left w:val="single" w:sz="12" w:space="0" w:color="auto"/>
              <w:bottom w:val="single" w:sz="4" w:space="0" w:color="auto"/>
              <w:right w:val="single" w:sz="12" w:space="0" w:color="auto"/>
            </w:tcBorders>
            <w:noWrap/>
            <w:vAlign w:val="center"/>
          </w:tcPr>
          <w:p w:rsidR="00DE629D" w:rsidRPr="00306D63" w:rsidRDefault="00DE629D" w:rsidP="00672C7E">
            <w:pPr>
              <w:spacing w:after="0"/>
              <w:jc w:val="right"/>
              <w:rPr>
                <w:i/>
                <w:iCs/>
                <w:sz w:val="20"/>
                <w:szCs w:val="20"/>
              </w:rPr>
            </w:pPr>
          </w:p>
        </w:tc>
      </w:tr>
      <w:tr w:rsidR="00DE629D" w:rsidRPr="00306D63" w:rsidTr="00FA2F19">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DE629D" w:rsidRPr="00306D63" w:rsidRDefault="00DE629D" w:rsidP="00FA2F19">
            <w:pPr>
              <w:spacing w:after="0"/>
              <w:rPr>
                <w:sz w:val="20"/>
                <w:szCs w:val="20"/>
              </w:rPr>
            </w:pPr>
            <w:r>
              <w:rPr>
                <w:sz w:val="20"/>
                <w:szCs w:val="20"/>
              </w:rPr>
              <w:t>úroky</w:t>
            </w:r>
          </w:p>
        </w:tc>
        <w:tc>
          <w:tcPr>
            <w:tcW w:w="1753" w:type="dxa"/>
            <w:tcBorders>
              <w:top w:val="nil"/>
              <w:left w:val="single" w:sz="12" w:space="0" w:color="auto"/>
              <w:bottom w:val="single" w:sz="6" w:space="0" w:color="auto"/>
              <w:right w:val="single" w:sz="12" w:space="0" w:color="auto"/>
            </w:tcBorders>
            <w:noWrap/>
            <w:vAlign w:val="center"/>
          </w:tcPr>
          <w:p w:rsidR="00DE629D" w:rsidRPr="00306D63" w:rsidRDefault="00DE629D" w:rsidP="00F94F0A">
            <w:pPr>
              <w:spacing w:after="0"/>
              <w:jc w:val="right"/>
              <w:rPr>
                <w:sz w:val="20"/>
                <w:szCs w:val="20"/>
              </w:rPr>
            </w:pPr>
            <w:r>
              <w:rPr>
                <w:sz w:val="20"/>
                <w:szCs w:val="20"/>
              </w:rPr>
              <w:t>23 380 EUR</w:t>
            </w:r>
          </w:p>
        </w:tc>
        <w:tc>
          <w:tcPr>
            <w:tcW w:w="1758" w:type="dxa"/>
            <w:tcBorders>
              <w:top w:val="nil"/>
              <w:left w:val="single" w:sz="12" w:space="0" w:color="auto"/>
              <w:bottom w:val="single" w:sz="6" w:space="0" w:color="auto"/>
              <w:right w:val="single" w:sz="12" w:space="0" w:color="auto"/>
            </w:tcBorders>
            <w:noWrap/>
            <w:vAlign w:val="center"/>
          </w:tcPr>
          <w:p w:rsidR="00DE629D" w:rsidRPr="00306D63" w:rsidRDefault="00DE629D" w:rsidP="00672C7E">
            <w:pPr>
              <w:spacing w:after="0"/>
              <w:jc w:val="right"/>
              <w:rPr>
                <w:sz w:val="20"/>
                <w:szCs w:val="20"/>
              </w:rPr>
            </w:pPr>
            <w:r>
              <w:rPr>
                <w:sz w:val="20"/>
                <w:szCs w:val="20"/>
              </w:rPr>
              <w:t>17 875 EUR</w:t>
            </w:r>
          </w:p>
        </w:tc>
      </w:tr>
    </w:tbl>
    <w:p w:rsidR="00FA2F19" w:rsidRDefault="00FA2F19" w:rsidP="00FA2F19">
      <w:pPr>
        <w:pStyle w:val="Odstavecseseznamem"/>
        <w:spacing w:after="0" w:line="360" w:lineRule="auto"/>
        <w:ind w:left="426"/>
        <w:jc w:val="both"/>
        <w:rPr>
          <w:rFonts w:cs="Times New Roman"/>
          <w:b/>
          <w:i/>
          <w:sz w:val="24"/>
          <w:lang w:val="sk-SK"/>
        </w:rPr>
      </w:pPr>
    </w:p>
    <w:p w:rsidR="00F94F0A" w:rsidRDefault="00F94F0A" w:rsidP="00FA2F19">
      <w:pPr>
        <w:pStyle w:val="Odstavecseseznamem"/>
        <w:spacing w:after="0" w:line="360" w:lineRule="auto"/>
        <w:ind w:left="426"/>
        <w:jc w:val="both"/>
        <w:rPr>
          <w:rFonts w:cs="Times New Roman"/>
          <w:b/>
          <w:i/>
          <w:sz w:val="24"/>
          <w:lang w:val="sk-SK"/>
        </w:rPr>
      </w:pPr>
    </w:p>
    <w:p w:rsidR="00F94F0A" w:rsidRDefault="00F94F0A" w:rsidP="00FA2F19">
      <w:pPr>
        <w:pStyle w:val="Odstavecseseznamem"/>
        <w:spacing w:after="0" w:line="360" w:lineRule="auto"/>
        <w:ind w:left="426"/>
        <w:jc w:val="both"/>
        <w:rPr>
          <w:rFonts w:cs="Times New Roman"/>
          <w:b/>
          <w:i/>
          <w:sz w:val="24"/>
          <w:lang w:val="sk-SK"/>
        </w:rPr>
      </w:pPr>
    </w:p>
    <w:p w:rsidR="00F94F0A" w:rsidRDefault="00F94F0A" w:rsidP="00FA2F19">
      <w:pPr>
        <w:pStyle w:val="Odstavecseseznamem"/>
        <w:spacing w:after="0" w:line="360" w:lineRule="auto"/>
        <w:ind w:left="426"/>
        <w:jc w:val="both"/>
        <w:rPr>
          <w:rFonts w:cs="Times New Roman"/>
          <w:b/>
          <w:i/>
          <w:sz w:val="24"/>
          <w:lang w:val="sk-SK"/>
        </w:rPr>
      </w:pPr>
    </w:p>
    <w:p w:rsidR="00F94F0A" w:rsidRDefault="00F94F0A" w:rsidP="00FA2F19">
      <w:pPr>
        <w:pStyle w:val="Odstavecseseznamem"/>
        <w:spacing w:after="0" w:line="360" w:lineRule="auto"/>
        <w:ind w:left="426"/>
        <w:jc w:val="both"/>
        <w:rPr>
          <w:rFonts w:cs="Times New Roman"/>
          <w:b/>
          <w:i/>
          <w:sz w:val="24"/>
          <w:lang w:val="sk-SK"/>
        </w:rPr>
      </w:pPr>
    </w:p>
    <w:p w:rsidR="00F94F0A" w:rsidRDefault="00F94F0A" w:rsidP="00FA2F19">
      <w:pPr>
        <w:pStyle w:val="Odstavecseseznamem"/>
        <w:spacing w:after="0" w:line="360" w:lineRule="auto"/>
        <w:ind w:left="426"/>
        <w:jc w:val="both"/>
        <w:rPr>
          <w:rFonts w:cs="Times New Roman"/>
          <w:b/>
          <w:i/>
          <w:sz w:val="24"/>
          <w:lang w:val="sk-SK"/>
        </w:rPr>
      </w:pPr>
    </w:p>
    <w:p w:rsidR="00F94F0A" w:rsidRDefault="00F94F0A" w:rsidP="00FA2F19">
      <w:pPr>
        <w:pStyle w:val="Odstavecseseznamem"/>
        <w:spacing w:after="0" w:line="360" w:lineRule="auto"/>
        <w:ind w:left="426"/>
        <w:jc w:val="both"/>
        <w:rPr>
          <w:rFonts w:cs="Times New Roman"/>
          <w:b/>
          <w:i/>
          <w:sz w:val="24"/>
          <w:lang w:val="sk-SK"/>
        </w:rPr>
      </w:pPr>
    </w:p>
    <w:p w:rsidR="007D1DE0" w:rsidRPr="00B25478" w:rsidRDefault="007D1DE0" w:rsidP="00B25478">
      <w:pPr>
        <w:pStyle w:val="Odstavecseseznamem"/>
        <w:numPr>
          <w:ilvl w:val="0"/>
          <w:numId w:val="7"/>
        </w:numPr>
        <w:spacing w:after="0" w:line="360" w:lineRule="auto"/>
        <w:jc w:val="both"/>
        <w:rPr>
          <w:rFonts w:cs="Times New Roman"/>
          <w:b/>
          <w:sz w:val="28"/>
          <w:lang w:val="sk-SK"/>
        </w:rPr>
      </w:pPr>
      <w:r w:rsidRPr="00B25478">
        <w:rPr>
          <w:rFonts w:cs="Times New Roman"/>
          <w:b/>
          <w:sz w:val="28"/>
          <w:lang w:val="sk-SK"/>
        </w:rPr>
        <w:lastRenderedPageBreak/>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4996" w:type="pct"/>
        <w:jc w:val="center"/>
        <w:tblLayout w:type="fixed"/>
        <w:tblLook w:val="00A0" w:firstRow="1" w:lastRow="0" w:firstColumn="1" w:lastColumn="0" w:noHBand="0" w:noVBand="0"/>
      </w:tblPr>
      <w:tblGrid>
        <w:gridCol w:w="5906"/>
        <w:gridCol w:w="1680"/>
        <w:gridCol w:w="1695"/>
      </w:tblGrid>
      <w:tr w:rsidR="007D1DE0" w:rsidRPr="007D1DE0" w:rsidTr="00DD70BB">
        <w:trPr>
          <w:trHeight w:val="1005"/>
          <w:jc w:val="center"/>
        </w:trPr>
        <w:tc>
          <w:tcPr>
            <w:tcW w:w="3182" w:type="pct"/>
            <w:tcBorders>
              <w:top w:val="single" w:sz="12" w:space="0" w:color="auto"/>
              <w:left w:val="single" w:sz="12" w:space="0" w:color="auto"/>
              <w:bottom w:val="single" w:sz="12" w:space="0" w:color="auto"/>
              <w:right w:val="single" w:sz="12" w:space="0" w:color="auto"/>
            </w:tcBorders>
            <w:noWrap/>
            <w:vAlign w:val="center"/>
          </w:tcPr>
          <w:p w:rsidR="007D1DE0" w:rsidRPr="007D1DE0" w:rsidRDefault="007D1DE0" w:rsidP="00A854A6">
            <w:pPr>
              <w:pStyle w:val="TopHeader"/>
              <w:spacing w:after="120"/>
              <w:rPr>
                <w:rFonts w:asciiTheme="minorHAnsi" w:hAnsiTheme="minorHAnsi"/>
                <w:sz w:val="20"/>
                <w:szCs w:val="20"/>
              </w:rPr>
            </w:pPr>
            <w:r w:rsidRPr="007D1DE0">
              <w:rPr>
                <w:rFonts w:asciiTheme="minorHAnsi" w:hAnsiTheme="minorHAnsi"/>
                <w:sz w:val="20"/>
                <w:szCs w:val="20"/>
              </w:rPr>
              <w:t>Názov položky</w:t>
            </w:r>
          </w:p>
        </w:tc>
        <w:tc>
          <w:tcPr>
            <w:tcW w:w="905"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A854A6">
            <w:pPr>
              <w:pStyle w:val="TopHeader"/>
              <w:spacing w:after="120"/>
              <w:rPr>
                <w:rFonts w:asciiTheme="minorHAnsi" w:hAnsiTheme="minorHAnsi"/>
                <w:sz w:val="20"/>
                <w:szCs w:val="20"/>
              </w:rPr>
            </w:pPr>
            <w:r w:rsidRPr="007D1DE0">
              <w:rPr>
                <w:rFonts w:asciiTheme="minorHAnsi" w:hAnsiTheme="minorHAnsi"/>
                <w:sz w:val="20"/>
                <w:szCs w:val="20"/>
              </w:rPr>
              <w:t>Bežné účtovné obdobie</w:t>
            </w:r>
          </w:p>
        </w:tc>
        <w:tc>
          <w:tcPr>
            <w:tcW w:w="913" w:type="pct"/>
            <w:tcBorders>
              <w:top w:val="single" w:sz="12" w:space="0" w:color="auto"/>
              <w:left w:val="single" w:sz="12" w:space="0" w:color="auto"/>
              <w:bottom w:val="single" w:sz="12" w:space="0" w:color="auto"/>
              <w:right w:val="single" w:sz="12" w:space="0" w:color="auto"/>
            </w:tcBorders>
            <w:vAlign w:val="center"/>
          </w:tcPr>
          <w:p w:rsidR="007D1DE0" w:rsidRPr="007D1DE0" w:rsidRDefault="007D1DE0" w:rsidP="00A854A6">
            <w:pPr>
              <w:pStyle w:val="TopHeader"/>
              <w:spacing w:after="120"/>
              <w:rPr>
                <w:rFonts w:asciiTheme="minorHAnsi" w:hAnsiTheme="minorHAnsi"/>
                <w:sz w:val="20"/>
                <w:szCs w:val="20"/>
              </w:rPr>
            </w:pPr>
            <w:r w:rsidRPr="007D1DE0">
              <w:rPr>
                <w:rFonts w:asciiTheme="minorHAnsi" w:hAnsiTheme="minorHAnsi"/>
                <w:sz w:val="20"/>
                <w:szCs w:val="20"/>
              </w:rPr>
              <w:t>Bezprostredne predchádzajúce účtovné obdobie</w:t>
            </w:r>
          </w:p>
        </w:tc>
      </w:tr>
      <w:tr w:rsidR="003938B9" w:rsidRPr="007D1DE0" w:rsidTr="00DD70BB">
        <w:trPr>
          <w:trHeight w:val="330"/>
          <w:jc w:val="center"/>
        </w:trPr>
        <w:tc>
          <w:tcPr>
            <w:tcW w:w="3182"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A854A6">
            <w:pPr>
              <w:spacing w:after="120"/>
              <w:rPr>
                <w:sz w:val="20"/>
                <w:szCs w:val="20"/>
                <w:lang w:val="sk-SK"/>
              </w:rPr>
            </w:pPr>
            <w:r w:rsidRPr="003938B9">
              <w:rPr>
                <w:b/>
                <w:bCs/>
                <w:sz w:val="20"/>
                <w:szCs w:val="20"/>
                <w:lang w:val="sk-SK"/>
              </w:rPr>
              <w:t>Finančné náklady, z toho:</w:t>
            </w:r>
          </w:p>
        </w:tc>
        <w:tc>
          <w:tcPr>
            <w:tcW w:w="905"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A854A6">
            <w:pPr>
              <w:spacing w:after="120"/>
              <w:rPr>
                <w:sz w:val="20"/>
                <w:szCs w:val="20"/>
                <w:lang w:val="sk-SK"/>
              </w:rPr>
            </w:pPr>
            <w:r w:rsidRPr="003938B9">
              <w:rPr>
                <w:sz w:val="20"/>
                <w:szCs w:val="20"/>
                <w:lang w:val="sk-SK"/>
              </w:rPr>
              <w:t> </w:t>
            </w:r>
          </w:p>
        </w:tc>
        <w:tc>
          <w:tcPr>
            <w:tcW w:w="913" w:type="pct"/>
            <w:tcBorders>
              <w:top w:val="single" w:sz="6" w:space="0" w:color="auto"/>
              <w:left w:val="single" w:sz="12" w:space="0" w:color="auto"/>
              <w:bottom w:val="single" w:sz="4" w:space="0" w:color="auto"/>
              <w:right w:val="single" w:sz="12" w:space="0" w:color="auto"/>
            </w:tcBorders>
            <w:noWrap/>
            <w:vAlign w:val="center"/>
          </w:tcPr>
          <w:p w:rsidR="003938B9" w:rsidRPr="003938B9" w:rsidRDefault="003938B9" w:rsidP="00A854A6">
            <w:pPr>
              <w:spacing w:after="120"/>
              <w:rPr>
                <w:sz w:val="20"/>
                <w:szCs w:val="20"/>
                <w:lang w:val="sk-SK"/>
              </w:rPr>
            </w:pPr>
            <w:r w:rsidRPr="003938B9">
              <w:rPr>
                <w:sz w:val="20"/>
                <w:szCs w:val="20"/>
                <w:lang w:val="sk-SK"/>
              </w:rPr>
              <w:t> </w:t>
            </w:r>
          </w:p>
        </w:tc>
      </w:tr>
      <w:tr w:rsidR="003938B9"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A854A6">
            <w:pPr>
              <w:spacing w:after="120"/>
              <w:rPr>
                <w:i/>
                <w:iCs/>
                <w:sz w:val="20"/>
                <w:szCs w:val="20"/>
                <w:lang w:val="sk-SK"/>
              </w:rPr>
            </w:pPr>
            <w:r w:rsidRPr="003938B9">
              <w:rPr>
                <w:i/>
                <w:iCs/>
                <w:sz w:val="20"/>
                <w:szCs w:val="20"/>
                <w:lang w:val="sk-SK"/>
              </w:rPr>
              <w:t>Kurzové straty,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A854A6">
            <w:pPr>
              <w:spacing w:after="12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3938B9" w:rsidRPr="003938B9" w:rsidRDefault="003938B9" w:rsidP="00A854A6">
            <w:pPr>
              <w:spacing w:after="120"/>
              <w:rPr>
                <w:i/>
                <w:iCs/>
                <w:sz w:val="20"/>
                <w:szCs w:val="20"/>
                <w:lang w:val="sk-SK"/>
              </w:rPr>
            </w:pPr>
            <w:r w:rsidRPr="003938B9">
              <w:rPr>
                <w:i/>
                <w:iCs/>
                <w:sz w:val="20"/>
                <w:szCs w:val="20"/>
                <w:lang w:val="sk-SK"/>
              </w:rPr>
              <w:t> </w:t>
            </w:r>
          </w:p>
        </w:tc>
      </w:tr>
      <w:tr w:rsidR="00DE629D"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A854A6">
            <w:pPr>
              <w:spacing w:after="120"/>
              <w:rPr>
                <w:sz w:val="20"/>
                <w:szCs w:val="20"/>
                <w:lang w:val="sk-SK"/>
              </w:rPr>
            </w:pPr>
            <w:r w:rsidRPr="003938B9">
              <w:rPr>
                <w:sz w:val="20"/>
                <w:szCs w:val="20"/>
                <w:lang w:val="sk-SK"/>
              </w:rPr>
              <w:t>kurzové straty ku dňu, ku ktorému sa zostavuje účtovná závierka</w:t>
            </w:r>
          </w:p>
        </w:tc>
        <w:tc>
          <w:tcPr>
            <w:tcW w:w="905"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A854A6">
            <w:pPr>
              <w:spacing w:after="120"/>
              <w:jc w:val="right"/>
              <w:rPr>
                <w:sz w:val="20"/>
                <w:szCs w:val="20"/>
                <w:lang w:val="sk-SK"/>
              </w:rPr>
            </w:pPr>
            <w:r>
              <w:rPr>
                <w:sz w:val="20"/>
                <w:szCs w:val="20"/>
                <w:lang w:val="sk-SK"/>
              </w:rPr>
              <w:t>44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672C7E">
            <w:pPr>
              <w:spacing w:after="120"/>
              <w:jc w:val="right"/>
              <w:rPr>
                <w:sz w:val="20"/>
                <w:szCs w:val="20"/>
                <w:lang w:val="sk-SK"/>
              </w:rPr>
            </w:pPr>
            <w:r>
              <w:rPr>
                <w:sz w:val="20"/>
                <w:szCs w:val="20"/>
                <w:lang w:val="sk-SK"/>
              </w:rPr>
              <w:t>39 EUR</w:t>
            </w:r>
          </w:p>
        </w:tc>
      </w:tr>
      <w:tr w:rsidR="00DE629D" w:rsidRPr="007D1DE0" w:rsidTr="00DD70B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A854A6">
            <w:pPr>
              <w:spacing w:after="120"/>
              <w:rPr>
                <w:i/>
                <w:iCs/>
                <w:sz w:val="20"/>
                <w:szCs w:val="20"/>
                <w:lang w:val="sk-SK"/>
              </w:rPr>
            </w:pPr>
            <w:r w:rsidRPr="003938B9">
              <w:rPr>
                <w:i/>
                <w:iCs/>
                <w:sz w:val="20"/>
                <w:szCs w:val="20"/>
                <w:lang w:val="sk-SK"/>
              </w:rPr>
              <w:t>Ostatné významné položky finančných nákladov, z toho:</w:t>
            </w:r>
          </w:p>
        </w:tc>
        <w:tc>
          <w:tcPr>
            <w:tcW w:w="905"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A854A6">
            <w:pPr>
              <w:spacing w:after="120"/>
              <w:rPr>
                <w:i/>
                <w:iCs/>
                <w:sz w:val="20"/>
                <w:szCs w:val="20"/>
                <w:lang w:val="sk-SK"/>
              </w:rPr>
            </w:pPr>
            <w:r w:rsidRPr="003938B9">
              <w:rPr>
                <w:i/>
                <w:iCs/>
                <w:sz w:val="20"/>
                <w:szCs w:val="20"/>
                <w:lang w:val="sk-SK"/>
              </w:rPr>
              <w:t> </w:t>
            </w:r>
          </w:p>
        </w:tc>
        <w:tc>
          <w:tcPr>
            <w:tcW w:w="913"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672C7E">
            <w:pPr>
              <w:spacing w:after="120"/>
              <w:rPr>
                <w:i/>
                <w:iCs/>
                <w:sz w:val="20"/>
                <w:szCs w:val="20"/>
                <w:lang w:val="sk-SK"/>
              </w:rPr>
            </w:pPr>
            <w:r w:rsidRPr="003938B9">
              <w:rPr>
                <w:i/>
                <w:iCs/>
                <w:sz w:val="20"/>
                <w:szCs w:val="20"/>
                <w:lang w:val="sk-SK"/>
              </w:rPr>
              <w:t> </w:t>
            </w:r>
          </w:p>
        </w:tc>
      </w:tr>
      <w:tr w:rsidR="00DE629D" w:rsidRPr="007D1DE0" w:rsidTr="00CF16AB">
        <w:trPr>
          <w:trHeight w:val="330"/>
          <w:jc w:val="center"/>
        </w:trPr>
        <w:tc>
          <w:tcPr>
            <w:tcW w:w="3182"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A854A6">
            <w:pPr>
              <w:spacing w:after="120"/>
              <w:rPr>
                <w:sz w:val="20"/>
                <w:szCs w:val="20"/>
                <w:lang w:val="sk-SK"/>
              </w:rPr>
            </w:pPr>
            <w:r>
              <w:rPr>
                <w:sz w:val="20"/>
                <w:szCs w:val="20"/>
                <w:lang w:val="sk-SK"/>
              </w:rPr>
              <w:t>úroky</w:t>
            </w:r>
          </w:p>
        </w:tc>
        <w:tc>
          <w:tcPr>
            <w:tcW w:w="905"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F94F0A">
            <w:pPr>
              <w:spacing w:after="120"/>
              <w:jc w:val="right"/>
              <w:rPr>
                <w:sz w:val="20"/>
                <w:szCs w:val="20"/>
                <w:lang w:val="sk-SK"/>
              </w:rPr>
            </w:pPr>
            <w:r>
              <w:rPr>
                <w:sz w:val="20"/>
                <w:szCs w:val="20"/>
                <w:lang w:val="sk-SK"/>
              </w:rPr>
              <w:t>21 420 EUR</w:t>
            </w:r>
          </w:p>
        </w:tc>
        <w:tc>
          <w:tcPr>
            <w:tcW w:w="913" w:type="pct"/>
            <w:tcBorders>
              <w:top w:val="single" w:sz="4" w:space="0" w:color="auto"/>
              <w:left w:val="single" w:sz="12" w:space="0" w:color="auto"/>
              <w:bottom w:val="single" w:sz="4" w:space="0" w:color="auto"/>
              <w:right w:val="single" w:sz="12" w:space="0" w:color="auto"/>
            </w:tcBorders>
            <w:noWrap/>
            <w:vAlign w:val="center"/>
          </w:tcPr>
          <w:p w:rsidR="00DE629D" w:rsidRPr="003938B9" w:rsidRDefault="00DE629D" w:rsidP="00672C7E">
            <w:pPr>
              <w:spacing w:after="120"/>
              <w:jc w:val="right"/>
              <w:rPr>
                <w:sz w:val="20"/>
                <w:szCs w:val="20"/>
                <w:lang w:val="sk-SK"/>
              </w:rPr>
            </w:pPr>
            <w:r>
              <w:rPr>
                <w:sz w:val="20"/>
                <w:szCs w:val="20"/>
                <w:lang w:val="sk-SK"/>
              </w:rPr>
              <w:t>15 685 EUR</w:t>
            </w:r>
          </w:p>
        </w:tc>
      </w:tr>
      <w:tr w:rsidR="00DE629D" w:rsidRPr="002D1C69" w:rsidTr="00CF16AB">
        <w:trPr>
          <w:trHeight w:val="330"/>
          <w:jc w:val="center"/>
        </w:trPr>
        <w:tc>
          <w:tcPr>
            <w:tcW w:w="3182" w:type="pct"/>
            <w:tcBorders>
              <w:top w:val="nil"/>
              <w:left w:val="single" w:sz="12" w:space="0" w:color="auto"/>
              <w:bottom w:val="single" w:sz="4" w:space="0" w:color="auto"/>
              <w:right w:val="single" w:sz="12" w:space="0" w:color="auto"/>
            </w:tcBorders>
            <w:noWrap/>
            <w:vAlign w:val="center"/>
          </w:tcPr>
          <w:p w:rsidR="00DE629D" w:rsidRPr="002D1C69" w:rsidRDefault="00DE629D" w:rsidP="00A854A6">
            <w:pPr>
              <w:spacing w:after="120"/>
              <w:rPr>
                <w:sz w:val="20"/>
                <w:szCs w:val="20"/>
              </w:rPr>
            </w:pPr>
            <w:r>
              <w:rPr>
                <w:sz w:val="20"/>
                <w:szCs w:val="20"/>
              </w:rPr>
              <w:t>bankové poplatky</w:t>
            </w:r>
          </w:p>
        </w:tc>
        <w:tc>
          <w:tcPr>
            <w:tcW w:w="905" w:type="pct"/>
            <w:tcBorders>
              <w:top w:val="nil"/>
              <w:left w:val="single" w:sz="12" w:space="0" w:color="auto"/>
              <w:bottom w:val="single" w:sz="4" w:space="0" w:color="auto"/>
              <w:right w:val="single" w:sz="12" w:space="0" w:color="auto"/>
            </w:tcBorders>
            <w:noWrap/>
            <w:vAlign w:val="center"/>
          </w:tcPr>
          <w:p w:rsidR="00DE629D" w:rsidRPr="002D1C69" w:rsidRDefault="00DE629D" w:rsidP="00F94F0A">
            <w:pPr>
              <w:spacing w:after="120"/>
              <w:jc w:val="right"/>
              <w:rPr>
                <w:sz w:val="20"/>
                <w:szCs w:val="20"/>
              </w:rPr>
            </w:pPr>
            <w:r>
              <w:rPr>
                <w:sz w:val="20"/>
                <w:szCs w:val="20"/>
              </w:rPr>
              <w:t>192 EUR</w:t>
            </w:r>
          </w:p>
        </w:tc>
        <w:tc>
          <w:tcPr>
            <w:tcW w:w="913" w:type="pct"/>
            <w:tcBorders>
              <w:top w:val="nil"/>
              <w:left w:val="single" w:sz="12" w:space="0" w:color="auto"/>
              <w:bottom w:val="single" w:sz="4" w:space="0" w:color="auto"/>
              <w:right w:val="single" w:sz="12" w:space="0" w:color="auto"/>
            </w:tcBorders>
            <w:noWrap/>
            <w:vAlign w:val="center"/>
          </w:tcPr>
          <w:p w:rsidR="00DE629D" w:rsidRPr="002D1C69" w:rsidRDefault="00DE629D" w:rsidP="00672C7E">
            <w:pPr>
              <w:spacing w:after="120"/>
              <w:jc w:val="right"/>
              <w:rPr>
                <w:sz w:val="20"/>
                <w:szCs w:val="20"/>
              </w:rPr>
            </w:pPr>
            <w:r>
              <w:rPr>
                <w:sz w:val="20"/>
                <w:szCs w:val="20"/>
              </w:rPr>
              <w:t>637 EUR</w:t>
            </w:r>
          </w:p>
        </w:tc>
      </w:tr>
    </w:tbl>
    <w:p w:rsidR="00A854A6" w:rsidRDefault="00A854A6" w:rsidP="00A854A6">
      <w:pPr>
        <w:pStyle w:val="Odstavecseseznamem"/>
        <w:spacing w:after="0" w:line="360" w:lineRule="auto"/>
        <w:ind w:left="360"/>
        <w:jc w:val="both"/>
        <w:rPr>
          <w:rFonts w:cs="Times New Roman"/>
          <w:sz w:val="24"/>
          <w:lang w:val="sk-SK"/>
        </w:rPr>
      </w:pPr>
    </w:p>
    <w:p w:rsidR="007D1DE0" w:rsidRPr="00FA2F19"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w:t>
      </w:r>
      <w:r w:rsidR="00FA2F19">
        <w:rPr>
          <w:rFonts w:cs="Times New Roman"/>
          <w:b/>
          <w:sz w:val="28"/>
          <w:lang w:val="sk-SK"/>
        </w:rPr>
        <w:t> </w:t>
      </w:r>
      <w:r>
        <w:rPr>
          <w:rFonts w:cs="Times New Roman"/>
          <w:b/>
          <w:sz w:val="28"/>
          <w:lang w:val="sk-SK"/>
        </w:rPr>
        <w:t>PRÍJMOV</w:t>
      </w:r>
    </w:p>
    <w:tbl>
      <w:tblPr>
        <w:tblW w:w="5000" w:type="pct"/>
        <w:jc w:val="center"/>
        <w:tblLayout w:type="fixed"/>
        <w:tblLook w:val="04A0" w:firstRow="1" w:lastRow="0" w:firstColumn="1" w:lastColumn="0" w:noHBand="0" w:noVBand="1"/>
      </w:tblPr>
      <w:tblGrid>
        <w:gridCol w:w="2802"/>
        <w:gridCol w:w="1701"/>
        <w:gridCol w:w="1134"/>
        <w:gridCol w:w="708"/>
        <w:gridCol w:w="1276"/>
        <w:gridCol w:w="992"/>
        <w:gridCol w:w="675"/>
      </w:tblGrid>
      <w:tr w:rsidR="00FA2F19" w:rsidRPr="00B065C0" w:rsidTr="00FA2F19">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Názov položky</w:t>
            </w:r>
          </w:p>
        </w:tc>
        <w:tc>
          <w:tcPr>
            <w:tcW w:w="3543" w:type="dxa"/>
            <w:gridSpan w:val="3"/>
            <w:tcBorders>
              <w:top w:val="single" w:sz="12" w:space="0" w:color="auto"/>
              <w:left w:val="single" w:sz="12" w:space="0" w:color="auto"/>
              <w:bottom w:val="single" w:sz="12" w:space="0" w:color="auto"/>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Bežné účtovné obdobie</w:t>
            </w:r>
          </w:p>
        </w:tc>
        <w:tc>
          <w:tcPr>
            <w:tcW w:w="2943" w:type="dxa"/>
            <w:gridSpan w:val="3"/>
            <w:tcBorders>
              <w:top w:val="single" w:sz="12" w:space="0" w:color="auto"/>
              <w:left w:val="single" w:sz="12" w:space="0" w:color="auto"/>
              <w:bottom w:val="single" w:sz="12" w:space="0" w:color="auto"/>
              <w:right w:val="single" w:sz="12" w:space="0" w:color="auto"/>
            </w:tcBorders>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Bezprostredne predchádzajúce</w:t>
            </w:r>
          </w:p>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 xml:space="preserve"> účtovné obdobie</w:t>
            </w:r>
          </w:p>
        </w:tc>
      </w:tr>
      <w:tr w:rsidR="00FA2F19" w:rsidRPr="00B065C0" w:rsidTr="00DE629D">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FA2F19" w:rsidRPr="00B065C0" w:rsidRDefault="00FA2F19" w:rsidP="00267FE2">
            <w:pPr>
              <w:spacing w:after="0" w:line="240" w:lineRule="auto"/>
              <w:rPr>
                <w:b/>
                <w:bCs/>
                <w:sz w:val="20"/>
                <w:szCs w:val="20"/>
              </w:rPr>
            </w:pPr>
          </w:p>
        </w:tc>
        <w:tc>
          <w:tcPr>
            <w:tcW w:w="1701" w:type="dxa"/>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Daň</w:t>
            </w:r>
          </w:p>
        </w:tc>
        <w:tc>
          <w:tcPr>
            <w:tcW w:w="708" w:type="dxa"/>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Daň v %</w:t>
            </w:r>
          </w:p>
        </w:tc>
        <w:tc>
          <w:tcPr>
            <w:tcW w:w="1276" w:type="dxa"/>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Základ dane</w:t>
            </w:r>
          </w:p>
        </w:tc>
        <w:tc>
          <w:tcPr>
            <w:tcW w:w="992" w:type="dxa"/>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Daň</w:t>
            </w:r>
          </w:p>
        </w:tc>
        <w:tc>
          <w:tcPr>
            <w:tcW w:w="675" w:type="dxa"/>
            <w:tcBorders>
              <w:top w:val="single" w:sz="12" w:space="0" w:color="auto"/>
              <w:left w:val="single" w:sz="12" w:space="0" w:color="auto"/>
              <w:bottom w:val="nil"/>
              <w:right w:val="single" w:sz="12" w:space="0" w:color="auto"/>
            </w:tcBorders>
            <w:noWrap/>
            <w:vAlign w:val="center"/>
            <w:hideMark/>
          </w:tcPr>
          <w:p w:rsidR="00FA2F19" w:rsidRPr="00B065C0" w:rsidRDefault="00FA2F19" w:rsidP="00267FE2">
            <w:pPr>
              <w:pStyle w:val="TopHeader"/>
              <w:rPr>
                <w:rFonts w:asciiTheme="minorHAnsi" w:hAnsiTheme="minorHAnsi"/>
                <w:sz w:val="20"/>
                <w:szCs w:val="20"/>
              </w:rPr>
            </w:pPr>
            <w:r w:rsidRPr="00B065C0">
              <w:rPr>
                <w:rFonts w:asciiTheme="minorHAnsi" w:hAnsiTheme="minorHAnsi"/>
                <w:sz w:val="20"/>
                <w:szCs w:val="20"/>
              </w:rPr>
              <w:t>Daň v %</w:t>
            </w:r>
          </w:p>
        </w:tc>
      </w:tr>
      <w:tr w:rsidR="00FA2F19" w:rsidRPr="00B065C0" w:rsidTr="00DE629D">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a</w:t>
            </w:r>
          </w:p>
        </w:tc>
        <w:tc>
          <w:tcPr>
            <w:tcW w:w="1701"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b</w:t>
            </w:r>
          </w:p>
        </w:tc>
        <w:tc>
          <w:tcPr>
            <w:tcW w:w="1134"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c</w:t>
            </w:r>
          </w:p>
        </w:tc>
        <w:tc>
          <w:tcPr>
            <w:tcW w:w="708"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d</w:t>
            </w:r>
          </w:p>
        </w:tc>
        <w:tc>
          <w:tcPr>
            <w:tcW w:w="1276"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e</w:t>
            </w:r>
          </w:p>
        </w:tc>
        <w:tc>
          <w:tcPr>
            <w:tcW w:w="992"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f</w:t>
            </w:r>
          </w:p>
        </w:tc>
        <w:tc>
          <w:tcPr>
            <w:tcW w:w="675" w:type="dxa"/>
            <w:tcBorders>
              <w:top w:val="nil"/>
              <w:left w:val="single" w:sz="12" w:space="0" w:color="auto"/>
              <w:bottom w:val="single" w:sz="12" w:space="0" w:color="auto"/>
              <w:right w:val="single" w:sz="12" w:space="0" w:color="auto"/>
            </w:tcBorders>
            <w:noWrap/>
            <w:vAlign w:val="center"/>
            <w:hideMark/>
          </w:tcPr>
          <w:p w:rsidR="00FA2F19" w:rsidRPr="00B065C0" w:rsidRDefault="00FA2F19" w:rsidP="00267FE2">
            <w:pPr>
              <w:spacing w:after="0" w:line="240" w:lineRule="auto"/>
              <w:jc w:val="center"/>
              <w:rPr>
                <w:sz w:val="20"/>
                <w:szCs w:val="20"/>
              </w:rPr>
            </w:pPr>
            <w:r w:rsidRPr="00B065C0">
              <w:rPr>
                <w:sz w:val="20"/>
                <w:szCs w:val="20"/>
              </w:rPr>
              <w:t>g</w:t>
            </w:r>
          </w:p>
        </w:tc>
      </w:tr>
      <w:tr w:rsidR="00DE629D" w:rsidRPr="00B065C0" w:rsidTr="00DE629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Výsledok hospodárenia </w:t>
            </w:r>
            <w:r w:rsidRPr="00B065C0">
              <w:rPr>
                <w:sz w:val="20"/>
                <w:szCs w:val="20"/>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DE629D" w:rsidRPr="00B065C0" w:rsidRDefault="00DE629D" w:rsidP="00F94F0A">
            <w:pPr>
              <w:spacing w:after="0" w:line="240" w:lineRule="auto"/>
              <w:jc w:val="right"/>
              <w:rPr>
                <w:sz w:val="20"/>
                <w:szCs w:val="20"/>
              </w:rPr>
            </w:pPr>
            <w:r>
              <w:rPr>
                <w:sz w:val="20"/>
                <w:szCs w:val="20"/>
              </w:rPr>
              <w:t>1 724 EUR</w:t>
            </w:r>
          </w:p>
        </w:tc>
        <w:tc>
          <w:tcPr>
            <w:tcW w:w="1134" w:type="dxa"/>
            <w:tcBorders>
              <w:top w:val="single" w:sz="12" w:space="0" w:color="auto"/>
              <w:left w:val="nil"/>
              <w:bottom w:val="single" w:sz="4"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sidRPr="00B065C0">
              <w:rPr>
                <w:sz w:val="20"/>
                <w:szCs w:val="20"/>
              </w:rPr>
              <w:t>x</w:t>
            </w:r>
          </w:p>
        </w:tc>
        <w:tc>
          <w:tcPr>
            <w:tcW w:w="708" w:type="dxa"/>
            <w:tcBorders>
              <w:top w:val="single" w:sz="12" w:space="0" w:color="auto"/>
              <w:left w:val="nil"/>
              <w:bottom w:val="single" w:sz="4" w:space="0" w:color="auto"/>
              <w:right w:val="single" w:sz="12" w:space="0" w:color="auto"/>
            </w:tcBorders>
            <w:noWrap/>
            <w:vAlign w:val="center"/>
            <w:hideMark/>
          </w:tcPr>
          <w:p w:rsidR="00DE629D" w:rsidRPr="00B065C0" w:rsidRDefault="00DE629D" w:rsidP="00267FE2">
            <w:pPr>
              <w:spacing w:after="0" w:line="240" w:lineRule="auto"/>
              <w:jc w:val="center"/>
              <w:rPr>
                <w:sz w:val="20"/>
                <w:szCs w:val="20"/>
              </w:rPr>
            </w:pPr>
            <w:r w:rsidRPr="00B065C0">
              <w:rPr>
                <w:sz w:val="20"/>
                <w:szCs w:val="20"/>
              </w:rP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DE629D" w:rsidRPr="00B065C0" w:rsidRDefault="00DE629D" w:rsidP="00672C7E">
            <w:pPr>
              <w:spacing w:after="0" w:line="240" w:lineRule="auto"/>
              <w:jc w:val="right"/>
              <w:rPr>
                <w:sz w:val="20"/>
                <w:szCs w:val="20"/>
              </w:rPr>
            </w:pPr>
            <w:r>
              <w:rPr>
                <w:sz w:val="20"/>
                <w:szCs w:val="20"/>
              </w:rPr>
              <w:t>1 539 EUR</w:t>
            </w:r>
          </w:p>
        </w:tc>
        <w:tc>
          <w:tcPr>
            <w:tcW w:w="992" w:type="dxa"/>
            <w:tcBorders>
              <w:top w:val="single" w:sz="12" w:space="0" w:color="auto"/>
              <w:left w:val="nil"/>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sidRPr="00B065C0">
              <w:rPr>
                <w:sz w:val="20"/>
                <w:szCs w:val="20"/>
              </w:rPr>
              <w:t>x</w:t>
            </w:r>
          </w:p>
        </w:tc>
        <w:tc>
          <w:tcPr>
            <w:tcW w:w="675" w:type="dxa"/>
            <w:tcBorders>
              <w:top w:val="single" w:sz="12" w:space="0" w:color="auto"/>
              <w:left w:val="nil"/>
              <w:bottom w:val="single" w:sz="4"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sidRPr="00B065C0">
              <w:rPr>
                <w:sz w:val="20"/>
                <w:szCs w:val="20"/>
              </w:rPr>
              <w:t>x</w:t>
            </w:r>
          </w:p>
        </w:tc>
      </w:tr>
      <w:tr w:rsidR="00DE629D" w:rsidRPr="00B065C0" w:rsidTr="00DE629D">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sidRPr="00B065C0">
              <w:rPr>
                <w:sz w:val="20"/>
                <w:szCs w:val="20"/>
              </w:rPr>
              <w:t>x</w:t>
            </w:r>
          </w:p>
        </w:tc>
        <w:tc>
          <w:tcPr>
            <w:tcW w:w="1134" w:type="dxa"/>
            <w:tcBorders>
              <w:top w:val="nil"/>
              <w:left w:val="nil"/>
              <w:bottom w:val="single" w:sz="6" w:space="0" w:color="auto"/>
              <w:right w:val="single" w:sz="4" w:space="0" w:color="auto"/>
            </w:tcBorders>
            <w:noWrap/>
            <w:vAlign w:val="center"/>
          </w:tcPr>
          <w:p w:rsidR="00DE629D" w:rsidRPr="00B065C0" w:rsidRDefault="00DE629D" w:rsidP="00DE629D">
            <w:pPr>
              <w:spacing w:after="0" w:line="240" w:lineRule="auto"/>
              <w:jc w:val="center"/>
              <w:rPr>
                <w:sz w:val="20"/>
                <w:szCs w:val="20"/>
              </w:rPr>
            </w:pPr>
            <w:r>
              <w:rPr>
                <w:sz w:val="20"/>
                <w:szCs w:val="20"/>
              </w:rPr>
              <w:t>362 EUR</w:t>
            </w:r>
          </w:p>
        </w:tc>
        <w:tc>
          <w:tcPr>
            <w:tcW w:w="708" w:type="dxa"/>
            <w:tcBorders>
              <w:top w:val="nil"/>
              <w:left w:val="nil"/>
              <w:bottom w:val="single" w:sz="6" w:space="0" w:color="auto"/>
              <w:right w:val="single" w:sz="12" w:space="0" w:color="auto"/>
            </w:tcBorders>
            <w:noWrap/>
            <w:vAlign w:val="center"/>
          </w:tcPr>
          <w:p w:rsidR="00DE629D" w:rsidRPr="00B065C0" w:rsidRDefault="00DE629D" w:rsidP="00DE629D">
            <w:pPr>
              <w:spacing w:after="0" w:line="240" w:lineRule="auto"/>
              <w:jc w:val="center"/>
              <w:rPr>
                <w:sz w:val="20"/>
                <w:szCs w:val="20"/>
              </w:rPr>
            </w:pPr>
            <w:r>
              <w:rPr>
                <w:sz w:val="20"/>
                <w:szCs w:val="20"/>
              </w:rPr>
              <w:t>21</w:t>
            </w:r>
          </w:p>
        </w:tc>
        <w:tc>
          <w:tcPr>
            <w:tcW w:w="1276" w:type="dxa"/>
            <w:tcBorders>
              <w:top w:val="nil"/>
              <w:left w:val="single" w:sz="12" w:space="0" w:color="auto"/>
              <w:bottom w:val="single" w:sz="6"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sidRPr="00B065C0">
              <w:rPr>
                <w:sz w:val="20"/>
                <w:szCs w:val="20"/>
              </w:rPr>
              <w:t>x</w:t>
            </w:r>
          </w:p>
        </w:tc>
        <w:tc>
          <w:tcPr>
            <w:tcW w:w="992" w:type="dxa"/>
            <w:tcBorders>
              <w:top w:val="nil"/>
              <w:left w:val="nil"/>
              <w:bottom w:val="single" w:sz="6"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339 EUR</w:t>
            </w:r>
          </w:p>
        </w:tc>
        <w:tc>
          <w:tcPr>
            <w:tcW w:w="675" w:type="dxa"/>
            <w:tcBorders>
              <w:top w:val="nil"/>
              <w:left w:val="nil"/>
              <w:bottom w:val="single" w:sz="6" w:space="0" w:color="auto"/>
              <w:right w:val="single" w:sz="12" w:space="0" w:color="auto"/>
            </w:tcBorders>
            <w:noWrap/>
            <w:vAlign w:val="center"/>
          </w:tcPr>
          <w:p w:rsidR="00DE629D" w:rsidRPr="00B065C0" w:rsidRDefault="00DE629D" w:rsidP="00672C7E">
            <w:pPr>
              <w:spacing w:after="0" w:line="240" w:lineRule="auto"/>
              <w:jc w:val="center"/>
              <w:rPr>
                <w:sz w:val="20"/>
                <w:szCs w:val="20"/>
              </w:rPr>
            </w:pPr>
            <w:r>
              <w:rPr>
                <w:sz w:val="20"/>
                <w:szCs w:val="20"/>
              </w:rPr>
              <w:t>22</w:t>
            </w:r>
          </w:p>
        </w:tc>
      </w:tr>
      <w:tr w:rsidR="00DE629D" w:rsidRPr="00B065C0" w:rsidTr="00DE629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1134" w:type="dxa"/>
            <w:tcBorders>
              <w:top w:val="single" w:sz="6" w:space="0" w:color="auto"/>
              <w:left w:val="nil"/>
              <w:bottom w:val="single" w:sz="6"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708" w:type="dxa"/>
            <w:tcBorders>
              <w:top w:val="single" w:sz="6" w:space="0" w:color="auto"/>
              <w:left w:val="nil"/>
              <w:bottom w:val="single" w:sz="6" w:space="0" w:color="auto"/>
              <w:right w:val="single" w:sz="12"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992" w:type="dxa"/>
            <w:tcBorders>
              <w:top w:val="single" w:sz="6" w:space="0" w:color="auto"/>
              <w:left w:val="nil"/>
              <w:bottom w:val="single" w:sz="6"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single" w:sz="6" w:space="0" w:color="auto"/>
              <w:left w:val="nil"/>
              <w:bottom w:val="single" w:sz="6"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1134" w:type="dxa"/>
            <w:tcBorders>
              <w:top w:val="single" w:sz="6" w:space="0" w:color="auto"/>
              <w:left w:val="nil"/>
              <w:bottom w:val="single" w:sz="6"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708" w:type="dxa"/>
            <w:tcBorders>
              <w:top w:val="single" w:sz="6" w:space="0" w:color="auto"/>
              <w:left w:val="nil"/>
              <w:bottom w:val="single" w:sz="6" w:space="0" w:color="auto"/>
              <w:right w:val="single" w:sz="12"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1276" w:type="dxa"/>
            <w:tcBorders>
              <w:top w:val="single" w:sz="6" w:space="0" w:color="auto"/>
              <w:left w:val="single" w:sz="12" w:space="0" w:color="auto"/>
              <w:bottom w:val="single" w:sz="6"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992" w:type="dxa"/>
            <w:tcBorders>
              <w:top w:val="single" w:sz="6" w:space="0" w:color="auto"/>
              <w:left w:val="nil"/>
              <w:bottom w:val="single" w:sz="6"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single" w:sz="6" w:space="0" w:color="auto"/>
              <w:left w:val="nil"/>
              <w:bottom w:val="single" w:sz="6"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DE629D" w:rsidRPr="00B065C0" w:rsidRDefault="00DE629D" w:rsidP="00267FE2">
            <w:pPr>
              <w:spacing w:after="0" w:line="240" w:lineRule="auto"/>
              <w:rPr>
                <w:sz w:val="20"/>
                <w:szCs w:val="20"/>
              </w:rPr>
            </w:pPr>
            <w:r w:rsidRPr="00B065C0">
              <w:rPr>
                <w:sz w:val="20"/>
                <w:szCs w:val="20"/>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1134" w:type="dxa"/>
            <w:tcBorders>
              <w:top w:val="single" w:sz="6" w:space="0" w:color="auto"/>
              <w:left w:val="nil"/>
              <w:bottom w:val="single" w:sz="6" w:space="0" w:color="auto"/>
              <w:right w:val="single" w:sz="4"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708" w:type="dxa"/>
            <w:tcBorders>
              <w:top w:val="single" w:sz="6" w:space="0" w:color="auto"/>
              <w:left w:val="nil"/>
              <w:bottom w:val="single" w:sz="6" w:space="0" w:color="auto"/>
              <w:right w:val="single" w:sz="12"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1276" w:type="dxa"/>
            <w:tcBorders>
              <w:top w:val="single" w:sz="6" w:space="0" w:color="auto"/>
              <w:left w:val="single" w:sz="12" w:space="0" w:color="auto"/>
              <w:bottom w:val="single" w:sz="6"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c>
          <w:tcPr>
            <w:tcW w:w="992" w:type="dxa"/>
            <w:tcBorders>
              <w:top w:val="single" w:sz="6" w:space="0" w:color="auto"/>
              <w:left w:val="nil"/>
              <w:bottom w:val="single" w:sz="6"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single" w:sz="6" w:space="0" w:color="auto"/>
              <w:left w:val="nil"/>
              <w:bottom w:val="single" w:sz="6" w:space="0" w:color="auto"/>
              <w:right w:val="single" w:sz="12"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1134" w:type="dxa"/>
            <w:tcBorders>
              <w:top w:val="single" w:sz="6" w:space="0" w:color="auto"/>
              <w:left w:val="nil"/>
              <w:bottom w:val="single" w:sz="4"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708" w:type="dxa"/>
            <w:tcBorders>
              <w:top w:val="single" w:sz="6" w:space="0" w:color="auto"/>
              <w:left w:val="nil"/>
              <w:bottom w:val="single" w:sz="4" w:space="0" w:color="auto"/>
              <w:right w:val="single" w:sz="12" w:space="0" w:color="auto"/>
            </w:tcBorders>
            <w:noWrap/>
            <w:vAlign w:val="center"/>
            <w:hideMark/>
          </w:tcPr>
          <w:p w:rsidR="00DE629D" w:rsidRPr="00B065C0" w:rsidRDefault="00DE629D" w:rsidP="00267FE2">
            <w:pPr>
              <w:spacing w:after="0" w:line="240" w:lineRule="auto"/>
              <w:jc w:val="center"/>
              <w:rPr>
                <w:sz w:val="20"/>
                <w:szCs w:val="20"/>
              </w:rPr>
            </w:pPr>
            <w:r>
              <w:rPr>
                <w:sz w:val="20"/>
                <w:szCs w:val="20"/>
              </w:rPr>
              <w:t>-</w:t>
            </w:r>
          </w:p>
        </w:tc>
        <w:tc>
          <w:tcPr>
            <w:tcW w:w="1276" w:type="dxa"/>
            <w:tcBorders>
              <w:top w:val="single" w:sz="6" w:space="0" w:color="auto"/>
              <w:left w:val="single" w:sz="12" w:space="0" w:color="auto"/>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992" w:type="dxa"/>
            <w:tcBorders>
              <w:top w:val="single" w:sz="6" w:space="0" w:color="auto"/>
              <w:left w:val="nil"/>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single" w:sz="6" w:space="0" w:color="auto"/>
              <w:left w:val="nil"/>
              <w:bottom w:val="single" w:sz="4"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E629D" w:rsidRPr="00B065C0" w:rsidRDefault="00DE629D" w:rsidP="00267FE2">
            <w:pPr>
              <w:spacing w:after="0" w:line="240" w:lineRule="auto"/>
              <w:rPr>
                <w:sz w:val="20"/>
                <w:szCs w:val="20"/>
              </w:rPr>
            </w:pPr>
            <w:r w:rsidRPr="00B065C0">
              <w:rPr>
                <w:sz w:val="20"/>
                <w:szCs w:val="20"/>
              </w:rPr>
              <w:t>Zmena sadzby dane</w:t>
            </w:r>
          </w:p>
        </w:tc>
        <w:tc>
          <w:tcPr>
            <w:tcW w:w="1701" w:type="dxa"/>
            <w:tcBorders>
              <w:top w:val="nil"/>
              <w:left w:val="single" w:sz="12" w:space="0" w:color="auto"/>
              <w:bottom w:val="single" w:sz="4" w:space="0" w:color="auto"/>
              <w:right w:val="single" w:sz="4"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1134" w:type="dxa"/>
            <w:tcBorders>
              <w:top w:val="nil"/>
              <w:left w:val="nil"/>
              <w:bottom w:val="single" w:sz="4" w:space="0" w:color="auto"/>
              <w:right w:val="single" w:sz="4"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708" w:type="dxa"/>
            <w:tcBorders>
              <w:top w:val="nil"/>
              <w:left w:val="nil"/>
              <w:bottom w:val="single" w:sz="4" w:space="0" w:color="auto"/>
              <w:right w:val="single" w:sz="12"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1276" w:type="dxa"/>
            <w:tcBorders>
              <w:top w:val="nil"/>
              <w:left w:val="single" w:sz="12" w:space="0" w:color="auto"/>
              <w:bottom w:val="single" w:sz="4"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c>
          <w:tcPr>
            <w:tcW w:w="992" w:type="dxa"/>
            <w:tcBorders>
              <w:top w:val="nil"/>
              <w:left w:val="nil"/>
              <w:bottom w:val="single" w:sz="4"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nil"/>
              <w:left w:val="nil"/>
              <w:bottom w:val="single" w:sz="4" w:space="0" w:color="auto"/>
              <w:right w:val="single" w:sz="12"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E629D" w:rsidRPr="00B065C0" w:rsidRDefault="00DE629D" w:rsidP="00267FE2">
            <w:pPr>
              <w:spacing w:after="0" w:line="240" w:lineRule="auto"/>
              <w:rPr>
                <w:sz w:val="20"/>
                <w:szCs w:val="20"/>
              </w:rPr>
            </w:pPr>
            <w:r w:rsidRPr="00B065C0">
              <w:rPr>
                <w:sz w:val="20"/>
                <w:szCs w:val="20"/>
              </w:rPr>
              <w:t>Iné</w:t>
            </w:r>
          </w:p>
        </w:tc>
        <w:tc>
          <w:tcPr>
            <w:tcW w:w="1701" w:type="dxa"/>
            <w:tcBorders>
              <w:top w:val="nil"/>
              <w:left w:val="single" w:sz="12" w:space="0" w:color="auto"/>
              <w:bottom w:val="single" w:sz="4" w:space="0" w:color="auto"/>
              <w:right w:val="single" w:sz="4"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1134" w:type="dxa"/>
            <w:tcBorders>
              <w:top w:val="nil"/>
              <w:left w:val="nil"/>
              <w:bottom w:val="single" w:sz="4" w:space="0" w:color="auto"/>
              <w:right w:val="single" w:sz="4"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708" w:type="dxa"/>
            <w:tcBorders>
              <w:top w:val="nil"/>
              <w:left w:val="nil"/>
              <w:bottom w:val="single" w:sz="4" w:space="0" w:color="auto"/>
              <w:right w:val="single" w:sz="12" w:space="0" w:color="auto"/>
            </w:tcBorders>
            <w:noWrap/>
            <w:vAlign w:val="center"/>
          </w:tcPr>
          <w:p w:rsidR="00DE629D" w:rsidRPr="00B065C0" w:rsidRDefault="00DE629D" w:rsidP="00267FE2">
            <w:pPr>
              <w:spacing w:after="0" w:line="240" w:lineRule="auto"/>
              <w:jc w:val="center"/>
              <w:rPr>
                <w:sz w:val="20"/>
                <w:szCs w:val="20"/>
              </w:rPr>
            </w:pPr>
            <w:r>
              <w:rPr>
                <w:sz w:val="20"/>
                <w:szCs w:val="20"/>
              </w:rPr>
              <w:t>-</w:t>
            </w:r>
          </w:p>
        </w:tc>
        <w:tc>
          <w:tcPr>
            <w:tcW w:w="1276" w:type="dxa"/>
            <w:tcBorders>
              <w:top w:val="nil"/>
              <w:left w:val="single" w:sz="12" w:space="0" w:color="auto"/>
              <w:bottom w:val="single" w:sz="4"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c>
          <w:tcPr>
            <w:tcW w:w="992" w:type="dxa"/>
            <w:tcBorders>
              <w:top w:val="nil"/>
              <w:left w:val="nil"/>
              <w:bottom w:val="single" w:sz="4" w:space="0" w:color="auto"/>
              <w:right w:val="single" w:sz="4"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nil"/>
              <w:left w:val="nil"/>
              <w:bottom w:val="single" w:sz="4" w:space="0" w:color="auto"/>
              <w:right w:val="single" w:sz="12" w:space="0" w:color="auto"/>
            </w:tcBorders>
            <w:noWrap/>
            <w:vAlign w:val="center"/>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Spolu</w:t>
            </w:r>
          </w:p>
        </w:tc>
        <w:tc>
          <w:tcPr>
            <w:tcW w:w="1701" w:type="dxa"/>
            <w:tcBorders>
              <w:top w:val="nil"/>
              <w:left w:val="single" w:sz="12" w:space="0" w:color="auto"/>
              <w:bottom w:val="single" w:sz="4" w:space="0" w:color="auto"/>
              <w:right w:val="single" w:sz="4" w:space="0" w:color="auto"/>
            </w:tcBorders>
            <w:noWrap/>
            <w:vAlign w:val="center"/>
            <w:hideMark/>
          </w:tcPr>
          <w:p w:rsidR="00DE629D" w:rsidRPr="00B065C0" w:rsidRDefault="00DE629D" w:rsidP="00F94F0A">
            <w:pPr>
              <w:spacing w:after="0" w:line="240" w:lineRule="auto"/>
              <w:jc w:val="right"/>
              <w:rPr>
                <w:sz w:val="20"/>
                <w:szCs w:val="20"/>
              </w:rPr>
            </w:pPr>
            <w:r>
              <w:rPr>
                <w:sz w:val="20"/>
                <w:szCs w:val="20"/>
              </w:rPr>
              <w:t>1 724 EUR</w:t>
            </w:r>
          </w:p>
        </w:tc>
        <w:tc>
          <w:tcPr>
            <w:tcW w:w="1134" w:type="dxa"/>
            <w:tcBorders>
              <w:top w:val="nil"/>
              <w:left w:val="nil"/>
              <w:bottom w:val="single" w:sz="4" w:space="0" w:color="auto"/>
              <w:right w:val="single" w:sz="4" w:space="0" w:color="auto"/>
            </w:tcBorders>
            <w:noWrap/>
            <w:vAlign w:val="center"/>
            <w:hideMark/>
          </w:tcPr>
          <w:p w:rsidR="00DE629D" w:rsidRPr="00B065C0" w:rsidRDefault="00DE629D" w:rsidP="00FA2F19">
            <w:pPr>
              <w:spacing w:after="0" w:line="240" w:lineRule="auto"/>
              <w:jc w:val="center"/>
              <w:rPr>
                <w:sz w:val="20"/>
                <w:szCs w:val="20"/>
              </w:rPr>
            </w:pPr>
            <w:r>
              <w:rPr>
                <w:sz w:val="20"/>
                <w:szCs w:val="20"/>
              </w:rPr>
              <w:t>362 EUR</w:t>
            </w:r>
          </w:p>
        </w:tc>
        <w:tc>
          <w:tcPr>
            <w:tcW w:w="708" w:type="dxa"/>
            <w:tcBorders>
              <w:top w:val="nil"/>
              <w:left w:val="nil"/>
              <w:bottom w:val="single" w:sz="4" w:space="0" w:color="auto"/>
              <w:right w:val="single" w:sz="12" w:space="0" w:color="auto"/>
            </w:tcBorders>
            <w:noWrap/>
            <w:vAlign w:val="center"/>
            <w:hideMark/>
          </w:tcPr>
          <w:p w:rsidR="00DE629D" w:rsidRPr="00B065C0" w:rsidRDefault="00DE629D" w:rsidP="00FA2F19">
            <w:pPr>
              <w:spacing w:after="0" w:line="240" w:lineRule="auto"/>
              <w:jc w:val="center"/>
              <w:rPr>
                <w:sz w:val="20"/>
                <w:szCs w:val="20"/>
              </w:rPr>
            </w:pPr>
            <w:r>
              <w:rPr>
                <w:sz w:val="20"/>
                <w:szCs w:val="20"/>
              </w:rPr>
              <w:t>21</w:t>
            </w:r>
          </w:p>
        </w:tc>
        <w:tc>
          <w:tcPr>
            <w:tcW w:w="1276" w:type="dxa"/>
            <w:tcBorders>
              <w:top w:val="nil"/>
              <w:left w:val="single" w:sz="12" w:space="0" w:color="auto"/>
              <w:bottom w:val="single" w:sz="4" w:space="0" w:color="auto"/>
              <w:right w:val="single" w:sz="4" w:space="0" w:color="auto"/>
            </w:tcBorders>
            <w:noWrap/>
            <w:vAlign w:val="center"/>
            <w:hideMark/>
          </w:tcPr>
          <w:p w:rsidR="00DE629D" w:rsidRPr="00B065C0" w:rsidRDefault="00DE629D" w:rsidP="00672C7E">
            <w:pPr>
              <w:spacing w:after="0" w:line="240" w:lineRule="auto"/>
              <w:jc w:val="right"/>
              <w:rPr>
                <w:sz w:val="20"/>
                <w:szCs w:val="20"/>
              </w:rPr>
            </w:pPr>
            <w:r>
              <w:rPr>
                <w:sz w:val="20"/>
                <w:szCs w:val="20"/>
              </w:rPr>
              <w:t>1 539 EUR</w:t>
            </w:r>
          </w:p>
        </w:tc>
        <w:tc>
          <w:tcPr>
            <w:tcW w:w="992" w:type="dxa"/>
            <w:tcBorders>
              <w:top w:val="nil"/>
              <w:left w:val="nil"/>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339 EUR</w:t>
            </w:r>
          </w:p>
        </w:tc>
        <w:tc>
          <w:tcPr>
            <w:tcW w:w="675" w:type="dxa"/>
            <w:tcBorders>
              <w:top w:val="nil"/>
              <w:left w:val="nil"/>
              <w:bottom w:val="single" w:sz="4"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22</w:t>
            </w:r>
          </w:p>
        </w:tc>
      </w:tr>
      <w:tr w:rsidR="00DE629D" w:rsidRPr="00B065C0" w:rsidTr="00DE629D">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sidRPr="00B065C0">
              <w:rPr>
                <w:sz w:val="20"/>
                <w:szCs w:val="20"/>
              </w:rPr>
              <w:t>x</w:t>
            </w:r>
          </w:p>
        </w:tc>
        <w:tc>
          <w:tcPr>
            <w:tcW w:w="1134" w:type="dxa"/>
            <w:tcBorders>
              <w:top w:val="nil"/>
              <w:left w:val="nil"/>
              <w:bottom w:val="single" w:sz="4" w:space="0" w:color="auto"/>
              <w:right w:val="single" w:sz="4" w:space="0" w:color="auto"/>
            </w:tcBorders>
            <w:noWrap/>
            <w:vAlign w:val="center"/>
            <w:hideMark/>
          </w:tcPr>
          <w:p w:rsidR="00DE629D" w:rsidRPr="00B065C0" w:rsidRDefault="00DE629D" w:rsidP="00922279">
            <w:pPr>
              <w:spacing w:after="0" w:line="240" w:lineRule="auto"/>
              <w:jc w:val="center"/>
              <w:rPr>
                <w:sz w:val="20"/>
                <w:szCs w:val="20"/>
              </w:rPr>
            </w:pPr>
            <w:r>
              <w:rPr>
                <w:sz w:val="20"/>
                <w:szCs w:val="20"/>
              </w:rPr>
              <w:t>480 EUR</w:t>
            </w:r>
          </w:p>
        </w:tc>
        <w:tc>
          <w:tcPr>
            <w:tcW w:w="708" w:type="dxa"/>
            <w:tcBorders>
              <w:top w:val="nil"/>
              <w:left w:val="nil"/>
              <w:bottom w:val="single" w:sz="4" w:space="0" w:color="auto"/>
              <w:right w:val="single" w:sz="12" w:space="0" w:color="auto"/>
            </w:tcBorders>
            <w:noWrap/>
            <w:vAlign w:val="center"/>
            <w:hideMark/>
          </w:tcPr>
          <w:p w:rsidR="00DE629D" w:rsidRPr="00B065C0" w:rsidRDefault="00DE629D" w:rsidP="00922279">
            <w:pPr>
              <w:spacing w:after="0" w:line="240" w:lineRule="auto"/>
              <w:jc w:val="center"/>
              <w:rPr>
                <w:sz w:val="20"/>
                <w:szCs w:val="20"/>
              </w:rPr>
            </w:pPr>
            <w:r>
              <w:rPr>
                <w:sz w:val="20"/>
                <w:szCs w:val="20"/>
              </w:rPr>
              <w:t>28</w:t>
            </w:r>
          </w:p>
        </w:tc>
        <w:tc>
          <w:tcPr>
            <w:tcW w:w="1276" w:type="dxa"/>
            <w:tcBorders>
              <w:top w:val="nil"/>
              <w:left w:val="single" w:sz="12" w:space="0" w:color="auto"/>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sidRPr="00B065C0">
              <w:rPr>
                <w:sz w:val="20"/>
                <w:szCs w:val="20"/>
              </w:rPr>
              <w:t>x</w:t>
            </w:r>
          </w:p>
        </w:tc>
        <w:tc>
          <w:tcPr>
            <w:tcW w:w="992" w:type="dxa"/>
            <w:tcBorders>
              <w:top w:val="nil"/>
              <w:left w:val="nil"/>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339 EUR</w:t>
            </w:r>
          </w:p>
        </w:tc>
        <w:tc>
          <w:tcPr>
            <w:tcW w:w="675" w:type="dxa"/>
            <w:tcBorders>
              <w:top w:val="nil"/>
              <w:left w:val="nil"/>
              <w:bottom w:val="single" w:sz="4"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22</w:t>
            </w:r>
          </w:p>
        </w:tc>
      </w:tr>
      <w:tr w:rsidR="00DE629D" w:rsidRPr="00B065C0" w:rsidTr="00DE629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DE629D" w:rsidRPr="00B065C0" w:rsidRDefault="00DE629D" w:rsidP="00267FE2">
            <w:pPr>
              <w:spacing w:after="0" w:line="240" w:lineRule="auto"/>
              <w:rPr>
                <w:sz w:val="20"/>
                <w:szCs w:val="20"/>
              </w:rPr>
            </w:pPr>
            <w:r w:rsidRPr="00B065C0">
              <w:rPr>
                <w:sz w:val="20"/>
                <w:szCs w:val="20"/>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DE629D" w:rsidRPr="00B065C0" w:rsidRDefault="00DE629D" w:rsidP="00267FE2">
            <w:pPr>
              <w:spacing w:after="0" w:line="240" w:lineRule="auto"/>
              <w:jc w:val="center"/>
              <w:rPr>
                <w:sz w:val="20"/>
                <w:szCs w:val="20"/>
              </w:rPr>
            </w:pPr>
            <w:r w:rsidRPr="00B065C0">
              <w:rPr>
                <w:sz w:val="20"/>
                <w:szCs w:val="20"/>
              </w:rPr>
              <w:t>x</w:t>
            </w:r>
          </w:p>
        </w:tc>
        <w:tc>
          <w:tcPr>
            <w:tcW w:w="1134" w:type="dxa"/>
            <w:tcBorders>
              <w:top w:val="single" w:sz="4" w:space="0" w:color="auto"/>
              <w:left w:val="nil"/>
              <w:bottom w:val="single" w:sz="4" w:space="0" w:color="auto"/>
              <w:right w:val="single" w:sz="4" w:space="0" w:color="auto"/>
            </w:tcBorders>
            <w:noWrap/>
            <w:vAlign w:val="center"/>
            <w:hideMark/>
          </w:tcPr>
          <w:p w:rsidR="00DE629D" w:rsidRPr="00B065C0" w:rsidRDefault="00DE629D" w:rsidP="00FA2F19">
            <w:pPr>
              <w:spacing w:after="0" w:line="240" w:lineRule="auto"/>
              <w:jc w:val="center"/>
              <w:rPr>
                <w:sz w:val="20"/>
                <w:szCs w:val="20"/>
              </w:rPr>
            </w:pPr>
            <w:r>
              <w:rPr>
                <w:sz w:val="20"/>
                <w:szCs w:val="20"/>
              </w:rPr>
              <w:t>-</w:t>
            </w:r>
          </w:p>
        </w:tc>
        <w:tc>
          <w:tcPr>
            <w:tcW w:w="708" w:type="dxa"/>
            <w:tcBorders>
              <w:top w:val="single" w:sz="4" w:space="0" w:color="auto"/>
              <w:left w:val="nil"/>
              <w:bottom w:val="single" w:sz="4" w:space="0" w:color="auto"/>
              <w:right w:val="single" w:sz="12" w:space="0" w:color="auto"/>
            </w:tcBorders>
            <w:noWrap/>
            <w:vAlign w:val="center"/>
            <w:hideMark/>
          </w:tcPr>
          <w:p w:rsidR="00DE629D" w:rsidRPr="00B065C0" w:rsidRDefault="00DE629D" w:rsidP="00FA2F19">
            <w:pPr>
              <w:spacing w:after="0" w:line="240" w:lineRule="auto"/>
              <w:jc w:val="center"/>
              <w:rPr>
                <w:sz w:val="20"/>
                <w:szCs w:val="20"/>
              </w:rPr>
            </w:pPr>
            <w:r>
              <w:rPr>
                <w:sz w:val="20"/>
                <w:szCs w:val="20"/>
              </w:rPr>
              <w:t>-</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sidRPr="00B065C0">
              <w:rPr>
                <w:sz w:val="20"/>
                <w:szCs w:val="20"/>
              </w:rPr>
              <w:t>x</w:t>
            </w:r>
          </w:p>
        </w:tc>
        <w:tc>
          <w:tcPr>
            <w:tcW w:w="992" w:type="dxa"/>
            <w:tcBorders>
              <w:top w:val="single" w:sz="4" w:space="0" w:color="auto"/>
              <w:left w:val="nil"/>
              <w:bottom w:val="single" w:sz="4" w:space="0" w:color="auto"/>
              <w:right w:val="single" w:sz="4"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c>
          <w:tcPr>
            <w:tcW w:w="675" w:type="dxa"/>
            <w:tcBorders>
              <w:top w:val="single" w:sz="4" w:space="0" w:color="auto"/>
              <w:left w:val="nil"/>
              <w:bottom w:val="single" w:sz="4" w:space="0" w:color="auto"/>
              <w:right w:val="single" w:sz="12" w:space="0" w:color="auto"/>
            </w:tcBorders>
            <w:noWrap/>
            <w:vAlign w:val="center"/>
            <w:hideMark/>
          </w:tcPr>
          <w:p w:rsidR="00DE629D" w:rsidRPr="00B065C0" w:rsidRDefault="00DE629D" w:rsidP="00672C7E">
            <w:pPr>
              <w:spacing w:after="0" w:line="240" w:lineRule="auto"/>
              <w:jc w:val="center"/>
              <w:rPr>
                <w:sz w:val="20"/>
                <w:szCs w:val="20"/>
              </w:rPr>
            </w:pPr>
            <w:r>
              <w:rPr>
                <w:sz w:val="20"/>
                <w:szCs w:val="20"/>
              </w:rPr>
              <w:t>-</w:t>
            </w:r>
          </w:p>
        </w:tc>
      </w:tr>
      <w:tr w:rsidR="00DE629D" w:rsidRPr="00B065C0" w:rsidTr="00DE629D">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DE629D" w:rsidRPr="00FA2F19" w:rsidRDefault="00DE629D" w:rsidP="00267FE2">
            <w:pPr>
              <w:spacing w:after="0" w:line="240" w:lineRule="auto"/>
              <w:rPr>
                <w:b/>
                <w:sz w:val="20"/>
                <w:szCs w:val="20"/>
              </w:rPr>
            </w:pPr>
            <w:r w:rsidRPr="00FA2F19">
              <w:rPr>
                <w:b/>
                <w:sz w:val="20"/>
                <w:szCs w:val="20"/>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DE629D" w:rsidRPr="00FA2F19" w:rsidRDefault="00DE629D" w:rsidP="00267FE2">
            <w:pPr>
              <w:spacing w:after="0" w:line="240" w:lineRule="auto"/>
              <w:jc w:val="center"/>
              <w:rPr>
                <w:b/>
                <w:sz w:val="20"/>
                <w:szCs w:val="20"/>
              </w:rPr>
            </w:pPr>
            <w:r w:rsidRPr="00FA2F19">
              <w:rPr>
                <w:b/>
                <w:sz w:val="20"/>
                <w:szCs w:val="20"/>
              </w:rPr>
              <w:t>x</w:t>
            </w:r>
          </w:p>
        </w:tc>
        <w:tc>
          <w:tcPr>
            <w:tcW w:w="1134" w:type="dxa"/>
            <w:tcBorders>
              <w:top w:val="nil"/>
              <w:left w:val="nil"/>
              <w:bottom w:val="single" w:sz="12" w:space="0" w:color="auto"/>
              <w:right w:val="single" w:sz="4" w:space="0" w:color="auto"/>
            </w:tcBorders>
            <w:noWrap/>
            <w:vAlign w:val="center"/>
            <w:hideMark/>
          </w:tcPr>
          <w:p w:rsidR="00DE629D" w:rsidRPr="00DE629D" w:rsidRDefault="00DE629D" w:rsidP="00672C7E">
            <w:pPr>
              <w:spacing w:after="0" w:line="240" w:lineRule="auto"/>
              <w:jc w:val="center"/>
              <w:rPr>
                <w:b/>
                <w:sz w:val="20"/>
                <w:szCs w:val="20"/>
              </w:rPr>
            </w:pPr>
            <w:r w:rsidRPr="00DE629D">
              <w:rPr>
                <w:b/>
                <w:sz w:val="20"/>
                <w:szCs w:val="20"/>
              </w:rPr>
              <w:t>480 EUR</w:t>
            </w:r>
          </w:p>
        </w:tc>
        <w:tc>
          <w:tcPr>
            <w:tcW w:w="708" w:type="dxa"/>
            <w:tcBorders>
              <w:top w:val="nil"/>
              <w:left w:val="nil"/>
              <w:bottom w:val="single" w:sz="12" w:space="0" w:color="auto"/>
              <w:right w:val="single" w:sz="12" w:space="0" w:color="auto"/>
            </w:tcBorders>
            <w:noWrap/>
            <w:vAlign w:val="center"/>
            <w:hideMark/>
          </w:tcPr>
          <w:p w:rsidR="00DE629D" w:rsidRPr="00DE629D" w:rsidRDefault="00DE629D" w:rsidP="00672C7E">
            <w:pPr>
              <w:spacing w:after="0" w:line="240" w:lineRule="auto"/>
              <w:jc w:val="center"/>
              <w:rPr>
                <w:b/>
                <w:sz w:val="20"/>
                <w:szCs w:val="20"/>
              </w:rPr>
            </w:pPr>
            <w:r w:rsidRPr="00DE629D">
              <w:rPr>
                <w:b/>
                <w:sz w:val="20"/>
                <w:szCs w:val="20"/>
              </w:rPr>
              <w:t>28</w:t>
            </w:r>
          </w:p>
        </w:tc>
        <w:tc>
          <w:tcPr>
            <w:tcW w:w="1276" w:type="dxa"/>
            <w:tcBorders>
              <w:top w:val="nil"/>
              <w:left w:val="single" w:sz="12" w:space="0" w:color="auto"/>
              <w:bottom w:val="single" w:sz="12" w:space="0" w:color="auto"/>
              <w:right w:val="single" w:sz="4" w:space="0" w:color="auto"/>
            </w:tcBorders>
            <w:noWrap/>
            <w:vAlign w:val="center"/>
            <w:hideMark/>
          </w:tcPr>
          <w:p w:rsidR="00DE629D" w:rsidRPr="00DE629D" w:rsidRDefault="00DE629D" w:rsidP="00672C7E">
            <w:pPr>
              <w:spacing w:after="0" w:line="240" w:lineRule="auto"/>
              <w:jc w:val="center"/>
              <w:rPr>
                <w:b/>
                <w:sz w:val="20"/>
                <w:szCs w:val="20"/>
              </w:rPr>
            </w:pPr>
            <w:r w:rsidRPr="00DE629D">
              <w:rPr>
                <w:b/>
                <w:sz w:val="20"/>
                <w:szCs w:val="20"/>
              </w:rPr>
              <w:t>x</w:t>
            </w:r>
          </w:p>
        </w:tc>
        <w:tc>
          <w:tcPr>
            <w:tcW w:w="992" w:type="dxa"/>
            <w:tcBorders>
              <w:top w:val="nil"/>
              <w:left w:val="nil"/>
              <w:bottom w:val="single" w:sz="12" w:space="0" w:color="auto"/>
              <w:right w:val="single" w:sz="4" w:space="0" w:color="auto"/>
            </w:tcBorders>
            <w:noWrap/>
            <w:vAlign w:val="center"/>
            <w:hideMark/>
          </w:tcPr>
          <w:p w:rsidR="00DE629D" w:rsidRPr="00DE629D" w:rsidRDefault="00DE629D" w:rsidP="00672C7E">
            <w:pPr>
              <w:spacing w:after="0" w:line="240" w:lineRule="auto"/>
              <w:jc w:val="center"/>
              <w:rPr>
                <w:b/>
                <w:sz w:val="20"/>
                <w:szCs w:val="20"/>
              </w:rPr>
            </w:pPr>
            <w:r w:rsidRPr="00DE629D">
              <w:rPr>
                <w:b/>
                <w:sz w:val="20"/>
                <w:szCs w:val="20"/>
              </w:rPr>
              <w:t>339 EUR</w:t>
            </w:r>
          </w:p>
        </w:tc>
        <w:tc>
          <w:tcPr>
            <w:tcW w:w="675" w:type="dxa"/>
            <w:tcBorders>
              <w:top w:val="nil"/>
              <w:left w:val="nil"/>
              <w:bottom w:val="single" w:sz="12" w:space="0" w:color="auto"/>
              <w:right w:val="single" w:sz="12" w:space="0" w:color="auto"/>
            </w:tcBorders>
            <w:noWrap/>
            <w:vAlign w:val="center"/>
            <w:hideMark/>
          </w:tcPr>
          <w:p w:rsidR="00DE629D" w:rsidRPr="00DE629D" w:rsidRDefault="00DE629D" w:rsidP="00672C7E">
            <w:pPr>
              <w:spacing w:after="0" w:line="240" w:lineRule="auto"/>
              <w:jc w:val="center"/>
              <w:rPr>
                <w:b/>
                <w:sz w:val="20"/>
                <w:szCs w:val="20"/>
              </w:rPr>
            </w:pPr>
            <w:r w:rsidRPr="00DE629D">
              <w:rPr>
                <w:b/>
                <w:sz w:val="20"/>
                <w:szCs w:val="20"/>
              </w:rPr>
              <w:t>22</w:t>
            </w:r>
          </w:p>
        </w:tc>
      </w:tr>
    </w:tbl>
    <w:p w:rsidR="00FA2F19" w:rsidRPr="00AA7ECE" w:rsidRDefault="00FA2F19" w:rsidP="00FA2F19">
      <w:pPr>
        <w:pStyle w:val="Odstavecseseznamem"/>
        <w:spacing w:after="0" w:line="360" w:lineRule="auto"/>
        <w:ind w:left="360"/>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INFORMÁCIE O SKUTOČNOSTIACH, KTORÉ NASTALI PO DNI, KU KTORÉMU SA ZOSTAVUJE ÚČTOVNÁ ZÁVIERKA, DO DŇA ZOSTAVENIA ÚČTOVNEJ ZÁVIERKY</w:t>
      </w:r>
    </w:p>
    <w:p w:rsidR="00FA2F19" w:rsidRDefault="00D020F9" w:rsidP="00AA7ECE">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Pr="00D020F9">
        <w:rPr>
          <w:rFonts w:ascii="Calibri" w:eastAsia="Calibri" w:hAnsi="Calibri" w:cs="Times New Roman"/>
          <w:lang w:val="sk-SK"/>
        </w:rPr>
        <w:t>12.</w:t>
      </w:r>
      <w:r w:rsidR="00A54C12">
        <w:rPr>
          <w:rFonts w:ascii="Calibri" w:eastAsia="Calibri" w:hAnsi="Calibri" w:cs="Times New Roman"/>
          <w:lang w:val="sk-SK"/>
        </w:rPr>
        <w:t>201</w:t>
      </w:r>
      <w:r w:rsidR="00DE629D">
        <w:rPr>
          <w:rFonts w:ascii="Calibri" w:eastAsia="Calibri" w:hAnsi="Calibri" w:cs="Times New Roman"/>
          <w:lang w:val="sk-SK"/>
        </w:rPr>
        <w:t>7</w:t>
      </w:r>
      <w:r w:rsidRPr="00D020F9">
        <w:rPr>
          <w:rFonts w:ascii="Calibri" w:eastAsia="Calibri" w:hAnsi="Calibri" w:cs="Times New Roman"/>
          <w:lang w:val="sk-SK"/>
        </w:rPr>
        <w:t>.</w:t>
      </w:r>
    </w:p>
    <w:p w:rsidR="00DE629D" w:rsidRDefault="00DE629D" w:rsidP="00AA7ECE">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2943"/>
        <w:gridCol w:w="1276"/>
        <w:gridCol w:w="1276"/>
        <w:gridCol w:w="1276"/>
        <w:gridCol w:w="1090"/>
        <w:gridCol w:w="1427"/>
      </w:tblGrid>
      <w:tr w:rsidR="00860ACC" w:rsidRPr="009A2C82" w:rsidTr="00FA2F19">
        <w:trPr>
          <w:trHeight w:val="318"/>
          <w:jc w:val="center"/>
        </w:trPr>
        <w:tc>
          <w:tcPr>
            <w:tcW w:w="2943"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FA2F19">
        <w:trPr>
          <w:jc w:val="center"/>
        </w:trPr>
        <w:tc>
          <w:tcPr>
            <w:tcW w:w="2943" w:type="dxa"/>
            <w:vMerge/>
            <w:tcBorders>
              <w:top w:val="single" w:sz="8" w:space="0" w:color="auto"/>
              <w:left w:val="single" w:sz="12" w:space="0" w:color="auto"/>
              <w:bottom w:val="nil"/>
              <w:right w:val="single" w:sz="12" w:space="0" w:color="auto"/>
            </w:tcBorders>
            <w:vAlign w:val="center"/>
          </w:tcPr>
          <w:p w:rsidR="00860ACC" w:rsidRPr="009A2C82" w:rsidRDefault="00860ACC" w:rsidP="00CF16AB">
            <w:pPr>
              <w:pStyle w:val="TopHeader"/>
              <w:rPr>
                <w:rFonts w:asciiTheme="minorHAnsi" w:hAnsiTheme="minorHAnsi"/>
                <w:sz w:val="20"/>
                <w:szCs w:val="20"/>
              </w:rPr>
            </w:pPr>
          </w:p>
        </w:tc>
        <w:tc>
          <w:tcPr>
            <w:tcW w:w="1276" w:type="dxa"/>
            <w:tcBorders>
              <w:top w:val="single" w:sz="12" w:space="0" w:color="auto"/>
              <w:left w:val="single" w:sz="12" w:space="0" w:color="auto"/>
              <w:bottom w:val="nil"/>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276" w:type="dxa"/>
            <w:tcBorders>
              <w:top w:val="single" w:sz="12" w:space="0" w:color="auto"/>
              <w:left w:val="single" w:sz="12" w:space="0" w:color="auto"/>
              <w:bottom w:val="nil"/>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276" w:type="dxa"/>
            <w:tcBorders>
              <w:top w:val="single" w:sz="12" w:space="0" w:color="auto"/>
              <w:left w:val="single" w:sz="12" w:space="0" w:color="auto"/>
              <w:bottom w:val="nil"/>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090" w:type="dxa"/>
            <w:tcBorders>
              <w:top w:val="single" w:sz="12" w:space="0" w:color="auto"/>
              <w:left w:val="single" w:sz="12" w:space="0" w:color="auto"/>
              <w:bottom w:val="nil"/>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FA2F19">
        <w:trPr>
          <w:trHeight w:val="330"/>
          <w:jc w:val="center"/>
        </w:trPr>
        <w:tc>
          <w:tcPr>
            <w:tcW w:w="2943" w:type="dxa"/>
            <w:tcBorders>
              <w:top w:val="nil"/>
              <w:left w:val="single" w:sz="12" w:space="0" w:color="auto"/>
              <w:bottom w:val="single" w:sz="12" w:space="0" w:color="auto"/>
              <w:right w:val="single" w:sz="12" w:space="0" w:color="auto"/>
            </w:tcBorders>
            <w:noWrap/>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a</w:t>
            </w:r>
          </w:p>
        </w:tc>
        <w:tc>
          <w:tcPr>
            <w:tcW w:w="1276" w:type="dxa"/>
            <w:tcBorders>
              <w:top w:val="nil"/>
              <w:left w:val="single" w:sz="12" w:space="0" w:color="auto"/>
              <w:bottom w:val="single" w:sz="12" w:space="0" w:color="auto"/>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b</w:t>
            </w:r>
          </w:p>
        </w:tc>
        <w:tc>
          <w:tcPr>
            <w:tcW w:w="1276" w:type="dxa"/>
            <w:tcBorders>
              <w:top w:val="nil"/>
              <w:left w:val="single" w:sz="12" w:space="0" w:color="auto"/>
              <w:bottom w:val="single" w:sz="12" w:space="0" w:color="auto"/>
              <w:right w:val="single" w:sz="12" w:space="0" w:color="auto"/>
            </w:tcBorders>
            <w:noWrap/>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c</w:t>
            </w:r>
          </w:p>
        </w:tc>
        <w:tc>
          <w:tcPr>
            <w:tcW w:w="1276" w:type="dxa"/>
            <w:tcBorders>
              <w:top w:val="nil"/>
              <w:left w:val="single" w:sz="12" w:space="0" w:color="auto"/>
              <w:bottom w:val="single" w:sz="12" w:space="0" w:color="auto"/>
              <w:right w:val="single" w:sz="12" w:space="0" w:color="auto"/>
            </w:tcBorders>
            <w:noWrap/>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d</w:t>
            </w:r>
          </w:p>
        </w:tc>
        <w:tc>
          <w:tcPr>
            <w:tcW w:w="1090" w:type="dxa"/>
            <w:tcBorders>
              <w:top w:val="nil"/>
              <w:left w:val="single" w:sz="12" w:space="0" w:color="auto"/>
              <w:bottom w:val="single" w:sz="12" w:space="0" w:color="auto"/>
              <w:right w:val="single" w:sz="12" w:space="0" w:color="auto"/>
            </w:tcBorders>
            <w:noWrap/>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CF16AB">
            <w:pPr>
              <w:pStyle w:val="TopHeader"/>
              <w:rPr>
                <w:rFonts w:asciiTheme="minorHAnsi" w:hAnsiTheme="minorHAnsi"/>
                <w:sz w:val="20"/>
                <w:szCs w:val="20"/>
              </w:rPr>
            </w:pPr>
            <w:r w:rsidRPr="009A2C82">
              <w:rPr>
                <w:rFonts w:asciiTheme="minorHAnsi" w:hAnsiTheme="minorHAnsi"/>
                <w:sz w:val="20"/>
                <w:szCs w:val="20"/>
              </w:rPr>
              <w:t>f</w:t>
            </w:r>
          </w:p>
        </w:tc>
      </w:tr>
      <w:tr w:rsidR="00860ACC" w:rsidRPr="009A2C82" w:rsidTr="00FA2F19">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860ACC" w:rsidRPr="009A2C82" w:rsidRDefault="00860ACC" w:rsidP="00CF16AB">
            <w:pPr>
              <w:spacing w:after="0"/>
              <w:rPr>
                <w:sz w:val="20"/>
                <w:szCs w:val="20"/>
                <w:lang w:val="sk-SK"/>
              </w:rPr>
            </w:pPr>
            <w:r w:rsidRPr="009A2C82">
              <w:rPr>
                <w:sz w:val="20"/>
                <w:szCs w:val="20"/>
                <w:lang w:val="sk-SK"/>
              </w:rPr>
              <w:t>Základné imanie</w:t>
            </w:r>
          </w:p>
        </w:tc>
        <w:tc>
          <w:tcPr>
            <w:tcW w:w="1276" w:type="dxa"/>
            <w:tcBorders>
              <w:top w:val="single" w:sz="12" w:space="0" w:color="auto"/>
              <w:left w:val="single" w:sz="12" w:space="0" w:color="auto"/>
              <w:bottom w:val="single" w:sz="4" w:space="0" w:color="auto"/>
              <w:right w:val="single" w:sz="4" w:space="0" w:color="auto"/>
            </w:tcBorders>
            <w:noWrap/>
            <w:vAlign w:val="center"/>
          </w:tcPr>
          <w:p w:rsidR="00860ACC" w:rsidRPr="009A2C82" w:rsidRDefault="00FA2F19" w:rsidP="00CF16AB">
            <w:pPr>
              <w:spacing w:after="0"/>
              <w:jc w:val="right"/>
              <w:rPr>
                <w:sz w:val="20"/>
                <w:szCs w:val="20"/>
                <w:lang w:val="sk-SK"/>
              </w:rPr>
            </w:pPr>
            <w:r>
              <w:rPr>
                <w:sz w:val="20"/>
                <w:szCs w:val="20"/>
                <w:lang w:val="sk-SK"/>
              </w:rPr>
              <w:t>1</w:t>
            </w:r>
            <w:r w:rsidR="00860ACC" w:rsidRPr="009A2C82">
              <w:rPr>
                <w:sz w:val="20"/>
                <w:szCs w:val="20"/>
                <w:lang w:val="sk-SK"/>
              </w:rPr>
              <w:t>5</w:t>
            </w:r>
            <w:r>
              <w:rPr>
                <w:sz w:val="20"/>
                <w:szCs w:val="20"/>
                <w:lang w:val="sk-SK"/>
              </w:rPr>
              <w:t>3</w:t>
            </w:r>
            <w:r w:rsidR="00860ACC" w:rsidRPr="009A2C82">
              <w:rPr>
                <w:sz w:val="20"/>
                <w:szCs w:val="20"/>
                <w:lang w:val="sk-SK"/>
              </w:rPr>
              <w:t> 000 EUR</w:t>
            </w:r>
          </w:p>
        </w:tc>
        <w:tc>
          <w:tcPr>
            <w:tcW w:w="1276" w:type="dxa"/>
            <w:tcBorders>
              <w:top w:val="single" w:sz="12" w:space="0" w:color="auto"/>
              <w:left w:val="nil"/>
              <w:bottom w:val="single" w:sz="4" w:space="0" w:color="auto"/>
              <w:right w:val="single" w:sz="4" w:space="0" w:color="auto"/>
            </w:tcBorders>
            <w:noWrap/>
            <w:vAlign w:val="center"/>
          </w:tcPr>
          <w:p w:rsidR="00860ACC" w:rsidRPr="009A2C82" w:rsidRDefault="00860ACC" w:rsidP="00CF16AB">
            <w:pPr>
              <w:spacing w:after="0"/>
              <w:jc w:val="right"/>
              <w:rPr>
                <w:sz w:val="20"/>
                <w:szCs w:val="20"/>
                <w:lang w:val="sk-SK"/>
              </w:rPr>
            </w:pPr>
            <w:r w:rsidRPr="009A2C82">
              <w:rPr>
                <w:sz w:val="20"/>
                <w:szCs w:val="20"/>
                <w:lang w:val="sk-SK"/>
              </w:rPr>
              <w:t> </w:t>
            </w:r>
          </w:p>
        </w:tc>
        <w:tc>
          <w:tcPr>
            <w:tcW w:w="1276" w:type="dxa"/>
            <w:tcBorders>
              <w:top w:val="single" w:sz="12" w:space="0" w:color="auto"/>
              <w:left w:val="nil"/>
              <w:bottom w:val="single" w:sz="4" w:space="0" w:color="auto"/>
              <w:right w:val="single" w:sz="4" w:space="0" w:color="auto"/>
            </w:tcBorders>
            <w:noWrap/>
            <w:vAlign w:val="center"/>
          </w:tcPr>
          <w:p w:rsidR="00860ACC" w:rsidRPr="009A2C82" w:rsidRDefault="00860ACC" w:rsidP="00CF16AB">
            <w:pPr>
              <w:spacing w:after="0"/>
              <w:jc w:val="right"/>
              <w:rPr>
                <w:sz w:val="20"/>
                <w:szCs w:val="20"/>
                <w:lang w:val="sk-SK"/>
              </w:rPr>
            </w:pPr>
            <w:r w:rsidRPr="009A2C82">
              <w:rPr>
                <w:sz w:val="20"/>
                <w:szCs w:val="20"/>
                <w:lang w:val="sk-SK"/>
              </w:rPr>
              <w:t> </w:t>
            </w:r>
          </w:p>
        </w:tc>
        <w:tc>
          <w:tcPr>
            <w:tcW w:w="1090" w:type="dxa"/>
            <w:tcBorders>
              <w:top w:val="single" w:sz="12" w:space="0" w:color="auto"/>
              <w:left w:val="nil"/>
              <w:bottom w:val="single" w:sz="4" w:space="0" w:color="auto"/>
              <w:right w:val="single" w:sz="4" w:space="0" w:color="auto"/>
            </w:tcBorders>
            <w:noWrap/>
            <w:vAlign w:val="center"/>
          </w:tcPr>
          <w:p w:rsidR="00860ACC" w:rsidRPr="009A2C82" w:rsidRDefault="00860ACC" w:rsidP="00CF16AB">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860ACC" w:rsidRPr="009A2C82" w:rsidRDefault="00FA2F19" w:rsidP="00CF16AB">
            <w:pPr>
              <w:spacing w:after="0"/>
              <w:jc w:val="right"/>
              <w:rPr>
                <w:sz w:val="20"/>
                <w:szCs w:val="20"/>
                <w:lang w:val="sk-SK"/>
              </w:rPr>
            </w:pPr>
            <w:r>
              <w:rPr>
                <w:sz w:val="20"/>
                <w:szCs w:val="20"/>
                <w:lang w:val="sk-SK"/>
              </w:rPr>
              <w:t>1</w:t>
            </w:r>
            <w:r w:rsidR="00860ACC" w:rsidRPr="009A2C82">
              <w:rPr>
                <w:sz w:val="20"/>
                <w:szCs w:val="20"/>
                <w:lang w:val="sk-SK"/>
              </w:rPr>
              <w:t>5</w:t>
            </w:r>
            <w:r>
              <w:rPr>
                <w:sz w:val="20"/>
                <w:szCs w:val="20"/>
                <w:lang w:val="sk-SK"/>
              </w:rPr>
              <w:t>3</w:t>
            </w:r>
            <w:r w:rsidR="00860ACC" w:rsidRPr="009A2C82">
              <w:rPr>
                <w:sz w:val="20"/>
                <w:szCs w:val="20"/>
                <w:lang w:val="sk-SK"/>
              </w:rPr>
              <w:t> 000 EUR </w:t>
            </w:r>
          </w:p>
        </w:tc>
      </w:tr>
      <w:tr w:rsidR="00CF16AB" w:rsidRPr="009A2C82" w:rsidTr="00FA2F19">
        <w:trPr>
          <w:trHeight w:val="330"/>
          <w:jc w:val="center"/>
        </w:trPr>
        <w:tc>
          <w:tcPr>
            <w:tcW w:w="2943" w:type="dxa"/>
            <w:tcBorders>
              <w:top w:val="single" w:sz="6" w:space="0" w:color="auto"/>
              <w:left w:val="single" w:sz="12" w:space="0" w:color="auto"/>
              <w:bottom w:val="single" w:sz="12" w:space="0" w:color="auto"/>
              <w:right w:val="single" w:sz="12" w:space="0" w:color="auto"/>
            </w:tcBorders>
            <w:noWrap/>
            <w:vAlign w:val="center"/>
          </w:tcPr>
          <w:p w:rsidR="00CF16AB" w:rsidRPr="009A2C82" w:rsidRDefault="00FA2F19" w:rsidP="00CF16AB">
            <w:pPr>
              <w:spacing w:after="0"/>
              <w:rPr>
                <w:sz w:val="20"/>
                <w:szCs w:val="20"/>
                <w:lang w:val="sk-SK"/>
              </w:rPr>
            </w:pPr>
            <w:r>
              <w:rPr>
                <w:sz w:val="20"/>
                <w:szCs w:val="20"/>
                <w:lang w:val="sk-SK"/>
              </w:rPr>
              <w:t>Oceňovacie rozdiely z precenenia majetku a záväzkov</w:t>
            </w:r>
          </w:p>
        </w:tc>
        <w:tc>
          <w:tcPr>
            <w:tcW w:w="1276" w:type="dxa"/>
            <w:tcBorders>
              <w:top w:val="single" w:sz="6" w:space="0" w:color="auto"/>
              <w:left w:val="single" w:sz="12" w:space="0" w:color="auto"/>
              <w:bottom w:val="single" w:sz="12" w:space="0" w:color="auto"/>
              <w:right w:val="single" w:sz="4" w:space="0" w:color="auto"/>
            </w:tcBorders>
            <w:noWrap/>
            <w:vAlign w:val="center"/>
          </w:tcPr>
          <w:p w:rsidR="00CF16AB" w:rsidRDefault="00DE629D" w:rsidP="00CF16AB">
            <w:pPr>
              <w:spacing w:after="0"/>
              <w:jc w:val="right"/>
              <w:rPr>
                <w:sz w:val="20"/>
                <w:szCs w:val="20"/>
                <w:lang w:val="sk-SK"/>
              </w:rPr>
            </w:pPr>
            <w:r>
              <w:rPr>
                <w:sz w:val="20"/>
                <w:szCs w:val="20"/>
                <w:lang w:val="sk-SK"/>
              </w:rPr>
              <w:t>-5 227</w:t>
            </w:r>
            <w:r w:rsidR="00CF16AB">
              <w:rPr>
                <w:sz w:val="20"/>
                <w:szCs w:val="20"/>
                <w:lang w:val="sk-SK"/>
              </w:rPr>
              <w:t xml:space="preserve"> EUR</w:t>
            </w:r>
          </w:p>
        </w:tc>
        <w:tc>
          <w:tcPr>
            <w:tcW w:w="1276" w:type="dxa"/>
            <w:tcBorders>
              <w:top w:val="single" w:sz="6" w:space="0" w:color="auto"/>
              <w:left w:val="nil"/>
              <w:bottom w:val="single" w:sz="12" w:space="0" w:color="auto"/>
              <w:right w:val="single" w:sz="4" w:space="0" w:color="auto"/>
            </w:tcBorders>
            <w:noWrap/>
            <w:vAlign w:val="center"/>
          </w:tcPr>
          <w:p w:rsidR="00CF16AB" w:rsidRPr="009A2C82" w:rsidRDefault="00DE629D" w:rsidP="00DE629D">
            <w:pPr>
              <w:spacing w:after="0"/>
              <w:jc w:val="right"/>
              <w:rPr>
                <w:sz w:val="20"/>
                <w:szCs w:val="20"/>
                <w:lang w:val="sk-SK"/>
              </w:rPr>
            </w:pPr>
            <w:r>
              <w:rPr>
                <w:sz w:val="20"/>
                <w:szCs w:val="20"/>
                <w:lang w:val="sk-SK"/>
              </w:rPr>
              <w:t>18 997 EUR</w:t>
            </w:r>
          </w:p>
        </w:tc>
        <w:tc>
          <w:tcPr>
            <w:tcW w:w="1276" w:type="dxa"/>
            <w:tcBorders>
              <w:top w:val="single" w:sz="6" w:space="0" w:color="auto"/>
              <w:left w:val="nil"/>
              <w:bottom w:val="single" w:sz="12" w:space="0" w:color="auto"/>
              <w:right w:val="single" w:sz="4" w:space="0" w:color="auto"/>
            </w:tcBorders>
            <w:noWrap/>
            <w:vAlign w:val="center"/>
          </w:tcPr>
          <w:p w:rsidR="00CF16AB" w:rsidRDefault="00CF16AB" w:rsidP="00CF16AB">
            <w:pPr>
              <w:spacing w:after="0"/>
              <w:jc w:val="right"/>
              <w:rPr>
                <w:sz w:val="20"/>
                <w:szCs w:val="20"/>
                <w:lang w:val="sk-SK"/>
              </w:rPr>
            </w:pPr>
          </w:p>
        </w:tc>
        <w:tc>
          <w:tcPr>
            <w:tcW w:w="1090" w:type="dxa"/>
            <w:tcBorders>
              <w:top w:val="single" w:sz="6" w:space="0" w:color="auto"/>
              <w:left w:val="nil"/>
              <w:bottom w:val="single" w:sz="12" w:space="0" w:color="auto"/>
              <w:right w:val="single" w:sz="4" w:space="0" w:color="auto"/>
            </w:tcBorders>
            <w:noWrap/>
            <w:vAlign w:val="center"/>
          </w:tcPr>
          <w:p w:rsidR="00CF16AB" w:rsidRPr="009A2C82" w:rsidRDefault="00CF16AB" w:rsidP="00CF16AB">
            <w:pPr>
              <w:spacing w:after="0"/>
              <w:jc w:val="right"/>
              <w:rPr>
                <w:sz w:val="20"/>
                <w:szCs w:val="20"/>
                <w:lang w:val="sk-SK"/>
              </w:rPr>
            </w:pPr>
          </w:p>
        </w:tc>
        <w:tc>
          <w:tcPr>
            <w:tcW w:w="1427" w:type="dxa"/>
            <w:tcBorders>
              <w:top w:val="single" w:sz="6" w:space="0" w:color="auto"/>
              <w:left w:val="nil"/>
              <w:bottom w:val="single" w:sz="12" w:space="0" w:color="auto"/>
              <w:right w:val="single" w:sz="12" w:space="0" w:color="auto"/>
            </w:tcBorders>
            <w:noWrap/>
            <w:vAlign w:val="center"/>
          </w:tcPr>
          <w:p w:rsidR="00CF16AB" w:rsidRDefault="00DE629D" w:rsidP="00F94F0A">
            <w:pPr>
              <w:spacing w:after="0"/>
              <w:jc w:val="right"/>
              <w:rPr>
                <w:sz w:val="20"/>
                <w:szCs w:val="20"/>
                <w:lang w:val="sk-SK"/>
              </w:rPr>
            </w:pPr>
            <w:r>
              <w:rPr>
                <w:sz w:val="20"/>
                <w:szCs w:val="20"/>
                <w:lang w:val="sk-SK"/>
              </w:rPr>
              <w:t>13 770 EUR</w:t>
            </w:r>
          </w:p>
        </w:tc>
      </w:tr>
      <w:tr w:rsidR="00DE629D" w:rsidRPr="009A2C82" w:rsidTr="00FA2F19">
        <w:trPr>
          <w:trHeight w:val="330"/>
          <w:jc w:val="center"/>
        </w:trPr>
        <w:tc>
          <w:tcPr>
            <w:tcW w:w="2943" w:type="dxa"/>
            <w:tcBorders>
              <w:top w:val="single" w:sz="6" w:space="0" w:color="auto"/>
              <w:left w:val="single" w:sz="12" w:space="0" w:color="auto"/>
              <w:bottom w:val="single" w:sz="12" w:space="0" w:color="auto"/>
              <w:right w:val="single" w:sz="12" w:space="0" w:color="auto"/>
            </w:tcBorders>
            <w:noWrap/>
            <w:vAlign w:val="center"/>
          </w:tcPr>
          <w:p w:rsidR="00DE629D" w:rsidRPr="009A2C82" w:rsidRDefault="00DE629D" w:rsidP="00CF16AB">
            <w:pPr>
              <w:spacing w:after="0"/>
              <w:rPr>
                <w:sz w:val="20"/>
                <w:szCs w:val="20"/>
                <w:lang w:val="sk-SK"/>
              </w:rPr>
            </w:pPr>
            <w:r>
              <w:rPr>
                <w:sz w:val="20"/>
                <w:szCs w:val="20"/>
                <w:lang w:val="sk-SK"/>
              </w:rPr>
              <w:t>Zákonný rezervný fond</w:t>
            </w:r>
          </w:p>
        </w:tc>
        <w:tc>
          <w:tcPr>
            <w:tcW w:w="1276" w:type="dxa"/>
            <w:tcBorders>
              <w:top w:val="single" w:sz="6" w:space="0" w:color="auto"/>
              <w:left w:val="single" w:sz="12" w:space="0" w:color="auto"/>
              <w:bottom w:val="single" w:sz="12" w:space="0" w:color="auto"/>
              <w:right w:val="single" w:sz="4" w:space="0" w:color="auto"/>
            </w:tcBorders>
            <w:noWrap/>
            <w:vAlign w:val="center"/>
          </w:tcPr>
          <w:p w:rsidR="00DE629D" w:rsidRDefault="00DE629D" w:rsidP="00CF16AB">
            <w:pPr>
              <w:spacing w:after="0"/>
              <w:jc w:val="right"/>
              <w:rPr>
                <w:sz w:val="20"/>
                <w:szCs w:val="20"/>
                <w:lang w:val="sk-SK"/>
              </w:rPr>
            </w:pPr>
            <w:r>
              <w:rPr>
                <w:sz w:val="20"/>
                <w:szCs w:val="20"/>
                <w:lang w:val="sk-SK"/>
              </w:rPr>
              <w:t>0 EUR</w:t>
            </w:r>
          </w:p>
        </w:tc>
        <w:tc>
          <w:tcPr>
            <w:tcW w:w="1276" w:type="dxa"/>
            <w:tcBorders>
              <w:top w:val="single" w:sz="6" w:space="0" w:color="auto"/>
              <w:left w:val="nil"/>
              <w:bottom w:val="single" w:sz="12" w:space="0" w:color="auto"/>
              <w:right w:val="single" w:sz="4" w:space="0" w:color="auto"/>
            </w:tcBorders>
            <w:noWrap/>
            <w:vAlign w:val="center"/>
          </w:tcPr>
          <w:p w:rsidR="00DE629D" w:rsidRDefault="00DE629D" w:rsidP="00F94F0A">
            <w:pPr>
              <w:spacing w:after="0"/>
              <w:jc w:val="right"/>
              <w:rPr>
                <w:sz w:val="20"/>
                <w:szCs w:val="20"/>
                <w:lang w:val="sk-SK"/>
              </w:rPr>
            </w:pPr>
            <w:r>
              <w:rPr>
                <w:sz w:val="20"/>
                <w:szCs w:val="20"/>
                <w:lang w:val="sk-SK"/>
              </w:rPr>
              <w:t>1 200 EUR</w:t>
            </w:r>
          </w:p>
        </w:tc>
        <w:tc>
          <w:tcPr>
            <w:tcW w:w="1276" w:type="dxa"/>
            <w:tcBorders>
              <w:top w:val="single" w:sz="6" w:space="0" w:color="auto"/>
              <w:left w:val="nil"/>
              <w:bottom w:val="single" w:sz="12" w:space="0" w:color="auto"/>
              <w:right w:val="single" w:sz="4" w:space="0" w:color="auto"/>
            </w:tcBorders>
            <w:noWrap/>
            <w:vAlign w:val="center"/>
          </w:tcPr>
          <w:p w:rsidR="00DE629D" w:rsidRPr="009A2C82" w:rsidRDefault="00DE629D" w:rsidP="00CF16AB">
            <w:pPr>
              <w:spacing w:after="0"/>
              <w:jc w:val="right"/>
              <w:rPr>
                <w:sz w:val="20"/>
                <w:szCs w:val="20"/>
                <w:lang w:val="sk-SK"/>
              </w:rPr>
            </w:pPr>
          </w:p>
        </w:tc>
        <w:tc>
          <w:tcPr>
            <w:tcW w:w="1090" w:type="dxa"/>
            <w:tcBorders>
              <w:top w:val="single" w:sz="6" w:space="0" w:color="auto"/>
              <w:left w:val="nil"/>
              <w:bottom w:val="single" w:sz="12" w:space="0" w:color="auto"/>
              <w:right w:val="single" w:sz="4" w:space="0" w:color="auto"/>
            </w:tcBorders>
            <w:noWrap/>
            <w:vAlign w:val="center"/>
          </w:tcPr>
          <w:p w:rsidR="00DE629D" w:rsidRPr="009A2C82" w:rsidRDefault="00DE629D" w:rsidP="00CF16AB">
            <w:pPr>
              <w:spacing w:after="0"/>
              <w:jc w:val="right"/>
              <w:rPr>
                <w:sz w:val="20"/>
                <w:szCs w:val="20"/>
                <w:lang w:val="sk-SK"/>
              </w:rPr>
            </w:pPr>
          </w:p>
        </w:tc>
        <w:tc>
          <w:tcPr>
            <w:tcW w:w="1427" w:type="dxa"/>
            <w:tcBorders>
              <w:top w:val="single" w:sz="6" w:space="0" w:color="auto"/>
              <w:left w:val="nil"/>
              <w:bottom w:val="single" w:sz="12" w:space="0" w:color="auto"/>
              <w:right w:val="single" w:sz="12" w:space="0" w:color="auto"/>
            </w:tcBorders>
            <w:noWrap/>
            <w:vAlign w:val="center"/>
          </w:tcPr>
          <w:p w:rsidR="00DE629D" w:rsidRDefault="00DE629D" w:rsidP="00CF16AB">
            <w:pPr>
              <w:spacing w:after="0"/>
              <w:jc w:val="right"/>
              <w:rPr>
                <w:sz w:val="20"/>
                <w:szCs w:val="20"/>
                <w:lang w:val="sk-SK"/>
              </w:rPr>
            </w:pPr>
            <w:r>
              <w:rPr>
                <w:sz w:val="20"/>
                <w:szCs w:val="20"/>
                <w:lang w:val="sk-SK"/>
              </w:rPr>
              <w:t>1 200 EUR</w:t>
            </w:r>
          </w:p>
        </w:tc>
      </w:tr>
      <w:tr w:rsidR="00860ACC" w:rsidRPr="009A2C82" w:rsidTr="00FA2F19">
        <w:trPr>
          <w:trHeight w:val="330"/>
          <w:jc w:val="center"/>
        </w:trPr>
        <w:tc>
          <w:tcPr>
            <w:tcW w:w="2943" w:type="dxa"/>
            <w:tcBorders>
              <w:top w:val="single" w:sz="6" w:space="0" w:color="auto"/>
              <w:left w:val="single" w:sz="12" w:space="0" w:color="auto"/>
              <w:bottom w:val="single" w:sz="12" w:space="0" w:color="auto"/>
              <w:right w:val="single" w:sz="12" w:space="0" w:color="auto"/>
            </w:tcBorders>
            <w:noWrap/>
            <w:vAlign w:val="center"/>
          </w:tcPr>
          <w:p w:rsidR="00860ACC" w:rsidRPr="009A2C82" w:rsidRDefault="00860ACC" w:rsidP="00CF16AB">
            <w:pPr>
              <w:spacing w:after="0"/>
              <w:rPr>
                <w:sz w:val="20"/>
                <w:szCs w:val="20"/>
                <w:lang w:val="sk-SK"/>
              </w:rPr>
            </w:pPr>
            <w:r w:rsidRPr="009A2C82">
              <w:rPr>
                <w:sz w:val="20"/>
                <w:szCs w:val="20"/>
                <w:lang w:val="sk-SK"/>
              </w:rPr>
              <w:t>Výsledok hospodárenia bežného účtovného obdobia</w:t>
            </w:r>
          </w:p>
        </w:tc>
        <w:tc>
          <w:tcPr>
            <w:tcW w:w="1276" w:type="dxa"/>
            <w:tcBorders>
              <w:top w:val="single" w:sz="6" w:space="0" w:color="auto"/>
              <w:left w:val="single" w:sz="12" w:space="0" w:color="auto"/>
              <w:bottom w:val="single" w:sz="12" w:space="0" w:color="auto"/>
              <w:right w:val="single" w:sz="4" w:space="0" w:color="auto"/>
            </w:tcBorders>
            <w:noWrap/>
            <w:vAlign w:val="center"/>
          </w:tcPr>
          <w:p w:rsidR="00860ACC" w:rsidRPr="009A2C82" w:rsidRDefault="00BE40A6" w:rsidP="00CF16AB">
            <w:pPr>
              <w:spacing w:after="0"/>
              <w:jc w:val="right"/>
              <w:rPr>
                <w:sz w:val="20"/>
                <w:szCs w:val="20"/>
                <w:lang w:val="sk-SK"/>
              </w:rPr>
            </w:pPr>
            <w:r>
              <w:rPr>
                <w:sz w:val="20"/>
                <w:szCs w:val="20"/>
                <w:lang w:val="sk-SK"/>
              </w:rPr>
              <w:t>0 EUR</w:t>
            </w:r>
            <w:r w:rsidR="00860ACC" w:rsidRPr="009A2C82">
              <w:rPr>
                <w:sz w:val="20"/>
                <w:szCs w:val="20"/>
                <w:lang w:val="sk-SK"/>
              </w:rPr>
              <w:t> </w:t>
            </w:r>
          </w:p>
        </w:tc>
        <w:tc>
          <w:tcPr>
            <w:tcW w:w="1276" w:type="dxa"/>
            <w:tcBorders>
              <w:top w:val="single" w:sz="6" w:space="0" w:color="auto"/>
              <w:left w:val="nil"/>
              <w:bottom w:val="single" w:sz="12" w:space="0" w:color="auto"/>
              <w:right w:val="single" w:sz="4" w:space="0" w:color="auto"/>
            </w:tcBorders>
            <w:noWrap/>
            <w:vAlign w:val="center"/>
          </w:tcPr>
          <w:p w:rsidR="00860ACC" w:rsidRPr="009A2C82" w:rsidRDefault="00DE629D" w:rsidP="00F94F0A">
            <w:pPr>
              <w:spacing w:after="0"/>
              <w:jc w:val="right"/>
              <w:rPr>
                <w:sz w:val="20"/>
                <w:szCs w:val="20"/>
                <w:lang w:val="sk-SK"/>
              </w:rPr>
            </w:pPr>
            <w:r>
              <w:rPr>
                <w:sz w:val="20"/>
                <w:szCs w:val="20"/>
                <w:lang w:val="sk-SK"/>
              </w:rPr>
              <w:t>1 244 EUR</w:t>
            </w:r>
          </w:p>
        </w:tc>
        <w:tc>
          <w:tcPr>
            <w:tcW w:w="1276" w:type="dxa"/>
            <w:tcBorders>
              <w:top w:val="single" w:sz="6" w:space="0" w:color="auto"/>
              <w:left w:val="nil"/>
              <w:bottom w:val="single" w:sz="12" w:space="0" w:color="auto"/>
              <w:right w:val="single" w:sz="4" w:space="0" w:color="auto"/>
            </w:tcBorders>
            <w:noWrap/>
            <w:vAlign w:val="center"/>
          </w:tcPr>
          <w:p w:rsidR="00860ACC" w:rsidRPr="009A2C82" w:rsidRDefault="00860ACC" w:rsidP="00CF16AB">
            <w:pPr>
              <w:spacing w:after="0"/>
              <w:jc w:val="right"/>
              <w:rPr>
                <w:sz w:val="20"/>
                <w:szCs w:val="20"/>
                <w:lang w:val="sk-SK"/>
              </w:rPr>
            </w:pPr>
          </w:p>
        </w:tc>
        <w:tc>
          <w:tcPr>
            <w:tcW w:w="1090" w:type="dxa"/>
            <w:tcBorders>
              <w:top w:val="single" w:sz="6" w:space="0" w:color="auto"/>
              <w:left w:val="nil"/>
              <w:bottom w:val="single" w:sz="12" w:space="0" w:color="auto"/>
              <w:right w:val="single" w:sz="4" w:space="0" w:color="auto"/>
            </w:tcBorders>
            <w:noWrap/>
            <w:vAlign w:val="center"/>
          </w:tcPr>
          <w:p w:rsidR="00860ACC" w:rsidRPr="009A2C82" w:rsidRDefault="00860ACC" w:rsidP="00CF16AB">
            <w:pPr>
              <w:spacing w:after="0"/>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860ACC" w:rsidRPr="009A2C82" w:rsidRDefault="00F94F0A" w:rsidP="00DE629D">
            <w:pPr>
              <w:spacing w:after="0"/>
              <w:jc w:val="right"/>
              <w:rPr>
                <w:sz w:val="20"/>
                <w:szCs w:val="20"/>
                <w:lang w:val="sk-SK"/>
              </w:rPr>
            </w:pPr>
            <w:r>
              <w:rPr>
                <w:sz w:val="20"/>
                <w:szCs w:val="20"/>
                <w:lang w:val="sk-SK"/>
              </w:rPr>
              <w:t>1 2</w:t>
            </w:r>
            <w:r w:rsidR="00DE629D">
              <w:rPr>
                <w:sz w:val="20"/>
                <w:szCs w:val="20"/>
                <w:lang w:val="sk-SK"/>
              </w:rPr>
              <w:t>44</w:t>
            </w:r>
            <w:bookmarkStart w:id="0" w:name="_GoBack"/>
            <w:bookmarkEnd w:id="0"/>
            <w:r>
              <w:rPr>
                <w:sz w:val="20"/>
                <w:szCs w:val="20"/>
                <w:lang w:val="sk-SK"/>
              </w:rPr>
              <w:t xml:space="preserve"> EUR</w:t>
            </w:r>
          </w:p>
        </w:tc>
      </w:tr>
    </w:tbl>
    <w:p w:rsidR="00860ACC" w:rsidRDefault="00860ACC"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2943"/>
        <w:gridCol w:w="1276"/>
        <w:gridCol w:w="1276"/>
        <w:gridCol w:w="1276"/>
        <w:gridCol w:w="1090"/>
        <w:gridCol w:w="1427"/>
      </w:tblGrid>
      <w:tr w:rsidR="00DE629D" w:rsidRPr="009A2C82" w:rsidTr="00672C7E">
        <w:trPr>
          <w:trHeight w:val="318"/>
          <w:jc w:val="center"/>
        </w:trPr>
        <w:tc>
          <w:tcPr>
            <w:tcW w:w="2943" w:type="dxa"/>
            <w:vMerge w:val="restart"/>
            <w:tcBorders>
              <w:top w:val="single" w:sz="12" w:space="0" w:color="auto"/>
              <w:left w:val="single" w:sz="12" w:space="0" w:color="auto"/>
              <w:bottom w:val="nil"/>
              <w:right w:val="single" w:sz="12" w:space="0" w:color="auto"/>
            </w:tcBorders>
            <w:noWrap/>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vAlign w:val="center"/>
          </w:tcPr>
          <w:p w:rsidR="00DE629D" w:rsidRPr="009A2C82" w:rsidRDefault="00DE629D" w:rsidP="00DE629D">
            <w:pPr>
              <w:pStyle w:val="TopHeader"/>
              <w:rPr>
                <w:rFonts w:asciiTheme="minorHAnsi" w:hAnsiTheme="minorHAnsi"/>
                <w:sz w:val="20"/>
                <w:szCs w:val="20"/>
              </w:rPr>
            </w:pPr>
            <w:r w:rsidRPr="00B065C0">
              <w:rPr>
                <w:rFonts w:asciiTheme="minorHAnsi" w:hAnsiTheme="minorHAnsi"/>
                <w:sz w:val="20"/>
                <w:szCs w:val="20"/>
              </w:rPr>
              <w:t>Bezprostredne predchádzajúce účtovné obdobie</w:t>
            </w:r>
          </w:p>
        </w:tc>
      </w:tr>
      <w:tr w:rsidR="00DE629D" w:rsidRPr="009A2C82" w:rsidTr="00672C7E">
        <w:trPr>
          <w:jc w:val="center"/>
        </w:trPr>
        <w:tc>
          <w:tcPr>
            <w:tcW w:w="2943" w:type="dxa"/>
            <w:vMerge/>
            <w:tcBorders>
              <w:top w:val="single" w:sz="8" w:space="0" w:color="auto"/>
              <w:left w:val="single" w:sz="12" w:space="0" w:color="auto"/>
              <w:bottom w:val="nil"/>
              <w:right w:val="single" w:sz="12" w:space="0" w:color="auto"/>
            </w:tcBorders>
            <w:vAlign w:val="center"/>
          </w:tcPr>
          <w:p w:rsidR="00DE629D" w:rsidRPr="009A2C82" w:rsidRDefault="00DE629D" w:rsidP="00672C7E">
            <w:pPr>
              <w:pStyle w:val="TopHeader"/>
              <w:rPr>
                <w:rFonts w:asciiTheme="minorHAnsi" w:hAnsiTheme="minorHAnsi"/>
                <w:sz w:val="20"/>
                <w:szCs w:val="20"/>
              </w:rPr>
            </w:pPr>
          </w:p>
        </w:tc>
        <w:tc>
          <w:tcPr>
            <w:tcW w:w="1276" w:type="dxa"/>
            <w:tcBorders>
              <w:top w:val="single" w:sz="12" w:space="0" w:color="auto"/>
              <w:left w:val="single" w:sz="12" w:space="0" w:color="auto"/>
              <w:bottom w:val="nil"/>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276" w:type="dxa"/>
            <w:tcBorders>
              <w:top w:val="single" w:sz="12" w:space="0" w:color="auto"/>
              <w:left w:val="single" w:sz="12" w:space="0" w:color="auto"/>
              <w:bottom w:val="nil"/>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276" w:type="dxa"/>
            <w:tcBorders>
              <w:top w:val="single" w:sz="12" w:space="0" w:color="auto"/>
              <w:left w:val="single" w:sz="12" w:space="0" w:color="auto"/>
              <w:bottom w:val="nil"/>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090" w:type="dxa"/>
            <w:tcBorders>
              <w:top w:val="single" w:sz="12" w:space="0" w:color="auto"/>
              <w:left w:val="single" w:sz="12" w:space="0" w:color="auto"/>
              <w:bottom w:val="nil"/>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DE629D" w:rsidRPr="009A2C82" w:rsidTr="00672C7E">
        <w:trPr>
          <w:trHeight w:val="330"/>
          <w:jc w:val="center"/>
        </w:trPr>
        <w:tc>
          <w:tcPr>
            <w:tcW w:w="2943" w:type="dxa"/>
            <w:tcBorders>
              <w:top w:val="nil"/>
              <w:left w:val="single" w:sz="12" w:space="0" w:color="auto"/>
              <w:bottom w:val="single" w:sz="12" w:space="0" w:color="auto"/>
              <w:right w:val="single" w:sz="12" w:space="0" w:color="auto"/>
            </w:tcBorders>
            <w:noWrap/>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a</w:t>
            </w:r>
          </w:p>
        </w:tc>
        <w:tc>
          <w:tcPr>
            <w:tcW w:w="1276" w:type="dxa"/>
            <w:tcBorders>
              <w:top w:val="nil"/>
              <w:left w:val="single" w:sz="12" w:space="0" w:color="auto"/>
              <w:bottom w:val="single" w:sz="12" w:space="0" w:color="auto"/>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b</w:t>
            </w:r>
          </w:p>
        </w:tc>
        <w:tc>
          <w:tcPr>
            <w:tcW w:w="1276" w:type="dxa"/>
            <w:tcBorders>
              <w:top w:val="nil"/>
              <w:left w:val="single" w:sz="12" w:space="0" w:color="auto"/>
              <w:bottom w:val="single" w:sz="12" w:space="0" w:color="auto"/>
              <w:right w:val="single" w:sz="12" w:space="0" w:color="auto"/>
            </w:tcBorders>
            <w:noWrap/>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c</w:t>
            </w:r>
          </w:p>
        </w:tc>
        <w:tc>
          <w:tcPr>
            <w:tcW w:w="1276" w:type="dxa"/>
            <w:tcBorders>
              <w:top w:val="nil"/>
              <w:left w:val="single" w:sz="12" w:space="0" w:color="auto"/>
              <w:bottom w:val="single" w:sz="12" w:space="0" w:color="auto"/>
              <w:right w:val="single" w:sz="12" w:space="0" w:color="auto"/>
            </w:tcBorders>
            <w:noWrap/>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d</w:t>
            </w:r>
          </w:p>
        </w:tc>
        <w:tc>
          <w:tcPr>
            <w:tcW w:w="1090" w:type="dxa"/>
            <w:tcBorders>
              <w:top w:val="nil"/>
              <w:left w:val="single" w:sz="12" w:space="0" w:color="auto"/>
              <w:bottom w:val="single" w:sz="12" w:space="0" w:color="auto"/>
              <w:right w:val="single" w:sz="12" w:space="0" w:color="auto"/>
            </w:tcBorders>
            <w:noWrap/>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DE629D" w:rsidRPr="009A2C82" w:rsidRDefault="00DE629D" w:rsidP="00672C7E">
            <w:pPr>
              <w:pStyle w:val="TopHeader"/>
              <w:rPr>
                <w:rFonts w:asciiTheme="minorHAnsi" w:hAnsiTheme="minorHAnsi"/>
                <w:sz w:val="20"/>
                <w:szCs w:val="20"/>
              </w:rPr>
            </w:pPr>
            <w:r w:rsidRPr="009A2C82">
              <w:rPr>
                <w:rFonts w:asciiTheme="minorHAnsi" w:hAnsiTheme="minorHAnsi"/>
                <w:sz w:val="20"/>
                <w:szCs w:val="20"/>
              </w:rPr>
              <w:t>f</w:t>
            </w:r>
          </w:p>
        </w:tc>
      </w:tr>
      <w:tr w:rsidR="00DE629D" w:rsidRPr="009A2C82" w:rsidTr="00672C7E">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DE629D" w:rsidRPr="009A2C82" w:rsidRDefault="00DE629D" w:rsidP="00672C7E">
            <w:pPr>
              <w:spacing w:after="0"/>
              <w:rPr>
                <w:sz w:val="20"/>
                <w:szCs w:val="20"/>
                <w:lang w:val="sk-SK"/>
              </w:rPr>
            </w:pPr>
            <w:r w:rsidRPr="009A2C82">
              <w:rPr>
                <w:sz w:val="20"/>
                <w:szCs w:val="20"/>
                <w:lang w:val="sk-SK"/>
              </w:rPr>
              <w:t>Základné imanie</w:t>
            </w:r>
          </w:p>
        </w:tc>
        <w:tc>
          <w:tcPr>
            <w:tcW w:w="1276" w:type="dxa"/>
            <w:tcBorders>
              <w:top w:val="single" w:sz="12" w:space="0" w:color="auto"/>
              <w:left w:val="single" w:sz="12" w:space="0" w:color="auto"/>
              <w:bottom w:val="single" w:sz="4" w:space="0" w:color="auto"/>
              <w:right w:val="single" w:sz="4" w:space="0" w:color="auto"/>
            </w:tcBorders>
            <w:noWrap/>
            <w:vAlign w:val="center"/>
          </w:tcPr>
          <w:p w:rsidR="00DE629D" w:rsidRPr="009A2C82" w:rsidRDefault="00DE629D" w:rsidP="00672C7E">
            <w:pPr>
              <w:spacing w:after="0"/>
              <w:jc w:val="right"/>
              <w:rPr>
                <w:sz w:val="20"/>
                <w:szCs w:val="20"/>
                <w:lang w:val="sk-SK"/>
              </w:rPr>
            </w:pPr>
            <w:r>
              <w:rPr>
                <w:sz w:val="20"/>
                <w:szCs w:val="20"/>
                <w:lang w:val="sk-SK"/>
              </w:rPr>
              <w:t>1</w:t>
            </w:r>
            <w:r w:rsidRPr="009A2C82">
              <w:rPr>
                <w:sz w:val="20"/>
                <w:szCs w:val="20"/>
                <w:lang w:val="sk-SK"/>
              </w:rPr>
              <w:t>5</w:t>
            </w:r>
            <w:r>
              <w:rPr>
                <w:sz w:val="20"/>
                <w:szCs w:val="20"/>
                <w:lang w:val="sk-SK"/>
              </w:rPr>
              <w:t>3</w:t>
            </w:r>
            <w:r w:rsidRPr="009A2C82">
              <w:rPr>
                <w:sz w:val="20"/>
                <w:szCs w:val="20"/>
                <w:lang w:val="sk-SK"/>
              </w:rPr>
              <w:t> 000 EUR</w:t>
            </w:r>
          </w:p>
        </w:tc>
        <w:tc>
          <w:tcPr>
            <w:tcW w:w="1276" w:type="dxa"/>
            <w:tcBorders>
              <w:top w:val="single" w:sz="12" w:space="0" w:color="auto"/>
              <w:left w:val="nil"/>
              <w:bottom w:val="single" w:sz="4" w:space="0" w:color="auto"/>
              <w:right w:val="single" w:sz="4" w:space="0" w:color="auto"/>
            </w:tcBorders>
            <w:noWrap/>
            <w:vAlign w:val="center"/>
          </w:tcPr>
          <w:p w:rsidR="00DE629D" w:rsidRPr="009A2C82" w:rsidRDefault="00DE629D" w:rsidP="00672C7E">
            <w:pPr>
              <w:spacing w:after="0"/>
              <w:jc w:val="right"/>
              <w:rPr>
                <w:sz w:val="20"/>
                <w:szCs w:val="20"/>
                <w:lang w:val="sk-SK"/>
              </w:rPr>
            </w:pPr>
            <w:r w:rsidRPr="009A2C82">
              <w:rPr>
                <w:sz w:val="20"/>
                <w:szCs w:val="20"/>
                <w:lang w:val="sk-SK"/>
              </w:rPr>
              <w:t> </w:t>
            </w:r>
          </w:p>
        </w:tc>
        <w:tc>
          <w:tcPr>
            <w:tcW w:w="1276" w:type="dxa"/>
            <w:tcBorders>
              <w:top w:val="single" w:sz="12" w:space="0" w:color="auto"/>
              <w:left w:val="nil"/>
              <w:bottom w:val="single" w:sz="4" w:space="0" w:color="auto"/>
              <w:right w:val="single" w:sz="4" w:space="0" w:color="auto"/>
            </w:tcBorders>
            <w:noWrap/>
            <w:vAlign w:val="center"/>
          </w:tcPr>
          <w:p w:rsidR="00DE629D" w:rsidRPr="009A2C82" w:rsidRDefault="00DE629D" w:rsidP="00672C7E">
            <w:pPr>
              <w:spacing w:after="0"/>
              <w:jc w:val="right"/>
              <w:rPr>
                <w:sz w:val="20"/>
                <w:szCs w:val="20"/>
                <w:lang w:val="sk-SK"/>
              </w:rPr>
            </w:pPr>
            <w:r w:rsidRPr="009A2C82">
              <w:rPr>
                <w:sz w:val="20"/>
                <w:szCs w:val="20"/>
                <w:lang w:val="sk-SK"/>
              </w:rPr>
              <w:t> </w:t>
            </w:r>
          </w:p>
        </w:tc>
        <w:tc>
          <w:tcPr>
            <w:tcW w:w="1090" w:type="dxa"/>
            <w:tcBorders>
              <w:top w:val="single" w:sz="12" w:space="0" w:color="auto"/>
              <w:left w:val="nil"/>
              <w:bottom w:val="single" w:sz="4" w:space="0" w:color="auto"/>
              <w:right w:val="single" w:sz="4" w:space="0" w:color="auto"/>
            </w:tcBorders>
            <w:noWrap/>
            <w:vAlign w:val="center"/>
          </w:tcPr>
          <w:p w:rsidR="00DE629D" w:rsidRPr="009A2C82" w:rsidRDefault="00DE629D" w:rsidP="00672C7E">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DE629D" w:rsidRPr="009A2C82" w:rsidRDefault="00DE629D" w:rsidP="00672C7E">
            <w:pPr>
              <w:spacing w:after="0"/>
              <w:jc w:val="right"/>
              <w:rPr>
                <w:sz w:val="20"/>
                <w:szCs w:val="20"/>
                <w:lang w:val="sk-SK"/>
              </w:rPr>
            </w:pPr>
            <w:r>
              <w:rPr>
                <w:sz w:val="20"/>
                <w:szCs w:val="20"/>
                <w:lang w:val="sk-SK"/>
              </w:rPr>
              <w:t>1</w:t>
            </w:r>
            <w:r w:rsidRPr="009A2C82">
              <w:rPr>
                <w:sz w:val="20"/>
                <w:szCs w:val="20"/>
                <w:lang w:val="sk-SK"/>
              </w:rPr>
              <w:t>5</w:t>
            </w:r>
            <w:r>
              <w:rPr>
                <w:sz w:val="20"/>
                <w:szCs w:val="20"/>
                <w:lang w:val="sk-SK"/>
              </w:rPr>
              <w:t>3</w:t>
            </w:r>
            <w:r w:rsidRPr="009A2C82">
              <w:rPr>
                <w:sz w:val="20"/>
                <w:szCs w:val="20"/>
                <w:lang w:val="sk-SK"/>
              </w:rPr>
              <w:t> 000 EUR </w:t>
            </w:r>
          </w:p>
        </w:tc>
      </w:tr>
      <w:tr w:rsidR="00DE629D" w:rsidRPr="009A2C82" w:rsidTr="00672C7E">
        <w:trPr>
          <w:trHeight w:val="330"/>
          <w:jc w:val="center"/>
        </w:trPr>
        <w:tc>
          <w:tcPr>
            <w:tcW w:w="2943" w:type="dxa"/>
            <w:tcBorders>
              <w:top w:val="single" w:sz="6" w:space="0" w:color="auto"/>
              <w:left w:val="single" w:sz="12" w:space="0" w:color="auto"/>
              <w:bottom w:val="single" w:sz="12" w:space="0" w:color="auto"/>
              <w:right w:val="single" w:sz="12" w:space="0" w:color="auto"/>
            </w:tcBorders>
            <w:noWrap/>
            <w:vAlign w:val="center"/>
          </w:tcPr>
          <w:p w:rsidR="00DE629D" w:rsidRPr="009A2C82" w:rsidRDefault="00DE629D" w:rsidP="00672C7E">
            <w:pPr>
              <w:spacing w:after="0"/>
              <w:rPr>
                <w:sz w:val="20"/>
                <w:szCs w:val="20"/>
                <w:lang w:val="sk-SK"/>
              </w:rPr>
            </w:pPr>
            <w:r>
              <w:rPr>
                <w:sz w:val="20"/>
                <w:szCs w:val="20"/>
                <w:lang w:val="sk-SK"/>
              </w:rPr>
              <w:t>Oceňovacie rozdiely z precenenia majetku a záväzkov</w:t>
            </w:r>
          </w:p>
        </w:tc>
        <w:tc>
          <w:tcPr>
            <w:tcW w:w="1276" w:type="dxa"/>
            <w:tcBorders>
              <w:top w:val="single" w:sz="6" w:space="0" w:color="auto"/>
              <w:left w:val="single" w:sz="12" w:space="0" w:color="auto"/>
              <w:bottom w:val="single" w:sz="12" w:space="0" w:color="auto"/>
              <w:right w:val="single" w:sz="4" w:space="0" w:color="auto"/>
            </w:tcBorders>
            <w:noWrap/>
            <w:vAlign w:val="center"/>
          </w:tcPr>
          <w:p w:rsidR="00DE629D" w:rsidRDefault="00DE629D" w:rsidP="00672C7E">
            <w:pPr>
              <w:spacing w:after="0"/>
              <w:jc w:val="right"/>
              <w:rPr>
                <w:sz w:val="20"/>
                <w:szCs w:val="20"/>
                <w:lang w:val="sk-SK"/>
              </w:rPr>
            </w:pPr>
            <w:r>
              <w:rPr>
                <w:sz w:val="20"/>
                <w:szCs w:val="20"/>
                <w:lang w:val="sk-SK"/>
              </w:rPr>
              <w:t>0 EUR</w:t>
            </w:r>
          </w:p>
        </w:tc>
        <w:tc>
          <w:tcPr>
            <w:tcW w:w="1276" w:type="dxa"/>
            <w:tcBorders>
              <w:top w:val="single" w:sz="6" w:space="0" w:color="auto"/>
              <w:left w:val="nil"/>
              <w:bottom w:val="single" w:sz="12" w:space="0" w:color="auto"/>
              <w:right w:val="single" w:sz="4" w:space="0" w:color="auto"/>
            </w:tcBorders>
            <w:noWrap/>
            <w:vAlign w:val="center"/>
          </w:tcPr>
          <w:p w:rsidR="00DE629D" w:rsidRPr="009A2C82" w:rsidRDefault="00DE629D" w:rsidP="00672C7E">
            <w:pPr>
              <w:spacing w:after="0"/>
              <w:jc w:val="right"/>
              <w:rPr>
                <w:sz w:val="20"/>
                <w:szCs w:val="20"/>
                <w:lang w:val="sk-SK"/>
              </w:rPr>
            </w:pPr>
            <w:r>
              <w:rPr>
                <w:sz w:val="20"/>
                <w:szCs w:val="20"/>
                <w:lang w:val="sk-SK"/>
              </w:rPr>
              <w:t>-5 227 EUR</w:t>
            </w:r>
          </w:p>
        </w:tc>
        <w:tc>
          <w:tcPr>
            <w:tcW w:w="1276" w:type="dxa"/>
            <w:tcBorders>
              <w:top w:val="single" w:sz="6" w:space="0" w:color="auto"/>
              <w:left w:val="nil"/>
              <w:bottom w:val="single" w:sz="12" w:space="0" w:color="auto"/>
              <w:right w:val="single" w:sz="4" w:space="0" w:color="auto"/>
            </w:tcBorders>
            <w:noWrap/>
            <w:vAlign w:val="center"/>
          </w:tcPr>
          <w:p w:rsidR="00DE629D" w:rsidRDefault="00DE629D" w:rsidP="00672C7E">
            <w:pPr>
              <w:spacing w:after="0"/>
              <w:jc w:val="right"/>
              <w:rPr>
                <w:sz w:val="20"/>
                <w:szCs w:val="20"/>
                <w:lang w:val="sk-SK"/>
              </w:rPr>
            </w:pPr>
          </w:p>
        </w:tc>
        <w:tc>
          <w:tcPr>
            <w:tcW w:w="1090" w:type="dxa"/>
            <w:tcBorders>
              <w:top w:val="single" w:sz="6" w:space="0" w:color="auto"/>
              <w:left w:val="nil"/>
              <w:bottom w:val="single" w:sz="12" w:space="0" w:color="auto"/>
              <w:right w:val="single" w:sz="4" w:space="0" w:color="auto"/>
            </w:tcBorders>
            <w:noWrap/>
            <w:vAlign w:val="center"/>
          </w:tcPr>
          <w:p w:rsidR="00DE629D" w:rsidRPr="009A2C82" w:rsidRDefault="00DE629D" w:rsidP="00672C7E">
            <w:pPr>
              <w:spacing w:after="0"/>
              <w:jc w:val="right"/>
              <w:rPr>
                <w:sz w:val="20"/>
                <w:szCs w:val="20"/>
                <w:lang w:val="sk-SK"/>
              </w:rPr>
            </w:pPr>
          </w:p>
        </w:tc>
        <w:tc>
          <w:tcPr>
            <w:tcW w:w="1427" w:type="dxa"/>
            <w:tcBorders>
              <w:top w:val="single" w:sz="6" w:space="0" w:color="auto"/>
              <w:left w:val="nil"/>
              <w:bottom w:val="single" w:sz="12" w:space="0" w:color="auto"/>
              <w:right w:val="single" w:sz="12" w:space="0" w:color="auto"/>
            </w:tcBorders>
            <w:noWrap/>
            <w:vAlign w:val="center"/>
          </w:tcPr>
          <w:p w:rsidR="00DE629D" w:rsidRDefault="00DE629D" w:rsidP="00672C7E">
            <w:pPr>
              <w:spacing w:after="0"/>
              <w:jc w:val="right"/>
              <w:rPr>
                <w:sz w:val="20"/>
                <w:szCs w:val="20"/>
                <w:lang w:val="sk-SK"/>
              </w:rPr>
            </w:pPr>
            <w:r>
              <w:rPr>
                <w:sz w:val="20"/>
                <w:szCs w:val="20"/>
                <w:lang w:val="sk-SK"/>
              </w:rPr>
              <w:t>-5 227 EUR</w:t>
            </w:r>
          </w:p>
        </w:tc>
      </w:tr>
      <w:tr w:rsidR="00DE629D" w:rsidRPr="009A2C82" w:rsidTr="00672C7E">
        <w:trPr>
          <w:trHeight w:val="330"/>
          <w:jc w:val="center"/>
        </w:trPr>
        <w:tc>
          <w:tcPr>
            <w:tcW w:w="2943" w:type="dxa"/>
            <w:tcBorders>
              <w:top w:val="single" w:sz="6" w:space="0" w:color="auto"/>
              <w:left w:val="single" w:sz="12" w:space="0" w:color="auto"/>
              <w:bottom w:val="single" w:sz="12" w:space="0" w:color="auto"/>
              <w:right w:val="single" w:sz="12" w:space="0" w:color="auto"/>
            </w:tcBorders>
            <w:noWrap/>
            <w:vAlign w:val="center"/>
          </w:tcPr>
          <w:p w:rsidR="00DE629D" w:rsidRPr="009A2C82" w:rsidRDefault="00DE629D" w:rsidP="00672C7E">
            <w:pPr>
              <w:spacing w:after="0"/>
              <w:rPr>
                <w:sz w:val="20"/>
                <w:szCs w:val="20"/>
                <w:lang w:val="sk-SK"/>
              </w:rPr>
            </w:pPr>
            <w:r w:rsidRPr="009A2C82">
              <w:rPr>
                <w:sz w:val="20"/>
                <w:szCs w:val="20"/>
                <w:lang w:val="sk-SK"/>
              </w:rPr>
              <w:t>Výsledok hospodárenia bežného účtovného obdobia</w:t>
            </w:r>
          </w:p>
        </w:tc>
        <w:tc>
          <w:tcPr>
            <w:tcW w:w="1276" w:type="dxa"/>
            <w:tcBorders>
              <w:top w:val="single" w:sz="6" w:space="0" w:color="auto"/>
              <w:left w:val="single" w:sz="12" w:space="0" w:color="auto"/>
              <w:bottom w:val="single" w:sz="12" w:space="0" w:color="auto"/>
              <w:right w:val="single" w:sz="4" w:space="0" w:color="auto"/>
            </w:tcBorders>
            <w:noWrap/>
            <w:vAlign w:val="center"/>
          </w:tcPr>
          <w:p w:rsidR="00DE629D" w:rsidRPr="009A2C82" w:rsidRDefault="00DE629D" w:rsidP="00672C7E">
            <w:pPr>
              <w:spacing w:after="0"/>
              <w:jc w:val="right"/>
              <w:rPr>
                <w:sz w:val="20"/>
                <w:szCs w:val="20"/>
                <w:lang w:val="sk-SK"/>
              </w:rPr>
            </w:pPr>
            <w:r>
              <w:rPr>
                <w:sz w:val="20"/>
                <w:szCs w:val="20"/>
                <w:lang w:val="sk-SK"/>
              </w:rPr>
              <w:t>0 EUR</w:t>
            </w:r>
            <w:r w:rsidRPr="009A2C82">
              <w:rPr>
                <w:sz w:val="20"/>
                <w:szCs w:val="20"/>
                <w:lang w:val="sk-SK"/>
              </w:rPr>
              <w:t> </w:t>
            </w:r>
          </w:p>
        </w:tc>
        <w:tc>
          <w:tcPr>
            <w:tcW w:w="1276" w:type="dxa"/>
            <w:tcBorders>
              <w:top w:val="single" w:sz="6" w:space="0" w:color="auto"/>
              <w:left w:val="nil"/>
              <w:bottom w:val="single" w:sz="12" w:space="0" w:color="auto"/>
              <w:right w:val="single" w:sz="4" w:space="0" w:color="auto"/>
            </w:tcBorders>
            <w:noWrap/>
            <w:vAlign w:val="center"/>
          </w:tcPr>
          <w:p w:rsidR="00DE629D" w:rsidRPr="009A2C82" w:rsidRDefault="00DE629D" w:rsidP="00672C7E">
            <w:pPr>
              <w:spacing w:after="0"/>
              <w:jc w:val="right"/>
              <w:rPr>
                <w:sz w:val="20"/>
                <w:szCs w:val="20"/>
                <w:lang w:val="sk-SK"/>
              </w:rPr>
            </w:pPr>
            <w:r>
              <w:rPr>
                <w:sz w:val="20"/>
                <w:szCs w:val="20"/>
                <w:lang w:val="sk-SK"/>
              </w:rPr>
              <w:t>1 200 EUR</w:t>
            </w:r>
          </w:p>
        </w:tc>
        <w:tc>
          <w:tcPr>
            <w:tcW w:w="1276" w:type="dxa"/>
            <w:tcBorders>
              <w:top w:val="single" w:sz="6" w:space="0" w:color="auto"/>
              <w:left w:val="nil"/>
              <w:bottom w:val="single" w:sz="12" w:space="0" w:color="auto"/>
              <w:right w:val="single" w:sz="4" w:space="0" w:color="auto"/>
            </w:tcBorders>
            <w:noWrap/>
            <w:vAlign w:val="center"/>
          </w:tcPr>
          <w:p w:rsidR="00DE629D" w:rsidRPr="009A2C82" w:rsidRDefault="00DE629D" w:rsidP="00672C7E">
            <w:pPr>
              <w:spacing w:after="0"/>
              <w:jc w:val="right"/>
              <w:rPr>
                <w:sz w:val="20"/>
                <w:szCs w:val="20"/>
                <w:lang w:val="sk-SK"/>
              </w:rPr>
            </w:pPr>
          </w:p>
        </w:tc>
        <w:tc>
          <w:tcPr>
            <w:tcW w:w="1090" w:type="dxa"/>
            <w:tcBorders>
              <w:top w:val="single" w:sz="6" w:space="0" w:color="auto"/>
              <w:left w:val="nil"/>
              <w:bottom w:val="single" w:sz="12" w:space="0" w:color="auto"/>
              <w:right w:val="single" w:sz="4" w:space="0" w:color="auto"/>
            </w:tcBorders>
            <w:noWrap/>
            <w:vAlign w:val="center"/>
          </w:tcPr>
          <w:p w:rsidR="00DE629D" w:rsidRPr="009A2C82" w:rsidRDefault="00DE629D" w:rsidP="00672C7E">
            <w:pPr>
              <w:spacing w:after="0"/>
              <w:jc w:val="right"/>
              <w:rPr>
                <w:sz w:val="20"/>
                <w:szCs w:val="20"/>
                <w:lang w:val="sk-SK"/>
              </w:rPr>
            </w:pPr>
            <w:r w:rsidRPr="009A2C82">
              <w:rPr>
                <w:sz w:val="20"/>
                <w:szCs w:val="20"/>
                <w:lang w:val="sk-SK"/>
              </w:rPr>
              <w:t> </w:t>
            </w:r>
          </w:p>
        </w:tc>
        <w:tc>
          <w:tcPr>
            <w:tcW w:w="1427" w:type="dxa"/>
            <w:tcBorders>
              <w:top w:val="single" w:sz="6" w:space="0" w:color="auto"/>
              <w:left w:val="nil"/>
              <w:bottom w:val="single" w:sz="12" w:space="0" w:color="auto"/>
              <w:right w:val="single" w:sz="12" w:space="0" w:color="auto"/>
            </w:tcBorders>
            <w:noWrap/>
            <w:vAlign w:val="center"/>
          </w:tcPr>
          <w:p w:rsidR="00DE629D" w:rsidRPr="009A2C82" w:rsidRDefault="00DE629D" w:rsidP="00672C7E">
            <w:pPr>
              <w:spacing w:after="0"/>
              <w:jc w:val="right"/>
              <w:rPr>
                <w:sz w:val="20"/>
                <w:szCs w:val="20"/>
                <w:lang w:val="sk-SK"/>
              </w:rPr>
            </w:pPr>
            <w:r>
              <w:rPr>
                <w:sz w:val="20"/>
                <w:szCs w:val="20"/>
                <w:lang w:val="sk-SK"/>
              </w:rPr>
              <w:t>1 200 EUR</w:t>
            </w:r>
          </w:p>
        </w:tc>
      </w:tr>
    </w:tbl>
    <w:p w:rsidR="00DE629D" w:rsidRDefault="00DE629D" w:rsidP="00D020F9">
      <w:pPr>
        <w:spacing w:after="0" w:line="360" w:lineRule="auto"/>
        <w:ind w:left="426"/>
        <w:jc w:val="both"/>
        <w:rPr>
          <w:rFonts w:ascii="Calibri" w:eastAsia="Calibri" w:hAnsi="Calibri" w:cs="Times New Roman"/>
          <w:lang w:val="sk-SK"/>
        </w:rPr>
      </w:pPr>
    </w:p>
    <w:p w:rsidR="00DE629D" w:rsidRDefault="00DE629D" w:rsidP="00D020F9">
      <w:pPr>
        <w:spacing w:after="0" w:line="360" w:lineRule="auto"/>
        <w:ind w:left="426"/>
        <w:jc w:val="both"/>
        <w:rPr>
          <w:rFonts w:ascii="Calibri" w:eastAsia="Calibri" w:hAnsi="Calibri" w:cs="Times New Roman"/>
          <w:lang w:val="sk-SK"/>
        </w:rPr>
      </w:pPr>
    </w:p>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45F7" w:rsidRDefault="00D445F7" w:rsidP="00E64C48">
      <w:pPr>
        <w:spacing w:after="0" w:line="240" w:lineRule="auto"/>
      </w:pPr>
      <w:r>
        <w:separator/>
      </w:r>
    </w:p>
  </w:endnote>
  <w:endnote w:type="continuationSeparator" w:id="0">
    <w:p w:rsidR="00D445F7" w:rsidRDefault="00D445F7"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D445F7" w:rsidRPr="007669E5" w:rsidRDefault="00A4045B">
        <w:pPr>
          <w:pStyle w:val="Zpat"/>
          <w:jc w:val="right"/>
          <w:rPr>
            <w:sz w:val="20"/>
          </w:rPr>
        </w:pPr>
        <w:r w:rsidRPr="007669E5">
          <w:rPr>
            <w:rFonts w:cs="Times New Roman"/>
            <w:sz w:val="20"/>
          </w:rPr>
          <w:fldChar w:fldCharType="begin"/>
        </w:r>
        <w:r w:rsidR="00D445F7" w:rsidRPr="007669E5">
          <w:rPr>
            <w:rFonts w:cs="Times New Roman"/>
            <w:sz w:val="20"/>
          </w:rPr>
          <w:instrText xml:space="preserve"> PAGE   \* MERGEFORMAT </w:instrText>
        </w:r>
        <w:r w:rsidRPr="007669E5">
          <w:rPr>
            <w:rFonts w:cs="Times New Roman"/>
            <w:sz w:val="20"/>
          </w:rPr>
          <w:fldChar w:fldCharType="separate"/>
        </w:r>
        <w:r w:rsidR="00DE629D">
          <w:rPr>
            <w:rFonts w:cs="Times New Roman"/>
            <w:noProof/>
            <w:sz w:val="20"/>
          </w:rPr>
          <w:t>11</w:t>
        </w:r>
        <w:r w:rsidRPr="007669E5">
          <w:rPr>
            <w:rFonts w:cs="Times New Roman"/>
            <w:sz w:val="20"/>
          </w:rPr>
          <w:fldChar w:fldCharType="end"/>
        </w:r>
      </w:p>
    </w:sdtContent>
  </w:sdt>
  <w:p w:rsidR="00D445F7" w:rsidRDefault="00D445F7">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45F7" w:rsidRDefault="00D445F7" w:rsidP="00E64C48">
      <w:pPr>
        <w:spacing w:after="0" w:line="240" w:lineRule="auto"/>
      </w:pPr>
      <w:r>
        <w:separator/>
      </w:r>
    </w:p>
  </w:footnote>
  <w:footnote w:type="continuationSeparator" w:id="0">
    <w:p w:rsidR="00D445F7" w:rsidRDefault="00D445F7"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45F7" w:rsidRPr="007669E5" w:rsidRDefault="00D445F7">
    <w:pPr>
      <w:pStyle w:val="Zhlav"/>
      <w:rPr>
        <w:rFonts w:cs="Times New Roman"/>
        <w:sz w:val="20"/>
      </w:rPr>
    </w:pPr>
    <w:r>
      <w:rPr>
        <w:rFonts w:cs="Times New Roman"/>
        <w:sz w:val="20"/>
      </w:rPr>
      <w:t>Poznámky Úč POD 3 – 01</w:t>
    </w:r>
    <w:r>
      <w:rPr>
        <w:rFonts w:cs="Times New Roman"/>
        <w:sz w:val="20"/>
      </w:rPr>
      <w:tab/>
    </w:r>
    <w:r>
      <w:rPr>
        <w:rFonts w:cs="Times New Roman"/>
        <w:sz w:val="20"/>
      </w:rPr>
      <w:tab/>
      <w:t>Revelli Holding</w:t>
    </w:r>
    <w:r w:rsidRPr="00A7467D">
      <w:rPr>
        <w:rFonts w:cs="Times New Roman"/>
        <w:sz w:val="20"/>
      </w:rPr>
      <w:t xml:space="preserve"> s.r.o.</w:t>
    </w:r>
  </w:p>
  <w:p w:rsidR="00D445F7" w:rsidRDefault="00D445F7">
    <w:pPr>
      <w:pStyle w:val="Zhlav"/>
      <w:rPr>
        <w:rFonts w:cs="Times New Roman"/>
        <w:sz w:val="20"/>
      </w:rPr>
    </w:pPr>
    <w:r>
      <w:rPr>
        <w:rFonts w:cs="Times New Roman"/>
        <w:sz w:val="20"/>
      </w:rPr>
      <w:tab/>
    </w:r>
    <w:r>
      <w:rPr>
        <w:rFonts w:cs="Times New Roman"/>
        <w:sz w:val="20"/>
      </w:rPr>
      <w:tab/>
      <w:t>IČO: 50 151 6</w:t>
    </w:r>
    <w:r w:rsidR="00F94F0A">
      <w:rPr>
        <w:rFonts w:cs="Times New Roman"/>
        <w:sz w:val="20"/>
      </w:rPr>
      <w:t>65</w:t>
    </w:r>
  </w:p>
  <w:p w:rsidR="00D445F7" w:rsidRPr="007669E5" w:rsidRDefault="00F94F0A">
    <w:pPr>
      <w:pStyle w:val="Zhlav"/>
      <w:rPr>
        <w:rFonts w:cs="Times New Roman"/>
        <w:sz w:val="20"/>
      </w:rPr>
    </w:pPr>
    <w:r>
      <w:rPr>
        <w:rFonts w:cs="Times New Roman"/>
        <w:sz w:val="20"/>
      </w:rPr>
      <w:tab/>
    </w:r>
    <w:r>
      <w:rPr>
        <w:rFonts w:cs="Times New Roman"/>
        <w:sz w:val="20"/>
      </w:rPr>
      <w:tab/>
      <w:t>DIČ: 2120470077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D9962ED"/>
    <w:multiLevelType w:val="hybridMultilevel"/>
    <w:tmpl w:val="C214EB96"/>
    <w:lvl w:ilvl="0" w:tplc="ECBC78B6">
      <w:start w:val="1"/>
      <w:numFmt w:val="upperLetter"/>
      <w:lvlText w:val="%1."/>
      <w:lvlJc w:val="left"/>
      <w:pPr>
        <w:ind w:left="1423" w:hanging="360"/>
      </w:pPr>
      <w:rPr>
        <w:rFonts w:hint="default"/>
        <w:b/>
        <w:sz w:val="28"/>
      </w:rPr>
    </w:lvl>
    <w:lvl w:ilvl="1" w:tplc="04050019" w:tentative="1">
      <w:start w:val="1"/>
      <w:numFmt w:val="lowerLetter"/>
      <w:lvlText w:val="%2."/>
      <w:lvlJc w:val="left"/>
      <w:pPr>
        <w:ind w:left="2143" w:hanging="360"/>
      </w:pPr>
    </w:lvl>
    <w:lvl w:ilvl="2" w:tplc="0405001B" w:tentative="1">
      <w:start w:val="1"/>
      <w:numFmt w:val="lowerRoman"/>
      <w:lvlText w:val="%3."/>
      <w:lvlJc w:val="right"/>
      <w:pPr>
        <w:ind w:left="2863" w:hanging="180"/>
      </w:pPr>
    </w:lvl>
    <w:lvl w:ilvl="3" w:tplc="0405000F" w:tentative="1">
      <w:start w:val="1"/>
      <w:numFmt w:val="decimal"/>
      <w:lvlText w:val="%4."/>
      <w:lvlJc w:val="left"/>
      <w:pPr>
        <w:ind w:left="3583" w:hanging="360"/>
      </w:pPr>
    </w:lvl>
    <w:lvl w:ilvl="4" w:tplc="04050019" w:tentative="1">
      <w:start w:val="1"/>
      <w:numFmt w:val="lowerLetter"/>
      <w:lvlText w:val="%5."/>
      <w:lvlJc w:val="left"/>
      <w:pPr>
        <w:ind w:left="4303" w:hanging="360"/>
      </w:pPr>
    </w:lvl>
    <w:lvl w:ilvl="5" w:tplc="0405001B" w:tentative="1">
      <w:start w:val="1"/>
      <w:numFmt w:val="lowerRoman"/>
      <w:lvlText w:val="%6."/>
      <w:lvlJc w:val="right"/>
      <w:pPr>
        <w:ind w:left="5023" w:hanging="180"/>
      </w:pPr>
    </w:lvl>
    <w:lvl w:ilvl="6" w:tplc="0405000F" w:tentative="1">
      <w:start w:val="1"/>
      <w:numFmt w:val="decimal"/>
      <w:lvlText w:val="%7."/>
      <w:lvlJc w:val="left"/>
      <w:pPr>
        <w:ind w:left="5743" w:hanging="360"/>
      </w:pPr>
    </w:lvl>
    <w:lvl w:ilvl="7" w:tplc="04050019" w:tentative="1">
      <w:start w:val="1"/>
      <w:numFmt w:val="lowerLetter"/>
      <w:lvlText w:val="%8."/>
      <w:lvlJc w:val="left"/>
      <w:pPr>
        <w:ind w:left="6463" w:hanging="360"/>
      </w:pPr>
    </w:lvl>
    <w:lvl w:ilvl="8" w:tplc="0405001B" w:tentative="1">
      <w:start w:val="1"/>
      <w:numFmt w:val="lowerRoman"/>
      <w:lvlText w:val="%9."/>
      <w:lvlJc w:val="right"/>
      <w:pPr>
        <w:ind w:left="7183" w:hanging="180"/>
      </w:pPr>
    </w:lvl>
  </w:abstractNum>
  <w:abstractNum w:abstractNumId="3">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3">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4">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7">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2"/>
  </w:num>
  <w:num w:numId="2">
    <w:abstractNumId w:val="10"/>
  </w:num>
  <w:num w:numId="3">
    <w:abstractNumId w:val="1"/>
  </w:num>
  <w:num w:numId="4">
    <w:abstractNumId w:val="0"/>
  </w:num>
  <w:num w:numId="5">
    <w:abstractNumId w:val="8"/>
  </w:num>
  <w:num w:numId="6">
    <w:abstractNumId w:val="16"/>
  </w:num>
  <w:num w:numId="7">
    <w:abstractNumId w:val="13"/>
  </w:num>
  <w:num w:numId="8">
    <w:abstractNumId w:val="12"/>
  </w:num>
  <w:num w:numId="9">
    <w:abstractNumId w:val="9"/>
  </w:num>
  <w:num w:numId="10">
    <w:abstractNumId w:val="19"/>
  </w:num>
  <w:num w:numId="11">
    <w:abstractNumId w:val="14"/>
  </w:num>
  <w:num w:numId="12">
    <w:abstractNumId w:val="3"/>
  </w:num>
  <w:num w:numId="13">
    <w:abstractNumId w:val="18"/>
  </w:num>
  <w:num w:numId="14">
    <w:abstractNumId w:val="21"/>
  </w:num>
  <w:num w:numId="15">
    <w:abstractNumId w:val="5"/>
  </w:num>
  <w:num w:numId="16">
    <w:abstractNumId w:val="15"/>
  </w:num>
  <w:num w:numId="17">
    <w:abstractNumId w:val="4"/>
  </w:num>
  <w:num w:numId="18">
    <w:abstractNumId w:val="20"/>
  </w:num>
  <w:num w:numId="19">
    <w:abstractNumId w:val="7"/>
  </w:num>
  <w:num w:numId="20">
    <w:abstractNumId w:val="17"/>
  </w:num>
  <w:num w:numId="21">
    <w:abstractNumId w:val="6"/>
  </w:num>
  <w:num w:numId="22">
    <w:abstractNumId w:val="11"/>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06AAF"/>
    <w:rsid w:val="00041EB7"/>
    <w:rsid w:val="000436CE"/>
    <w:rsid w:val="0010471F"/>
    <w:rsid w:val="00113724"/>
    <w:rsid w:val="00150266"/>
    <w:rsid w:val="00151641"/>
    <w:rsid w:val="001A1A91"/>
    <w:rsid w:val="001C25C6"/>
    <w:rsid w:val="00204D88"/>
    <w:rsid w:val="00220C8E"/>
    <w:rsid w:val="00226C42"/>
    <w:rsid w:val="002C68E0"/>
    <w:rsid w:val="002D3A4D"/>
    <w:rsid w:val="002E2403"/>
    <w:rsid w:val="0030073D"/>
    <w:rsid w:val="00375A10"/>
    <w:rsid w:val="0037612F"/>
    <w:rsid w:val="003938B9"/>
    <w:rsid w:val="003B3779"/>
    <w:rsid w:val="003E35F6"/>
    <w:rsid w:val="00402B59"/>
    <w:rsid w:val="00410C0B"/>
    <w:rsid w:val="00453106"/>
    <w:rsid w:val="0045512D"/>
    <w:rsid w:val="00487EC7"/>
    <w:rsid w:val="004A31B4"/>
    <w:rsid w:val="004F59AB"/>
    <w:rsid w:val="00515E8C"/>
    <w:rsid w:val="00554DF7"/>
    <w:rsid w:val="006420E4"/>
    <w:rsid w:val="00650E8B"/>
    <w:rsid w:val="006609A8"/>
    <w:rsid w:val="00666F99"/>
    <w:rsid w:val="00670E6D"/>
    <w:rsid w:val="006D724F"/>
    <w:rsid w:val="0074622F"/>
    <w:rsid w:val="007669E5"/>
    <w:rsid w:val="007D1DE0"/>
    <w:rsid w:val="00860ACC"/>
    <w:rsid w:val="008808E0"/>
    <w:rsid w:val="00883AF1"/>
    <w:rsid w:val="008B6933"/>
    <w:rsid w:val="009626A3"/>
    <w:rsid w:val="00971657"/>
    <w:rsid w:val="009A2C82"/>
    <w:rsid w:val="00A3243F"/>
    <w:rsid w:val="00A4045B"/>
    <w:rsid w:val="00A54C12"/>
    <w:rsid w:val="00A63A25"/>
    <w:rsid w:val="00A70D99"/>
    <w:rsid w:val="00A7467D"/>
    <w:rsid w:val="00A854A6"/>
    <w:rsid w:val="00A91D4E"/>
    <w:rsid w:val="00A92BD7"/>
    <w:rsid w:val="00AA7ECE"/>
    <w:rsid w:val="00B25478"/>
    <w:rsid w:val="00B66C32"/>
    <w:rsid w:val="00BB2ED3"/>
    <w:rsid w:val="00BB6025"/>
    <w:rsid w:val="00BE40A6"/>
    <w:rsid w:val="00BE5993"/>
    <w:rsid w:val="00C10215"/>
    <w:rsid w:val="00C27214"/>
    <w:rsid w:val="00C73669"/>
    <w:rsid w:val="00CA3772"/>
    <w:rsid w:val="00CD7024"/>
    <w:rsid w:val="00CF16AB"/>
    <w:rsid w:val="00D020F9"/>
    <w:rsid w:val="00D108CD"/>
    <w:rsid w:val="00D445F7"/>
    <w:rsid w:val="00D47D93"/>
    <w:rsid w:val="00D61076"/>
    <w:rsid w:val="00D73091"/>
    <w:rsid w:val="00D80033"/>
    <w:rsid w:val="00DA487F"/>
    <w:rsid w:val="00DD70BB"/>
    <w:rsid w:val="00DE3086"/>
    <w:rsid w:val="00DE629D"/>
    <w:rsid w:val="00E238E3"/>
    <w:rsid w:val="00E46331"/>
    <w:rsid w:val="00E64C48"/>
    <w:rsid w:val="00E76810"/>
    <w:rsid w:val="00F31DC3"/>
    <w:rsid w:val="00F331A1"/>
    <w:rsid w:val="00F468DE"/>
    <w:rsid w:val="00F94F0A"/>
    <w:rsid w:val="00FA2F19"/>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11</Pages>
  <Words>1634</Words>
  <Characters>9645</Characters>
  <Application>Microsoft Office Word</Application>
  <DocSecurity>0</DocSecurity>
  <Lines>80</Lines>
  <Paragraphs>22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11257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2015-03-30T15:30:00Z</cp:lastPrinted>
  <dcterms:created xsi:type="dcterms:W3CDTF">2018-05-30T15:21:00Z</dcterms:created>
  <dcterms:modified xsi:type="dcterms:W3CDTF">2018-05-30T15:29:00Z</dcterms:modified>
</cp:coreProperties>
</file>