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468" w:rsidRPr="007B168D" w:rsidRDefault="003A5468" w:rsidP="003A5468">
      <w:pPr>
        <w:pBdr>
          <w:bottom w:val="single" w:sz="12" w:space="1" w:color="auto"/>
        </w:pBdr>
        <w:rPr>
          <w:b/>
          <w:sz w:val="32"/>
          <w:szCs w:val="32"/>
        </w:rPr>
      </w:pPr>
      <w:r w:rsidRPr="007B168D">
        <w:rPr>
          <w:b/>
          <w:sz w:val="32"/>
          <w:szCs w:val="32"/>
        </w:rPr>
        <w:t xml:space="preserve">                                                        </w:t>
      </w:r>
      <w:proofErr w:type="spellStart"/>
      <w:r w:rsidRPr="007B168D">
        <w:rPr>
          <w:b/>
          <w:sz w:val="32"/>
          <w:szCs w:val="32"/>
        </w:rPr>
        <w:t>Alino</w:t>
      </w:r>
      <w:proofErr w:type="spellEnd"/>
      <w:r w:rsidRPr="007B168D">
        <w:rPr>
          <w:b/>
          <w:sz w:val="32"/>
          <w:szCs w:val="32"/>
        </w:rPr>
        <w:t>, n.</w:t>
      </w:r>
      <w:r w:rsidR="00CE103A">
        <w:rPr>
          <w:b/>
          <w:sz w:val="32"/>
          <w:szCs w:val="32"/>
        </w:rPr>
        <w:t xml:space="preserve"> </w:t>
      </w:r>
      <w:r w:rsidRPr="007B168D">
        <w:rPr>
          <w:b/>
          <w:sz w:val="32"/>
          <w:szCs w:val="32"/>
        </w:rPr>
        <w:t>o.</w:t>
      </w:r>
    </w:p>
    <w:p w:rsidR="003A5468" w:rsidRPr="003A5468" w:rsidRDefault="003A5468">
      <w:pPr>
        <w:rPr>
          <w:b/>
        </w:rPr>
      </w:pPr>
    </w:p>
    <w:p w:rsidR="003A5468" w:rsidRDefault="003A5468">
      <w:pPr>
        <w:rPr>
          <w:b/>
          <w:sz w:val="40"/>
          <w:szCs w:val="40"/>
        </w:rPr>
      </w:pPr>
    </w:p>
    <w:p w:rsidR="007B168D" w:rsidRDefault="003A5468">
      <w:pPr>
        <w:rPr>
          <w:b/>
          <w:sz w:val="40"/>
          <w:szCs w:val="40"/>
        </w:rPr>
      </w:pPr>
      <w:r w:rsidRPr="003A5468">
        <w:rPr>
          <w:b/>
          <w:sz w:val="40"/>
          <w:szCs w:val="40"/>
        </w:rPr>
        <w:t xml:space="preserve">                       </w:t>
      </w:r>
    </w:p>
    <w:p w:rsidR="003A5468" w:rsidRDefault="007B168D">
      <w:pPr>
        <w:rPr>
          <w:b/>
          <w:sz w:val="40"/>
          <w:szCs w:val="40"/>
        </w:rPr>
      </w:pPr>
      <w:r>
        <w:rPr>
          <w:b/>
          <w:sz w:val="40"/>
          <w:szCs w:val="40"/>
        </w:rPr>
        <w:t xml:space="preserve">                        </w:t>
      </w:r>
      <w:r w:rsidR="003A5468" w:rsidRPr="003A5468">
        <w:rPr>
          <w:b/>
          <w:sz w:val="40"/>
          <w:szCs w:val="40"/>
        </w:rPr>
        <w:t xml:space="preserve"> VÝROČNÁ  SPRÁVA ZA ROK 2017      </w:t>
      </w:r>
    </w:p>
    <w:p w:rsidR="003A5468" w:rsidRDefault="003A5468">
      <w:pPr>
        <w:rPr>
          <w:b/>
          <w:sz w:val="40"/>
          <w:szCs w:val="40"/>
        </w:rPr>
      </w:pPr>
    </w:p>
    <w:p w:rsidR="003A5468" w:rsidRDefault="003A5468">
      <w:pPr>
        <w:rPr>
          <w:b/>
          <w:sz w:val="40"/>
          <w:szCs w:val="40"/>
        </w:rPr>
      </w:pPr>
    </w:p>
    <w:p w:rsidR="003A5468" w:rsidRDefault="003A5468">
      <w:pPr>
        <w:rPr>
          <w:b/>
          <w:sz w:val="40"/>
          <w:szCs w:val="40"/>
        </w:rPr>
      </w:pPr>
    </w:p>
    <w:p w:rsidR="007B168D" w:rsidRDefault="007B168D">
      <w:pPr>
        <w:rPr>
          <w:b/>
          <w:sz w:val="40"/>
          <w:szCs w:val="40"/>
        </w:rPr>
      </w:pPr>
    </w:p>
    <w:p w:rsidR="003A5468" w:rsidRPr="00EF34A8" w:rsidRDefault="003A5468">
      <w:r>
        <w:rPr>
          <w:b/>
        </w:rPr>
        <w:t xml:space="preserve">Sídlo neziskovej organizácie                      </w:t>
      </w:r>
      <w:r w:rsidRPr="00EF34A8">
        <w:t>Ul. 1. mája 18, 010 01 Žilina</w:t>
      </w:r>
    </w:p>
    <w:p w:rsidR="00EF34A8" w:rsidRPr="00EF34A8" w:rsidRDefault="003A5468">
      <w:r>
        <w:rPr>
          <w:b/>
        </w:rPr>
        <w:t xml:space="preserve">Dátum vzniku                                                </w:t>
      </w:r>
      <w:r w:rsidRPr="00EF34A8">
        <w:t>14.10.2013 registrácia na OÚ Žilina, R. č.: OVVS/</w:t>
      </w:r>
      <w:r w:rsidR="00EF34A8" w:rsidRPr="00EF34A8">
        <w:t>NO –</w:t>
      </w:r>
      <w:r w:rsidR="00EF34A8">
        <w:rPr>
          <w:b/>
        </w:rPr>
        <w:t xml:space="preserve"> </w:t>
      </w:r>
      <w:r w:rsidR="00EF34A8" w:rsidRPr="00EF34A8">
        <w:t>10/13</w:t>
      </w:r>
    </w:p>
    <w:p w:rsidR="00EF34A8" w:rsidRPr="007B168D" w:rsidRDefault="00EF34A8">
      <w:r>
        <w:rPr>
          <w:b/>
        </w:rPr>
        <w:t>Identifikačné číslo organizácie (IČO</w:t>
      </w:r>
      <w:r w:rsidRPr="007B168D">
        <w:rPr>
          <w:b/>
        </w:rPr>
        <w:t xml:space="preserve">) </w:t>
      </w:r>
      <w:r w:rsidRPr="007B168D">
        <w:t xml:space="preserve">       45 741 778</w:t>
      </w:r>
    </w:p>
    <w:p w:rsidR="00EF34A8" w:rsidRPr="007B168D" w:rsidRDefault="00EF34A8">
      <w:r>
        <w:rPr>
          <w:b/>
        </w:rPr>
        <w:t xml:space="preserve">Správna rada                                                 </w:t>
      </w:r>
      <w:r w:rsidRPr="007B168D">
        <w:t>1. Ing. Marián Beniač</w:t>
      </w:r>
    </w:p>
    <w:p w:rsidR="00EF34A8" w:rsidRPr="007B168D" w:rsidRDefault="00EF34A8">
      <w:r w:rsidRPr="007B168D">
        <w:t xml:space="preserve">                                                                         2. RNDr. Peter Dobeš</w:t>
      </w:r>
    </w:p>
    <w:p w:rsidR="00EF34A8" w:rsidRPr="007B168D" w:rsidRDefault="00EF34A8">
      <w:r>
        <w:rPr>
          <w:b/>
        </w:rPr>
        <w:t xml:space="preserve">                                                                         </w:t>
      </w:r>
      <w:r w:rsidRPr="007B168D">
        <w:t xml:space="preserve">3. Mgr. Dušan Beniač </w:t>
      </w:r>
    </w:p>
    <w:p w:rsidR="003A5468" w:rsidRPr="007B168D" w:rsidRDefault="00EF34A8">
      <w:r w:rsidRPr="00EF34A8">
        <w:rPr>
          <w:b/>
        </w:rPr>
        <w:t>Riaditeľka</w:t>
      </w:r>
      <w:r w:rsidR="003A5468" w:rsidRPr="00EF34A8">
        <w:rPr>
          <w:b/>
        </w:rPr>
        <w:t xml:space="preserve">                                          </w:t>
      </w:r>
      <w:r>
        <w:rPr>
          <w:b/>
        </w:rPr>
        <w:t xml:space="preserve">                 </w:t>
      </w:r>
      <w:r w:rsidRPr="007B168D">
        <w:t xml:space="preserve">Anna </w:t>
      </w:r>
      <w:proofErr w:type="spellStart"/>
      <w:r w:rsidRPr="007B168D">
        <w:t>Beniačová</w:t>
      </w:r>
      <w:proofErr w:type="spellEnd"/>
    </w:p>
    <w:p w:rsidR="00EF34A8" w:rsidRPr="007B168D" w:rsidRDefault="00EF34A8">
      <w:r w:rsidRPr="007B168D">
        <w:rPr>
          <w:b/>
        </w:rPr>
        <w:t>Revízorka</w:t>
      </w:r>
      <w:r w:rsidRPr="007B168D">
        <w:t xml:space="preserve">                                                           RNDr. Marcela </w:t>
      </w:r>
      <w:proofErr w:type="spellStart"/>
      <w:r w:rsidRPr="007B168D">
        <w:t>Dobešová</w:t>
      </w:r>
      <w:proofErr w:type="spellEnd"/>
    </w:p>
    <w:p w:rsidR="00EF34A8" w:rsidRDefault="00EF34A8">
      <w:pPr>
        <w:rPr>
          <w:b/>
        </w:rPr>
      </w:pPr>
    </w:p>
    <w:p w:rsidR="00EF34A8" w:rsidRDefault="00EF34A8">
      <w:pPr>
        <w:rPr>
          <w:b/>
        </w:rPr>
      </w:pPr>
    </w:p>
    <w:p w:rsidR="00EF34A8" w:rsidRDefault="00EF34A8">
      <w:pPr>
        <w:rPr>
          <w:b/>
        </w:rPr>
      </w:pPr>
    </w:p>
    <w:p w:rsidR="00EF34A8" w:rsidRDefault="00EF34A8">
      <w:pPr>
        <w:rPr>
          <w:b/>
        </w:rPr>
      </w:pPr>
    </w:p>
    <w:p w:rsidR="00EF34A8" w:rsidRDefault="00EF34A8">
      <w:pPr>
        <w:rPr>
          <w:b/>
        </w:rPr>
      </w:pPr>
    </w:p>
    <w:p w:rsidR="00EF34A8" w:rsidRDefault="00EF34A8">
      <w:pPr>
        <w:rPr>
          <w:b/>
        </w:rPr>
      </w:pPr>
    </w:p>
    <w:p w:rsidR="00EF34A8" w:rsidRDefault="00EF34A8">
      <w:pPr>
        <w:rPr>
          <w:b/>
        </w:rPr>
      </w:pPr>
      <w:r>
        <w:rPr>
          <w:b/>
        </w:rPr>
        <w:t xml:space="preserve">                                                                                 </w:t>
      </w:r>
      <w:r w:rsidR="007B168D">
        <w:rPr>
          <w:b/>
        </w:rPr>
        <w:t xml:space="preserve"> </w:t>
      </w:r>
      <w:r>
        <w:rPr>
          <w:b/>
        </w:rPr>
        <w:t xml:space="preserve"> V Žiline</w:t>
      </w:r>
    </w:p>
    <w:p w:rsidR="00EF34A8" w:rsidRDefault="00EF34A8">
      <w:pPr>
        <w:rPr>
          <w:b/>
        </w:rPr>
      </w:pPr>
      <w:r>
        <w:rPr>
          <w:b/>
        </w:rPr>
        <w:t xml:space="preserve">                                                                                  Jún 2018</w:t>
      </w:r>
    </w:p>
    <w:p w:rsidR="007B168D" w:rsidRDefault="007B168D">
      <w:pPr>
        <w:rPr>
          <w:b/>
        </w:rPr>
      </w:pPr>
    </w:p>
    <w:p w:rsidR="007B168D" w:rsidRDefault="007B168D">
      <w:pPr>
        <w:rPr>
          <w:b/>
        </w:rPr>
      </w:pPr>
    </w:p>
    <w:p w:rsidR="007B168D" w:rsidRDefault="007B168D">
      <w:pPr>
        <w:rPr>
          <w:b/>
        </w:rPr>
      </w:pPr>
      <w:r>
        <w:rPr>
          <w:b/>
        </w:rPr>
        <w:lastRenderedPageBreak/>
        <w:t>Úvod</w:t>
      </w:r>
    </w:p>
    <w:p w:rsidR="007B168D" w:rsidRDefault="007B168D">
      <w:r w:rsidRPr="007B168D">
        <w:t>Nezisková</w:t>
      </w:r>
      <w:r>
        <w:t xml:space="preserve"> organizácia </w:t>
      </w:r>
      <w:proofErr w:type="spellStart"/>
      <w:r>
        <w:t>Alino</w:t>
      </w:r>
      <w:proofErr w:type="spellEnd"/>
      <w:r>
        <w:t>, n. o. je založená zakladacou listinou, ktorá je registrovaná na Okresnom úrade v Žiline, Reg. Č.: OVVS/NO – 10/13 dňa 14.10.2013.</w:t>
      </w:r>
    </w:p>
    <w:p w:rsidR="007B168D" w:rsidRDefault="007B168D"/>
    <w:p w:rsidR="007B168D" w:rsidRPr="002871BF" w:rsidRDefault="007B168D">
      <w:pPr>
        <w:rPr>
          <w:b/>
        </w:rPr>
      </w:pPr>
      <w:r w:rsidRPr="002871BF">
        <w:rPr>
          <w:b/>
        </w:rPr>
        <w:t>Druh všeobecne prospešných služieb</w:t>
      </w:r>
    </w:p>
    <w:p w:rsidR="007B168D" w:rsidRDefault="007B168D">
      <w:r>
        <w:t>Nezisková organizácia bude poskytovať všeobecne prospešné služby v týchto oblastiach:</w:t>
      </w:r>
    </w:p>
    <w:p w:rsidR="007B168D" w:rsidRDefault="00F96F02" w:rsidP="007B168D">
      <w:pPr>
        <w:pStyle w:val="Odsekzoznamu"/>
        <w:numPr>
          <w:ilvl w:val="0"/>
          <w:numId w:val="2"/>
        </w:numPr>
      </w:pPr>
      <w:r>
        <w:t>o</w:t>
      </w:r>
      <w:r w:rsidR="007B168D">
        <w:t>chrana a tvorba životného prostredia a ochrana zdravia obyvateľstva</w:t>
      </w:r>
      <w:r w:rsidR="00CE103A">
        <w:t>,</w:t>
      </w:r>
    </w:p>
    <w:p w:rsidR="00F96F02" w:rsidRDefault="00F96F02" w:rsidP="00F96F02">
      <w:pPr>
        <w:pStyle w:val="Odsekzoznamu"/>
        <w:ind w:left="1605"/>
      </w:pPr>
    </w:p>
    <w:p w:rsidR="00F96F02" w:rsidRDefault="00F96F02" w:rsidP="007B168D">
      <w:pPr>
        <w:pStyle w:val="Odsekzoznamu"/>
        <w:numPr>
          <w:ilvl w:val="0"/>
          <w:numId w:val="2"/>
        </w:numPr>
      </w:pPr>
      <w:r>
        <w:t>služby na podporu regionálneho rozvoja a</w:t>
      </w:r>
      <w:r w:rsidR="00CE103A">
        <w:t> </w:t>
      </w:r>
      <w:r>
        <w:t>zamestnanosti</w:t>
      </w:r>
      <w:r w:rsidR="00CE103A">
        <w:t>,</w:t>
      </w:r>
    </w:p>
    <w:p w:rsidR="00F96F02" w:rsidRDefault="00F96F02" w:rsidP="00F96F02">
      <w:pPr>
        <w:pStyle w:val="Odsekzoznamu"/>
        <w:ind w:left="1605"/>
      </w:pPr>
    </w:p>
    <w:p w:rsidR="00F96F02" w:rsidRDefault="00F96F02" w:rsidP="007B168D">
      <w:pPr>
        <w:pStyle w:val="Odsekzoznamu"/>
        <w:numPr>
          <w:ilvl w:val="0"/>
          <w:numId w:val="2"/>
        </w:numPr>
      </w:pPr>
      <w:r>
        <w:t>vzdelávanie, výchova a rozvoj telesnej kultúry</w:t>
      </w:r>
    </w:p>
    <w:p w:rsidR="00F96F02" w:rsidRDefault="00F96F02" w:rsidP="00F96F02">
      <w:pPr>
        <w:pStyle w:val="Odsekzoznamu"/>
      </w:pPr>
    </w:p>
    <w:p w:rsidR="00F96F02" w:rsidRDefault="00F96F02" w:rsidP="00F96F02">
      <w:r>
        <w:t>Nezisková organizácia bude spolupracovať so zriaďovateľmi škôl a školských zariadení a v rámci svojej činnosti bude vykonávať najmä tieto všeobecne prospešné služby</w:t>
      </w:r>
    </w:p>
    <w:p w:rsidR="00F96F02" w:rsidRDefault="00F96F02" w:rsidP="00F96F02">
      <w:pPr>
        <w:pStyle w:val="Odsekzoznamu"/>
        <w:numPr>
          <w:ilvl w:val="0"/>
          <w:numId w:val="3"/>
        </w:numPr>
      </w:pPr>
      <w:r>
        <w:t>zber, triedenie, balenie a odvoz druhotných surovín na zberné miesta,</w:t>
      </w:r>
    </w:p>
    <w:p w:rsidR="00F96F02" w:rsidRDefault="00F96F02" w:rsidP="00F96F02">
      <w:pPr>
        <w:pStyle w:val="Odsekzoznamu"/>
        <w:ind w:left="1605"/>
      </w:pPr>
    </w:p>
    <w:p w:rsidR="002871BF" w:rsidRDefault="00F96F02" w:rsidP="002871BF">
      <w:pPr>
        <w:pStyle w:val="Odsekzoznamu"/>
        <w:numPr>
          <w:ilvl w:val="0"/>
          <w:numId w:val="3"/>
        </w:numPr>
      </w:pPr>
      <w:r>
        <w:t>vytváranie pracovných miest pre sociálne znevýhodnené skupiny obyvateľstva,</w:t>
      </w:r>
    </w:p>
    <w:p w:rsidR="00F96F02" w:rsidRDefault="00F96F02" w:rsidP="00F96F02">
      <w:pPr>
        <w:pStyle w:val="Odsekzoznamu"/>
        <w:numPr>
          <w:ilvl w:val="0"/>
          <w:numId w:val="3"/>
        </w:numPr>
      </w:pPr>
      <w:r>
        <w:t>environmentálna výchova,</w:t>
      </w:r>
    </w:p>
    <w:p w:rsidR="00F96F02" w:rsidRDefault="00F96F02" w:rsidP="00F96F02">
      <w:pPr>
        <w:pStyle w:val="Odsekzoznamu"/>
        <w:ind w:left="1605"/>
      </w:pPr>
    </w:p>
    <w:p w:rsidR="00F96F02" w:rsidRDefault="00F96F02" w:rsidP="00F96F02">
      <w:pPr>
        <w:pStyle w:val="Odsekzoznamu"/>
        <w:numPr>
          <w:ilvl w:val="0"/>
          <w:numId w:val="3"/>
        </w:numPr>
      </w:pPr>
      <w:r>
        <w:t>zvyšovanie povedomia, zodpovednosti a účasti verejnosti na ochrane životného prostredia formou propagačnej činnosti, organizovaním odborných seminárov a</w:t>
      </w:r>
      <w:r w:rsidR="00A92720">
        <w:t> </w:t>
      </w:r>
      <w:r>
        <w:t>konferencií</w:t>
      </w:r>
    </w:p>
    <w:p w:rsidR="00A92720" w:rsidRDefault="00A92720" w:rsidP="00957A4E"/>
    <w:p w:rsidR="002871BF" w:rsidRPr="00822C66" w:rsidRDefault="002871BF" w:rsidP="002871BF">
      <w:pPr>
        <w:pStyle w:val="Odsekzoznamu"/>
        <w:rPr>
          <w:b/>
        </w:rPr>
      </w:pPr>
    </w:p>
    <w:p w:rsidR="002871BF" w:rsidRPr="00CE103A" w:rsidRDefault="002871BF" w:rsidP="002871BF">
      <w:pPr>
        <w:pStyle w:val="Odsekzoznamu"/>
        <w:numPr>
          <w:ilvl w:val="0"/>
          <w:numId w:val="5"/>
        </w:numPr>
        <w:rPr>
          <w:b/>
        </w:rPr>
      </w:pPr>
      <w:r w:rsidRPr="00822C66">
        <w:rPr>
          <w:b/>
        </w:rPr>
        <w:t xml:space="preserve">Prehľad činnosti vykonávaných v hodnotenom období s uvedením </w:t>
      </w:r>
      <w:r w:rsidR="00CE103A" w:rsidRPr="00822C66">
        <w:rPr>
          <w:b/>
        </w:rPr>
        <w:t xml:space="preserve">k  </w:t>
      </w:r>
      <w:r w:rsidRPr="00822C66">
        <w:rPr>
          <w:b/>
        </w:rPr>
        <w:t>vzťahu účelu</w:t>
      </w:r>
      <w:r w:rsidRPr="00CE103A">
        <w:rPr>
          <w:b/>
        </w:rPr>
        <w:t xml:space="preserve"> neziskovej organizácie</w:t>
      </w:r>
    </w:p>
    <w:p w:rsidR="002871BF" w:rsidRDefault="002871BF" w:rsidP="002871BF">
      <w:pPr>
        <w:pStyle w:val="Odsekzoznamu"/>
      </w:pPr>
    </w:p>
    <w:p w:rsidR="002871BF" w:rsidRDefault="002871BF" w:rsidP="001B4A78"/>
    <w:p w:rsidR="002871BF" w:rsidRDefault="002871BF" w:rsidP="002871BF">
      <w:r>
        <w:t xml:space="preserve">Činnosť neziskovej organizácie sa v roku 2017 zamerala na realizáciu environmentálneho projektu </w:t>
      </w:r>
      <w:proofErr w:type="spellStart"/>
      <w:r>
        <w:t>Alino</w:t>
      </w:r>
      <w:proofErr w:type="spellEnd"/>
      <w:r>
        <w:t xml:space="preserve"> na základných školách v Žilinskom kraji</w:t>
      </w:r>
      <w:r w:rsidR="00CE103A">
        <w:t>, ktorý nadväzoval na školský rok 2016/17.</w:t>
      </w:r>
      <w:r>
        <w:t xml:space="preserve"> Do projektu sa v školskom roku 2017/18 prihlásilo 45 základných škôl. V súčinnosti s týmito školami sa podarilo </w:t>
      </w:r>
      <w:r w:rsidR="001B4A78">
        <w:t xml:space="preserve">vďaka žiakom v roku 2017 zozbierať  </w:t>
      </w:r>
      <w:r>
        <w:t xml:space="preserve"> </w:t>
      </w:r>
      <w:r w:rsidR="001B4A78">
        <w:t xml:space="preserve">11 314 kg drobného potravinárskeho hliníkového odpadu, ktorý naša nezisková organizácia posunula do zberne na opätovnú recykláciu. Na výrobu 11 314 kg hliníka by bolo potrebné vyťažiť 67 884 kg bauxitu(rudy), spotrebuje sa 158 396 kWh elektrickej energie a použije sa 45 256 kg chemikálií. Týmto vyzbieraným množstvom sme Zem ušetrili ďalej od </w:t>
      </w:r>
      <w:r w:rsidR="00CE103A">
        <w:t xml:space="preserve">   </w:t>
      </w:r>
      <w:r w:rsidR="001B4A78">
        <w:t xml:space="preserve">169 710 kg CO2, ktoré by sa dostalo do ovzdušia a nevznikne odpad červený kal v množstve </w:t>
      </w:r>
      <w:r w:rsidR="00CE103A">
        <w:t xml:space="preserve">      </w:t>
      </w:r>
      <w:r w:rsidR="001B4A78">
        <w:t>22 628 kg. Práve preto je veľmi dôležité zbierať Al obaly z potravín a poskytnúť ich na ďalšiu</w:t>
      </w:r>
      <w:r w:rsidR="00CE103A">
        <w:t xml:space="preserve"> recykláciu.                                                                                                                                                   </w:t>
      </w:r>
      <w:r w:rsidR="00EA3BDA">
        <w:t>Nezisková organizácia oslovila firmy a organizácie, ktoré by mohli formou sponzorstva podporiť tento environmentálny projekt.</w:t>
      </w:r>
    </w:p>
    <w:p w:rsidR="00EA3BDA" w:rsidRDefault="00EA3BDA" w:rsidP="002871BF"/>
    <w:p w:rsidR="00EA3BDA" w:rsidRPr="00EA3BDA" w:rsidRDefault="00EA3BDA" w:rsidP="00EA3BDA">
      <w:pPr>
        <w:pStyle w:val="Odsekzoznamu"/>
        <w:numPr>
          <w:ilvl w:val="0"/>
          <w:numId w:val="5"/>
        </w:numPr>
        <w:rPr>
          <w:b/>
        </w:rPr>
      </w:pPr>
      <w:r w:rsidRPr="00EA3BDA">
        <w:rPr>
          <w:b/>
        </w:rPr>
        <w:lastRenderedPageBreak/>
        <w:t>Ročná účtovná závierka, zhodnotenie základných údajov v nej obsiahnutých</w:t>
      </w:r>
    </w:p>
    <w:p w:rsidR="00EA3BDA" w:rsidRDefault="00EA3BDA" w:rsidP="00EA3BDA">
      <w:r>
        <w:t>Ročná účtovná závierka k 31.12.2017 tvorí prílohu k tejto výročnej správe, má 19 strán a obsahuje:</w:t>
      </w:r>
    </w:p>
    <w:p w:rsidR="00EA3BDA" w:rsidRDefault="00EA3BDA" w:rsidP="00EA3BDA">
      <w:pPr>
        <w:pStyle w:val="Odsekzoznamu"/>
        <w:numPr>
          <w:ilvl w:val="0"/>
          <w:numId w:val="6"/>
        </w:numPr>
      </w:pPr>
      <w:r>
        <w:t>súvahu</w:t>
      </w:r>
    </w:p>
    <w:p w:rsidR="00EA3BDA" w:rsidRDefault="00EA3BDA" w:rsidP="00EA3BDA">
      <w:pPr>
        <w:pStyle w:val="Odsekzoznamu"/>
      </w:pPr>
    </w:p>
    <w:p w:rsidR="00EA3BDA" w:rsidRDefault="00EA3BDA" w:rsidP="00EA3BDA">
      <w:pPr>
        <w:pStyle w:val="Odsekzoznamu"/>
        <w:numPr>
          <w:ilvl w:val="0"/>
          <w:numId w:val="6"/>
        </w:numPr>
      </w:pPr>
      <w:r>
        <w:t>výkaz ziskov a strát</w:t>
      </w:r>
    </w:p>
    <w:p w:rsidR="00EA3BDA" w:rsidRDefault="00EA3BDA" w:rsidP="00EA3BDA">
      <w:pPr>
        <w:pStyle w:val="Odsekzoznamu"/>
      </w:pPr>
    </w:p>
    <w:p w:rsidR="00EA3BDA" w:rsidRDefault="00EA3BDA" w:rsidP="00EA3BDA">
      <w:pPr>
        <w:pStyle w:val="Odsekzoznamu"/>
        <w:numPr>
          <w:ilvl w:val="0"/>
          <w:numId w:val="6"/>
        </w:numPr>
      </w:pPr>
      <w:r>
        <w:t xml:space="preserve">poznámky </w:t>
      </w:r>
    </w:p>
    <w:p w:rsidR="00EA3BDA" w:rsidRPr="00791683" w:rsidRDefault="00EA3BDA" w:rsidP="00EA3BDA">
      <w:pPr>
        <w:pStyle w:val="Odsekzoznamu"/>
        <w:rPr>
          <w:b/>
        </w:rPr>
      </w:pPr>
    </w:p>
    <w:p w:rsidR="00EA3BDA" w:rsidRPr="00791683" w:rsidRDefault="00EA3BDA" w:rsidP="00EA3BDA">
      <w:pPr>
        <w:pStyle w:val="Odsekzoznamu"/>
        <w:numPr>
          <w:ilvl w:val="0"/>
          <w:numId w:val="5"/>
        </w:numPr>
        <w:rPr>
          <w:b/>
        </w:rPr>
      </w:pPr>
      <w:r w:rsidRPr="00791683">
        <w:rPr>
          <w:b/>
        </w:rPr>
        <w:t>Výrok audítora k ročnej účtovnej závierke, ak vznikla povinnos</w:t>
      </w:r>
      <w:r w:rsidR="00FA13D0" w:rsidRPr="00791683">
        <w:rPr>
          <w:b/>
        </w:rPr>
        <w:t>ť jej overenie</w:t>
      </w:r>
      <w:r w:rsidR="00FA13D0">
        <w:t xml:space="preserve"> </w:t>
      </w:r>
      <w:r w:rsidR="00FA13D0" w:rsidRPr="00791683">
        <w:rPr>
          <w:b/>
        </w:rPr>
        <w:t>audítorom</w:t>
      </w:r>
    </w:p>
    <w:p w:rsidR="00FA13D0" w:rsidRDefault="00FA13D0" w:rsidP="00FA13D0">
      <w:r>
        <w:t>Nevznikla povinnosť overenia účtovnej závierky audítorom.</w:t>
      </w:r>
    </w:p>
    <w:p w:rsidR="00FA13D0" w:rsidRPr="00791683" w:rsidRDefault="00FA13D0" w:rsidP="00FA13D0">
      <w:pPr>
        <w:rPr>
          <w:b/>
        </w:rPr>
      </w:pPr>
    </w:p>
    <w:p w:rsidR="00FA13D0" w:rsidRPr="00791683" w:rsidRDefault="00FA13D0" w:rsidP="00FA13D0">
      <w:pPr>
        <w:pStyle w:val="Odsekzoznamu"/>
        <w:numPr>
          <w:ilvl w:val="0"/>
          <w:numId w:val="5"/>
        </w:numPr>
        <w:rPr>
          <w:b/>
        </w:rPr>
      </w:pPr>
      <w:r w:rsidRPr="00791683">
        <w:rPr>
          <w:b/>
        </w:rPr>
        <w:t>Prehľad o peňažných príjmoch a výdavkoch</w:t>
      </w:r>
    </w:p>
    <w:p w:rsidR="00FA13D0" w:rsidRDefault="00FA13D0" w:rsidP="00FA13D0">
      <w:r>
        <w:t>Prehľad príjmov a výdavkoch organizácie za rok 2017 je prílohou tejto sp</w:t>
      </w:r>
      <w:r w:rsidR="00791683">
        <w:t>r</w:t>
      </w:r>
      <w:r>
        <w:t>ávy.</w:t>
      </w:r>
    </w:p>
    <w:tbl>
      <w:tblPr>
        <w:tblW w:w="5000" w:type="pct"/>
        <w:tblCellMar>
          <w:left w:w="70" w:type="dxa"/>
          <w:right w:w="70" w:type="dxa"/>
        </w:tblCellMar>
        <w:tblLook w:val="04A0" w:firstRow="1" w:lastRow="0" w:firstColumn="1" w:lastColumn="0" w:noHBand="0" w:noVBand="1"/>
      </w:tblPr>
      <w:tblGrid>
        <w:gridCol w:w="6889"/>
        <w:gridCol w:w="2323"/>
      </w:tblGrid>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Stav peňažných prostriedkov k 01.01.2017:</w:t>
            </w:r>
          </w:p>
        </w:tc>
        <w:tc>
          <w:tcPr>
            <w:tcW w:w="1261"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3 607,52 € </w:t>
            </w:r>
          </w:p>
        </w:tc>
      </w:tr>
      <w:tr w:rsidR="00957A4E" w:rsidTr="00CE744D">
        <w:trPr>
          <w:trHeight w:val="300"/>
        </w:trPr>
        <w:tc>
          <w:tcPr>
            <w:tcW w:w="5000" w:type="pct"/>
            <w:gridSpan w:val="2"/>
            <w:tcBorders>
              <w:top w:val="single" w:sz="4" w:space="0" w:color="auto"/>
              <w:left w:val="single" w:sz="4" w:space="0" w:color="auto"/>
              <w:bottom w:val="single" w:sz="4" w:space="0" w:color="auto"/>
              <w:right w:val="nil"/>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Príjmy:</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Tržby z predaja druhotných surovín</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8 638,40 €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Zákonné soc. poistenie</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11,43 €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Príspevky od iných organizácií</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1 455,00 €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Finančná výpomoc</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2 050,00 €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Úroky</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0,13 €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Príjmy spolu:</w:t>
            </w:r>
          </w:p>
        </w:tc>
        <w:tc>
          <w:tcPr>
            <w:tcW w:w="1261"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12 154,96 €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Výdaje:</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Na správu</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174,63 €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w:t>
            </w:r>
            <w:r>
              <w:rPr>
                <w:rFonts w:ascii="Times New Roman" w:eastAsia="Times New Roman" w:hAnsi="Times New Roman" w:cs="Times New Roman"/>
                <w:color w:val="000000"/>
                <w:sz w:val="14"/>
                <w:szCs w:val="14"/>
                <w:lang w:eastAsia="sk-SK"/>
              </w:rPr>
              <w:t xml:space="preserve">      </w:t>
            </w:r>
            <w:r>
              <w:rPr>
                <w:rFonts w:ascii="Calibri" w:eastAsia="Times New Roman" w:hAnsi="Calibri" w:cs="Calibri"/>
                <w:color w:val="000000"/>
                <w:lang w:eastAsia="sk-SK"/>
              </w:rPr>
              <w:t>Na zber a triedenie odpadu</w:t>
            </w:r>
          </w:p>
        </w:tc>
        <w:tc>
          <w:tcPr>
            <w:tcW w:w="12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15 534,47 €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Výdaje spolu:</w:t>
            </w:r>
          </w:p>
        </w:tc>
        <w:tc>
          <w:tcPr>
            <w:tcW w:w="1261"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15 709,10 € </w:t>
            </w:r>
          </w:p>
        </w:tc>
      </w:tr>
      <w:tr w:rsidR="00957A4E" w:rsidTr="00CE744D">
        <w:trPr>
          <w:trHeight w:val="300"/>
        </w:trPr>
        <w:tc>
          <w:tcPr>
            <w:tcW w:w="3739"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Stav peňažných prostriedkov k 31.12.2017:</w:t>
            </w:r>
          </w:p>
        </w:tc>
        <w:tc>
          <w:tcPr>
            <w:tcW w:w="1261"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 53,38 € </w:t>
            </w:r>
          </w:p>
        </w:tc>
      </w:tr>
    </w:tbl>
    <w:p w:rsidR="00FA13D0" w:rsidRDefault="00FA13D0" w:rsidP="00FA13D0"/>
    <w:p w:rsidR="00FA13D0" w:rsidRPr="00791683" w:rsidRDefault="00FA13D0" w:rsidP="00FA13D0">
      <w:pPr>
        <w:pStyle w:val="Odsekzoznamu"/>
        <w:numPr>
          <w:ilvl w:val="0"/>
          <w:numId w:val="5"/>
        </w:numPr>
        <w:rPr>
          <w:b/>
        </w:rPr>
      </w:pPr>
      <w:r w:rsidRPr="00791683">
        <w:rPr>
          <w:b/>
        </w:rPr>
        <w:t>Prehľad rozsahu príjmov (výnosov) v členení podľa zdrojov</w:t>
      </w:r>
    </w:p>
    <w:p w:rsidR="00FA13D0" w:rsidRDefault="00FA13D0" w:rsidP="00FA13D0">
      <w:r>
        <w:t>Prehľad rozsahu príjmov (výnosov) v členení podľa zdrojov za rok 2017 je prílohou tejto správy.</w:t>
      </w:r>
    </w:p>
    <w:tbl>
      <w:tblPr>
        <w:tblW w:w="5000" w:type="pct"/>
        <w:tblCellMar>
          <w:left w:w="70" w:type="dxa"/>
          <w:right w:w="70" w:type="dxa"/>
        </w:tblCellMar>
        <w:tblLook w:val="04A0" w:firstRow="1" w:lastRow="0" w:firstColumn="1" w:lastColumn="0" w:noHBand="0" w:noVBand="1"/>
      </w:tblPr>
      <w:tblGrid>
        <w:gridCol w:w="6887"/>
        <w:gridCol w:w="2325"/>
      </w:tblGrid>
      <w:tr w:rsidR="00957A4E" w:rsidTr="00CE744D">
        <w:trPr>
          <w:trHeight w:val="300"/>
        </w:trPr>
        <w:tc>
          <w:tcPr>
            <w:tcW w:w="5000" w:type="pct"/>
            <w:gridSpan w:val="2"/>
            <w:tcBorders>
              <w:top w:val="single" w:sz="4" w:space="0" w:color="auto"/>
              <w:left w:val="single" w:sz="4" w:space="0" w:color="auto"/>
              <w:bottom w:val="single" w:sz="4" w:space="0" w:color="auto"/>
              <w:right w:val="nil"/>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Výnosy (príjmy) z činnosti - vlastné zdroje</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Zber druhotných surovín</w:t>
            </w:r>
          </w:p>
        </w:tc>
        <w:tc>
          <w:tcPr>
            <w:tcW w:w="1262"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8 986,00 €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Tržby z podnikateľskej činnosti</w:t>
            </w:r>
          </w:p>
        </w:tc>
        <w:tc>
          <w:tcPr>
            <w:tcW w:w="1262"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3896,00 €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Úroky v banke</w:t>
            </w:r>
          </w:p>
        </w:tc>
        <w:tc>
          <w:tcPr>
            <w:tcW w:w="1262"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0,13 €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Spolu:</w:t>
            </w:r>
          </w:p>
        </w:tc>
        <w:tc>
          <w:tcPr>
            <w:tcW w:w="1262"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12 882,13 € </w:t>
            </w:r>
          </w:p>
        </w:tc>
      </w:tr>
      <w:tr w:rsidR="00957A4E" w:rsidTr="00CE744D">
        <w:trPr>
          <w:trHeight w:val="300"/>
        </w:trPr>
        <w:tc>
          <w:tcPr>
            <w:tcW w:w="5000" w:type="pct"/>
            <w:gridSpan w:val="2"/>
            <w:tcBorders>
              <w:top w:val="single" w:sz="4" w:space="0" w:color="auto"/>
              <w:left w:val="single" w:sz="4" w:space="0" w:color="auto"/>
              <w:bottom w:val="single" w:sz="4" w:space="0" w:color="auto"/>
              <w:right w:val="nil"/>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Výnosy (príjmy) na činnosť - súkromné zdroje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Finančné dary od právnických osôb</w:t>
            </w:r>
          </w:p>
        </w:tc>
        <w:tc>
          <w:tcPr>
            <w:tcW w:w="1262"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1455,00 €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Spolu:</w:t>
            </w:r>
          </w:p>
        </w:tc>
        <w:tc>
          <w:tcPr>
            <w:tcW w:w="1262"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1 455,00 € </w:t>
            </w:r>
          </w:p>
        </w:tc>
      </w:tr>
      <w:tr w:rsidR="00957A4E" w:rsidTr="00CE744D">
        <w:trPr>
          <w:trHeight w:val="300"/>
        </w:trPr>
        <w:tc>
          <w:tcPr>
            <w:tcW w:w="3738"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Výnosy celkom:</w:t>
            </w:r>
          </w:p>
        </w:tc>
        <w:tc>
          <w:tcPr>
            <w:tcW w:w="1262"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bottom"/>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14 337,13 € </w:t>
            </w:r>
          </w:p>
        </w:tc>
      </w:tr>
    </w:tbl>
    <w:p w:rsidR="00FA13D0" w:rsidRDefault="00FA13D0" w:rsidP="00FA13D0">
      <w:bookmarkStart w:id="0" w:name="_GoBack"/>
      <w:bookmarkEnd w:id="0"/>
    </w:p>
    <w:p w:rsidR="00FA13D0" w:rsidRPr="00791683" w:rsidRDefault="00FA13D0" w:rsidP="00FA13D0">
      <w:pPr>
        <w:pStyle w:val="Odsekzoznamu"/>
        <w:numPr>
          <w:ilvl w:val="0"/>
          <w:numId w:val="5"/>
        </w:numPr>
        <w:rPr>
          <w:b/>
        </w:rPr>
      </w:pPr>
      <w:r w:rsidRPr="00791683">
        <w:rPr>
          <w:b/>
        </w:rPr>
        <w:t>Stav a pohyb majetku a záväzkov neziskovej organizácie</w:t>
      </w:r>
    </w:p>
    <w:p w:rsidR="00FA13D0" w:rsidRDefault="00FA13D0" w:rsidP="00FA13D0">
      <w:r>
        <w:t>Majetok organizácie je uvedený v súvahe k 31.12.2017.</w:t>
      </w:r>
    </w:p>
    <w:tbl>
      <w:tblPr>
        <w:tblW w:w="5000" w:type="pct"/>
        <w:tblCellMar>
          <w:left w:w="70" w:type="dxa"/>
          <w:right w:w="70" w:type="dxa"/>
        </w:tblCellMar>
        <w:tblLook w:val="04A0" w:firstRow="1" w:lastRow="0" w:firstColumn="1" w:lastColumn="0" w:noHBand="0" w:noVBand="1"/>
      </w:tblPr>
      <w:tblGrid>
        <w:gridCol w:w="3245"/>
        <w:gridCol w:w="1492"/>
        <w:gridCol w:w="1492"/>
        <w:gridCol w:w="1492"/>
        <w:gridCol w:w="1491"/>
      </w:tblGrid>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Majetok</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K 01.01.2017</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Prírastky</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Úbytky</w:t>
            </w:r>
          </w:p>
        </w:tc>
        <w:tc>
          <w:tcPr>
            <w:tcW w:w="809"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K 31.12.2017</w:t>
            </w:r>
          </w:p>
        </w:tc>
      </w:tr>
      <w:tr w:rsidR="00957A4E" w:rsidTr="00CE744D">
        <w:trPr>
          <w:trHeight w:val="300"/>
        </w:trPr>
        <w:tc>
          <w:tcPr>
            <w:tcW w:w="1761" w:type="pct"/>
            <w:tcBorders>
              <w:top w:val="nil"/>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Pokladnica</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7,65 €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1 212,35 €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1204,90 €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15,10 € </w:t>
            </w:r>
          </w:p>
        </w:tc>
      </w:tr>
      <w:tr w:rsidR="00957A4E" w:rsidTr="00CE744D">
        <w:trPr>
          <w:trHeight w:val="300"/>
        </w:trPr>
        <w:tc>
          <w:tcPr>
            <w:tcW w:w="1761" w:type="pct"/>
            <w:tcBorders>
              <w:top w:val="nil"/>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Stravné lístky</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135,20 €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929,50 €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926,12 €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138,58 € </w:t>
            </w:r>
          </w:p>
        </w:tc>
      </w:tr>
      <w:tr w:rsidR="00957A4E" w:rsidTr="00CE744D">
        <w:trPr>
          <w:trHeight w:val="300"/>
        </w:trPr>
        <w:tc>
          <w:tcPr>
            <w:tcW w:w="1761" w:type="pct"/>
            <w:tcBorders>
              <w:top w:val="nil"/>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Bankové účty</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3 599,87 €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11 104,96 €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14 666,55 €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38,28 €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Odberatelia</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620,40 €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12 882,00 €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9814,40 €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3 688,00 €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Majetok spolu:</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 4 363,12 € </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26 128,81 €</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26 611,97 €</w:t>
            </w:r>
          </w:p>
        </w:tc>
        <w:tc>
          <w:tcPr>
            <w:tcW w:w="809"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3 879,96 €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Záväzky</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K 01.01.2017</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Prírastky</w:t>
            </w:r>
          </w:p>
        </w:tc>
        <w:tc>
          <w:tcPr>
            <w:tcW w:w="810"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Úbytky</w:t>
            </w:r>
          </w:p>
        </w:tc>
        <w:tc>
          <w:tcPr>
            <w:tcW w:w="809" w:type="pct"/>
            <w:tcBorders>
              <w:top w:val="single" w:sz="4" w:space="0" w:color="auto"/>
              <w:left w:val="single" w:sz="4" w:space="0" w:color="auto"/>
              <w:bottom w:val="single" w:sz="4" w:space="0" w:color="auto"/>
              <w:right w:val="single" w:sz="4" w:space="0" w:color="auto"/>
            </w:tcBorders>
            <w:shd w:val="clear" w:color="auto" w:fill="FFE59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K 31.12.2017</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Finančná výpomoc</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1 170,00 €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1 700,00 €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170,00 €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2 700,00 €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Dodávatelia</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100,00 €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5 885,23 €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5 809,23 €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176,00 €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Zamestnanci</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344,31 €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3 997,05 €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4 004,90 €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336,46 € </w:t>
            </w:r>
          </w:p>
        </w:tc>
      </w:tr>
      <w:tr w:rsidR="00957A4E" w:rsidTr="00CE744D">
        <w:trPr>
          <w:trHeight w:val="6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Ostatné záväzky voči zamestnancom</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2 620,63 €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1 612,21 €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3 989,78 €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243,06 €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 voči SP a ZP</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196,82 €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2 543,65 €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2 529,07 €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211,40 €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 voči DÚ</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6,42 €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218,78 €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114,41 €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110,79 €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 zo sociálneho fondu</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7,29 €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29,92 € </w:t>
            </w:r>
          </w:p>
        </w:tc>
        <w:tc>
          <w:tcPr>
            <w:tcW w:w="810"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 -   € </w:t>
            </w:r>
          </w:p>
        </w:tc>
        <w:tc>
          <w:tcPr>
            <w:tcW w:w="809" w:type="pct"/>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 xml:space="preserve">37,21 € </w:t>
            </w:r>
          </w:p>
        </w:tc>
      </w:tr>
      <w:tr w:rsidR="00957A4E" w:rsidTr="00CE744D">
        <w:trPr>
          <w:trHeight w:val="300"/>
        </w:trPr>
        <w:tc>
          <w:tcPr>
            <w:tcW w:w="1761"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rPr>
                <w:rFonts w:ascii="Calibri" w:eastAsia="Times New Roman" w:hAnsi="Calibri" w:cs="Calibri"/>
                <w:b/>
                <w:bCs/>
                <w:color w:val="000000"/>
                <w:lang w:eastAsia="sk-SK"/>
              </w:rPr>
            </w:pPr>
            <w:r>
              <w:rPr>
                <w:rFonts w:ascii="Calibri" w:eastAsia="Times New Roman" w:hAnsi="Calibri" w:cs="Calibri"/>
                <w:b/>
                <w:bCs/>
                <w:color w:val="000000"/>
                <w:lang w:eastAsia="sk-SK"/>
              </w:rPr>
              <w:t>Záväzky spolu:</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 4 445,47   € </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 15 986,84 € </w:t>
            </w:r>
          </w:p>
        </w:tc>
        <w:tc>
          <w:tcPr>
            <w:tcW w:w="810"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16 617,39 € </w:t>
            </w:r>
          </w:p>
        </w:tc>
        <w:tc>
          <w:tcPr>
            <w:tcW w:w="809" w:type="pct"/>
            <w:tcBorders>
              <w:top w:val="single" w:sz="4" w:space="0" w:color="auto"/>
              <w:left w:val="single" w:sz="4" w:space="0" w:color="auto"/>
              <w:bottom w:val="single" w:sz="4" w:space="0" w:color="auto"/>
              <w:right w:val="single" w:sz="4" w:space="0" w:color="auto"/>
            </w:tcBorders>
            <w:shd w:val="clear" w:color="auto" w:fill="D9D9D9"/>
            <w:tcMar>
              <w:top w:w="15" w:type="dxa"/>
              <w:left w:w="70" w:type="dxa"/>
              <w:bottom w:w="15" w:type="dxa"/>
              <w:right w:w="70" w:type="dxa"/>
            </w:tcMar>
            <w:vAlign w:val="center"/>
            <w:hideMark/>
          </w:tcPr>
          <w:p w:rsidR="00957A4E" w:rsidRDefault="00957A4E" w:rsidP="00CE744D">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 xml:space="preserve">3 814,92 € </w:t>
            </w:r>
          </w:p>
        </w:tc>
      </w:tr>
    </w:tbl>
    <w:p w:rsidR="00FA13D0" w:rsidRDefault="00FA13D0" w:rsidP="00FA13D0"/>
    <w:p w:rsidR="00FA13D0" w:rsidRPr="00791683" w:rsidRDefault="00FA13D0" w:rsidP="00FA13D0">
      <w:pPr>
        <w:pStyle w:val="Odsekzoznamu"/>
        <w:numPr>
          <w:ilvl w:val="0"/>
          <w:numId w:val="5"/>
        </w:numPr>
        <w:rPr>
          <w:b/>
        </w:rPr>
      </w:pPr>
      <w:r w:rsidRPr="00791683">
        <w:rPr>
          <w:b/>
        </w:rPr>
        <w:t>Zmeny a nové zloženie orgánov neziskovej organizácie, ku ktorým došlo v priebehu roka</w:t>
      </w:r>
    </w:p>
    <w:p w:rsidR="00FA13D0" w:rsidRDefault="00FA13D0" w:rsidP="00FA13D0">
      <w:r>
        <w:t>V hodnotenom období nenastali žiadne zmeny v zložení orgánov neziskovej organizácie.</w:t>
      </w:r>
    </w:p>
    <w:p w:rsidR="00FA13D0" w:rsidRDefault="00FA13D0" w:rsidP="00FA13D0"/>
    <w:p w:rsidR="00FA13D0" w:rsidRPr="00791683" w:rsidRDefault="00FA13D0" w:rsidP="00FA13D0">
      <w:pPr>
        <w:pStyle w:val="Odsekzoznamu"/>
        <w:numPr>
          <w:ilvl w:val="0"/>
          <w:numId w:val="5"/>
        </w:numPr>
        <w:rPr>
          <w:b/>
        </w:rPr>
      </w:pPr>
      <w:r w:rsidRPr="00791683">
        <w:rPr>
          <w:b/>
        </w:rPr>
        <w:t>Ďalšie údaje určené správnou radou</w:t>
      </w:r>
    </w:p>
    <w:p w:rsidR="00FA13D0" w:rsidRDefault="00FA13D0" w:rsidP="00FA13D0">
      <w:r>
        <w:t>Správna rada neurčila žiadne ďalšie relevantné údaje, ktoré by bolo potrebné uviesť v rámci výročnej</w:t>
      </w:r>
      <w:r w:rsidR="00791683">
        <w:t xml:space="preserve"> správy neziskovej organizácie.</w:t>
      </w:r>
    </w:p>
    <w:p w:rsidR="00791683" w:rsidRDefault="00791683" w:rsidP="00FA13D0"/>
    <w:p w:rsidR="00791683" w:rsidRDefault="00791683" w:rsidP="00FA13D0"/>
    <w:p w:rsidR="00791683" w:rsidRDefault="00791683" w:rsidP="00FA13D0"/>
    <w:p w:rsidR="00791683" w:rsidRDefault="00791683" w:rsidP="00FA13D0">
      <w:r>
        <w:t>Žilina, 22. jún 2018</w:t>
      </w:r>
    </w:p>
    <w:p w:rsidR="00791683" w:rsidRPr="00791683" w:rsidRDefault="00791683" w:rsidP="00FA13D0">
      <w:pPr>
        <w:rPr>
          <w:b/>
        </w:rPr>
      </w:pPr>
      <w:r w:rsidRPr="00791683">
        <w:rPr>
          <w:b/>
        </w:rPr>
        <w:t xml:space="preserve">Anna </w:t>
      </w:r>
      <w:proofErr w:type="spellStart"/>
      <w:r w:rsidRPr="00791683">
        <w:rPr>
          <w:b/>
        </w:rPr>
        <w:t>Beniačová</w:t>
      </w:r>
      <w:proofErr w:type="spellEnd"/>
      <w:r w:rsidRPr="00791683">
        <w:rPr>
          <w:b/>
        </w:rPr>
        <w:t>, riaditeľka</w:t>
      </w:r>
    </w:p>
    <w:p w:rsidR="00FA13D0" w:rsidRDefault="00FA13D0" w:rsidP="00FA13D0"/>
    <w:p w:rsidR="00FA13D0" w:rsidRDefault="00FA13D0" w:rsidP="00FA13D0"/>
    <w:p w:rsidR="00EA3BDA" w:rsidRPr="007B168D" w:rsidRDefault="00EA3BDA" w:rsidP="00EA3BDA">
      <w:pPr>
        <w:pStyle w:val="Odsekzoznamu"/>
      </w:pPr>
    </w:p>
    <w:sectPr w:rsidR="00EA3BDA" w:rsidRPr="007B16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C26B08"/>
    <w:multiLevelType w:val="hybridMultilevel"/>
    <w:tmpl w:val="934A11BA"/>
    <w:lvl w:ilvl="0" w:tplc="BDFE2C52">
      <w:start w:val="1"/>
      <w:numFmt w:val="lowerLetter"/>
      <w:lvlText w:val="%1."/>
      <w:lvlJc w:val="left"/>
      <w:pPr>
        <w:ind w:left="1605" w:hanging="360"/>
      </w:pPr>
      <w:rPr>
        <w:rFonts w:hint="default"/>
      </w:rPr>
    </w:lvl>
    <w:lvl w:ilvl="1" w:tplc="041B0019" w:tentative="1">
      <w:start w:val="1"/>
      <w:numFmt w:val="lowerLetter"/>
      <w:lvlText w:val="%2."/>
      <w:lvlJc w:val="left"/>
      <w:pPr>
        <w:ind w:left="2325" w:hanging="360"/>
      </w:pPr>
    </w:lvl>
    <w:lvl w:ilvl="2" w:tplc="041B001B" w:tentative="1">
      <w:start w:val="1"/>
      <w:numFmt w:val="lowerRoman"/>
      <w:lvlText w:val="%3."/>
      <w:lvlJc w:val="right"/>
      <w:pPr>
        <w:ind w:left="3045" w:hanging="180"/>
      </w:pPr>
    </w:lvl>
    <w:lvl w:ilvl="3" w:tplc="041B000F" w:tentative="1">
      <w:start w:val="1"/>
      <w:numFmt w:val="decimal"/>
      <w:lvlText w:val="%4."/>
      <w:lvlJc w:val="left"/>
      <w:pPr>
        <w:ind w:left="3765" w:hanging="360"/>
      </w:pPr>
    </w:lvl>
    <w:lvl w:ilvl="4" w:tplc="041B0019" w:tentative="1">
      <w:start w:val="1"/>
      <w:numFmt w:val="lowerLetter"/>
      <w:lvlText w:val="%5."/>
      <w:lvlJc w:val="left"/>
      <w:pPr>
        <w:ind w:left="4485" w:hanging="360"/>
      </w:pPr>
    </w:lvl>
    <w:lvl w:ilvl="5" w:tplc="041B001B" w:tentative="1">
      <w:start w:val="1"/>
      <w:numFmt w:val="lowerRoman"/>
      <w:lvlText w:val="%6."/>
      <w:lvlJc w:val="right"/>
      <w:pPr>
        <w:ind w:left="5205" w:hanging="180"/>
      </w:pPr>
    </w:lvl>
    <w:lvl w:ilvl="6" w:tplc="041B000F" w:tentative="1">
      <w:start w:val="1"/>
      <w:numFmt w:val="decimal"/>
      <w:lvlText w:val="%7."/>
      <w:lvlJc w:val="left"/>
      <w:pPr>
        <w:ind w:left="5925" w:hanging="360"/>
      </w:pPr>
    </w:lvl>
    <w:lvl w:ilvl="7" w:tplc="041B0019" w:tentative="1">
      <w:start w:val="1"/>
      <w:numFmt w:val="lowerLetter"/>
      <w:lvlText w:val="%8."/>
      <w:lvlJc w:val="left"/>
      <w:pPr>
        <w:ind w:left="6645" w:hanging="360"/>
      </w:pPr>
    </w:lvl>
    <w:lvl w:ilvl="8" w:tplc="041B001B" w:tentative="1">
      <w:start w:val="1"/>
      <w:numFmt w:val="lowerRoman"/>
      <w:lvlText w:val="%9."/>
      <w:lvlJc w:val="right"/>
      <w:pPr>
        <w:ind w:left="7365" w:hanging="180"/>
      </w:pPr>
    </w:lvl>
  </w:abstractNum>
  <w:abstractNum w:abstractNumId="1">
    <w:nsid w:val="2FF46B3F"/>
    <w:multiLevelType w:val="hybridMultilevel"/>
    <w:tmpl w:val="22F6BC24"/>
    <w:lvl w:ilvl="0" w:tplc="041B0015">
      <w:start w:val="1"/>
      <w:numFmt w:val="upperLetter"/>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0643B5"/>
    <w:multiLevelType w:val="hybridMultilevel"/>
    <w:tmpl w:val="06203A5C"/>
    <w:lvl w:ilvl="0" w:tplc="7B8296DC">
      <w:start w:val="1"/>
      <w:numFmt w:val="lowerLetter"/>
      <w:lvlText w:val="%1."/>
      <w:lvlJc w:val="left"/>
      <w:pPr>
        <w:ind w:left="1605" w:hanging="360"/>
      </w:pPr>
      <w:rPr>
        <w:rFonts w:hint="default"/>
      </w:rPr>
    </w:lvl>
    <w:lvl w:ilvl="1" w:tplc="041B0019" w:tentative="1">
      <w:start w:val="1"/>
      <w:numFmt w:val="lowerLetter"/>
      <w:lvlText w:val="%2."/>
      <w:lvlJc w:val="left"/>
      <w:pPr>
        <w:ind w:left="2325" w:hanging="360"/>
      </w:pPr>
    </w:lvl>
    <w:lvl w:ilvl="2" w:tplc="041B001B" w:tentative="1">
      <w:start w:val="1"/>
      <w:numFmt w:val="lowerRoman"/>
      <w:lvlText w:val="%3."/>
      <w:lvlJc w:val="right"/>
      <w:pPr>
        <w:ind w:left="3045" w:hanging="180"/>
      </w:pPr>
    </w:lvl>
    <w:lvl w:ilvl="3" w:tplc="041B000F" w:tentative="1">
      <w:start w:val="1"/>
      <w:numFmt w:val="decimal"/>
      <w:lvlText w:val="%4."/>
      <w:lvlJc w:val="left"/>
      <w:pPr>
        <w:ind w:left="3765" w:hanging="360"/>
      </w:pPr>
    </w:lvl>
    <w:lvl w:ilvl="4" w:tplc="041B0019" w:tentative="1">
      <w:start w:val="1"/>
      <w:numFmt w:val="lowerLetter"/>
      <w:lvlText w:val="%5."/>
      <w:lvlJc w:val="left"/>
      <w:pPr>
        <w:ind w:left="4485" w:hanging="360"/>
      </w:pPr>
    </w:lvl>
    <w:lvl w:ilvl="5" w:tplc="041B001B" w:tentative="1">
      <w:start w:val="1"/>
      <w:numFmt w:val="lowerRoman"/>
      <w:lvlText w:val="%6."/>
      <w:lvlJc w:val="right"/>
      <w:pPr>
        <w:ind w:left="5205" w:hanging="180"/>
      </w:pPr>
    </w:lvl>
    <w:lvl w:ilvl="6" w:tplc="041B000F" w:tentative="1">
      <w:start w:val="1"/>
      <w:numFmt w:val="decimal"/>
      <w:lvlText w:val="%7."/>
      <w:lvlJc w:val="left"/>
      <w:pPr>
        <w:ind w:left="5925" w:hanging="360"/>
      </w:pPr>
    </w:lvl>
    <w:lvl w:ilvl="7" w:tplc="041B0019" w:tentative="1">
      <w:start w:val="1"/>
      <w:numFmt w:val="lowerLetter"/>
      <w:lvlText w:val="%8."/>
      <w:lvlJc w:val="left"/>
      <w:pPr>
        <w:ind w:left="6645" w:hanging="360"/>
      </w:pPr>
    </w:lvl>
    <w:lvl w:ilvl="8" w:tplc="041B001B" w:tentative="1">
      <w:start w:val="1"/>
      <w:numFmt w:val="lowerRoman"/>
      <w:lvlText w:val="%9."/>
      <w:lvlJc w:val="right"/>
      <w:pPr>
        <w:ind w:left="7365" w:hanging="180"/>
      </w:pPr>
    </w:lvl>
  </w:abstractNum>
  <w:abstractNum w:abstractNumId="3">
    <w:nsid w:val="43123AE2"/>
    <w:multiLevelType w:val="hybridMultilevel"/>
    <w:tmpl w:val="EA18385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66940AE"/>
    <w:multiLevelType w:val="hybridMultilevel"/>
    <w:tmpl w:val="A41446C6"/>
    <w:lvl w:ilvl="0" w:tplc="63040650">
      <w:start w:val="1"/>
      <w:numFmt w:val="lowerLetter"/>
      <w:lvlText w:val="%1."/>
      <w:lvlJc w:val="left"/>
      <w:pPr>
        <w:ind w:left="1605" w:hanging="360"/>
      </w:pPr>
      <w:rPr>
        <w:rFonts w:hint="default"/>
      </w:rPr>
    </w:lvl>
    <w:lvl w:ilvl="1" w:tplc="041B0019" w:tentative="1">
      <w:start w:val="1"/>
      <w:numFmt w:val="lowerLetter"/>
      <w:lvlText w:val="%2."/>
      <w:lvlJc w:val="left"/>
      <w:pPr>
        <w:ind w:left="2325" w:hanging="360"/>
      </w:pPr>
    </w:lvl>
    <w:lvl w:ilvl="2" w:tplc="041B001B" w:tentative="1">
      <w:start w:val="1"/>
      <w:numFmt w:val="lowerRoman"/>
      <w:lvlText w:val="%3."/>
      <w:lvlJc w:val="right"/>
      <w:pPr>
        <w:ind w:left="3045" w:hanging="180"/>
      </w:pPr>
    </w:lvl>
    <w:lvl w:ilvl="3" w:tplc="041B000F" w:tentative="1">
      <w:start w:val="1"/>
      <w:numFmt w:val="decimal"/>
      <w:lvlText w:val="%4."/>
      <w:lvlJc w:val="left"/>
      <w:pPr>
        <w:ind w:left="3765" w:hanging="360"/>
      </w:pPr>
    </w:lvl>
    <w:lvl w:ilvl="4" w:tplc="041B0019" w:tentative="1">
      <w:start w:val="1"/>
      <w:numFmt w:val="lowerLetter"/>
      <w:lvlText w:val="%5."/>
      <w:lvlJc w:val="left"/>
      <w:pPr>
        <w:ind w:left="4485" w:hanging="360"/>
      </w:pPr>
    </w:lvl>
    <w:lvl w:ilvl="5" w:tplc="041B001B" w:tentative="1">
      <w:start w:val="1"/>
      <w:numFmt w:val="lowerRoman"/>
      <w:lvlText w:val="%6."/>
      <w:lvlJc w:val="right"/>
      <w:pPr>
        <w:ind w:left="5205" w:hanging="180"/>
      </w:pPr>
    </w:lvl>
    <w:lvl w:ilvl="6" w:tplc="041B000F" w:tentative="1">
      <w:start w:val="1"/>
      <w:numFmt w:val="decimal"/>
      <w:lvlText w:val="%7."/>
      <w:lvlJc w:val="left"/>
      <w:pPr>
        <w:ind w:left="5925" w:hanging="360"/>
      </w:pPr>
    </w:lvl>
    <w:lvl w:ilvl="7" w:tplc="041B0019" w:tentative="1">
      <w:start w:val="1"/>
      <w:numFmt w:val="lowerLetter"/>
      <w:lvlText w:val="%8."/>
      <w:lvlJc w:val="left"/>
      <w:pPr>
        <w:ind w:left="6645" w:hanging="360"/>
      </w:pPr>
    </w:lvl>
    <w:lvl w:ilvl="8" w:tplc="041B001B" w:tentative="1">
      <w:start w:val="1"/>
      <w:numFmt w:val="lowerRoman"/>
      <w:lvlText w:val="%9."/>
      <w:lvlJc w:val="right"/>
      <w:pPr>
        <w:ind w:left="7365" w:hanging="180"/>
      </w:pPr>
    </w:lvl>
  </w:abstractNum>
  <w:abstractNum w:abstractNumId="5">
    <w:nsid w:val="705654AF"/>
    <w:multiLevelType w:val="hybridMultilevel"/>
    <w:tmpl w:val="A704D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468"/>
    <w:rsid w:val="00096A6F"/>
    <w:rsid w:val="001B4A78"/>
    <w:rsid w:val="002871BF"/>
    <w:rsid w:val="00292A84"/>
    <w:rsid w:val="003A5468"/>
    <w:rsid w:val="00791683"/>
    <w:rsid w:val="007B168D"/>
    <w:rsid w:val="00822C66"/>
    <w:rsid w:val="00957A4E"/>
    <w:rsid w:val="00A92720"/>
    <w:rsid w:val="00CE103A"/>
    <w:rsid w:val="00EA3BDA"/>
    <w:rsid w:val="00EF34A8"/>
    <w:rsid w:val="00F96F02"/>
    <w:rsid w:val="00FA13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16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16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913</Words>
  <Characters>5206</Characters>
  <Application>Microsoft Office Word</Application>
  <DocSecurity>0</DocSecurity>
  <Lines>43</Lines>
  <Paragraphs>12</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6107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Beniač</dc:creator>
  <cp:lastModifiedBy>Katarína Albertová</cp:lastModifiedBy>
  <cp:revision>3</cp:revision>
  <dcterms:created xsi:type="dcterms:W3CDTF">2018-07-06T06:24:00Z</dcterms:created>
  <dcterms:modified xsi:type="dcterms:W3CDTF">2018-07-06T06:30:00Z</dcterms:modified>
</cp:coreProperties>
</file>