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EC74CF">
        <w:rPr>
          <w:rFonts w:cs="Arial"/>
          <w:b/>
          <w:sz w:val="28"/>
          <w:szCs w:val="28"/>
        </w:rPr>
        <w:t>31.</w:t>
      </w:r>
      <w:r w:rsidR="00C00494">
        <w:rPr>
          <w:rFonts w:cs="Arial"/>
          <w:b/>
          <w:sz w:val="28"/>
          <w:szCs w:val="28"/>
        </w:rPr>
        <w:t>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</w:t>
      </w:r>
      <w:r w:rsidR="00C00494">
        <w:rPr>
          <w:rFonts w:cs="Arial"/>
          <w:szCs w:val="22"/>
        </w:rPr>
        <w:t>12</w:t>
      </w:r>
      <w:bookmarkStart w:id="0" w:name="_GoBack"/>
      <w:bookmarkEnd w:id="0"/>
      <w:r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- </w:t>
      </w:r>
      <w:r w:rsidR="00EC74CF">
        <w:rPr>
          <w:rFonts w:cs="Arial"/>
          <w:szCs w:val="22"/>
        </w:rPr>
        <w:t>31.</w:t>
      </w:r>
      <w:r w:rsidR="00C00494">
        <w:rPr>
          <w:rFonts w:cs="Arial"/>
          <w:szCs w:val="22"/>
        </w:rPr>
        <w:t>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  <w:r w:rsidR="00C00494">
              <w:rPr>
                <w:rFonts w:cs="Arial"/>
                <w:szCs w:val="22"/>
              </w:rPr>
              <w:t>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C74CF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MiniSec</w:t>
            </w:r>
            <w:proofErr w:type="spellEnd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s.r.o. v likvidácii 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C74C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Námestie Hraničiarov 31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C74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C74C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47181966</w:t>
            </w:r>
            <w:r>
              <w:rPr>
                <w:rFonts w:cs="Arial"/>
                <w:szCs w:val="22"/>
              </w:rPr>
              <w:t xml:space="preserve">          DIČ:  </w:t>
            </w:r>
            <w:r w:rsidR="00EC74CF" w:rsidRPr="00EC74CF">
              <w:rPr>
                <w:rFonts w:cs="Arial"/>
                <w:b/>
                <w:szCs w:val="22"/>
              </w:rPr>
              <w:t>2023786732</w:t>
            </w:r>
          </w:p>
        </w:tc>
      </w:tr>
      <w:tr w:rsidR="007B0660" w:rsidRPr="003E7910" w:rsidTr="00EC74CF">
        <w:trPr>
          <w:trHeight w:val="65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74CF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1.6.2013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74CF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1.6.2013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346397">
      <w:pPr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C74CF">
        <w:rPr>
          <w:rFonts w:ascii="Arial" w:hAnsi="Arial" w:cs="Arial"/>
          <w:color w:val="807A7A"/>
          <w:sz w:val="21"/>
          <w:szCs w:val="21"/>
          <w:shd w:val="clear" w:color="auto" w:fill="FFFFFF"/>
        </w:rPr>
        <w:t>96060</w:t>
      </w:r>
      <w:r w:rsidR="00346397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EC74CF">
        <w:rPr>
          <w:rFonts w:ascii="Arial" w:hAnsi="Arial" w:cs="Arial"/>
          <w:color w:val="807A7A"/>
          <w:sz w:val="21"/>
          <w:szCs w:val="21"/>
          <w:shd w:val="clear" w:color="auto" w:fill="FFFFFF"/>
        </w:rPr>
        <w:t>Ostatné</w:t>
      </w:r>
      <w:r w:rsidR="00346397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služby v oblasti podnikania a riadenia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74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Bc.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Andrea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Ebergényiová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74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74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74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4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</w:t>
            </w:r>
          </w:p>
        </w:tc>
      </w:tr>
      <w:tr w:rsidR="0003344F" w:rsidRPr="003F477D" w:rsidTr="00EC74C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EFB" w:rsidRDefault="00701EFB" w:rsidP="00107589">
      <w:pPr>
        <w:spacing w:after="0" w:line="240" w:lineRule="auto"/>
      </w:pPr>
      <w:r>
        <w:separator/>
      </w:r>
    </w:p>
  </w:endnote>
  <w:endnote w:type="continuationSeparator" w:id="0">
    <w:p w:rsidR="00701EFB" w:rsidRDefault="00701E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049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EFB" w:rsidRDefault="00701EFB" w:rsidP="00107589">
      <w:pPr>
        <w:spacing w:after="0" w:line="240" w:lineRule="auto"/>
      </w:pPr>
      <w:r>
        <w:separator/>
      </w:r>
    </w:p>
  </w:footnote>
  <w:footnote w:type="continuationSeparator" w:id="0">
    <w:p w:rsidR="00701EFB" w:rsidRDefault="00701E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45909776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2023195625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2E6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39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EFB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49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4C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C74C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C74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Eberg%E9nyiov%E1&amp;MENO=Andre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A3F1D4-97CA-450A-9250-51AB5575C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2018-07-26T08:05:00Z</dcterms:created>
  <dcterms:modified xsi:type="dcterms:W3CDTF">2018-07-26T08:05:00Z</dcterms:modified>
</cp:coreProperties>
</file>