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BC04F5" w:rsidP="002A1B74">
            <w:pPr>
              <w:pStyle w:val="Bezriadkovania"/>
              <w:jc w:val="center"/>
              <w:rPr>
                <w:rFonts w:ascii="Cambria" w:hAnsi="Cambria"/>
                <w:caps/>
              </w:rPr>
            </w:pP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124A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B94114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DB0824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MOREAU AGRI JUH,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0020CE" w:rsidRPr="009D5242" w:rsidRDefault="000020CE" w:rsidP="0093467A">
      <w:pPr>
        <w:ind w:left="0" w:firstLine="0"/>
        <w:jc w:val="both"/>
        <w:rPr>
          <w:sz w:val="24"/>
          <w:szCs w:val="24"/>
        </w:rPr>
      </w:pPr>
    </w:p>
    <w:p w:rsidR="00575342" w:rsidRPr="009D5242" w:rsidRDefault="00575342" w:rsidP="0093467A">
      <w:pPr>
        <w:ind w:left="0" w:firstLine="0"/>
        <w:jc w:val="both"/>
      </w:pPr>
    </w:p>
    <w:p w:rsidR="007B0748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49"/>
        <w:gridCol w:w="2123"/>
      </w:tblGrid>
      <w:tr w:rsidR="007B0748" w:rsidTr="00534D31">
        <w:tc>
          <w:tcPr>
            <w:tcW w:w="7054" w:type="dxa"/>
          </w:tcPr>
          <w:p w:rsidR="007B0748" w:rsidRPr="006A6052" w:rsidRDefault="006A6052" w:rsidP="006A6052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  <w:r w:rsidRPr="006A6052">
              <w:rPr>
                <w:b/>
                <w:sz w:val="24"/>
                <w:szCs w:val="28"/>
              </w:rPr>
              <w:t>1)</w:t>
            </w:r>
            <w:r>
              <w:rPr>
                <w:b/>
                <w:sz w:val="24"/>
                <w:szCs w:val="28"/>
              </w:rPr>
              <w:t xml:space="preserve"> </w:t>
            </w:r>
            <w:r w:rsidR="007B0748" w:rsidRPr="006A6052">
              <w:rPr>
                <w:b/>
                <w:sz w:val="24"/>
                <w:szCs w:val="28"/>
              </w:rPr>
              <w:t>Základné údaje o spoločnosti</w:t>
            </w:r>
          </w:p>
        </w:tc>
        <w:tc>
          <w:tcPr>
            <w:tcW w:w="2158" w:type="dxa"/>
          </w:tcPr>
          <w:p w:rsidR="007B0748" w:rsidRPr="00CC38F4" w:rsidRDefault="00490E31" w:rsidP="00CC38F4">
            <w:pPr>
              <w:spacing w:after="120" w:line="480" w:lineRule="auto"/>
              <w:ind w:left="0" w:firstLine="0"/>
              <w:jc w:val="center"/>
              <w:rPr>
                <w:b/>
                <w:sz w:val="24"/>
                <w:szCs w:val="28"/>
              </w:rPr>
            </w:pPr>
            <w:r w:rsidRPr="00CC38F4">
              <w:rPr>
                <w:b/>
                <w:sz w:val="24"/>
                <w:szCs w:val="28"/>
              </w:rPr>
              <w:t>2</w:t>
            </w:r>
          </w:p>
        </w:tc>
      </w:tr>
      <w:tr w:rsidR="007B0748" w:rsidTr="00534D31">
        <w:tc>
          <w:tcPr>
            <w:tcW w:w="7054" w:type="dxa"/>
          </w:tcPr>
          <w:p w:rsidR="007B0748" w:rsidRPr="000020CE" w:rsidRDefault="006A6052" w:rsidP="00CC38F4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 xml:space="preserve"> 2)</w:t>
            </w:r>
            <w:r w:rsidR="000020CE" w:rsidRPr="000020CE">
              <w:rPr>
                <w:b/>
                <w:sz w:val="24"/>
                <w:szCs w:val="28"/>
              </w:rPr>
              <w:t>Informácie o</w:t>
            </w:r>
            <w:r w:rsidR="00CC38F4">
              <w:rPr>
                <w:b/>
                <w:sz w:val="24"/>
                <w:szCs w:val="28"/>
              </w:rPr>
              <w:t> aktívach a pasívach 201</w:t>
            </w:r>
            <w:r w:rsidR="0014198B">
              <w:rPr>
                <w:b/>
                <w:sz w:val="24"/>
                <w:szCs w:val="28"/>
              </w:rPr>
              <w:t>7</w:t>
            </w:r>
          </w:p>
        </w:tc>
        <w:tc>
          <w:tcPr>
            <w:tcW w:w="2158" w:type="dxa"/>
          </w:tcPr>
          <w:p w:rsidR="007B0748" w:rsidRPr="00CC38F4" w:rsidRDefault="00534D31" w:rsidP="00CC38F4">
            <w:pPr>
              <w:spacing w:after="120" w:line="480" w:lineRule="auto"/>
              <w:ind w:left="0" w:firstLine="0"/>
              <w:jc w:val="center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3</w:t>
            </w:r>
          </w:p>
        </w:tc>
      </w:tr>
      <w:tr w:rsidR="007B0748" w:rsidTr="00534D31">
        <w:tc>
          <w:tcPr>
            <w:tcW w:w="7054" w:type="dxa"/>
          </w:tcPr>
          <w:p w:rsidR="007B0748" w:rsidRPr="000020CE" w:rsidRDefault="006A6052" w:rsidP="00CC38F4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 xml:space="preserve"> 3)</w:t>
            </w:r>
            <w:r w:rsidR="00CC38F4">
              <w:rPr>
                <w:b/>
                <w:sz w:val="24"/>
                <w:szCs w:val="28"/>
              </w:rPr>
              <w:t>Informácie o</w:t>
            </w:r>
            <w:r>
              <w:rPr>
                <w:b/>
                <w:sz w:val="24"/>
                <w:szCs w:val="28"/>
              </w:rPr>
              <w:t> </w:t>
            </w:r>
            <w:r w:rsidR="00CC38F4">
              <w:rPr>
                <w:b/>
                <w:sz w:val="24"/>
                <w:szCs w:val="28"/>
              </w:rPr>
              <w:t>výnosoch a</w:t>
            </w:r>
            <w:r>
              <w:rPr>
                <w:b/>
                <w:sz w:val="24"/>
                <w:szCs w:val="28"/>
              </w:rPr>
              <w:t> </w:t>
            </w:r>
            <w:r w:rsidR="00CC38F4">
              <w:rPr>
                <w:b/>
                <w:sz w:val="24"/>
                <w:szCs w:val="28"/>
              </w:rPr>
              <w:t>nákladoch 201</w:t>
            </w:r>
            <w:r w:rsidR="0014198B">
              <w:rPr>
                <w:b/>
                <w:sz w:val="24"/>
                <w:szCs w:val="28"/>
              </w:rPr>
              <w:t>7</w:t>
            </w:r>
          </w:p>
        </w:tc>
        <w:tc>
          <w:tcPr>
            <w:tcW w:w="2158" w:type="dxa"/>
          </w:tcPr>
          <w:p w:rsidR="007B0748" w:rsidRPr="00CC38F4" w:rsidRDefault="00534D31" w:rsidP="00CC38F4">
            <w:pPr>
              <w:spacing w:after="120" w:line="480" w:lineRule="auto"/>
              <w:ind w:left="0" w:firstLine="0"/>
              <w:jc w:val="center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5</w:t>
            </w:r>
          </w:p>
        </w:tc>
      </w:tr>
      <w:tr w:rsidR="007B0748" w:rsidTr="00534D31">
        <w:tc>
          <w:tcPr>
            <w:tcW w:w="7054" w:type="dxa"/>
          </w:tcPr>
          <w:p w:rsidR="007B0748" w:rsidRPr="000020CE" w:rsidRDefault="006A6052" w:rsidP="00CC38F4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 xml:space="preserve"> 4)</w:t>
            </w:r>
            <w:r w:rsidR="00CC38F4">
              <w:rPr>
                <w:b/>
                <w:sz w:val="24"/>
                <w:szCs w:val="28"/>
              </w:rPr>
              <w:t>Výsledok hospodárenia a jeho vysporiadanie</w:t>
            </w:r>
          </w:p>
        </w:tc>
        <w:tc>
          <w:tcPr>
            <w:tcW w:w="2158" w:type="dxa"/>
          </w:tcPr>
          <w:p w:rsidR="007B0748" w:rsidRPr="00CC38F4" w:rsidRDefault="00534D31" w:rsidP="00CC38F4">
            <w:pPr>
              <w:spacing w:after="120" w:line="480" w:lineRule="auto"/>
              <w:ind w:left="0" w:firstLine="0"/>
              <w:jc w:val="center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6</w:t>
            </w:r>
          </w:p>
        </w:tc>
      </w:tr>
      <w:tr w:rsidR="00CC38F4" w:rsidTr="00534D31">
        <w:tc>
          <w:tcPr>
            <w:tcW w:w="7054" w:type="dxa"/>
          </w:tcPr>
          <w:p w:rsidR="00CC38F4" w:rsidRPr="000020CE" w:rsidRDefault="006A6052" w:rsidP="006A6052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 xml:space="preserve"> 5)Vývoj spoločnosti</w:t>
            </w:r>
          </w:p>
        </w:tc>
        <w:tc>
          <w:tcPr>
            <w:tcW w:w="2158" w:type="dxa"/>
          </w:tcPr>
          <w:p w:rsidR="00CC38F4" w:rsidRPr="00CC38F4" w:rsidRDefault="00534D31" w:rsidP="00CC38F4">
            <w:pPr>
              <w:spacing w:after="120" w:line="480" w:lineRule="auto"/>
              <w:ind w:left="0" w:firstLine="0"/>
              <w:jc w:val="center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6</w:t>
            </w:r>
          </w:p>
        </w:tc>
      </w:tr>
      <w:tr w:rsidR="00CC38F4" w:rsidTr="00534D31">
        <w:tc>
          <w:tcPr>
            <w:tcW w:w="7054" w:type="dxa"/>
          </w:tcPr>
          <w:p w:rsidR="00534D31" w:rsidRDefault="0014198B" w:rsidP="00534D31">
            <w:pPr>
              <w:spacing w:after="120"/>
              <w:ind w:left="0" w:firstLine="0"/>
              <w:jc w:val="both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 xml:space="preserve"> Príloha – Účtovná závierka 2017</w:t>
            </w:r>
          </w:p>
          <w:p w:rsidR="00CC38F4" w:rsidRPr="000020CE" w:rsidRDefault="00534D31" w:rsidP="00534D31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 xml:space="preserve">              - Správa audítora z overenia účtovnej závierky 201</w:t>
            </w:r>
            <w:r w:rsidR="0014198B">
              <w:rPr>
                <w:b/>
                <w:sz w:val="24"/>
                <w:szCs w:val="28"/>
              </w:rPr>
              <w:t>7</w:t>
            </w:r>
          </w:p>
        </w:tc>
        <w:tc>
          <w:tcPr>
            <w:tcW w:w="2158" w:type="dxa"/>
          </w:tcPr>
          <w:p w:rsidR="00CC38F4" w:rsidRPr="00CC38F4" w:rsidRDefault="00534D31" w:rsidP="00CC38F4">
            <w:pPr>
              <w:spacing w:after="120" w:line="480" w:lineRule="auto"/>
              <w:ind w:left="0" w:firstLine="0"/>
              <w:jc w:val="center"/>
              <w:rPr>
                <w:b/>
                <w:sz w:val="24"/>
                <w:szCs w:val="28"/>
              </w:rPr>
            </w:pPr>
            <w:r>
              <w:rPr>
                <w:b/>
                <w:sz w:val="24"/>
                <w:szCs w:val="28"/>
              </w:rPr>
              <w:t>8</w:t>
            </w:r>
          </w:p>
        </w:tc>
      </w:tr>
      <w:tr w:rsidR="00CC38F4" w:rsidTr="00534D31">
        <w:tc>
          <w:tcPr>
            <w:tcW w:w="7054" w:type="dxa"/>
          </w:tcPr>
          <w:p w:rsidR="006A6052" w:rsidRPr="000020CE" w:rsidRDefault="006A6052" w:rsidP="006A6052">
            <w:pPr>
              <w:spacing w:after="120"/>
              <w:ind w:left="0" w:firstLine="0"/>
              <w:jc w:val="both"/>
              <w:rPr>
                <w:b/>
                <w:sz w:val="24"/>
                <w:szCs w:val="28"/>
              </w:rPr>
            </w:pPr>
          </w:p>
        </w:tc>
        <w:tc>
          <w:tcPr>
            <w:tcW w:w="2158" w:type="dxa"/>
          </w:tcPr>
          <w:p w:rsidR="00CC38F4" w:rsidRPr="00CC38F4" w:rsidRDefault="00CC38F4" w:rsidP="00CC38F4">
            <w:pPr>
              <w:spacing w:after="120" w:line="480" w:lineRule="auto"/>
              <w:ind w:left="0" w:firstLine="0"/>
              <w:jc w:val="center"/>
              <w:rPr>
                <w:b/>
                <w:sz w:val="24"/>
                <w:szCs w:val="28"/>
              </w:rPr>
            </w:pPr>
          </w:p>
        </w:tc>
      </w:tr>
      <w:tr w:rsidR="00CC38F4" w:rsidTr="00534D31">
        <w:tc>
          <w:tcPr>
            <w:tcW w:w="7054" w:type="dxa"/>
          </w:tcPr>
          <w:p w:rsidR="00CC38F4" w:rsidRPr="000020CE" w:rsidRDefault="00CC38F4" w:rsidP="00CC38F4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</w:p>
        </w:tc>
        <w:tc>
          <w:tcPr>
            <w:tcW w:w="2158" w:type="dxa"/>
          </w:tcPr>
          <w:p w:rsidR="00CC38F4" w:rsidRPr="00CC38F4" w:rsidRDefault="00CC38F4" w:rsidP="00CC38F4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</w:p>
        </w:tc>
      </w:tr>
      <w:tr w:rsidR="00CC38F4" w:rsidTr="00534D31">
        <w:tc>
          <w:tcPr>
            <w:tcW w:w="7054" w:type="dxa"/>
          </w:tcPr>
          <w:p w:rsidR="00CC38F4" w:rsidRPr="000020CE" w:rsidRDefault="00CC38F4" w:rsidP="00CC38F4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</w:p>
        </w:tc>
        <w:tc>
          <w:tcPr>
            <w:tcW w:w="2158" w:type="dxa"/>
          </w:tcPr>
          <w:p w:rsidR="00CC38F4" w:rsidRPr="00CC38F4" w:rsidRDefault="00CC38F4" w:rsidP="00CC38F4">
            <w:pPr>
              <w:spacing w:after="120" w:line="480" w:lineRule="auto"/>
              <w:ind w:left="0" w:firstLine="0"/>
              <w:jc w:val="both"/>
              <w:rPr>
                <w:b/>
                <w:sz w:val="24"/>
                <w:szCs w:val="28"/>
              </w:rPr>
            </w:pPr>
          </w:p>
        </w:tc>
      </w:tr>
    </w:tbl>
    <w:p w:rsidR="00CD6F01" w:rsidRPr="009D5242" w:rsidRDefault="00CD6F01" w:rsidP="00D61BAC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D61BAC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0020CE" w:rsidRDefault="000020CE" w:rsidP="0093467A">
      <w:pPr>
        <w:ind w:left="0" w:firstLine="0"/>
        <w:jc w:val="both"/>
        <w:rPr>
          <w:b/>
          <w:sz w:val="28"/>
          <w:szCs w:val="28"/>
        </w:rPr>
      </w:pPr>
    </w:p>
    <w:p w:rsidR="000020CE" w:rsidRDefault="000020CE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2B3128" w:rsidRDefault="002B3128" w:rsidP="0093467A">
      <w:pPr>
        <w:ind w:left="0" w:firstLine="0"/>
        <w:jc w:val="both"/>
        <w:rPr>
          <w:b/>
          <w:sz w:val="28"/>
          <w:szCs w:val="28"/>
        </w:rPr>
      </w:pPr>
    </w:p>
    <w:p w:rsidR="000020CE" w:rsidRDefault="000020CE" w:rsidP="0093467A">
      <w:pPr>
        <w:ind w:left="0" w:firstLine="0"/>
        <w:jc w:val="both"/>
        <w:rPr>
          <w:b/>
          <w:sz w:val="28"/>
          <w:szCs w:val="28"/>
        </w:rPr>
      </w:pPr>
    </w:p>
    <w:p w:rsidR="000020CE" w:rsidRDefault="000020CE" w:rsidP="0093467A">
      <w:pPr>
        <w:ind w:left="0" w:firstLine="0"/>
        <w:jc w:val="both"/>
        <w:rPr>
          <w:b/>
          <w:sz w:val="28"/>
          <w:szCs w:val="28"/>
        </w:rPr>
      </w:pPr>
    </w:p>
    <w:p w:rsidR="00CC38F4" w:rsidRDefault="00CC38F4" w:rsidP="0093467A">
      <w:pPr>
        <w:ind w:left="0" w:firstLine="0"/>
        <w:jc w:val="both"/>
        <w:rPr>
          <w:b/>
          <w:sz w:val="28"/>
          <w:szCs w:val="28"/>
        </w:rPr>
      </w:pPr>
    </w:p>
    <w:p w:rsidR="000020CE" w:rsidRDefault="000020CE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 xml:space="preserve">1) </w:t>
      </w:r>
      <w:r w:rsidR="000020CE">
        <w:rPr>
          <w:b/>
          <w:sz w:val="28"/>
          <w:szCs w:val="28"/>
        </w:rPr>
        <w:t>Základné údaje o spoločnosti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3"/>
        <w:gridCol w:w="5339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DB0824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MOREAU AGRI JUH, </w:t>
            </w:r>
            <w:r w:rsidR="00D61BAC" w:rsidRPr="009D5242">
              <w:rPr>
                <w:sz w:val="24"/>
                <w:szCs w:val="24"/>
              </w:rPr>
              <w:t>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DB0824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44303050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DB0824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2022660453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DB0824">
              <w:rPr>
                <w:sz w:val="24"/>
                <w:szCs w:val="24"/>
              </w:rPr>
              <w:t>2022660453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DB0824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59,937 01  Želiezovce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2A1B74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DB0824">
              <w:rPr>
                <w:sz w:val="24"/>
                <w:szCs w:val="24"/>
              </w:rPr>
              <w:t>22891/N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DB0824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Róbert Gulyas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2A5A98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gulyas</w:t>
            </w:r>
            <w:r w:rsidR="00D25136">
              <w:rPr>
                <w:sz w:val="24"/>
                <w:szCs w:val="24"/>
              </w:rPr>
              <w:t>@moreauagrijuh.sk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</w:t>
      </w:r>
      <w:r w:rsidR="002A1B74">
        <w:rPr>
          <w:sz w:val="24"/>
          <w:szCs w:val="24"/>
        </w:rPr>
        <w:t xml:space="preserve">utárnym </w:t>
      </w:r>
      <w:r w:rsidR="00870363">
        <w:rPr>
          <w:sz w:val="24"/>
          <w:szCs w:val="24"/>
        </w:rPr>
        <w:t>orgánom spoločn</w:t>
      </w:r>
      <w:r w:rsidR="0055140A">
        <w:rPr>
          <w:sz w:val="24"/>
          <w:szCs w:val="24"/>
        </w:rPr>
        <w:t xml:space="preserve">osti je konateľ </w:t>
      </w:r>
      <w:proofErr w:type="spellStart"/>
      <w:r w:rsidR="0055140A">
        <w:rPr>
          <w:sz w:val="24"/>
          <w:szCs w:val="24"/>
        </w:rPr>
        <w:t>Ing.Róbert</w:t>
      </w:r>
      <w:proofErr w:type="spellEnd"/>
      <w:r w:rsidR="0055140A">
        <w:rPr>
          <w:sz w:val="24"/>
          <w:szCs w:val="24"/>
        </w:rPr>
        <w:t xml:space="preserve"> </w:t>
      </w:r>
      <w:proofErr w:type="spellStart"/>
      <w:r w:rsidR="0055140A">
        <w:rPr>
          <w:sz w:val="24"/>
          <w:szCs w:val="24"/>
        </w:rPr>
        <w:t>Gulyás</w:t>
      </w:r>
      <w:proofErr w:type="spellEnd"/>
      <w:r w:rsidR="00870363">
        <w:rPr>
          <w:sz w:val="24"/>
          <w:szCs w:val="24"/>
        </w:rPr>
        <w:t>.</w:t>
      </w:r>
      <w:r w:rsidR="002A1B7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Spoločnosť nemá povinnosť ani dobrovoľne nezriadila dozornú radu. Činnosť spoločn</w:t>
      </w:r>
      <w:r w:rsidR="00EB4F32">
        <w:rPr>
          <w:sz w:val="24"/>
          <w:szCs w:val="24"/>
        </w:rPr>
        <w:t>osti upravuje  Spoločenská zmluva</w:t>
      </w:r>
      <w:r w:rsidRPr="009D5242">
        <w:rPr>
          <w:sz w:val="24"/>
          <w:szCs w:val="24"/>
        </w:rPr>
        <w:t>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490E31" w:rsidP="0060182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01822" w:rsidRPr="009D5242">
        <w:rPr>
          <w:b/>
          <w:sz w:val="28"/>
          <w:szCs w:val="28"/>
        </w:rPr>
        <w:t>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1"/>
        <w:gridCol w:w="5051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14198B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14198B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80 037,11</w:t>
            </w:r>
            <w:r w:rsidR="00225B1C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25B1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Zákonný rezervný fond 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225B1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25B1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7B0748" w:rsidRPr="009D5242" w:rsidTr="00CC38F4">
        <w:trPr>
          <w:trHeight w:val="596"/>
        </w:trPr>
        <w:tc>
          <w:tcPr>
            <w:tcW w:w="4077" w:type="dxa"/>
            <w:shd w:val="clear" w:color="auto" w:fill="auto"/>
          </w:tcPr>
          <w:p w:rsidR="007B0748" w:rsidRPr="009D5242" w:rsidRDefault="007B0748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7B0748" w:rsidRDefault="00225B1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Kúpa tovaru na účely jeho predaja konečnému spotrebiteľovi (maloobchod), alebo na účely jeho predaja iným prevádzkovateľom živností (veľkoobchod)</w:t>
            </w:r>
          </w:p>
          <w:p w:rsidR="007B0748" w:rsidRDefault="00225B1C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Sprostredkovanie obchodu</w:t>
            </w:r>
          </w:p>
          <w:p w:rsidR="007B0748" w:rsidRPr="009D5242" w:rsidRDefault="007B0748" w:rsidP="00CC38F4">
            <w:pPr>
              <w:spacing w:line="276" w:lineRule="auto"/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490E31" w:rsidRDefault="00490E31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</w:rPr>
      </w:pPr>
    </w:p>
    <w:p w:rsidR="00490E31" w:rsidRPr="009D5242" w:rsidRDefault="00490E31" w:rsidP="00490E31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 xml:space="preserve">2) </w:t>
      </w:r>
      <w:r>
        <w:rPr>
          <w:b/>
          <w:sz w:val="28"/>
          <w:szCs w:val="28"/>
        </w:rPr>
        <w:t>Informácie o</w:t>
      </w:r>
      <w:r w:rsidR="00CC38F4">
        <w:rPr>
          <w:b/>
          <w:sz w:val="28"/>
          <w:szCs w:val="28"/>
        </w:rPr>
        <w:t> aktívach</w:t>
      </w:r>
      <w:r w:rsidR="008E42B3">
        <w:rPr>
          <w:b/>
          <w:sz w:val="28"/>
          <w:szCs w:val="28"/>
        </w:rPr>
        <w:t xml:space="preserve"> a pasívach 2017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4198B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4198B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1 122 196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AB2231" w:rsidP="0014198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4198B">
              <w:rPr>
                <w:sz w:val="24"/>
                <w:szCs w:val="24"/>
              </w:rPr>
              <w:t> 107 041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252 900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333 216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AB223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AB223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252 900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333 216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867 662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771 848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277 980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512 720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22 186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6 522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561 811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14198B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244 689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5 685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AB2231" w:rsidP="0014198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 </w:t>
            </w:r>
            <w:r w:rsidR="0014198B">
              <w:rPr>
                <w:sz w:val="24"/>
                <w:szCs w:val="24"/>
              </w:rPr>
              <w:t>917</w:t>
            </w:r>
          </w:p>
        </w:tc>
      </w:tr>
      <w:tr w:rsidR="00DE302A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AB223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 w:rsidR="0091073A">
              <w:rPr>
                <w:sz w:val="24"/>
                <w:szCs w:val="24"/>
              </w:rPr>
              <w:t>634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AB2231" w:rsidP="0014198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</w:t>
            </w:r>
            <w:r w:rsidR="0014198B">
              <w:rPr>
                <w:sz w:val="24"/>
                <w:szCs w:val="24"/>
              </w:rPr>
              <w:t>77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1073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1073A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1 122 196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1 107 04</w:t>
            </w:r>
            <w:r w:rsidR="00E048E7">
              <w:rPr>
                <w:sz w:val="24"/>
                <w:szCs w:val="24"/>
              </w:rPr>
              <w:t>1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637 048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640 375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34F8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</w:t>
            </w:r>
            <w:r w:rsidR="00DE302A" w:rsidRPr="009D5242">
              <w:rPr>
                <w:sz w:val="24"/>
                <w:szCs w:val="24"/>
              </w:rPr>
              <w:t xml:space="preserve"> Základné imanie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E048E7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E048E7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E048E7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E048E7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549 707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E048E7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</w:t>
            </w:r>
            <w:r w:rsidR="00BD45D0">
              <w:rPr>
                <w:sz w:val="24"/>
                <w:szCs w:val="24"/>
              </w:rPr>
              <w:t xml:space="preserve"> </w:t>
            </w:r>
            <w:r w:rsidR="0091073A">
              <w:rPr>
                <w:sz w:val="24"/>
                <w:szCs w:val="24"/>
              </w:rPr>
              <w:t>095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80 037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105 976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11B1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485 148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466 666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11B1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10 524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21 714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11B1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5 338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4 976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11B1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292 182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322 290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11B1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85 621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76 958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11B1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91 483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1073A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40 728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</w:tbl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</w:t>
      </w:r>
      <w:r w:rsidR="00CE3F61">
        <w:rPr>
          <w:sz w:val="24"/>
          <w:szCs w:val="24"/>
        </w:rPr>
        <w:t>motným majetkom ale aj s majetkom, ktorý má v prenájme</w:t>
      </w:r>
      <w:r w:rsidRPr="009D5242">
        <w:rPr>
          <w:sz w:val="24"/>
          <w:szCs w:val="24"/>
        </w:rPr>
        <w:t>. Dlhodobý hmotný majetok</w:t>
      </w:r>
      <w:r w:rsidR="00490E31">
        <w:rPr>
          <w:sz w:val="24"/>
          <w:szCs w:val="24"/>
        </w:rPr>
        <w:t xml:space="preserve"> je už opotrebovaný</w:t>
      </w:r>
      <w:r w:rsidRPr="009D5242">
        <w:rPr>
          <w:sz w:val="24"/>
          <w:szCs w:val="24"/>
        </w:rPr>
        <w:t xml:space="preserve"> na </w:t>
      </w:r>
      <w:r w:rsidR="00B776E2">
        <w:rPr>
          <w:sz w:val="24"/>
          <w:szCs w:val="24"/>
        </w:rPr>
        <w:t>5</w:t>
      </w:r>
      <w:r w:rsidR="00C334E3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 %.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</w:t>
      </w:r>
      <w:r w:rsidR="00C334E3">
        <w:rPr>
          <w:sz w:val="24"/>
          <w:szCs w:val="24"/>
        </w:rPr>
        <w:t>iel v inej spoločnosti; dlhodobé</w:t>
      </w:r>
      <w:r w:rsidRPr="009D5242">
        <w:rPr>
          <w:sz w:val="24"/>
          <w:szCs w:val="24"/>
        </w:rPr>
        <w:t xml:space="preserve"> </w:t>
      </w:r>
      <w:r w:rsidR="00C334E3">
        <w:rPr>
          <w:sz w:val="24"/>
          <w:szCs w:val="24"/>
        </w:rPr>
        <w:t>pohľadávky predstavuje – odložená daňová pohľadávka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 w:rsidR="002559D4">
        <w:rPr>
          <w:sz w:val="24"/>
          <w:szCs w:val="24"/>
        </w:rPr>
        <w:t>vu krátkodobých pohľadávok -</w:t>
      </w:r>
      <w:r w:rsidR="00C334E3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ich celkový objem</w:t>
      </w:r>
      <w:r w:rsidR="00B776E2">
        <w:rPr>
          <w:sz w:val="24"/>
          <w:szCs w:val="24"/>
        </w:rPr>
        <w:t xml:space="preserve"> stúp</w:t>
      </w:r>
      <w:r w:rsidR="00C334E3">
        <w:rPr>
          <w:sz w:val="24"/>
          <w:szCs w:val="24"/>
        </w:rPr>
        <w:t>ol</w:t>
      </w:r>
      <w:r w:rsidR="002559D4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o</w:t>
      </w:r>
      <w:r w:rsidR="002559D4">
        <w:rPr>
          <w:sz w:val="24"/>
          <w:szCs w:val="24"/>
        </w:rPr>
        <w:t>bjem pohľadávok nezaplatených v</w:t>
      </w:r>
      <w:r w:rsidRPr="009D5242">
        <w:rPr>
          <w:sz w:val="24"/>
          <w:szCs w:val="24"/>
        </w:rPr>
        <w:t xml:space="preserve"> lehote splatnosti</w:t>
      </w:r>
      <w:r w:rsidR="00B776E2">
        <w:rPr>
          <w:sz w:val="24"/>
          <w:szCs w:val="24"/>
        </w:rPr>
        <w:t xml:space="preserve"> kles</w:t>
      </w:r>
      <w:r w:rsidR="002559D4">
        <w:rPr>
          <w:sz w:val="24"/>
          <w:szCs w:val="24"/>
        </w:rPr>
        <w:t>ol</w:t>
      </w:r>
      <w:r w:rsidRPr="009D5242">
        <w:rPr>
          <w:sz w:val="24"/>
          <w:szCs w:val="24"/>
        </w:rPr>
        <w:t xml:space="preserve">. Pohľadávky po lehote splatnosti </w:t>
      </w:r>
      <w:r w:rsidR="00CC38F4">
        <w:rPr>
          <w:sz w:val="24"/>
          <w:szCs w:val="24"/>
        </w:rPr>
        <w:t xml:space="preserve">prevyšujúce 365 dní </w:t>
      </w:r>
      <w:r w:rsidRPr="009D5242">
        <w:rPr>
          <w:sz w:val="24"/>
          <w:szCs w:val="24"/>
        </w:rPr>
        <w:t xml:space="preserve">sú v sume </w:t>
      </w:r>
      <w:r w:rsidR="00B776E2">
        <w:rPr>
          <w:sz w:val="24"/>
          <w:szCs w:val="24"/>
        </w:rPr>
        <w:t>55,61</w:t>
      </w:r>
      <w:r w:rsidRPr="009D5242">
        <w:rPr>
          <w:sz w:val="24"/>
          <w:szCs w:val="24"/>
        </w:rPr>
        <w:t xml:space="preserve"> eur, a preto spoločnosť vytvorila k nim opravnú položku v</w:t>
      </w:r>
      <w:r w:rsidR="00CC38F4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  <w:r w:rsidR="00B776E2">
        <w:rPr>
          <w:sz w:val="24"/>
          <w:szCs w:val="24"/>
        </w:rPr>
        <w:t xml:space="preserve"> 11</w:t>
      </w:r>
      <w:r w:rsidR="00CC38F4">
        <w:rPr>
          <w:sz w:val="24"/>
          <w:szCs w:val="24"/>
        </w:rPr>
        <w:t xml:space="preserve"> eur.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CC38F4">
        <w:rPr>
          <w:sz w:val="24"/>
          <w:szCs w:val="24"/>
        </w:rPr>
        <w:t xml:space="preserve">poistné zodpovednosti za škodu </w:t>
      </w:r>
      <w:r w:rsidR="002559D4">
        <w:rPr>
          <w:sz w:val="24"/>
          <w:szCs w:val="24"/>
        </w:rPr>
        <w:t>platené vopred</w:t>
      </w:r>
      <w:r w:rsidR="00CC38F4">
        <w:rPr>
          <w:sz w:val="24"/>
          <w:szCs w:val="24"/>
        </w:rPr>
        <w:t>.</w:t>
      </w: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</w:t>
      </w:r>
      <w:r w:rsidR="002559D4">
        <w:rPr>
          <w:sz w:val="24"/>
          <w:szCs w:val="24"/>
        </w:rPr>
        <w:t>dné imanie spoločnosti v sume 6 640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A32EBE">
        <w:rPr>
          <w:sz w:val="24"/>
          <w:szCs w:val="24"/>
        </w:rPr>
        <w:t>637 048</w:t>
      </w:r>
      <w:r w:rsidRPr="009D5242">
        <w:rPr>
          <w:sz w:val="24"/>
          <w:szCs w:val="24"/>
        </w:rPr>
        <w:t xml:space="preserve"> eur, a celkové záväzky sú v sume </w:t>
      </w:r>
      <w:r w:rsidR="00A32EBE">
        <w:rPr>
          <w:sz w:val="24"/>
          <w:szCs w:val="24"/>
        </w:rPr>
        <w:t>485 148</w:t>
      </w:r>
      <w:r w:rsidR="002559D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eur, </w:t>
      </w:r>
      <w:r w:rsidR="00A479CA">
        <w:rPr>
          <w:sz w:val="24"/>
          <w:szCs w:val="24"/>
        </w:rPr>
        <w:t>spoločnosť hospodári prevažne s vlastnými zdrojmi, cudzie zdroje</w:t>
      </w:r>
      <w:r w:rsidR="002559D4">
        <w:rPr>
          <w:sz w:val="24"/>
          <w:szCs w:val="24"/>
        </w:rPr>
        <w:t xml:space="preserve"> predstavujú poskytnutý kontokorentný</w:t>
      </w:r>
      <w:r w:rsidR="00A479CA">
        <w:rPr>
          <w:sz w:val="24"/>
          <w:szCs w:val="24"/>
        </w:rPr>
        <w:t xml:space="preserve"> úver </w:t>
      </w:r>
      <w:r w:rsidR="002559D4">
        <w:rPr>
          <w:sz w:val="24"/>
          <w:szCs w:val="24"/>
        </w:rPr>
        <w:t xml:space="preserve">s rámcom </w:t>
      </w:r>
      <w:r w:rsidR="00A479CA">
        <w:rPr>
          <w:sz w:val="24"/>
          <w:szCs w:val="24"/>
        </w:rPr>
        <w:t>v</w:t>
      </w:r>
      <w:r w:rsidR="002559D4">
        <w:rPr>
          <w:sz w:val="24"/>
          <w:szCs w:val="24"/>
        </w:rPr>
        <w:t>o výške 500</w:t>
      </w:r>
      <w:r w:rsidR="00EB4F32">
        <w:rPr>
          <w:sz w:val="24"/>
          <w:szCs w:val="24"/>
        </w:rPr>
        <w:t> </w:t>
      </w:r>
      <w:r w:rsidR="002559D4">
        <w:rPr>
          <w:sz w:val="24"/>
          <w:szCs w:val="24"/>
        </w:rPr>
        <w:t>000</w:t>
      </w:r>
      <w:r w:rsidR="00EB4F32">
        <w:rPr>
          <w:sz w:val="24"/>
          <w:szCs w:val="24"/>
        </w:rPr>
        <w:t xml:space="preserve"> </w:t>
      </w:r>
      <w:r w:rsidR="002559D4">
        <w:rPr>
          <w:sz w:val="24"/>
          <w:szCs w:val="24"/>
        </w:rPr>
        <w:t>eur</w:t>
      </w:r>
      <w:r w:rsidR="00EB4F32">
        <w:rPr>
          <w:sz w:val="24"/>
          <w:szCs w:val="24"/>
        </w:rPr>
        <w:t>, ktorý bol ku koncu</w:t>
      </w:r>
      <w:r w:rsidR="00A32EBE">
        <w:rPr>
          <w:sz w:val="24"/>
          <w:szCs w:val="24"/>
        </w:rPr>
        <w:t xml:space="preserve"> obdobia čerpaný vo výške 91 483</w:t>
      </w:r>
      <w:r w:rsidR="00EB4F32">
        <w:rPr>
          <w:sz w:val="24"/>
          <w:szCs w:val="24"/>
        </w:rPr>
        <w:t xml:space="preserve"> eur</w:t>
      </w:r>
      <w:r w:rsidR="00A479CA">
        <w:rPr>
          <w:sz w:val="24"/>
          <w:szCs w:val="24"/>
        </w:rPr>
        <w:t xml:space="preserve"> . </w:t>
      </w:r>
      <w:r w:rsidRPr="009D5242">
        <w:rPr>
          <w:sz w:val="24"/>
          <w:szCs w:val="24"/>
        </w:rPr>
        <w:t xml:space="preserve">Spoločnosť vytvára zákonný rezervný fond v súlade </w:t>
      </w:r>
      <w:r w:rsidR="00EB4F32">
        <w:rPr>
          <w:sz w:val="24"/>
          <w:szCs w:val="24"/>
        </w:rPr>
        <w:t xml:space="preserve">s </w:t>
      </w:r>
      <w:r w:rsidRPr="009D5242">
        <w:rPr>
          <w:sz w:val="24"/>
          <w:szCs w:val="24"/>
        </w:rPr>
        <w:t>Obchodným zákonníkom.</w:t>
      </w:r>
    </w:p>
    <w:p w:rsidR="00A479CA" w:rsidRDefault="00A479C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EB4F32" w:rsidRDefault="00EB4F3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55140A" w:rsidRDefault="0055140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534D31" w:rsidRDefault="00534D31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6A6052" w:rsidRDefault="006A6052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A479CA" w:rsidRPr="009D5242" w:rsidRDefault="00A479CA" w:rsidP="00A479CA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</w:t>
      </w:r>
      <w:r w:rsidRPr="009D5242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Inform</w:t>
      </w:r>
      <w:r w:rsidR="00870363">
        <w:rPr>
          <w:b/>
          <w:sz w:val="28"/>
          <w:szCs w:val="28"/>
        </w:rPr>
        <w:t xml:space="preserve">ácie o nákladoch a výnosoch </w:t>
      </w:r>
      <w:r w:rsidR="00A32EBE">
        <w:rPr>
          <w:b/>
          <w:sz w:val="28"/>
          <w:szCs w:val="28"/>
        </w:rPr>
        <w:t>2017</w:t>
      </w:r>
    </w:p>
    <w:p w:rsidR="00A479CA" w:rsidRPr="009D5242" w:rsidRDefault="00A479C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7"/>
        <w:gridCol w:w="1676"/>
        <w:gridCol w:w="1569"/>
      </w:tblGrid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403F1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403F1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3E2D6D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2 746 </w:t>
            </w:r>
            <w:bookmarkStart w:id="0" w:name="_GoBack"/>
            <w:bookmarkEnd w:id="0"/>
            <w:r>
              <w:rPr>
                <w:sz w:val="24"/>
                <w:szCs w:val="24"/>
              </w:rPr>
              <w:t>748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2 877 026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282E85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2 749 130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2 881 773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282E85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2 040 770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2 206 583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282E85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647 284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669 160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VI. Tržby </w:t>
            </w:r>
            <w:r w:rsidR="00CE3F61">
              <w:rPr>
                <w:sz w:val="24"/>
                <w:szCs w:val="24"/>
              </w:rPr>
              <w:t>z predaja dlhodobého</w:t>
            </w:r>
            <w:r w:rsidRPr="009D5242">
              <w:rPr>
                <w:sz w:val="24"/>
                <w:szCs w:val="24"/>
              </w:rPr>
              <w:t xml:space="preserve"> majetku a </w:t>
            </w:r>
            <w:r w:rsidR="00CE3F61">
              <w:rPr>
                <w:sz w:val="24"/>
                <w:szCs w:val="24"/>
              </w:rPr>
              <w:t>materiálu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282E85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58 694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1 283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282E85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2 382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4 747  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282E85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2 652 363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2 731 092 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1 702 456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1 812 234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415 682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421 089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-1 026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1 685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135 163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153 091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258 405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244 602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66 688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77 792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60 614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2 437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11 755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14 726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CD46DB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96 767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150 681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DE302A" w:rsidP="00CD46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8 551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9 025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-8 544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-9 025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88 223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141 656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23 850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40 638</w:t>
            </w:r>
          </w:p>
        </w:tc>
      </w:tr>
      <w:tr w:rsidR="009D5242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-15 664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-4 958</w:t>
            </w:r>
          </w:p>
        </w:tc>
      </w:tr>
      <w:tr w:rsidR="00DE302A" w:rsidRPr="009D5242" w:rsidTr="00CD46DB">
        <w:trPr>
          <w:jc w:val="center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E302A" w:rsidRPr="009D5242" w:rsidRDefault="00C5380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80 037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E302A" w:rsidRPr="009D5242" w:rsidRDefault="009403F1" w:rsidP="00CD46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105 976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C53801">
        <w:rPr>
          <w:sz w:val="24"/>
          <w:szCs w:val="24"/>
        </w:rPr>
        <w:t>pokles</w:t>
      </w:r>
      <w:r w:rsidR="00CD46DB">
        <w:rPr>
          <w:sz w:val="24"/>
          <w:szCs w:val="24"/>
        </w:rPr>
        <w:t xml:space="preserve"> výnosov z hospodár</w:t>
      </w:r>
      <w:r w:rsidR="00C53801">
        <w:rPr>
          <w:sz w:val="24"/>
          <w:szCs w:val="24"/>
        </w:rPr>
        <w:t>skej činnosti, avšak aj pokles</w:t>
      </w:r>
      <w:r w:rsidR="00CD46DB">
        <w:rPr>
          <w:sz w:val="24"/>
          <w:szCs w:val="24"/>
        </w:rPr>
        <w:t xml:space="preserve"> nákladov na túto činnosť.  Celkový výsledok ho</w:t>
      </w:r>
      <w:r w:rsidR="005D2EBF">
        <w:rPr>
          <w:sz w:val="24"/>
          <w:szCs w:val="24"/>
        </w:rPr>
        <w:t>spodárenia, je zisk</w:t>
      </w:r>
      <w:r w:rsidR="00CD46DB">
        <w:rPr>
          <w:sz w:val="24"/>
          <w:szCs w:val="24"/>
        </w:rPr>
        <w:t xml:space="preserve"> </w:t>
      </w:r>
      <w:r w:rsidR="00DD21FD">
        <w:rPr>
          <w:sz w:val="24"/>
          <w:szCs w:val="24"/>
        </w:rPr>
        <w:t xml:space="preserve">vytvorený </w:t>
      </w:r>
      <w:r w:rsidRPr="009D5242">
        <w:rPr>
          <w:sz w:val="24"/>
          <w:szCs w:val="24"/>
        </w:rPr>
        <w:t xml:space="preserve">v hospodárskej oblasti. Vo finančnej oblasti spoločnosť dosiahla stratu spôsobenú </w:t>
      </w:r>
      <w:r w:rsidR="00A479CA">
        <w:rPr>
          <w:sz w:val="24"/>
          <w:szCs w:val="24"/>
        </w:rPr>
        <w:t>úrokmi z poskytnutého úveru.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Pr="009D5242" w:rsidRDefault="00534D31" w:rsidP="006A605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="006A6052" w:rsidRPr="009D5242">
        <w:rPr>
          <w:b/>
          <w:sz w:val="28"/>
          <w:szCs w:val="28"/>
        </w:rPr>
        <w:t xml:space="preserve">) </w:t>
      </w:r>
      <w:r w:rsidR="006A6052">
        <w:rPr>
          <w:b/>
          <w:sz w:val="28"/>
          <w:szCs w:val="28"/>
        </w:rPr>
        <w:t>Výsledok hospodárenia a jeho vysporiadanie</w:t>
      </w:r>
    </w:p>
    <w:p w:rsidR="006A6052" w:rsidRDefault="006A6052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Default="00DD21FD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Spoločnosť </w:t>
      </w:r>
      <w:r w:rsidR="00C53801">
        <w:rPr>
          <w:sz w:val="24"/>
          <w:szCs w:val="24"/>
        </w:rPr>
        <w:t>vytvorila za rok 2017</w:t>
      </w:r>
      <w:r w:rsidR="00870363">
        <w:rPr>
          <w:sz w:val="24"/>
          <w:szCs w:val="24"/>
        </w:rPr>
        <w:t xml:space="preserve"> účtovn</w:t>
      </w:r>
      <w:r>
        <w:rPr>
          <w:sz w:val="24"/>
          <w:szCs w:val="24"/>
        </w:rPr>
        <w:t xml:space="preserve">ý zisk </w:t>
      </w:r>
      <w:r w:rsidR="006A6052" w:rsidRPr="009D5242">
        <w:rPr>
          <w:sz w:val="24"/>
          <w:szCs w:val="24"/>
        </w:rPr>
        <w:t xml:space="preserve">po zdanení vo výške </w:t>
      </w:r>
      <w:r w:rsidR="00C53801">
        <w:rPr>
          <w:sz w:val="24"/>
          <w:szCs w:val="24"/>
        </w:rPr>
        <w:t>80 037</w:t>
      </w:r>
      <w:r>
        <w:rPr>
          <w:sz w:val="24"/>
          <w:szCs w:val="24"/>
        </w:rPr>
        <w:t xml:space="preserve"> </w:t>
      </w:r>
      <w:r w:rsidR="006A6052" w:rsidRPr="009D5242">
        <w:rPr>
          <w:sz w:val="24"/>
          <w:szCs w:val="24"/>
        </w:rPr>
        <w:t xml:space="preserve">eur. Rezervný fond je už vytvorený v maximálnej výške </w:t>
      </w:r>
      <w:r>
        <w:rPr>
          <w:sz w:val="24"/>
          <w:szCs w:val="24"/>
        </w:rPr>
        <w:t>podľa zákona</w:t>
      </w:r>
      <w:r w:rsidR="006A6052" w:rsidRPr="009D5242">
        <w:rPr>
          <w:sz w:val="24"/>
          <w:szCs w:val="24"/>
        </w:rPr>
        <w:t>. Preto na valné zhromaždenie bude predložený ná</w:t>
      </w:r>
      <w:r w:rsidR="006A6052">
        <w:rPr>
          <w:sz w:val="24"/>
          <w:szCs w:val="24"/>
        </w:rPr>
        <w:t>vrh</w:t>
      </w:r>
      <w:r>
        <w:rPr>
          <w:sz w:val="24"/>
          <w:szCs w:val="24"/>
        </w:rPr>
        <w:t xml:space="preserve"> na nasledovné rozdelenie zisku</w:t>
      </w:r>
      <w:r w:rsidR="006A6052" w:rsidRPr="009D5242">
        <w:rPr>
          <w:sz w:val="24"/>
          <w:szCs w:val="24"/>
        </w:rPr>
        <w:t xml:space="preserve"> –</w:t>
      </w:r>
      <w:r>
        <w:rPr>
          <w:sz w:val="24"/>
          <w:szCs w:val="24"/>
        </w:rPr>
        <w:t>nerozdelený zisk</w:t>
      </w:r>
      <w:r w:rsidR="006A6052">
        <w:rPr>
          <w:sz w:val="24"/>
          <w:szCs w:val="24"/>
        </w:rPr>
        <w:t xml:space="preserve"> minulých rokov - </w:t>
      </w:r>
      <w:r w:rsidR="006A6052" w:rsidRPr="009D5242">
        <w:rPr>
          <w:i/>
          <w:sz w:val="24"/>
          <w:szCs w:val="24"/>
        </w:rPr>
        <w:t>účet 428-Nerozdelený zisk minulých</w:t>
      </w:r>
      <w:r w:rsidR="006A6052">
        <w:rPr>
          <w:i/>
          <w:sz w:val="24"/>
          <w:szCs w:val="24"/>
        </w:rPr>
        <w:t xml:space="preserve"> rokov</w:t>
      </w:r>
      <w:r w:rsidR="00EF1DAC">
        <w:rPr>
          <w:sz w:val="24"/>
          <w:szCs w:val="24"/>
        </w:rPr>
        <w:t xml:space="preserve"> a p</w:t>
      </w:r>
      <w:r>
        <w:rPr>
          <w:sz w:val="24"/>
          <w:szCs w:val="24"/>
        </w:rPr>
        <w:t xml:space="preserve">ríspevok do Sociálneho fondu (1.000 eur) - </w:t>
      </w:r>
      <w:r w:rsidR="006A6052">
        <w:rPr>
          <w:sz w:val="24"/>
          <w:szCs w:val="24"/>
        </w:rPr>
        <w:t xml:space="preserve"> účet </w:t>
      </w:r>
      <w:r>
        <w:rPr>
          <w:i/>
          <w:sz w:val="24"/>
          <w:szCs w:val="24"/>
        </w:rPr>
        <w:t>472</w:t>
      </w:r>
      <w:r w:rsidR="006A6052" w:rsidRPr="006A6052">
        <w:rPr>
          <w:i/>
          <w:sz w:val="24"/>
          <w:szCs w:val="24"/>
        </w:rPr>
        <w:t xml:space="preserve"> – </w:t>
      </w:r>
      <w:r w:rsidR="002B3128">
        <w:rPr>
          <w:i/>
          <w:sz w:val="24"/>
          <w:szCs w:val="24"/>
        </w:rPr>
        <w:t xml:space="preserve">Záväzky zo </w:t>
      </w:r>
      <w:r>
        <w:rPr>
          <w:i/>
          <w:sz w:val="24"/>
          <w:szCs w:val="24"/>
        </w:rPr>
        <w:t>Sociáln</w:t>
      </w:r>
      <w:r w:rsidR="002B3128">
        <w:rPr>
          <w:i/>
          <w:sz w:val="24"/>
          <w:szCs w:val="24"/>
        </w:rPr>
        <w:t>eho</w:t>
      </w:r>
      <w:r>
        <w:rPr>
          <w:i/>
          <w:sz w:val="24"/>
          <w:szCs w:val="24"/>
        </w:rPr>
        <w:t xml:space="preserve"> fond</w:t>
      </w:r>
      <w:r w:rsidR="002B3128">
        <w:rPr>
          <w:i/>
          <w:sz w:val="24"/>
          <w:szCs w:val="24"/>
        </w:rPr>
        <w:t>u</w:t>
      </w:r>
      <w:r>
        <w:rPr>
          <w:i/>
          <w:sz w:val="24"/>
          <w:szCs w:val="24"/>
        </w:rPr>
        <w:t>.</w:t>
      </w:r>
    </w:p>
    <w:p w:rsidR="006A6052" w:rsidRDefault="006A6052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Default="006A6052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6A6052" w:rsidRDefault="00534D31" w:rsidP="006A605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6A6052" w:rsidRPr="009D5242">
        <w:rPr>
          <w:b/>
          <w:sz w:val="28"/>
          <w:szCs w:val="28"/>
        </w:rPr>
        <w:t xml:space="preserve">) </w:t>
      </w:r>
      <w:r w:rsidR="006A6052">
        <w:rPr>
          <w:b/>
          <w:sz w:val="28"/>
          <w:szCs w:val="28"/>
        </w:rPr>
        <w:t>Informácie o vývoji účtovnej jednotky</w:t>
      </w:r>
    </w:p>
    <w:p w:rsidR="006A6052" w:rsidRDefault="006A6052" w:rsidP="006A6052">
      <w:pPr>
        <w:ind w:left="0" w:firstLine="0"/>
        <w:jc w:val="both"/>
        <w:rPr>
          <w:sz w:val="24"/>
          <w:szCs w:val="24"/>
          <w:u w:val="single"/>
        </w:rPr>
      </w:pPr>
    </w:p>
    <w:p w:rsidR="006A6052" w:rsidRPr="009D5242" w:rsidRDefault="006A6052" w:rsidP="006A6052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5F634A">
        <w:rPr>
          <w:sz w:val="24"/>
          <w:szCs w:val="24"/>
        </w:rPr>
        <w:t>očnosť bola založená v roku 2008</w:t>
      </w:r>
      <w:r>
        <w:rPr>
          <w:sz w:val="24"/>
          <w:szCs w:val="24"/>
        </w:rPr>
        <w:t xml:space="preserve"> a pôsobí na</w:t>
      </w:r>
      <w:r w:rsidRPr="009D5242">
        <w:rPr>
          <w:sz w:val="24"/>
          <w:szCs w:val="24"/>
        </w:rPr>
        <w:t xml:space="preserve"> tuzemskom trhu. Od svojho založenia si spoločnosť relatívne stabilne udržiava svoje postavenie vo svojej oblasti pôsobenia. Vývoj na trhu však prináša zvýšenú konkurenciu a požiadavky, ktorým sa musíme neustále prispôsobovať.</w:t>
      </w:r>
    </w:p>
    <w:p w:rsidR="006A6052" w:rsidRPr="009D5242" w:rsidRDefault="006A6052" w:rsidP="006A6052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špecifické významné riziká a neistoty, okrem všeobecne známych rizík podnikania alebo prípadných ud</w:t>
      </w:r>
      <w:r w:rsidR="005F634A">
        <w:rPr>
          <w:sz w:val="24"/>
          <w:szCs w:val="24"/>
        </w:rPr>
        <w:t>alostí</w:t>
      </w:r>
      <w:r w:rsidRPr="009D5242">
        <w:rPr>
          <w:sz w:val="24"/>
          <w:szCs w:val="24"/>
        </w:rPr>
        <w:t xml:space="preserve"> vyššej moci. </w:t>
      </w:r>
    </w:p>
    <w:p w:rsidR="006A6052" w:rsidRDefault="006A6052" w:rsidP="006A605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svojou obchodnou činnosťou nemá významný vplyv na životné prostredie, nevypúšťa exhaláty do vzduchu ani nevytvára znečistenie vody, či nebezpečné odpady. Spoločnosť stabilne a dlhodobo </w:t>
      </w:r>
      <w:r w:rsidR="005F634A">
        <w:rPr>
          <w:sz w:val="24"/>
          <w:szCs w:val="24"/>
        </w:rPr>
        <w:t>zamestnáva okolo 11</w:t>
      </w:r>
      <w:r w:rsidRPr="009D5242">
        <w:rPr>
          <w:sz w:val="24"/>
          <w:szCs w:val="24"/>
        </w:rPr>
        <w:t xml:space="preserve"> pracovníkov a prispieva tým k lokálnej zamestnanosti. </w:t>
      </w:r>
    </w:p>
    <w:p w:rsidR="006A6052" w:rsidRDefault="006A605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a</w:t>
      </w:r>
      <w:r w:rsidRPr="009D5242">
        <w:rPr>
          <w:sz w:val="24"/>
          <w:szCs w:val="24"/>
          <w:u w:val="single"/>
        </w:rPr>
        <w:t>) Informácie o udalostiach osobitného významu, ktoré nastali po skončení účtovného obdobia.</w:t>
      </w:r>
      <w:r w:rsidRPr="009D5242">
        <w:rPr>
          <w:sz w:val="24"/>
          <w:szCs w:val="24"/>
        </w:rPr>
        <w:t xml:space="preserve"> </w:t>
      </w: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 (do dňa podpísania výkazov účtovnej závierky).</w:t>
      </w: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b</w:t>
      </w:r>
      <w:r w:rsidRPr="009D5242">
        <w:rPr>
          <w:sz w:val="24"/>
          <w:szCs w:val="24"/>
          <w:u w:val="single"/>
        </w:rPr>
        <w:t>) Informácie o predpokladanom budúcom vývoji účtovnej jednotky.</w:t>
      </w:r>
    </w:p>
    <w:p w:rsidR="008D62A7" w:rsidRDefault="008D62A7" w:rsidP="008D62A7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ovplyvnený požiadavkami trhu, na ktoré musíme primerane pružne reagovať. </w:t>
      </w:r>
    </w:p>
    <w:p w:rsidR="00534D31" w:rsidRPr="009D5242" w:rsidRDefault="00534D31" w:rsidP="008D62A7">
      <w:pPr>
        <w:ind w:left="0" w:firstLine="0"/>
        <w:jc w:val="both"/>
        <w:rPr>
          <w:sz w:val="24"/>
          <w:szCs w:val="24"/>
        </w:rPr>
      </w:pPr>
    </w:p>
    <w:p w:rsidR="008D62A7" w:rsidRPr="009D5242" w:rsidRDefault="008D62A7" w:rsidP="008D62A7">
      <w:pPr>
        <w:ind w:left="0" w:firstLine="0"/>
        <w:jc w:val="both"/>
        <w:rPr>
          <w:i/>
          <w:sz w:val="24"/>
          <w:szCs w:val="24"/>
        </w:rPr>
      </w:pPr>
      <w:r>
        <w:rPr>
          <w:sz w:val="24"/>
          <w:szCs w:val="24"/>
          <w:u w:val="single"/>
        </w:rPr>
        <w:t>c</w:t>
      </w:r>
      <w:r w:rsidRPr="009D5242">
        <w:rPr>
          <w:sz w:val="24"/>
          <w:szCs w:val="24"/>
          <w:u w:val="single"/>
        </w:rPr>
        <w:t>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</w:p>
    <w:p w:rsidR="008D62A7" w:rsidRPr="009D5242" w:rsidRDefault="008D62A7" w:rsidP="008D62A7">
      <w:pPr>
        <w:ind w:left="0" w:firstLine="0"/>
        <w:jc w:val="both"/>
        <w:rPr>
          <w:i/>
          <w:sz w:val="24"/>
          <w:szCs w:val="24"/>
        </w:rPr>
      </w:pPr>
      <w:r>
        <w:rPr>
          <w:sz w:val="24"/>
          <w:szCs w:val="24"/>
          <w:u w:val="single"/>
        </w:rPr>
        <w:t>d</w:t>
      </w:r>
      <w:r w:rsidRPr="009D5242">
        <w:rPr>
          <w:sz w:val="24"/>
          <w:szCs w:val="24"/>
          <w:u w:val="single"/>
        </w:rPr>
        <w:t>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</w:p>
    <w:p w:rsidR="008D62A7" w:rsidRPr="009D5242" w:rsidRDefault="00534D31" w:rsidP="008D62A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e</w:t>
      </w:r>
      <w:r w:rsidR="008D62A7" w:rsidRPr="009D5242">
        <w:rPr>
          <w:sz w:val="24"/>
          <w:szCs w:val="24"/>
          <w:u w:val="single"/>
        </w:rPr>
        <w:t>) Informácie o údajoch požadovaných podľa osobitných predpisov</w:t>
      </w:r>
      <w:r w:rsidR="008D62A7" w:rsidRPr="009D5242">
        <w:rPr>
          <w:sz w:val="24"/>
          <w:szCs w:val="24"/>
        </w:rPr>
        <w:t xml:space="preserve"> – </w:t>
      </w:r>
      <w:r w:rsidR="008D62A7" w:rsidRPr="009D5242">
        <w:rPr>
          <w:b/>
          <w:i/>
          <w:sz w:val="24"/>
          <w:szCs w:val="24"/>
        </w:rPr>
        <w:t>bez náplne.</w:t>
      </w: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</w:p>
    <w:p w:rsidR="008D62A7" w:rsidRPr="009D5242" w:rsidRDefault="00534D31" w:rsidP="008D62A7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f</w:t>
      </w:r>
      <w:r w:rsidR="008D62A7" w:rsidRPr="009D5242">
        <w:rPr>
          <w:sz w:val="24"/>
          <w:szCs w:val="24"/>
          <w:u w:val="single"/>
        </w:rPr>
        <w:t>) Informácie o tom, či účtovná jednotka má organizačnú zložku v zahraničí.</w:t>
      </w: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</w:p>
    <w:p w:rsidR="008D62A7" w:rsidRPr="009D5242" w:rsidRDefault="00534D31" w:rsidP="008D62A7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</w:t>
      </w:r>
      <w:r w:rsidR="008D62A7" w:rsidRPr="009D5242">
        <w:rPr>
          <w:sz w:val="24"/>
          <w:szCs w:val="24"/>
          <w:u w:val="single"/>
        </w:rPr>
        <w:t>) Finančné nástroje (§ 20 ods. 5 zákona o účtovníctve)</w:t>
      </w:r>
    </w:p>
    <w:p w:rsidR="008D62A7" w:rsidRPr="009D5242" w:rsidRDefault="008D62A7" w:rsidP="008D62A7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8D62A7" w:rsidRPr="009D5242" w:rsidRDefault="008D62A7" w:rsidP="008D62A7">
      <w:pPr>
        <w:ind w:left="0" w:firstLine="0"/>
        <w:jc w:val="both"/>
        <w:rPr>
          <w:sz w:val="24"/>
          <w:szCs w:val="24"/>
        </w:rPr>
      </w:pPr>
    </w:p>
    <w:p w:rsidR="008D62A7" w:rsidRPr="009D5242" w:rsidRDefault="00534D31" w:rsidP="008D62A7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lastRenderedPageBreak/>
        <w:t>h</w:t>
      </w:r>
      <w:r w:rsidR="008D62A7" w:rsidRPr="009D5242">
        <w:rPr>
          <w:sz w:val="24"/>
          <w:szCs w:val="24"/>
          <w:u w:val="single"/>
        </w:rPr>
        <w:t>) Cenné papiere obchodované na regulovanom trhu (§ 20 ods. 6 a 7 zákona o účtovníctve).</w:t>
      </w:r>
    </w:p>
    <w:p w:rsidR="008D62A7" w:rsidRDefault="008D62A7" w:rsidP="008D62A7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</w:t>
      </w:r>
      <w:r w:rsidR="00ED6DEB">
        <w:rPr>
          <w:sz w:val="24"/>
          <w:szCs w:val="24"/>
        </w:rPr>
        <w:t xml:space="preserve">, </w:t>
      </w:r>
      <w:r w:rsidRPr="009D5242">
        <w:rPr>
          <w:sz w:val="24"/>
          <w:szCs w:val="24"/>
        </w:rPr>
        <w:t>ktoré by boli prijaté na obchodovanie na regulovanom trhu. Preto spoločnosť nemá povinnosť  vo výročnej správe uvádzať štruktúrované informácie podľa § 20 o</w:t>
      </w:r>
      <w:r w:rsidR="001566DC">
        <w:rPr>
          <w:sz w:val="24"/>
          <w:szCs w:val="24"/>
        </w:rPr>
        <w:t>ds. 6 a 7 zákona o účtovníctve.</w:t>
      </w:r>
    </w:p>
    <w:p w:rsidR="001566DC" w:rsidRPr="009D5242" w:rsidRDefault="001566DC" w:rsidP="008D62A7">
      <w:pPr>
        <w:ind w:left="0" w:firstLine="0"/>
        <w:jc w:val="both"/>
        <w:rPr>
          <w:rStyle w:val="ra"/>
          <w:sz w:val="24"/>
          <w:szCs w:val="24"/>
        </w:rPr>
      </w:pPr>
    </w:p>
    <w:p w:rsidR="008D62A7" w:rsidRPr="009D5242" w:rsidRDefault="00534D31" w:rsidP="008D62A7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</w:t>
      </w:r>
      <w:r w:rsidR="008D62A7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8D62A7" w:rsidRDefault="008D62A7" w:rsidP="008D62A7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</w:t>
      </w:r>
      <w:r w:rsidR="00ED6DEB">
        <w:rPr>
          <w:sz w:val="24"/>
          <w:szCs w:val="24"/>
        </w:rPr>
        <w:t xml:space="preserve">2 ods. 14 zákona o účtovníctve </w:t>
      </w:r>
      <w:r w:rsidRPr="009D5242">
        <w:rPr>
          <w:sz w:val="24"/>
          <w:szCs w:val="24"/>
        </w:rPr>
        <w:t>.</w:t>
      </w: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Default="00534D31" w:rsidP="008D62A7">
      <w:pPr>
        <w:ind w:left="0" w:firstLine="0"/>
        <w:jc w:val="both"/>
        <w:rPr>
          <w:sz w:val="24"/>
          <w:szCs w:val="24"/>
        </w:rPr>
      </w:pPr>
    </w:p>
    <w:p w:rsidR="00534D31" w:rsidRPr="009D5242" w:rsidRDefault="00534D31" w:rsidP="008D62A7">
      <w:pPr>
        <w:ind w:left="0" w:firstLine="0"/>
        <w:jc w:val="both"/>
        <w:rPr>
          <w:rStyle w:val="ra"/>
          <w:sz w:val="24"/>
          <w:szCs w:val="24"/>
        </w:rPr>
      </w:pPr>
    </w:p>
    <w:p w:rsidR="006A6052" w:rsidRDefault="006A605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A6052" w:rsidRDefault="006A6052" w:rsidP="00CD6F01">
      <w:pPr>
        <w:ind w:left="0" w:firstLine="0"/>
        <w:jc w:val="both"/>
        <w:rPr>
          <w:rStyle w:val="ra"/>
          <w:sz w:val="24"/>
          <w:szCs w:val="24"/>
        </w:rPr>
      </w:pPr>
    </w:p>
    <w:sectPr w:rsidR="006A6052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720D" w:rsidRDefault="003A720D" w:rsidP="00080A76">
      <w:r>
        <w:separator/>
      </w:r>
    </w:p>
  </w:endnote>
  <w:endnote w:type="continuationSeparator" w:id="0">
    <w:p w:rsidR="003A720D" w:rsidRDefault="003A720D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3972469"/>
      <w:docPartObj>
        <w:docPartGallery w:val="Page Numbers (Bottom of Page)"/>
        <w:docPartUnique/>
      </w:docPartObj>
    </w:sdtPr>
    <w:sdtEndPr/>
    <w:sdtContent>
      <w:p w:rsidR="00CC38F4" w:rsidRDefault="00377D08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E2D6D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CC38F4" w:rsidRDefault="00CC38F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720D" w:rsidRDefault="003A720D" w:rsidP="00080A76">
      <w:r>
        <w:separator/>
      </w:r>
    </w:p>
  </w:footnote>
  <w:footnote w:type="continuationSeparator" w:id="0">
    <w:p w:rsidR="003A720D" w:rsidRDefault="003A720D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3D4601"/>
    <w:multiLevelType w:val="hybridMultilevel"/>
    <w:tmpl w:val="43D6FD2C"/>
    <w:lvl w:ilvl="0" w:tplc="3FEA3E38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4D14230"/>
    <w:multiLevelType w:val="hybridMultilevel"/>
    <w:tmpl w:val="A998CA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DA177D"/>
    <w:multiLevelType w:val="hybridMultilevel"/>
    <w:tmpl w:val="4F4A3AE2"/>
    <w:lvl w:ilvl="0" w:tplc="E8C8CFE6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7"/>
  </w:num>
  <w:num w:numId="4">
    <w:abstractNumId w:val="5"/>
  </w:num>
  <w:num w:numId="5">
    <w:abstractNumId w:val="6"/>
  </w:num>
  <w:num w:numId="6">
    <w:abstractNumId w:val="35"/>
  </w:num>
  <w:num w:numId="7">
    <w:abstractNumId w:val="1"/>
  </w:num>
  <w:num w:numId="8">
    <w:abstractNumId w:val="34"/>
  </w:num>
  <w:num w:numId="9">
    <w:abstractNumId w:val="26"/>
  </w:num>
  <w:num w:numId="10">
    <w:abstractNumId w:val="22"/>
  </w:num>
  <w:num w:numId="11">
    <w:abstractNumId w:val="0"/>
  </w:num>
  <w:num w:numId="12">
    <w:abstractNumId w:val="29"/>
  </w:num>
  <w:num w:numId="13">
    <w:abstractNumId w:val="24"/>
  </w:num>
  <w:num w:numId="14">
    <w:abstractNumId w:val="12"/>
  </w:num>
  <w:num w:numId="15">
    <w:abstractNumId w:val="33"/>
  </w:num>
  <w:num w:numId="16">
    <w:abstractNumId w:val="18"/>
  </w:num>
  <w:num w:numId="17">
    <w:abstractNumId w:val="30"/>
  </w:num>
  <w:num w:numId="18">
    <w:abstractNumId w:val="20"/>
  </w:num>
  <w:num w:numId="19">
    <w:abstractNumId w:val="16"/>
  </w:num>
  <w:num w:numId="20">
    <w:abstractNumId w:val="4"/>
  </w:num>
  <w:num w:numId="21">
    <w:abstractNumId w:val="15"/>
  </w:num>
  <w:num w:numId="22">
    <w:abstractNumId w:val="28"/>
  </w:num>
  <w:num w:numId="23">
    <w:abstractNumId w:val="17"/>
  </w:num>
  <w:num w:numId="24">
    <w:abstractNumId w:val="8"/>
  </w:num>
  <w:num w:numId="25">
    <w:abstractNumId w:val="7"/>
  </w:num>
  <w:num w:numId="26">
    <w:abstractNumId w:val="3"/>
  </w:num>
  <w:num w:numId="27">
    <w:abstractNumId w:val="25"/>
  </w:num>
  <w:num w:numId="28">
    <w:abstractNumId w:val="10"/>
  </w:num>
  <w:num w:numId="29">
    <w:abstractNumId w:val="2"/>
  </w:num>
  <w:num w:numId="30">
    <w:abstractNumId w:val="14"/>
  </w:num>
  <w:num w:numId="31">
    <w:abstractNumId w:val="23"/>
  </w:num>
  <w:num w:numId="32">
    <w:abstractNumId w:val="9"/>
  </w:num>
  <w:num w:numId="33">
    <w:abstractNumId w:val="13"/>
  </w:num>
  <w:num w:numId="34">
    <w:abstractNumId w:val="32"/>
  </w:num>
  <w:num w:numId="35">
    <w:abstractNumId w:val="11"/>
  </w:num>
  <w:num w:numId="3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20CE"/>
    <w:rsid w:val="000039BE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1860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5062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198B"/>
    <w:rsid w:val="0014566D"/>
    <w:rsid w:val="00151994"/>
    <w:rsid w:val="00154B54"/>
    <w:rsid w:val="001553F4"/>
    <w:rsid w:val="0015663C"/>
    <w:rsid w:val="001566D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56D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5B1C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59D4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62FE"/>
    <w:rsid w:val="00282E85"/>
    <w:rsid w:val="00284C1B"/>
    <w:rsid w:val="00292C9C"/>
    <w:rsid w:val="002A03A2"/>
    <w:rsid w:val="002A1B74"/>
    <w:rsid w:val="002A3E2A"/>
    <w:rsid w:val="002A5A98"/>
    <w:rsid w:val="002B07F2"/>
    <w:rsid w:val="002B3128"/>
    <w:rsid w:val="002B3A76"/>
    <w:rsid w:val="002B5786"/>
    <w:rsid w:val="002B5FC1"/>
    <w:rsid w:val="002B7EC6"/>
    <w:rsid w:val="002C2F4A"/>
    <w:rsid w:val="002C5BB0"/>
    <w:rsid w:val="002C7C62"/>
    <w:rsid w:val="002D209E"/>
    <w:rsid w:val="002D3E0B"/>
    <w:rsid w:val="002E17BE"/>
    <w:rsid w:val="002E20FA"/>
    <w:rsid w:val="002E42B8"/>
    <w:rsid w:val="002F0D2D"/>
    <w:rsid w:val="002F2056"/>
    <w:rsid w:val="002F3B5A"/>
    <w:rsid w:val="002F5185"/>
    <w:rsid w:val="00301303"/>
    <w:rsid w:val="00304B3B"/>
    <w:rsid w:val="00304E1A"/>
    <w:rsid w:val="00305450"/>
    <w:rsid w:val="00307A8B"/>
    <w:rsid w:val="00307C2E"/>
    <w:rsid w:val="00314EC8"/>
    <w:rsid w:val="0031780F"/>
    <w:rsid w:val="0032010F"/>
    <w:rsid w:val="003238D1"/>
    <w:rsid w:val="003269ED"/>
    <w:rsid w:val="0033022C"/>
    <w:rsid w:val="00335512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77D08"/>
    <w:rsid w:val="00391C10"/>
    <w:rsid w:val="003A122D"/>
    <w:rsid w:val="003A1860"/>
    <w:rsid w:val="003A241A"/>
    <w:rsid w:val="003A2864"/>
    <w:rsid w:val="003A59C8"/>
    <w:rsid w:val="003A720D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2D6D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2F6A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94B"/>
    <w:rsid w:val="00455E9A"/>
    <w:rsid w:val="00457DC7"/>
    <w:rsid w:val="00464D8D"/>
    <w:rsid w:val="00472163"/>
    <w:rsid w:val="00472A2F"/>
    <w:rsid w:val="00473D6F"/>
    <w:rsid w:val="00474744"/>
    <w:rsid w:val="00490E31"/>
    <w:rsid w:val="00496937"/>
    <w:rsid w:val="004971A9"/>
    <w:rsid w:val="00497C97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4F582C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34D31"/>
    <w:rsid w:val="00546E2F"/>
    <w:rsid w:val="005477BA"/>
    <w:rsid w:val="0055140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2EBF"/>
    <w:rsid w:val="005D5DCD"/>
    <w:rsid w:val="005E25F7"/>
    <w:rsid w:val="005E2637"/>
    <w:rsid w:val="005E28C3"/>
    <w:rsid w:val="005E52B4"/>
    <w:rsid w:val="005F550F"/>
    <w:rsid w:val="005F634A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36A1F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741D"/>
    <w:rsid w:val="0069480D"/>
    <w:rsid w:val="00696C14"/>
    <w:rsid w:val="006A25A5"/>
    <w:rsid w:val="006A5F71"/>
    <w:rsid w:val="006A6052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13D46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0748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684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363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D62A7"/>
    <w:rsid w:val="008E0AF0"/>
    <w:rsid w:val="008E42B3"/>
    <w:rsid w:val="008E4C89"/>
    <w:rsid w:val="008E5C33"/>
    <w:rsid w:val="008F1444"/>
    <w:rsid w:val="008F4E02"/>
    <w:rsid w:val="009016E8"/>
    <w:rsid w:val="00902EF1"/>
    <w:rsid w:val="00904834"/>
    <w:rsid w:val="00907455"/>
    <w:rsid w:val="0091073A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403F1"/>
    <w:rsid w:val="009500C5"/>
    <w:rsid w:val="00955EBB"/>
    <w:rsid w:val="009616AD"/>
    <w:rsid w:val="0096252E"/>
    <w:rsid w:val="00966B3C"/>
    <w:rsid w:val="00972754"/>
    <w:rsid w:val="00976856"/>
    <w:rsid w:val="009823D2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480F"/>
    <w:rsid w:val="009A7909"/>
    <w:rsid w:val="009B1113"/>
    <w:rsid w:val="009B2845"/>
    <w:rsid w:val="009B3522"/>
    <w:rsid w:val="009C1676"/>
    <w:rsid w:val="009C288B"/>
    <w:rsid w:val="009C3948"/>
    <w:rsid w:val="009C64BE"/>
    <w:rsid w:val="009D1259"/>
    <w:rsid w:val="009D5242"/>
    <w:rsid w:val="009E0AF4"/>
    <w:rsid w:val="009E1CE3"/>
    <w:rsid w:val="009E2784"/>
    <w:rsid w:val="009E5069"/>
    <w:rsid w:val="009E742E"/>
    <w:rsid w:val="009F1834"/>
    <w:rsid w:val="00A029E2"/>
    <w:rsid w:val="00A0580E"/>
    <w:rsid w:val="00A0629D"/>
    <w:rsid w:val="00A0772A"/>
    <w:rsid w:val="00A14CF5"/>
    <w:rsid w:val="00A16E2B"/>
    <w:rsid w:val="00A23FDC"/>
    <w:rsid w:val="00A31566"/>
    <w:rsid w:val="00A32EBE"/>
    <w:rsid w:val="00A353C9"/>
    <w:rsid w:val="00A41855"/>
    <w:rsid w:val="00A41BE0"/>
    <w:rsid w:val="00A44773"/>
    <w:rsid w:val="00A45DE3"/>
    <w:rsid w:val="00A479CA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2231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9F0"/>
    <w:rsid w:val="00B55B6F"/>
    <w:rsid w:val="00B56C4B"/>
    <w:rsid w:val="00B5739A"/>
    <w:rsid w:val="00B63B8D"/>
    <w:rsid w:val="00B675D4"/>
    <w:rsid w:val="00B74487"/>
    <w:rsid w:val="00B776E2"/>
    <w:rsid w:val="00B81FE9"/>
    <w:rsid w:val="00B85ADB"/>
    <w:rsid w:val="00B90C70"/>
    <w:rsid w:val="00B92658"/>
    <w:rsid w:val="00B93897"/>
    <w:rsid w:val="00B94114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45D0"/>
    <w:rsid w:val="00BD4E3C"/>
    <w:rsid w:val="00BD5A38"/>
    <w:rsid w:val="00BD5B2D"/>
    <w:rsid w:val="00BD6AFF"/>
    <w:rsid w:val="00BE4092"/>
    <w:rsid w:val="00BE69CF"/>
    <w:rsid w:val="00BF2896"/>
    <w:rsid w:val="00BF32A2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34E3"/>
    <w:rsid w:val="00C463D0"/>
    <w:rsid w:val="00C52304"/>
    <w:rsid w:val="00C53801"/>
    <w:rsid w:val="00C547D9"/>
    <w:rsid w:val="00C64403"/>
    <w:rsid w:val="00C65075"/>
    <w:rsid w:val="00C66126"/>
    <w:rsid w:val="00C73CF9"/>
    <w:rsid w:val="00C74DC0"/>
    <w:rsid w:val="00C82F21"/>
    <w:rsid w:val="00C83727"/>
    <w:rsid w:val="00C837B9"/>
    <w:rsid w:val="00C83E3B"/>
    <w:rsid w:val="00C90328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8F4"/>
    <w:rsid w:val="00CC3CE3"/>
    <w:rsid w:val="00CC4059"/>
    <w:rsid w:val="00CD2976"/>
    <w:rsid w:val="00CD46DB"/>
    <w:rsid w:val="00CD6F01"/>
    <w:rsid w:val="00CD79BD"/>
    <w:rsid w:val="00CE36B8"/>
    <w:rsid w:val="00CE3F61"/>
    <w:rsid w:val="00CE5EED"/>
    <w:rsid w:val="00CF3290"/>
    <w:rsid w:val="00D10216"/>
    <w:rsid w:val="00D109D3"/>
    <w:rsid w:val="00D11AC5"/>
    <w:rsid w:val="00D11B11"/>
    <w:rsid w:val="00D16322"/>
    <w:rsid w:val="00D16D3F"/>
    <w:rsid w:val="00D203A1"/>
    <w:rsid w:val="00D21505"/>
    <w:rsid w:val="00D21CD3"/>
    <w:rsid w:val="00D233CC"/>
    <w:rsid w:val="00D25136"/>
    <w:rsid w:val="00D32DAC"/>
    <w:rsid w:val="00D32DDD"/>
    <w:rsid w:val="00D330F0"/>
    <w:rsid w:val="00D34515"/>
    <w:rsid w:val="00D346E3"/>
    <w:rsid w:val="00D34F84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824"/>
    <w:rsid w:val="00DB0A84"/>
    <w:rsid w:val="00DB12FD"/>
    <w:rsid w:val="00DB19BD"/>
    <w:rsid w:val="00DB1D51"/>
    <w:rsid w:val="00DB6D22"/>
    <w:rsid w:val="00DC36E7"/>
    <w:rsid w:val="00DC7006"/>
    <w:rsid w:val="00DC7F51"/>
    <w:rsid w:val="00DD21FD"/>
    <w:rsid w:val="00DD6800"/>
    <w:rsid w:val="00DE0075"/>
    <w:rsid w:val="00DE202B"/>
    <w:rsid w:val="00DE302A"/>
    <w:rsid w:val="00DE6EF9"/>
    <w:rsid w:val="00DE72E7"/>
    <w:rsid w:val="00E048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4F32"/>
    <w:rsid w:val="00EB626D"/>
    <w:rsid w:val="00EB64E0"/>
    <w:rsid w:val="00EC14F2"/>
    <w:rsid w:val="00ED5EF4"/>
    <w:rsid w:val="00ED61C5"/>
    <w:rsid w:val="00ED6DEB"/>
    <w:rsid w:val="00ED6F9D"/>
    <w:rsid w:val="00EE3A83"/>
    <w:rsid w:val="00EE4A93"/>
    <w:rsid w:val="00EE4FB6"/>
    <w:rsid w:val="00EF0DBF"/>
    <w:rsid w:val="00EF1DAC"/>
    <w:rsid w:val="00EF22F1"/>
    <w:rsid w:val="00F0448F"/>
    <w:rsid w:val="00F14855"/>
    <w:rsid w:val="00F15FE8"/>
    <w:rsid w:val="00F16F48"/>
    <w:rsid w:val="00F228EB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65520"/>
    <w:rsid w:val="00F70462"/>
    <w:rsid w:val="00F70684"/>
    <w:rsid w:val="00F706D8"/>
    <w:rsid w:val="00F7796B"/>
    <w:rsid w:val="00F80A23"/>
    <w:rsid w:val="00F80FDE"/>
    <w:rsid w:val="00F8208C"/>
    <w:rsid w:val="00F82A5F"/>
    <w:rsid w:val="00F8328C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790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0917C2-D2A3-4FDF-96EC-82A8BDECE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90E3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2A1B7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D46D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490E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0E31"/>
    <w:pPr>
      <w:spacing w:line="276" w:lineRule="auto"/>
      <w:ind w:left="0" w:firstLine="0"/>
      <w:outlineLvl w:val="9"/>
    </w:pPr>
    <w:rPr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11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97D7B-5778-4BE9-86A4-D5A3C7F7B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8</Pages>
  <Words>1305</Words>
  <Characters>7440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8728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Darina Polkova</cp:lastModifiedBy>
  <cp:revision>8</cp:revision>
  <cp:lastPrinted>2017-09-11T11:38:00Z</cp:lastPrinted>
  <dcterms:created xsi:type="dcterms:W3CDTF">2018-02-27T07:51:00Z</dcterms:created>
  <dcterms:modified xsi:type="dcterms:W3CDTF">2018-02-28T14:38:00Z</dcterms:modified>
</cp:coreProperties>
</file>