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3440F7" w:rsidP="00BC04F5">
            <w:pPr>
              <w:pStyle w:val="Bezmezer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SIPE, s.r.o., Oravská Lesná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D54CAA">
            <w:pPr>
              <w:pStyle w:val="Bezmezer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1979CC">
              <w:rPr>
                <w:rFonts w:ascii="Cambria" w:hAnsi="Cambria"/>
                <w:sz w:val="80"/>
                <w:szCs w:val="80"/>
              </w:rPr>
              <w:t>7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3440F7" w:rsidP="00BC04F5">
            <w:pPr>
              <w:pStyle w:val="Bezmezer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 xml:space="preserve">SIPE, 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 xml:space="preserve"> 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mezer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mezer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mezer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mezer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mezer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3440F7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SIPE, </w:t>
            </w:r>
            <w:r w:rsidR="00D61BAC" w:rsidRPr="009D5242">
              <w:rPr>
                <w:sz w:val="24"/>
                <w:szCs w:val="24"/>
              </w:rPr>
              <w:t xml:space="preserve"> s.r.o.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3440F7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36371171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3440F7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2020128715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3440F7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3440F7">
              <w:rPr>
                <w:sz w:val="24"/>
                <w:szCs w:val="24"/>
              </w:rPr>
              <w:t>2020128715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1979CC" w:rsidP="003440F7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Galvániho</w:t>
            </w:r>
            <w:proofErr w:type="spellEnd"/>
            <w:r>
              <w:rPr>
                <w:sz w:val="24"/>
                <w:szCs w:val="24"/>
              </w:rPr>
              <w:t xml:space="preserve"> 12, 821 04  Bratislava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3440F7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3440F7">
              <w:rPr>
                <w:sz w:val="24"/>
                <w:szCs w:val="24"/>
              </w:rPr>
              <w:t>Žilina</w:t>
            </w:r>
            <w:r w:rsidRPr="009D5242">
              <w:rPr>
                <w:sz w:val="24"/>
                <w:szCs w:val="24"/>
              </w:rPr>
              <w:t xml:space="preserve">, Oddiel: </w:t>
            </w:r>
            <w:proofErr w:type="spellStart"/>
            <w:r w:rsidRPr="009D5242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 xml:space="preserve">., Vložka číslo: </w:t>
            </w:r>
            <w:r w:rsidR="003440F7">
              <w:rPr>
                <w:sz w:val="24"/>
                <w:szCs w:val="24"/>
              </w:rPr>
              <w:t>1029</w:t>
            </w:r>
            <w:r w:rsidR="003F062B">
              <w:rPr>
                <w:sz w:val="24"/>
                <w:szCs w:val="24"/>
              </w:rPr>
              <w:t>5</w:t>
            </w:r>
            <w:r w:rsidRPr="009D5242">
              <w:rPr>
                <w:sz w:val="24"/>
                <w:szCs w:val="24"/>
              </w:rPr>
              <w:t>/</w:t>
            </w:r>
            <w:r w:rsidR="003440F7">
              <w:rPr>
                <w:sz w:val="24"/>
                <w:szCs w:val="24"/>
              </w:rPr>
              <w:t>L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3440F7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Peter </w:t>
            </w:r>
            <w:proofErr w:type="spellStart"/>
            <w:r>
              <w:rPr>
                <w:sz w:val="24"/>
                <w:szCs w:val="24"/>
              </w:rPr>
              <w:t>Holubčík</w:t>
            </w:r>
            <w:proofErr w:type="spellEnd"/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601822" w:rsidP="009B111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62B" w:rsidRPr="003F062B" w:rsidRDefault="003F062B" w:rsidP="003F062B">
            <w:pPr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F062B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sipe@sipe.sk</w:t>
            </w:r>
          </w:p>
          <w:p w:rsidR="009B1113" w:rsidRPr="009D5242" w:rsidRDefault="009B1113" w:rsidP="003F062B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3F062B">
        <w:rPr>
          <w:sz w:val="24"/>
          <w:szCs w:val="24"/>
        </w:rPr>
        <w:t xml:space="preserve">SIPE, </w:t>
      </w:r>
      <w:r w:rsidRPr="009D5242">
        <w:rPr>
          <w:sz w:val="24"/>
          <w:szCs w:val="24"/>
        </w:rPr>
        <w:t xml:space="preserve"> s.r.o. je konateľ spoločnosti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>Spoločnosť nemá povinnosť ani dobrovoľne nezriadila dozornú r</w:t>
      </w:r>
      <w:r w:rsidR="003F062B">
        <w:rPr>
          <w:sz w:val="24"/>
          <w:szCs w:val="24"/>
        </w:rPr>
        <w:t xml:space="preserve">adu.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1979C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1979CC">
              <w:rPr>
                <w:sz w:val="24"/>
                <w:szCs w:val="24"/>
              </w:rPr>
              <w:t>7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1979C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1979CC">
              <w:rPr>
                <w:sz w:val="24"/>
                <w:szCs w:val="24"/>
              </w:rPr>
              <w:t xml:space="preserve">195 790,30, 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3F062B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3F062B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3F062B" w:rsidP="001979C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softHyphen/>
            </w:r>
            <w:r w:rsidR="009925D3">
              <w:rPr>
                <w:sz w:val="24"/>
                <w:szCs w:val="24"/>
              </w:rPr>
              <w:t>1</w:t>
            </w:r>
            <w:r w:rsidR="001979CC">
              <w:rPr>
                <w:sz w:val="24"/>
                <w:szCs w:val="24"/>
              </w:rPr>
              <w:t>7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3F062B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Stavebné kompletizačné a dokončovacie práce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bola založená v roku 199</w:t>
      </w:r>
      <w:r w:rsidR="003F062B">
        <w:rPr>
          <w:sz w:val="24"/>
          <w:szCs w:val="24"/>
        </w:rPr>
        <w:t>7</w:t>
      </w:r>
      <w:r w:rsidRPr="009D5242">
        <w:rPr>
          <w:sz w:val="24"/>
          <w:szCs w:val="24"/>
        </w:rPr>
        <w:t xml:space="preserve"> a pôsobí len na tuzemskom trhu.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 a v </w:t>
      </w:r>
      <w:r w:rsidR="007A73D0" w:rsidRPr="009D5242">
        <w:rPr>
          <w:sz w:val="24"/>
          <w:szCs w:val="24"/>
        </w:rPr>
        <w:t>kúpyschopnosti obyvateľstva.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</w:t>
      </w:r>
      <w:r w:rsidR="009925D3">
        <w:rPr>
          <w:sz w:val="24"/>
          <w:szCs w:val="24"/>
        </w:rPr>
        <w:t>pracovníkov</w:t>
      </w:r>
      <w:r w:rsidRPr="009D5242">
        <w:rPr>
          <w:sz w:val="24"/>
          <w:szCs w:val="24"/>
        </w:rPr>
        <w:t xml:space="preserve"> a prispie</w:t>
      </w:r>
      <w:r w:rsidR="003F062B">
        <w:rPr>
          <w:sz w:val="24"/>
          <w:szCs w:val="24"/>
        </w:rPr>
        <w:t>va tým k lokálnej zamestnanosti</w:t>
      </w:r>
      <w:r w:rsidR="0086020E" w:rsidRPr="009D5242">
        <w:rPr>
          <w:sz w:val="24"/>
          <w:szCs w:val="24"/>
        </w:rPr>
        <w:t>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979CC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1979CC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979CC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1979CC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979CC" w:rsidP="003F062B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1659390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1199638</w:t>
            </w:r>
          </w:p>
        </w:tc>
      </w:tr>
      <w:tr w:rsidR="001979CC" w:rsidRPr="009D5242" w:rsidTr="00EA44AD">
        <w:tc>
          <w:tcPr>
            <w:tcW w:w="5920" w:type="dxa"/>
            <w:shd w:val="clear" w:color="auto" w:fill="auto"/>
          </w:tcPr>
          <w:p w:rsidR="001979CC" w:rsidRPr="009D5242" w:rsidRDefault="001979C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1979CC" w:rsidRPr="009D5242" w:rsidRDefault="001979CC" w:rsidP="003F062B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224538</w:t>
            </w:r>
          </w:p>
        </w:tc>
        <w:tc>
          <w:tcPr>
            <w:tcW w:w="159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217143</w:t>
            </w:r>
          </w:p>
        </w:tc>
      </w:tr>
      <w:tr w:rsidR="001979CC" w:rsidRPr="009D5242" w:rsidTr="00EA44AD">
        <w:tc>
          <w:tcPr>
            <w:tcW w:w="5920" w:type="dxa"/>
            <w:shd w:val="clear" w:color="auto" w:fill="auto"/>
          </w:tcPr>
          <w:p w:rsidR="001979CC" w:rsidRPr="009D5242" w:rsidRDefault="001979C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979CC" w:rsidRPr="009D5242" w:rsidTr="00EA44AD">
        <w:tc>
          <w:tcPr>
            <w:tcW w:w="5920" w:type="dxa"/>
            <w:shd w:val="clear" w:color="auto" w:fill="auto"/>
          </w:tcPr>
          <w:p w:rsidR="001979CC" w:rsidRPr="009D5242" w:rsidRDefault="001979C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224538</w:t>
            </w:r>
          </w:p>
        </w:tc>
        <w:tc>
          <w:tcPr>
            <w:tcW w:w="159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217143</w:t>
            </w:r>
          </w:p>
        </w:tc>
      </w:tr>
      <w:tr w:rsidR="001979CC" w:rsidRPr="009D5242" w:rsidTr="00EA44AD">
        <w:tc>
          <w:tcPr>
            <w:tcW w:w="5920" w:type="dxa"/>
            <w:shd w:val="clear" w:color="auto" w:fill="auto"/>
          </w:tcPr>
          <w:p w:rsidR="001979CC" w:rsidRPr="009D5242" w:rsidRDefault="001979C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979CC" w:rsidRPr="009D5242" w:rsidTr="00EA44AD">
        <w:tc>
          <w:tcPr>
            <w:tcW w:w="5920" w:type="dxa"/>
            <w:shd w:val="clear" w:color="auto" w:fill="auto"/>
          </w:tcPr>
          <w:p w:rsidR="001979CC" w:rsidRPr="009D5242" w:rsidRDefault="001979C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1433426</w:t>
            </w:r>
          </w:p>
        </w:tc>
        <w:tc>
          <w:tcPr>
            <w:tcW w:w="159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978959</w:t>
            </w:r>
          </w:p>
        </w:tc>
      </w:tr>
      <w:tr w:rsidR="001979CC" w:rsidRPr="009D5242" w:rsidTr="00EA44AD">
        <w:tc>
          <w:tcPr>
            <w:tcW w:w="5920" w:type="dxa"/>
            <w:shd w:val="clear" w:color="auto" w:fill="auto"/>
          </w:tcPr>
          <w:p w:rsidR="001979CC" w:rsidRPr="009D5242" w:rsidRDefault="001979C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14535</w:t>
            </w:r>
          </w:p>
        </w:tc>
        <w:tc>
          <w:tcPr>
            <w:tcW w:w="159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</w:tr>
      <w:tr w:rsidR="001979CC" w:rsidRPr="009D5242" w:rsidTr="00EA44AD">
        <w:tc>
          <w:tcPr>
            <w:tcW w:w="5920" w:type="dxa"/>
            <w:shd w:val="clear" w:color="auto" w:fill="auto"/>
          </w:tcPr>
          <w:p w:rsidR="001979CC" w:rsidRPr="009D5242" w:rsidRDefault="001979C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190133</w:t>
            </w:r>
          </w:p>
        </w:tc>
        <w:tc>
          <w:tcPr>
            <w:tcW w:w="159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979CC" w:rsidRPr="009D5242" w:rsidTr="00EA44AD">
        <w:tc>
          <w:tcPr>
            <w:tcW w:w="5920" w:type="dxa"/>
            <w:shd w:val="clear" w:color="auto" w:fill="auto"/>
          </w:tcPr>
          <w:p w:rsidR="001979CC" w:rsidRPr="009D5242" w:rsidRDefault="001979C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917021</w:t>
            </w:r>
          </w:p>
        </w:tc>
        <w:tc>
          <w:tcPr>
            <w:tcW w:w="159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888095</w:t>
            </w:r>
          </w:p>
        </w:tc>
      </w:tr>
      <w:tr w:rsidR="001979CC" w:rsidRPr="009D5242" w:rsidTr="00EA44AD">
        <w:tc>
          <w:tcPr>
            <w:tcW w:w="5920" w:type="dxa"/>
            <w:shd w:val="clear" w:color="auto" w:fill="auto"/>
          </w:tcPr>
          <w:p w:rsidR="001979CC" w:rsidRPr="009D5242" w:rsidRDefault="001979C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979CC" w:rsidRPr="009D5242" w:rsidTr="00EA44AD">
        <w:tc>
          <w:tcPr>
            <w:tcW w:w="5920" w:type="dxa"/>
            <w:shd w:val="clear" w:color="auto" w:fill="auto"/>
          </w:tcPr>
          <w:p w:rsidR="001979CC" w:rsidRPr="009D5242" w:rsidRDefault="001979C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311737</w:t>
            </w:r>
          </w:p>
        </w:tc>
        <w:tc>
          <w:tcPr>
            <w:tcW w:w="159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90682</w:t>
            </w:r>
          </w:p>
        </w:tc>
      </w:tr>
      <w:tr w:rsidR="001979CC" w:rsidRPr="009D5242" w:rsidTr="00EA44AD">
        <w:tc>
          <w:tcPr>
            <w:tcW w:w="5920" w:type="dxa"/>
            <w:shd w:val="clear" w:color="auto" w:fill="auto"/>
          </w:tcPr>
          <w:p w:rsidR="001979CC" w:rsidRPr="009D5242" w:rsidRDefault="001979C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1426</w:t>
            </w:r>
          </w:p>
        </w:tc>
        <w:tc>
          <w:tcPr>
            <w:tcW w:w="1591" w:type="dxa"/>
            <w:shd w:val="clear" w:color="auto" w:fill="auto"/>
          </w:tcPr>
          <w:p w:rsidR="001979CC" w:rsidRPr="009D5242" w:rsidRDefault="001979CC" w:rsidP="001979C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3536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309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18309B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309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18309B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1659390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8309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1199638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439205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320423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A2D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A2D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278749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278749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A2D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A2D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A2D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A2D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A2D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A2D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18762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19945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135055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15090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1216840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876398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A2D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A2D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47641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37986</w:t>
            </w:r>
          </w:p>
        </w:tc>
      </w:tr>
      <w:tr w:rsidR="0006530B" w:rsidRPr="009D5242" w:rsidTr="00EA44AD">
        <w:tc>
          <w:tcPr>
            <w:tcW w:w="5920" w:type="dxa"/>
            <w:shd w:val="clear" w:color="auto" w:fill="auto"/>
          </w:tcPr>
          <w:p w:rsidR="0006530B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06530B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1166227</w:t>
            </w:r>
          </w:p>
        </w:tc>
        <w:tc>
          <w:tcPr>
            <w:tcW w:w="1591" w:type="dxa"/>
            <w:shd w:val="clear" w:color="auto" w:fill="auto"/>
          </w:tcPr>
          <w:p w:rsidR="0006530B" w:rsidRPr="009D5242" w:rsidRDefault="0006530B" w:rsidP="00B332A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818615</w:t>
            </w:r>
          </w:p>
        </w:tc>
      </w:tr>
      <w:tr w:rsidR="0006530B" w:rsidRPr="009D5242" w:rsidTr="00EA44AD">
        <w:tc>
          <w:tcPr>
            <w:tcW w:w="5920" w:type="dxa"/>
            <w:shd w:val="clear" w:color="auto" w:fill="auto"/>
          </w:tcPr>
          <w:p w:rsidR="0006530B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06530B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1093</w:t>
            </w:r>
          </w:p>
        </w:tc>
        <w:tc>
          <w:tcPr>
            <w:tcW w:w="1591" w:type="dxa"/>
            <w:shd w:val="clear" w:color="auto" w:fill="auto"/>
          </w:tcPr>
          <w:p w:rsidR="0006530B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530B" w:rsidRPr="009D5242" w:rsidTr="00EA44AD">
        <w:tc>
          <w:tcPr>
            <w:tcW w:w="5920" w:type="dxa"/>
            <w:shd w:val="clear" w:color="auto" w:fill="auto"/>
          </w:tcPr>
          <w:p w:rsidR="0006530B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06530B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06530B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530B" w:rsidRPr="009D5242" w:rsidTr="00EA44AD">
        <w:tc>
          <w:tcPr>
            <w:tcW w:w="5920" w:type="dxa"/>
            <w:shd w:val="clear" w:color="auto" w:fill="auto"/>
          </w:tcPr>
          <w:p w:rsidR="0006530B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06530B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06530B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18257</w:t>
            </w:r>
          </w:p>
        </w:tc>
      </w:tr>
      <w:tr w:rsidR="0006530B" w:rsidRPr="009D5242" w:rsidTr="00EA44AD">
        <w:tc>
          <w:tcPr>
            <w:tcW w:w="5920" w:type="dxa"/>
            <w:shd w:val="clear" w:color="auto" w:fill="auto"/>
          </w:tcPr>
          <w:p w:rsidR="0006530B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06530B" w:rsidRPr="009D5242" w:rsidRDefault="006B240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3345</w:t>
            </w:r>
          </w:p>
        </w:tc>
        <w:tc>
          <w:tcPr>
            <w:tcW w:w="1591" w:type="dxa"/>
            <w:shd w:val="clear" w:color="auto" w:fill="auto"/>
          </w:tcPr>
          <w:p w:rsidR="0006530B" w:rsidRPr="009D5242" w:rsidRDefault="00065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2817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hospodári s vlastným dlhodobým hmotným majetkom (nie prenajatým). Dlhodobý hmotný majetok je už opotrebovaný (oprávky/OC) na </w:t>
      </w:r>
      <w:r w:rsidR="006B2407">
        <w:rPr>
          <w:sz w:val="24"/>
          <w:szCs w:val="24"/>
        </w:rPr>
        <w:t>55,45</w:t>
      </w:r>
      <w:r w:rsidRPr="009D5242">
        <w:rPr>
          <w:sz w:val="24"/>
          <w:szCs w:val="24"/>
        </w:rPr>
        <w:t xml:space="preserve"> %. </w:t>
      </w:r>
    </w:p>
    <w:p w:rsidR="00B53F91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Dlhodobý nehmotný majetok </w:t>
      </w:r>
      <w:r w:rsidR="000A2D26">
        <w:rPr>
          <w:sz w:val="24"/>
          <w:szCs w:val="24"/>
        </w:rPr>
        <w:t xml:space="preserve"> firma nemá.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spoločnosti; dlhodobý finančný majetok predstavujú – poskytnuté ostatné pôžičky (účet 067).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</w:t>
      </w:r>
      <w:r w:rsidR="006B2407">
        <w:rPr>
          <w:sz w:val="24"/>
          <w:szCs w:val="24"/>
        </w:rPr>
        <w:t xml:space="preserve">voj stavu zásob je priaznivý, </w:t>
      </w:r>
      <w:r w:rsidRPr="009D5242">
        <w:rPr>
          <w:sz w:val="24"/>
          <w:szCs w:val="24"/>
        </w:rPr>
        <w:t>došlo k</w:t>
      </w:r>
      <w:r w:rsidR="006B2407">
        <w:rPr>
          <w:sz w:val="24"/>
          <w:szCs w:val="24"/>
        </w:rPr>
        <w:t xml:space="preserve"> miernemu </w:t>
      </w:r>
      <w:r w:rsidRPr="009D5242">
        <w:rPr>
          <w:sz w:val="24"/>
          <w:szCs w:val="24"/>
        </w:rPr>
        <w:t>zvýšeniu ich stavu</w:t>
      </w:r>
      <w:r w:rsidR="006B2407">
        <w:rPr>
          <w:sz w:val="24"/>
          <w:szCs w:val="24"/>
        </w:rPr>
        <w:t>, ale</w:t>
      </w:r>
      <w:r w:rsidRPr="009D5242">
        <w:rPr>
          <w:sz w:val="24"/>
          <w:szCs w:val="24"/>
        </w:rPr>
        <w:t xml:space="preserve"> </w:t>
      </w:r>
      <w:r w:rsidR="006B2407">
        <w:rPr>
          <w:sz w:val="24"/>
          <w:szCs w:val="24"/>
        </w:rPr>
        <w:t>nedošlo k</w:t>
      </w:r>
      <w:r w:rsidRPr="009D5242">
        <w:rPr>
          <w:sz w:val="24"/>
          <w:szCs w:val="24"/>
        </w:rPr>
        <w:t xml:space="preserve"> nárastu pomaly</w:t>
      </w:r>
      <w:r w:rsidR="006B2407">
        <w:rPr>
          <w:sz w:val="24"/>
          <w:szCs w:val="24"/>
        </w:rPr>
        <w:t xml:space="preserve"> </w:t>
      </w:r>
      <w:proofErr w:type="spellStart"/>
      <w:r w:rsidRPr="009D5242">
        <w:rPr>
          <w:sz w:val="24"/>
          <w:szCs w:val="24"/>
        </w:rPr>
        <w:t>obr</w:t>
      </w:r>
      <w:r w:rsidR="006B2407">
        <w:rPr>
          <w:sz w:val="24"/>
          <w:szCs w:val="24"/>
        </w:rPr>
        <w:t>á</w:t>
      </w:r>
      <w:r w:rsidRPr="009D5242">
        <w:rPr>
          <w:sz w:val="24"/>
          <w:szCs w:val="24"/>
        </w:rPr>
        <w:t>tkov</w:t>
      </w:r>
      <w:r w:rsidR="006B2407">
        <w:rPr>
          <w:sz w:val="24"/>
          <w:szCs w:val="24"/>
        </w:rPr>
        <w:t>ý</w:t>
      </w:r>
      <w:r w:rsidRPr="009D5242">
        <w:rPr>
          <w:sz w:val="24"/>
          <w:szCs w:val="24"/>
        </w:rPr>
        <w:t>ch</w:t>
      </w:r>
      <w:proofErr w:type="spellEnd"/>
      <w:r w:rsidRPr="009D5242">
        <w:rPr>
          <w:sz w:val="24"/>
          <w:szCs w:val="24"/>
        </w:rPr>
        <w:t xml:space="preserve"> zásob bez pohybu nad jeden rok. Opravná položka k zásobám nebola tvorená. 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</w:t>
      </w:r>
      <w:r w:rsidR="000A2D26">
        <w:rPr>
          <w:sz w:val="24"/>
          <w:szCs w:val="24"/>
        </w:rPr>
        <w:t xml:space="preserve">vu krátkodobých pohľadávok je </w:t>
      </w:r>
      <w:r w:rsidR="002A0575">
        <w:rPr>
          <w:sz w:val="24"/>
          <w:szCs w:val="24"/>
        </w:rPr>
        <w:t>ne</w:t>
      </w:r>
      <w:r w:rsidRPr="009D5242">
        <w:rPr>
          <w:sz w:val="24"/>
          <w:szCs w:val="24"/>
        </w:rPr>
        <w:t xml:space="preserve">priaznivý, </w:t>
      </w:r>
      <w:r w:rsidR="002A0575">
        <w:rPr>
          <w:sz w:val="24"/>
          <w:szCs w:val="24"/>
        </w:rPr>
        <w:t>v</w:t>
      </w:r>
      <w:r w:rsidRPr="009D5242">
        <w:rPr>
          <w:sz w:val="24"/>
          <w:szCs w:val="24"/>
        </w:rPr>
        <w:t xml:space="preserve">zrástol </w:t>
      </w:r>
      <w:r w:rsidR="009925D3">
        <w:rPr>
          <w:sz w:val="24"/>
          <w:szCs w:val="24"/>
        </w:rPr>
        <w:t>ich celkový objem</w:t>
      </w:r>
      <w:r w:rsidR="002A0575">
        <w:rPr>
          <w:sz w:val="24"/>
          <w:szCs w:val="24"/>
        </w:rPr>
        <w:t>, ako aj objem pohľadávok nezaplatených po lehote splatnosti</w:t>
      </w:r>
      <w:r w:rsidRPr="009D5242">
        <w:rPr>
          <w:sz w:val="24"/>
          <w:szCs w:val="24"/>
        </w:rPr>
        <w:t xml:space="preserve">. Pohľadávky po lehote splatnosti sú v sume </w:t>
      </w:r>
      <w:r w:rsidR="002A0575" w:rsidRPr="00E67570">
        <w:rPr>
          <w:i/>
          <w:sz w:val="24"/>
          <w:szCs w:val="24"/>
        </w:rPr>
        <w:t>757908,38</w:t>
      </w:r>
      <w:r w:rsidR="000A2D26">
        <w:rPr>
          <w:sz w:val="24"/>
          <w:szCs w:val="24"/>
        </w:rPr>
        <w:t xml:space="preserve"> eur, </w:t>
      </w:r>
      <w:r w:rsidR="002A0575">
        <w:rPr>
          <w:sz w:val="24"/>
          <w:szCs w:val="24"/>
        </w:rPr>
        <w:t xml:space="preserve"> a preto s</w:t>
      </w:r>
      <w:r w:rsidRPr="009D5242">
        <w:rPr>
          <w:sz w:val="24"/>
          <w:szCs w:val="24"/>
        </w:rPr>
        <w:t>poločnosť vytvorila k</w:t>
      </w:r>
      <w:r w:rsidR="000A2D26">
        <w:rPr>
          <w:sz w:val="24"/>
          <w:szCs w:val="24"/>
        </w:rPr>
        <w:t> rizikovým pohľadávkam</w:t>
      </w:r>
      <w:r w:rsidRPr="009D5242">
        <w:rPr>
          <w:sz w:val="24"/>
          <w:szCs w:val="24"/>
        </w:rPr>
        <w:t xml:space="preserve"> opravnú položku v sume </w:t>
      </w:r>
      <w:r w:rsidR="002A0575">
        <w:rPr>
          <w:sz w:val="24"/>
          <w:szCs w:val="24"/>
        </w:rPr>
        <w:t>120382,88</w:t>
      </w:r>
      <w:r w:rsidRPr="009D5242">
        <w:rPr>
          <w:sz w:val="24"/>
          <w:szCs w:val="24"/>
        </w:rPr>
        <w:t xml:space="preserve"> eur, čo predstavuje </w:t>
      </w:r>
      <w:r w:rsidR="009925D3">
        <w:rPr>
          <w:sz w:val="24"/>
          <w:szCs w:val="24"/>
        </w:rPr>
        <w:t>1</w:t>
      </w:r>
      <w:r w:rsidR="00E67570">
        <w:rPr>
          <w:sz w:val="24"/>
          <w:szCs w:val="24"/>
        </w:rPr>
        <w:t>5</w:t>
      </w:r>
      <w:r w:rsidR="009925D3">
        <w:rPr>
          <w:sz w:val="24"/>
          <w:szCs w:val="24"/>
        </w:rPr>
        <w:t>,</w:t>
      </w:r>
      <w:r w:rsidR="00E67570">
        <w:rPr>
          <w:sz w:val="24"/>
          <w:szCs w:val="24"/>
        </w:rPr>
        <w:t>8</w:t>
      </w:r>
      <w:r w:rsidR="009925D3">
        <w:rPr>
          <w:sz w:val="24"/>
          <w:szCs w:val="24"/>
        </w:rPr>
        <w:t>8</w:t>
      </w:r>
      <w:r w:rsidRPr="009D5242">
        <w:rPr>
          <w:sz w:val="24"/>
          <w:szCs w:val="24"/>
        </w:rPr>
        <w:t xml:space="preserve"> % ich objemu.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období, a to najmä – </w:t>
      </w:r>
      <w:r w:rsidR="00177CE3">
        <w:rPr>
          <w:sz w:val="24"/>
          <w:szCs w:val="24"/>
        </w:rPr>
        <w:t>vopred zaplatené poistné za hmotný majetok.</w:t>
      </w:r>
      <w:r w:rsidRPr="009D5242">
        <w:rPr>
          <w:sz w:val="24"/>
          <w:szCs w:val="24"/>
        </w:rPr>
        <w:t xml:space="preserve">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E67570">
        <w:rPr>
          <w:sz w:val="24"/>
          <w:szCs w:val="24"/>
        </w:rPr>
        <w:t>6638,78</w:t>
      </w:r>
      <w:r w:rsidRPr="009D5242">
        <w:rPr>
          <w:sz w:val="24"/>
          <w:szCs w:val="24"/>
        </w:rPr>
        <w:t xml:space="preserve"> eur</w:t>
      </w:r>
      <w:r w:rsidR="00177CE3">
        <w:rPr>
          <w:sz w:val="24"/>
          <w:szCs w:val="24"/>
        </w:rPr>
        <w:t>,</w:t>
      </w:r>
      <w:r w:rsidRPr="009D5242">
        <w:rPr>
          <w:sz w:val="24"/>
          <w:szCs w:val="24"/>
        </w:rPr>
        <w:t xml:space="preserve"> zapísané v obchodnom registri je </w:t>
      </w:r>
      <w:r w:rsidR="00177CE3">
        <w:rPr>
          <w:sz w:val="24"/>
          <w:szCs w:val="24"/>
        </w:rPr>
        <w:t>66</w:t>
      </w:r>
      <w:r w:rsidR="00E67570">
        <w:rPr>
          <w:sz w:val="24"/>
          <w:szCs w:val="24"/>
        </w:rPr>
        <w:t>39</w:t>
      </w:r>
      <w:r w:rsidR="00B73451">
        <w:rPr>
          <w:sz w:val="24"/>
          <w:szCs w:val="24"/>
        </w:rPr>
        <w:t xml:space="preserve"> eura </w:t>
      </w:r>
      <w:r w:rsidRPr="009D5242">
        <w:rPr>
          <w:sz w:val="24"/>
          <w:szCs w:val="24"/>
        </w:rPr>
        <w:t>splatené</w:t>
      </w:r>
      <w:r w:rsidR="00B73451">
        <w:rPr>
          <w:sz w:val="24"/>
          <w:szCs w:val="24"/>
        </w:rPr>
        <w:t>ho</w:t>
      </w:r>
      <w:r w:rsidRPr="009D5242">
        <w:rPr>
          <w:sz w:val="24"/>
          <w:szCs w:val="24"/>
        </w:rPr>
        <w:t xml:space="preserve">. Vlastné imanie spoločnosti je v sume </w:t>
      </w:r>
      <w:r w:rsidR="00E67570">
        <w:rPr>
          <w:sz w:val="24"/>
          <w:szCs w:val="24"/>
        </w:rPr>
        <w:t>439205</w:t>
      </w:r>
      <w:r w:rsidRPr="009D5242">
        <w:rPr>
          <w:sz w:val="24"/>
          <w:szCs w:val="24"/>
        </w:rPr>
        <w:t xml:space="preserve"> eur, a celkové záväzky sú v sume </w:t>
      </w:r>
      <w:r w:rsidR="00E67570">
        <w:rPr>
          <w:sz w:val="24"/>
          <w:szCs w:val="24"/>
        </w:rPr>
        <w:t>1216840</w:t>
      </w:r>
      <w:r w:rsidRPr="009D5242">
        <w:rPr>
          <w:sz w:val="24"/>
          <w:szCs w:val="24"/>
        </w:rPr>
        <w:t xml:space="preserve"> eur, čo značí, že spoločnosť hospodári prevažne z vlastnými zdrojmi. Spoločnosť </w:t>
      </w:r>
      <w:r w:rsidR="00B73451">
        <w:rPr>
          <w:sz w:val="24"/>
          <w:szCs w:val="24"/>
        </w:rPr>
        <w:t xml:space="preserve"> ne</w:t>
      </w:r>
      <w:r w:rsidRPr="009D5242">
        <w:rPr>
          <w:sz w:val="24"/>
          <w:szCs w:val="24"/>
        </w:rPr>
        <w:t>vytvára</w:t>
      </w:r>
      <w:r w:rsidR="00B73451">
        <w:rPr>
          <w:sz w:val="24"/>
          <w:szCs w:val="24"/>
        </w:rPr>
        <w:t xml:space="preserve"> zákonný rezervný fond</w:t>
      </w:r>
      <w:r w:rsidRPr="009D5242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Krátkodob</w:t>
      </w:r>
      <w:r w:rsidR="00E67570">
        <w:rPr>
          <w:sz w:val="24"/>
          <w:szCs w:val="24"/>
        </w:rPr>
        <w:t>á</w:t>
      </w:r>
      <w:r w:rsidRPr="009D5242">
        <w:rPr>
          <w:sz w:val="24"/>
          <w:szCs w:val="24"/>
        </w:rPr>
        <w:t xml:space="preserve"> rezerv</w:t>
      </w:r>
      <w:r w:rsidR="00E67570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</w:t>
      </w:r>
      <w:r w:rsidR="00E67570">
        <w:rPr>
          <w:sz w:val="24"/>
          <w:szCs w:val="24"/>
        </w:rPr>
        <w:t>v sume 1093 eur je rezerva na</w:t>
      </w:r>
      <w:r w:rsidR="00B73451">
        <w:rPr>
          <w:sz w:val="24"/>
          <w:szCs w:val="24"/>
        </w:rPr>
        <w:t xml:space="preserve"> </w:t>
      </w:r>
      <w:r w:rsidR="00E67570">
        <w:rPr>
          <w:sz w:val="24"/>
          <w:szCs w:val="24"/>
        </w:rPr>
        <w:t xml:space="preserve">nevyčerpané dovolenky a s tým súvisiace sociálne a zdravotné poistenie </w:t>
      </w:r>
      <w:r w:rsidR="00B73451">
        <w:rPr>
          <w:sz w:val="24"/>
          <w:szCs w:val="24"/>
        </w:rPr>
        <w:t>.</w:t>
      </w:r>
    </w:p>
    <w:p w:rsidR="00DE302A" w:rsidRPr="009D5242" w:rsidRDefault="00B73451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DE302A" w:rsidRPr="009D5242">
        <w:rPr>
          <w:sz w:val="24"/>
          <w:szCs w:val="24"/>
        </w:rPr>
        <w:t xml:space="preserve">má </w:t>
      </w:r>
      <w:r>
        <w:rPr>
          <w:sz w:val="24"/>
          <w:szCs w:val="24"/>
        </w:rPr>
        <w:t>dlhodobé</w:t>
      </w:r>
      <w:r w:rsidR="00DE302A" w:rsidRPr="009D5242">
        <w:rPr>
          <w:sz w:val="24"/>
          <w:szCs w:val="24"/>
        </w:rPr>
        <w:t xml:space="preserve"> bankové úvery v sume </w:t>
      </w:r>
      <w:r w:rsidR="00DE16F3">
        <w:rPr>
          <w:sz w:val="24"/>
          <w:szCs w:val="24"/>
        </w:rPr>
        <w:t>47641 eur</w:t>
      </w:r>
      <w:r w:rsidR="00DE302A" w:rsidRPr="009D5242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Časové rozlíšenie pasív predstavujú v</w:t>
      </w:r>
      <w:r w:rsidR="00B73451">
        <w:rPr>
          <w:sz w:val="24"/>
          <w:szCs w:val="24"/>
        </w:rPr>
        <w:t>ýdavky</w:t>
      </w:r>
      <w:r w:rsidRPr="009D5242">
        <w:rPr>
          <w:sz w:val="24"/>
          <w:szCs w:val="24"/>
        </w:rPr>
        <w:t xml:space="preserve"> budúcich období, a to – </w:t>
      </w:r>
      <w:r w:rsidR="00B73451">
        <w:rPr>
          <w:sz w:val="24"/>
          <w:szCs w:val="24"/>
        </w:rPr>
        <w:t>daň z motorových vozidiel</w:t>
      </w:r>
      <w:r w:rsidR="00DE16F3">
        <w:rPr>
          <w:sz w:val="24"/>
          <w:szCs w:val="24"/>
        </w:rPr>
        <w:t xml:space="preserve"> </w:t>
      </w:r>
      <w:r w:rsidR="00B73451">
        <w:rPr>
          <w:sz w:val="24"/>
          <w:szCs w:val="24"/>
        </w:rPr>
        <w:t xml:space="preserve">. 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3565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E35654">
              <w:rPr>
                <w:b/>
                <w:sz w:val="24"/>
                <w:szCs w:val="24"/>
              </w:rPr>
              <w:t>17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3565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35654">
              <w:rPr>
                <w:b/>
                <w:sz w:val="24"/>
                <w:szCs w:val="24"/>
              </w:rPr>
              <w:t>6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3375171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2369943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3478534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2375309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3351465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2323109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23706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46834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103363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5366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3275931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2337751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1179120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1044198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1746439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1106174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105177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89516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62555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43080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120383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38149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46603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14114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202603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37558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6813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7493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3565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-6813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-7492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195790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30066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60735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14976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35654" w:rsidRPr="009D5242" w:rsidTr="00EA44AD">
        <w:tc>
          <w:tcPr>
            <w:tcW w:w="5920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E35654" w:rsidRPr="009D5242" w:rsidRDefault="00E3565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135055</w:t>
            </w:r>
          </w:p>
        </w:tc>
        <w:tc>
          <w:tcPr>
            <w:tcW w:w="1591" w:type="dxa"/>
            <w:shd w:val="clear" w:color="auto" w:fill="auto"/>
          </w:tcPr>
          <w:p w:rsidR="00E35654" w:rsidRPr="009D5242" w:rsidRDefault="00E35654" w:rsidP="00B55A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15090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6C537B">
        <w:rPr>
          <w:sz w:val="24"/>
          <w:szCs w:val="24"/>
        </w:rPr>
        <w:t>zvýšenie</w:t>
      </w:r>
      <w:r w:rsidRPr="009D5242">
        <w:rPr>
          <w:sz w:val="24"/>
          <w:szCs w:val="24"/>
        </w:rPr>
        <w:t xml:space="preserve"> výnosov z hospodárskej činnosti. Celkový výsledok hospodárenia v sume </w:t>
      </w:r>
      <w:r w:rsidR="00E35654">
        <w:rPr>
          <w:sz w:val="24"/>
          <w:szCs w:val="24"/>
        </w:rPr>
        <w:t>195790,30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</w:t>
      </w:r>
      <w:r w:rsidR="006C537B">
        <w:rPr>
          <w:sz w:val="24"/>
          <w:szCs w:val="24"/>
        </w:rPr>
        <w:t xml:space="preserve">sobenú najmä </w:t>
      </w:r>
      <w:r w:rsidRPr="009D5242">
        <w:rPr>
          <w:sz w:val="24"/>
          <w:szCs w:val="24"/>
        </w:rPr>
        <w:t>úrokmi.</w:t>
      </w:r>
    </w:p>
    <w:p w:rsidR="00DE302A" w:rsidRPr="009D5242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Spoloč</w:t>
      </w:r>
      <w:r w:rsidR="006C537B">
        <w:rPr>
          <w:rStyle w:val="ra"/>
          <w:sz w:val="24"/>
          <w:szCs w:val="24"/>
        </w:rPr>
        <w:t>nosti sa oproti zvýšeniu zisku zvýšili aj náklady.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E35654">
        <w:rPr>
          <w:sz w:val="24"/>
          <w:szCs w:val="24"/>
        </w:rPr>
        <w:t>7</w:t>
      </w:r>
      <w:bookmarkStart w:id="0" w:name="_GoBack"/>
      <w:bookmarkEnd w:id="0"/>
      <w:r w:rsidRPr="009D5242">
        <w:rPr>
          <w:sz w:val="24"/>
          <w:szCs w:val="24"/>
        </w:rPr>
        <w:t xml:space="preserve"> účtovný zisk po zdanení vo výške </w:t>
      </w:r>
      <w:r w:rsidR="00E35654">
        <w:rPr>
          <w:sz w:val="24"/>
          <w:szCs w:val="24"/>
        </w:rPr>
        <w:t>135055</w:t>
      </w:r>
      <w:r w:rsidRPr="009D5242">
        <w:rPr>
          <w:sz w:val="24"/>
          <w:szCs w:val="24"/>
        </w:rPr>
        <w:t xml:space="preserve"> eur. Rezervný fond </w:t>
      </w:r>
      <w:r w:rsidR="006C537B">
        <w:rPr>
          <w:sz w:val="24"/>
          <w:szCs w:val="24"/>
        </w:rPr>
        <w:t>spoločnosť netvori</w:t>
      </w:r>
      <w:r w:rsidRPr="009D5242">
        <w:rPr>
          <w:sz w:val="24"/>
          <w:szCs w:val="24"/>
        </w:rPr>
        <w:t xml:space="preserve">. Preto na valné zhromaždenie bude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 w:rsidR="00627AF7"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602D3F" w:rsidRPr="009D5242" w:rsidRDefault="00602D3F" w:rsidP="00CD79BD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2A6D88" w:rsidP="002A6D88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Vo </w:t>
      </w:r>
      <w:r w:rsidR="002C0A00">
        <w:rPr>
          <w:rStyle w:val="ra"/>
          <w:sz w:val="24"/>
          <w:szCs w:val="24"/>
        </w:rPr>
        <w:t>firm</w:t>
      </w:r>
      <w:r>
        <w:rPr>
          <w:rStyle w:val="ra"/>
          <w:sz w:val="24"/>
          <w:szCs w:val="24"/>
        </w:rPr>
        <w:t>e sa</w:t>
      </w:r>
      <w:r w:rsidR="002C0A00">
        <w:rPr>
          <w:rStyle w:val="ra"/>
          <w:sz w:val="24"/>
          <w:szCs w:val="24"/>
        </w:rPr>
        <w:t xml:space="preserve"> tvorí sociálny fond, ktorý sa výlučne použije na sociálnu politiku zamestnancov </w:t>
      </w:r>
    </w:p>
    <w:p w:rsidR="002C0A00" w:rsidRDefault="002A6D88" w:rsidP="00854032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Pri zamestnávaní zamestnancov firma kladenie dôraz, aby zamestnávala odborníkov</w:t>
      </w:r>
    </w:p>
    <w:p w:rsidR="005706EA" w:rsidRPr="002C0A00" w:rsidRDefault="00854032" w:rsidP="00854032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Firma podporuje hokej na hornej Orave  - v Námestove </w:t>
      </w:r>
    </w:p>
    <w:p w:rsidR="00777284" w:rsidRPr="009D5242" w:rsidRDefault="00854032" w:rsidP="00854032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</w:t>
      </w:r>
      <w:r w:rsidR="002C0A00">
        <w:rPr>
          <w:rStyle w:val="ra"/>
          <w:sz w:val="24"/>
          <w:szCs w:val="24"/>
        </w:rPr>
        <w:t xml:space="preserve">poločnosť si včas </w:t>
      </w:r>
      <w:r w:rsidR="00777284" w:rsidRPr="009D5242">
        <w:rPr>
          <w:rStyle w:val="ra"/>
          <w:sz w:val="24"/>
          <w:szCs w:val="24"/>
        </w:rPr>
        <w:t xml:space="preserve">plní svoje daňové záväzky voči štátu a záväzky voči sociálnej a zdravotnej poisťovni </w:t>
      </w:r>
    </w:p>
    <w:p w:rsidR="00806401" w:rsidRPr="009D5242" w:rsidRDefault="00806401" w:rsidP="00854032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„spoločnosť v kríze“ (§ </w:t>
      </w:r>
      <w:r w:rsidR="00B127B9" w:rsidRPr="009D5242">
        <w:rPr>
          <w:rStyle w:val="ra"/>
          <w:sz w:val="24"/>
          <w:szCs w:val="24"/>
        </w:rPr>
        <w:t xml:space="preserve">67a </w:t>
      </w:r>
      <w:r w:rsidRPr="009D5242">
        <w:rPr>
          <w:rStyle w:val="ra"/>
          <w:sz w:val="24"/>
          <w:szCs w:val="24"/>
        </w:rPr>
        <w:t>Obchodného zákonníka)</w:t>
      </w:r>
      <w:r w:rsidR="002C0A00">
        <w:rPr>
          <w:rStyle w:val="ra"/>
          <w:sz w:val="24"/>
          <w:szCs w:val="24"/>
        </w:rPr>
        <w:t xml:space="preserve"> – spoločnosť nie je v kríze</w:t>
      </w:r>
    </w:p>
    <w:p w:rsidR="00806401" w:rsidRPr="009D5242" w:rsidRDefault="00854032" w:rsidP="00854032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T</w:t>
      </w:r>
      <w:r w:rsidR="00806401" w:rsidRPr="009D5242">
        <w:rPr>
          <w:rStyle w:val="ra"/>
          <w:sz w:val="24"/>
          <w:szCs w:val="24"/>
        </w:rPr>
        <w:t>ransferovú dokumentáciu podľa § 18/1 ZDP</w:t>
      </w:r>
      <w:r>
        <w:rPr>
          <w:rStyle w:val="ra"/>
          <w:sz w:val="24"/>
          <w:szCs w:val="24"/>
        </w:rPr>
        <w:t xml:space="preserve"> spoločnosť v súčasnosti spracúva.</w:t>
      </w:r>
    </w:p>
    <w:p w:rsidR="00777284" w:rsidRPr="009D5242" w:rsidRDefault="00777284" w:rsidP="002C0A00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E35654">
        <w:rPr>
          <w:rStyle w:val="ra"/>
          <w:b/>
          <w:sz w:val="24"/>
          <w:szCs w:val="24"/>
        </w:rPr>
        <w:t>7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E35654">
        <w:rPr>
          <w:rStyle w:val="ra"/>
          <w:b/>
          <w:sz w:val="24"/>
          <w:szCs w:val="24"/>
        </w:rPr>
        <w:t>7</w:t>
      </w:r>
    </w:p>
    <w:p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</w:p>
    <w:p w:rsidR="00602D3F" w:rsidRPr="00854032" w:rsidRDefault="00854032" w:rsidP="00854032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854032">
        <w:rPr>
          <w:rStyle w:val="ra"/>
          <w:sz w:val="24"/>
          <w:szCs w:val="24"/>
        </w:rPr>
        <w:t xml:space="preserve"> </w:t>
      </w: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6E86" w:rsidRDefault="002A6E86" w:rsidP="00080A76">
      <w:r>
        <w:separator/>
      </w:r>
    </w:p>
  </w:endnote>
  <w:endnote w:type="continuationSeparator" w:id="0">
    <w:p w:rsidR="002A6E86" w:rsidRDefault="002A6E86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4D8D" w:rsidRDefault="00464D8D">
    <w:pPr>
      <w:pStyle w:val="Zpat"/>
    </w:pPr>
    <w:r>
      <w:fldChar w:fldCharType="begin"/>
    </w:r>
    <w:r>
      <w:instrText xml:space="preserve"> PAGE   \* MERGEFORMAT </w:instrText>
    </w:r>
    <w:r>
      <w:fldChar w:fldCharType="separate"/>
    </w:r>
    <w:r w:rsidR="00C4787D">
      <w:rPr>
        <w:noProof/>
      </w:rPr>
      <w:t>2</w:t>
    </w:r>
    <w:r>
      <w:fldChar w:fldCharType="end"/>
    </w:r>
  </w:p>
  <w:p w:rsidR="00464D8D" w:rsidRDefault="00464D8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6E86" w:rsidRDefault="002A6E86" w:rsidP="00080A76">
      <w:r>
        <w:separator/>
      </w:r>
    </w:p>
  </w:footnote>
  <w:footnote w:type="continuationSeparator" w:id="0">
    <w:p w:rsidR="002A6E86" w:rsidRDefault="002A6E86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5137E"/>
    <w:rsid w:val="000618D9"/>
    <w:rsid w:val="0006530B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26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77CE3"/>
    <w:rsid w:val="00180F93"/>
    <w:rsid w:val="0018309B"/>
    <w:rsid w:val="001966C4"/>
    <w:rsid w:val="001979CC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92C9C"/>
    <w:rsid w:val="002A03A2"/>
    <w:rsid w:val="002A0575"/>
    <w:rsid w:val="002A3E2A"/>
    <w:rsid w:val="002A6D88"/>
    <w:rsid w:val="002A6E86"/>
    <w:rsid w:val="002B07F2"/>
    <w:rsid w:val="002B3A76"/>
    <w:rsid w:val="002B5786"/>
    <w:rsid w:val="002B5FC1"/>
    <w:rsid w:val="002B7EC6"/>
    <w:rsid w:val="002C0A00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40F7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062B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49CC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5F71"/>
    <w:rsid w:val="006B2407"/>
    <w:rsid w:val="006C2BE9"/>
    <w:rsid w:val="006C537B"/>
    <w:rsid w:val="006C69FA"/>
    <w:rsid w:val="006D5098"/>
    <w:rsid w:val="006D5C40"/>
    <w:rsid w:val="006D5F76"/>
    <w:rsid w:val="006E332E"/>
    <w:rsid w:val="006E41F9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93829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4032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B6402"/>
    <w:rsid w:val="008C25F3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25D3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3F91"/>
    <w:rsid w:val="00B55B6F"/>
    <w:rsid w:val="00B56C4B"/>
    <w:rsid w:val="00B5739A"/>
    <w:rsid w:val="00B63B8D"/>
    <w:rsid w:val="00B675D4"/>
    <w:rsid w:val="00B73451"/>
    <w:rsid w:val="00B74487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4787D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E0075"/>
    <w:rsid w:val="00DE16F3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35654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67570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E7AAE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CD6F01"/>
  </w:style>
  <w:style w:type="paragraph" w:styleId="Normlnweb">
    <w:name w:val="Normal (Web)"/>
    <w:basedOn w:val="Normln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Zhlav">
    <w:name w:val="header"/>
    <w:basedOn w:val="Normln"/>
    <w:link w:val="Zhlav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rsid w:val="00080A76"/>
    <w:rPr>
      <w:sz w:val="22"/>
      <w:szCs w:val="22"/>
      <w:lang w:eastAsia="en-US"/>
    </w:rPr>
  </w:style>
  <w:style w:type="paragraph" w:styleId="Zpat">
    <w:name w:val="footer"/>
    <w:basedOn w:val="Normln"/>
    <w:link w:val="Zpat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mezer">
    <w:name w:val="No Spacing"/>
    <w:link w:val="Bezmezer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mezerChar">
    <w:name w:val="Bez mezer Char"/>
    <w:link w:val="Bezmezer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katabulky">
    <w:name w:val="Table Grid"/>
    <w:basedOn w:val="Normlntabul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CD6F01"/>
  </w:style>
  <w:style w:type="paragraph" w:styleId="Normlnweb">
    <w:name w:val="Normal (Web)"/>
    <w:basedOn w:val="Normln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Zhlav">
    <w:name w:val="header"/>
    <w:basedOn w:val="Normln"/>
    <w:link w:val="Zhlav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rsid w:val="00080A76"/>
    <w:rPr>
      <w:sz w:val="22"/>
      <w:szCs w:val="22"/>
      <w:lang w:eastAsia="en-US"/>
    </w:rPr>
  </w:style>
  <w:style w:type="paragraph" w:styleId="Zpat">
    <w:name w:val="footer"/>
    <w:basedOn w:val="Normln"/>
    <w:link w:val="Zpat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mezer">
    <w:name w:val="No Spacing"/>
    <w:link w:val="Bezmezer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mezerChar">
    <w:name w:val="Bez mezer Char"/>
    <w:link w:val="Bezmezer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katabulky">
    <w:name w:val="Table Grid"/>
    <w:basedOn w:val="Normlntabul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389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28C827-1587-4E6A-B320-EBC861F4E2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1571</Words>
  <Characters>8957</Characters>
  <Application>Microsoft Office Word</Application>
  <DocSecurity>0</DocSecurity>
  <Lines>74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Výročná správa 2014</vt:lpstr>
      <vt:lpstr>Výročná správa 2014</vt:lpstr>
    </vt:vector>
  </TitlesOfParts>
  <Company>ALFA s.r.o.</Company>
  <LinksUpToDate>false</LinksUpToDate>
  <CharactersWithSpaces>10507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Mária Glejtková</cp:lastModifiedBy>
  <cp:revision>2</cp:revision>
  <cp:lastPrinted>2016-04-05T10:36:00Z</cp:lastPrinted>
  <dcterms:created xsi:type="dcterms:W3CDTF">2018-07-27T09:52:00Z</dcterms:created>
  <dcterms:modified xsi:type="dcterms:W3CDTF">2018-07-27T09:52:00Z</dcterms:modified>
</cp:coreProperties>
</file>