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C1FD8" w:rsidRDefault="006C1FD8"/>
    <w:p w:rsidR="006C1FD8" w:rsidRDefault="006C1FD8"/>
    <w:p w:rsidR="006C1FD8" w:rsidRPr="00B95428" w:rsidRDefault="007414D2">
      <w:r>
        <w:t xml:space="preserve"> </w:t>
      </w:r>
    </w:p>
    <w:p w:rsidR="006C1FD8" w:rsidRDefault="007414D2">
      <w:pPr>
        <w:rPr>
          <w:sz w:val="28"/>
        </w:rPr>
      </w:pPr>
      <w:r>
        <w:rPr>
          <w:sz w:val="28"/>
        </w:rPr>
        <w:t xml:space="preserve">        </w:t>
      </w: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B95428" w:rsidRPr="00B95428" w:rsidRDefault="007414D2" w:rsidP="00B95428">
      <w:pPr>
        <w:rPr>
          <w:sz w:val="28"/>
        </w:rPr>
      </w:pPr>
      <w:r>
        <w:rPr>
          <w:sz w:val="28"/>
        </w:rPr>
        <w:t xml:space="preserve">                           </w:t>
      </w:r>
      <w:r w:rsidR="00B95428">
        <w:rPr>
          <w:sz w:val="52"/>
          <w:szCs w:val="52"/>
        </w:rPr>
        <w:t xml:space="preserve">Individuálna výročná správa 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jc w:val="center"/>
        <w:rPr>
          <w:sz w:val="44"/>
          <w:szCs w:val="44"/>
        </w:rPr>
      </w:pPr>
      <w:r>
        <w:rPr>
          <w:sz w:val="44"/>
          <w:szCs w:val="44"/>
        </w:rPr>
        <w:t xml:space="preserve">    </w:t>
      </w:r>
      <w:r>
        <w:rPr>
          <w:sz w:val="48"/>
          <w:szCs w:val="48"/>
        </w:rPr>
        <w:t>Obce Kosihy nad Ipľom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</w:t>
      </w:r>
      <w:r>
        <w:rPr>
          <w:sz w:val="48"/>
          <w:szCs w:val="48"/>
        </w:rPr>
        <w:t xml:space="preserve"> za rok 2015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….....................................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</w:t>
      </w:r>
      <w:r>
        <w:rPr>
          <w:sz w:val="36"/>
          <w:szCs w:val="36"/>
        </w:rPr>
        <w:t>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</w:t>
      </w:r>
      <w:r>
        <w:rPr>
          <w:sz w:val="36"/>
          <w:szCs w:val="36"/>
        </w:rPr>
        <w:t xml:space="preserve"> starostka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 xml:space="preserve">OBSAH  </w:t>
      </w:r>
      <w:r>
        <w:rPr>
          <w:sz w:val="28"/>
        </w:rPr>
        <w:t xml:space="preserve">                                                                                                      str.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1. Identifikačné údaje obce                                                                    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2. Organizačná štruktúra obce a identifikácia vedúcich predstaviteľov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Poslanie, vízie, ciele                                                                                   </w:t>
      </w:r>
      <w:r w:rsidR="00CF646E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Základná charakteristika obce                                                                  </w:t>
      </w:r>
      <w:r w:rsidR="00CF646E">
        <w:rPr>
          <w:sz w:val="28"/>
        </w:rPr>
        <w:t xml:space="preserve"> </w:t>
      </w:r>
      <w:r>
        <w:rPr>
          <w:sz w:val="28"/>
        </w:rPr>
        <w:t xml:space="preserve">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5.1 Geografické údaje obce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5.2 Demografické údaje     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5.3 Symboly obce                                                                                           </w:t>
      </w:r>
      <w:r w:rsidR="00CF646E">
        <w:rPr>
          <w:sz w:val="28"/>
        </w:rPr>
        <w:t>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5.4 Logo obce                                                                                                 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5.5 Hist</w:t>
      </w:r>
      <w:r w:rsidR="0096638B">
        <w:rPr>
          <w:sz w:val="28"/>
        </w:rPr>
        <w:t>ó</w:t>
      </w:r>
      <w:r>
        <w:rPr>
          <w:sz w:val="28"/>
        </w:rPr>
        <w:t xml:space="preserve">ria obce                                                                                             </w:t>
      </w:r>
      <w:r w:rsidR="00CF646E">
        <w:rPr>
          <w:sz w:val="28"/>
        </w:rPr>
        <w:t>8-9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5.6 P</w:t>
      </w:r>
      <w:r w:rsidR="0096638B">
        <w:rPr>
          <w:sz w:val="28"/>
        </w:rPr>
        <w:t>a</w:t>
      </w:r>
      <w:r>
        <w:rPr>
          <w:sz w:val="28"/>
        </w:rPr>
        <w:t xml:space="preserve">miatky obce                  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5.7 Významné osobnosti obce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sz w:val="28"/>
        </w:rPr>
        <w:t>6</w:t>
      </w:r>
      <w:r w:rsidR="00B95428">
        <w:rPr>
          <w:sz w:val="28"/>
        </w:rPr>
        <w:t xml:space="preserve">.   Plnenie obce/ prenesené kompetencie, originálne kompetencie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6.1 Výchova a vzdelanie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6.2 Zdravotníctvo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6.3 Sociálne zabezpečenie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6.4 Kultúra          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6.</w:t>
      </w:r>
      <w:r w:rsidR="00AB2E83">
        <w:rPr>
          <w:sz w:val="28"/>
        </w:rPr>
        <w:t>5</w:t>
      </w:r>
      <w:r>
        <w:rPr>
          <w:sz w:val="28"/>
        </w:rPr>
        <w:t xml:space="preserve"> Hospodárstvo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96638B" w:rsidP="00B95428">
      <w:pPr>
        <w:rPr>
          <w:sz w:val="28"/>
        </w:rPr>
      </w:pPr>
      <w:r>
        <w:rPr>
          <w:sz w:val="28"/>
        </w:rPr>
        <w:t>7</w:t>
      </w:r>
      <w:r w:rsidR="00B95428">
        <w:rPr>
          <w:sz w:val="28"/>
        </w:rPr>
        <w:t>.   Informácia a vývoj obce z pohľadu rozpočtovníctva</w:t>
      </w:r>
      <w:r w:rsidR="00CF646E">
        <w:rPr>
          <w:sz w:val="28"/>
        </w:rPr>
        <w:t xml:space="preserve">                               12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7.1 Plnenie príjmov a čerpanie výdavkov</w:t>
      </w:r>
      <w:r w:rsidR="0096638B">
        <w:rPr>
          <w:sz w:val="28"/>
        </w:rPr>
        <w:t xml:space="preserve"> </w:t>
      </w:r>
      <w:r>
        <w:rPr>
          <w:sz w:val="28"/>
        </w:rPr>
        <w:t xml:space="preserve">za rok 2015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CF646E">
        <w:rPr>
          <w:sz w:val="28"/>
        </w:rPr>
        <w:t>12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7.2 Prebytok schodok rozpočtového hospodárenia za rok 2015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CF646E">
        <w:rPr>
          <w:sz w:val="28"/>
        </w:rPr>
        <w:t>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7.3 Rozpočet na roky 2015-201</w:t>
      </w:r>
      <w:r w:rsidR="0096638B">
        <w:rPr>
          <w:sz w:val="28"/>
        </w:rPr>
        <w:t>8</w:t>
      </w:r>
      <w:r>
        <w:rPr>
          <w:sz w:val="28"/>
        </w:rPr>
        <w:t xml:space="preserve">                                                                   </w:t>
      </w:r>
      <w:r w:rsidR="00F61C48">
        <w:rPr>
          <w:sz w:val="28"/>
        </w:rPr>
        <w:t xml:space="preserve"> 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8.1 Majetok      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2</w:t>
      </w:r>
      <w:r>
        <w:rPr>
          <w:sz w:val="28"/>
        </w:rPr>
        <w:t xml:space="preserve"> Zdroje krytia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3</w:t>
      </w:r>
      <w:r>
        <w:rPr>
          <w:sz w:val="28"/>
        </w:rPr>
        <w:t xml:space="preserve"> Pohľadávky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4</w:t>
      </w:r>
      <w:r>
        <w:rPr>
          <w:sz w:val="28"/>
        </w:rPr>
        <w:t xml:space="preserve"> Záväzky </w:t>
      </w:r>
      <w:r w:rsidR="00F61C48">
        <w:rPr>
          <w:sz w:val="28"/>
        </w:rPr>
        <w:t xml:space="preserve">                                                                                                     </w:t>
      </w:r>
      <w:r>
        <w:rPr>
          <w:sz w:val="28"/>
        </w:rPr>
        <w:t>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8.   Hospodársky výsledok za rok 2015 – vývoj nákladov a výnosov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9.   Ostatné dôležité informácie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F61C48">
        <w:rPr>
          <w:sz w:val="28"/>
        </w:rPr>
        <w:t>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10.1  Prijaté granty a transfery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10.2  Poskytnuté dotácie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10.3  Významné investičné akcie v roku 2015                                              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10.4  Predpokladaný budúci vývoj činnosti                                        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10.5  Udalosti osobitného významu po skončení účtovného obdobia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10.6  Významné riziká a neistoty, ktorým je účtovná jednotka vystavená      15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b/>
          <w:bCs/>
          <w:sz w:val="28"/>
        </w:rPr>
        <w:t>1. Identifi</w:t>
      </w:r>
      <w:r w:rsidR="00731D17">
        <w:rPr>
          <w:b/>
          <w:bCs/>
          <w:sz w:val="28"/>
        </w:rPr>
        <w:t>k</w:t>
      </w:r>
      <w:r>
        <w:rPr>
          <w:b/>
          <w:bCs/>
          <w:sz w:val="28"/>
        </w:rPr>
        <w:t>ačné údaje obce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Názov:                                                    Obec Kosihy nad Ipľom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Sídlo:                                                      991 11 Kosihy nad Ipľom č. 164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IČO:                                                        00319406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Štatutárny orgán obce:                             Silvia Košíková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Telefón:                                                    047/4889112, 0907096006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Mail:                                                        </w:t>
      </w:r>
      <w:hyperlink r:id="rId6" w:history="1">
        <w:r>
          <w:rPr>
            <w:rStyle w:val="Hypertextovprepojenie"/>
            <w:sz w:val="28"/>
          </w:rPr>
          <w:t>kosihynadiplom@zoznam.sk</w:t>
        </w:r>
      </w:hyperlink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2.  Organizačná štruktúra obce a identifikácia vedúcich predstaviteľov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 xml:space="preserve">Základné orgány obce:   </w:t>
      </w:r>
      <w:r>
        <w:rPr>
          <w:sz w:val="28"/>
        </w:rPr>
        <w:t xml:space="preserve">      </w:t>
      </w:r>
      <w:r>
        <w:rPr>
          <w:b/>
          <w:bCs/>
          <w:sz w:val="28"/>
        </w:rPr>
        <w:t>Obecné zastupiteľstvo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</w:t>
      </w:r>
      <w:r>
        <w:rPr>
          <w:b/>
          <w:bCs/>
          <w:sz w:val="28"/>
        </w:rPr>
        <w:t xml:space="preserve">Starosta obce  </w:t>
      </w:r>
      <w:r>
        <w:rPr>
          <w:sz w:val="28"/>
        </w:rPr>
        <w:t xml:space="preserve">                                              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Obecné zastupiteľstvo obce Kosihy nad Ipľom je zastupiteľský zbor zložený z 5 poslancov zvolených v priamych voľbách na obdobie 4 rokov. V roku 2014 sa konal</w:t>
      </w:r>
      <w:r w:rsidR="00267931">
        <w:rPr>
          <w:sz w:val="28"/>
        </w:rPr>
        <w:t>i</w:t>
      </w:r>
      <w:r>
        <w:rPr>
          <w:sz w:val="28"/>
        </w:rPr>
        <w:t xml:space="preserve"> vo</w:t>
      </w:r>
      <w:r w:rsidR="00267931">
        <w:rPr>
          <w:sz w:val="28"/>
        </w:rPr>
        <w:t>ľ</w:t>
      </w:r>
      <w:r>
        <w:rPr>
          <w:sz w:val="28"/>
        </w:rPr>
        <w:t>by do samosprávy obcí dňa: 15.11.2014. Nový zastupiteľský zbor zložil s</w:t>
      </w:r>
      <w:r w:rsidR="00267931">
        <w:rPr>
          <w:sz w:val="28"/>
        </w:rPr>
        <w:t>ľ</w:t>
      </w:r>
      <w:r>
        <w:rPr>
          <w:sz w:val="28"/>
        </w:rPr>
        <w:t>ub.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</w:t>
      </w:r>
      <w:r>
        <w:rPr>
          <w:b/>
          <w:bCs/>
          <w:sz w:val="28"/>
        </w:rPr>
        <w:t xml:space="preserve">Poslanci Obecného zastupiteľstva: </w:t>
      </w:r>
      <w:r>
        <w:rPr>
          <w:sz w:val="28"/>
        </w:rPr>
        <w:t xml:space="preserve">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1. Ladislav </w:t>
      </w:r>
      <w:proofErr w:type="spellStart"/>
      <w:r>
        <w:rPr>
          <w:sz w:val="28"/>
        </w:rPr>
        <w:t>Nozdrovicky</w:t>
      </w:r>
      <w:proofErr w:type="spellEnd"/>
      <w:r>
        <w:rPr>
          <w:sz w:val="28"/>
        </w:rPr>
        <w:t xml:space="preserve"> / zástupca starostu /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  16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2. Ján Košík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144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</w:t>
      </w:r>
      <w:proofErr w:type="spellStart"/>
      <w:r>
        <w:rPr>
          <w:sz w:val="28"/>
        </w:rPr>
        <w:t>Otto</w:t>
      </w:r>
      <w:proofErr w:type="spellEnd"/>
      <w:r>
        <w:rPr>
          <w:sz w:val="28"/>
        </w:rPr>
        <w:t xml:space="preserve"> Klinko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176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</w:t>
      </w:r>
      <w:proofErr w:type="spellStart"/>
      <w:r>
        <w:rPr>
          <w:sz w:val="28"/>
        </w:rPr>
        <w:t>Rózsa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Skabela</w:t>
      </w:r>
      <w:proofErr w:type="spellEnd"/>
      <w:r>
        <w:rPr>
          <w:sz w:val="28"/>
        </w:rPr>
        <w:t xml:space="preserve"> PaedDr.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105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 Pavel </w:t>
      </w:r>
      <w:proofErr w:type="spellStart"/>
      <w:r>
        <w:rPr>
          <w:sz w:val="28"/>
        </w:rPr>
        <w:t>Cseri</w:t>
      </w:r>
      <w:proofErr w:type="spellEnd"/>
      <w:r>
        <w:rPr>
          <w:sz w:val="28"/>
        </w:rPr>
        <w:t xml:space="preserve">                                                       Kosihy nad </w:t>
      </w:r>
      <w:proofErr w:type="spellStart"/>
      <w:r>
        <w:rPr>
          <w:sz w:val="28"/>
        </w:rPr>
        <w:t>Ipĺom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 35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Starosta obce:                                                       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144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Zástupca starostu obce:                                         Ladislav </w:t>
      </w:r>
      <w:proofErr w:type="spellStart"/>
      <w:r>
        <w:rPr>
          <w:sz w:val="28"/>
        </w:rPr>
        <w:t>Nozdrovicky</w:t>
      </w:r>
      <w:proofErr w:type="spellEnd"/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Hlavný kontrolór obce:                                         Ing. Ladislav Tóth</w:t>
      </w: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                                                                        Šahy</w:t>
      </w: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lastRenderedPageBreak/>
        <w:t>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zriadené 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Príspevkové organizácie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príspevkové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Neziskové organizácie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neziskové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Obchodné spoločnosti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obchodné spoločnosti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3. Poslanie, vízie , ciele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>Poslanie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Základnou úlohou obce pri výkone samosprávy je starostlivosť a všestranný vývoj jej územia a o potreby jej obyvateľov. Obec financuje svoje potreby predovšetkým z vlastných príjmov, dotácie zo štátneho rozpočtu a zo zdrojov od ostatných subjektov.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Na plnenie svojich úloh môže použiť návratné zdroje financovania, mimorozpočtové zdroje.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Majetkom obce sú veci vo vlastníctve obce a majetkové práva obce. Neprípustné je darovanie nehnuteľného majetku obce. Majetok obce možno použiť na verejné účely, na podnikateľskú činnosť, na výkon samosprávy obce.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Zásady hospodárenia obce určuje obecné zastupiteľstvo.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Podiely na daniach v správe štátu upravuje zákon č. 564/2004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rozpočtovom určení výnosu dane z príjmov územnej samospráve a o zmene a doplnení niektorých zákonov.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Dotácie na úhradu nákladov preneseného výkonu štátnej správy sa zabezpečujú prostredníctvom správcu kapitoly štátneho rozpočtu, do ktorého </w:t>
      </w:r>
      <w:r>
        <w:rPr>
          <w:sz w:val="28"/>
        </w:rPr>
        <w:lastRenderedPageBreak/>
        <w:t>vecnej pôsobnosti patrí výkon štátnej správy, ktorý sa preniesol na obec. Ďa</w:t>
      </w:r>
      <w:r w:rsidR="005E1E8B">
        <w:rPr>
          <w:sz w:val="28"/>
        </w:rPr>
        <w:t>l</w:t>
      </w:r>
      <w:r>
        <w:rPr>
          <w:sz w:val="28"/>
        </w:rPr>
        <w:t>šie dotácie v súlade so zákonom  o 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OBEC, ako subjekt verejnej správy zadefinovaný v § 523/2004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rozpočtových pravidlách verejnej správy v znení neskorších predpisov, je právnick</w:t>
      </w:r>
      <w:r w:rsidR="005E1E8B">
        <w:rPr>
          <w:sz w:val="28"/>
        </w:rPr>
        <w:t>ú</w:t>
      </w:r>
      <w:r>
        <w:rPr>
          <w:sz w:val="28"/>
        </w:rPr>
        <w:t xml:space="preserve"> osobou zapísanou v registri organizácii vedenom Štatistickým úradom SR podľa zákona č. 540/2001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 xml:space="preserve">. o štátnej štatistike.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Všeobecnou legislatívnou normou upravujúcou účtovníctvo vrátane účtovnej závierky rozpočtových organizácii je zákon o účtovníctve v znení neskorších predpisov.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zmysle tohto zákona účtujú obce v sústave podvojného účtovníctva. OBEC ako samostatný územný samosprávny celok sa riad</w:t>
      </w:r>
      <w:r w:rsidR="005E1E8B">
        <w:rPr>
          <w:sz w:val="28"/>
        </w:rPr>
        <w:t>i</w:t>
      </w:r>
      <w:r>
        <w:rPr>
          <w:sz w:val="28"/>
        </w:rPr>
        <w:t xml:space="preserve"> zákonom č. 369/1990 Zb. o obecnom zriadení neskorších zmien a doplnkov a Ústavou Slovens</w:t>
      </w:r>
      <w:r w:rsidR="005E1E8B">
        <w:rPr>
          <w:sz w:val="28"/>
        </w:rPr>
        <w:t>k</w:t>
      </w:r>
      <w:r>
        <w:rPr>
          <w:sz w:val="28"/>
        </w:rPr>
        <w:t>ej republiky. Základnými dokumentmi strategického plánovania Obce Kosihy nad Ipľom, je Program sociálneho a hospodárskeho rozvoja Obce Kosihy nad Ipľom ako strednodobý strategický dokument, ktorý určuje smerovanie samosprávy.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Vízie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Formovať obec ako vidiecke centrum, ktoré využíva svoje ľudské, materiálne, prírodné a ekonomické zdroje na zvýšenie kvality života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Uplatňovať otvorenosť, individuálny a profesionálny prístup voči občanom, dodávate</w:t>
      </w:r>
      <w:r w:rsidR="005E1E8B">
        <w:rPr>
          <w:sz w:val="28"/>
        </w:rPr>
        <w:t>ľ</w:t>
      </w:r>
      <w:r>
        <w:rPr>
          <w:sz w:val="28"/>
        </w:rPr>
        <w:t xml:space="preserve">om a ostatným subjektom,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Individuálnym prístupom starostu obce a poslancov OZ zvyšovať záujem a zapojenie občanov do riešenia veci verejných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Vytvoriť v obcí podmienky pre podnikateľskú činnosť a životnosti,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Posilniť služby, podporiť rozvoj hospodárskeho života, poľnohospodárskej výroby.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  <w:r>
        <w:rPr>
          <w:b/>
          <w:bCs/>
          <w:sz w:val="28"/>
        </w:rPr>
        <w:t>Ciele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Cieľom obce je budovať infraštruktúru v obci tak, aby plnila úlohu pre sídelnú, ekonomickú, kultúrnu a podnikateľskú činnosť v obci. Pre dosiahnutie cie</w:t>
      </w:r>
      <w:r w:rsidR="005E1E8B">
        <w:rPr>
          <w:sz w:val="28"/>
        </w:rPr>
        <w:t>ľ</w:t>
      </w:r>
      <w:r>
        <w:rPr>
          <w:sz w:val="28"/>
        </w:rPr>
        <w:t>ov a plnenie poslania uplatňuje Obec Kosihy nad Ipľom nasledovné zásady: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 plnenie právnych a ostatných požiadaviek,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zvyšovanie kvality služieb poskytovaných obyvateľom,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zameranie sa na prevenciu ochrany životného prostredia a zvyšovanie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  <w:proofErr w:type="spellStart"/>
      <w:r>
        <w:rPr>
          <w:sz w:val="28"/>
        </w:rPr>
        <w:t>envinronmentálneho</w:t>
      </w:r>
      <w:proofErr w:type="spellEnd"/>
      <w:r>
        <w:rPr>
          <w:sz w:val="28"/>
        </w:rPr>
        <w:t xml:space="preserve"> povedomia a kvality života,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 rozšírenie ÚP obce za účelom ďa</w:t>
      </w:r>
      <w:r w:rsidR="005E1E8B">
        <w:rPr>
          <w:sz w:val="28"/>
        </w:rPr>
        <w:t>l</w:t>
      </w:r>
      <w:r>
        <w:rPr>
          <w:sz w:val="28"/>
        </w:rPr>
        <w:t>šej výstavby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4. Základná charakteristika 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je samostatný územný samospráv a správny celok Slovenskej republiky. Obec je právnickou osobou, ktorá za podmienok ustanovených zákonom samostatne hospodári s vlastným majetkom a vlastnými príjmami.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Základnou úlohou obce pri výkone samosprávy je starostlivosť o všestranný rozvoj jej územia a o potreby jej obyvateľov.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.1. Geografické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Geografická poloha obce: OBEC sa nachádza na juhu stredného Slovenska.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Sus</w:t>
      </w:r>
      <w:r w:rsidR="005E1E8B">
        <w:rPr>
          <w:sz w:val="28"/>
        </w:rPr>
        <w:t>e</w:t>
      </w:r>
      <w:r>
        <w:rPr>
          <w:sz w:val="28"/>
        </w:rPr>
        <w:t xml:space="preserve">dné mestá a obce: Veľká Čalomija, Balog nad Ipľom, Dolinka </w:t>
      </w:r>
      <w:proofErr w:type="spellStart"/>
      <w:r>
        <w:rPr>
          <w:sz w:val="28"/>
        </w:rPr>
        <w:t>Dejtár</w:t>
      </w:r>
      <w:proofErr w:type="spellEnd"/>
      <w:r>
        <w:rPr>
          <w:sz w:val="28"/>
        </w:rPr>
        <w:t xml:space="preserve"> /MR/.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Celková rozloha obce: 682 ha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Nadmorská výška:      138 </w:t>
      </w:r>
      <w:proofErr w:type="spellStart"/>
      <w:r>
        <w:rPr>
          <w:sz w:val="28"/>
        </w:rPr>
        <w:t>m.n.m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.2   Demografické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Počet obyvateľov: k 31.12.2015               4</w:t>
      </w:r>
      <w:r w:rsidR="00B60069">
        <w:rPr>
          <w:sz w:val="28"/>
        </w:rPr>
        <w:t>31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Národná štruktúra: slovenská národnosť, maďarská národnosť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Štruktúra obyvateľstva podľa náboženského významu: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.3   Symbol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</w:t>
      </w:r>
      <w:r>
        <w:rPr>
          <w:b/>
          <w:bCs/>
          <w:sz w:val="28"/>
        </w:rPr>
        <w:t>ERB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1196340</wp:posOffset>
            </wp:positionH>
            <wp:positionV relativeFrom="paragraph">
              <wp:posOffset>5080</wp:posOffset>
            </wp:positionV>
            <wp:extent cx="2502535" cy="2755900"/>
            <wp:effectExtent l="19050" t="0" r="0" b="0"/>
            <wp:wrapSquare wrapText="largest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535" cy="275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>ERB OBCE KOSIHY NAD IPĽOM</w:t>
      </w:r>
      <w:r>
        <w:rPr>
          <w:sz w:val="28"/>
        </w:rPr>
        <w:t xml:space="preserve"> má podobu v zelenom štíte nad zlatým zvlneným brvnom strieborné čerieslo a lemeš a zlatý snop.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VLAJKA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280035</wp:posOffset>
            </wp:positionH>
            <wp:positionV relativeFrom="paragraph">
              <wp:posOffset>179705</wp:posOffset>
            </wp:positionV>
            <wp:extent cx="2379345" cy="2199005"/>
            <wp:effectExtent l="19050" t="0" r="1905" b="0"/>
            <wp:wrapSquare wrapText="largest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345" cy="219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>Vlajku obc</w:t>
      </w:r>
      <w:r w:rsidR="005E1E8B">
        <w:rPr>
          <w:sz w:val="28"/>
        </w:rPr>
        <w:t>e</w:t>
      </w:r>
      <w:r>
        <w:rPr>
          <w:sz w:val="28"/>
        </w:rPr>
        <w:t xml:space="preserve"> /Kosihy nad  </w:t>
      </w:r>
      <w:r w:rsidR="005E1E8B">
        <w:rPr>
          <w:sz w:val="28"/>
        </w:rPr>
        <w:t>I</w:t>
      </w:r>
      <w:r>
        <w:rPr>
          <w:sz w:val="28"/>
        </w:rPr>
        <w:t>pľom tvorí sedem pozdĺžn</w:t>
      </w:r>
      <w:r w:rsidR="005E1E8B">
        <w:rPr>
          <w:sz w:val="28"/>
        </w:rPr>
        <w:t>y</w:t>
      </w:r>
      <w:r>
        <w:rPr>
          <w:sz w:val="28"/>
        </w:rPr>
        <w:t>ch pruho</w:t>
      </w:r>
      <w:r w:rsidR="005E1E8B">
        <w:rPr>
          <w:sz w:val="28"/>
        </w:rPr>
        <w:t>v</w:t>
      </w:r>
      <w:r>
        <w:rPr>
          <w:sz w:val="28"/>
        </w:rPr>
        <w:t>/ vo farbách zelenej / 1/ 8 /, bielej / 1/8/, žltej / 1/8/, zelenej / 2/8/, bielej 1/8/, žltej 1/8/ a zelenej / 1/8/. Vlajka má pomer strán 2:3 a ukončená je tromi c</w:t>
      </w:r>
      <w:r w:rsidR="005E1E8B">
        <w:rPr>
          <w:sz w:val="28"/>
        </w:rPr>
        <w:t>í</w:t>
      </w:r>
      <w:r>
        <w:rPr>
          <w:sz w:val="28"/>
        </w:rPr>
        <w:t xml:space="preserve">pmi, t.j. dvomi </w:t>
      </w:r>
      <w:proofErr w:type="spellStart"/>
      <w:r>
        <w:rPr>
          <w:sz w:val="28"/>
        </w:rPr>
        <w:t>z</w:t>
      </w:r>
      <w:r w:rsidR="005E1E8B">
        <w:rPr>
          <w:sz w:val="28"/>
        </w:rPr>
        <w:t>á</w:t>
      </w:r>
      <w:r>
        <w:rPr>
          <w:sz w:val="28"/>
        </w:rPr>
        <w:t>strihmi</w:t>
      </w:r>
      <w:proofErr w:type="spellEnd"/>
      <w:r>
        <w:rPr>
          <w:sz w:val="28"/>
        </w:rPr>
        <w:t>, siahajúcimi do tretiny jej listu.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PEČAŤ OBCE KOSIHY NAD IPĽOM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Pečať obce Kosihy nad Ipľom je okr</w:t>
      </w:r>
      <w:r w:rsidR="005E1E8B">
        <w:rPr>
          <w:sz w:val="28"/>
        </w:rPr>
        <w:t>ú</w:t>
      </w:r>
      <w:r>
        <w:rPr>
          <w:sz w:val="28"/>
        </w:rPr>
        <w:t>hl</w:t>
      </w:r>
      <w:r w:rsidR="005E1E8B">
        <w:rPr>
          <w:sz w:val="28"/>
        </w:rPr>
        <w:t>a</w:t>
      </w:r>
      <w:r>
        <w:rPr>
          <w:sz w:val="28"/>
        </w:rPr>
        <w:t xml:space="preserve"> uprostred s obecným symbolom a kruhopisom OBEC KOSIHY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.4 Logo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Logo obce prestavuje erb obce uvedený v bode 4.3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.5     História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Kosihy nad Ipľom je pohraničná, malá </w:t>
      </w:r>
      <w:proofErr w:type="spellStart"/>
      <w:r>
        <w:rPr>
          <w:sz w:val="28"/>
        </w:rPr>
        <w:t>polovecká</w:t>
      </w:r>
      <w:proofErr w:type="spellEnd"/>
      <w:r>
        <w:rPr>
          <w:sz w:val="28"/>
        </w:rPr>
        <w:t xml:space="preserve"> obec, ktorá sa nachádza v susedstve Dolinky, Veľ</w:t>
      </w:r>
      <w:r w:rsidR="005E1E8B">
        <w:rPr>
          <w:sz w:val="28"/>
        </w:rPr>
        <w:t>k</w:t>
      </w:r>
      <w:r>
        <w:rPr>
          <w:sz w:val="28"/>
        </w:rPr>
        <w:t xml:space="preserve">ej Čalomije, </w:t>
      </w:r>
      <w:proofErr w:type="spellStart"/>
      <w:r>
        <w:rPr>
          <w:sz w:val="28"/>
        </w:rPr>
        <w:t>Dejtaru</w:t>
      </w:r>
      <w:proofErr w:type="spellEnd"/>
      <w:r>
        <w:rPr>
          <w:sz w:val="28"/>
        </w:rPr>
        <w:t xml:space="preserve"> /MR/ a Balogu nad Ipľom.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Usadlosť bola založená v juhozápadnej časti dnešného okresu</w:t>
      </w:r>
      <w:r w:rsidR="005E1E8B">
        <w:rPr>
          <w:sz w:val="28"/>
        </w:rPr>
        <w:t xml:space="preserve"> </w:t>
      </w:r>
      <w:r>
        <w:rPr>
          <w:sz w:val="28"/>
        </w:rPr>
        <w:t xml:space="preserve">Veľký Krtíš, v údolí rieky Ipeľ. Miestny názov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vznikol zo staro</w:t>
      </w:r>
      <w:r w:rsidR="005E1E8B">
        <w:rPr>
          <w:sz w:val="28"/>
        </w:rPr>
        <w:t>-</w:t>
      </w:r>
      <w:r>
        <w:rPr>
          <w:sz w:val="28"/>
        </w:rPr>
        <w:t xml:space="preserve">maďarského mena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. S názvom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sa prvý krát stretávame v listine </w:t>
      </w:r>
      <w:proofErr w:type="spellStart"/>
      <w:r>
        <w:rPr>
          <w:sz w:val="28"/>
        </w:rPr>
        <w:t>Bélu</w:t>
      </w:r>
      <w:proofErr w:type="spellEnd"/>
      <w:r>
        <w:rPr>
          <w:sz w:val="28"/>
        </w:rPr>
        <w:t xml:space="preserve"> IV. z r. 1248. V priebehu dejín i meno obce sa objavuje vo viacerých podobách: r. 1326 ju spomíname ako </w:t>
      </w:r>
      <w:proofErr w:type="spellStart"/>
      <w:r>
        <w:rPr>
          <w:sz w:val="28"/>
        </w:rPr>
        <w:t>Keszeu</w:t>
      </w:r>
      <w:proofErr w:type="spellEnd"/>
      <w:r>
        <w:rPr>
          <w:sz w:val="28"/>
        </w:rPr>
        <w:t xml:space="preserve">, r. 1353 </w:t>
      </w:r>
      <w:proofErr w:type="spellStart"/>
      <w:r>
        <w:rPr>
          <w:sz w:val="28"/>
        </w:rPr>
        <w:t>Kezyw</w:t>
      </w:r>
      <w:proofErr w:type="spellEnd"/>
      <w:r>
        <w:rPr>
          <w:sz w:val="28"/>
        </w:rPr>
        <w:t xml:space="preserve"> a r. 1399 ako </w:t>
      </w:r>
      <w:proofErr w:type="spellStart"/>
      <w:r>
        <w:rPr>
          <w:sz w:val="28"/>
        </w:rPr>
        <w:t>Ipolkeze</w:t>
      </w:r>
      <w:proofErr w:type="spellEnd"/>
      <w:r>
        <w:rPr>
          <w:sz w:val="28"/>
        </w:rPr>
        <w:t xml:space="preserve">. Ako vlastníkov pred  moháčskou bitkou môžeme spomenúť </w:t>
      </w:r>
      <w:proofErr w:type="spellStart"/>
      <w:r>
        <w:rPr>
          <w:sz w:val="28"/>
        </w:rPr>
        <w:t>Palugyayowcov</w:t>
      </w:r>
      <w:proofErr w:type="spellEnd"/>
      <w:r>
        <w:rPr>
          <w:sz w:val="28"/>
        </w:rPr>
        <w:t xml:space="preserve"> / 1456 /, </w:t>
      </w:r>
      <w:proofErr w:type="spellStart"/>
      <w:r>
        <w:rPr>
          <w:sz w:val="28"/>
        </w:rPr>
        <w:t>Ebeczkyovcov</w:t>
      </w:r>
      <w:proofErr w:type="spellEnd"/>
      <w:r>
        <w:rPr>
          <w:sz w:val="28"/>
        </w:rPr>
        <w:t xml:space="preserve"> / 1463 /, </w:t>
      </w:r>
      <w:proofErr w:type="spellStart"/>
      <w:r>
        <w:rPr>
          <w:sz w:val="28"/>
        </w:rPr>
        <w:t>Nyékyovcov</w:t>
      </w:r>
      <w:proofErr w:type="spellEnd"/>
      <w:r>
        <w:rPr>
          <w:sz w:val="28"/>
        </w:rPr>
        <w:t xml:space="preserve"> / 1497 /, </w:t>
      </w:r>
      <w:proofErr w:type="spellStart"/>
      <w:r>
        <w:rPr>
          <w:sz w:val="28"/>
        </w:rPr>
        <w:t>Kóváryovcov</w:t>
      </w:r>
      <w:proofErr w:type="spellEnd"/>
      <w:r>
        <w:rPr>
          <w:sz w:val="28"/>
        </w:rPr>
        <w:t xml:space="preserve"> / 1503 /, </w:t>
      </w:r>
      <w:proofErr w:type="spellStart"/>
      <w:r>
        <w:rPr>
          <w:sz w:val="28"/>
        </w:rPr>
        <w:t>Palásthyovcov</w:t>
      </w:r>
      <w:proofErr w:type="spellEnd"/>
      <w:r>
        <w:rPr>
          <w:sz w:val="28"/>
        </w:rPr>
        <w:t xml:space="preserve"> / 1519 / a </w:t>
      </w:r>
      <w:proofErr w:type="spellStart"/>
      <w:r>
        <w:rPr>
          <w:sz w:val="28"/>
        </w:rPr>
        <w:t>Ináncsyovcov</w:t>
      </w:r>
      <w:proofErr w:type="spellEnd"/>
      <w:r>
        <w:rPr>
          <w:sz w:val="28"/>
        </w:rPr>
        <w:t xml:space="preserve"> / 1524 /. Medzi najznámejších zemepánov patril rodiny Luka, neskôr Bory, </w:t>
      </w:r>
      <w:proofErr w:type="spellStart"/>
      <w:r>
        <w:rPr>
          <w:sz w:val="28"/>
        </w:rPr>
        <w:t>Berzsenyi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Tersztánszky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Laszkáry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Farkas</w:t>
      </w:r>
      <w:proofErr w:type="spellEnd"/>
      <w:r>
        <w:rPr>
          <w:sz w:val="28"/>
        </w:rPr>
        <w:t xml:space="preserve"> a Rády.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V roku 1851 </w:t>
      </w:r>
      <w:proofErr w:type="spellStart"/>
      <w:r>
        <w:rPr>
          <w:sz w:val="28"/>
        </w:rPr>
        <w:t>Elek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Fényes</w:t>
      </w:r>
      <w:proofErr w:type="spellEnd"/>
      <w:r>
        <w:rPr>
          <w:sz w:val="28"/>
        </w:rPr>
        <w:t xml:space="preserve"> napísal krátky opis o dedine „ Vtedy maďarská dedina „  mala 389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y</w:t>
      </w:r>
      <w:r>
        <w:rPr>
          <w:sz w:val="28"/>
        </w:rPr>
        <w:t>ch a 25 evanjelických obyvateľov a ve</w:t>
      </w:r>
      <w:r w:rsidR="005E1E8B">
        <w:rPr>
          <w:sz w:val="28"/>
        </w:rPr>
        <w:t>ľ</w:t>
      </w:r>
      <w:r>
        <w:rPr>
          <w:sz w:val="28"/>
        </w:rPr>
        <w:t>mi úrodnú pôdu. Čo sa týka 19. a 20. storočia najmenej obyvateľov v dedine bolo r. 1900 / 385 / a najviac v r. 1970 / 621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jednotlivých desaťročiach 18. a 19. storočia sa meno obce objavuje takto:  </w:t>
      </w:r>
    </w:p>
    <w:p w:rsidR="00B95428" w:rsidRDefault="00B95428" w:rsidP="00B95428">
      <w:pPr>
        <w:rPr>
          <w:sz w:val="28"/>
        </w:rPr>
      </w:pPr>
      <w:proofErr w:type="spellStart"/>
      <w:r>
        <w:rPr>
          <w:sz w:val="28"/>
        </w:rPr>
        <w:t>Ipolykeszi</w:t>
      </w:r>
      <w:proofErr w:type="spellEnd"/>
      <w:r>
        <w:rPr>
          <w:sz w:val="28"/>
        </w:rPr>
        <w:t xml:space="preserve"> / 1773/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</w:t>
      </w:r>
      <w:proofErr w:type="spellStart"/>
      <w:r>
        <w:rPr>
          <w:sz w:val="28"/>
        </w:rPr>
        <w:t>Kosyky</w:t>
      </w:r>
      <w:proofErr w:type="spellEnd"/>
      <w:r>
        <w:rPr>
          <w:sz w:val="28"/>
        </w:rPr>
        <w:t xml:space="preserve">, 1808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1837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>, 1873 / , Ip</w:t>
      </w:r>
      <w:r w:rsidR="005E1E8B">
        <w:rPr>
          <w:sz w:val="28"/>
        </w:rPr>
        <w:t>e</w:t>
      </w:r>
      <w:r>
        <w:rPr>
          <w:sz w:val="28"/>
        </w:rPr>
        <w:t xml:space="preserve">ľské Kosihy / 1920/, Kosihy nad Ipľom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-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>, 923 – 1938 / Kosihy nad Ipľom / 1948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1. svetovej vojne padlo 9 obyvate</w:t>
      </w:r>
      <w:r w:rsidR="005E1E8B">
        <w:rPr>
          <w:sz w:val="28"/>
        </w:rPr>
        <w:t>ľ</w:t>
      </w:r>
      <w:r>
        <w:rPr>
          <w:sz w:val="28"/>
        </w:rPr>
        <w:t>ov obce. Taký istý počet ľudí z dediny hrdinsky padlo v bojoch 2. sv. vojne. V koncentračnom tábore zahynuli 3 miestn</w:t>
      </w:r>
      <w:r w:rsidR="005E1E8B">
        <w:rPr>
          <w:sz w:val="28"/>
        </w:rPr>
        <w:t>i</w:t>
      </w:r>
      <w:r>
        <w:rPr>
          <w:sz w:val="28"/>
        </w:rPr>
        <w:t xml:space="preserve"> obyvatelia.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Škola nižšieho stupňa s maďarským vyučovacím jazykom v obci zanikla v roku 1978. Posledným učite</w:t>
      </w:r>
      <w:r w:rsidR="005E1E8B">
        <w:rPr>
          <w:sz w:val="28"/>
        </w:rPr>
        <w:t>ľ</w:t>
      </w:r>
      <w:r>
        <w:rPr>
          <w:sz w:val="28"/>
        </w:rPr>
        <w:t xml:space="preserve">om tu bol </w:t>
      </w:r>
      <w:proofErr w:type="spellStart"/>
      <w:r>
        <w:rPr>
          <w:sz w:val="28"/>
        </w:rPr>
        <w:t>Sándor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Dénes</w:t>
      </w:r>
      <w:proofErr w:type="spellEnd"/>
      <w:r>
        <w:rPr>
          <w:sz w:val="28"/>
        </w:rPr>
        <w:t>. V obci dnes funguje Strana maďarskej koalície a CSEMADOK.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Pravdepodobne v 1 pol. 19. stor. bol v Kosihách nad Ipľom postavený kaštieľ, ktorý bol neskôr majetkom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. Sídlo panstva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bolo na vršku za kostolom na okraji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 „ . Statkár zomrel v r. 1934 a je pochovaný na miestnom cintoríne. Kúria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dnes už nestojí. Z panstva sa zachovala len budova a sýpky zo začiatku 19. storočia.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Druhými významn</w:t>
      </w:r>
      <w:r w:rsidR="00614CF6">
        <w:rPr>
          <w:sz w:val="28"/>
        </w:rPr>
        <w:t>ý</w:t>
      </w:r>
      <w:r>
        <w:rPr>
          <w:sz w:val="28"/>
        </w:rPr>
        <w:t xml:space="preserve">mi statkármi obci boli </w:t>
      </w:r>
      <w:proofErr w:type="spellStart"/>
      <w:r>
        <w:rPr>
          <w:sz w:val="28"/>
        </w:rPr>
        <w:t>Tersztyánszkyovci</w:t>
      </w:r>
      <w:proofErr w:type="spellEnd"/>
      <w:r>
        <w:rPr>
          <w:sz w:val="28"/>
        </w:rPr>
        <w:t xml:space="preserve">. V hontianskej župe sa usadili v 18 storočí.  V tomto období si postavili v obci spolu klasicistickú kúriu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 xml:space="preserve">. Spomedzi statkárov v obci bezpodmienečne musíme spomenúť </w:t>
      </w:r>
      <w:proofErr w:type="spellStart"/>
      <w:r>
        <w:rPr>
          <w:sz w:val="28"/>
        </w:rPr>
        <w:t>Sturmmerovcov</w:t>
      </w:r>
      <w:proofErr w:type="spellEnd"/>
      <w:r>
        <w:rPr>
          <w:sz w:val="28"/>
        </w:rPr>
        <w:t>, ktorí v r. 1741 získali od Márie Terézie listinu o povýšení do zemiansk</w:t>
      </w:r>
      <w:r w:rsidR="00614CF6">
        <w:rPr>
          <w:sz w:val="28"/>
        </w:rPr>
        <w:t>e</w:t>
      </w:r>
      <w:r>
        <w:rPr>
          <w:sz w:val="28"/>
        </w:rPr>
        <w:t xml:space="preserve">ho stavu. Jeho syn </w:t>
      </w:r>
      <w:proofErr w:type="spellStart"/>
      <w:r>
        <w:rPr>
          <w:sz w:val="28"/>
        </w:rPr>
        <w:t>Ferenc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otec Arnolda </w:t>
      </w:r>
      <w:proofErr w:type="spellStart"/>
      <w:r>
        <w:rPr>
          <w:sz w:val="28"/>
        </w:rPr>
        <w:t>Ipolyiho</w:t>
      </w:r>
      <w:proofErr w:type="spellEnd"/>
      <w:r>
        <w:rPr>
          <w:sz w:val="28"/>
        </w:rPr>
        <w:t xml:space="preserve"> , bol sl</w:t>
      </w:r>
      <w:r w:rsidR="00614CF6">
        <w:rPr>
          <w:sz w:val="28"/>
        </w:rPr>
        <w:t>u</w:t>
      </w:r>
      <w:r>
        <w:rPr>
          <w:sz w:val="28"/>
        </w:rPr>
        <w:t xml:space="preserve">žným a jeden čas boli majiteľmi kúrie v Kosihách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Zo židovskej rodiny pochádzajúci </w:t>
      </w:r>
      <w:proofErr w:type="spellStart"/>
      <w:r>
        <w:rPr>
          <w:sz w:val="28"/>
        </w:rPr>
        <w:t>Odon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Brack</w:t>
      </w:r>
      <w:proofErr w:type="spellEnd"/>
      <w:r>
        <w:rPr>
          <w:sz w:val="28"/>
        </w:rPr>
        <w:t xml:space="preserve"> zomrel v koncentračnom tábore.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r. 1938 rodáci z Kosíh nad Ipľom darovali pre kostol prekrásnu zástavu.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Kultúrny dom obce je novšou stavbou . V ňom dostal miesto aj Obecný úrad.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lastRenderedPageBreak/>
        <w:t>5.6</w:t>
      </w:r>
      <w:r w:rsidR="00B95428">
        <w:rPr>
          <w:b/>
          <w:bCs/>
          <w:sz w:val="28"/>
        </w:rPr>
        <w:t xml:space="preserve"> Pamiatky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Dominantou obce je </w:t>
      </w:r>
      <w:proofErr w:type="spellStart"/>
      <w:r>
        <w:rPr>
          <w:sz w:val="28"/>
        </w:rPr>
        <w:t>r</w:t>
      </w:r>
      <w:r w:rsidR="005E1E8B">
        <w:rPr>
          <w:sz w:val="28"/>
        </w:rPr>
        <w:t>im</w:t>
      </w:r>
      <w:r>
        <w:rPr>
          <w:sz w:val="28"/>
        </w:rPr>
        <w:t>sko</w:t>
      </w:r>
      <w:proofErr w:type="spellEnd"/>
      <w:r>
        <w:rPr>
          <w:sz w:val="28"/>
        </w:rPr>
        <w:t xml:space="preserve"> – katol</w:t>
      </w:r>
      <w:r w:rsidR="00614CF6">
        <w:rPr>
          <w:sz w:val="28"/>
        </w:rPr>
        <w:t>í</w:t>
      </w:r>
      <w:r>
        <w:rPr>
          <w:sz w:val="28"/>
        </w:rPr>
        <w:t>ck</w:t>
      </w:r>
      <w:r w:rsidR="00614CF6">
        <w:rPr>
          <w:sz w:val="28"/>
        </w:rPr>
        <w:t>y</w:t>
      </w:r>
      <w:r>
        <w:rPr>
          <w:sz w:val="28"/>
        </w:rPr>
        <w:t xml:space="preserve"> neoklasicistický kostol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 z roku 1899, postavený na starších zvyškoch chrámu. Jednoloďová stavba s polygonálnym uzáverom presbytéria krytým rebrovanou </w:t>
      </w:r>
      <w:proofErr w:type="spellStart"/>
      <w:r>
        <w:rPr>
          <w:sz w:val="28"/>
        </w:rPr>
        <w:t>konchou</w:t>
      </w:r>
      <w:proofErr w:type="spellEnd"/>
      <w:r>
        <w:rPr>
          <w:sz w:val="28"/>
        </w:rPr>
        <w:t xml:space="preserve">. Murovaná </w:t>
      </w:r>
      <w:proofErr w:type="spellStart"/>
      <w:r>
        <w:rPr>
          <w:sz w:val="28"/>
        </w:rPr>
        <w:t>empora</w:t>
      </w:r>
      <w:proofErr w:type="spellEnd"/>
      <w:r>
        <w:rPr>
          <w:sz w:val="28"/>
        </w:rPr>
        <w:t xml:space="preserve"> s </w:t>
      </w:r>
      <w:proofErr w:type="spellStart"/>
      <w:r>
        <w:rPr>
          <w:sz w:val="28"/>
        </w:rPr>
        <w:t>podvežím</w:t>
      </w:r>
      <w:proofErr w:type="spellEnd"/>
      <w:r>
        <w:rPr>
          <w:sz w:val="28"/>
        </w:rPr>
        <w:t xml:space="preserve"> nesú vežu, ktorá sa otá</w:t>
      </w:r>
      <w:r w:rsidR="00614CF6">
        <w:rPr>
          <w:sz w:val="28"/>
        </w:rPr>
        <w:t>č</w:t>
      </w:r>
      <w:r>
        <w:rPr>
          <w:sz w:val="28"/>
        </w:rPr>
        <w:t xml:space="preserve">a do lode na poschodí tromi arkádami. Hlavnému oltáru dominuje socha Krista podľa návrhu R. </w:t>
      </w:r>
      <w:proofErr w:type="spellStart"/>
      <w:r>
        <w:rPr>
          <w:sz w:val="28"/>
        </w:rPr>
        <w:t>Bartu</w:t>
      </w:r>
      <w:proofErr w:type="spellEnd"/>
      <w:r>
        <w:rPr>
          <w:sz w:val="28"/>
        </w:rPr>
        <w:t xml:space="preserve"> z r. 1946.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Pri kostole stojí žrď štátnej vlajky z r. 1939, pred ňou je mramorová tabuľa pripomínajúca obete svetových vojen.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. Jeho socha sa od r. 1914 nachádza v časti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“. </w:t>
      </w:r>
      <w:proofErr w:type="spellStart"/>
      <w:r>
        <w:rPr>
          <w:sz w:val="28"/>
        </w:rPr>
        <w:t>Patrión</w:t>
      </w:r>
      <w:proofErr w:type="spellEnd"/>
      <w:r>
        <w:rPr>
          <w:sz w:val="28"/>
        </w:rPr>
        <w:t xml:space="preserve"> riek, vodných mlynárov a rybárov, </w:t>
      </w:r>
      <w:proofErr w:type="spellStart"/>
      <w:r>
        <w:rPr>
          <w:sz w:val="28"/>
        </w:rPr>
        <w:t>martírspovedného</w:t>
      </w:r>
      <w:proofErr w:type="spellEnd"/>
      <w:r>
        <w:rPr>
          <w:sz w:val="28"/>
        </w:rPr>
        <w:t xml:space="preserve"> tajomstva stojí v </w:t>
      </w:r>
      <w:proofErr w:type="spellStart"/>
      <w:r>
        <w:rPr>
          <w:sz w:val="28"/>
        </w:rPr>
        <w:t>kňažskom</w:t>
      </w:r>
      <w:proofErr w:type="spellEnd"/>
      <w:r>
        <w:rPr>
          <w:sz w:val="28"/>
        </w:rPr>
        <w:t xml:space="preserve"> rúchu na vysokom podstavc</w:t>
      </w:r>
      <w:r w:rsidR="00267931">
        <w:rPr>
          <w:sz w:val="28"/>
        </w:rPr>
        <w:t>i</w:t>
      </w:r>
      <w:r>
        <w:rPr>
          <w:sz w:val="28"/>
        </w:rPr>
        <w:t>, na plec</w:t>
      </w:r>
      <w:r w:rsidR="00267931">
        <w:rPr>
          <w:sz w:val="28"/>
        </w:rPr>
        <w:t>i</w:t>
      </w:r>
      <w:r>
        <w:rPr>
          <w:sz w:val="28"/>
        </w:rPr>
        <w:t xml:space="preserve"> má hermelínový plášť, na hlave </w:t>
      </w:r>
      <w:proofErr w:type="spellStart"/>
      <w:r>
        <w:rPr>
          <w:sz w:val="28"/>
        </w:rPr>
        <w:t>briket</w:t>
      </w:r>
      <w:proofErr w:type="spellEnd"/>
      <w:r>
        <w:rPr>
          <w:sz w:val="28"/>
        </w:rPr>
        <w:t xml:space="preserve"> a v rukách kríž.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Veľ</w:t>
      </w:r>
      <w:r w:rsidR="005E1E8B">
        <w:rPr>
          <w:sz w:val="28"/>
        </w:rPr>
        <w:t>k</w:t>
      </w:r>
      <w:r>
        <w:rPr>
          <w:sz w:val="28"/>
        </w:rPr>
        <w:t>ý či</w:t>
      </w:r>
      <w:r w:rsidR="005E1E8B">
        <w:rPr>
          <w:sz w:val="28"/>
        </w:rPr>
        <w:t>e</w:t>
      </w:r>
      <w:r>
        <w:rPr>
          <w:sz w:val="28"/>
        </w:rPr>
        <w:t>rn</w:t>
      </w:r>
      <w:r w:rsidR="005E1E8B">
        <w:rPr>
          <w:sz w:val="28"/>
        </w:rPr>
        <w:t>y</w:t>
      </w:r>
      <w:r>
        <w:rPr>
          <w:sz w:val="28"/>
        </w:rPr>
        <w:t xml:space="preserve"> kríž z mramoru statkára </w:t>
      </w:r>
      <w:proofErr w:type="spellStart"/>
      <w:r>
        <w:rPr>
          <w:sz w:val="28"/>
        </w:rPr>
        <w:t>Józsefa</w:t>
      </w:r>
      <w:proofErr w:type="spellEnd"/>
      <w:r>
        <w:rPr>
          <w:sz w:val="28"/>
        </w:rPr>
        <w:t xml:space="preserve"> Kondora / 1868 – 1934 / oplotený železným plotom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Rodinná kaplnka </w:t>
      </w:r>
      <w:proofErr w:type="spellStart"/>
      <w:r>
        <w:rPr>
          <w:sz w:val="28"/>
        </w:rPr>
        <w:t>Tersztyánszkyovcov</w:t>
      </w:r>
      <w:proofErr w:type="spellEnd"/>
      <w:r>
        <w:rPr>
          <w:sz w:val="28"/>
        </w:rPr>
        <w:t xml:space="preserve"> bola postavená v roku 1900 v neoklasicistickom slohu.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.7 Významné osobnosti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Arnold </w:t>
      </w:r>
      <w:proofErr w:type="spellStart"/>
      <w:r>
        <w:rPr>
          <w:sz w:val="28"/>
        </w:rPr>
        <w:t>Ipolyi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 / 1823 – 1886 / - pamiatk</w:t>
      </w:r>
      <w:r w:rsidR="005E1E8B">
        <w:rPr>
          <w:sz w:val="28"/>
        </w:rPr>
        <w:t>a</w:t>
      </w:r>
      <w:r>
        <w:rPr>
          <w:sz w:val="28"/>
        </w:rPr>
        <w:t xml:space="preserve">r, historik umenia, banskobystrický a </w:t>
      </w:r>
      <w:proofErr w:type="spellStart"/>
      <w:r>
        <w:rPr>
          <w:sz w:val="28"/>
        </w:rPr>
        <w:t>oredajský</w:t>
      </w:r>
      <w:proofErr w:type="spellEnd"/>
      <w:r>
        <w:rPr>
          <w:sz w:val="28"/>
        </w:rPr>
        <w:t xml:space="preserve"> biskup, odborník v oblasti maďarskej mytológie.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Na bočnej stene kostola je umiestnená pamätná tabu</w:t>
      </w:r>
      <w:r w:rsidR="005E1E8B">
        <w:rPr>
          <w:sz w:val="28"/>
        </w:rPr>
        <w:t>ľ</w:t>
      </w:r>
      <w:r>
        <w:rPr>
          <w:sz w:val="28"/>
        </w:rPr>
        <w:t xml:space="preserve">a rodákovi A. </w:t>
      </w:r>
      <w:proofErr w:type="spellStart"/>
      <w:r>
        <w:rPr>
          <w:sz w:val="28"/>
        </w:rPr>
        <w:t>Stummerovi</w:t>
      </w:r>
      <w:proofErr w:type="spellEnd"/>
      <w:r>
        <w:rPr>
          <w:sz w:val="28"/>
        </w:rPr>
        <w:t xml:space="preserve"> a v blízkosti je pamätník obetiam 2. sv. vojny. Nachádza sa tu aj klasicistická kúria / č. </w:t>
      </w:r>
      <w:proofErr w:type="spellStart"/>
      <w:r>
        <w:rPr>
          <w:sz w:val="28"/>
        </w:rPr>
        <w:t>súp</w:t>
      </w:r>
      <w:proofErr w:type="spellEnd"/>
      <w:r>
        <w:rPr>
          <w:sz w:val="28"/>
        </w:rPr>
        <w:t xml:space="preserve">. 33 / rodu </w:t>
      </w:r>
      <w:proofErr w:type="spellStart"/>
      <w:r>
        <w:rPr>
          <w:sz w:val="28"/>
        </w:rPr>
        <w:t>Tresztányszky</w:t>
      </w:r>
      <w:proofErr w:type="spellEnd"/>
      <w:r>
        <w:rPr>
          <w:sz w:val="28"/>
        </w:rPr>
        <w:t xml:space="preserve"> z konca 18. storočia, prestavaná v roku 1945. Je to jednopodlažná šesťosobná budova na ob</w:t>
      </w:r>
      <w:r w:rsidR="005E1E8B">
        <w:rPr>
          <w:sz w:val="28"/>
        </w:rPr>
        <w:t>d</w:t>
      </w:r>
      <w:r>
        <w:rPr>
          <w:sz w:val="28"/>
        </w:rPr>
        <w:t>ĺžn</w:t>
      </w:r>
      <w:r w:rsidR="005E1E8B">
        <w:rPr>
          <w:sz w:val="28"/>
        </w:rPr>
        <w:t>i</w:t>
      </w:r>
      <w:r>
        <w:rPr>
          <w:sz w:val="28"/>
        </w:rPr>
        <w:t xml:space="preserve">kovom pôdoryse so stredným </w:t>
      </w:r>
      <w:proofErr w:type="spellStart"/>
      <w:r>
        <w:rPr>
          <w:sz w:val="28"/>
        </w:rPr>
        <w:t>rizalitom</w:t>
      </w:r>
      <w:proofErr w:type="spellEnd"/>
      <w:r>
        <w:rPr>
          <w:sz w:val="28"/>
        </w:rPr>
        <w:t xml:space="preserve"> a manzardovou strechou. Rodina </w:t>
      </w:r>
      <w:proofErr w:type="spellStart"/>
      <w:r>
        <w:rPr>
          <w:sz w:val="28"/>
        </w:rPr>
        <w:t>Tresztyánszky</w:t>
      </w:r>
      <w:proofErr w:type="spellEnd"/>
      <w:r>
        <w:rPr>
          <w:sz w:val="28"/>
        </w:rPr>
        <w:t xml:space="preserve">  dal tiež v r. 1900 postaviť na cintoríne kaplnku v neoklasicistickom štýle, neďaleko je aj prícestná kamenná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 w:rsidRPr="00AB2E83">
        <w:rPr>
          <w:b/>
          <w:sz w:val="28"/>
        </w:rPr>
        <w:t>6</w:t>
      </w:r>
      <w:r w:rsidR="00B95428" w:rsidRPr="00AB2E83">
        <w:rPr>
          <w:b/>
          <w:sz w:val="28"/>
        </w:rPr>
        <w:t>. Plnenie funkcií obce / prenesené kompetencie, originálne kompetencie</w:t>
      </w:r>
      <w:r w:rsidR="00B95428">
        <w:rPr>
          <w:sz w:val="28"/>
        </w:rPr>
        <w:t xml:space="preserve"> /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.1 Výchova a vzdelanie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 V súčasnosti výchovu a vzdelanie detí v obci poskytuje: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Základná škola sa v obci nenachádza. Deti základnú školu navštevujú vo Veľkej Čalomiji a v Balogu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Materská škola sa v obci nachádza  - Materská škola v vyučovacím jazykom maďarským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.2   Zdravotníctvo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nemá zriadený svoj zdravotný obvod. V obci sa žiadne zdrav</w:t>
      </w:r>
      <w:r w:rsidR="005E1E8B">
        <w:rPr>
          <w:sz w:val="28"/>
        </w:rPr>
        <w:t>o</w:t>
      </w:r>
      <w:r>
        <w:rPr>
          <w:sz w:val="28"/>
        </w:rPr>
        <w:t>tnícke zariadenie nenachádza. Obyvatelia môžu navštevovať zdravotné stredisko vo Ve</w:t>
      </w:r>
      <w:r w:rsidR="005E1E8B">
        <w:rPr>
          <w:sz w:val="28"/>
        </w:rPr>
        <w:t>ľ</w:t>
      </w:r>
      <w:r>
        <w:rPr>
          <w:sz w:val="28"/>
        </w:rPr>
        <w:t>kej Čalomiji, vo Vinici, vo Veľkej Vsi nad Ipľom , prípadne vyššiu zdravotnú starostlivosť v okresnom meste Veľký Krtíš.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.3       Sociálne zabezpečenie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Na úseku sociálnych služieb obce zabezpečuje nevyhnutnú sociálnu starostlivosť pre svojich občanov. Obec zabezpečuje stravovanie dôchodcov. Pr</w:t>
      </w:r>
      <w:r w:rsidR="005E1E8B">
        <w:rPr>
          <w:sz w:val="28"/>
        </w:rPr>
        <w:t>o</w:t>
      </w:r>
      <w:r>
        <w:rPr>
          <w:sz w:val="28"/>
        </w:rPr>
        <w:t xml:space="preserve">stredníctvom </w:t>
      </w:r>
      <w:proofErr w:type="spellStart"/>
      <w:r>
        <w:rPr>
          <w:sz w:val="28"/>
        </w:rPr>
        <w:t>ÚPSVaR</w:t>
      </w:r>
      <w:proofErr w:type="spellEnd"/>
      <w:r>
        <w:rPr>
          <w:sz w:val="28"/>
        </w:rPr>
        <w:t xml:space="preserve"> Veľký Krtíš zabezpečuje pre nezamestnaných poberajúcich sociálne dávky, aktivačné práce a menšie obe</w:t>
      </w:r>
      <w:r w:rsidR="005E1E8B">
        <w:rPr>
          <w:sz w:val="28"/>
        </w:rPr>
        <w:t>c</w:t>
      </w:r>
      <w:r>
        <w:rPr>
          <w:sz w:val="28"/>
        </w:rPr>
        <w:t>né služby.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.4        Kultúra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Spoločenský a kultúrny život v obci zabezpečuje najmä Obecný úrad. V roku 2015 bolo organizovaných niekoľko spoločenských akcií – a to „ Deň obce, Deň detí, Deň matiek …...    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.5      Hospodárstvo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obci pôsobia samostatne hospodáriaci roľníci: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Ing. Gabriel </w:t>
      </w:r>
      <w:proofErr w:type="spellStart"/>
      <w:r>
        <w:rPr>
          <w:sz w:val="28"/>
        </w:rPr>
        <w:t>Cseri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Ján </w:t>
      </w:r>
      <w:proofErr w:type="spellStart"/>
      <w:r>
        <w:rPr>
          <w:sz w:val="28"/>
        </w:rPr>
        <w:t>Urbancsik</w:t>
      </w:r>
      <w:proofErr w:type="spellEnd"/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-      Miroslav </w:t>
      </w:r>
      <w:proofErr w:type="spellStart"/>
      <w:r>
        <w:rPr>
          <w:sz w:val="28"/>
        </w:rPr>
        <w:t>Muller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Najvýznamnejší poskytovatelia služieb v obci: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</w:t>
      </w:r>
      <w:r>
        <w:rPr>
          <w:b/>
          <w:bCs/>
          <w:sz w:val="28"/>
        </w:rPr>
        <w:t xml:space="preserve"> COOP JEDNOTA KRUPINA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</w:t>
      </w:r>
      <w:r>
        <w:rPr>
          <w:b/>
          <w:bCs/>
          <w:sz w:val="28"/>
        </w:rPr>
        <w:t xml:space="preserve">STOLÁRSTVO </w:t>
      </w:r>
      <w:r>
        <w:rPr>
          <w:sz w:val="28"/>
        </w:rPr>
        <w:t xml:space="preserve">– Jozef </w:t>
      </w:r>
      <w:proofErr w:type="spellStart"/>
      <w:r>
        <w:rPr>
          <w:sz w:val="28"/>
        </w:rPr>
        <w:t>Villám</w:t>
      </w:r>
      <w:proofErr w:type="spellEnd"/>
    </w:p>
    <w:p w:rsidR="00B95428" w:rsidRDefault="00B95428" w:rsidP="00B95428">
      <w:pPr>
        <w:rPr>
          <w:sz w:val="28"/>
        </w:rPr>
      </w:pPr>
    </w:p>
    <w:p w:rsidR="006D7DEF" w:rsidRDefault="00B95428" w:rsidP="00B95428">
      <w:pPr>
        <w:rPr>
          <w:sz w:val="28"/>
        </w:rPr>
      </w:pPr>
      <w:r>
        <w:rPr>
          <w:sz w:val="28"/>
        </w:rPr>
        <w:t xml:space="preserve">-      </w:t>
      </w:r>
      <w:r>
        <w:rPr>
          <w:b/>
          <w:bCs/>
          <w:sz w:val="28"/>
        </w:rPr>
        <w:t>PUTYI - PUB</w:t>
      </w:r>
      <w:r>
        <w:rPr>
          <w:sz w:val="28"/>
        </w:rPr>
        <w:t xml:space="preserve">  -     Reštaurácia</w:t>
      </w:r>
    </w:p>
    <w:p w:rsidR="006D7DEF" w:rsidRDefault="006D7DEF" w:rsidP="00B95428">
      <w:pPr>
        <w:rPr>
          <w:sz w:val="28"/>
        </w:rPr>
      </w:pPr>
    </w:p>
    <w:p w:rsidR="00B95428" w:rsidRDefault="00AB2E83" w:rsidP="00B95428">
      <w:pPr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6D7DEF">
        <w:rPr>
          <w:b/>
          <w:sz w:val="28"/>
          <w:szCs w:val="28"/>
        </w:rPr>
        <w:t>. Informácia o vývoji obce z pohľadu rozpočtovníctva</w:t>
      </w:r>
    </w:p>
    <w:p w:rsidR="006D7DEF" w:rsidRDefault="006D7DEF" w:rsidP="00B95428">
      <w:pPr>
        <w:rPr>
          <w:sz w:val="28"/>
        </w:rPr>
      </w:pPr>
    </w:p>
    <w:p w:rsidR="006D7DEF" w:rsidRDefault="006D7DEF" w:rsidP="006D7DEF">
      <w:r>
        <w:t xml:space="preserve">Základným nástrojom finančného hospodárenia obce bol rozpočet obce na rok 2015. Obec v roku 2015 zostavila rozpočet podľa ustanovenia § 10 odsek 7)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6D7DEF" w:rsidRDefault="006D7DEF" w:rsidP="006D7DEF">
      <w:r>
        <w:t>Rozpočet obce na rok 2015 bol zostavený ako vyrovnaný.</w:t>
      </w:r>
    </w:p>
    <w:p w:rsidR="006D7DEF" w:rsidRDefault="006D7DEF" w:rsidP="006D7DEF">
      <w:r>
        <w:t>Bežný rozpočet bol zostavený ako vyrovnaný a kapitálový rozpočet ako schodkový.</w:t>
      </w:r>
    </w:p>
    <w:p w:rsidR="006D7DEF" w:rsidRPr="00166791" w:rsidRDefault="006D7DEF" w:rsidP="006D7DEF">
      <w:pPr>
        <w:rPr>
          <w:color w:val="FF0000"/>
        </w:rPr>
      </w:pPr>
      <w:r w:rsidRPr="00166791">
        <w:rPr>
          <w:color w:val="FF0000"/>
        </w:rPr>
        <w:t xml:space="preserve">Hospodárenie obce bolo schválené obecným  zastupiteľstvom dňa </w:t>
      </w:r>
      <w:r w:rsidR="00F61C48">
        <w:rPr>
          <w:color w:val="FF0000"/>
        </w:rPr>
        <w:t>1</w:t>
      </w:r>
      <w:r w:rsidR="00B60069">
        <w:rPr>
          <w:color w:val="FF0000"/>
        </w:rPr>
        <w:t>5</w:t>
      </w:r>
      <w:r w:rsidR="00F61C48">
        <w:rPr>
          <w:color w:val="FF0000"/>
        </w:rPr>
        <w:t>.1</w:t>
      </w:r>
      <w:r w:rsidR="00B60069">
        <w:rPr>
          <w:color w:val="FF0000"/>
        </w:rPr>
        <w:t>2</w:t>
      </w:r>
      <w:r w:rsidR="00F61C48">
        <w:rPr>
          <w:color w:val="FF0000"/>
        </w:rPr>
        <w:t>.2014</w:t>
      </w:r>
      <w:r w:rsidRPr="00166791">
        <w:rPr>
          <w:color w:val="FF0000"/>
        </w:rPr>
        <w:t xml:space="preserve"> uznesením číslo</w:t>
      </w:r>
      <w:r w:rsidR="00F61C48">
        <w:rPr>
          <w:color w:val="FF0000"/>
        </w:rPr>
        <w:t xml:space="preserve"> </w:t>
      </w:r>
      <w:r w:rsidR="00B60069">
        <w:rPr>
          <w:color w:val="FF0000"/>
        </w:rPr>
        <w:t>5</w:t>
      </w:r>
      <w:r w:rsidR="00F61C48">
        <w:rPr>
          <w:color w:val="FF0000"/>
        </w:rPr>
        <w:t>/2014</w:t>
      </w:r>
    </w:p>
    <w:p w:rsidR="006D7DEF" w:rsidRDefault="006D7DEF" w:rsidP="006D7DEF"/>
    <w:p w:rsidR="006D7DEF" w:rsidRDefault="006D7DEF" w:rsidP="006D7DEF">
      <w:r>
        <w:t>Rozpočet obce v priebehu roka nebol upravovaný.</w:t>
      </w:r>
    </w:p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9662A1">
        <w:rPr>
          <w:b/>
        </w:rPr>
        <w:t>.1. Plnenie príjmov a čerpanie výdavkov rozpočtu obce za  rok 2015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>
            <w:r>
              <w:t>Rozpočet</w:t>
            </w:r>
          </w:p>
        </w:tc>
        <w:tc>
          <w:tcPr>
            <w:tcW w:w="1842" w:type="dxa"/>
          </w:tcPr>
          <w:p w:rsidR="006D7DEF" w:rsidRDefault="006D7DEF" w:rsidP="0096638B">
            <w:r>
              <w:t>Rozpočet po</w:t>
            </w:r>
          </w:p>
          <w:p w:rsidR="006D7DEF" w:rsidRDefault="006D7DEF" w:rsidP="0096638B">
            <w:r>
              <w:t xml:space="preserve">   zmenách</w:t>
            </w:r>
          </w:p>
        </w:tc>
        <w:tc>
          <w:tcPr>
            <w:tcW w:w="1843" w:type="dxa"/>
          </w:tcPr>
          <w:p w:rsidR="006D7DEF" w:rsidRDefault="006D7DEF" w:rsidP="0096638B">
            <w:r>
              <w:t>Skutočné plnenie</w:t>
            </w:r>
          </w:p>
          <w:p w:rsidR="006D7DEF" w:rsidRDefault="006D7DEF" w:rsidP="0096638B">
            <w:r>
              <w:t>príjmov/čerpanie</w:t>
            </w:r>
          </w:p>
          <w:p w:rsidR="006D7DEF" w:rsidRDefault="006D7DEF" w:rsidP="0096638B">
            <w:r>
              <w:t xml:space="preserve">     výdavkov</w:t>
            </w:r>
          </w:p>
          <w:p w:rsidR="006D7DEF" w:rsidRDefault="006D7DEF" w:rsidP="0096638B">
            <w:r>
              <w:t xml:space="preserve">   k 31.12.2015</w:t>
            </w:r>
          </w:p>
        </w:tc>
        <w:tc>
          <w:tcPr>
            <w:tcW w:w="1843" w:type="dxa"/>
          </w:tcPr>
          <w:p w:rsidR="006D7DEF" w:rsidRDefault="006D7DEF" w:rsidP="0096638B">
            <w:r>
              <w:t>% plnenia</w:t>
            </w:r>
          </w:p>
          <w:p w:rsidR="006D7DEF" w:rsidRDefault="006D7DEF" w:rsidP="0096638B">
            <w:r>
              <w:t>príjmov/ %</w:t>
            </w:r>
          </w:p>
          <w:p w:rsidR="006D7DEF" w:rsidRDefault="006D7DEF" w:rsidP="0096638B">
            <w:r>
              <w:t>čerpania</w:t>
            </w:r>
          </w:p>
          <w:p w:rsidR="006D7DEF" w:rsidRDefault="006D7DEF" w:rsidP="0096638B">
            <w:r>
              <w:t>výdavkov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Príjmy celkom</w:t>
            </w:r>
          </w:p>
        </w:tc>
        <w:tc>
          <w:tcPr>
            <w:tcW w:w="1842" w:type="dxa"/>
          </w:tcPr>
          <w:p w:rsidR="006D7DEF" w:rsidRDefault="006D7DEF" w:rsidP="0096638B">
            <w:r>
              <w:t>534 496,00</w:t>
            </w:r>
          </w:p>
        </w:tc>
        <w:tc>
          <w:tcPr>
            <w:tcW w:w="1842" w:type="dxa"/>
          </w:tcPr>
          <w:p w:rsidR="006D7DEF" w:rsidRDefault="006D7DEF" w:rsidP="0096638B">
            <w:r>
              <w:t>534 496,00</w:t>
            </w:r>
          </w:p>
        </w:tc>
        <w:tc>
          <w:tcPr>
            <w:tcW w:w="1843" w:type="dxa"/>
          </w:tcPr>
          <w:p w:rsidR="006D7DEF" w:rsidRDefault="006D7DEF" w:rsidP="0096638B">
            <w:r>
              <w:t>470 492,76</w:t>
            </w:r>
          </w:p>
        </w:tc>
        <w:tc>
          <w:tcPr>
            <w:tcW w:w="1843" w:type="dxa"/>
          </w:tcPr>
          <w:p w:rsidR="006D7DEF" w:rsidRDefault="006D7DEF" w:rsidP="0096638B">
            <w:r>
              <w:t>88 %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Z toho:</w:t>
            </w:r>
          </w:p>
        </w:tc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Bežné príjmy</w:t>
            </w:r>
          </w:p>
        </w:tc>
        <w:tc>
          <w:tcPr>
            <w:tcW w:w="1842" w:type="dxa"/>
          </w:tcPr>
          <w:p w:rsidR="006D7DEF" w:rsidRDefault="006D7DEF" w:rsidP="0096638B">
            <w:r>
              <w:t>117 916,00</w:t>
            </w:r>
          </w:p>
        </w:tc>
        <w:tc>
          <w:tcPr>
            <w:tcW w:w="1842" w:type="dxa"/>
          </w:tcPr>
          <w:p w:rsidR="006D7DEF" w:rsidRDefault="006D7DEF" w:rsidP="0096638B">
            <w:r>
              <w:t>117 916,00</w:t>
            </w:r>
          </w:p>
        </w:tc>
        <w:tc>
          <w:tcPr>
            <w:tcW w:w="1843" w:type="dxa"/>
          </w:tcPr>
          <w:p w:rsidR="006D7DEF" w:rsidRDefault="006D7DEF" w:rsidP="0096638B">
            <w:r>
              <w:t>122 634,01</w:t>
            </w:r>
          </w:p>
        </w:tc>
        <w:tc>
          <w:tcPr>
            <w:tcW w:w="1843" w:type="dxa"/>
          </w:tcPr>
          <w:p w:rsidR="006D7DEF" w:rsidRDefault="006D7DEF" w:rsidP="0096638B">
            <w:r>
              <w:t>104 %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Kapitálové príjmy</w:t>
            </w:r>
          </w:p>
        </w:tc>
        <w:tc>
          <w:tcPr>
            <w:tcW w:w="1842" w:type="dxa"/>
          </w:tcPr>
          <w:p w:rsidR="006D7DEF" w:rsidRDefault="006D7DEF" w:rsidP="0096638B">
            <w:r>
              <w:t>124 970,00</w:t>
            </w:r>
          </w:p>
        </w:tc>
        <w:tc>
          <w:tcPr>
            <w:tcW w:w="1842" w:type="dxa"/>
          </w:tcPr>
          <w:p w:rsidR="006D7DEF" w:rsidRDefault="006D7DEF" w:rsidP="0096638B">
            <w:r>
              <w:t>124 970,00</w:t>
            </w:r>
          </w:p>
        </w:tc>
        <w:tc>
          <w:tcPr>
            <w:tcW w:w="1843" w:type="dxa"/>
          </w:tcPr>
          <w:p w:rsidR="006D7DEF" w:rsidRDefault="006D7DEF" w:rsidP="0096638B">
            <w:r>
              <w:t>170 228,75</w:t>
            </w:r>
          </w:p>
        </w:tc>
        <w:tc>
          <w:tcPr>
            <w:tcW w:w="1843" w:type="dxa"/>
          </w:tcPr>
          <w:p w:rsidR="006D7DEF" w:rsidRDefault="006D7DEF" w:rsidP="0096638B">
            <w:r>
              <w:t>136 %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Finančné príjmy</w:t>
            </w:r>
          </w:p>
        </w:tc>
        <w:tc>
          <w:tcPr>
            <w:tcW w:w="1842" w:type="dxa"/>
          </w:tcPr>
          <w:p w:rsidR="006D7DEF" w:rsidRDefault="006D7DEF" w:rsidP="0096638B">
            <w:r>
              <w:t>291 610,00</w:t>
            </w:r>
          </w:p>
        </w:tc>
        <w:tc>
          <w:tcPr>
            <w:tcW w:w="1842" w:type="dxa"/>
          </w:tcPr>
          <w:p w:rsidR="006D7DEF" w:rsidRDefault="006D7DEF" w:rsidP="0096638B">
            <w:r>
              <w:t>291 610,00</w:t>
            </w:r>
          </w:p>
        </w:tc>
        <w:tc>
          <w:tcPr>
            <w:tcW w:w="1843" w:type="dxa"/>
          </w:tcPr>
          <w:p w:rsidR="006D7DEF" w:rsidRDefault="006D7DEF" w:rsidP="0096638B">
            <w:r>
              <w:t>177 630,00</w:t>
            </w:r>
          </w:p>
        </w:tc>
        <w:tc>
          <w:tcPr>
            <w:tcW w:w="1843" w:type="dxa"/>
          </w:tcPr>
          <w:p w:rsidR="006D7DEF" w:rsidRDefault="006D7DEF" w:rsidP="0096638B">
            <w:r>
              <w:t>61 %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/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Výdavky celkom</w:t>
            </w:r>
          </w:p>
        </w:tc>
        <w:tc>
          <w:tcPr>
            <w:tcW w:w="1842" w:type="dxa"/>
          </w:tcPr>
          <w:p w:rsidR="006D7DEF" w:rsidRDefault="006D7DEF" w:rsidP="0096638B">
            <w:r>
              <w:t>534 496,00</w:t>
            </w:r>
          </w:p>
        </w:tc>
        <w:tc>
          <w:tcPr>
            <w:tcW w:w="1842" w:type="dxa"/>
          </w:tcPr>
          <w:p w:rsidR="006D7DEF" w:rsidRDefault="006D7DEF" w:rsidP="0096638B">
            <w:r>
              <w:t>534 496,00</w:t>
            </w:r>
          </w:p>
        </w:tc>
        <w:tc>
          <w:tcPr>
            <w:tcW w:w="1843" w:type="dxa"/>
          </w:tcPr>
          <w:p w:rsidR="006D7DEF" w:rsidRDefault="006D7DEF" w:rsidP="0096638B">
            <w:r>
              <w:t>472 965,50</w:t>
            </w:r>
          </w:p>
        </w:tc>
        <w:tc>
          <w:tcPr>
            <w:tcW w:w="1843" w:type="dxa"/>
          </w:tcPr>
          <w:p w:rsidR="006D7DEF" w:rsidRDefault="006D7DEF" w:rsidP="0096638B">
            <w:r>
              <w:t>88 %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Z toho:</w:t>
            </w:r>
          </w:p>
        </w:tc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Bežné výdavky</w:t>
            </w:r>
          </w:p>
        </w:tc>
        <w:tc>
          <w:tcPr>
            <w:tcW w:w="1842" w:type="dxa"/>
          </w:tcPr>
          <w:p w:rsidR="006D7DEF" w:rsidRDefault="006D7DEF" w:rsidP="0096638B">
            <w:r>
              <w:t>104 030,00</w:t>
            </w:r>
          </w:p>
        </w:tc>
        <w:tc>
          <w:tcPr>
            <w:tcW w:w="1842" w:type="dxa"/>
          </w:tcPr>
          <w:p w:rsidR="006D7DEF" w:rsidRDefault="006D7DEF" w:rsidP="0096638B">
            <w:r>
              <w:t>104 030,00</w:t>
            </w:r>
          </w:p>
        </w:tc>
        <w:tc>
          <w:tcPr>
            <w:tcW w:w="1843" w:type="dxa"/>
          </w:tcPr>
          <w:p w:rsidR="006D7DEF" w:rsidRDefault="006D7DEF" w:rsidP="0096638B">
            <w:r>
              <w:t>123 906,75</w:t>
            </w:r>
          </w:p>
        </w:tc>
        <w:tc>
          <w:tcPr>
            <w:tcW w:w="1843" w:type="dxa"/>
          </w:tcPr>
          <w:p w:rsidR="006D7DEF" w:rsidRDefault="006D7DEF" w:rsidP="0096638B">
            <w:r>
              <w:t>119 %</w:t>
            </w:r>
          </w:p>
        </w:tc>
      </w:tr>
      <w:tr w:rsidR="006D7DEF" w:rsidTr="006D7DEF">
        <w:tc>
          <w:tcPr>
            <w:tcW w:w="1842" w:type="dxa"/>
          </w:tcPr>
          <w:p w:rsidR="006D7DEF" w:rsidRPr="00AD6750" w:rsidRDefault="006D7DEF" w:rsidP="0096638B">
            <w:r w:rsidRPr="00AD6750">
              <w:t>Kapitálové výdavky</w:t>
            </w:r>
          </w:p>
        </w:tc>
        <w:tc>
          <w:tcPr>
            <w:tcW w:w="1842" w:type="dxa"/>
          </w:tcPr>
          <w:p w:rsidR="006D7DEF" w:rsidRDefault="006D7DEF" w:rsidP="0096638B">
            <w:r>
              <w:t>416 580,00</w:t>
            </w:r>
          </w:p>
        </w:tc>
        <w:tc>
          <w:tcPr>
            <w:tcW w:w="1842" w:type="dxa"/>
          </w:tcPr>
          <w:p w:rsidR="006D7DEF" w:rsidRDefault="006D7DEF" w:rsidP="0096638B">
            <w:r>
              <w:t>416 580,00</w:t>
            </w:r>
          </w:p>
        </w:tc>
        <w:tc>
          <w:tcPr>
            <w:tcW w:w="1843" w:type="dxa"/>
          </w:tcPr>
          <w:p w:rsidR="006D7DEF" w:rsidRDefault="006D7DEF" w:rsidP="0096638B">
            <w:r>
              <w:t>177 630,00</w:t>
            </w:r>
          </w:p>
        </w:tc>
        <w:tc>
          <w:tcPr>
            <w:tcW w:w="1843" w:type="dxa"/>
          </w:tcPr>
          <w:p w:rsidR="006D7DEF" w:rsidRDefault="006D7DEF" w:rsidP="0096638B">
            <w:r>
              <w:t>43 %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Finančné výdavky</w:t>
            </w:r>
          </w:p>
        </w:tc>
        <w:tc>
          <w:tcPr>
            <w:tcW w:w="1842" w:type="dxa"/>
          </w:tcPr>
          <w:p w:rsidR="006D7DEF" w:rsidRDefault="006D7DEF" w:rsidP="0096638B">
            <w:r>
              <w:t xml:space="preserve">  13 886,00</w:t>
            </w:r>
          </w:p>
        </w:tc>
        <w:tc>
          <w:tcPr>
            <w:tcW w:w="1842" w:type="dxa"/>
          </w:tcPr>
          <w:p w:rsidR="006D7DEF" w:rsidRDefault="006D7DEF" w:rsidP="0096638B">
            <w:r>
              <w:t xml:space="preserve"> 13 886,00</w:t>
            </w:r>
          </w:p>
        </w:tc>
        <w:tc>
          <w:tcPr>
            <w:tcW w:w="1843" w:type="dxa"/>
          </w:tcPr>
          <w:p w:rsidR="006D7DEF" w:rsidRDefault="006D7DEF" w:rsidP="0096638B">
            <w:r>
              <w:t>171 428,75</w:t>
            </w:r>
          </w:p>
        </w:tc>
        <w:tc>
          <w:tcPr>
            <w:tcW w:w="1843" w:type="dxa"/>
          </w:tcPr>
          <w:p w:rsidR="006D7DEF" w:rsidRPr="001C7A4E" w:rsidRDefault="006D7DEF" w:rsidP="0096638B">
            <w:r>
              <w:t>1234</w:t>
            </w:r>
            <w:r w:rsidRPr="006D7DEF">
              <w:rPr>
                <w:vertAlign w:val="subscript"/>
              </w:rPr>
              <w:t xml:space="preserve"> </w:t>
            </w:r>
            <w:r>
              <w:t>%</w:t>
            </w:r>
          </w:p>
        </w:tc>
      </w:tr>
      <w:tr w:rsidR="006D7DEF" w:rsidTr="006D7DEF">
        <w:tc>
          <w:tcPr>
            <w:tcW w:w="1842" w:type="dxa"/>
          </w:tcPr>
          <w:p w:rsidR="006D7DEF" w:rsidRDefault="006D7DEF" w:rsidP="0096638B"/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</w:tr>
      <w:tr w:rsidR="006D7DEF" w:rsidTr="006D7DEF">
        <w:tc>
          <w:tcPr>
            <w:tcW w:w="1842" w:type="dxa"/>
          </w:tcPr>
          <w:p w:rsidR="006D7DEF" w:rsidRDefault="006D7DEF" w:rsidP="0096638B">
            <w:r>
              <w:t>Rozpočet obce</w:t>
            </w:r>
          </w:p>
        </w:tc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  <w:tc>
          <w:tcPr>
            <w:tcW w:w="1843" w:type="dxa"/>
          </w:tcPr>
          <w:p w:rsidR="006D7DEF" w:rsidRDefault="006D7DEF" w:rsidP="0096638B"/>
        </w:tc>
      </w:tr>
    </w:tbl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1C7A4E">
        <w:rPr>
          <w:b/>
        </w:rPr>
        <w:t>.2. Prebytok/schodok rozpočtového hospodárenia za rok 2015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5637"/>
        <w:gridCol w:w="3575"/>
      </w:tblGrid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Hospodárenie obce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  Skutočnosť k 31.12.2015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>
              <w:t>Bežné príjmy spolu</w:t>
            </w:r>
          </w:p>
        </w:tc>
        <w:tc>
          <w:tcPr>
            <w:tcW w:w="3575" w:type="dxa"/>
          </w:tcPr>
          <w:p w:rsidR="006D7DEF" w:rsidRPr="001C7A4E" w:rsidRDefault="006D7DEF" w:rsidP="0096638B">
            <w:r>
              <w:t>122 634,01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Bežné výdavky spolu</w:t>
            </w:r>
          </w:p>
        </w:tc>
        <w:tc>
          <w:tcPr>
            <w:tcW w:w="3575" w:type="dxa"/>
          </w:tcPr>
          <w:p w:rsidR="006D7DEF" w:rsidRPr="001C7A4E" w:rsidRDefault="006D7DEF" w:rsidP="0096638B">
            <w:r w:rsidRPr="001C7A4E">
              <w:t>123 906,75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Bežný rozpočet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Kapitálové príjmy spolu</w:t>
            </w:r>
          </w:p>
        </w:tc>
        <w:tc>
          <w:tcPr>
            <w:tcW w:w="3575" w:type="dxa"/>
          </w:tcPr>
          <w:p w:rsidR="006D7DEF" w:rsidRPr="00A43ED1" w:rsidRDefault="006D7DEF" w:rsidP="0096638B">
            <w:r w:rsidRPr="00A43ED1">
              <w:t>170 228,75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Kapitálové výdavky spolu</w:t>
            </w:r>
          </w:p>
        </w:tc>
        <w:tc>
          <w:tcPr>
            <w:tcW w:w="3575" w:type="dxa"/>
          </w:tcPr>
          <w:p w:rsidR="006D7DEF" w:rsidRPr="00A43ED1" w:rsidRDefault="006D7DEF" w:rsidP="0096638B">
            <w:r>
              <w:t>177 630,00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Kapitálový rozpočet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Prebytok/schodok bežného a kapitálového rozpočtu</w:t>
            </w:r>
          </w:p>
        </w:tc>
        <w:tc>
          <w:tcPr>
            <w:tcW w:w="3575" w:type="dxa"/>
          </w:tcPr>
          <w:p w:rsidR="006D7DEF" w:rsidRPr="00A43ED1" w:rsidRDefault="006D7DEF" w:rsidP="0096638B">
            <w:r w:rsidRPr="00A43ED1">
              <w:t xml:space="preserve"> </w:t>
            </w:r>
            <w:r>
              <w:t>-</w:t>
            </w:r>
            <w:r w:rsidRPr="00A43ED1">
              <w:t xml:space="preserve">  8 673,99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Príjmy z finančných operácií</w:t>
            </w:r>
          </w:p>
        </w:tc>
        <w:tc>
          <w:tcPr>
            <w:tcW w:w="3575" w:type="dxa"/>
          </w:tcPr>
          <w:p w:rsidR="006D7DEF" w:rsidRPr="00A43ED1" w:rsidRDefault="006D7DEF" w:rsidP="0096638B">
            <w:r w:rsidRPr="00A43ED1">
              <w:t>177 630,00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Výdavky z finančných operácií</w:t>
            </w:r>
          </w:p>
        </w:tc>
        <w:tc>
          <w:tcPr>
            <w:tcW w:w="3575" w:type="dxa"/>
          </w:tcPr>
          <w:p w:rsidR="006D7DEF" w:rsidRPr="00A43ED1" w:rsidRDefault="006D7DEF" w:rsidP="0096638B">
            <w:r>
              <w:t>171 428,75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>Rozdiel finančných operácií</w:t>
            </w:r>
          </w:p>
        </w:tc>
        <w:tc>
          <w:tcPr>
            <w:tcW w:w="3575" w:type="dxa"/>
          </w:tcPr>
          <w:p w:rsidR="006D7DEF" w:rsidRPr="00A43ED1" w:rsidRDefault="006D7DEF" w:rsidP="0096638B">
            <w:r w:rsidRPr="006D7DEF">
              <w:rPr>
                <w:b/>
              </w:rPr>
              <w:t xml:space="preserve">    </w:t>
            </w:r>
            <w:r w:rsidRPr="00A43ED1">
              <w:t>6 201,25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Príjmy spolu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470 492,76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Výdavky spolu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472 965,50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Hospodárenie obce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- 2 472,74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Pr="00A43ED1" w:rsidRDefault="006D7DEF" w:rsidP="006D7DEF">
      <w:r w:rsidRPr="00A43ED1">
        <w:t xml:space="preserve">Schodok rozpočtu v sume – 2 472,74 EUR zistený podľa ustanovenia § 10 ods. 3 písm. a) a b) zákona č. 583/2004 </w:t>
      </w:r>
      <w:proofErr w:type="spellStart"/>
      <w:r w:rsidRPr="00A43ED1">
        <w:t>Z.z</w:t>
      </w:r>
      <w:proofErr w:type="spellEnd"/>
      <w:r w:rsidRPr="00A43ED1">
        <w:t xml:space="preserve">. o rozpočtových pravidlách územnej samosprávy a o zmene a doplnení niektorých zákonov v z. n. p. bol v rozpočtovom roku 2015 </w:t>
      </w:r>
      <w:proofErr w:type="spellStart"/>
      <w:r w:rsidRPr="00A43ED1">
        <w:t>vysporiadaný</w:t>
      </w:r>
      <w:proofErr w:type="spellEnd"/>
      <w:r w:rsidRPr="00A43ED1">
        <w:t>:</w:t>
      </w:r>
    </w:p>
    <w:p w:rsidR="006D7DEF" w:rsidRPr="00A43ED1" w:rsidRDefault="006D7DEF" w:rsidP="006D7DEF">
      <w:r w:rsidRPr="00A43ED1">
        <w:t>- z rezervného fondu</w:t>
      </w:r>
      <w:r w:rsidRPr="00A43ED1">
        <w:tab/>
      </w:r>
      <w:r w:rsidRPr="00A43ED1">
        <w:tab/>
      </w:r>
      <w:r w:rsidRPr="00A43ED1">
        <w:tab/>
        <w:t xml:space="preserve">      2 472,74</w:t>
      </w:r>
      <w:r w:rsidRPr="00A43ED1">
        <w:tab/>
        <w:t>EUR</w:t>
      </w:r>
    </w:p>
    <w:p w:rsidR="006D7DEF" w:rsidRPr="00A43ED1" w:rsidRDefault="006D7DEF" w:rsidP="006D7DEF">
      <w:r w:rsidRPr="00A43ED1">
        <w:t>- z ďalších peňažných fondov</w:t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návratných zdrojov financovania</w:t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finančných operácií</w:t>
      </w:r>
      <w:r w:rsidRPr="00A43ED1">
        <w:tab/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Zostatok finančných operácií v sume ....... EUR navrhujeme použiť na tvorbu rezervného fondu.</w:t>
      </w:r>
    </w:p>
    <w:p w:rsidR="006D7DEF" w:rsidRPr="00A43ED1" w:rsidRDefault="006D7DEF" w:rsidP="006D7DEF">
      <w:r w:rsidRPr="00A43ED1">
        <w:t xml:space="preserve">Na základe uvedených skutočností navrhujeme skutočnú tvorbu rezervného fondu za rok 2015 vo výške ....... EUR. </w:t>
      </w:r>
    </w:p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A43ED1">
        <w:rPr>
          <w:b/>
        </w:rPr>
        <w:t>.3. Rozpočet na roky 2016-2018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A43ED1" w:rsidRDefault="006D7DEF" w:rsidP="0096638B">
            <w:r w:rsidRPr="00A43ED1">
              <w:t>Skutočnosť</w:t>
            </w:r>
          </w:p>
          <w:p w:rsidR="006D7DEF" w:rsidRPr="00A43ED1" w:rsidRDefault="006D7DEF" w:rsidP="0096638B">
            <w:r w:rsidRPr="00A43ED1">
              <w:t>K 31.12.2015</w:t>
            </w:r>
          </w:p>
        </w:tc>
        <w:tc>
          <w:tcPr>
            <w:tcW w:w="1842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96638B">
            <w:r w:rsidRPr="00A43ED1">
              <w:t xml:space="preserve">          2016</w:t>
            </w:r>
          </w:p>
        </w:tc>
        <w:tc>
          <w:tcPr>
            <w:tcW w:w="1843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96638B">
            <w:r w:rsidRPr="00A43ED1">
              <w:t xml:space="preserve">          2017</w:t>
            </w:r>
          </w:p>
        </w:tc>
        <w:tc>
          <w:tcPr>
            <w:tcW w:w="1843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96638B">
            <w:r w:rsidRPr="00A43ED1">
              <w:t xml:space="preserve">         2018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Z  toho: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Bežné príjmy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117 916,00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117 916,00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117 916,00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117 916,00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Kapitálové príjmy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124 970,00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124 970,00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124 970,00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124 970,00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Finančné príjmy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291 610,00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291 610,00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291 610,00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291 610,00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Výdavky  celkom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534 496,00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Z toho: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5E1E8B">
            <w:pPr>
              <w:rPr>
                <w:b/>
              </w:rPr>
            </w:pPr>
            <w:r w:rsidRPr="006D7DEF">
              <w:rPr>
                <w:b/>
              </w:rPr>
              <w:t>Bežné výdavky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104 030,00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104 030,00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104 030,00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104 030,00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Kapitálové výdavky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416 580,00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416 580,00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416 580,00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416 580,00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Finančné výdavky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13 886,00</w:t>
            </w: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13 886,00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13 886,00</w:t>
            </w: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13 886,00</w:t>
            </w:r>
          </w:p>
        </w:tc>
      </w:tr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 Informácia o vývoji obce z pohľadu účtovníctva</w:t>
      </w: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.1. Majetok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 Názov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Skutočnosť k 31.12.2014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Skutočnosť k 31.12.2015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Majetok spolu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221 652,53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626 623,11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Neobežný majetok spolu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213 867,18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612 418,85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Z toho: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Dlhodobý nehmotný majetok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398,33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398,33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Dlhodobý hmotný majetok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210 979,31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609 530,98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 w:rsidRPr="009A5CB9">
              <w:t>Dlhodobý finančný majetok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2 489,54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2 489,54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Obežný majetok spolu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7 785,35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14 204,26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 xml:space="preserve"> Z toho: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Zásoby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10,10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-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 w:rsidRPr="009A5CB9">
              <w:t>Zúčtovanie medzi subjektmi VS</w:t>
            </w:r>
          </w:p>
        </w:tc>
        <w:tc>
          <w:tcPr>
            <w:tcW w:w="3071" w:type="dxa"/>
          </w:tcPr>
          <w:p w:rsidR="006D7DEF" w:rsidRPr="009A5CB9" w:rsidRDefault="006D7DEF" w:rsidP="0096638B"/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Dlhodobé pohľadávky</w:t>
            </w:r>
          </w:p>
        </w:tc>
        <w:tc>
          <w:tcPr>
            <w:tcW w:w="3071" w:type="dxa"/>
          </w:tcPr>
          <w:p w:rsidR="006D7DEF" w:rsidRPr="009A5CB9" w:rsidRDefault="006D7DEF" w:rsidP="0096638B"/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Krátkodobé pohľadávky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4 363,14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14 018,97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>
              <w:t>Finančné účty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3 412,11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185,29</w:t>
            </w:r>
          </w:p>
        </w:tc>
      </w:tr>
      <w:tr w:rsidR="006D7DEF" w:rsidTr="006D7DEF">
        <w:tc>
          <w:tcPr>
            <w:tcW w:w="3070" w:type="dxa"/>
          </w:tcPr>
          <w:p w:rsidR="006D7DEF" w:rsidRPr="009A5CB9" w:rsidRDefault="006D7DEF" w:rsidP="0096638B"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fin.výp.dlh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fin.výp.krt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Časové rozlíšenie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8.</w:t>
      </w:r>
      <w:r w:rsidR="006D7DEF">
        <w:rPr>
          <w:b/>
        </w:rPr>
        <w:t>2. Zdroje krytia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Názov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Skutočnosť k 31.12.2015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>Vlastné imanie a záväzky spolu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221 652,53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626 623,11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Vlastné imanie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82 740,90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304 679,07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Z toho: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Oceňovacie rozdiely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Fondy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Výsledok  hospodárenia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82 740,90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304 679,07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Záväzky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60 353,99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73 157,65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Z toho: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Rezervy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-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2 300,00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Zúčtovanie medzi subjektmi VS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Dlhodobé záväzky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Krátkodobé záväzky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7 307,26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11 609,67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Bankové úvery a výpomoci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53 046,73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59 247,98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Časové rozlíšenie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78 557,64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248 786,39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.3. Pohľadávky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Pohľadávky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Zostatok k 31.12.2014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Zostatok k 31.12.2015</w:t>
            </w:r>
          </w:p>
        </w:tc>
      </w:tr>
      <w:tr w:rsidR="006D7DEF" w:rsidTr="006D7DEF">
        <w:tc>
          <w:tcPr>
            <w:tcW w:w="3070" w:type="dxa"/>
          </w:tcPr>
          <w:p w:rsidR="006D7DEF" w:rsidRDefault="006D7DEF" w:rsidP="0096638B">
            <w:r w:rsidRPr="0052438D">
              <w:t xml:space="preserve">Pohľadávky do lehoty </w:t>
            </w:r>
          </w:p>
          <w:p w:rsidR="006D7DEF" w:rsidRPr="0052438D" w:rsidRDefault="006D7DEF" w:rsidP="0096638B">
            <w:r w:rsidRPr="0052438D">
              <w:t>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Pohľadávky  po lehote 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4 363,14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14 018,97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.4. Záväzky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Záväzky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Zostatok k 31.12.2014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Zostatok k 31.12.2015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>
              <w:t>Záväzky do  lehoty 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60 353,99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73 157,65</w:t>
            </w: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Záväzky po lehote 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>8. Hospodársky výsledok z 2015 – vývoj nákladov a výnosov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Skutočnosť k 31.12.2015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Náklady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173 872,61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127 313,67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50 - Spotrebované nákupy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12 429,47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21 233,95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51 -  Služby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23 239,48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38 115,25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52 – Osobné náklady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83 129,14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53 725,34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53 – Dane a poplatky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537,75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369,27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54 – Ostatné náklady na prevádzkovú činnosť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19 980,00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590,00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55 – Odpisy, rezervy a OP z prevádzkovej a finančnej činnosti a zúčtovanie časového rozlíšenia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30 429,52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2 300,00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56 – Finančné náklady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2 827,25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5 090,14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57 – Mimoriadne náklady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5E1E8B">
            <w:r w:rsidRPr="00DB5123">
              <w:t>58 – Náklady na transf</w:t>
            </w:r>
            <w:r w:rsidR="005E1E8B">
              <w:t>e</w:t>
            </w:r>
            <w:r w:rsidRPr="00DB5123">
              <w:t xml:space="preserve">ry a náklady z odvodov  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1 300,00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5 889,72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59 – Dane z príjmov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1,08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Výnosy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190 455,88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131 343,87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60 – Tržby za vlastné výkony a tovar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3 355,92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4 347,31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61 – Zmena stavu vnútroorganizačných služieb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62 - Aktivácia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63 – Daňové a colné výnosy a výnosy z poplatkov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146 928,25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120 313,10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64 – Ostatné výnosy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2 340,00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3 946,00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65 – Zúčtovanie rezerv a OP z </w:t>
            </w:r>
            <w:proofErr w:type="spellStart"/>
            <w:r w:rsidRPr="00DB5123">
              <w:t>prevádz</w:t>
            </w:r>
            <w:proofErr w:type="spellEnd"/>
            <w:r w:rsidRPr="00DB5123">
              <w:t>. A fin. činnosti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66 – Finančné výnosy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5,74</w:t>
            </w: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67 – Mimoriadne výnosy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DB5123" w:rsidRDefault="006D7DEF" w:rsidP="0096638B">
            <w:r w:rsidRPr="00DB5123">
              <w:t>69 – Výnosy s transferov a </w:t>
            </w:r>
            <w:proofErr w:type="spellStart"/>
            <w:r w:rsidRPr="00DB5123">
              <w:t>rozpočt</w:t>
            </w:r>
            <w:proofErr w:type="spellEnd"/>
            <w:r w:rsidRPr="00DB5123">
              <w:t>.</w:t>
            </w:r>
            <w:r w:rsidR="005E1E8B">
              <w:t xml:space="preserve"> </w:t>
            </w:r>
            <w:r w:rsidRPr="00DB5123">
              <w:t xml:space="preserve">príjmov v obciach VÚC a v RO </w:t>
            </w:r>
            <w:r w:rsidRPr="00DB5123">
              <w:lastRenderedPageBreak/>
              <w:t xml:space="preserve">a PO </w:t>
            </w:r>
            <w:proofErr w:type="spellStart"/>
            <w:r w:rsidRPr="00DB5123">
              <w:t>zriad</w:t>
            </w:r>
            <w:proofErr w:type="spellEnd"/>
            <w:r w:rsidRPr="00DB5123">
              <w:t>.</w:t>
            </w:r>
            <w:r w:rsidR="005E1E8B">
              <w:t xml:space="preserve"> </w:t>
            </w:r>
            <w:r w:rsidRPr="00DB5123">
              <w:t>obcou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 xml:space="preserve"> 37 831,71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2 731,72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>Hospodársky výsledok/+ kladný VH, -záporný VH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16 583,27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4 029,12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 xml:space="preserve">Hospodársky výsledok /kladný, záporný/ bol zúčtovaný na účet 428 –  </w:t>
      </w:r>
      <w:proofErr w:type="spellStart"/>
      <w:r>
        <w:rPr>
          <w:b/>
        </w:rPr>
        <w:t>Nevysporiadaný</w:t>
      </w:r>
      <w:proofErr w:type="spellEnd"/>
      <w:r>
        <w:rPr>
          <w:b/>
        </w:rPr>
        <w:t xml:space="preserve">  výsledok hospodárenia minulých rokov.</w:t>
      </w:r>
    </w:p>
    <w:p w:rsidR="006D7DEF" w:rsidRDefault="006D7DEF" w:rsidP="006D7DEF">
      <w:pPr>
        <w:rPr>
          <w:b/>
        </w:rPr>
      </w:pPr>
      <w:r>
        <w:rPr>
          <w:b/>
        </w:rPr>
        <w:t>9. Ostatné dôležité informácie</w:t>
      </w: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.1. Prijaté granty a transfery</w:t>
      </w:r>
    </w:p>
    <w:p w:rsidR="006D7DEF" w:rsidRDefault="006D7DEF" w:rsidP="006D7DEF">
      <w:pPr>
        <w:rPr>
          <w:b/>
        </w:rPr>
      </w:pPr>
      <w:r>
        <w:rPr>
          <w:b/>
        </w:rPr>
        <w:t>V roku 2015 obec Kosihy nad Ipľom prijala nasledovné granty a transfery: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Poskytovateľ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Účelové určenie grantov a transferov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Suma prijatých prostriedkov v       EUR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KŠU SR 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Dotácia pre MŠ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434,00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referendum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640,00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</w:t>
            </w:r>
            <w:proofErr w:type="spellStart"/>
            <w:r w:rsidRPr="006D7DEF">
              <w:rPr>
                <w:b/>
              </w:rPr>
              <w:t>KÚpCDaPKBB</w:t>
            </w:r>
            <w:proofErr w:type="spellEnd"/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Cestná doprava a miestne komunikácie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431,13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REGOB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146,19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CO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80,40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Spolu: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1731,72</w:t>
            </w:r>
          </w:p>
        </w:tc>
      </w:tr>
    </w:tbl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.2. Poskytnuté dotácie</w:t>
      </w:r>
    </w:p>
    <w:p w:rsidR="006D7DEF" w:rsidRDefault="006D7DEF" w:rsidP="006D7DEF">
      <w:pPr>
        <w:rPr>
          <w:b/>
        </w:rPr>
      </w:pPr>
      <w:r>
        <w:rPr>
          <w:b/>
        </w:rPr>
        <w:t>V roku 2015 obec Kosihy nad Ipľom  poskytla dotáciu pre katolícku cirkev vo výške 2.500 EUR.</w:t>
      </w:r>
    </w:p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.3. Významné investičné akcie v roku 2015</w:t>
      </w:r>
    </w:p>
    <w:p w:rsidR="006D7DEF" w:rsidRDefault="006D7DEF" w:rsidP="006D7DEF">
      <w:pPr>
        <w:rPr>
          <w:b/>
        </w:rPr>
      </w:pPr>
      <w:r>
        <w:rPr>
          <w:b/>
        </w:rPr>
        <w:t>Najvýznamnejšie investičné akcie realizované v roku 2015:</w:t>
      </w:r>
    </w:p>
    <w:p w:rsidR="006D7DEF" w:rsidRDefault="006D7DEF" w:rsidP="006D7DEF">
      <w:pPr>
        <w:rPr>
          <w:b/>
        </w:rPr>
      </w:pPr>
      <w:r>
        <w:rPr>
          <w:b/>
        </w:rPr>
        <w:t>V roku 2015 bol  realizovaný projekt:       Vybudovanie širokopásmového internetu</w:t>
      </w:r>
    </w:p>
    <w:p w:rsidR="006D7DEF" w:rsidRDefault="006D7DEF" w:rsidP="006D7DEF">
      <w:pPr>
        <w:rPr>
          <w:b/>
        </w:rPr>
      </w:pPr>
      <w:r>
        <w:rPr>
          <w:b/>
        </w:rPr>
        <w:t>Na tento projekt bola poskytnutá dotácia vo výške 170 228,75 EUR, celková hodnota projektu bola 177 630,00 EUR.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.4. Predpokladaný budúci vývoj činnosti:</w:t>
      </w:r>
    </w:p>
    <w:p w:rsidR="006D7DEF" w:rsidRDefault="006D7DEF" w:rsidP="006D7DEF">
      <w:pPr>
        <w:rPr>
          <w:b/>
        </w:rPr>
      </w:pPr>
      <w:r>
        <w:rPr>
          <w:b/>
        </w:rPr>
        <w:t>Predpokladané investičné akcie realizované v budúcich rokoch:</w:t>
      </w:r>
    </w:p>
    <w:p w:rsidR="006D7DEF" w:rsidRDefault="006D7DEF" w:rsidP="006D7DEF">
      <w:pPr>
        <w:rPr>
          <w:b/>
        </w:rPr>
      </w:pPr>
      <w:r>
        <w:rPr>
          <w:b/>
        </w:rPr>
        <w:t>Obec v roku 2016 plánuje odkúpiť od STO s.r.o. nájomné domy postavené v obci Kosihy nad Ipľom.</w:t>
      </w:r>
    </w:p>
    <w:p w:rsidR="006D7DEF" w:rsidRDefault="006D7DEF" w:rsidP="006D7DEF">
      <w:pPr>
        <w:rPr>
          <w:b/>
        </w:rPr>
      </w:pPr>
      <w:r>
        <w:rPr>
          <w:b/>
        </w:rPr>
        <w:t>Financované budú z dotácie zo ŠFRB  a z úveru zo ŠFRB poskytnutého na tento účel.</w:t>
      </w:r>
    </w:p>
    <w:p w:rsidR="006D7DEF" w:rsidRDefault="006D7DEF" w:rsidP="006D7DEF">
      <w:pPr>
        <w:rPr>
          <w:b/>
        </w:rPr>
      </w:pPr>
      <w:r>
        <w:rPr>
          <w:b/>
        </w:rPr>
        <w:t>Celková cena  týchto nájomných bytov bude  416 580,-- EUR-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.5. Udalosti  osobitného významu po skončení účtovného obdobia</w:t>
      </w:r>
    </w:p>
    <w:p w:rsidR="006D7DEF" w:rsidRDefault="006D7DEF" w:rsidP="006D7DEF">
      <w:r w:rsidRPr="00214276">
        <w:t>Obec nezaznamenala žiadnu udalosť osobitného významu po skončení účtovného obdobia.</w:t>
      </w: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 w:rsidRPr="00214276">
        <w:rPr>
          <w:b/>
        </w:rPr>
        <w:t>.6. Významné riziká a neistoty, ktorým je účtovná jednotka vystavená.</w:t>
      </w:r>
    </w:p>
    <w:p w:rsidR="006D7DEF" w:rsidRDefault="006D7DEF" w:rsidP="006D7DEF">
      <w:r>
        <w:t>Obec nevedie súdy spor.</w:t>
      </w:r>
    </w:p>
    <w:p w:rsidR="006D7DEF" w:rsidRDefault="006D7DEF" w:rsidP="006D7DEF">
      <w:r>
        <w:t>Vypracovala: Silvia Košíková</w:t>
      </w:r>
      <w:r>
        <w:tab/>
      </w:r>
      <w:r>
        <w:tab/>
      </w:r>
      <w:r>
        <w:tab/>
      </w:r>
      <w:r>
        <w:tab/>
      </w:r>
      <w:r>
        <w:tab/>
        <w:t>Schválil: Silvia Košíková</w:t>
      </w:r>
    </w:p>
    <w:p w:rsidR="006D7DEF" w:rsidRPr="00214276" w:rsidRDefault="006D7DEF" w:rsidP="006D7DEF">
      <w:r>
        <w:t>V Kosihách nad Ipľom, dňa 25.06.2016</w:t>
      </w:r>
    </w:p>
    <w:p w:rsidR="006D7DEF" w:rsidRPr="00214276" w:rsidRDefault="006D7DEF" w:rsidP="006D7DEF"/>
    <w:p w:rsidR="006C1FD8" w:rsidRDefault="00267931">
      <w:pPr>
        <w:rPr>
          <w:sz w:val="28"/>
        </w:rPr>
      </w:pPr>
      <w:r>
        <w:rPr>
          <w:sz w:val="28"/>
        </w:rPr>
        <w:t>Schválené Obecným zastupiteľstvom dňa, ........... uznesením číslo ...........</w:t>
      </w:r>
    </w:p>
    <w:p w:rsidR="006C1FD8" w:rsidRDefault="006C1FD8">
      <w:pPr>
        <w:rPr>
          <w:sz w:val="28"/>
        </w:rPr>
      </w:pPr>
    </w:p>
    <w:p w:rsidR="003370AD" w:rsidRDefault="003370AD" w:rsidP="003370AD">
      <w:pPr>
        <w:rPr>
          <w:b/>
        </w:rPr>
      </w:pPr>
    </w:p>
    <w:p w:rsidR="003370AD" w:rsidRDefault="003370AD" w:rsidP="003370AD"/>
    <w:p w:rsidR="003370AD" w:rsidRDefault="003370AD" w:rsidP="006D7DEF">
      <w:r>
        <w:rPr>
          <w:b/>
        </w:rPr>
        <w:t>.</w:t>
      </w:r>
      <w:r w:rsidR="006D7DEF">
        <w:t xml:space="preserve"> </w:t>
      </w: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>
      <w:pPr>
        <w:rPr>
          <w:b/>
          <w:sz w:val="28"/>
          <w:szCs w:val="28"/>
        </w:rPr>
      </w:pP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b/>
          <w:bCs/>
          <w:sz w:val="30"/>
          <w:szCs w:val="30"/>
        </w:rPr>
      </w:pPr>
    </w:p>
    <w:p w:rsidR="007414D2" w:rsidRDefault="007414D2">
      <w:r>
        <w:rPr>
          <w:sz w:val="28"/>
        </w:rPr>
        <w:t xml:space="preserve">               </w:t>
      </w:r>
    </w:p>
    <w:sectPr w:rsidR="007414D2" w:rsidSect="006C1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D349BE"/>
    <w:rsid w:val="000A2ECA"/>
    <w:rsid w:val="00267931"/>
    <w:rsid w:val="003370AD"/>
    <w:rsid w:val="005E1E8B"/>
    <w:rsid w:val="00614CF6"/>
    <w:rsid w:val="0064755E"/>
    <w:rsid w:val="006C1FD8"/>
    <w:rsid w:val="006D7DEF"/>
    <w:rsid w:val="00731D17"/>
    <w:rsid w:val="007414D2"/>
    <w:rsid w:val="00947E4C"/>
    <w:rsid w:val="0096638B"/>
    <w:rsid w:val="00AB2E83"/>
    <w:rsid w:val="00AB5977"/>
    <w:rsid w:val="00B60069"/>
    <w:rsid w:val="00B95428"/>
    <w:rsid w:val="00BE4132"/>
    <w:rsid w:val="00CF646E"/>
    <w:rsid w:val="00D349BE"/>
    <w:rsid w:val="00E05E32"/>
    <w:rsid w:val="00F61C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1FD8"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rsid w:val="006C1FD8"/>
    <w:pPr>
      <w:keepNext/>
      <w:tabs>
        <w:tab w:val="num" w:pos="0"/>
      </w:tabs>
      <w:ind w:left="432" w:hanging="432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C1FD8"/>
  </w:style>
  <w:style w:type="character" w:customStyle="1" w:styleId="WW8Num1z1">
    <w:name w:val="WW8Num1z1"/>
    <w:rsid w:val="006C1FD8"/>
  </w:style>
  <w:style w:type="character" w:customStyle="1" w:styleId="WW8Num1z2">
    <w:name w:val="WW8Num1z2"/>
    <w:rsid w:val="006C1FD8"/>
  </w:style>
  <w:style w:type="character" w:customStyle="1" w:styleId="WW8Num1z3">
    <w:name w:val="WW8Num1z3"/>
    <w:rsid w:val="006C1FD8"/>
  </w:style>
  <w:style w:type="character" w:customStyle="1" w:styleId="WW8Num1z4">
    <w:name w:val="WW8Num1z4"/>
    <w:rsid w:val="006C1FD8"/>
  </w:style>
  <w:style w:type="character" w:customStyle="1" w:styleId="WW8Num1z5">
    <w:name w:val="WW8Num1z5"/>
    <w:rsid w:val="006C1FD8"/>
  </w:style>
  <w:style w:type="character" w:customStyle="1" w:styleId="WW8Num1z6">
    <w:name w:val="WW8Num1z6"/>
    <w:rsid w:val="006C1FD8"/>
  </w:style>
  <w:style w:type="character" w:customStyle="1" w:styleId="WW8Num1z7">
    <w:name w:val="WW8Num1z7"/>
    <w:rsid w:val="006C1FD8"/>
  </w:style>
  <w:style w:type="character" w:customStyle="1" w:styleId="WW8Num1z8">
    <w:name w:val="WW8Num1z8"/>
    <w:rsid w:val="006C1FD8"/>
  </w:style>
  <w:style w:type="character" w:customStyle="1" w:styleId="WW8Num2z0">
    <w:name w:val="WW8Num2z0"/>
    <w:rsid w:val="006C1FD8"/>
  </w:style>
  <w:style w:type="character" w:customStyle="1" w:styleId="WW8Num2z1">
    <w:name w:val="WW8Num2z1"/>
    <w:rsid w:val="006C1FD8"/>
  </w:style>
  <w:style w:type="character" w:customStyle="1" w:styleId="WW8Num2z2">
    <w:name w:val="WW8Num2z2"/>
    <w:rsid w:val="006C1FD8"/>
  </w:style>
  <w:style w:type="character" w:customStyle="1" w:styleId="WW8Num2z3">
    <w:name w:val="WW8Num2z3"/>
    <w:rsid w:val="006C1FD8"/>
  </w:style>
  <w:style w:type="character" w:customStyle="1" w:styleId="WW8Num2z4">
    <w:name w:val="WW8Num2z4"/>
    <w:rsid w:val="006C1FD8"/>
  </w:style>
  <w:style w:type="character" w:customStyle="1" w:styleId="WW8Num2z5">
    <w:name w:val="WW8Num2z5"/>
    <w:rsid w:val="006C1FD8"/>
  </w:style>
  <w:style w:type="character" w:customStyle="1" w:styleId="WW8Num2z6">
    <w:name w:val="WW8Num2z6"/>
    <w:rsid w:val="006C1FD8"/>
  </w:style>
  <w:style w:type="character" w:customStyle="1" w:styleId="WW8Num2z7">
    <w:name w:val="WW8Num2z7"/>
    <w:rsid w:val="006C1FD8"/>
  </w:style>
  <w:style w:type="character" w:customStyle="1" w:styleId="WW8Num2z8">
    <w:name w:val="WW8Num2z8"/>
    <w:rsid w:val="006C1FD8"/>
  </w:style>
  <w:style w:type="character" w:customStyle="1" w:styleId="WW8Num3z0">
    <w:name w:val="WW8Num3z0"/>
    <w:rsid w:val="006C1FD8"/>
    <w:rPr>
      <w:sz w:val="28"/>
    </w:rPr>
  </w:style>
  <w:style w:type="character" w:customStyle="1" w:styleId="WW8Num4z0">
    <w:name w:val="WW8Num4z0"/>
    <w:rsid w:val="006C1FD8"/>
    <w:rPr>
      <w:sz w:val="28"/>
    </w:rPr>
  </w:style>
  <w:style w:type="character" w:customStyle="1" w:styleId="WW8Num5z0">
    <w:name w:val="WW8Num5z0"/>
    <w:rsid w:val="006C1FD8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6C1FD8"/>
    <w:rPr>
      <w:rFonts w:ascii="Courier New" w:hAnsi="Courier New" w:cs="Courier New"/>
    </w:rPr>
  </w:style>
  <w:style w:type="character" w:customStyle="1" w:styleId="WW8Num5z2">
    <w:name w:val="WW8Num5z2"/>
    <w:rsid w:val="006C1FD8"/>
    <w:rPr>
      <w:rFonts w:ascii="Wingdings" w:hAnsi="Wingdings" w:cs="Wingdings"/>
    </w:rPr>
  </w:style>
  <w:style w:type="character" w:customStyle="1" w:styleId="WW8Num5z3">
    <w:name w:val="WW8Num5z3"/>
    <w:rsid w:val="006C1FD8"/>
    <w:rPr>
      <w:rFonts w:ascii="Symbol" w:hAnsi="Symbol" w:cs="Symbol"/>
    </w:rPr>
  </w:style>
  <w:style w:type="character" w:customStyle="1" w:styleId="WW8Num6z0">
    <w:name w:val="WW8Num6z0"/>
    <w:rsid w:val="006C1FD8"/>
  </w:style>
  <w:style w:type="character" w:customStyle="1" w:styleId="WW8Num6z1">
    <w:name w:val="WW8Num6z1"/>
    <w:rsid w:val="006C1FD8"/>
  </w:style>
  <w:style w:type="character" w:customStyle="1" w:styleId="WW8Num6z2">
    <w:name w:val="WW8Num6z2"/>
    <w:rsid w:val="006C1FD8"/>
  </w:style>
  <w:style w:type="character" w:customStyle="1" w:styleId="WW8Num6z3">
    <w:name w:val="WW8Num6z3"/>
    <w:rsid w:val="006C1FD8"/>
  </w:style>
  <w:style w:type="character" w:customStyle="1" w:styleId="WW8Num6z4">
    <w:name w:val="WW8Num6z4"/>
    <w:rsid w:val="006C1FD8"/>
  </w:style>
  <w:style w:type="character" w:customStyle="1" w:styleId="WW8Num6z5">
    <w:name w:val="WW8Num6z5"/>
    <w:rsid w:val="006C1FD8"/>
  </w:style>
  <w:style w:type="character" w:customStyle="1" w:styleId="WW8Num6z6">
    <w:name w:val="WW8Num6z6"/>
    <w:rsid w:val="006C1FD8"/>
  </w:style>
  <w:style w:type="character" w:customStyle="1" w:styleId="WW8Num6z7">
    <w:name w:val="WW8Num6z7"/>
    <w:rsid w:val="006C1FD8"/>
  </w:style>
  <w:style w:type="character" w:customStyle="1" w:styleId="WW8Num6z8">
    <w:name w:val="WW8Num6z8"/>
    <w:rsid w:val="006C1FD8"/>
  </w:style>
  <w:style w:type="character" w:customStyle="1" w:styleId="Predvolenpsmoodseku1">
    <w:name w:val="Predvolené písmo odseku1"/>
    <w:rsid w:val="006C1FD8"/>
  </w:style>
  <w:style w:type="character" w:styleId="Hypertextovprepojenie">
    <w:name w:val="Hyperlink"/>
    <w:rsid w:val="006C1FD8"/>
    <w:rPr>
      <w:color w:val="000080"/>
      <w:u w:val="single"/>
    </w:rPr>
  </w:style>
  <w:style w:type="paragraph" w:customStyle="1" w:styleId="Nadpis">
    <w:name w:val="Nadpis"/>
    <w:basedOn w:val="Normlny"/>
    <w:next w:val="Zkladntext"/>
    <w:rsid w:val="006C1FD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6C1FD8"/>
    <w:pPr>
      <w:spacing w:after="140" w:line="288" w:lineRule="auto"/>
    </w:pPr>
  </w:style>
  <w:style w:type="paragraph" w:styleId="Zoznam">
    <w:name w:val="List"/>
    <w:basedOn w:val="Zkladntext"/>
    <w:rsid w:val="006C1FD8"/>
    <w:rPr>
      <w:rFonts w:cs="Mangal"/>
    </w:rPr>
  </w:style>
  <w:style w:type="paragraph" w:styleId="Popis">
    <w:name w:val="caption"/>
    <w:basedOn w:val="Normlny"/>
    <w:qFormat/>
    <w:rsid w:val="006C1FD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y"/>
    <w:rsid w:val="006C1FD8"/>
    <w:pPr>
      <w:suppressLineNumbers/>
    </w:pPr>
    <w:rPr>
      <w:rFonts w:cs="Arial"/>
    </w:rPr>
  </w:style>
  <w:style w:type="paragraph" w:customStyle="1" w:styleId="Popis1">
    <w:name w:val="Popis1"/>
    <w:basedOn w:val="Normlny"/>
    <w:rsid w:val="006C1F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1FD8"/>
    <w:pPr>
      <w:suppressLineNumbers/>
    </w:pPr>
    <w:rPr>
      <w:rFonts w:cs="Mangal"/>
    </w:rPr>
  </w:style>
  <w:style w:type="paragraph" w:styleId="Textbubliny">
    <w:name w:val="Balloon Text"/>
    <w:basedOn w:val="Normlny"/>
    <w:rsid w:val="006C1FD8"/>
    <w:rPr>
      <w:rFonts w:ascii="Tahoma" w:hAnsi="Tahoma" w:cs="Tahoma"/>
      <w:sz w:val="16"/>
      <w:szCs w:val="16"/>
    </w:rPr>
  </w:style>
  <w:style w:type="character" w:customStyle="1" w:styleId="producttitle">
    <w:name w:val="producttitle"/>
    <w:basedOn w:val="Predvolenpsmoodseku"/>
    <w:rsid w:val="003370AD"/>
  </w:style>
  <w:style w:type="table" w:styleId="Mriekatabuky">
    <w:name w:val="Table Grid"/>
    <w:basedOn w:val="Normlnatabuka"/>
    <w:uiPriority w:val="59"/>
    <w:rsid w:val="006D7DEF"/>
    <w:pPr>
      <w:ind w:left="4950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osihynadiplom@zoznam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34042-9FC8-4AC4-9915-895315EC0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3788</Words>
  <Characters>21593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B E C   K O S I H Y   N A D   I P Ľ O M</vt:lpstr>
    </vt:vector>
  </TitlesOfParts>
  <Company>http://sharingcentre.info</Company>
  <LinksUpToDate>false</LinksUpToDate>
  <CharactersWithSpaces>25331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B E C   K O S I H Y   N A D   I P Ľ O M</dc:title>
  <dc:subject/>
  <dc:creator>PC Celeron</dc:creator>
  <cp:keywords/>
  <dc:description/>
  <cp:lastModifiedBy>Števonková</cp:lastModifiedBy>
  <cp:revision>12</cp:revision>
  <cp:lastPrinted>2016-05-16T11:08:00Z</cp:lastPrinted>
  <dcterms:created xsi:type="dcterms:W3CDTF">2018-08-07T12:03:00Z</dcterms:created>
  <dcterms:modified xsi:type="dcterms:W3CDTF">2018-08-16T16:43:00Z</dcterms:modified>
</cp:coreProperties>
</file>