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32B5" w:rsidRDefault="004E32B5" w:rsidP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36393924</w:t>
      </w:r>
    </w:p>
    <w:p w:rsidR="004E32B5" w:rsidRPr="006B0664" w:rsidRDefault="004E32B5" w:rsidP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2020098850</w:t>
      </w:r>
    </w:p>
    <w:p w:rsidR="004E32B5" w:rsidRDefault="004E32B5" w:rsidP="004E32B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E32B5" w:rsidRDefault="004E32B5" w:rsidP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</w:t>
      </w:r>
      <w:r>
        <w:rPr>
          <w:rFonts w:ascii="Arial" w:hAnsi="Arial" w:cs="Arial"/>
          <w:sz w:val="20"/>
          <w:szCs w:val="20"/>
        </w:rPr>
        <w:t xml:space="preserve">      </w:t>
      </w:r>
      <w:r w:rsidRPr="008646B1">
        <w:rPr>
          <w:rFonts w:ascii="Arial" w:hAnsi="Arial" w:cs="Arial"/>
          <w:b/>
          <w:sz w:val="20"/>
          <w:szCs w:val="20"/>
        </w:rPr>
        <w:t>IPI s.r.o.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</w:t>
      </w:r>
      <w:r>
        <w:rPr>
          <w:rFonts w:ascii="Arial" w:hAnsi="Arial" w:cs="Arial"/>
          <w:sz w:val="20"/>
          <w:szCs w:val="20"/>
        </w:rPr>
        <w:t xml:space="preserve">                                    Univerzitná 8413/6, 010 08 Žilina       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                          07. 08. 2000    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>Dátum vzniku:                              11. 09. 2000</w:t>
      </w:r>
    </w:p>
    <w:p w:rsidR="00351B71" w:rsidRDefault="00351B7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4F02AC" w:rsidRDefault="004E32B5" w:rsidP="004E32B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IPI s.r.o. bola založená spoločenskou zmluvou zo dňa 07.08.2000, zapísaná v OR Okresného súdu Žilina bola dňa 11.9.2000 v odd.: </w:t>
      </w:r>
      <w:proofErr w:type="spellStart"/>
      <w:r w:rsidRPr="00637F5B">
        <w:rPr>
          <w:rFonts w:ascii="Arial" w:hAnsi="Arial" w:cs="Arial"/>
          <w:sz w:val="20"/>
          <w:szCs w:val="20"/>
        </w:rPr>
        <w:t>Sro</w:t>
      </w:r>
      <w:proofErr w:type="spellEnd"/>
      <w:r w:rsidRPr="00637F5B"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vl.číslo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  <w:r w:rsidRPr="00637F5B">
        <w:rPr>
          <w:rFonts w:ascii="Arial" w:hAnsi="Arial" w:cs="Arial"/>
          <w:sz w:val="20"/>
          <w:szCs w:val="20"/>
        </w:rPr>
        <w:t>12410/L.</w:t>
      </w:r>
    </w:p>
    <w:p w:rsidR="00637F5B" w:rsidRDefault="00637F5B" w:rsidP="005864F4">
      <w:r>
        <w:t>Spoločníci – FO odpredali svoje podiely PO, čo je zapísané v OR:</w:t>
      </w:r>
    </w:p>
    <w:p w:rsidR="00A22811" w:rsidRDefault="00A22811" w:rsidP="005864F4">
      <w:r>
        <w:t>- INVENTION, s.r.o., Vojtecha Tvrdého 12, 010 01 Žilina              -   dňa 03.10.2017</w:t>
      </w:r>
    </w:p>
    <w:p w:rsidR="00A22811" w:rsidRDefault="00A22811" w:rsidP="005864F4">
      <w:r>
        <w:t xml:space="preserve">- </w:t>
      </w:r>
      <w:proofErr w:type="spellStart"/>
      <w:r>
        <w:t>Asseco</w:t>
      </w:r>
      <w:proofErr w:type="spellEnd"/>
      <w:r>
        <w:t xml:space="preserve"> </w:t>
      </w:r>
      <w:proofErr w:type="spellStart"/>
      <w:r>
        <w:t>Central</w:t>
      </w:r>
      <w:proofErr w:type="spellEnd"/>
      <w:r>
        <w:t xml:space="preserve"> </w:t>
      </w:r>
      <w:proofErr w:type="spellStart"/>
      <w:r>
        <w:t>Europe</w:t>
      </w:r>
      <w:proofErr w:type="spellEnd"/>
      <w:r>
        <w:t xml:space="preserve">, a.s., Trenčianska 56/A, 821 09 Bratislava  </w:t>
      </w:r>
      <w:r w:rsidR="00216894">
        <w:t xml:space="preserve">   </w:t>
      </w:r>
      <w:r>
        <w:t xml:space="preserve"> -   dňa 10.10.2017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4E32B5" w:rsidRDefault="004E32B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8D2D1D" w:rsidP="008D2D1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Cs/>
          <w:color w:val="000000"/>
          <w:spacing w:val="-1"/>
          <w:sz w:val="20"/>
          <w:szCs w:val="20"/>
        </w:rPr>
        <w:t xml:space="preserve">       </w:t>
      </w:r>
      <w:r w:rsidR="00242403">
        <w:rPr>
          <w:rFonts w:ascii="Arial" w:hAnsi="Arial" w:cs="Arial"/>
          <w:bCs/>
          <w:color w:val="000000"/>
          <w:spacing w:val="-1"/>
          <w:sz w:val="20"/>
          <w:szCs w:val="20"/>
        </w:rPr>
        <w:t>70.22.0     Poradenské služby v oblasti podnikania a riadenia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42403" w:rsidRDefault="00242403" w:rsidP="004E32B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Informácie k časti A. písm. c) prílohy č. 3 o počte zamestnancov</w:t>
      </w:r>
    </w:p>
    <w:p w:rsidR="004E32B5" w:rsidRDefault="004E32B5" w:rsidP="004E32B5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Spoločnosť nemá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242403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242403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A22811" w:rsidRDefault="00EA3FBB" w:rsidP="00EA3FBB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spoločnosti IPI s.r.o. k 31.12.201</w:t>
      </w:r>
      <w:r w:rsidR="00A22811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</w:t>
      </w:r>
    </w:p>
    <w:p w:rsidR="00EA3FBB" w:rsidRDefault="00EA3FBB" w:rsidP="00EA3FBB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za účtovné obdobie od 1.1.201</w:t>
      </w:r>
      <w:r w:rsidR="005E1DF4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</w:t>
      </w:r>
      <w:r w:rsidR="005E1DF4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>.201</w:t>
      </w:r>
      <w:r w:rsidR="005E1DF4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5E1DF4" w:rsidRDefault="005E1DF4" w:rsidP="00EA3FBB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Vedenie spoločnosti sa rozhodlo, že účtovným obdobím spoločnosti IPI s.r.o. bude hospodársky rok.</w:t>
      </w:r>
    </w:p>
    <w:p w:rsidR="005E1DF4" w:rsidRDefault="005E1DF4" w:rsidP="00EA3FBB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Spoločnosť postupovala v súlade so zákonom o účtovníctve - § 3,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6.</w:t>
      </w:r>
    </w:p>
    <w:p w:rsidR="009F5575" w:rsidRDefault="009F5575" w:rsidP="009F557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36393924</w:t>
      </w:r>
    </w:p>
    <w:p w:rsidR="009F5575" w:rsidRDefault="009F5575" w:rsidP="009F557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2020098850</w:t>
      </w:r>
    </w:p>
    <w:p w:rsidR="009F5575" w:rsidRDefault="009F5575" w:rsidP="009F557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9F5575" w:rsidRDefault="009F5575" w:rsidP="00EA3FBB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práv. formy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zrušenie konkurzu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F0142D" w:rsidRDefault="00F0142D" w:rsidP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A22811" w:rsidP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5E1DF4">
        <w:rPr>
          <w:rFonts w:ascii="Arial" w:hAnsi="Arial" w:cs="Arial"/>
          <w:color w:val="000000"/>
          <w:spacing w:val="-1"/>
          <w:sz w:val="20"/>
          <w:szCs w:val="20"/>
        </w:rPr>
        <w:t>6</w:t>
      </w:r>
      <w:r>
        <w:rPr>
          <w:rFonts w:ascii="Arial" w:hAnsi="Arial" w:cs="Arial"/>
          <w:color w:val="000000"/>
          <w:spacing w:val="-1"/>
          <w:sz w:val="20"/>
          <w:szCs w:val="20"/>
        </w:rPr>
        <w:t>. 6. 201</w:t>
      </w:r>
      <w:r w:rsidR="005E1DF4">
        <w:rPr>
          <w:rFonts w:ascii="Arial" w:hAnsi="Arial" w:cs="Arial"/>
          <w:color w:val="000000"/>
          <w:spacing w:val="-1"/>
          <w:sz w:val="20"/>
          <w:szCs w:val="20"/>
        </w:rPr>
        <w:t>8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p w:rsidR="005E1DF4" w:rsidRDefault="005E1DF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Milan Gregor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  <w:r w:rsidR="00A22811">
              <w:rPr>
                <w:rFonts w:ascii="Arial" w:hAnsi="Arial" w:cs="Arial"/>
                <w:sz w:val="16"/>
                <w:szCs w:val="16"/>
              </w:rPr>
              <w:t>o 9.10.2017</w:t>
            </w: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Branislav Mičieta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Štefan Medvecký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8454A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9.10.2017</w:t>
            </w: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Branislav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Tkáčik</w:t>
            </w:r>
            <w:proofErr w:type="spellEnd"/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5E1D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</w:t>
            </w:r>
            <w:r w:rsidR="00472290">
              <w:rPr>
                <w:rFonts w:ascii="Arial" w:hAnsi="Arial" w:cs="Arial"/>
                <w:sz w:val="16"/>
                <w:szCs w:val="16"/>
              </w:rPr>
              <w:t>d 10.10.2017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E1DF4" w:rsidRDefault="005E1D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5E1DF4" w:rsidRDefault="005E1D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B.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do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jej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vzniknutej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v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priebehu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obdobia</w:t>
      </w:r>
      <w:proofErr w:type="spellEnd"/>
    </w:p>
    <w:p w:rsidR="005E1DF4" w:rsidRDefault="005E1D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E1DF4" w:rsidRDefault="005E1D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242403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242403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INVENTION s.r.o.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6 832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Asseco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Central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Europe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s.r.o. 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7 112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E1DF4" w:rsidRDefault="005E1DF4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E1DF4" w:rsidRDefault="005E1DF4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E1DF4" w:rsidRDefault="005E1DF4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E1DF4" w:rsidRDefault="005E1DF4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E1DF4" w:rsidRDefault="005E1DF4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472290" w:rsidRDefault="00472290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36393924</w:t>
      </w:r>
    </w:p>
    <w:p w:rsidR="00472290" w:rsidRPr="006B0664" w:rsidRDefault="00472290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2020098850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E32B5" w:rsidRDefault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E32B5" w:rsidRDefault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Spoločnosť nemá v zmysle zákona povinnosť zostavovať konsolidovanú účtovnú závierku.</w:t>
      </w:r>
    </w:p>
    <w:p w:rsidR="004E32B5" w:rsidRDefault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D22CCE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EA3FBB" w:rsidRPr="006B0664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Riadila sa pri tom Opatrením MF SR č. 23054/2002-92 ktorým boli ustanovené podrobnosti </w:t>
      </w:r>
    </w:p>
    <w:p w:rsidR="00EA3FBB" w:rsidRPr="00D1529F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EA3FBB" w:rsidRDefault="00EA3FBB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242403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F5575" w:rsidRDefault="009F5575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A3FBB" w:rsidRDefault="00EA3FBB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242403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Dlhodobý nehmotný majetok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vytvorený vlastnou činnosťou oceňoval reprodukčnou obstarávacou cenou v prípade, </w:t>
      </w:r>
      <w:r>
        <w:rPr>
          <w:rFonts w:ascii="Arial" w:hAnsi="Arial" w:cs="Arial"/>
          <w:color w:val="000000"/>
          <w:spacing w:val="-1"/>
          <w:sz w:val="20"/>
          <w:szCs w:val="20"/>
        </w:rPr>
        <w:t>ak vlastné náklady sú vyššie ako reprodukčná obstarávacia cena tohto majetku.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D22CCE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nakupoval dlhodobý hmotný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D22CCE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 vlastnil cenné papiere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D22C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  <w:t>x</w:t>
            </w: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950378" w:rsidRDefault="00950378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472290" w:rsidRDefault="00472290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zásoby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EA3FBB" w:rsidRDefault="00EA3FBB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</w:t>
      </w:r>
      <w:r>
        <w:rPr>
          <w:rFonts w:ascii="Arial" w:hAnsi="Arial" w:cs="Arial"/>
          <w:color w:val="000000"/>
          <w:spacing w:val="-2"/>
          <w:sz w:val="20"/>
          <w:szCs w:val="20"/>
        </w:rPr>
        <w:lastRenderedPageBreak/>
        <w:t xml:space="preserve">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EA3FBB" w:rsidRDefault="00EA3FBB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stroje a zariadenia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16,667 %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D22C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242403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242403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D22CCE" w:rsidRDefault="00D22CC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D22CCE" w:rsidRDefault="00D22CCE" w:rsidP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22CCE" w:rsidRDefault="00D22CC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27C61" w:rsidRDefault="00237E99" w:rsidP="00237E9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 w:rsidRPr="00237E99"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 xml:space="preserve"> 1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 xml:space="preserve">. </w:t>
      </w:r>
      <w:r w:rsidR="00427C61"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má dcérsky, spoločný alebo pridružený podnik:</w:t>
      </w:r>
      <w:r w:rsidR="00427C61">
        <w:rPr>
          <w:rFonts w:ascii="Arial" w:hAnsi="Arial" w:cs="Arial"/>
          <w:color w:val="000000"/>
          <w:spacing w:val="-2"/>
          <w:sz w:val="20"/>
          <w:szCs w:val="20"/>
        </w:rPr>
        <w:t xml:space="preserve">  CEIT a.s., Univerzitná, 010 08 Žilina</w:t>
      </w:r>
    </w:p>
    <w:p w:rsidR="007D0292" w:rsidRDefault="007D0292" w:rsidP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D0292" w:rsidRDefault="007D0292" w:rsidP="007D0292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 w:rsidP="00EA3FB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nehmotnom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</w:t>
      </w:r>
    </w:p>
    <w:p w:rsidR="00242403" w:rsidRPr="00EA3FBB" w:rsidRDefault="00242403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EA3FBB">
        <w:rPr>
          <w:rFonts w:ascii="Arial" w:hAnsi="Arial" w:cs="Arial"/>
          <w:sz w:val="20"/>
          <w:szCs w:val="20"/>
        </w:rPr>
        <w:t xml:space="preserve">               Spoločnosť nevlastní dlhodobý nehmotný majetok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242403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242403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  <w:bookmarkStart w:id="0" w:name="_GoBack"/>
            <w:bookmarkEnd w:id="0"/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242403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242403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242403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4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hmotnom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242403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42403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242403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42403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242403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242403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  <w:r w:rsidR="00237E9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</w:t>
      </w:r>
      <w:r w:rsidR="00427C61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Spoločnosť nemá poistený majetok</w:t>
      </w:r>
    </w:p>
    <w:p w:rsidR="00237E99" w:rsidRDefault="00237E99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242403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242403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242403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242403" w:rsidRDefault="00242403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37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793"/>
      </w:tblGrid>
      <w:tr w:rsidR="00242403" w:rsidTr="00852BFD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910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 w:rsidTr="00852BFD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 w:rsidTr="00852BFD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7A1A3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>0 000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02352" w:rsidP="00E023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02352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>0 000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</w:tr>
      <w:tr w:rsidR="00242403" w:rsidTr="00852BFD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02352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220 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>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02352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37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792"/>
      </w:tblGrid>
      <w:tr w:rsidR="00242403" w:rsidTr="00852BFD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915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852BFD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 w:rsidTr="00852BFD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 w:rsidRPr="00852BFD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7A1A39" w:rsidP="007A1A3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110 0</w:t>
            </w:r>
            <w:r w:rsidR="005E1DF4">
              <w:rPr>
                <w:rFonts w:ascii="Arial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7A1A3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110 00</w:t>
            </w:r>
            <w:r w:rsidR="005E1DF4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7A1A39" w:rsidRDefault="007A1A39" w:rsidP="007A1A3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7A1A39" w:rsidRDefault="007A1A3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A1A39">
              <w:rPr>
                <w:rFonts w:ascii="Arial" w:hAnsi="Arial" w:cs="Arial"/>
                <w:sz w:val="16"/>
                <w:szCs w:val="16"/>
              </w:rPr>
              <w:t>110 000</w:t>
            </w: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5E1DF4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  <w:r w:rsidR="00852BFD"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5E1DF4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  <w:r w:rsidR="00852BFD"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0 000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52BFD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52BFD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</w:tr>
      <w:tr w:rsidR="00242403" w:rsidTr="00852BFD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7A1A39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7A1A39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27C61" w:rsidRDefault="00427C6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242403">
        <w:rPr>
          <w:rFonts w:ascii="Arial" w:hAnsi="Arial" w:cs="Arial"/>
          <w:b/>
          <w:bCs/>
          <w:sz w:val="20"/>
          <w:szCs w:val="20"/>
        </w:rPr>
        <w:t>. Informácie k časti F. písm. m) prílohy č. 3 o dlhodobom finančnom majetku</w:t>
      </w:r>
    </w:p>
    <w:p w:rsidR="00427C61" w:rsidRDefault="00427C6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242403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8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i)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dlhodobého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242403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242403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CEIT a.s.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02352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764EC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200 000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764E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CEIT a.s. - ážio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E764EC" w:rsidRDefault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64EC" w:rsidRDefault="00E764E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20 000</w:t>
            </w:r>
          </w:p>
          <w:p w:rsidR="00E764EC" w:rsidRDefault="00E764E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02352" w:rsidP="00E023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50378" w:rsidRDefault="0095037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50378" w:rsidRDefault="0095037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9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j) a l)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dlhových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CP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držaných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do splatnosti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242403" w:rsidTr="00237E99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 w:rsidTr="00237E99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37E9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10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poskytnutých dlhodobých pôžičkách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242403" w:rsidTr="00237E99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 w:rsidTr="00237E99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 w:rsidTr="00237E99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27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1A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1A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1A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242403" w:rsidTr="00237E99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242403" w:rsidTr="00237E99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 w:rsidTr="00237E99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237E99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237E99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o) prílohy č. 3 o opravných položkách k zásobám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242403" w:rsidTr="00A01AFD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 w:rsidTr="00A01AFD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242403" w:rsidTr="00A01AFD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242403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242403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</w:t>
      </w:r>
      <w:r w:rsidR="00237E99">
        <w:rPr>
          <w:rFonts w:ascii="Arial" w:hAnsi="Arial" w:cs="Arial"/>
          <w:b/>
          <w:bCs/>
          <w:sz w:val="20"/>
          <w:szCs w:val="20"/>
          <w:lang w:val="cs-CZ"/>
        </w:rPr>
        <w:t>2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p)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zásobách,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a o zásobách,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s nimi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242403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13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q)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výrobe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výstavbe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nehnuteľnosti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určenej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na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predaj</w:t>
      </w:r>
      <w:proofErr w:type="spellEnd"/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242403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242403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242403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242403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14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r)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vývoji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opravnej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položky k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pohľadávkam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242403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15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242403" w:rsidRDefault="00242403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242403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242403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14 282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14 282</w:t>
            </w: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1 579 685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1 579 685</w:t>
            </w: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1 593 967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1 593 967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242403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44 300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1 593 967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1 593 967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44 300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242403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242403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17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w)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242403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131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134</w:t>
            </w: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66 042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11 375</w:t>
            </w: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66 173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11 509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62BBC" w:rsidRDefault="00E62BBC" w:rsidP="00E62BB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242403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18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242403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242403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19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y)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majetku, na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ktorý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bolo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právo a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majetku,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ktorom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právo s ním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242403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E62BBC">
        <w:rPr>
          <w:rFonts w:ascii="Arial" w:hAnsi="Arial" w:cs="Arial"/>
          <w:b/>
          <w:bCs/>
          <w:sz w:val="20"/>
          <w:szCs w:val="20"/>
          <w:lang w:val="cs-CZ"/>
        </w:rPr>
        <w:t>0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za)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ocenení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krátkodobého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242403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242403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37E99" w:rsidRDefault="00237E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E62BBC">
        <w:rPr>
          <w:rFonts w:ascii="Arial" w:hAnsi="Arial" w:cs="Arial"/>
          <w:b/>
          <w:bCs/>
          <w:sz w:val="20"/>
          <w:szCs w:val="20"/>
          <w:lang w:val="cs-CZ"/>
        </w:rPr>
        <w:t>1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zc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majetku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prenajatom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formou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prenájmu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242403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242403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242403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242403" w:rsidTr="001E171A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FF6FAC">
              <w:rPr>
                <w:rFonts w:ascii="Arial" w:hAnsi="Arial" w:cs="Arial"/>
                <w:sz w:val="16"/>
                <w:szCs w:val="16"/>
              </w:rPr>
              <w:t>3</w:t>
            </w:r>
            <w:r>
              <w:rPr>
                <w:rFonts w:ascii="Arial" w:hAnsi="Arial" w:cs="Arial"/>
                <w:sz w:val="16"/>
                <w:szCs w:val="16"/>
              </w:rPr>
              <w:t xml:space="preserve"> 944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</w:t>
            </w:r>
            <w:r w:rsidR="00FF6FAC"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Hodnota podielov podľa spoločníkov (obchodná spoločnosť) - INVENTION s.r.o.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6 832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6 832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FF6FAC">
              <w:rPr>
                <w:rFonts w:ascii="Arial" w:hAnsi="Arial" w:cs="Arial"/>
                <w:color w:val="000000"/>
                <w:sz w:val="16"/>
                <w:szCs w:val="16"/>
              </w:rPr>
              <w:t>Ing. Gregor Milan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r w:rsidR="00FF6FAC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Ing. Branislav Mičieta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E171A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FF6FA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Ing.Štefan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Medvecký od 7.06.2016</w:t>
            </w:r>
            <w:r w:rsidR="001E171A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FF6FA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171A" w:rsidRDefault="007A1A39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E171A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FF6FA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Asseco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Central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Europe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, a.s.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FF6FA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7 112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171A" w:rsidRDefault="009E50C2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7 112</w:t>
            </w:r>
          </w:p>
        </w:tc>
      </w:tr>
      <w:tr w:rsidR="001E171A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1E171A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9E50C2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113,08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171A" w:rsidRDefault="009E50C2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19,25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</w:tr>
      <w:tr w:rsidR="00242403" w:rsidTr="001E171A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6FAC" w:rsidRDefault="00FF6FAC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F6FAC" w:rsidRDefault="00FF6FAC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242403" w:rsidRDefault="00E62BB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22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a)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tretiemu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bodu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rozdelení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zisku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alebo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vysporiadaní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účtovnej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straty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242403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0424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186 973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973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66 000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120 000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186 973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242403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242403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E62BBC">
        <w:rPr>
          <w:rFonts w:ascii="Arial" w:hAnsi="Arial" w:cs="Arial"/>
          <w:b/>
          <w:bCs/>
          <w:sz w:val="20"/>
          <w:szCs w:val="20"/>
          <w:lang w:val="cs-CZ"/>
        </w:rPr>
        <w:t>3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rezervách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242403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A076E0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242403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9E50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-účtovníctvo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B212F3">
        <w:rPr>
          <w:rFonts w:ascii="Arial" w:hAnsi="Arial" w:cs="Arial"/>
          <w:b/>
          <w:bCs/>
          <w:sz w:val="20"/>
          <w:szCs w:val="20"/>
          <w:lang w:val="cs-CZ"/>
        </w:rPr>
        <w:t>4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c) a d)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242403" w:rsidTr="00B212F3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B212F3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B212F3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9E50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 w:rsidTr="00B212F3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42403" w:rsidTr="00B212F3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B212F3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B212F3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B212F3" w:rsidRDefault="00B212F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B212F3" w:rsidRDefault="00B212F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242403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242403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212F3" w:rsidRDefault="00B212F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B212F3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242403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26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g)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sociálneho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fondu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242403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B212F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27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242403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242403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B212F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242403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242403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3755" w:rsidRDefault="00C53755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C37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BC37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Pr="00B212F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B212F3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B212F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B212F3">
        <w:rPr>
          <w:rFonts w:ascii="Arial" w:hAnsi="Arial" w:cs="Arial"/>
          <w:b/>
          <w:bCs/>
          <w:sz w:val="20"/>
          <w:szCs w:val="20"/>
          <w:lang w:val="cs-CZ"/>
        </w:rPr>
        <w:t>9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k)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významných položkách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derivátov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bežné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obdobie</w:t>
      </w:r>
      <w:proofErr w:type="spellEnd"/>
    </w:p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242403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242403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242403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242403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242403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B212F3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242403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242403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B212F3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242403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242403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242403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B212F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32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H. písm. b) prílohy č. 3 o zmene stavu vnútroorganizačných zásob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242403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242403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C43FD" w:rsidRDefault="004C43FD" w:rsidP="004C43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C43FD" w:rsidRDefault="004C43FD" w:rsidP="004C43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C43FD" w:rsidRDefault="004C43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3</w:t>
      </w:r>
      <w:r w:rsidR="008E1E43">
        <w:rPr>
          <w:rFonts w:ascii="Arial" w:hAnsi="Arial" w:cs="Arial"/>
          <w:b/>
          <w:bCs/>
          <w:sz w:val="20"/>
          <w:szCs w:val="20"/>
          <w:lang w:val="cs-CZ"/>
        </w:rPr>
        <w:t>3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H. písm. g)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čistom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obrate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242403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4C43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24 000</w:t>
            </w: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A076E0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F7EB7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24 000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34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I.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r w:rsidR="004C43FD">
        <w:rPr>
          <w:rFonts w:ascii="Arial" w:hAnsi="Arial" w:cs="Arial"/>
          <w:b/>
          <w:bCs/>
          <w:sz w:val="20"/>
          <w:szCs w:val="20"/>
          <w:lang w:val="cs-CZ"/>
        </w:rPr>
        <w:t xml:space="preserve">nákladech </w:t>
      </w:r>
      <w:proofErr w:type="spellStart"/>
      <w:r w:rsidR="004C43FD">
        <w:rPr>
          <w:rFonts w:ascii="Arial" w:hAnsi="Arial" w:cs="Arial"/>
          <w:b/>
          <w:bCs/>
          <w:sz w:val="20"/>
          <w:szCs w:val="20"/>
          <w:lang w:val="cs-CZ"/>
        </w:rPr>
        <w:t>voči</w:t>
      </w:r>
      <w:proofErr w:type="spellEnd"/>
      <w:r w:rsidR="004C43FD">
        <w:rPr>
          <w:rFonts w:ascii="Arial" w:hAnsi="Arial" w:cs="Arial"/>
          <w:b/>
          <w:bCs/>
          <w:sz w:val="20"/>
          <w:szCs w:val="20"/>
          <w:lang w:val="cs-CZ"/>
        </w:rPr>
        <w:t xml:space="preserve"> auditorovi, </w:t>
      </w:r>
      <w:proofErr w:type="spellStart"/>
      <w:r w:rsidR="004C43FD">
        <w:rPr>
          <w:rFonts w:ascii="Arial" w:hAnsi="Arial" w:cs="Arial"/>
          <w:b/>
          <w:bCs/>
          <w:sz w:val="20"/>
          <w:szCs w:val="20"/>
          <w:lang w:val="cs-CZ"/>
        </w:rPr>
        <w:t>auditorskej</w:t>
      </w:r>
      <w:proofErr w:type="spellEnd"/>
      <w:r w:rsidR="004C43FD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4C43FD">
        <w:rPr>
          <w:rFonts w:ascii="Arial" w:hAnsi="Arial" w:cs="Arial"/>
          <w:b/>
          <w:bCs/>
          <w:sz w:val="20"/>
          <w:szCs w:val="20"/>
          <w:lang w:val="cs-CZ"/>
        </w:rPr>
        <w:t>spoločnosti</w:t>
      </w:r>
      <w:proofErr w:type="spellEnd"/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242403" w:rsidTr="008E1E43">
        <w:trPr>
          <w:trHeight w:val="946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8E1E43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E1E43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Náklady voči audítorovi, audítorskej spoločnosti,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  <w:r w:rsidR="008E1E43">
              <w:rPr>
                <w:rFonts w:ascii="Arial" w:hAnsi="Arial" w:cs="Arial"/>
                <w:sz w:val="16"/>
                <w:szCs w:val="16"/>
              </w:rPr>
              <w:t xml:space="preserve"> – spracovanie účtovníctva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8E1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8E1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5 230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35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J. písm. a) až e)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daniach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z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príjmov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242403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8E1E4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8E1E43" w:rsidRDefault="008E1E4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242403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1 576 </w:t>
            </w:r>
            <w:r w:rsidR="006437AF">
              <w:rPr>
                <w:rFonts w:ascii="Arial" w:hAnsi="Arial" w:cs="Arial"/>
                <w:sz w:val="16"/>
                <w:szCs w:val="16"/>
              </w:rPr>
              <w:t>831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191 484,62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331 134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0142D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5864F4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40 212</w:t>
            </w:r>
            <w:r w:rsidR="00A076E0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A076E0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F014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1 579 685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BE5C6E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5864F4">
              <w:rPr>
                <w:rFonts w:ascii="Arial" w:hAnsi="Arial" w:cs="Arial"/>
                <w:sz w:val="16"/>
                <w:szCs w:val="16"/>
              </w:rPr>
              <w:t>3</w:t>
            </w:r>
            <w:r w:rsidR="006437AF">
              <w:rPr>
                <w:rFonts w:ascii="Arial" w:hAnsi="Arial" w:cs="Arial"/>
                <w:sz w:val="16"/>
                <w:szCs w:val="16"/>
              </w:rPr>
              <w:t>31 734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170 000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- 35 700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- 2 854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21 484,62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4 512</w:t>
            </w:r>
            <w:r w:rsidR="00A076E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B745E"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Splatná daň z</w:t>
            </w:r>
            <w:r w:rsidR="006437AF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príjmov</w:t>
            </w:r>
            <w:r w:rsidR="006437AF">
              <w:rPr>
                <w:rFonts w:ascii="Arial" w:hAnsi="Arial" w:cs="Arial"/>
                <w:sz w:val="16"/>
                <w:szCs w:val="16"/>
              </w:rPr>
              <w:t>-daň.licencia</w:t>
            </w:r>
            <w:proofErr w:type="spell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1B74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1  680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4 512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E1E43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9E50C2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4 512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časť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podsúvahových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položkách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242403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 nájme (operatívny prenájom)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z opcií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43. Informácie k časti L. písm. a) prílohy č. 3 o podmienených záväzkoch</w:t>
      </w:r>
      <w:r w:rsidR="008E1E43">
        <w:rPr>
          <w:rFonts w:ascii="Arial" w:hAnsi="Arial" w:cs="Arial"/>
          <w:b/>
          <w:bCs/>
          <w:kern w:val="28"/>
          <w:sz w:val="20"/>
          <w:szCs w:val="20"/>
        </w:rPr>
        <w:t xml:space="preserve">   - nemá náplň</w:t>
      </w: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242403">
        <w:trPr>
          <w:trHeight w:val="279"/>
        </w:trPr>
        <w:tc>
          <w:tcPr>
            <w:tcW w:w="4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07"/>
        </w:trPr>
        <w:tc>
          <w:tcPr>
            <w:tcW w:w="4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4"/>
        <w:gridCol w:w="2672"/>
        <w:gridCol w:w="2744"/>
      </w:tblGrid>
      <w:tr w:rsidR="00242403">
        <w:trPr>
          <w:trHeight w:val="279"/>
        </w:trPr>
        <w:tc>
          <w:tcPr>
            <w:tcW w:w="484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07"/>
        </w:trPr>
        <w:tc>
          <w:tcPr>
            <w:tcW w:w="484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50378" w:rsidRDefault="00950378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950378" w:rsidRDefault="00950378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L. písm. c)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podmienenom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  <w:r w:rsidR="008E1E43">
        <w:rPr>
          <w:rFonts w:ascii="Arial" w:hAnsi="Arial" w:cs="Arial"/>
          <w:b/>
          <w:bCs/>
          <w:sz w:val="20"/>
          <w:szCs w:val="20"/>
          <w:lang w:val="cs-CZ"/>
        </w:rPr>
        <w:t xml:space="preserve">  -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242403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podmieneného majetku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privatizácie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zo súdnych sporov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práva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D6106" w:rsidRDefault="004D61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45. Informácie k časti M. prílohy č. 3 o príjmoch a výhodách členov štatutárnych orgánov, dozorných orgánov a iných orgánov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49"/>
        <w:gridCol w:w="1461"/>
        <w:gridCol w:w="31"/>
        <w:gridCol w:w="1274"/>
        <w:gridCol w:w="16"/>
        <w:gridCol w:w="1150"/>
        <w:gridCol w:w="1475"/>
        <w:gridCol w:w="17"/>
        <w:gridCol w:w="1351"/>
        <w:gridCol w:w="31"/>
        <w:gridCol w:w="1205"/>
      </w:tblGrid>
      <w:tr w:rsidR="00242403">
        <w:trPr>
          <w:trHeight w:val="495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príjmu, výhody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príjmu, výhody bývalých členov orgánov</w:t>
            </w:r>
          </w:p>
        </w:tc>
      </w:tr>
      <w:tr w:rsidR="00242403">
        <w:trPr>
          <w:trHeight w:val="251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3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</w:tr>
      <w:tr w:rsidR="00242403">
        <w:trPr>
          <w:trHeight w:val="345"/>
        </w:trPr>
        <w:tc>
          <w:tcPr>
            <w:tcW w:w="22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úvery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záruky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EA52D9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N. prílohy č. 3 o ekonomických vzťahoch medzi účtovnou jednotkou a spriaznenými osobami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242403">
        <w:trPr>
          <w:trHeight w:hRule="exact" w:val="284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Spriaznená osoba 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242403">
        <w:trPr>
          <w:trHeight w:val="455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07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242403">
        <w:trPr>
          <w:trHeight w:val="259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Dcérska účtovná jednotka/Materská účtovná jednotka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242403">
        <w:trPr>
          <w:trHeight w:val="821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242403">
        <w:trPr>
          <w:trHeight w:val="184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CEIT a.s.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437AF" w:rsidP="00FB4D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="00E764EC">
              <w:rPr>
                <w:rFonts w:ascii="Arial" w:hAnsi="Arial" w:cs="Arial"/>
                <w:sz w:val="16"/>
                <w:szCs w:val="16"/>
              </w:rPr>
              <w:t xml:space="preserve"> 000</w:t>
            </w: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B4D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EA52D9" w:rsidRDefault="00EA52D9" w:rsidP="00EA52D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 w:rsidP="00EA52D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EA52D9" w:rsidRDefault="00EA52D9" w:rsidP="00EA52D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242403" w:rsidTr="00EA52D9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242403" w:rsidTr="00EA52D9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47.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P.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zmenách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vlastného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imania</w:t>
      </w:r>
      <w:proofErr w:type="spellEnd"/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99"/>
        <w:gridCol w:w="1573"/>
        <w:gridCol w:w="1572"/>
        <w:gridCol w:w="1572"/>
        <w:gridCol w:w="1572"/>
        <w:gridCol w:w="1572"/>
      </w:tblGrid>
      <w:tr w:rsidR="00242403">
        <w:trPr>
          <w:trHeight w:hRule="exact" w:val="284"/>
        </w:trPr>
        <w:tc>
          <w:tcPr>
            <w:tcW w:w="239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c>
          <w:tcPr>
            <w:tcW w:w="239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Prírastky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159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764EC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103 </w:t>
            </w:r>
            <w:r w:rsidR="00351B71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28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351B71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103 028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66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1 429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973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437AF" w:rsidP="00E413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2 402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1 575 151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Vyplatené dividendy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824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80"/>
        <w:gridCol w:w="1576"/>
        <w:gridCol w:w="1576"/>
        <w:gridCol w:w="1576"/>
        <w:gridCol w:w="1576"/>
        <w:gridCol w:w="1576"/>
      </w:tblGrid>
      <w:tr w:rsidR="00242403" w:rsidTr="00EA52D9">
        <w:trPr>
          <w:trHeight w:hRule="exact" w:val="284"/>
        </w:trPr>
        <w:tc>
          <w:tcPr>
            <w:tcW w:w="23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EA52D9">
        <w:tc>
          <w:tcPr>
            <w:tcW w:w="23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 w:rsidTr="00EA52D9">
        <w:trPr>
          <w:trHeight w:val="18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C189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7 112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103 028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437AF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103 028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66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BE5C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1 362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437AF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1 429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186 973</w:t>
            </w:r>
            <w:r w:rsidR="00E4139E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4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Vysvetlivky k poznámkam: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EA52D9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EA52D9">
        <w:rPr>
          <w:rFonts w:ascii="Arial" w:hAnsi="Arial" w:cs="Arial"/>
          <w:b/>
          <w:sz w:val="16"/>
          <w:szCs w:val="16"/>
        </w:rPr>
        <w:t>Použité  skratky: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CP  - cenný papier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č. - číslo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DFM – dlhodobý finančný majetok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DHM – dlhodobý hmotný majetok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DIČ – daňové identifikačné číslo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lastRenderedPageBreak/>
        <w:t>DNM – dlhodobý nehmotný majetok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DÚJ – dcérska účtovná jednotka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IČO – identifikačné číslo organizácie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r w:rsidRPr="00EA52D9">
        <w:rPr>
          <w:rFonts w:ascii="Arial" w:hAnsi="Arial" w:cs="Arial"/>
          <w:sz w:val="16"/>
          <w:szCs w:val="16"/>
        </w:rPr>
        <w:t>kons</w:t>
      </w:r>
      <w:proofErr w:type="spellEnd"/>
      <w:r w:rsidRPr="00EA52D9">
        <w:rPr>
          <w:rFonts w:ascii="Arial" w:hAnsi="Arial" w:cs="Arial"/>
          <w:sz w:val="16"/>
          <w:szCs w:val="16"/>
        </w:rPr>
        <w:t>. – konsolidovaný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MÚJ – materská účtovná jednotka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OP – opravná položka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EA52D9">
        <w:rPr>
          <w:rFonts w:ascii="Arial" w:hAnsi="Arial" w:cs="Arial"/>
          <w:sz w:val="16"/>
          <w:szCs w:val="16"/>
        </w:rPr>
        <w:t>annum</w:t>
      </w:r>
      <w:proofErr w:type="spellEnd"/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PSČ – poštové smerovacie číslo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ÚJ – účtovná jednotka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VI – vlastné imanie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ZI – základné imanie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sectPr w:rsidR="00242403" w:rsidSect="0027412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7F7D2F"/>
    <w:multiLevelType w:val="hybridMultilevel"/>
    <w:tmpl w:val="E54E7DBC"/>
    <w:lvl w:ilvl="0" w:tplc="A2B232BC">
      <w:start w:val="1"/>
      <w:numFmt w:val="decimal"/>
      <w:lvlText w:val="%1."/>
      <w:lvlJc w:val="left"/>
      <w:pPr>
        <w:ind w:left="456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7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9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1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3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5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7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9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16" w:hanging="180"/>
      </w:pPr>
      <w:rPr>
        <w:rFonts w:cs="Times New Roman"/>
      </w:rPr>
    </w:lvl>
  </w:abstractNum>
  <w:abstractNum w:abstractNumId="2">
    <w:nsid w:val="7E670FC6"/>
    <w:multiLevelType w:val="hybridMultilevel"/>
    <w:tmpl w:val="C884EB7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242403"/>
    <w:rsid w:val="00002C2B"/>
    <w:rsid w:val="00024DF6"/>
    <w:rsid w:val="000424B0"/>
    <w:rsid w:val="00124A6A"/>
    <w:rsid w:val="0013245D"/>
    <w:rsid w:val="001767B1"/>
    <w:rsid w:val="001A4304"/>
    <w:rsid w:val="001B745E"/>
    <w:rsid w:val="001D0435"/>
    <w:rsid w:val="001E171A"/>
    <w:rsid w:val="00216894"/>
    <w:rsid w:val="00237E99"/>
    <w:rsid w:val="00242403"/>
    <w:rsid w:val="002622F1"/>
    <w:rsid w:val="00274123"/>
    <w:rsid w:val="002B0829"/>
    <w:rsid w:val="00351B71"/>
    <w:rsid w:val="00427C61"/>
    <w:rsid w:val="00430687"/>
    <w:rsid w:val="00472290"/>
    <w:rsid w:val="004C43FD"/>
    <w:rsid w:val="004D6106"/>
    <w:rsid w:val="004E32B5"/>
    <w:rsid w:val="004F02AC"/>
    <w:rsid w:val="005864F4"/>
    <w:rsid w:val="005E1DF4"/>
    <w:rsid w:val="00637F5B"/>
    <w:rsid w:val="006437AF"/>
    <w:rsid w:val="00680673"/>
    <w:rsid w:val="006B0664"/>
    <w:rsid w:val="006F190C"/>
    <w:rsid w:val="006F58D2"/>
    <w:rsid w:val="007A1A39"/>
    <w:rsid w:val="007D0292"/>
    <w:rsid w:val="00852BFD"/>
    <w:rsid w:val="008646B1"/>
    <w:rsid w:val="008D2D1D"/>
    <w:rsid w:val="008E1E43"/>
    <w:rsid w:val="008F7EB7"/>
    <w:rsid w:val="00950378"/>
    <w:rsid w:val="0098454A"/>
    <w:rsid w:val="009C7BBD"/>
    <w:rsid w:val="009E50C2"/>
    <w:rsid w:val="009E69F0"/>
    <w:rsid w:val="009F5575"/>
    <w:rsid w:val="00A01AFD"/>
    <w:rsid w:val="00A076E0"/>
    <w:rsid w:val="00A12995"/>
    <w:rsid w:val="00A22811"/>
    <w:rsid w:val="00A370D5"/>
    <w:rsid w:val="00B212F3"/>
    <w:rsid w:val="00B41469"/>
    <w:rsid w:val="00B6478E"/>
    <w:rsid w:val="00BC37BE"/>
    <w:rsid w:val="00BE5C6E"/>
    <w:rsid w:val="00C33244"/>
    <w:rsid w:val="00C53755"/>
    <w:rsid w:val="00C8244B"/>
    <w:rsid w:val="00CB4A4D"/>
    <w:rsid w:val="00D02111"/>
    <w:rsid w:val="00D038C6"/>
    <w:rsid w:val="00D1529F"/>
    <w:rsid w:val="00D22CCE"/>
    <w:rsid w:val="00DA6E83"/>
    <w:rsid w:val="00DC1895"/>
    <w:rsid w:val="00DD790B"/>
    <w:rsid w:val="00E02352"/>
    <w:rsid w:val="00E4139E"/>
    <w:rsid w:val="00E62BBC"/>
    <w:rsid w:val="00E764EC"/>
    <w:rsid w:val="00EA3FBB"/>
    <w:rsid w:val="00EA52D9"/>
    <w:rsid w:val="00EB3DC4"/>
    <w:rsid w:val="00F00BD9"/>
    <w:rsid w:val="00F0142D"/>
    <w:rsid w:val="00FB4DDD"/>
    <w:rsid w:val="00FC18F4"/>
    <w:rsid w:val="00FF6F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38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52D9"/>
    <w:pPr>
      <w:ind w:left="720"/>
      <w:contextualSpacing/>
    </w:pPr>
    <w:rPr>
      <w:rFonts w:ascii="Arial Narrow" w:hAnsi="Arial Narrow"/>
      <w:szCs w:val="36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46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46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52D9"/>
    <w:pPr>
      <w:ind w:left="720"/>
      <w:contextualSpacing/>
    </w:pPr>
    <w:rPr>
      <w:rFonts w:ascii="Arial Narrow" w:hAnsi="Arial Narrow"/>
      <w:szCs w:val="36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46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46B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9742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F08EB6-A1A1-4673-B9F3-1225B6EFBC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33</Pages>
  <Words>7407</Words>
  <Characters>42225</Characters>
  <Application>Microsoft Office Word</Application>
  <DocSecurity>0</DocSecurity>
  <Lines>351</Lines>
  <Paragraphs>99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2018-08-31T09:22:00Z</cp:lastPrinted>
  <dcterms:created xsi:type="dcterms:W3CDTF">2018-08-31T09:27:00Z</dcterms:created>
  <dcterms:modified xsi:type="dcterms:W3CDTF">2018-08-31T09:27:00Z</dcterms:modified>
</cp:coreProperties>
</file>