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140E5B">
        <w:rPr>
          <w:sz w:val="28"/>
          <w:szCs w:val="28"/>
          <w:u w:val="single"/>
        </w:rPr>
        <w:t xml:space="preserve"> Lišov</w:t>
      </w:r>
      <w:r w:rsidR="004A71DA">
        <w:rPr>
          <w:sz w:val="28"/>
          <w:szCs w:val="28"/>
          <w:u w:val="single"/>
        </w:rPr>
        <w:t>, 962 71  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140E5B">
        <w:rPr>
          <w:sz w:val="28"/>
          <w:szCs w:val="28"/>
        </w:rPr>
        <w:t>Lišov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</w:t>
      </w:r>
      <w:r w:rsidR="00737ACE">
        <w:rPr>
          <w:sz w:val="28"/>
          <w:szCs w:val="28"/>
        </w:rPr>
        <w:t>6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Názov:  Obec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Sídlo: 962 70 </w:t>
      </w:r>
      <w:r w:rsidR="00140E5B">
        <w:rPr>
          <w:sz w:val="28"/>
          <w:szCs w:val="28"/>
        </w:rPr>
        <w:t>LIŠOV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</w:t>
      </w:r>
      <w:r w:rsidR="00140E5B">
        <w:rPr>
          <w:sz w:val="28"/>
          <w:szCs w:val="28"/>
        </w:rPr>
        <w:t>320099</w:t>
      </w:r>
    </w:p>
    <w:p w:rsidR="00140E5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</w:t>
      </w:r>
      <w:r w:rsidR="00140E5B">
        <w:rPr>
          <w:sz w:val="28"/>
          <w:szCs w:val="28"/>
        </w:rPr>
        <w:t>52562</w:t>
      </w:r>
    </w:p>
    <w:p w:rsidR="0072056B" w:rsidRDefault="00140E5B">
      <w:pPr>
        <w:rPr>
          <w:sz w:val="28"/>
          <w:szCs w:val="28"/>
        </w:rPr>
      </w:pPr>
      <w:r>
        <w:rPr>
          <w:sz w:val="28"/>
          <w:szCs w:val="28"/>
        </w:rPr>
        <w:t>Š</w:t>
      </w:r>
      <w:r w:rsidR="0072056B">
        <w:rPr>
          <w:sz w:val="28"/>
          <w:szCs w:val="28"/>
        </w:rPr>
        <w:t>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</w:t>
      </w:r>
      <w:r w:rsidR="00140E5B">
        <w:rPr>
          <w:sz w:val="28"/>
          <w:szCs w:val="28"/>
        </w:rPr>
        <w:t>1</w:t>
      </w:r>
      <w:r>
        <w:rPr>
          <w:sz w:val="28"/>
          <w:szCs w:val="28"/>
        </w:rPr>
        <w:t>9</w:t>
      </w:r>
      <w:r w:rsidR="005C4249">
        <w:rPr>
          <w:sz w:val="28"/>
          <w:szCs w:val="28"/>
        </w:rPr>
        <w:t>1</w:t>
      </w:r>
      <w:r w:rsidR="00140E5B">
        <w:rPr>
          <w:sz w:val="28"/>
          <w:szCs w:val="28"/>
        </w:rPr>
        <w:t>90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E9526E">
        <w:rPr>
          <w:sz w:val="24"/>
          <w:szCs w:val="24"/>
        </w:rPr>
        <w:t>Emília Takáčová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Martin Hámorský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Juraj  Kalina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Pavel  Kováč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Lenka Luptáková</w:t>
      </w:r>
    </w:p>
    <w:p w:rsidR="00E9526E" w:rsidRDefault="00E9526E" w:rsidP="00E9526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Dana </w:t>
      </w:r>
      <w:proofErr w:type="spellStart"/>
      <w:r>
        <w:rPr>
          <w:sz w:val="24"/>
          <w:szCs w:val="24"/>
        </w:rPr>
        <w:t>Mažgutoá</w:t>
      </w:r>
      <w:proofErr w:type="spellEnd"/>
    </w:p>
    <w:p w:rsidR="00E9526E" w:rsidRDefault="00E9526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737ACE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4A71DA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737ACE">
        <w:rPr>
          <w:sz w:val="24"/>
          <w:szCs w:val="24"/>
        </w:rPr>
        <w:t xml:space="preserve">6 </w:t>
      </w:r>
      <w:r>
        <w:rPr>
          <w:sz w:val="24"/>
          <w:szCs w:val="24"/>
        </w:rPr>
        <w:t>bol zostavený ako vyrovnaný</w:t>
      </w:r>
      <w:r w:rsidR="004A71DA">
        <w:rPr>
          <w:sz w:val="24"/>
          <w:szCs w:val="24"/>
        </w:rPr>
        <w:t>, bol schválený obecným zastupiteľstvom.</w:t>
      </w:r>
    </w:p>
    <w:p w:rsidR="00C4100D" w:rsidRDefault="004A71DA">
      <w:pPr>
        <w:rPr>
          <w:sz w:val="24"/>
          <w:szCs w:val="24"/>
        </w:rPr>
      </w:pPr>
      <w:r>
        <w:rPr>
          <w:sz w:val="24"/>
          <w:szCs w:val="24"/>
        </w:rPr>
        <w:t>Finančné h</w:t>
      </w:r>
      <w:r w:rsidR="00C4100D">
        <w:rPr>
          <w:sz w:val="24"/>
          <w:szCs w:val="24"/>
        </w:rPr>
        <w:t>ospodárenie obce sa riadilo podľa schváleného rozpočtu na rok 201</w:t>
      </w:r>
      <w:r w:rsidR="00737ACE">
        <w:rPr>
          <w:sz w:val="24"/>
          <w:szCs w:val="24"/>
        </w:rPr>
        <w:t>6</w:t>
      </w:r>
      <w:r w:rsidR="00C4100D">
        <w:rPr>
          <w:sz w:val="24"/>
          <w:szCs w:val="24"/>
        </w:rPr>
        <w:t>.</w:t>
      </w:r>
    </w:p>
    <w:p w:rsidR="00737ACE" w:rsidRDefault="00737ACE">
      <w:pPr>
        <w:rPr>
          <w:sz w:val="24"/>
          <w:szCs w:val="24"/>
        </w:rPr>
      </w:pPr>
      <w:r>
        <w:rPr>
          <w:sz w:val="24"/>
          <w:szCs w:val="24"/>
        </w:rPr>
        <w:t>Obec neprevzala žiadne záruky poskytované fyzickým osobám, podnikateľom ani právnickým osobám. V zriaďovateľskej pôsobnosti účtovnej jednotky nie je rozpočtová ani príspevková organizácia.</w:t>
      </w:r>
    </w:p>
    <w:p w:rsidR="00737ACE" w:rsidRDefault="00737AC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Rozpočet obce k 31.12.2016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Bežné príjmy:                </w:t>
      </w:r>
      <w:r w:rsidR="00737ACE">
        <w:rPr>
          <w:sz w:val="24"/>
          <w:szCs w:val="24"/>
        </w:rPr>
        <w:t>51 755</w:t>
      </w:r>
      <w:r>
        <w:rPr>
          <w:sz w:val="24"/>
          <w:szCs w:val="24"/>
        </w:rPr>
        <w:t xml:space="preserve"> €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výdavky:             </w:t>
      </w:r>
      <w:r w:rsidR="00737ACE">
        <w:rPr>
          <w:sz w:val="24"/>
          <w:szCs w:val="24"/>
        </w:rPr>
        <w:t>51 755 €</w:t>
      </w:r>
      <w:r>
        <w:rPr>
          <w:sz w:val="24"/>
          <w:szCs w:val="24"/>
        </w:rPr>
        <w:t xml:space="preserve"> </w:t>
      </w:r>
    </w:p>
    <w:p w:rsidR="004A71DA" w:rsidRDefault="004A71DA" w:rsidP="004A71DA">
      <w:pPr>
        <w:spacing w:after="0" w:line="240" w:lineRule="auto"/>
        <w:rPr>
          <w:sz w:val="24"/>
          <w:szCs w:val="24"/>
        </w:rPr>
      </w:pPr>
    </w:p>
    <w:p w:rsidR="00737ACE" w:rsidRDefault="00737AC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Rozbor plnenia príjmov sa vykonáva v takej štruktúre v akej bol rozpočet schválený obecným zastupiteľstvom.</w:t>
      </w:r>
    </w:p>
    <w:p w:rsidR="002D4099" w:rsidRDefault="002D4099" w:rsidP="004A71DA">
      <w:pPr>
        <w:spacing w:after="0" w:line="240" w:lineRule="auto"/>
        <w:rPr>
          <w:sz w:val="24"/>
          <w:szCs w:val="24"/>
        </w:rPr>
      </w:pPr>
    </w:p>
    <w:p w:rsidR="004A71DA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Bežné príjmy: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a/ daňové príjmy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výnos dane z príjmov poukázaný územnej samospráve,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 nehnuteľností,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daň za psa,</w:t>
      </w:r>
    </w:p>
    <w:p w:rsidR="00E9526E" w:rsidRDefault="00E9526E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poplatok za komunálny odpad a drobný stavebný odpad</w:t>
      </w:r>
      <w:r w:rsidR="00E9153F">
        <w:rPr>
          <w:sz w:val="24"/>
          <w:szCs w:val="24"/>
        </w:rPr>
        <w:t>.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b/ nedaňové príjmy</w:t>
      </w:r>
    </w:p>
    <w:p w:rsidR="00E9526E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príjmy z podnikania a vlastníctva majetku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administratívne poplatky a iné poplatky a platby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Prijaté granty as transfery</w:t>
      </w:r>
    </w:p>
    <w:p w:rsidR="00E9153F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4A71DA" w:rsidRDefault="00E9153F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E41579" w:rsidRDefault="002D4099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rozpočtových celkových v</w:t>
      </w:r>
      <w:r w:rsidR="004A71DA">
        <w:rPr>
          <w:sz w:val="24"/>
          <w:szCs w:val="24"/>
        </w:rPr>
        <w:t>ýdavk</w:t>
      </w:r>
      <w:r>
        <w:rPr>
          <w:sz w:val="24"/>
          <w:szCs w:val="24"/>
        </w:rPr>
        <w:t>ov 51 755 €</w:t>
      </w:r>
      <w:r w:rsidR="004A71DA">
        <w:rPr>
          <w:sz w:val="24"/>
          <w:szCs w:val="24"/>
        </w:rPr>
        <w:t xml:space="preserve"> bol</w:t>
      </w:r>
      <w:r>
        <w:rPr>
          <w:sz w:val="24"/>
          <w:szCs w:val="24"/>
        </w:rPr>
        <w:t>o</w:t>
      </w:r>
      <w:r w:rsidR="004A71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čerpanie 85 742 € </w:t>
      </w:r>
      <w:r w:rsidR="004A71DA">
        <w:rPr>
          <w:sz w:val="24"/>
          <w:szCs w:val="24"/>
        </w:rPr>
        <w:t>podľa rozpočtovej  klasifikácie</w:t>
      </w:r>
      <w:r w:rsidR="00E41579">
        <w:rPr>
          <w:sz w:val="24"/>
          <w:szCs w:val="24"/>
        </w:rPr>
        <w:t xml:space="preserve"> v celkovej či</w:t>
      </w:r>
      <w:r>
        <w:rPr>
          <w:sz w:val="24"/>
          <w:szCs w:val="24"/>
        </w:rPr>
        <w:t>a</w:t>
      </w:r>
      <w:r w:rsidR="00E41579">
        <w:rPr>
          <w:sz w:val="24"/>
          <w:szCs w:val="24"/>
        </w:rPr>
        <w:t>stke.</w:t>
      </w:r>
    </w:p>
    <w:p w:rsidR="002D4099" w:rsidRDefault="002D4099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Významnú položku tvoria  prostriedky refundované z UPSV a R v celkovej čiastke 27 511 €.</w:t>
      </w:r>
    </w:p>
    <w:p w:rsidR="002D4099" w:rsidRDefault="002D4099" w:rsidP="004A71DA">
      <w:pPr>
        <w:spacing w:after="0" w:line="240" w:lineRule="auto"/>
        <w:rPr>
          <w:sz w:val="24"/>
          <w:szCs w:val="24"/>
        </w:rPr>
      </w:pPr>
    </w:p>
    <w:p w:rsidR="00E41579" w:rsidRDefault="002D4099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Kapitálové príjmy obce v čiastke 169 995 € je dotácia na  miestny vodovod.</w:t>
      </w:r>
    </w:p>
    <w:p w:rsidR="002D4099" w:rsidRDefault="002D4099" w:rsidP="004A71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Kapitálové výdavky v čiastke 182 292 € je na výstavbu miestneho vodovodu I. etapa, vytýčenie lomových bodov, zameranie projektu a stavebný dozor. Čiastka 4 989 € je za projektovú dokumentáciu vodovod  II. etapa. </w:t>
      </w:r>
    </w:p>
    <w:p w:rsidR="00E41579" w:rsidRDefault="00E41579" w:rsidP="004A71DA">
      <w:pPr>
        <w:spacing w:after="0" w:line="240" w:lineRule="auto"/>
        <w:rPr>
          <w:sz w:val="24"/>
          <w:szCs w:val="24"/>
        </w:rPr>
      </w:pP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  <w:r w:rsidRPr="00E41579">
        <w:rPr>
          <w:b/>
          <w:sz w:val="24"/>
          <w:szCs w:val="24"/>
        </w:rPr>
        <w:t>Bilancia</w:t>
      </w:r>
      <w:r>
        <w:rPr>
          <w:b/>
          <w:sz w:val="24"/>
          <w:szCs w:val="24"/>
        </w:rPr>
        <w:t xml:space="preserve"> aktív a pasív k 31.12.201</w:t>
      </w:r>
      <w:r w:rsidR="002D4099">
        <w:rPr>
          <w:b/>
          <w:sz w:val="24"/>
          <w:szCs w:val="24"/>
        </w:rPr>
        <w:t>6</w:t>
      </w:r>
    </w:p>
    <w:p w:rsidR="00E41579" w:rsidRDefault="00E41579" w:rsidP="004A71DA">
      <w:pPr>
        <w:spacing w:after="0" w:line="240" w:lineRule="auto"/>
        <w:rPr>
          <w:b/>
          <w:sz w:val="24"/>
          <w:szCs w:val="24"/>
        </w:rPr>
      </w:pPr>
    </w:p>
    <w:p w:rsidR="00E41579" w:rsidRPr="00E41579" w:rsidRDefault="00E41579" w:rsidP="004A71DA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Účtovné zobrazenie majetku a zdrojov jeho krytia je obsiahnuté v súvahe,  ktorá zobrazuje stav majetku obce Lišov. Aktíva sa rovnajú pasívam v sume </w:t>
      </w:r>
      <w:r w:rsidR="002D4099">
        <w:rPr>
          <w:sz w:val="24"/>
          <w:szCs w:val="24"/>
        </w:rPr>
        <w:t>339 007</w:t>
      </w:r>
      <w:r>
        <w:rPr>
          <w:sz w:val="24"/>
          <w:szCs w:val="24"/>
        </w:rPr>
        <w:t xml:space="preserve"> €.</w:t>
      </w:r>
    </w:p>
    <w:p w:rsidR="004A71DA" w:rsidRPr="00E41579" w:rsidRDefault="004A71DA" w:rsidP="004A71DA">
      <w:pPr>
        <w:spacing w:after="0" w:line="240" w:lineRule="auto"/>
        <w:rPr>
          <w:b/>
        </w:rPr>
      </w:pPr>
      <w:r w:rsidRPr="00E41579">
        <w:rPr>
          <w:b/>
          <w:sz w:val="24"/>
          <w:szCs w:val="24"/>
        </w:rPr>
        <w:t xml:space="preserve"> </w:t>
      </w:r>
    </w:p>
    <w:p w:rsidR="007D05EA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Aktíva: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hmotný majetok /zostatková cena/                    </w:t>
      </w:r>
      <w:r w:rsidR="002D4099">
        <w:rPr>
          <w:sz w:val="24"/>
          <w:szCs w:val="24"/>
        </w:rPr>
        <w:t>273</w:t>
      </w:r>
      <w:r>
        <w:rPr>
          <w:sz w:val="24"/>
          <w:szCs w:val="24"/>
        </w:rPr>
        <w:t> </w:t>
      </w:r>
      <w:r w:rsidR="002D4099">
        <w:rPr>
          <w:sz w:val="24"/>
          <w:szCs w:val="24"/>
        </w:rPr>
        <w:t>430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dlhodobý finančný majetok /cenné papiere/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>4</w:t>
      </w:r>
      <w:r w:rsidR="002D4099">
        <w:rPr>
          <w:sz w:val="24"/>
          <w:szCs w:val="24"/>
        </w:rPr>
        <w:t xml:space="preserve">7 175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krátkodobé pohľadávky                                      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D4099">
        <w:rPr>
          <w:sz w:val="24"/>
          <w:szCs w:val="24"/>
        </w:rPr>
        <w:t xml:space="preserve">7 </w:t>
      </w:r>
      <w:r w:rsidR="00E9153F">
        <w:rPr>
          <w:sz w:val="24"/>
          <w:szCs w:val="24"/>
        </w:rPr>
        <w:t>0</w:t>
      </w:r>
      <w:r w:rsidR="002D4099">
        <w:rPr>
          <w:sz w:val="24"/>
          <w:szCs w:val="24"/>
        </w:rPr>
        <w:t>14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finančné účty – pokladňa, banka                                           </w:t>
      </w:r>
      <w:r w:rsidR="002D4099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E9153F">
        <w:rPr>
          <w:sz w:val="24"/>
          <w:szCs w:val="24"/>
        </w:rPr>
        <w:t>1</w:t>
      </w:r>
      <w:r w:rsidR="002D4099">
        <w:rPr>
          <w:sz w:val="24"/>
          <w:szCs w:val="24"/>
        </w:rPr>
        <w:t xml:space="preserve">1 091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Pasíva: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vlastné imanie                                                                          </w:t>
      </w:r>
      <w:r w:rsidR="002D4099">
        <w:rPr>
          <w:sz w:val="24"/>
          <w:szCs w:val="24"/>
        </w:rPr>
        <w:t>114</w:t>
      </w:r>
      <w:r>
        <w:rPr>
          <w:sz w:val="24"/>
          <w:szCs w:val="24"/>
        </w:rPr>
        <w:t> </w:t>
      </w:r>
      <w:r w:rsidR="002D4099">
        <w:rPr>
          <w:sz w:val="24"/>
          <w:szCs w:val="24"/>
        </w:rPr>
        <w:t>417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záväzky</w:t>
      </w:r>
      <w:r w:rsidR="002D4099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                                                                      </w:t>
      </w:r>
      <w:r w:rsidR="002D4099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2D4099">
        <w:rPr>
          <w:sz w:val="24"/>
          <w:szCs w:val="24"/>
        </w:rPr>
        <w:t>591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časové rozlíšenie                                                                      </w:t>
      </w:r>
      <w:r w:rsidR="002D4099">
        <w:rPr>
          <w:sz w:val="24"/>
          <w:szCs w:val="24"/>
        </w:rPr>
        <w:t xml:space="preserve">217 999 </w:t>
      </w:r>
      <w:r>
        <w:rPr>
          <w:sz w:val="24"/>
          <w:szCs w:val="24"/>
        </w:rPr>
        <w:t>€</w:t>
      </w:r>
    </w:p>
    <w:p w:rsidR="0028539B" w:rsidRDefault="0028539B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nemá žiadnu príspevkovú organizáciu a ani sa nezaoberá podnikateľskou činnosťou.</w:t>
      </w:r>
    </w:p>
    <w:p w:rsidR="00763008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v roku 201</w:t>
      </w:r>
      <w:r w:rsidR="0028539B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dotácie právnickým osobám, fyzickým osobám – podnikateľom na podporu všeobecne prospešných služieb, na všeobecne prospešný alebo verejnoprospešný účel.</w:t>
      </w:r>
    </w:p>
    <w:p w:rsidR="00E41579" w:rsidRDefault="00E9153F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8539B" w:rsidRDefault="0028539B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Údaje o nákladoch a výnosoch obce: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</w:t>
      </w:r>
      <w:r w:rsidR="00763008">
        <w:rPr>
          <w:sz w:val="24"/>
          <w:szCs w:val="24"/>
        </w:rPr>
        <w:t>nosy</w:t>
      </w:r>
      <w:r>
        <w:rPr>
          <w:sz w:val="24"/>
          <w:szCs w:val="24"/>
        </w:rPr>
        <w:t xml:space="preserve"> k 31.12.201</w:t>
      </w:r>
      <w:r w:rsidR="00763008">
        <w:rPr>
          <w:sz w:val="24"/>
          <w:szCs w:val="24"/>
        </w:rPr>
        <w:t>5</w:t>
      </w:r>
      <w:r>
        <w:rPr>
          <w:sz w:val="24"/>
          <w:szCs w:val="24"/>
        </w:rPr>
        <w:t xml:space="preserve">                  </w:t>
      </w:r>
      <w:r w:rsidR="0028539B">
        <w:rPr>
          <w:sz w:val="24"/>
          <w:szCs w:val="24"/>
        </w:rPr>
        <w:t>95 566</w:t>
      </w:r>
      <w:r w:rsidR="00763008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Náklady k 31.12.201</w:t>
      </w:r>
      <w:r w:rsidR="00763008">
        <w:rPr>
          <w:sz w:val="24"/>
          <w:szCs w:val="24"/>
        </w:rPr>
        <w:t xml:space="preserve">5   </w:t>
      </w:r>
      <w:r>
        <w:rPr>
          <w:sz w:val="24"/>
          <w:szCs w:val="24"/>
        </w:rPr>
        <w:t xml:space="preserve">              </w:t>
      </w:r>
      <w:r w:rsidR="0028539B">
        <w:rPr>
          <w:sz w:val="24"/>
          <w:szCs w:val="24"/>
        </w:rPr>
        <w:t>81 034</w:t>
      </w:r>
      <w:r>
        <w:rPr>
          <w:sz w:val="24"/>
          <w:szCs w:val="24"/>
        </w:rPr>
        <w:t xml:space="preserve"> €</w:t>
      </w:r>
    </w:p>
    <w:p w:rsidR="00E41579" w:rsidRDefault="00E41579" w:rsidP="00E4157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D05EA" w:rsidRDefault="00E41579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Výročná správa bola spracovaná za účtovné obdobie od 01.01.201</w:t>
      </w:r>
      <w:r w:rsidR="0028539B">
        <w:rPr>
          <w:sz w:val="24"/>
          <w:szCs w:val="24"/>
        </w:rPr>
        <w:t>6</w:t>
      </w:r>
      <w:r>
        <w:rPr>
          <w:sz w:val="24"/>
          <w:szCs w:val="24"/>
        </w:rPr>
        <w:t xml:space="preserve"> do 31.12.201</w:t>
      </w:r>
      <w:r w:rsidR="0028539B">
        <w:rPr>
          <w:sz w:val="24"/>
          <w:szCs w:val="24"/>
        </w:rPr>
        <w:t>6</w:t>
      </w:r>
      <w:bookmarkStart w:id="0" w:name="_GoBack"/>
      <w:bookmarkEnd w:id="0"/>
      <w:r>
        <w:rPr>
          <w:sz w:val="24"/>
          <w:szCs w:val="24"/>
        </w:rPr>
        <w:t>.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57C6"/>
    <w:rsid w:val="000F1444"/>
    <w:rsid w:val="00140E5B"/>
    <w:rsid w:val="0028539B"/>
    <w:rsid w:val="002D4099"/>
    <w:rsid w:val="00337F5F"/>
    <w:rsid w:val="00355E93"/>
    <w:rsid w:val="004977C8"/>
    <w:rsid w:val="004A71DA"/>
    <w:rsid w:val="004D6C6F"/>
    <w:rsid w:val="005C4249"/>
    <w:rsid w:val="00675537"/>
    <w:rsid w:val="0072056B"/>
    <w:rsid w:val="00737ACE"/>
    <w:rsid w:val="00763008"/>
    <w:rsid w:val="007D05EA"/>
    <w:rsid w:val="00C4100D"/>
    <w:rsid w:val="00CD0192"/>
    <w:rsid w:val="00E41579"/>
    <w:rsid w:val="00E9153F"/>
    <w:rsid w:val="00E9526E"/>
    <w:rsid w:val="00F32DF7"/>
    <w:rsid w:val="00FA08F7"/>
    <w:rsid w:val="00FA5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2C4CAA-1792-4498-9078-6A1A224EF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F144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572</Words>
  <Characters>3263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TAKÁČOVÁ Emília</cp:lastModifiedBy>
  <cp:revision>2</cp:revision>
  <cp:lastPrinted>2018-08-15T11:04:00Z</cp:lastPrinted>
  <dcterms:created xsi:type="dcterms:W3CDTF">2018-08-31T14:26:00Z</dcterms:created>
  <dcterms:modified xsi:type="dcterms:W3CDTF">2018-08-31T14:26:00Z</dcterms:modified>
</cp:coreProperties>
</file>