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  <w:r w:rsidR="004A71DA">
        <w:rPr>
          <w:sz w:val="28"/>
          <w:szCs w:val="28"/>
          <w:u w:val="single"/>
        </w:rPr>
        <w:t>, 962 71  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F32DF7">
        <w:rPr>
          <w:sz w:val="28"/>
          <w:szCs w:val="28"/>
        </w:rPr>
        <w:t>5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E9526E">
        <w:rPr>
          <w:sz w:val="24"/>
          <w:szCs w:val="24"/>
        </w:rPr>
        <w:t>Emília Takáčová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Martin Hámorský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Juraj  Kalina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Pavel  Kováč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Lenka Luptáková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Dana </w:t>
      </w:r>
      <w:proofErr w:type="spellStart"/>
      <w:r>
        <w:rPr>
          <w:sz w:val="24"/>
          <w:szCs w:val="24"/>
        </w:rPr>
        <w:t>Mažgutoá</w:t>
      </w:r>
      <w:proofErr w:type="spellEnd"/>
    </w:p>
    <w:p w:rsidR="00E9526E" w:rsidRDefault="00E952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E9526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4A71DA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E9526E">
        <w:rPr>
          <w:sz w:val="24"/>
          <w:szCs w:val="24"/>
        </w:rPr>
        <w:t>5</w:t>
      </w:r>
      <w:r>
        <w:rPr>
          <w:sz w:val="24"/>
          <w:szCs w:val="24"/>
        </w:rPr>
        <w:t xml:space="preserve"> bol zostavený ako vyrovnaný</w:t>
      </w:r>
      <w:r w:rsidR="004A71DA">
        <w:rPr>
          <w:sz w:val="24"/>
          <w:szCs w:val="24"/>
        </w:rPr>
        <w:t xml:space="preserve">, bol schválený obecným zastupiteľstvom dňa </w:t>
      </w:r>
      <w:r w:rsidR="00E9526E">
        <w:rPr>
          <w:sz w:val="24"/>
          <w:szCs w:val="24"/>
        </w:rPr>
        <w:t>01.03.2016 uznesením č. 08/2016</w:t>
      </w:r>
      <w:r w:rsidR="004A71DA">
        <w:rPr>
          <w:sz w:val="24"/>
          <w:szCs w:val="24"/>
        </w:rPr>
        <w:t>.</w:t>
      </w:r>
    </w:p>
    <w:p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>Finančné h</w:t>
      </w:r>
      <w:r w:rsidR="00C4100D">
        <w:rPr>
          <w:sz w:val="24"/>
          <w:szCs w:val="24"/>
        </w:rPr>
        <w:t>ospodárenie obce sa riadilo podľa schváleného rozpočtu na rok 201</w:t>
      </w:r>
      <w:r w:rsidR="00E9526E">
        <w:rPr>
          <w:sz w:val="24"/>
          <w:szCs w:val="24"/>
        </w:rPr>
        <w:t>5</w:t>
      </w:r>
      <w:r w:rsidR="00C4100D">
        <w:rPr>
          <w:sz w:val="24"/>
          <w:szCs w:val="24"/>
        </w:rPr>
        <w:t>.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príjmy:                4</w:t>
      </w:r>
      <w:r w:rsidR="00E9526E">
        <w:rPr>
          <w:sz w:val="24"/>
          <w:szCs w:val="24"/>
        </w:rPr>
        <w:t>8</w:t>
      </w:r>
      <w:r>
        <w:rPr>
          <w:sz w:val="24"/>
          <w:szCs w:val="24"/>
        </w:rPr>
        <w:t> </w:t>
      </w:r>
      <w:r w:rsidR="00E9526E">
        <w:rPr>
          <w:sz w:val="24"/>
          <w:szCs w:val="24"/>
        </w:rPr>
        <w:t>625</w:t>
      </w:r>
      <w:r>
        <w:rPr>
          <w:sz w:val="24"/>
          <w:szCs w:val="24"/>
        </w:rPr>
        <w:t xml:space="preserve">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výdavky:             4</w:t>
      </w:r>
      <w:r w:rsidR="00E9526E">
        <w:rPr>
          <w:sz w:val="24"/>
          <w:szCs w:val="24"/>
        </w:rPr>
        <w:t>8</w:t>
      </w:r>
      <w:r>
        <w:rPr>
          <w:sz w:val="24"/>
          <w:szCs w:val="24"/>
        </w:rPr>
        <w:t> </w:t>
      </w:r>
      <w:r w:rsidR="00E9526E">
        <w:rPr>
          <w:sz w:val="24"/>
          <w:szCs w:val="24"/>
        </w:rPr>
        <w:t>625</w:t>
      </w:r>
      <w:r>
        <w:rPr>
          <w:sz w:val="24"/>
          <w:szCs w:val="24"/>
        </w:rPr>
        <w:t xml:space="preserve">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</w:p>
    <w:p w:rsidR="004A71DA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príjmy: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a/ daňové príjmy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výnos dane z príjmov poukázaný územnej samospráve,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 nehnuteľností,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za psa,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poplatok za komunálny odpad a drobný stavebný odpad</w:t>
      </w:r>
      <w:r w:rsidR="00E9153F">
        <w:rPr>
          <w:sz w:val="24"/>
          <w:szCs w:val="24"/>
        </w:rPr>
        <w:t>.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b/ nedaňové príjmy</w:t>
      </w:r>
    </w:p>
    <w:p w:rsidR="00E9526E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príjmy z podnikania a vlastníctva majetku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administratívne poplatky a iné poplatky a platby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Prijaté granty as transfery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 rozpočtovaných grantov a transferov bol skutočný príjem vo výške 8 563 € a to z MF na voľby a z MPSVaR na projekt „Šanca na zamestnanie“. 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2015 nebol prijatý žiadny úver.</w:t>
      </w:r>
    </w:p>
    <w:p w:rsidR="004A71DA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E41579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Výdavky boli podľa rozpočtovej  klasifikácie</w:t>
      </w:r>
      <w:r w:rsidR="00E41579">
        <w:rPr>
          <w:sz w:val="24"/>
          <w:szCs w:val="24"/>
        </w:rPr>
        <w:t xml:space="preserve"> v celkovej čistke </w:t>
      </w:r>
      <w:r w:rsidR="00E9153F">
        <w:rPr>
          <w:sz w:val="24"/>
          <w:szCs w:val="24"/>
        </w:rPr>
        <w:t>44</w:t>
      </w:r>
      <w:r w:rsidR="00E41579">
        <w:rPr>
          <w:sz w:val="24"/>
          <w:szCs w:val="24"/>
        </w:rPr>
        <w:t> </w:t>
      </w:r>
      <w:r w:rsidR="00E9153F">
        <w:rPr>
          <w:sz w:val="24"/>
          <w:szCs w:val="24"/>
        </w:rPr>
        <w:t>747</w:t>
      </w:r>
      <w:r w:rsidR="00E41579">
        <w:rPr>
          <w:sz w:val="24"/>
          <w:szCs w:val="24"/>
        </w:rPr>
        <w:t xml:space="preserve"> €.</w:t>
      </w: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  <w:r w:rsidRPr="00E41579">
        <w:rPr>
          <w:b/>
          <w:sz w:val="24"/>
          <w:szCs w:val="24"/>
        </w:rPr>
        <w:t>Bilancia</w:t>
      </w:r>
      <w:r>
        <w:rPr>
          <w:b/>
          <w:sz w:val="24"/>
          <w:szCs w:val="24"/>
        </w:rPr>
        <w:t xml:space="preserve"> aktív a pasív k 31.12.201</w:t>
      </w:r>
      <w:r w:rsidR="00E9153F">
        <w:rPr>
          <w:b/>
          <w:sz w:val="24"/>
          <w:szCs w:val="24"/>
        </w:rPr>
        <w:t>5</w:t>
      </w: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</w:p>
    <w:p w:rsidR="00E41579" w:rsidRPr="00E41579" w:rsidRDefault="00E41579" w:rsidP="004A71DA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Účtovné zobrazenie majetku a zdrojov jeho krytia je obsiahnuté v súvahe,  ktorá zobrazuje stav majetku obce Lišov. Aktíva sa rovnajú pasívam v sume 1</w:t>
      </w:r>
      <w:r w:rsidR="00E9153F">
        <w:rPr>
          <w:sz w:val="24"/>
          <w:szCs w:val="24"/>
        </w:rPr>
        <w:t>53</w:t>
      </w:r>
      <w:r>
        <w:rPr>
          <w:sz w:val="24"/>
          <w:szCs w:val="24"/>
        </w:rPr>
        <w:t> </w:t>
      </w:r>
      <w:r w:rsidR="00E9153F">
        <w:rPr>
          <w:sz w:val="24"/>
          <w:szCs w:val="24"/>
        </w:rPr>
        <w:t>785</w:t>
      </w:r>
      <w:r>
        <w:rPr>
          <w:sz w:val="24"/>
          <w:szCs w:val="24"/>
        </w:rPr>
        <w:t xml:space="preserve"> €.</w:t>
      </w:r>
    </w:p>
    <w:p w:rsidR="004A71DA" w:rsidRPr="00E41579" w:rsidRDefault="004A71DA" w:rsidP="004A71DA">
      <w:pPr>
        <w:spacing w:after="0" w:line="240" w:lineRule="auto"/>
        <w:rPr>
          <w:b/>
        </w:rPr>
      </w:pPr>
      <w:r w:rsidRPr="00E41579">
        <w:rPr>
          <w:b/>
          <w:sz w:val="24"/>
          <w:szCs w:val="24"/>
        </w:rPr>
        <w:t xml:space="preserve"> </w:t>
      </w:r>
    </w:p>
    <w:p w:rsidR="007D05EA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Aktíva: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hmotný majetok /zostatková cena/                    </w:t>
      </w:r>
      <w:r w:rsidR="00E9153F">
        <w:rPr>
          <w:sz w:val="24"/>
          <w:szCs w:val="24"/>
        </w:rPr>
        <w:t>87</w:t>
      </w:r>
      <w:r>
        <w:rPr>
          <w:sz w:val="24"/>
          <w:szCs w:val="24"/>
        </w:rPr>
        <w:t> </w:t>
      </w:r>
      <w:r w:rsidR="00E9153F">
        <w:rPr>
          <w:sz w:val="24"/>
          <w:szCs w:val="24"/>
        </w:rPr>
        <w:t>146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dlhodobý finančný majetok /cenné papiere/                      4</w:t>
      </w:r>
      <w:r w:rsidR="00E9153F">
        <w:rPr>
          <w:sz w:val="24"/>
          <w:szCs w:val="24"/>
        </w:rPr>
        <w:t>6</w:t>
      </w:r>
      <w:r>
        <w:rPr>
          <w:sz w:val="24"/>
          <w:szCs w:val="24"/>
        </w:rPr>
        <w:t> </w:t>
      </w:r>
      <w:r w:rsidR="00E9153F">
        <w:rPr>
          <w:sz w:val="24"/>
          <w:szCs w:val="24"/>
        </w:rPr>
        <w:t>491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krátkodobé pohľadávky                                                             </w:t>
      </w:r>
      <w:r w:rsidR="00E9153F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E9153F">
        <w:rPr>
          <w:sz w:val="24"/>
          <w:szCs w:val="24"/>
        </w:rPr>
        <w:t>020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finančné účty – pokladňa, banka                                            </w:t>
      </w:r>
      <w:r w:rsidR="00E9153F">
        <w:rPr>
          <w:sz w:val="24"/>
          <w:szCs w:val="24"/>
        </w:rPr>
        <w:t>1</w:t>
      </w:r>
      <w:r>
        <w:rPr>
          <w:sz w:val="24"/>
          <w:szCs w:val="24"/>
        </w:rPr>
        <w:t>8 </w:t>
      </w:r>
      <w:r w:rsidR="00E9153F">
        <w:rPr>
          <w:sz w:val="24"/>
          <w:szCs w:val="24"/>
        </w:rPr>
        <w:t>831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vlastné imanie                                                                           99 </w:t>
      </w:r>
      <w:r w:rsidR="00E9153F">
        <w:rPr>
          <w:sz w:val="24"/>
          <w:szCs w:val="24"/>
        </w:rPr>
        <w:t>005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záväzky dlhodobé                                                                           497 €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časové rozlíšenie                                                                      </w:t>
      </w:r>
      <w:r w:rsidR="00E9153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E9153F">
        <w:rPr>
          <w:sz w:val="24"/>
          <w:szCs w:val="24"/>
        </w:rPr>
        <w:t>5 529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9153F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nemá žiadne úvery.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nemá žiadnu príspevkovú organizáciu a ani sa nezaoberá podnikateľskou činnosťou.</w:t>
      </w:r>
    </w:p>
    <w:p w:rsidR="00763008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2015 neposkytla dotácie právnickým osobám, fyzickým osobám – podnikateľom na podporu všeobecne prospešných služieb, na všeobecne prospešný alebo verejnoprospešný účel.</w:t>
      </w:r>
    </w:p>
    <w:p w:rsidR="00E41579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</w:t>
      </w:r>
      <w:r w:rsidR="00763008">
        <w:rPr>
          <w:sz w:val="24"/>
          <w:szCs w:val="24"/>
        </w:rPr>
        <w:t>nosy</w:t>
      </w:r>
      <w:r>
        <w:rPr>
          <w:sz w:val="24"/>
          <w:szCs w:val="24"/>
        </w:rPr>
        <w:t xml:space="preserve"> k 31.12.201</w:t>
      </w:r>
      <w:r w:rsidR="00763008">
        <w:rPr>
          <w:sz w:val="24"/>
          <w:szCs w:val="24"/>
        </w:rPr>
        <w:t>5</w:t>
      </w:r>
      <w:r>
        <w:rPr>
          <w:sz w:val="24"/>
          <w:szCs w:val="24"/>
        </w:rPr>
        <w:t xml:space="preserve">                  </w:t>
      </w:r>
      <w:r w:rsidR="00763008">
        <w:rPr>
          <w:sz w:val="24"/>
          <w:szCs w:val="24"/>
        </w:rPr>
        <w:t xml:space="preserve">64 022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763008">
        <w:rPr>
          <w:sz w:val="24"/>
          <w:szCs w:val="24"/>
        </w:rPr>
        <w:t xml:space="preserve">5   </w:t>
      </w:r>
      <w:r>
        <w:rPr>
          <w:sz w:val="24"/>
          <w:szCs w:val="24"/>
        </w:rPr>
        <w:t xml:space="preserve">              6</w:t>
      </w:r>
      <w:r w:rsidR="00763008">
        <w:rPr>
          <w:sz w:val="24"/>
          <w:szCs w:val="24"/>
        </w:rPr>
        <w:t>4</w:t>
      </w:r>
      <w:r>
        <w:rPr>
          <w:sz w:val="24"/>
          <w:szCs w:val="24"/>
        </w:rPr>
        <w:t> </w:t>
      </w:r>
      <w:r w:rsidR="00763008">
        <w:rPr>
          <w:sz w:val="24"/>
          <w:szCs w:val="24"/>
        </w:rPr>
        <w:t>176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D05EA" w:rsidRDefault="00E41579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bola spracovaná za účtovné obdobie od 01.01.201</w:t>
      </w:r>
      <w:r w:rsidR="00763008">
        <w:rPr>
          <w:sz w:val="24"/>
          <w:szCs w:val="24"/>
        </w:rPr>
        <w:t>5</w:t>
      </w:r>
      <w:r>
        <w:rPr>
          <w:sz w:val="24"/>
          <w:szCs w:val="24"/>
        </w:rPr>
        <w:t xml:space="preserve"> do 31.12.201</w:t>
      </w:r>
      <w:r w:rsidR="00763008">
        <w:rPr>
          <w:sz w:val="24"/>
          <w:szCs w:val="24"/>
        </w:rPr>
        <w:t>5</w:t>
      </w:r>
      <w:bookmarkStart w:id="0" w:name="_GoBack"/>
      <w:bookmarkEnd w:id="0"/>
      <w:r>
        <w:rPr>
          <w:sz w:val="24"/>
          <w:szCs w:val="24"/>
        </w:rPr>
        <w:t>.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C6"/>
    <w:rsid w:val="000F1444"/>
    <w:rsid w:val="00140E5B"/>
    <w:rsid w:val="00337F5F"/>
    <w:rsid w:val="00355E93"/>
    <w:rsid w:val="004977C8"/>
    <w:rsid w:val="004A71DA"/>
    <w:rsid w:val="004D6C6F"/>
    <w:rsid w:val="005C4249"/>
    <w:rsid w:val="00675537"/>
    <w:rsid w:val="0072056B"/>
    <w:rsid w:val="00763008"/>
    <w:rsid w:val="007D05EA"/>
    <w:rsid w:val="00C4100D"/>
    <w:rsid w:val="00CD0192"/>
    <w:rsid w:val="00E41579"/>
    <w:rsid w:val="00E9153F"/>
    <w:rsid w:val="00E9526E"/>
    <w:rsid w:val="00F32DF7"/>
    <w:rsid w:val="00FA08F7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2C4CAA-1792-4498-9078-6A1A224EF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487</Words>
  <Characters>2782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TAKÁČOVÁ Emília</cp:lastModifiedBy>
  <cp:revision>2</cp:revision>
  <cp:lastPrinted>2018-08-15T11:04:00Z</cp:lastPrinted>
  <dcterms:created xsi:type="dcterms:W3CDTF">2018-08-31T14:07:00Z</dcterms:created>
  <dcterms:modified xsi:type="dcterms:W3CDTF">2018-08-31T14:07:00Z</dcterms:modified>
</cp:coreProperties>
</file>