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F1444" w:rsidRDefault="00FA57C6">
      <w:pPr>
        <w:rPr>
          <w:sz w:val="28"/>
          <w:szCs w:val="28"/>
        </w:rPr>
      </w:pPr>
      <w:r w:rsidRPr="00FA57C6">
        <w:rPr>
          <w:sz w:val="28"/>
          <w:szCs w:val="28"/>
          <w:u w:val="single"/>
        </w:rPr>
        <w:t xml:space="preserve">Obec </w:t>
      </w:r>
      <w:r w:rsidR="005C4249">
        <w:rPr>
          <w:sz w:val="28"/>
          <w:szCs w:val="28"/>
          <w:u w:val="single"/>
        </w:rPr>
        <w:t>Sudince</w:t>
      </w:r>
      <w:r w:rsidR="00F625B0">
        <w:rPr>
          <w:sz w:val="28"/>
          <w:szCs w:val="28"/>
          <w:u w:val="single"/>
        </w:rPr>
        <w:t>, 962 71Sudince</w:t>
      </w:r>
    </w:p>
    <w:p w:rsidR="00FA57C6" w:rsidRDefault="00FA57C6">
      <w:pPr>
        <w:rPr>
          <w:sz w:val="28"/>
          <w:szCs w:val="28"/>
        </w:rPr>
      </w:pPr>
    </w:p>
    <w:p w:rsidR="00FA57C6" w:rsidRDefault="00FA57C6">
      <w:pPr>
        <w:rPr>
          <w:sz w:val="28"/>
          <w:szCs w:val="28"/>
        </w:rPr>
      </w:pPr>
    </w:p>
    <w:p w:rsidR="00FA57C6" w:rsidRDefault="00FA57C6">
      <w:pPr>
        <w:rPr>
          <w:sz w:val="28"/>
          <w:szCs w:val="28"/>
        </w:rPr>
      </w:pPr>
    </w:p>
    <w:p w:rsidR="00FA57C6" w:rsidRDefault="00FA57C6">
      <w:pPr>
        <w:rPr>
          <w:sz w:val="28"/>
          <w:szCs w:val="28"/>
        </w:rPr>
      </w:pPr>
    </w:p>
    <w:p w:rsidR="00FA57C6" w:rsidRDefault="00FA57C6">
      <w:pPr>
        <w:rPr>
          <w:sz w:val="28"/>
          <w:szCs w:val="28"/>
        </w:rPr>
      </w:pPr>
    </w:p>
    <w:p w:rsidR="00FA57C6" w:rsidRDefault="00FA57C6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Individuálna výročná správa</w:t>
      </w:r>
    </w:p>
    <w:p w:rsidR="00FA57C6" w:rsidRDefault="00FA57C6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Obec </w:t>
      </w:r>
      <w:r w:rsidR="005C4249">
        <w:rPr>
          <w:sz w:val="28"/>
          <w:szCs w:val="28"/>
        </w:rPr>
        <w:t>Sudince</w:t>
      </w:r>
    </w:p>
    <w:p w:rsidR="00FA57C6" w:rsidRDefault="00FA57C6">
      <w:pPr>
        <w:rPr>
          <w:sz w:val="28"/>
          <w:szCs w:val="28"/>
        </w:rPr>
      </w:pPr>
    </w:p>
    <w:p w:rsidR="00FA57C6" w:rsidRDefault="00FA57C6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Za rok 20</w:t>
      </w:r>
      <w:r w:rsidR="00AD526D">
        <w:rPr>
          <w:sz w:val="28"/>
          <w:szCs w:val="28"/>
        </w:rPr>
        <w:t>1</w:t>
      </w:r>
      <w:r w:rsidR="002139C2">
        <w:rPr>
          <w:sz w:val="28"/>
          <w:szCs w:val="28"/>
        </w:rPr>
        <w:t>7</w:t>
      </w:r>
    </w:p>
    <w:p w:rsidR="0072056B" w:rsidRDefault="0072056B">
      <w:pPr>
        <w:rPr>
          <w:sz w:val="28"/>
          <w:szCs w:val="28"/>
        </w:rPr>
      </w:pPr>
    </w:p>
    <w:p w:rsidR="0072056B" w:rsidRDefault="0072056B">
      <w:pPr>
        <w:rPr>
          <w:sz w:val="28"/>
          <w:szCs w:val="28"/>
        </w:rPr>
      </w:pPr>
    </w:p>
    <w:p w:rsidR="0072056B" w:rsidRDefault="0072056B">
      <w:pPr>
        <w:rPr>
          <w:sz w:val="28"/>
          <w:szCs w:val="28"/>
        </w:rPr>
      </w:pPr>
    </w:p>
    <w:p w:rsidR="0072056B" w:rsidRDefault="0072056B">
      <w:pPr>
        <w:rPr>
          <w:sz w:val="28"/>
          <w:szCs w:val="28"/>
        </w:rPr>
      </w:pPr>
    </w:p>
    <w:p w:rsidR="0072056B" w:rsidRDefault="0072056B">
      <w:pPr>
        <w:rPr>
          <w:sz w:val="28"/>
          <w:szCs w:val="28"/>
        </w:rPr>
      </w:pPr>
    </w:p>
    <w:p w:rsidR="0072056B" w:rsidRDefault="0072056B">
      <w:pPr>
        <w:rPr>
          <w:sz w:val="28"/>
          <w:szCs w:val="28"/>
        </w:rPr>
      </w:pPr>
    </w:p>
    <w:p w:rsidR="0072056B" w:rsidRDefault="0072056B">
      <w:pPr>
        <w:rPr>
          <w:sz w:val="28"/>
          <w:szCs w:val="28"/>
        </w:rPr>
      </w:pPr>
    </w:p>
    <w:p w:rsidR="0072056B" w:rsidRDefault="0072056B">
      <w:pPr>
        <w:rPr>
          <w:sz w:val="28"/>
          <w:szCs w:val="28"/>
        </w:rPr>
      </w:pPr>
    </w:p>
    <w:p w:rsidR="0072056B" w:rsidRDefault="0072056B">
      <w:pPr>
        <w:rPr>
          <w:sz w:val="28"/>
          <w:szCs w:val="28"/>
        </w:rPr>
      </w:pPr>
    </w:p>
    <w:p w:rsidR="0072056B" w:rsidRDefault="0072056B">
      <w:pPr>
        <w:rPr>
          <w:sz w:val="28"/>
          <w:szCs w:val="28"/>
        </w:rPr>
      </w:pPr>
    </w:p>
    <w:p w:rsidR="0072056B" w:rsidRDefault="0072056B">
      <w:pPr>
        <w:rPr>
          <w:sz w:val="28"/>
          <w:szCs w:val="28"/>
        </w:rPr>
      </w:pPr>
    </w:p>
    <w:p w:rsidR="0072056B" w:rsidRDefault="0072056B">
      <w:pPr>
        <w:rPr>
          <w:sz w:val="28"/>
          <w:szCs w:val="28"/>
        </w:rPr>
      </w:pPr>
    </w:p>
    <w:p w:rsidR="0072056B" w:rsidRDefault="0072056B">
      <w:pPr>
        <w:rPr>
          <w:sz w:val="28"/>
          <w:szCs w:val="28"/>
        </w:rPr>
      </w:pPr>
    </w:p>
    <w:p w:rsidR="0072056B" w:rsidRDefault="0072056B">
      <w:pPr>
        <w:rPr>
          <w:sz w:val="28"/>
          <w:szCs w:val="28"/>
        </w:rPr>
      </w:pPr>
    </w:p>
    <w:p w:rsidR="00F625B0" w:rsidRDefault="00F625B0">
      <w:pPr>
        <w:rPr>
          <w:sz w:val="28"/>
          <w:szCs w:val="28"/>
        </w:rPr>
      </w:pPr>
      <w:r>
        <w:rPr>
          <w:sz w:val="28"/>
          <w:szCs w:val="28"/>
        </w:rPr>
        <w:lastRenderedPageBreak/>
        <w:t xml:space="preserve">     Obec Sudince patrí do regiónu HONTINKA.</w:t>
      </w:r>
    </w:p>
    <w:p w:rsidR="00F625B0" w:rsidRDefault="00F625B0">
      <w:pPr>
        <w:rPr>
          <w:sz w:val="28"/>
          <w:szCs w:val="28"/>
        </w:rPr>
      </w:pPr>
      <w:r>
        <w:rPr>
          <w:sz w:val="28"/>
          <w:szCs w:val="28"/>
        </w:rPr>
        <w:t xml:space="preserve">     V obci pôsobia podnikatelia: Urbárska spoločnosť, pozemkové spoločenstvo Sudince.</w:t>
      </w:r>
    </w:p>
    <w:p w:rsidR="00F625B0" w:rsidRDefault="00A710C4">
      <w:pPr>
        <w:rPr>
          <w:sz w:val="28"/>
          <w:szCs w:val="28"/>
        </w:rPr>
      </w:pPr>
      <w:r>
        <w:rPr>
          <w:sz w:val="28"/>
          <w:szCs w:val="28"/>
        </w:rPr>
        <w:t xml:space="preserve">Počet obyvateľov:     </w:t>
      </w:r>
      <w:r w:rsidR="002139C2">
        <w:rPr>
          <w:sz w:val="28"/>
          <w:szCs w:val="28"/>
        </w:rPr>
        <w:t>79</w:t>
      </w:r>
    </w:p>
    <w:p w:rsidR="0072056B" w:rsidRPr="00A710C4" w:rsidRDefault="0072056B">
      <w:pPr>
        <w:rPr>
          <w:b/>
          <w:sz w:val="28"/>
          <w:szCs w:val="28"/>
        </w:rPr>
      </w:pPr>
      <w:r w:rsidRPr="00A710C4">
        <w:rPr>
          <w:b/>
          <w:sz w:val="28"/>
          <w:szCs w:val="28"/>
        </w:rPr>
        <w:t>Identifikačné údaje obce</w:t>
      </w:r>
    </w:p>
    <w:p w:rsidR="0072056B" w:rsidRDefault="0072056B">
      <w:pPr>
        <w:rPr>
          <w:sz w:val="28"/>
          <w:szCs w:val="28"/>
        </w:rPr>
      </w:pPr>
      <w:r>
        <w:rPr>
          <w:sz w:val="28"/>
          <w:szCs w:val="28"/>
        </w:rPr>
        <w:t>Názov:  Obec S</w:t>
      </w:r>
      <w:r w:rsidR="005C4249">
        <w:rPr>
          <w:sz w:val="28"/>
          <w:szCs w:val="28"/>
        </w:rPr>
        <w:t>udince</w:t>
      </w:r>
    </w:p>
    <w:p w:rsidR="0072056B" w:rsidRDefault="0072056B">
      <w:pPr>
        <w:rPr>
          <w:sz w:val="28"/>
          <w:szCs w:val="28"/>
        </w:rPr>
      </w:pPr>
      <w:r>
        <w:rPr>
          <w:sz w:val="28"/>
          <w:szCs w:val="28"/>
        </w:rPr>
        <w:t>Sídlo: 962 70 S</w:t>
      </w:r>
      <w:r w:rsidR="005C4249">
        <w:rPr>
          <w:sz w:val="28"/>
          <w:szCs w:val="28"/>
        </w:rPr>
        <w:t>UDINCE</w:t>
      </w:r>
    </w:p>
    <w:p w:rsidR="0072056B" w:rsidRDefault="0072056B">
      <w:pPr>
        <w:rPr>
          <w:sz w:val="28"/>
          <w:szCs w:val="28"/>
        </w:rPr>
      </w:pPr>
      <w:r>
        <w:rPr>
          <w:sz w:val="28"/>
          <w:szCs w:val="28"/>
        </w:rPr>
        <w:t xml:space="preserve">IČO:   </w:t>
      </w:r>
      <w:r w:rsidR="005C4249">
        <w:rPr>
          <w:sz w:val="28"/>
          <w:szCs w:val="28"/>
        </w:rPr>
        <w:t>00649091</w:t>
      </w:r>
    </w:p>
    <w:p w:rsidR="0072056B" w:rsidRDefault="0072056B">
      <w:pPr>
        <w:rPr>
          <w:sz w:val="28"/>
          <w:szCs w:val="28"/>
        </w:rPr>
      </w:pPr>
      <w:r>
        <w:rPr>
          <w:sz w:val="28"/>
          <w:szCs w:val="28"/>
        </w:rPr>
        <w:t>DIČ:  20211204</w:t>
      </w:r>
      <w:r w:rsidR="005C4249">
        <w:rPr>
          <w:sz w:val="28"/>
          <w:szCs w:val="28"/>
        </w:rPr>
        <w:t>53</w:t>
      </w:r>
    </w:p>
    <w:p w:rsidR="0072056B" w:rsidRDefault="0072056B">
      <w:pPr>
        <w:rPr>
          <w:sz w:val="28"/>
          <w:szCs w:val="28"/>
        </w:rPr>
      </w:pPr>
      <w:r>
        <w:rPr>
          <w:sz w:val="28"/>
          <w:szCs w:val="28"/>
        </w:rPr>
        <w:t>Štatutárny orgán obce:   starosta</w:t>
      </w:r>
    </w:p>
    <w:p w:rsidR="0072056B" w:rsidRDefault="0072056B">
      <w:pPr>
        <w:rPr>
          <w:sz w:val="28"/>
          <w:szCs w:val="28"/>
        </w:rPr>
      </w:pPr>
      <w:r>
        <w:rPr>
          <w:sz w:val="28"/>
          <w:szCs w:val="28"/>
        </w:rPr>
        <w:t>Telefón:  045/5589</w:t>
      </w:r>
      <w:r w:rsidR="005C4249">
        <w:rPr>
          <w:sz w:val="28"/>
          <w:szCs w:val="28"/>
        </w:rPr>
        <w:t>116</w:t>
      </w:r>
    </w:p>
    <w:p w:rsidR="0072056B" w:rsidRDefault="0072056B">
      <w:pPr>
        <w:rPr>
          <w:sz w:val="28"/>
          <w:szCs w:val="28"/>
        </w:rPr>
      </w:pPr>
      <w:r>
        <w:rPr>
          <w:sz w:val="28"/>
          <w:szCs w:val="28"/>
        </w:rPr>
        <w:t>Organizačná štruktúra obce:</w:t>
      </w:r>
    </w:p>
    <w:p w:rsidR="0072056B" w:rsidRDefault="0072056B">
      <w:pPr>
        <w:rPr>
          <w:sz w:val="24"/>
          <w:szCs w:val="24"/>
        </w:rPr>
      </w:pPr>
      <w:r>
        <w:rPr>
          <w:sz w:val="24"/>
          <w:szCs w:val="24"/>
        </w:rPr>
        <w:t xml:space="preserve">Starosta obce:  </w:t>
      </w:r>
      <w:r w:rsidR="005C4249">
        <w:rPr>
          <w:sz w:val="24"/>
          <w:szCs w:val="24"/>
        </w:rPr>
        <w:t xml:space="preserve">Daniela </w:t>
      </w:r>
      <w:proofErr w:type="spellStart"/>
      <w:r w:rsidR="005C4249">
        <w:rPr>
          <w:sz w:val="24"/>
          <w:szCs w:val="24"/>
        </w:rPr>
        <w:t>Šinková</w:t>
      </w:r>
      <w:proofErr w:type="spellEnd"/>
    </w:p>
    <w:p w:rsidR="0072056B" w:rsidRDefault="00F625B0" w:rsidP="00F625B0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</w:t>
      </w:r>
      <w:r w:rsidR="0072056B">
        <w:rPr>
          <w:sz w:val="24"/>
          <w:szCs w:val="24"/>
        </w:rPr>
        <w:t xml:space="preserve">Zástupca starostu obce:  </w:t>
      </w:r>
      <w:r w:rsidR="005C4249">
        <w:rPr>
          <w:sz w:val="24"/>
          <w:szCs w:val="24"/>
        </w:rPr>
        <w:t>Ján Markovič</w:t>
      </w:r>
    </w:p>
    <w:p w:rsidR="00F625B0" w:rsidRDefault="00F625B0" w:rsidP="00F625B0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Poslanci:                              Juraj Markovič</w:t>
      </w:r>
    </w:p>
    <w:p w:rsidR="00F625B0" w:rsidRDefault="00F625B0" w:rsidP="00F625B0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Darina </w:t>
      </w:r>
      <w:proofErr w:type="spellStart"/>
      <w:r>
        <w:rPr>
          <w:sz w:val="24"/>
          <w:szCs w:val="24"/>
        </w:rPr>
        <w:t>Prengelová</w:t>
      </w:r>
      <w:proofErr w:type="spellEnd"/>
    </w:p>
    <w:p w:rsidR="00F625B0" w:rsidRDefault="00F625B0" w:rsidP="00F625B0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Milan Rusnák</w:t>
      </w:r>
    </w:p>
    <w:p w:rsidR="00F625B0" w:rsidRDefault="00F625B0" w:rsidP="00F625B0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Pavel </w:t>
      </w:r>
      <w:proofErr w:type="spellStart"/>
      <w:r>
        <w:rPr>
          <w:sz w:val="24"/>
          <w:szCs w:val="24"/>
        </w:rPr>
        <w:t>Šinko</w:t>
      </w:r>
      <w:proofErr w:type="spellEnd"/>
    </w:p>
    <w:p w:rsidR="00F625B0" w:rsidRDefault="00F625B0" w:rsidP="00F625B0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 </w:t>
      </w:r>
    </w:p>
    <w:p w:rsidR="00C4100D" w:rsidRDefault="00C4100D">
      <w:pPr>
        <w:rPr>
          <w:b/>
          <w:sz w:val="24"/>
          <w:szCs w:val="24"/>
        </w:rPr>
      </w:pPr>
      <w:r w:rsidRPr="00C4100D">
        <w:rPr>
          <w:b/>
          <w:sz w:val="24"/>
          <w:szCs w:val="24"/>
        </w:rPr>
        <w:t>Informácie o vývoji obce z pohľadu rozpočtovníctva</w:t>
      </w:r>
    </w:p>
    <w:p w:rsidR="00C4100D" w:rsidRDefault="00C4100D">
      <w:pPr>
        <w:rPr>
          <w:sz w:val="24"/>
          <w:szCs w:val="24"/>
        </w:rPr>
      </w:pPr>
      <w:r>
        <w:rPr>
          <w:sz w:val="24"/>
          <w:szCs w:val="24"/>
        </w:rPr>
        <w:t>Základným nástrojom finančného hospodárenia obce bol rozpočet obce na rok 201</w:t>
      </w:r>
      <w:r w:rsidR="002139C2">
        <w:rPr>
          <w:sz w:val="24"/>
          <w:szCs w:val="24"/>
        </w:rPr>
        <w:t>7</w:t>
      </w:r>
      <w:r>
        <w:rPr>
          <w:sz w:val="24"/>
          <w:szCs w:val="24"/>
        </w:rPr>
        <w:t>.</w:t>
      </w:r>
    </w:p>
    <w:p w:rsidR="00C4100D" w:rsidRDefault="00C4100D">
      <w:pPr>
        <w:rPr>
          <w:sz w:val="24"/>
          <w:szCs w:val="24"/>
        </w:rPr>
      </w:pPr>
      <w:r>
        <w:rPr>
          <w:sz w:val="24"/>
          <w:szCs w:val="24"/>
        </w:rPr>
        <w:t>Obec zostavila rozpočet podľa zákon 583/2004 Z. z. o rozpočtových pravidlách územnej samosprávy a o zmene a doplnení niektorých zákonov v znení neskorších predpisov.  Rozpočet obce na rok 201</w:t>
      </w:r>
      <w:r w:rsidR="002139C2">
        <w:rPr>
          <w:sz w:val="24"/>
          <w:szCs w:val="24"/>
        </w:rPr>
        <w:t xml:space="preserve">7 </w:t>
      </w:r>
      <w:r>
        <w:rPr>
          <w:sz w:val="24"/>
          <w:szCs w:val="24"/>
        </w:rPr>
        <w:t xml:space="preserve">bol zostavený ako vyrovnaný. </w:t>
      </w:r>
    </w:p>
    <w:p w:rsidR="00C4100D" w:rsidRDefault="00C4100D">
      <w:pPr>
        <w:rPr>
          <w:sz w:val="24"/>
          <w:szCs w:val="24"/>
        </w:rPr>
      </w:pPr>
      <w:r>
        <w:rPr>
          <w:sz w:val="24"/>
          <w:szCs w:val="24"/>
        </w:rPr>
        <w:t xml:space="preserve">Hospodárenie obce sa riadilo podľa schváleného rozpočtu na rok </w:t>
      </w:r>
      <w:r w:rsidR="00BC3015">
        <w:rPr>
          <w:sz w:val="24"/>
          <w:szCs w:val="24"/>
        </w:rPr>
        <w:t>201</w:t>
      </w:r>
      <w:r w:rsidR="002139C2">
        <w:rPr>
          <w:sz w:val="24"/>
          <w:szCs w:val="24"/>
        </w:rPr>
        <w:t>7</w:t>
      </w:r>
    </w:p>
    <w:p w:rsidR="002139C2" w:rsidRDefault="00A710C4" w:rsidP="00A710C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Rozpočtové  </w:t>
      </w:r>
      <w:r w:rsidR="00AD526D">
        <w:rPr>
          <w:sz w:val="24"/>
          <w:szCs w:val="24"/>
        </w:rPr>
        <w:t>príjmy</w:t>
      </w:r>
      <w:r w:rsidR="002139C2">
        <w:rPr>
          <w:sz w:val="24"/>
          <w:szCs w:val="24"/>
        </w:rPr>
        <w:t>:       20 470</w:t>
      </w:r>
      <w:r w:rsidR="00BC3015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€</w:t>
      </w:r>
      <w:r w:rsidR="00BC3015">
        <w:rPr>
          <w:sz w:val="24"/>
          <w:szCs w:val="24"/>
        </w:rPr>
        <w:t xml:space="preserve">             </w:t>
      </w:r>
    </w:p>
    <w:p w:rsidR="002139C2" w:rsidRDefault="00A710C4" w:rsidP="00A710C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                   </w:t>
      </w:r>
      <w:r w:rsidR="00AD526D">
        <w:rPr>
          <w:sz w:val="24"/>
          <w:szCs w:val="24"/>
        </w:rPr>
        <w:t>výdavky</w:t>
      </w:r>
      <w:r>
        <w:rPr>
          <w:sz w:val="24"/>
          <w:szCs w:val="24"/>
        </w:rPr>
        <w:t xml:space="preserve">:    </w:t>
      </w:r>
      <w:r w:rsidR="002139C2">
        <w:rPr>
          <w:sz w:val="24"/>
          <w:szCs w:val="24"/>
        </w:rPr>
        <w:t>20 470</w:t>
      </w:r>
      <w:r>
        <w:rPr>
          <w:sz w:val="24"/>
          <w:szCs w:val="24"/>
        </w:rPr>
        <w:t xml:space="preserve"> </w:t>
      </w:r>
      <w:r w:rsidR="00BC3015">
        <w:rPr>
          <w:sz w:val="24"/>
          <w:szCs w:val="24"/>
        </w:rPr>
        <w:t xml:space="preserve"> </w:t>
      </w:r>
      <w:r>
        <w:rPr>
          <w:sz w:val="24"/>
          <w:szCs w:val="24"/>
        </w:rPr>
        <w:t>€</w:t>
      </w:r>
      <w:r w:rsidR="002139C2">
        <w:rPr>
          <w:sz w:val="24"/>
          <w:szCs w:val="24"/>
        </w:rPr>
        <w:t xml:space="preserve">    z toho: bežné výdavky           15 140 €</w:t>
      </w:r>
    </w:p>
    <w:p w:rsidR="00A710C4" w:rsidRDefault="002139C2" w:rsidP="00A710C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kapitálové výdavky </w:t>
      </w:r>
      <w:r w:rsidR="00BC3015">
        <w:rPr>
          <w:sz w:val="24"/>
          <w:szCs w:val="24"/>
        </w:rPr>
        <w:t xml:space="preserve">  </w:t>
      </w:r>
      <w:r>
        <w:rPr>
          <w:sz w:val="24"/>
          <w:szCs w:val="24"/>
        </w:rPr>
        <w:t xml:space="preserve">  5 330 €</w:t>
      </w:r>
      <w:r w:rsidR="00BC3015">
        <w:rPr>
          <w:sz w:val="24"/>
          <w:szCs w:val="24"/>
        </w:rPr>
        <w:t xml:space="preserve">                    </w:t>
      </w:r>
    </w:p>
    <w:p w:rsidR="00A710C4" w:rsidRDefault="00BC3015" w:rsidP="00A710C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:rsidR="001D0D85" w:rsidRDefault="001D0D85" w:rsidP="00A710C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Skutočný príjem k 31.12.2017 v sume 28 204 €. Oproti schválenému rozpočtu </w:t>
      </w:r>
      <w:proofErr w:type="spellStart"/>
      <w:r>
        <w:rPr>
          <w:sz w:val="24"/>
          <w:szCs w:val="24"/>
        </w:rPr>
        <w:t>naviac</w:t>
      </w:r>
      <w:proofErr w:type="spellEnd"/>
      <w:r>
        <w:rPr>
          <w:sz w:val="24"/>
          <w:szCs w:val="24"/>
        </w:rPr>
        <w:t xml:space="preserve"> príjmy sú hlavne: - refundácia z </w:t>
      </w:r>
      <w:proofErr w:type="spellStart"/>
      <w:r>
        <w:rPr>
          <w:sz w:val="24"/>
          <w:szCs w:val="24"/>
        </w:rPr>
        <w:t>UPSVaR</w:t>
      </w:r>
      <w:proofErr w:type="spellEnd"/>
      <w:r>
        <w:rPr>
          <w:sz w:val="24"/>
          <w:szCs w:val="24"/>
        </w:rPr>
        <w:t xml:space="preserve"> – malé obecné služby,</w:t>
      </w:r>
    </w:p>
    <w:p w:rsidR="001D0D85" w:rsidRDefault="001D0D85" w:rsidP="001D0D85">
      <w:pPr>
        <w:pStyle w:val="Odstavecseseznamem"/>
        <w:numPr>
          <w:ilvl w:val="0"/>
          <w:numId w:val="2"/>
        </w:numPr>
        <w:spacing w:after="0" w:line="240" w:lineRule="auto"/>
        <w:rPr>
          <w:sz w:val="24"/>
          <w:szCs w:val="24"/>
        </w:rPr>
      </w:pPr>
      <w:proofErr w:type="spellStart"/>
      <w:r w:rsidRPr="001D0D85">
        <w:rPr>
          <w:sz w:val="24"/>
          <w:szCs w:val="24"/>
        </w:rPr>
        <w:lastRenderedPageBreak/>
        <w:t>Regob</w:t>
      </w:r>
      <w:proofErr w:type="spellEnd"/>
      <w:r w:rsidRPr="001D0D85">
        <w:rPr>
          <w:sz w:val="24"/>
          <w:szCs w:val="24"/>
        </w:rPr>
        <w:t>, voľby</w:t>
      </w:r>
    </w:p>
    <w:p w:rsidR="00BC3015" w:rsidRDefault="001D0D85" w:rsidP="001D0D85">
      <w:pPr>
        <w:pStyle w:val="Odstavecseseznamem"/>
        <w:numPr>
          <w:ilvl w:val="0"/>
          <w:numId w:val="2"/>
        </w:num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Zo štátneho účelového fondu pre DHZ</w:t>
      </w:r>
    </w:p>
    <w:p w:rsidR="001D0D85" w:rsidRDefault="001D0D85" w:rsidP="001D0D85">
      <w:pPr>
        <w:pStyle w:val="Odstavecseseznamem"/>
        <w:numPr>
          <w:ilvl w:val="0"/>
          <w:numId w:val="2"/>
        </w:num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Príspevok na opravu strechy kultúrneho domu.</w:t>
      </w:r>
    </w:p>
    <w:p w:rsidR="001D0D85" w:rsidRDefault="001D0D85" w:rsidP="001D0D85">
      <w:pPr>
        <w:spacing w:after="0" w:line="240" w:lineRule="auto"/>
        <w:rPr>
          <w:sz w:val="24"/>
          <w:szCs w:val="24"/>
        </w:rPr>
      </w:pPr>
    </w:p>
    <w:p w:rsidR="001D0D85" w:rsidRDefault="001D0D85" w:rsidP="001D0D85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Granty a transfery boli účelovo určené a boli použité v súlade s ich účelom.</w:t>
      </w:r>
    </w:p>
    <w:p w:rsidR="001D0D85" w:rsidRDefault="001D0D85" w:rsidP="001D0D85">
      <w:pPr>
        <w:spacing w:after="0" w:line="240" w:lineRule="auto"/>
        <w:rPr>
          <w:sz w:val="24"/>
          <w:szCs w:val="24"/>
        </w:rPr>
      </w:pPr>
    </w:p>
    <w:p w:rsidR="001D0D85" w:rsidRDefault="001D0D85" w:rsidP="001D0D85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Bežné výdavky boli čerpané v skutočnosti vo výške:  22 857 €.</w:t>
      </w:r>
    </w:p>
    <w:p w:rsidR="001D0D85" w:rsidRDefault="001D0D85" w:rsidP="001D0D85">
      <w:pPr>
        <w:spacing w:after="0" w:line="240" w:lineRule="auto"/>
        <w:rPr>
          <w:sz w:val="24"/>
          <w:szCs w:val="24"/>
        </w:rPr>
      </w:pPr>
    </w:p>
    <w:p w:rsidR="001D0D85" w:rsidRPr="001D0D85" w:rsidRDefault="001D0D85" w:rsidP="001D0D85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Vzniknutý prebytok bežného a kapitálového rozpočtu, zistený podľa ustanovenia § 10 ods. 3 písm.  a/ a b/ zákona č. 583/2004  Z. z. o rozpočtových pravidlách územnej samosprávy a o zmene a doplnení niektorých zákonov v znení neskorších predpisov,  bol  použitý na tvorbu rezervného fondu.  </w:t>
      </w:r>
    </w:p>
    <w:p w:rsidR="001D0D85" w:rsidRDefault="001D0D85" w:rsidP="00A710C4">
      <w:pPr>
        <w:spacing w:after="0" w:line="240" w:lineRule="auto"/>
        <w:rPr>
          <w:sz w:val="24"/>
          <w:szCs w:val="24"/>
        </w:rPr>
      </w:pPr>
    </w:p>
    <w:p w:rsidR="00A710C4" w:rsidRDefault="00A710C4" w:rsidP="00A710C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:rsidR="00A710C4" w:rsidRDefault="002139C2" w:rsidP="00A710C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Bilancia aktív a pasív k 31.12.2017</w:t>
      </w:r>
    </w:p>
    <w:p w:rsidR="00A710C4" w:rsidRDefault="00A710C4" w:rsidP="00A710C4">
      <w:pPr>
        <w:spacing w:after="0" w:line="240" w:lineRule="auto"/>
        <w:rPr>
          <w:sz w:val="24"/>
          <w:szCs w:val="24"/>
        </w:rPr>
      </w:pPr>
    </w:p>
    <w:p w:rsidR="00A710C4" w:rsidRDefault="007D05EA" w:rsidP="00A710C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Majetok obce  k 31.12.201</w:t>
      </w:r>
      <w:r w:rsidR="002139C2">
        <w:rPr>
          <w:sz w:val="24"/>
          <w:szCs w:val="24"/>
        </w:rPr>
        <w:t>7</w:t>
      </w:r>
      <w:r w:rsidR="00F625B0">
        <w:rPr>
          <w:sz w:val="24"/>
          <w:szCs w:val="24"/>
        </w:rPr>
        <w:t xml:space="preserve">  </w:t>
      </w:r>
      <w:r>
        <w:rPr>
          <w:sz w:val="24"/>
          <w:szCs w:val="24"/>
        </w:rPr>
        <w:t xml:space="preserve">                 </w:t>
      </w:r>
      <w:r w:rsidR="002139C2">
        <w:rPr>
          <w:sz w:val="24"/>
          <w:szCs w:val="24"/>
        </w:rPr>
        <w:t>73 086</w:t>
      </w:r>
      <w:r w:rsidR="003039F2">
        <w:rPr>
          <w:sz w:val="24"/>
          <w:szCs w:val="24"/>
        </w:rPr>
        <w:t xml:space="preserve"> €</w:t>
      </w:r>
    </w:p>
    <w:p w:rsidR="00A710C4" w:rsidRDefault="007D05EA" w:rsidP="00A710C4">
      <w:pPr>
        <w:spacing w:after="0" w:line="240" w:lineRule="auto"/>
        <w:contextualSpacing/>
        <w:rPr>
          <w:sz w:val="24"/>
          <w:szCs w:val="24"/>
        </w:rPr>
      </w:pPr>
      <w:r>
        <w:rPr>
          <w:sz w:val="24"/>
          <w:szCs w:val="24"/>
        </w:rPr>
        <w:t>V tom: ne</w:t>
      </w:r>
      <w:r w:rsidR="00A710C4">
        <w:rPr>
          <w:sz w:val="24"/>
          <w:szCs w:val="24"/>
        </w:rPr>
        <w:t xml:space="preserve">obežný majetok                 </w:t>
      </w:r>
      <w:r>
        <w:rPr>
          <w:sz w:val="24"/>
          <w:szCs w:val="24"/>
        </w:rPr>
        <w:t xml:space="preserve">      </w:t>
      </w:r>
      <w:r w:rsidR="003039F2">
        <w:rPr>
          <w:sz w:val="24"/>
          <w:szCs w:val="24"/>
        </w:rPr>
        <w:t>6</w:t>
      </w:r>
      <w:r w:rsidR="00BC3015">
        <w:rPr>
          <w:sz w:val="24"/>
          <w:szCs w:val="24"/>
        </w:rPr>
        <w:t>3</w:t>
      </w:r>
      <w:r w:rsidR="003039F2">
        <w:rPr>
          <w:sz w:val="24"/>
          <w:szCs w:val="24"/>
        </w:rPr>
        <w:t xml:space="preserve"> </w:t>
      </w:r>
      <w:r w:rsidR="00BC3015">
        <w:rPr>
          <w:sz w:val="24"/>
          <w:szCs w:val="24"/>
        </w:rPr>
        <w:t>775</w:t>
      </w:r>
      <w:r w:rsidR="00A710C4">
        <w:rPr>
          <w:sz w:val="24"/>
          <w:szCs w:val="24"/>
        </w:rPr>
        <w:t xml:space="preserve"> €</w:t>
      </w:r>
    </w:p>
    <w:p w:rsidR="00A710C4" w:rsidRDefault="007D05EA" w:rsidP="00A710C4">
      <w:pPr>
        <w:spacing w:after="0" w:line="240" w:lineRule="auto"/>
        <w:contextualSpacing/>
        <w:rPr>
          <w:sz w:val="24"/>
          <w:szCs w:val="24"/>
        </w:rPr>
      </w:pPr>
      <w:r>
        <w:rPr>
          <w:sz w:val="24"/>
          <w:szCs w:val="24"/>
        </w:rPr>
        <w:t xml:space="preserve">             Obežný majetok                          </w:t>
      </w:r>
      <w:r w:rsidR="003039F2">
        <w:rPr>
          <w:sz w:val="24"/>
          <w:szCs w:val="24"/>
        </w:rPr>
        <w:t xml:space="preserve">  </w:t>
      </w:r>
      <w:r>
        <w:rPr>
          <w:sz w:val="24"/>
          <w:szCs w:val="24"/>
        </w:rPr>
        <w:t xml:space="preserve"> </w:t>
      </w:r>
      <w:r w:rsidR="002139C2">
        <w:rPr>
          <w:sz w:val="24"/>
          <w:szCs w:val="24"/>
        </w:rPr>
        <w:t>9 311</w:t>
      </w:r>
      <w:r w:rsidR="00A710C4">
        <w:rPr>
          <w:sz w:val="24"/>
          <w:szCs w:val="24"/>
        </w:rPr>
        <w:t xml:space="preserve"> €</w:t>
      </w:r>
    </w:p>
    <w:p w:rsidR="002139C2" w:rsidRDefault="002139C2" w:rsidP="00A710C4">
      <w:pPr>
        <w:spacing w:after="0" w:line="240" w:lineRule="auto"/>
        <w:contextualSpacing/>
        <w:rPr>
          <w:sz w:val="24"/>
          <w:szCs w:val="24"/>
        </w:rPr>
      </w:pPr>
    </w:p>
    <w:p w:rsidR="002139C2" w:rsidRDefault="002139C2" w:rsidP="00A710C4">
      <w:pPr>
        <w:spacing w:after="0" w:line="240" w:lineRule="auto"/>
        <w:contextualSpacing/>
        <w:rPr>
          <w:sz w:val="24"/>
          <w:szCs w:val="24"/>
        </w:rPr>
      </w:pPr>
      <w:r>
        <w:rPr>
          <w:sz w:val="24"/>
          <w:szCs w:val="24"/>
        </w:rPr>
        <w:t>Vlastné imanie a záväzky:                       73 086 €</w:t>
      </w:r>
    </w:p>
    <w:p w:rsidR="002139C2" w:rsidRDefault="002139C2" w:rsidP="00A710C4">
      <w:pPr>
        <w:spacing w:after="0" w:line="240" w:lineRule="auto"/>
        <w:contextualSpacing/>
        <w:rPr>
          <w:sz w:val="24"/>
          <w:szCs w:val="24"/>
        </w:rPr>
      </w:pPr>
      <w:r>
        <w:rPr>
          <w:sz w:val="24"/>
          <w:szCs w:val="24"/>
        </w:rPr>
        <w:t>Vlastné imanie:                                         15 262 €</w:t>
      </w:r>
    </w:p>
    <w:p w:rsidR="002139C2" w:rsidRDefault="002139C2" w:rsidP="00A710C4">
      <w:pPr>
        <w:spacing w:after="0" w:line="240" w:lineRule="auto"/>
        <w:contextualSpacing/>
        <w:rPr>
          <w:sz w:val="24"/>
          <w:szCs w:val="24"/>
        </w:rPr>
      </w:pPr>
      <w:r>
        <w:rPr>
          <w:sz w:val="24"/>
          <w:szCs w:val="24"/>
        </w:rPr>
        <w:t>Výsledok hospodárenia                           15 262 €</w:t>
      </w:r>
    </w:p>
    <w:p w:rsidR="002139C2" w:rsidRDefault="002139C2" w:rsidP="00A710C4">
      <w:pPr>
        <w:spacing w:after="0" w:line="240" w:lineRule="auto"/>
        <w:contextualSpacing/>
        <w:rPr>
          <w:sz w:val="24"/>
          <w:szCs w:val="24"/>
        </w:rPr>
      </w:pPr>
      <w:r>
        <w:rPr>
          <w:sz w:val="24"/>
          <w:szCs w:val="24"/>
        </w:rPr>
        <w:t>Záväzky                                                         4 022 €</w:t>
      </w:r>
    </w:p>
    <w:p w:rsidR="002139C2" w:rsidRDefault="002139C2" w:rsidP="00A710C4">
      <w:pPr>
        <w:spacing w:after="0" w:line="240" w:lineRule="auto"/>
        <w:contextualSpacing/>
        <w:rPr>
          <w:sz w:val="24"/>
          <w:szCs w:val="24"/>
        </w:rPr>
      </w:pPr>
      <w:r>
        <w:rPr>
          <w:sz w:val="24"/>
          <w:szCs w:val="24"/>
        </w:rPr>
        <w:t>Časové rozlíšenie                                      53 802 €</w:t>
      </w:r>
    </w:p>
    <w:p w:rsidR="002139C2" w:rsidRDefault="002139C2" w:rsidP="00A710C4">
      <w:pPr>
        <w:spacing w:after="0" w:line="240" w:lineRule="auto"/>
        <w:contextualSpacing/>
        <w:rPr>
          <w:sz w:val="24"/>
          <w:szCs w:val="24"/>
        </w:rPr>
      </w:pPr>
    </w:p>
    <w:p w:rsidR="001D0D85" w:rsidRDefault="002139C2" w:rsidP="00A710C4">
      <w:pPr>
        <w:spacing w:after="0" w:line="240" w:lineRule="auto"/>
        <w:contextualSpacing/>
        <w:rPr>
          <w:sz w:val="24"/>
          <w:szCs w:val="24"/>
        </w:rPr>
      </w:pPr>
      <w:r>
        <w:rPr>
          <w:sz w:val="24"/>
          <w:szCs w:val="24"/>
        </w:rPr>
        <w:t>Obec v roku  2017 neevidovala voči žiadnemu subjektu dlhy</w:t>
      </w:r>
      <w:r w:rsidR="001D0D85">
        <w:rPr>
          <w:sz w:val="24"/>
          <w:szCs w:val="24"/>
        </w:rPr>
        <w:t xml:space="preserve">. </w:t>
      </w:r>
    </w:p>
    <w:p w:rsidR="001D0D85" w:rsidRDefault="002139C2" w:rsidP="00A710C4">
      <w:pPr>
        <w:spacing w:after="0" w:line="240" w:lineRule="auto"/>
        <w:contextualSpacing/>
        <w:rPr>
          <w:sz w:val="24"/>
          <w:szCs w:val="24"/>
        </w:rPr>
      </w:pPr>
      <w:r>
        <w:rPr>
          <w:sz w:val="24"/>
          <w:szCs w:val="24"/>
        </w:rPr>
        <w:t xml:space="preserve"> Obec nemá žiadnu príspevkovú organizáciu a ani sa nezaoberá podnikateľskou činnosťou.</w:t>
      </w:r>
    </w:p>
    <w:p w:rsidR="00F9145E" w:rsidRDefault="00F9145E" w:rsidP="00A710C4">
      <w:pPr>
        <w:spacing w:after="0" w:line="240" w:lineRule="auto"/>
        <w:contextualSpacing/>
        <w:rPr>
          <w:sz w:val="24"/>
          <w:szCs w:val="24"/>
        </w:rPr>
      </w:pPr>
      <w:r>
        <w:rPr>
          <w:sz w:val="24"/>
          <w:szCs w:val="24"/>
        </w:rPr>
        <w:t xml:space="preserve">Finančné usporiadanie voči  štátnemu rozpočtu – voľby, </w:t>
      </w:r>
      <w:proofErr w:type="spellStart"/>
      <w:r>
        <w:rPr>
          <w:sz w:val="24"/>
          <w:szCs w:val="24"/>
        </w:rPr>
        <w:t>Regob</w:t>
      </w:r>
      <w:proofErr w:type="spellEnd"/>
      <w:r>
        <w:rPr>
          <w:sz w:val="24"/>
          <w:szCs w:val="24"/>
        </w:rPr>
        <w:t xml:space="preserve"> + </w:t>
      </w:r>
      <w:proofErr w:type="spellStart"/>
      <w:r>
        <w:rPr>
          <w:sz w:val="24"/>
          <w:szCs w:val="24"/>
        </w:rPr>
        <w:t>Ra</w:t>
      </w:r>
      <w:proofErr w:type="spellEnd"/>
      <w:r>
        <w:rPr>
          <w:sz w:val="24"/>
          <w:szCs w:val="24"/>
        </w:rPr>
        <w:t xml:space="preserve"> boli použité v celkovej  poskytnutej výške  t.j. 100 %</w:t>
      </w:r>
      <w:r w:rsidR="002139C2">
        <w:rPr>
          <w:sz w:val="24"/>
          <w:szCs w:val="24"/>
        </w:rPr>
        <w:t xml:space="preserve"> </w:t>
      </w:r>
      <w:r>
        <w:rPr>
          <w:sz w:val="24"/>
          <w:szCs w:val="24"/>
        </w:rPr>
        <w:t>.</w:t>
      </w:r>
    </w:p>
    <w:p w:rsidR="003039F2" w:rsidRDefault="002139C2" w:rsidP="00A710C4">
      <w:pPr>
        <w:spacing w:after="0" w:line="240" w:lineRule="auto"/>
        <w:contextualSpacing/>
        <w:rPr>
          <w:sz w:val="24"/>
          <w:szCs w:val="24"/>
        </w:rPr>
      </w:pPr>
      <w:r>
        <w:rPr>
          <w:sz w:val="24"/>
          <w:szCs w:val="24"/>
        </w:rPr>
        <w:t xml:space="preserve">            </w:t>
      </w:r>
      <w:r w:rsidR="00A710C4">
        <w:rPr>
          <w:sz w:val="24"/>
          <w:szCs w:val="24"/>
        </w:rPr>
        <w:t xml:space="preserve">             </w:t>
      </w:r>
    </w:p>
    <w:p w:rsidR="00A710C4" w:rsidRDefault="00A710C4" w:rsidP="00A710C4">
      <w:pPr>
        <w:spacing w:after="0" w:line="240" w:lineRule="auto"/>
        <w:contextualSpacing/>
        <w:rPr>
          <w:sz w:val="24"/>
          <w:szCs w:val="24"/>
        </w:rPr>
      </w:pPr>
      <w:r>
        <w:rPr>
          <w:sz w:val="24"/>
          <w:szCs w:val="24"/>
        </w:rPr>
        <w:t xml:space="preserve">Náklady na činnosť:                                </w:t>
      </w:r>
      <w:r w:rsidR="001D0D85">
        <w:rPr>
          <w:sz w:val="24"/>
          <w:szCs w:val="24"/>
        </w:rPr>
        <w:t>22 221</w:t>
      </w:r>
      <w:r>
        <w:rPr>
          <w:sz w:val="24"/>
          <w:szCs w:val="24"/>
        </w:rPr>
        <w:t xml:space="preserve"> €</w:t>
      </w:r>
    </w:p>
    <w:p w:rsidR="00A710C4" w:rsidRDefault="00A710C4" w:rsidP="00A710C4">
      <w:pPr>
        <w:spacing w:after="0" w:line="240" w:lineRule="auto"/>
        <w:contextualSpacing/>
        <w:rPr>
          <w:sz w:val="24"/>
          <w:szCs w:val="24"/>
        </w:rPr>
      </w:pPr>
      <w:r>
        <w:rPr>
          <w:sz w:val="24"/>
          <w:szCs w:val="24"/>
        </w:rPr>
        <w:t xml:space="preserve">Výnosy:                                                     </w:t>
      </w:r>
      <w:r w:rsidR="005D17E8">
        <w:rPr>
          <w:sz w:val="24"/>
          <w:szCs w:val="24"/>
        </w:rPr>
        <w:t xml:space="preserve">26 </w:t>
      </w:r>
      <w:r w:rsidR="001D0D85">
        <w:rPr>
          <w:sz w:val="24"/>
          <w:szCs w:val="24"/>
        </w:rPr>
        <w:t>06</w:t>
      </w:r>
      <w:r w:rsidR="005D17E8">
        <w:rPr>
          <w:sz w:val="24"/>
          <w:szCs w:val="24"/>
        </w:rPr>
        <w:t>2</w:t>
      </w:r>
      <w:r>
        <w:rPr>
          <w:sz w:val="24"/>
          <w:szCs w:val="24"/>
        </w:rPr>
        <w:t xml:space="preserve"> €</w:t>
      </w:r>
    </w:p>
    <w:p w:rsidR="007D05EA" w:rsidRDefault="007D05EA" w:rsidP="007D05EA">
      <w:pPr>
        <w:spacing w:after="0" w:line="240" w:lineRule="auto"/>
        <w:rPr>
          <w:sz w:val="24"/>
          <w:szCs w:val="24"/>
        </w:rPr>
      </w:pPr>
    </w:p>
    <w:p w:rsidR="003039F2" w:rsidRDefault="007D05EA" w:rsidP="007D05EA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Výsledok hospodárenia za rok     </w:t>
      </w:r>
      <w:r w:rsidR="003039F2">
        <w:rPr>
          <w:sz w:val="24"/>
          <w:szCs w:val="24"/>
        </w:rPr>
        <w:t>201</w:t>
      </w:r>
      <w:r w:rsidR="001D0D85">
        <w:rPr>
          <w:sz w:val="24"/>
          <w:szCs w:val="24"/>
        </w:rPr>
        <w:t>7</w:t>
      </w:r>
      <w:r w:rsidR="00A710C4">
        <w:rPr>
          <w:sz w:val="24"/>
          <w:szCs w:val="24"/>
        </w:rPr>
        <w:t xml:space="preserve">     </w:t>
      </w:r>
      <w:r>
        <w:rPr>
          <w:sz w:val="24"/>
          <w:szCs w:val="24"/>
        </w:rPr>
        <w:t xml:space="preserve">          </w:t>
      </w:r>
      <w:r w:rsidR="005C4249">
        <w:rPr>
          <w:sz w:val="24"/>
          <w:szCs w:val="24"/>
        </w:rPr>
        <w:t xml:space="preserve"> </w:t>
      </w:r>
      <w:r w:rsidR="00922668">
        <w:rPr>
          <w:sz w:val="24"/>
          <w:szCs w:val="24"/>
        </w:rPr>
        <w:t>3 8</w:t>
      </w:r>
      <w:r w:rsidR="001D0D85">
        <w:rPr>
          <w:sz w:val="24"/>
          <w:szCs w:val="24"/>
        </w:rPr>
        <w:t>41</w:t>
      </w:r>
      <w:r w:rsidR="00A710C4">
        <w:rPr>
          <w:sz w:val="24"/>
          <w:szCs w:val="24"/>
        </w:rPr>
        <w:t xml:space="preserve"> </w:t>
      </w:r>
      <w:r>
        <w:rPr>
          <w:sz w:val="24"/>
          <w:szCs w:val="24"/>
        </w:rPr>
        <w:t>€</w:t>
      </w:r>
    </w:p>
    <w:p w:rsidR="003039F2" w:rsidRDefault="003039F2" w:rsidP="007D05EA">
      <w:pPr>
        <w:spacing w:after="0" w:line="240" w:lineRule="auto"/>
        <w:rPr>
          <w:sz w:val="24"/>
          <w:szCs w:val="24"/>
        </w:rPr>
      </w:pPr>
    </w:p>
    <w:p w:rsidR="007D05EA" w:rsidRDefault="003039F2" w:rsidP="007D05EA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Výročná správa je vyhotovená za účtovné obdobie  od 01.01.201</w:t>
      </w:r>
      <w:r w:rsidR="00F9145E">
        <w:rPr>
          <w:sz w:val="24"/>
          <w:szCs w:val="24"/>
        </w:rPr>
        <w:t>7</w:t>
      </w:r>
      <w:r w:rsidR="00922668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do 31.12.201</w:t>
      </w:r>
      <w:r w:rsidR="001D0D85">
        <w:rPr>
          <w:sz w:val="24"/>
          <w:szCs w:val="24"/>
        </w:rPr>
        <w:t>7</w:t>
      </w:r>
      <w:r>
        <w:rPr>
          <w:sz w:val="24"/>
          <w:szCs w:val="24"/>
        </w:rPr>
        <w:t>.</w:t>
      </w:r>
      <w:r w:rsidR="007D05EA">
        <w:rPr>
          <w:sz w:val="24"/>
          <w:szCs w:val="24"/>
        </w:rPr>
        <w:t xml:space="preserve"> </w:t>
      </w:r>
    </w:p>
    <w:p w:rsidR="00355E93" w:rsidRDefault="00355E93" w:rsidP="007D05EA">
      <w:pPr>
        <w:spacing w:after="0" w:line="240" w:lineRule="auto"/>
        <w:rPr>
          <w:sz w:val="24"/>
          <w:szCs w:val="24"/>
        </w:rPr>
      </w:pPr>
    </w:p>
    <w:p w:rsidR="00355E93" w:rsidRPr="00C4100D" w:rsidRDefault="00355E93" w:rsidP="007D05EA">
      <w:pPr>
        <w:spacing w:after="0" w:line="240" w:lineRule="auto"/>
        <w:rPr>
          <w:sz w:val="24"/>
          <w:szCs w:val="24"/>
        </w:rPr>
      </w:pPr>
    </w:p>
    <w:sectPr w:rsidR="00355E93" w:rsidRPr="00C4100D" w:rsidSect="000F144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AAE5E69"/>
    <w:multiLevelType w:val="hybridMultilevel"/>
    <w:tmpl w:val="4900D9FE"/>
    <w:lvl w:ilvl="0" w:tplc="868C4180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423A6F14"/>
    <w:multiLevelType w:val="hybridMultilevel"/>
    <w:tmpl w:val="F8E6280A"/>
    <w:lvl w:ilvl="0" w:tplc="D6A06324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compat/>
  <w:rsids>
    <w:rsidRoot w:val="00FA57C6"/>
    <w:rsid w:val="000F1444"/>
    <w:rsid w:val="001D0D85"/>
    <w:rsid w:val="002139C2"/>
    <w:rsid w:val="003039F2"/>
    <w:rsid w:val="00337F5F"/>
    <w:rsid w:val="00355E93"/>
    <w:rsid w:val="004977C8"/>
    <w:rsid w:val="004D6C6F"/>
    <w:rsid w:val="00577C42"/>
    <w:rsid w:val="005956A4"/>
    <w:rsid w:val="005C4249"/>
    <w:rsid w:val="005D17E8"/>
    <w:rsid w:val="0072056B"/>
    <w:rsid w:val="007D05EA"/>
    <w:rsid w:val="00922668"/>
    <w:rsid w:val="00A710C4"/>
    <w:rsid w:val="00AA0866"/>
    <w:rsid w:val="00AD526D"/>
    <w:rsid w:val="00BC3015"/>
    <w:rsid w:val="00C02355"/>
    <w:rsid w:val="00C4100D"/>
    <w:rsid w:val="00F13E5A"/>
    <w:rsid w:val="00F625B0"/>
    <w:rsid w:val="00F9145E"/>
    <w:rsid w:val="00FA57C6"/>
    <w:rsid w:val="00FE618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0F1444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1D0D85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162</TotalTime>
  <Pages>3</Pages>
  <Words>499</Words>
  <Characters>2849</Characters>
  <Application>Microsoft Office Word</Application>
  <DocSecurity>0</DocSecurity>
  <Lines>23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3342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Marianka</dc:creator>
  <cp:lastModifiedBy>Marianka</cp:lastModifiedBy>
  <cp:revision>7</cp:revision>
  <cp:lastPrinted>2018-08-15T11:04:00Z</cp:lastPrinted>
  <dcterms:created xsi:type="dcterms:W3CDTF">2018-08-15T11:14:00Z</dcterms:created>
  <dcterms:modified xsi:type="dcterms:W3CDTF">2018-08-31T05:09:00Z</dcterms:modified>
</cp:coreProperties>
</file>