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AD526D">
        <w:rPr>
          <w:sz w:val="28"/>
          <w:szCs w:val="28"/>
        </w:rPr>
        <w:t>1</w:t>
      </w:r>
      <w:r w:rsidR="002139C2">
        <w:rPr>
          <w:sz w:val="28"/>
          <w:szCs w:val="28"/>
        </w:rPr>
        <w:t>7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HONTINKA.</w:t>
      </w: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2139C2">
        <w:rPr>
          <w:sz w:val="28"/>
          <w:szCs w:val="28"/>
        </w:rPr>
        <w:t>79</w:t>
      </w:r>
    </w:p>
    <w:p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 Juraj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Darina </w:t>
      </w:r>
      <w:proofErr w:type="spellStart"/>
      <w:r>
        <w:rPr>
          <w:sz w:val="24"/>
          <w:szCs w:val="24"/>
        </w:rPr>
        <w:t>Prengelová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</w:t>
      </w:r>
      <w:proofErr w:type="spellStart"/>
      <w:r>
        <w:rPr>
          <w:sz w:val="24"/>
          <w:szCs w:val="24"/>
        </w:rPr>
        <w:t>Šinko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2139C2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2139C2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201</w:t>
      </w:r>
      <w:r w:rsidR="002139C2">
        <w:rPr>
          <w:sz w:val="24"/>
          <w:szCs w:val="24"/>
        </w:rPr>
        <w:t>7</w:t>
      </w:r>
    </w:p>
    <w:p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 w:rsidR="002139C2">
        <w:rPr>
          <w:sz w:val="24"/>
          <w:szCs w:val="24"/>
        </w:rPr>
        <w:t>:       20 470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BC3015">
        <w:rPr>
          <w:sz w:val="24"/>
          <w:szCs w:val="24"/>
        </w:rPr>
        <w:t xml:space="preserve">             </w:t>
      </w:r>
    </w:p>
    <w:p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2139C2">
        <w:rPr>
          <w:sz w:val="24"/>
          <w:szCs w:val="24"/>
        </w:rPr>
        <w:t>20 470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2139C2">
        <w:rPr>
          <w:sz w:val="24"/>
          <w:szCs w:val="24"/>
        </w:rPr>
        <w:t xml:space="preserve">    z toho: bežné výdavky           15 140 €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kapitálové výdavky </w:t>
      </w:r>
      <w:r w:rsidR="00BC301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5 330 €</w:t>
      </w:r>
      <w:r w:rsidR="00BC3015">
        <w:rPr>
          <w:sz w:val="24"/>
          <w:szCs w:val="24"/>
        </w:rPr>
        <w:t xml:space="preserve">                    </w:t>
      </w:r>
    </w:p>
    <w:p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Skutočný príjem k 31.12.2017 v sume 28 204 €. Oproti schválenému rozpočtu </w:t>
      </w:r>
      <w:proofErr w:type="spellStart"/>
      <w:r>
        <w:rPr>
          <w:sz w:val="24"/>
          <w:szCs w:val="24"/>
        </w:rPr>
        <w:t>naviac</w:t>
      </w:r>
      <w:proofErr w:type="spellEnd"/>
      <w:r>
        <w:rPr>
          <w:sz w:val="24"/>
          <w:szCs w:val="24"/>
        </w:rPr>
        <w:t xml:space="preserve"> príjmy sú hlavne: - refundácia z </w:t>
      </w:r>
      <w:proofErr w:type="spellStart"/>
      <w:r>
        <w:rPr>
          <w:sz w:val="24"/>
          <w:szCs w:val="24"/>
        </w:rPr>
        <w:t>UPSVaR</w:t>
      </w:r>
      <w:proofErr w:type="spellEnd"/>
      <w:r>
        <w:rPr>
          <w:sz w:val="24"/>
          <w:szCs w:val="24"/>
        </w:rPr>
        <w:t xml:space="preserve"> – malé obecné služby,</w:t>
      </w:r>
    </w:p>
    <w:p w:rsidR="001D0D85" w:rsidRDefault="001D0D85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1D0D85">
        <w:rPr>
          <w:sz w:val="24"/>
          <w:szCs w:val="24"/>
        </w:rPr>
        <w:lastRenderedPageBreak/>
        <w:t>Regob</w:t>
      </w:r>
      <w:proofErr w:type="spellEnd"/>
      <w:r w:rsidRPr="001D0D85">
        <w:rPr>
          <w:sz w:val="24"/>
          <w:szCs w:val="24"/>
        </w:rPr>
        <w:t>, voľby</w:t>
      </w:r>
    </w:p>
    <w:p w:rsidR="00BC3015" w:rsidRDefault="001D0D85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Zo štátneho účelového fondu pre DHZ</w:t>
      </w:r>
    </w:p>
    <w:p w:rsidR="001D0D85" w:rsidRDefault="001D0D85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Príspevok na opravu strechy kultúrneho domu.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Granty a transfery boli účelovo určené a boli použité v súlade s ich účelom.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Bežné výdavky boli čerpané v skutočnosti vo výške:  22 857 €.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P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Vzniknutý prebytok bežného a kapitálového rozpočtu, zistený podľa ustanovenia § 10 ods. 3 písm.  a/ a b/ zákona č. 583/2004  Z. z. o rozpočtových pravidlách územnej samosprávy a o zmene a doplnení niektorých zákonov v znení neskorších predpisov,  bol  použitý na tvorbu rezervného fondu. 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Bilancia aktív a pasív k 31.12.2017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31.12.201</w:t>
      </w:r>
      <w:r w:rsidR="002139C2">
        <w:rPr>
          <w:sz w:val="24"/>
          <w:szCs w:val="24"/>
        </w:rPr>
        <w:t>7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2139C2">
        <w:rPr>
          <w:sz w:val="24"/>
          <w:szCs w:val="24"/>
        </w:rPr>
        <w:t>73 086</w:t>
      </w:r>
      <w:r w:rsidR="003039F2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3039F2">
        <w:rPr>
          <w:sz w:val="24"/>
          <w:szCs w:val="24"/>
        </w:rPr>
        <w:t>6</w:t>
      </w:r>
      <w:r w:rsidR="00BC3015">
        <w:rPr>
          <w:sz w:val="24"/>
          <w:szCs w:val="24"/>
        </w:rPr>
        <w:t>3</w:t>
      </w:r>
      <w:r w:rsidR="003039F2"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>775</w:t>
      </w:r>
      <w:r w:rsidR="00A710C4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139C2">
        <w:rPr>
          <w:sz w:val="24"/>
          <w:szCs w:val="24"/>
        </w:rPr>
        <w:t>9 311</w:t>
      </w:r>
      <w:r w:rsidR="00A710C4"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Vlastné imanie a záväzky:                       73 086 €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Vlastné imanie:                                         15 262 €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Výsledok hospodárenia                           15 262 €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4 022 €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Časové rozlíšenie                                      53 802 €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v roku  2017 neevidovala voči žiadnemu subjektu dlhy</w:t>
      </w:r>
      <w:r w:rsidR="001D0D85">
        <w:rPr>
          <w:sz w:val="24"/>
          <w:szCs w:val="24"/>
        </w:rPr>
        <w:t xml:space="preserve">. </w:t>
      </w: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Obec nemá žiadnu príspevkovú organizáciu a ani sa nezaoberá podnikateľskou činnosťou.</w:t>
      </w:r>
    </w:p>
    <w:p w:rsidR="00F9145E" w:rsidRDefault="00F9145E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Finančné usporiadanie voči  štátnemu rozpočtu – voľby, </w:t>
      </w:r>
      <w:proofErr w:type="spellStart"/>
      <w:r>
        <w:rPr>
          <w:sz w:val="24"/>
          <w:szCs w:val="24"/>
        </w:rPr>
        <w:t>Regob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boli použité v celkovej  poskytnutej výške  t.j. 100 %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039F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710C4">
        <w:rPr>
          <w:sz w:val="24"/>
          <w:szCs w:val="24"/>
        </w:rPr>
        <w:t xml:space="preserve">             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Náklady na činnosť:                                </w:t>
      </w:r>
      <w:r w:rsidR="001D0D85">
        <w:rPr>
          <w:sz w:val="24"/>
          <w:szCs w:val="24"/>
        </w:rPr>
        <w:t>22 221</w:t>
      </w:r>
      <w:r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Výnosy:                                                     </w:t>
      </w:r>
      <w:r w:rsidR="005D17E8">
        <w:rPr>
          <w:sz w:val="24"/>
          <w:szCs w:val="24"/>
        </w:rPr>
        <w:t xml:space="preserve">26 </w:t>
      </w:r>
      <w:r w:rsidR="001D0D85">
        <w:rPr>
          <w:sz w:val="24"/>
          <w:szCs w:val="24"/>
        </w:rPr>
        <w:t>06</w:t>
      </w:r>
      <w:r w:rsidR="005D17E8">
        <w:rPr>
          <w:sz w:val="24"/>
          <w:szCs w:val="24"/>
        </w:rPr>
        <w:t>2</w:t>
      </w:r>
      <w:r>
        <w:rPr>
          <w:sz w:val="24"/>
          <w:szCs w:val="24"/>
        </w:rPr>
        <w:t xml:space="preserve">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3039F2">
        <w:rPr>
          <w:sz w:val="24"/>
          <w:szCs w:val="24"/>
        </w:rPr>
        <w:t>201</w:t>
      </w:r>
      <w:r w:rsidR="001D0D85">
        <w:rPr>
          <w:sz w:val="24"/>
          <w:szCs w:val="24"/>
        </w:rPr>
        <w:t>7</w:t>
      </w:r>
      <w:r w:rsidR="00A710C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</w:t>
      </w:r>
      <w:r w:rsidR="005C4249">
        <w:rPr>
          <w:sz w:val="24"/>
          <w:szCs w:val="24"/>
        </w:rPr>
        <w:t xml:space="preserve"> </w:t>
      </w:r>
      <w:r w:rsidR="00922668">
        <w:rPr>
          <w:sz w:val="24"/>
          <w:szCs w:val="24"/>
        </w:rPr>
        <w:t>3 8</w:t>
      </w:r>
      <w:r w:rsidR="001D0D85">
        <w:rPr>
          <w:sz w:val="24"/>
          <w:szCs w:val="24"/>
        </w:rPr>
        <w:t>41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3039F2" w:rsidRDefault="003039F2" w:rsidP="007D05EA">
      <w:pPr>
        <w:spacing w:after="0" w:line="240" w:lineRule="auto"/>
        <w:rPr>
          <w:sz w:val="24"/>
          <w:szCs w:val="24"/>
        </w:rPr>
      </w:pPr>
    </w:p>
    <w:p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01.01.201</w:t>
      </w:r>
      <w:r w:rsidR="00F9145E">
        <w:rPr>
          <w:sz w:val="24"/>
          <w:szCs w:val="24"/>
        </w:rPr>
        <w:t>7</w:t>
      </w:r>
      <w:r w:rsidR="00922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 31.12.201</w:t>
      </w:r>
      <w:r w:rsidR="001D0D85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7D05EA">
        <w:rPr>
          <w:sz w:val="24"/>
          <w:szCs w:val="24"/>
        </w:rPr>
        <w:t xml:space="preserve">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E5E69"/>
    <w:multiLevelType w:val="hybridMultilevel"/>
    <w:tmpl w:val="4900D9FE"/>
    <w:lvl w:ilvl="0" w:tplc="868C41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A6F14"/>
    <w:multiLevelType w:val="hybridMultilevel"/>
    <w:tmpl w:val="F8E6280A"/>
    <w:lvl w:ilvl="0" w:tplc="D6A06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1D0D85"/>
    <w:rsid w:val="002139C2"/>
    <w:rsid w:val="003039F2"/>
    <w:rsid w:val="00337F5F"/>
    <w:rsid w:val="00355E93"/>
    <w:rsid w:val="004977C8"/>
    <w:rsid w:val="004D6C6F"/>
    <w:rsid w:val="00577C42"/>
    <w:rsid w:val="005956A4"/>
    <w:rsid w:val="005C4249"/>
    <w:rsid w:val="005D17E8"/>
    <w:rsid w:val="0072056B"/>
    <w:rsid w:val="007D05EA"/>
    <w:rsid w:val="00922668"/>
    <w:rsid w:val="00A710C4"/>
    <w:rsid w:val="00AA0866"/>
    <w:rsid w:val="00AD526D"/>
    <w:rsid w:val="00BC3015"/>
    <w:rsid w:val="00C02355"/>
    <w:rsid w:val="00C4100D"/>
    <w:rsid w:val="00F13E5A"/>
    <w:rsid w:val="00F625B0"/>
    <w:rsid w:val="00F9145E"/>
    <w:rsid w:val="00FA57C6"/>
    <w:rsid w:val="00F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7</cp:revision>
  <cp:lastPrinted>2018-08-15T11:04:00Z</cp:lastPrinted>
  <dcterms:created xsi:type="dcterms:W3CDTF">2018-08-15T11:14:00Z</dcterms:created>
  <dcterms:modified xsi:type="dcterms:W3CDTF">2018-08-31T05:09:00Z</dcterms:modified>
</cp:coreProperties>
</file>