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9EE" w:rsidRPr="00FA79EE" w:rsidRDefault="00FA79EE" w:rsidP="00FA79EE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0" w:name="_Toc530739894"/>
      <w:r w:rsidRPr="00FA79EE">
        <w:rPr>
          <w:rFonts w:ascii="Times New Roman" w:hAnsi="Times New Roman"/>
          <w:sz w:val="18"/>
          <w:szCs w:val="18"/>
        </w:rPr>
        <w:t>I</w:t>
      </w:r>
      <w:r w:rsidR="008A6410">
        <w:rPr>
          <w:rFonts w:ascii="Times New Roman" w:hAnsi="Times New Roman"/>
          <w:sz w:val="18"/>
          <w:szCs w:val="18"/>
        </w:rPr>
        <w:t>NFORMÁCIE O ÚČTOVNEJ JEDNOTKE</w:t>
      </w:r>
      <w:bookmarkEnd w:id="0"/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r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504DC7" w:rsidRDefault="00504DC7" w:rsidP="00504DC7">
      <w:pPr>
        <w:pStyle w:val="Zkladntext"/>
        <w:ind w:firstLine="294"/>
      </w:pPr>
    </w:p>
    <w:p w:rsidR="00504DC7" w:rsidRDefault="00504DC7" w:rsidP="00504DC7">
      <w:pPr>
        <w:pStyle w:val="Zkladntext"/>
        <w:ind w:firstLine="294"/>
      </w:pPr>
      <w:r>
        <w:t xml:space="preserve">Spoločnosť </w:t>
      </w:r>
      <w:r w:rsidR="00740333">
        <w:t>Sunny Europa</w:t>
      </w:r>
      <w:r>
        <w:t xml:space="preserve">, s.r.o. (ďalej len „Spoločnosť“) bola založená zakladateľskou listinou </w:t>
      </w:r>
      <w:r w:rsidR="00740333">
        <w:t>a do O</w:t>
      </w:r>
      <w:r>
        <w:t>bchodného registra</w:t>
      </w:r>
      <w:r w:rsidR="00740333">
        <w:t xml:space="preserve"> bola zapísaná 08. februára 2013</w:t>
      </w:r>
      <w:r>
        <w:t xml:space="preserve"> (Obchodný register Okre</w:t>
      </w:r>
      <w:r w:rsidR="00740333">
        <w:t>sného  súdu Nitra, oddiel Sro</w:t>
      </w:r>
      <w:r>
        <w:t xml:space="preserve">, vložka </w:t>
      </w:r>
      <w:r w:rsidR="00740333">
        <w:t>33624</w:t>
      </w:r>
      <w:r>
        <w:t>/N). Identifikačné číslo organizáci</w:t>
      </w:r>
      <w:r w:rsidR="00740333">
        <w:t>e (IČO) je 46 997 903</w:t>
      </w:r>
      <w:r>
        <w:t>.</w:t>
      </w:r>
    </w:p>
    <w:p w:rsidR="00182C32" w:rsidRPr="00FA79EE" w:rsidRDefault="00182C32" w:rsidP="00FA79EE">
      <w:pPr>
        <w:pStyle w:val="Zkladntext"/>
      </w:pPr>
    </w:p>
    <w:p w:rsidR="00FA79EE" w:rsidRDefault="00FA79EE" w:rsidP="00FA79EE">
      <w:pPr>
        <w:pStyle w:val="Nadpis2"/>
        <w:numPr>
          <w:ilvl w:val="0"/>
          <w:numId w:val="4"/>
        </w:numPr>
        <w:tabs>
          <w:tab w:val="num" w:pos="360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bookmarkStart w:id="1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1"/>
    </w:p>
    <w:p w:rsidR="00504DC7" w:rsidRDefault="00740333" w:rsidP="00504DC7">
      <w:pPr>
        <w:pStyle w:val="Zkladntext"/>
        <w:numPr>
          <w:ilvl w:val="0"/>
          <w:numId w:val="24"/>
        </w:numPr>
      </w:pPr>
      <w:r w:rsidRPr="00740333">
        <w:t>sprostredkovateľská činnosť v oblasti výskumu, vývoja, prírodných, technických a spoločenských vied</w:t>
      </w:r>
    </w:p>
    <w:p w:rsidR="00504DC7" w:rsidRDefault="00740333" w:rsidP="00504DC7">
      <w:pPr>
        <w:pStyle w:val="Zkladntext"/>
        <w:numPr>
          <w:ilvl w:val="0"/>
          <w:numId w:val="24"/>
        </w:numPr>
      </w:pPr>
      <w:r w:rsidRPr="00740333">
        <w:t>kúpa tovaru na účely jeho predaja konečnému spotrebiteľovi (maloobchod) alebo iným prevádzkovateľom živností (veľkoobchod)</w:t>
      </w:r>
    </w:p>
    <w:p w:rsidR="00182C32" w:rsidRDefault="00740333" w:rsidP="00740333">
      <w:pPr>
        <w:pStyle w:val="Zkladntext"/>
        <w:numPr>
          <w:ilvl w:val="0"/>
          <w:numId w:val="24"/>
        </w:numPr>
      </w:pPr>
      <w:r w:rsidRPr="00740333">
        <w:t>projektovanie a konštruovanie elektrický</w:t>
      </w:r>
      <w:r>
        <w:t>ch zariadení v oblasti veternej energie</w:t>
      </w:r>
    </w:p>
    <w:p w:rsidR="00740333" w:rsidRPr="00182C32" w:rsidRDefault="00740333" w:rsidP="00740333">
      <w:pPr>
        <w:pStyle w:val="Zkladntext"/>
        <w:ind w:left="1145"/>
      </w:pPr>
    </w:p>
    <w:p w:rsidR="00FA79EE" w:rsidRPr="008A6410" w:rsidRDefault="00FA79EE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:rsidR="00FA79EE" w:rsidRDefault="00740333" w:rsidP="00FA79EE">
      <w:pPr>
        <w:pStyle w:val="Zkladntext"/>
      </w:pPr>
      <w:r>
        <w:t xml:space="preserve">Ku dňu zostavovania závierky </w:t>
      </w:r>
      <w:r w:rsidR="004D555A">
        <w:t>má spoločnosť jedného zamestnanca pracujúceho trvale v zahraničí, kde sa platí aj sociálne zabezpečenie</w:t>
      </w:r>
      <w:r>
        <w:t>.</w:t>
      </w:r>
    </w:p>
    <w:p w:rsidR="00631ADA" w:rsidRPr="00FA79EE" w:rsidRDefault="00631ADA" w:rsidP="00740333">
      <w:pPr>
        <w:jc w:val="both"/>
        <w:rPr>
          <w:rFonts w:ascii="Times New Roman" w:hAnsi="Times New Roman"/>
          <w:sz w:val="18"/>
          <w:szCs w:val="18"/>
          <w:lang w:eastAsia="sk-SK"/>
        </w:rPr>
      </w:pPr>
      <w:bookmarkStart w:id="2" w:name="_MON_1418906201"/>
      <w:bookmarkStart w:id="3" w:name="_MON_1389882009"/>
      <w:bookmarkStart w:id="4" w:name="_MON_1389882024"/>
      <w:bookmarkStart w:id="5" w:name="_MON_1391080733"/>
      <w:bookmarkStart w:id="6" w:name="_MON_1392377691"/>
      <w:bookmarkStart w:id="7" w:name="_MON_1402505810"/>
      <w:bookmarkEnd w:id="2"/>
      <w:bookmarkEnd w:id="3"/>
      <w:bookmarkEnd w:id="4"/>
      <w:bookmarkEnd w:id="5"/>
      <w:bookmarkEnd w:id="6"/>
      <w:bookmarkEnd w:id="7"/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Údaje o neobmedzenom ručení</w:t>
      </w:r>
    </w:p>
    <w:p w:rsidR="008A6410" w:rsidRPr="008A6410" w:rsidRDefault="008A6410" w:rsidP="008A6410">
      <w:pPr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8A6410" w:rsidRPr="008A6410" w:rsidRDefault="008A6410" w:rsidP="008A6410">
      <w:pPr>
        <w:pStyle w:val="Zkladntext"/>
        <w:ind w:hanging="426"/>
      </w:pPr>
      <w:r w:rsidRPr="008A6410">
        <w:tab/>
        <w:t>Účtovná závierka</w:t>
      </w:r>
      <w:r w:rsidR="005F29D9">
        <w:t xml:space="preserve"> Spoločnosti k 31. decembru 201</w:t>
      </w:r>
      <w:r w:rsidR="003104DB">
        <w:t>7</w:t>
      </w:r>
      <w:r w:rsidRPr="008A6410">
        <w:t xml:space="preserve"> je zostavená ako riadna účtovná závierka podľa § 17 ods. 6 zákona NR SR č. 431/2002 Z. z. o účtovníctve za účtovné obdobie od 1. j</w:t>
      </w:r>
      <w:r w:rsidR="005F29D9">
        <w:t>anuára 201</w:t>
      </w:r>
      <w:r w:rsidR="003104DB">
        <w:t>7</w:t>
      </w:r>
      <w:r w:rsidR="003F6D82">
        <w:t xml:space="preserve"> do 31. decembra 201</w:t>
      </w:r>
      <w:r w:rsidR="003104DB">
        <w:t>7</w:t>
      </w:r>
      <w:r w:rsidRPr="008A6410">
        <w:t>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8A6410" w:rsidRPr="008A6410" w:rsidRDefault="008A6410" w:rsidP="008A6410">
      <w:pPr>
        <w:pStyle w:val="Zkladntext"/>
        <w:ind w:hanging="426"/>
      </w:pPr>
      <w:r w:rsidRPr="008A6410">
        <w:tab/>
        <w:t>Účtovná závierka</w:t>
      </w:r>
      <w:r w:rsidR="005F29D9">
        <w:t xml:space="preserve"> Spoločnosti k 31. decembru 201</w:t>
      </w:r>
      <w:r w:rsidR="003104DB">
        <w:t>6</w:t>
      </w:r>
      <w:r w:rsidRPr="008A6410">
        <w:t>, za predchádzajúce účtovné obdobie, bola schválená valný</w:t>
      </w:r>
      <w:r w:rsidR="00631ADA">
        <w:t>m zhromaždením Spoločno</w:t>
      </w:r>
      <w:r w:rsidR="00740333">
        <w:t xml:space="preserve">sti </w:t>
      </w:r>
      <w:r w:rsidR="003104DB">
        <w:t>03</w:t>
      </w:r>
      <w:r w:rsidR="003F6D82">
        <w:t xml:space="preserve">. </w:t>
      </w:r>
      <w:r w:rsidR="003104DB">
        <w:t>august</w:t>
      </w:r>
      <w:r w:rsidR="00631ADA">
        <w:t>a</w:t>
      </w:r>
      <w:r w:rsidR="003F6D82">
        <w:t xml:space="preserve"> 201</w:t>
      </w:r>
      <w:r w:rsidR="003104DB">
        <w:t>7</w:t>
      </w:r>
      <w:r w:rsidR="003F6D82">
        <w:t>.</w:t>
      </w:r>
    </w:p>
    <w:p w:rsidR="008A6410" w:rsidRPr="008A6410" w:rsidRDefault="008A6410" w:rsidP="008A6410">
      <w:pPr>
        <w:pStyle w:val="Zkladntext"/>
        <w:jc w:val="left"/>
      </w:pPr>
    </w:p>
    <w:p w:rsidR="008A6410" w:rsidRDefault="008A6410" w:rsidP="008A6410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8" w:name="_Toc530739897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</w:t>
      </w:r>
      <w:r w:rsidR="00821F95">
        <w:rPr>
          <w:rFonts w:ascii="Times New Roman" w:hAnsi="Times New Roman"/>
          <w:sz w:val="18"/>
          <w:szCs w:val="18"/>
        </w:rPr>
        <w:t xml:space="preserve"> ORGÁNOCH </w:t>
      </w:r>
      <w:r>
        <w:rPr>
          <w:rFonts w:ascii="Times New Roman" w:hAnsi="Times New Roman"/>
          <w:sz w:val="18"/>
          <w:szCs w:val="18"/>
        </w:rPr>
        <w:t>ÚČTOVNEJ JEDNOTK</w:t>
      </w:r>
      <w:bookmarkEnd w:id="8"/>
      <w:r w:rsidR="00821F95">
        <w:rPr>
          <w:rFonts w:ascii="Times New Roman" w:hAnsi="Times New Roman"/>
          <w:sz w:val="18"/>
          <w:szCs w:val="18"/>
        </w:rPr>
        <w:t>Y</w:t>
      </w:r>
    </w:p>
    <w:p w:rsidR="003E121B" w:rsidRPr="003E121B" w:rsidRDefault="003E121B" w:rsidP="003E121B">
      <w:pPr>
        <w:spacing w:after="0" w:line="240" w:lineRule="auto"/>
      </w:pPr>
    </w:p>
    <w:p w:rsidR="00D75813" w:rsidRDefault="001A6C41" w:rsidP="00D75813">
      <w:pPr>
        <w:pStyle w:val="Zkladntext"/>
      </w:pPr>
      <w:r>
        <w:t>Zrušené s účinnosťou od 31. decembra 2013.</w:t>
      </w:r>
      <w:r w:rsidR="00182C32">
        <w:tab/>
      </w:r>
    </w:p>
    <w:p w:rsidR="008A6410" w:rsidRPr="008A6410" w:rsidRDefault="008A6410" w:rsidP="00D75813">
      <w:pPr>
        <w:pStyle w:val="Zkladntext"/>
      </w:pPr>
      <w:r w:rsidRPr="008A6410">
        <w:tab/>
      </w:r>
      <w:r w:rsidRPr="008A6410">
        <w:tab/>
      </w:r>
    </w:p>
    <w:p w:rsidR="003E121B" w:rsidRPr="003E121B" w:rsidRDefault="003E121B" w:rsidP="003E121B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9" w:name="_Toc530739898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SPOLOČNÍKOCH ÚČTOVNEJ JEDNOTKY</w:t>
      </w:r>
    </w:p>
    <w:p w:rsidR="000544CC" w:rsidRPr="00740333" w:rsidRDefault="00740333" w:rsidP="00BE03C2">
      <w:pPr>
        <w:spacing w:before="240"/>
        <w:ind w:left="426"/>
        <w:jc w:val="both"/>
        <w:rPr>
          <w:rFonts w:ascii="Times New Roman" w:eastAsia="Times New Roman" w:hAnsi="Times New Roman"/>
          <w:sz w:val="18"/>
          <w:szCs w:val="20"/>
        </w:rPr>
      </w:pPr>
      <w:bookmarkStart w:id="10" w:name="_MON_1391080895"/>
      <w:bookmarkStart w:id="11" w:name="_MON_1391081021"/>
      <w:bookmarkStart w:id="12" w:name="_MON_1391081086"/>
      <w:bookmarkStart w:id="13" w:name="_MON_1391089251"/>
      <w:bookmarkStart w:id="14" w:name="_MON_1392377732"/>
      <w:bookmarkStart w:id="15" w:name="_MON_1392606582"/>
      <w:bookmarkStart w:id="16" w:name="_MON_1402506116"/>
      <w:bookmarkStart w:id="17" w:name="_MON_1402506304"/>
      <w:bookmarkStart w:id="18" w:name="_MON_1402506312"/>
      <w:bookmarkStart w:id="19" w:name="_MON_1402506316"/>
      <w:bookmarkStart w:id="20" w:name="_MON_140250632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r w:rsidRPr="00740333">
        <w:rPr>
          <w:rFonts w:ascii="Times New Roman" w:eastAsia="Times New Roman" w:hAnsi="Times New Roman"/>
          <w:sz w:val="18"/>
          <w:szCs w:val="20"/>
        </w:rPr>
        <w:t xml:space="preserve">Jediným a výlučným spoločníkom Spoločnosti je Volker Matthias Lietzau, ktorý je zároveň aj konateľom Spoločnosti. </w:t>
      </w:r>
    </w:p>
    <w:p w:rsidR="0033684A" w:rsidRDefault="000D316F" w:rsidP="00BE03C2">
      <w:pPr>
        <w:spacing w:before="240"/>
        <w:ind w:left="426"/>
        <w:jc w:val="both"/>
        <w:rPr>
          <w:rFonts w:ascii="Times New Roman" w:eastAsia="Times New Roman" w:hAnsi="Times New Roman"/>
          <w:sz w:val="18"/>
          <w:szCs w:val="20"/>
        </w:rPr>
      </w:pPr>
      <w:r w:rsidRPr="000D316F">
        <w:rPr>
          <w:rFonts w:ascii="Times New Roman" w:eastAsia="Times New Roman" w:hAnsi="Times New Roman"/>
          <w:sz w:val="18"/>
          <w:szCs w:val="20"/>
        </w:rPr>
        <w:t>Spoločnosť nie je súčasťou konsolidovaného celku.</w:t>
      </w:r>
    </w:p>
    <w:p w:rsidR="00657DCA" w:rsidRPr="00530CEE" w:rsidRDefault="00657DCA" w:rsidP="00530CEE">
      <w:pPr>
        <w:spacing w:before="240"/>
        <w:jc w:val="both"/>
        <w:rPr>
          <w:sz w:val="18"/>
        </w:rPr>
      </w:pPr>
    </w:p>
    <w:p w:rsidR="000D316F" w:rsidRPr="000D316F" w:rsidRDefault="00CE4825" w:rsidP="000D316F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1" w:name="_Toc530739899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</w:t>
      </w:r>
      <w:r w:rsidR="00865E76">
        <w:rPr>
          <w:rFonts w:ascii="Times New Roman" w:hAnsi="Times New Roman"/>
          <w:sz w:val="18"/>
          <w:szCs w:val="18"/>
        </w:rPr>
        <w:t> PRIJATÝCH POSTUPOCH</w:t>
      </w:r>
    </w:p>
    <w:bookmarkEnd w:id="21"/>
    <w:p w:rsidR="00A00A06" w:rsidRDefault="00A00A06" w:rsidP="00A00A06">
      <w:pPr>
        <w:pStyle w:val="Zkladntext"/>
      </w:pPr>
    </w:p>
    <w:p w:rsidR="00865E76" w:rsidRDefault="00865E76" w:rsidP="00865E76">
      <w:pPr>
        <w:pStyle w:val="Pismenka"/>
        <w:numPr>
          <w:ilvl w:val="0"/>
          <w:numId w:val="0"/>
        </w:numPr>
        <w:ind w:left="426"/>
      </w:pPr>
    </w:p>
    <w:p w:rsidR="00A00A06" w:rsidRDefault="00A00A06" w:rsidP="00A00A06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A00A06" w:rsidRDefault="00A00A06" w:rsidP="00A00A06">
      <w:pPr>
        <w:pStyle w:val="Zkladntext"/>
        <w:ind w:left="450"/>
      </w:pPr>
    </w:p>
    <w:p w:rsidR="00A00A06" w:rsidRDefault="00530CEE" w:rsidP="00A00A06">
      <w:pPr>
        <w:pStyle w:val="Zkladntext"/>
        <w:ind w:left="450"/>
      </w:pPr>
      <w:r>
        <w:t xml:space="preserve">Účtovná závierka vychádza pri vedení svojho účtovníctva z ustanovení Zákona o účtovníctve a z ustanovení Oparenia MF SR, ktorým sa ustanovujú podrobnosti o postupoch účtovania pre podnikateľov účtujúcich v sústave podvojného účtovníctva. </w:t>
      </w:r>
    </w:p>
    <w:p w:rsidR="00530CEE" w:rsidRDefault="00530CEE" w:rsidP="00A00A06">
      <w:pPr>
        <w:pStyle w:val="Zkladntext"/>
        <w:ind w:left="450"/>
      </w:pPr>
    </w:p>
    <w:p w:rsidR="00530CEE" w:rsidRDefault="00530CEE" w:rsidP="00A00A06">
      <w:pPr>
        <w:pStyle w:val="Zkladntext"/>
        <w:ind w:left="450"/>
      </w:pPr>
      <w:r>
        <w:t>Ročná závierka nadväzuje kontinuálne na svoje účtovníctvo roku 201</w:t>
      </w:r>
      <w:r w:rsidR="003104DB">
        <w:t>6</w:t>
      </w:r>
      <w:r w:rsidR="003B5CBD">
        <w:t>. S</w:t>
      </w:r>
      <w:r>
        <w:t>poločnosť nezmenila účtovné zásady ani účtovné metódy. Členenie a ocenenie jednotlivých zložiek majetku a záväzkov je v súlade s uvedeným.</w:t>
      </w:r>
    </w:p>
    <w:p w:rsidR="00A00A06" w:rsidRDefault="00A00A06" w:rsidP="00A00A06">
      <w:pPr>
        <w:pStyle w:val="Zkladntext"/>
        <w:ind w:left="450"/>
      </w:pP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  <w:rPr>
          <w:sz w:val="16"/>
          <w:szCs w:val="16"/>
        </w:rPr>
      </w:pPr>
    </w:p>
    <w:p w:rsidR="000544CC" w:rsidRDefault="000544CC" w:rsidP="00ED47F6">
      <w:pPr>
        <w:pStyle w:val="Zkladntext"/>
        <w:ind w:left="0"/>
      </w:pPr>
    </w:p>
    <w:p w:rsidR="00530CEE" w:rsidRDefault="00530CEE" w:rsidP="00ED47F6">
      <w:pPr>
        <w:pStyle w:val="Zkladntext"/>
        <w:ind w:left="0"/>
      </w:pPr>
    </w:p>
    <w:p w:rsidR="00530CEE" w:rsidRDefault="00530CEE" w:rsidP="00ED47F6">
      <w:pPr>
        <w:pStyle w:val="Zkladntext"/>
        <w:ind w:left="0"/>
      </w:pPr>
    </w:p>
    <w:p w:rsidR="000544CC" w:rsidRDefault="000544CC" w:rsidP="00FA3006">
      <w:pPr>
        <w:pStyle w:val="Zkladntext"/>
        <w:rPr>
          <w:sz w:val="16"/>
          <w:szCs w:val="16"/>
        </w:rPr>
      </w:pPr>
    </w:p>
    <w:p w:rsidR="006710D3" w:rsidRDefault="006710D3" w:rsidP="009106FF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2" w:name="_Toc530739900"/>
      <w:r w:rsidRPr="008A6410">
        <w:rPr>
          <w:rFonts w:ascii="Times New Roman" w:hAnsi="Times New Roman"/>
          <w:sz w:val="18"/>
          <w:szCs w:val="18"/>
        </w:rPr>
        <w:lastRenderedPageBreak/>
        <w:t>I</w:t>
      </w:r>
      <w:r w:rsidR="00530CEE">
        <w:rPr>
          <w:rFonts w:ascii="Times New Roman" w:hAnsi="Times New Roman"/>
          <w:sz w:val="18"/>
          <w:szCs w:val="18"/>
        </w:rPr>
        <w:t>NFORMÁCIE, KTORÉ DOPĹŇAJÚ A VYSVETĽUJÚ SÚVAHU A VÝKAZ ZISKOV A STRÁT</w:t>
      </w:r>
    </w:p>
    <w:p w:rsidR="009106FF" w:rsidRPr="009106FF" w:rsidRDefault="009106FF" w:rsidP="009106FF">
      <w:pPr>
        <w:spacing w:after="0"/>
      </w:pPr>
    </w:p>
    <w:bookmarkEnd w:id="22"/>
    <w:p w:rsidR="00FA3006" w:rsidRDefault="00530CEE" w:rsidP="00530CEE">
      <w:pPr>
        <w:pStyle w:val="Zkladntext"/>
        <w:ind w:left="284"/>
      </w:pPr>
      <w:r>
        <w:t>Keďže Spoločnosť v roku 201</w:t>
      </w:r>
      <w:r w:rsidR="003104DB">
        <w:t>7</w:t>
      </w:r>
      <w:r>
        <w:t xml:space="preserve"> vykonávala podnikateľskú činnosť v minimálnom rozsahu, výnosy </w:t>
      </w:r>
      <w:r w:rsidR="003B5CBD">
        <w:t>z h</w:t>
      </w:r>
      <w:r w:rsidR="003104DB">
        <w:t>ospodárskej činnosti nevznikli</w:t>
      </w:r>
      <w:r w:rsidR="004D555A">
        <w:t xml:space="preserve">, avšak náklady sú vysoké, pretože spoločnosť </w:t>
      </w:r>
      <w:r w:rsidR="003104DB">
        <w:t>má jedného</w:t>
      </w:r>
      <w:r w:rsidR="004D555A">
        <w:t xml:space="preserve"> zamestnanca</w:t>
      </w:r>
      <w:r>
        <w:t xml:space="preserve">. </w:t>
      </w:r>
    </w:p>
    <w:p w:rsidR="00490486" w:rsidRDefault="00490486" w:rsidP="00490486">
      <w:pPr>
        <w:pStyle w:val="Zkladntext"/>
        <w:ind w:left="425"/>
      </w:pPr>
      <w:bookmarkStart w:id="23" w:name="_MON_1387266294"/>
      <w:bookmarkStart w:id="24" w:name="_MON_1387266302"/>
      <w:bookmarkStart w:id="25" w:name="_MON_1391081538"/>
      <w:bookmarkStart w:id="26" w:name="_MON_1392606640"/>
      <w:bookmarkStart w:id="27" w:name="_MON_1402507052"/>
      <w:bookmarkStart w:id="28" w:name="_MON_1402507258"/>
      <w:bookmarkStart w:id="29" w:name="_MON_1402507320"/>
      <w:bookmarkStart w:id="30" w:name="_MON_1387264116"/>
      <w:bookmarkStart w:id="31" w:name="_MON_1387266263"/>
      <w:bookmarkStart w:id="32" w:name="_MON_1418906774"/>
      <w:bookmarkStart w:id="33" w:name="_MON_1391081639"/>
      <w:bookmarkStart w:id="34" w:name="_MON_1392606665"/>
      <w:bookmarkStart w:id="35" w:name="_MON_1402507513"/>
      <w:bookmarkStart w:id="36" w:name="_MON_1402507595"/>
      <w:bookmarkStart w:id="37" w:name="_MON_1402508540"/>
      <w:bookmarkStart w:id="38" w:name="_MON_1402507616"/>
      <w:bookmarkStart w:id="39" w:name="_MON_1402507621"/>
      <w:bookmarkStart w:id="40" w:name="_MON_1391081688"/>
      <w:bookmarkStart w:id="41" w:name="_MON_1391081730"/>
      <w:bookmarkStart w:id="42" w:name="_MON_1392606688"/>
      <w:bookmarkStart w:id="43" w:name="_MON_1418906817"/>
      <w:bookmarkStart w:id="44" w:name="_MON_1391081758"/>
      <w:bookmarkStart w:id="45" w:name="_MON_1391081806"/>
      <w:bookmarkStart w:id="46" w:name="_MON_1391082549"/>
      <w:bookmarkStart w:id="47" w:name="_MON_1402508387"/>
      <w:bookmarkStart w:id="48" w:name="_MON_1418906938"/>
      <w:bookmarkStart w:id="49" w:name="_MON_1402508592"/>
      <w:bookmarkStart w:id="50" w:name="_MON_1418906969"/>
      <w:bookmarkStart w:id="51" w:name="_MON_1391082647"/>
      <w:bookmarkStart w:id="52" w:name="_MON_1391082664"/>
      <w:bookmarkStart w:id="53" w:name="_MON_1402510184"/>
      <w:bookmarkStart w:id="54" w:name="_MON_1402510246"/>
      <w:bookmarkStart w:id="55" w:name="_MON_1402510533"/>
      <w:bookmarkStart w:id="56" w:name="_MON_1418907216"/>
      <w:bookmarkStart w:id="57" w:name="_MON_1418907407"/>
      <w:bookmarkStart w:id="58" w:name="_MON_1418907427"/>
      <w:bookmarkStart w:id="59" w:name="_MON_1418907432"/>
      <w:bookmarkStart w:id="60" w:name="_MON_1391083196"/>
      <w:bookmarkStart w:id="61" w:name="_MON_1391083217"/>
      <w:bookmarkStart w:id="62" w:name="_MON_1391083496"/>
      <w:bookmarkStart w:id="63" w:name="_MON_1402750685"/>
      <w:bookmarkStart w:id="64" w:name="_MON_1418907451"/>
      <w:bookmarkStart w:id="65" w:name="_MON_1391083575"/>
      <w:bookmarkStart w:id="66" w:name="_MON_1391522021"/>
      <w:bookmarkStart w:id="67" w:name="_MON_1402511962"/>
      <w:bookmarkStart w:id="68" w:name="_MON_1418907861"/>
      <w:bookmarkStart w:id="69" w:name="_MON_1387266635"/>
      <w:bookmarkStart w:id="70" w:name="_MON_1391522124"/>
      <w:bookmarkStart w:id="71" w:name="_MON_1387266696"/>
      <w:bookmarkStart w:id="72" w:name="_MON_1387266710"/>
      <w:bookmarkStart w:id="73" w:name="_MON_1387266723"/>
      <w:bookmarkStart w:id="74" w:name="_MON_1391522486"/>
      <w:bookmarkStart w:id="75" w:name="_MON_1402512070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</w:p>
    <w:p w:rsidR="004C4975" w:rsidRDefault="004C4975" w:rsidP="00490486">
      <w:pPr>
        <w:pStyle w:val="Zkladntext"/>
        <w:ind w:left="425"/>
      </w:pPr>
    </w:p>
    <w:p w:rsidR="004C4975" w:rsidRDefault="004C4975" w:rsidP="00490486">
      <w:pPr>
        <w:pStyle w:val="Zkladntext"/>
        <w:ind w:left="425"/>
      </w:pPr>
    </w:p>
    <w:p w:rsidR="00EC511B" w:rsidRPr="00A454DD" w:rsidRDefault="00EC511B" w:rsidP="00EC511B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</w:p>
    <w:p w:rsidR="00EC511B" w:rsidRDefault="00EC511B" w:rsidP="00EC511B">
      <w:pPr>
        <w:pStyle w:val="Zkladntext"/>
      </w:pPr>
    </w:p>
    <w:p w:rsidR="00EC511B" w:rsidRDefault="00EC511B" w:rsidP="00EC511B">
      <w:pPr>
        <w:pStyle w:val="Zkladntext"/>
      </w:pPr>
      <w:r>
        <w:t>Po 3</w:t>
      </w:r>
      <w:r w:rsidR="005A4CFE">
        <w:t>1. decembri 201</w:t>
      </w:r>
      <w:r w:rsidR="003104DB">
        <w:t>7</w:t>
      </w:r>
      <w:r w:rsidR="005A4CFE">
        <w:t xml:space="preserve"> nenastali žiadne</w:t>
      </w:r>
      <w:r>
        <w:t xml:space="preserve"> udalosti majúce významný vplyv na verné zobrazenie skutočností, ktoré sú predmetom účtovníctva.</w:t>
      </w:r>
    </w:p>
    <w:p w:rsidR="00EC511B" w:rsidRDefault="00EC511B" w:rsidP="00490486">
      <w:pPr>
        <w:pStyle w:val="Zkladntext"/>
        <w:ind w:left="425"/>
      </w:pPr>
    </w:p>
    <w:p w:rsidR="004C4975" w:rsidRDefault="004C4975" w:rsidP="00490486">
      <w:pPr>
        <w:pStyle w:val="Zkladntext"/>
        <w:ind w:left="425"/>
      </w:pPr>
    </w:p>
    <w:p w:rsidR="00490486" w:rsidRPr="005D5B08" w:rsidRDefault="00490486" w:rsidP="0060563D">
      <w:pPr>
        <w:jc w:val="both"/>
      </w:pPr>
      <w:bookmarkStart w:id="76" w:name="_GoBack"/>
      <w:bookmarkEnd w:id="76"/>
    </w:p>
    <w:sectPr w:rsidR="00490486" w:rsidRPr="005D5B08" w:rsidSect="00821F95">
      <w:headerReference w:type="default" r:id="rId7"/>
      <w:footerReference w:type="default" r:id="rId8"/>
      <w:headerReference w:type="first" r:id="rId9"/>
      <w:pgSz w:w="11906" w:h="16838"/>
      <w:pgMar w:top="1979" w:right="1021" w:bottom="1134" w:left="1673" w:header="675" w:footer="5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4684" w:rsidRDefault="00124684" w:rsidP="00E03F32">
      <w:pPr>
        <w:spacing w:after="0" w:line="240" w:lineRule="auto"/>
      </w:pPr>
      <w:r>
        <w:separator/>
      </w:r>
    </w:p>
  </w:endnote>
  <w:endnote w:type="continuationSeparator" w:id="0">
    <w:p w:rsidR="00124684" w:rsidRDefault="00124684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D82" w:rsidRPr="00904A7F" w:rsidRDefault="003F6D82" w:rsidP="00845857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3104DB">
      <w:rPr>
        <w:rFonts w:ascii="Times New Roman" w:hAnsi="Times New Roman"/>
        <w:noProof/>
        <w:sz w:val="20"/>
        <w:szCs w:val="20"/>
      </w:rPr>
      <w:t>2</w:t>
    </w:r>
    <w:r w:rsidRPr="00904A7F">
      <w:rPr>
        <w:rFonts w:ascii="Times New Roman" w:hAnsi="Times New Roman"/>
        <w:sz w:val="20"/>
        <w:szCs w:val="20"/>
      </w:rPr>
      <w:fldChar w:fldCharType="end"/>
    </w:r>
  </w:p>
  <w:p w:rsidR="003F6D82" w:rsidRDefault="003F6D82" w:rsidP="00845857">
    <w:pPr>
      <w:jc w:val="both"/>
      <w:rPr>
        <w:sz w:val="16"/>
        <w:szCs w:val="16"/>
      </w:rPr>
    </w:pPr>
  </w:p>
  <w:p w:rsidR="003F6D82" w:rsidRDefault="003F6D8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4684" w:rsidRDefault="00124684" w:rsidP="00E03F32">
      <w:pPr>
        <w:spacing w:after="0" w:line="240" w:lineRule="auto"/>
      </w:pPr>
      <w:r>
        <w:separator/>
      </w:r>
    </w:p>
  </w:footnote>
  <w:footnote w:type="continuationSeparator" w:id="0">
    <w:p w:rsidR="00124684" w:rsidRDefault="00124684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16F" w:rsidRDefault="000D316F" w:rsidP="000D316F">
    <w:pPr>
      <w:pStyle w:val="Hlavika"/>
      <w:spacing w:line="240" w:lineRule="auto"/>
      <w:jc w:val="both"/>
    </w:pPr>
    <w:r>
      <w:t>Poznámky Úč POD 3-01</w:t>
    </w:r>
    <w:r>
      <w:tab/>
    </w:r>
    <w:r>
      <w:tab/>
      <w:t xml:space="preserve">IČO: </w:t>
    </w:r>
    <w:r w:rsidR="003B5CBD">
      <w:t>46997903</w:t>
    </w:r>
  </w:p>
  <w:p w:rsidR="000D316F" w:rsidRDefault="003B5CBD" w:rsidP="000D316F">
    <w:pPr>
      <w:pStyle w:val="Hlavika"/>
      <w:spacing w:line="240" w:lineRule="auto"/>
      <w:jc w:val="both"/>
    </w:pPr>
    <w:r>
      <w:tab/>
    </w:r>
    <w:r>
      <w:tab/>
      <w:t>DIČ: 2023693881</w:t>
    </w:r>
  </w:p>
  <w:p w:rsidR="000D316F" w:rsidRDefault="000D316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786D" w:rsidRDefault="00740333" w:rsidP="00EC786D">
    <w:pPr>
      <w:pStyle w:val="Hlavika"/>
      <w:jc w:val="left"/>
    </w:pPr>
    <w:r>
      <w:t>Poznámky Úč MÚJ 3-01</w:t>
    </w:r>
    <w:r>
      <w:tab/>
    </w:r>
    <w:r>
      <w:tab/>
      <w:t>IČO: 46997903</w:t>
    </w:r>
  </w:p>
  <w:p w:rsidR="00EC786D" w:rsidRDefault="00740333" w:rsidP="00EC786D">
    <w:pPr>
      <w:pStyle w:val="Hlavika"/>
      <w:jc w:val="left"/>
    </w:pPr>
    <w:r>
      <w:tab/>
    </w:r>
    <w:r>
      <w:tab/>
      <w:t>DIČ: 2023693881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D647104"/>
    <w:multiLevelType w:val="hybridMultilevel"/>
    <w:tmpl w:val="FC947C84"/>
    <w:lvl w:ilvl="0" w:tplc="10F85E7A">
      <w:start w:val="5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4582013"/>
    <w:multiLevelType w:val="singleLevel"/>
    <w:tmpl w:val="814A791E"/>
    <w:lvl w:ilvl="0">
      <w:start w:val="1"/>
      <w:numFmt w:val="lowerLetter"/>
      <w:lvlText w:val="%1)"/>
      <w:lvlJc w:val="left"/>
      <w:pPr>
        <w:tabs>
          <w:tab w:val="num" w:pos="1505"/>
        </w:tabs>
        <w:ind w:left="1505" w:hanging="360"/>
      </w:pPr>
      <w:rPr>
        <w:rFonts w:hint="default"/>
      </w:rPr>
    </w:lvl>
  </w:abstractNum>
  <w:abstractNum w:abstractNumId="8" w15:restartNumberingAfterBreak="0">
    <w:nsid w:val="149C6561"/>
    <w:multiLevelType w:val="singleLevel"/>
    <w:tmpl w:val="C2861226"/>
    <w:lvl w:ilvl="0">
      <w:start w:val="1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</w:abstractNum>
  <w:abstractNum w:abstractNumId="14" w15:restartNumberingAfterBreak="0">
    <w:nsid w:val="29304A22"/>
    <w:multiLevelType w:val="hybridMultilevel"/>
    <w:tmpl w:val="DB32B608"/>
    <w:lvl w:ilvl="0" w:tplc="45F8BDB8">
      <w:start w:val="5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2AED131E"/>
    <w:multiLevelType w:val="hybridMultilevel"/>
    <w:tmpl w:val="70F4B9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820580"/>
    <w:multiLevelType w:val="hybridMultilevel"/>
    <w:tmpl w:val="EF5053D6"/>
    <w:lvl w:ilvl="0" w:tplc="298A1842">
      <w:start w:val="5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3B93297F"/>
    <w:multiLevelType w:val="hybridMultilevel"/>
    <w:tmpl w:val="60A4F118"/>
    <w:lvl w:ilvl="0" w:tplc="C2861226">
      <w:start w:val="18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672DF7"/>
    <w:multiLevelType w:val="hybridMultilevel"/>
    <w:tmpl w:val="3586CDEA"/>
    <w:lvl w:ilvl="0" w:tplc="541AF89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12D846C2" w:tentative="1">
      <w:start w:val="1"/>
      <w:numFmt w:val="lowerLetter"/>
      <w:lvlText w:val="%2."/>
      <w:lvlJc w:val="left"/>
      <w:pPr>
        <w:ind w:left="1364" w:hanging="360"/>
      </w:pPr>
    </w:lvl>
    <w:lvl w:ilvl="2" w:tplc="1480CD6E" w:tentative="1">
      <w:start w:val="1"/>
      <w:numFmt w:val="lowerRoman"/>
      <w:lvlText w:val="%3."/>
      <w:lvlJc w:val="right"/>
      <w:pPr>
        <w:ind w:left="2084" w:hanging="180"/>
      </w:pPr>
    </w:lvl>
    <w:lvl w:ilvl="3" w:tplc="774AC5D2" w:tentative="1">
      <w:start w:val="1"/>
      <w:numFmt w:val="decimal"/>
      <w:lvlText w:val="%4."/>
      <w:lvlJc w:val="left"/>
      <w:pPr>
        <w:ind w:left="2804" w:hanging="360"/>
      </w:pPr>
    </w:lvl>
    <w:lvl w:ilvl="4" w:tplc="B718C9B4" w:tentative="1">
      <w:start w:val="1"/>
      <w:numFmt w:val="lowerLetter"/>
      <w:lvlText w:val="%5."/>
      <w:lvlJc w:val="left"/>
      <w:pPr>
        <w:ind w:left="3524" w:hanging="360"/>
      </w:pPr>
    </w:lvl>
    <w:lvl w:ilvl="5" w:tplc="B3E4E8C6" w:tentative="1">
      <w:start w:val="1"/>
      <w:numFmt w:val="lowerRoman"/>
      <w:lvlText w:val="%6."/>
      <w:lvlJc w:val="right"/>
      <w:pPr>
        <w:ind w:left="4244" w:hanging="180"/>
      </w:pPr>
    </w:lvl>
    <w:lvl w:ilvl="6" w:tplc="8C841618" w:tentative="1">
      <w:start w:val="1"/>
      <w:numFmt w:val="decimal"/>
      <w:lvlText w:val="%7."/>
      <w:lvlJc w:val="left"/>
      <w:pPr>
        <w:ind w:left="4964" w:hanging="360"/>
      </w:pPr>
    </w:lvl>
    <w:lvl w:ilvl="7" w:tplc="F2788E24" w:tentative="1">
      <w:start w:val="1"/>
      <w:numFmt w:val="lowerLetter"/>
      <w:lvlText w:val="%8."/>
      <w:lvlJc w:val="left"/>
      <w:pPr>
        <w:ind w:left="5684" w:hanging="360"/>
      </w:pPr>
    </w:lvl>
    <w:lvl w:ilvl="8" w:tplc="84F08AA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3F1372B0"/>
    <w:multiLevelType w:val="hybridMultilevel"/>
    <w:tmpl w:val="EFD2E320"/>
    <w:lvl w:ilvl="0" w:tplc="5EB609B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1A2C772A" w:tentative="1">
      <w:start w:val="1"/>
      <w:numFmt w:val="lowerLetter"/>
      <w:lvlText w:val="%2."/>
      <w:lvlJc w:val="left"/>
      <w:pPr>
        <w:ind w:left="1364" w:hanging="360"/>
      </w:pPr>
    </w:lvl>
    <w:lvl w:ilvl="2" w:tplc="0B1ED674" w:tentative="1">
      <w:start w:val="1"/>
      <w:numFmt w:val="lowerRoman"/>
      <w:lvlText w:val="%3."/>
      <w:lvlJc w:val="right"/>
      <w:pPr>
        <w:ind w:left="2084" w:hanging="180"/>
      </w:pPr>
    </w:lvl>
    <w:lvl w:ilvl="3" w:tplc="A9046D0C" w:tentative="1">
      <w:start w:val="1"/>
      <w:numFmt w:val="decimal"/>
      <w:lvlText w:val="%4."/>
      <w:lvlJc w:val="left"/>
      <w:pPr>
        <w:ind w:left="2804" w:hanging="360"/>
      </w:pPr>
    </w:lvl>
    <w:lvl w:ilvl="4" w:tplc="F55C5A28" w:tentative="1">
      <w:start w:val="1"/>
      <w:numFmt w:val="lowerLetter"/>
      <w:lvlText w:val="%5."/>
      <w:lvlJc w:val="left"/>
      <w:pPr>
        <w:ind w:left="3524" w:hanging="360"/>
      </w:pPr>
    </w:lvl>
    <w:lvl w:ilvl="5" w:tplc="08A6250C" w:tentative="1">
      <w:start w:val="1"/>
      <w:numFmt w:val="lowerRoman"/>
      <w:lvlText w:val="%6."/>
      <w:lvlJc w:val="right"/>
      <w:pPr>
        <w:ind w:left="4244" w:hanging="180"/>
      </w:pPr>
    </w:lvl>
    <w:lvl w:ilvl="6" w:tplc="8766FE7C" w:tentative="1">
      <w:start w:val="1"/>
      <w:numFmt w:val="decimal"/>
      <w:lvlText w:val="%7."/>
      <w:lvlJc w:val="left"/>
      <w:pPr>
        <w:ind w:left="4964" w:hanging="360"/>
      </w:pPr>
    </w:lvl>
    <w:lvl w:ilvl="7" w:tplc="84AC2F66" w:tentative="1">
      <w:start w:val="1"/>
      <w:numFmt w:val="lowerLetter"/>
      <w:lvlText w:val="%8."/>
      <w:lvlJc w:val="left"/>
      <w:pPr>
        <w:ind w:left="5684" w:hanging="360"/>
      </w:pPr>
    </w:lvl>
    <w:lvl w:ilvl="8" w:tplc="D7C2DA14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2" w15:restartNumberingAfterBreak="0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69E67A9A"/>
    <w:multiLevelType w:val="hybridMultilevel"/>
    <w:tmpl w:val="13B41F1A"/>
    <w:lvl w:ilvl="0" w:tplc="B0FE8B6C">
      <w:start w:val="5"/>
      <w:numFmt w:val="bullet"/>
      <w:lvlText w:val=""/>
      <w:lvlJc w:val="left"/>
      <w:pPr>
        <w:ind w:left="765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 w15:restartNumberingAfterBreak="0">
    <w:nsid w:val="6C8464A4"/>
    <w:multiLevelType w:val="multilevel"/>
    <w:tmpl w:val="705AC378"/>
    <w:lvl w:ilvl="0">
      <w:start w:val="4"/>
      <w:numFmt w:val="bullet"/>
      <w:lvlText w:val="-"/>
      <w:lvlJc w:val="left"/>
      <w:pPr>
        <w:tabs>
          <w:tab w:val="num" w:pos="1145"/>
        </w:tabs>
        <w:ind w:left="1145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10"/>
  </w:num>
  <w:num w:numId="4">
    <w:abstractNumId w:val="1"/>
  </w:num>
  <w:num w:numId="5">
    <w:abstractNumId w:val="25"/>
  </w:num>
  <w:num w:numId="6">
    <w:abstractNumId w:val="2"/>
  </w:num>
  <w:num w:numId="7">
    <w:abstractNumId w:val="22"/>
  </w:num>
  <w:num w:numId="8">
    <w:abstractNumId w:val="17"/>
  </w:num>
  <w:num w:numId="9">
    <w:abstractNumId w:val="5"/>
  </w:num>
  <w:num w:numId="10">
    <w:abstractNumId w:val="15"/>
  </w:num>
  <w:num w:numId="11">
    <w:abstractNumId w:val="9"/>
  </w:num>
  <w:num w:numId="12">
    <w:abstractNumId w:val="3"/>
  </w:num>
  <w:num w:numId="13">
    <w:abstractNumId w:val="20"/>
  </w:num>
  <w:num w:numId="14">
    <w:abstractNumId w:val="4"/>
  </w:num>
  <w:num w:numId="15">
    <w:abstractNumId w:val="21"/>
  </w:num>
  <w:num w:numId="16">
    <w:abstractNumId w:val="19"/>
  </w:num>
  <w:num w:numId="17">
    <w:abstractNumId w:val="12"/>
  </w:num>
  <w:num w:numId="18">
    <w:abstractNumId w:val="11"/>
  </w:num>
  <w:num w:numId="19">
    <w:abstractNumId w:val="26"/>
  </w:num>
  <w:num w:numId="20">
    <w:abstractNumId w:val="16"/>
  </w:num>
  <w:num w:numId="21">
    <w:abstractNumId w:val="23"/>
  </w:num>
  <w:num w:numId="22">
    <w:abstractNumId w:val="6"/>
  </w:num>
  <w:num w:numId="23">
    <w:abstractNumId w:val="14"/>
  </w:num>
  <w:num w:numId="24">
    <w:abstractNumId w:val="24"/>
  </w:num>
  <w:num w:numId="25">
    <w:abstractNumId w:val="7"/>
  </w:num>
  <w:num w:numId="26">
    <w:abstractNumId w:val="8"/>
  </w:num>
  <w:num w:numId="2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74C97"/>
    <w:rsid w:val="0000353D"/>
    <w:rsid w:val="00010763"/>
    <w:rsid w:val="000544CC"/>
    <w:rsid w:val="0005756B"/>
    <w:rsid w:val="00066CC3"/>
    <w:rsid w:val="00077069"/>
    <w:rsid w:val="000908C6"/>
    <w:rsid w:val="00091107"/>
    <w:rsid w:val="0009685B"/>
    <w:rsid w:val="000A392F"/>
    <w:rsid w:val="000B6792"/>
    <w:rsid w:val="000B7058"/>
    <w:rsid w:val="000C1FC1"/>
    <w:rsid w:val="000D316F"/>
    <w:rsid w:val="000F1482"/>
    <w:rsid w:val="00124684"/>
    <w:rsid w:val="001378FA"/>
    <w:rsid w:val="00182C32"/>
    <w:rsid w:val="001869A7"/>
    <w:rsid w:val="00186BE6"/>
    <w:rsid w:val="00191D64"/>
    <w:rsid w:val="001A47D8"/>
    <w:rsid w:val="001A6C41"/>
    <w:rsid w:val="001B377D"/>
    <w:rsid w:val="001C6CB2"/>
    <w:rsid w:val="001F170E"/>
    <w:rsid w:val="00224F20"/>
    <w:rsid w:val="0022530D"/>
    <w:rsid w:val="00244661"/>
    <w:rsid w:val="00250DA8"/>
    <w:rsid w:val="002676BA"/>
    <w:rsid w:val="0028625F"/>
    <w:rsid w:val="00287F95"/>
    <w:rsid w:val="0029036F"/>
    <w:rsid w:val="002A5A0C"/>
    <w:rsid w:val="002A71D0"/>
    <w:rsid w:val="002B760E"/>
    <w:rsid w:val="003031E2"/>
    <w:rsid w:val="0030354D"/>
    <w:rsid w:val="003104DB"/>
    <w:rsid w:val="00316C5C"/>
    <w:rsid w:val="003347D1"/>
    <w:rsid w:val="0033684A"/>
    <w:rsid w:val="00343B8D"/>
    <w:rsid w:val="0037627E"/>
    <w:rsid w:val="003908D1"/>
    <w:rsid w:val="00391B7E"/>
    <w:rsid w:val="003B5CBD"/>
    <w:rsid w:val="003C34E8"/>
    <w:rsid w:val="003C71EE"/>
    <w:rsid w:val="003E121B"/>
    <w:rsid w:val="003E3097"/>
    <w:rsid w:val="003F6D82"/>
    <w:rsid w:val="003F7E47"/>
    <w:rsid w:val="0042273E"/>
    <w:rsid w:val="00443702"/>
    <w:rsid w:val="004465FF"/>
    <w:rsid w:val="00447915"/>
    <w:rsid w:val="00457268"/>
    <w:rsid w:val="0048573E"/>
    <w:rsid w:val="00490486"/>
    <w:rsid w:val="00496208"/>
    <w:rsid w:val="004B444A"/>
    <w:rsid w:val="004C4975"/>
    <w:rsid w:val="004D555A"/>
    <w:rsid w:val="004E30B1"/>
    <w:rsid w:val="004F5C56"/>
    <w:rsid w:val="00504DC7"/>
    <w:rsid w:val="00507424"/>
    <w:rsid w:val="00523918"/>
    <w:rsid w:val="005300E1"/>
    <w:rsid w:val="00530CEE"/>
    <w:rsid w:val="00533202"/>
    <w:rsid w:val="005352ED"/>
    <w:rsid w:val="00537D25"/>
    <w:rsid w:val="00554FAA"/>
    <w:rsid w:val="00560DF6"/>
    <w:rsid w:val="00566FF8"/>
    <w:rsid w:val="00576BE9"/>
    <w:rsid w:val="005807E0"/>
    <w:rsid w:val="005810AD"/>
    <w:rsid w:val="00586739"/>
    <w:rsid w:val="00597756"/>
    <w:rsid w:val="005A0987"/>
    <w:rsid w:val="005A182C"/>
    <w:rsid w:val="005A4CFE"/>
    <w:rsid w:val="005B43F6"/>
    <w:rsid w:val="005B5A4F"/>
    <w:rsid w:val="005B5FE6"/>
    <w:rsid w:val="005C2EE2"/>
    <w:rsid w:val="005C6957"/>
    <w:rsid w:val="005D5B08"/>
    <w:rsid w:val="005E0B95"/>
    <w:rsid w:val="005F086C"/>
    <w:rsid w:val="005F1A27"/>
    <w:rsid w:val="005F29D9"/>
    <w:rsid w:val="005F4FB8"/>
    <w:rsid w:val="0060563D"/>
    <w:rsid w:val="00611CDC"/>
    <w:rsid w:val="00622788"/>
    <w:rsid w:val="00631ADA"/>
    <w:rsid w:val="00634C49"/>
    <w:rsid w:val="00657DCA"/>
    <w:rsid w:val="00666061"/>
    <w:rsid w:val="006710D3"/>
    <w:rsid w:val="00671637"/>
    <w:rsid w:val="00694F45"/>
    <w:rsid w:val="006A7CF4"/>
    <w:rsid w:val="006D3C7C"/>
    <w:rsid w:val="006D64A6"/>
    <w:rsid w:val="006E44D6"/>
    <w:rsid w:val="0070039F"/>
    <w:rsid w:val="0070165E"/>
    <w:rsid w:val="00726BA7"/>
    <w:rsid w:val="00740333"/>
    <w:rsid w:val="00757F62"/>
    <w:rsid w:val="007741D8"/>
    <w:rsid w:val="007952EA"/>
    <w:rsid w:val="007B74B9"/>
    <w:rsid w:val="008162EC"/>
    <w:rsid w:val="00821F95"/>
    <w:rsid w:val="0083230F"/>
    <w:rsid w:val="00845857"/>
    <w:rsid w:val="00865E76"/>
    <w:rsid w:val="008668ED"/>
    <w:rsid w:val="00870427"/>
    <w:rsid w:val="00870852"/>
    <w:rsid w:val="008A274E"/>
    <w:rsid w:val="008A6410"/>
    <w:rsid w:val="008C2C58"/>
    <w:rsid w:val="008C36D2"/>
    <w:rsid w:val="008C4B7B"/>
    <w:rsid w:val="008C6402"/>
    <w:rsid w:val="008D09EA"/>
    <w:rsid w:val="008D4092"/>
    <w:rsid w:val="008F7351"/>
    <w:rsid w:val="00904A7F"/>
    <w:rsid w:val="009106FF"/>
    <w:rsid w:val="00947251"/>
    <w:rsid w:val="00956AF2"/>
    <w:rsid w:val="009C043D"/>
    <w:rsid w:val="009E3250"/>
    <w:rsid w:val="00A00A06"/>
    <w:rsid w:val="00A04988"/>
    <w:rsid w:val="00A07FD8"/>
    <w:rsid w:val="00A139B2"/>
    <w:rsid w:val="00A20497"/>
    <w:rsid w:val="00A24F2D"/>
    <w:rsid w:val="00A316D4"/>
    <w:rsid w:val="00A36901"/>
    <w:rsid w:val="00A36F85"/>
    <w:rsid w:val="00A454DD"/>
    <w:rsid w:val="00A51CFC"/>
    <w:rsid w:val="00A534E2"/>
    <w:rsid w:val="00A57315"/>
    <w:rsid w:val="00A67E79"/>
    <w:rsid w:val="00A709B5"/>
    <w:rsid w:val="00A74C97"/>
    <w:rsid w:val="00AA029C"/>
    <w:rsid w:val="00AA4263"/>
    <w:rsid w:val="00AF41E4"/>
    <w:rsid w:val="00AF681D"/>
    <w:rsid w:val="00B00032"/>
    <w:rsid w:val="00B028A3"/>
    <w:rsid w:val="00B15F30"/>
    <w:rsid w:val="00B20025"/>
    <w:rsid w:val="00B21B32"/>
    <w:rsid w:val="00B2644F"/>
    <w:rsid w:val="00B43CB6"/>
    <w:rsid w:val="00B6648D"/>
    <w:rsid w:val="00B8312D"/>
    <w:rsid w:val="00B91ECB"/>
    <w:rsid w:val="00B96CED"/>
    <w:rsid w:val="00B97F74"/>
    <w:rsid w:val="00BA14FE"/>
    <w:rsid w:val="00BA4094"/>
    <w:rsid w:val="00BC4AB1"/>
    <w:rsid w:val="00BC63C5"/>
    <w:rsid w:val="00BD4666"/>
    <w:rsid w:val="00BE03C2"/>
    <w:rsid w:val="00C401AD"/>
    <w:rsid w:val="00C510B4"/>
    <w:rsid w:val="00C55B01"/>
    <w:rsid w:val="00C641B5"/>
    <w:rsid w:val="00C676FD"/>
    <w:rsid w:val="00C7043A"/>
    <w:rsid w:val="00C71E32"/>
    <w:rsid w:val="00C7337B"/>
    <w:rsid w:val="00CA6DA1"/>
    <w:rsid w:val="00CB6B5B"/>
    <w:rsid w:val="00CC4D98"/>
    <w:rsid w:val="00CE4825"/>
    <w:rsid w:val="00CF6677"/>
    <w:rsid w:val="00D22105"/>
    <w:rsid w:val="00D231D6"/>
    <w:rsid w:val="00D511E2"/>
    <w:rsid w:val="00D5160C"/>
    <w:rsid w:val="00D6187B"/>
    <w:rsid w:val="00D63021"/>
    <w:rsid w:val="00D75813"/>
    <w:rsid w:val="00D8055E"/>
    <w:rsid w:val="00D84130"/>
    <w:rsid w:val="00D84DC7"/>
    <w:rsid w:val="00DA33D8"/>
    <w:rsid w:val="00DC0913"/>
    <w:rsid w:val="00DC3901"/>
    <w:rsid w:val="00DC4DBD"/>
    <w:rsid w:val="00DF19D9"/>
    <w:rsid w:val="00DF19E8"/>
    <w:rsid w:val="00DF4356"/>
    <w:rsid w:val="00E018E7"/>
    <w:rsid w:val="00E03F32"/>
    <w:rsid w:val="00E27A9E"/>
    <w:rsid w:val="00E364C5"/>
    <w:rsid w:val="00E47934"/>
    <w:rsid w:val="00E57804"/>
    <w:rsid w:val="00E717FB"/>
    <w:rsid w:val="00E943A1"/>
    <w:rsid w:val="00EA3DEA"/>
    <w:rsid w:val="00EB1F60"/>
    <w:rsid w:val="00EC511B"/>
    <w:rsid w:val="00EC786D"/>
    <w:rsid w:val="00ED47F6"/>
    <w:rsid w:val="00EE15A5"/>
    <w:rsid w:val="00F04F30"/>
    <w:rsid w:val="00F81057"/>
    <w:rsid w:val="00F83E42"/>
    <w:rsid w:val="00F85964"/>
    <w:rsid w:val="00F978E0"/>
    <w:rsid w:val="00FA3006"/>
    <w:rsid w:val="00FA79EE"/>
    <w:rsid w:val="00FC08FF"/>
    <w:rsid w:val="00FF7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73F1910-CCF3-4ECB-BB5C-C0319A9FB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character" w:customStyle="1" w:styleId="ra">
    <w:name w:val="ra"/>
    <w:rsid w:val="00504DC7"/>
  </w:style>
  <w:style w:type="character" w:customStyle="1" w:styleId="apple-converted-space">
    <w:name w:val="apple-converted-space"/>
    <w:basedOn w:val="Predvolenpsmoodseku"/>
    <w:rsid w:val="003F6D82"/>
  </w:style>
  <w:style w:type="table" w:styleId="Mriekatabuky">
    <w:name w:val="Table Grid"/>
    <w:basedOn w:val="Normlnatabuka"/>
    <w:uiPriority w:val="59"/>
    <w:rsid w:val="003E30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Pages>1</Pages>
  <Words>428</Words>
  <Characters>2445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npapayova</dc:creator>
  <cp:lastModifiedBy>Lucia Berekova</cp:lastModifiedBy>
  <cp:revision>54</cp:revision>
  <cp:lastPrinted>2017-06-30T10:57:00Z</cp:lastPrinted>
  <dcterms:created xsi:type="dcterms:W3CDTF">2013-03-30T18:47:00Z</dcterms:created>
  <dcterms:modified xsi:type="dcterms:W3CDTF">2018-09-22T12:12:00Z</dcterms:modified>
</cp:coreProperties>
</file>