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930911" w:rsidRP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5C3316" w:rsidRPr="00342AD7">
        <w:rPr>
          <w:rFonts w:ascii="Mongolian Baiti" w:hAnsi="Mongolian Baiti" w:cs="Mongolian Baiti"/>
          <w:b/>
          <w:sz w:val="52"/>
          <w:szCs w:val="52"/>
        </w:rPr>
        <w:t>POLIAKOVCE</w:t>
      </w: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077C92">
        <w:rPr>
          <w:b/>
          <w:sz w:val="52"/>
          <w:szCs w:val="52"/>
        </w:rPr>
        <w:t>201</w:t>
      </w:r>
      <w:r w:rsidR="002E1985">
        <w:rPr>
          <w:b/>
          <w:sz w:val="52"/>
          <w:szCs w:val="52"/>
        </w:rPr>
        <w:t>7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342AD7" w:rsidRPr="00342AD7" w:rsidRDefault="000008C2" w:rsidP="00342AD7">
      <w:pPr>
        <w:jc w:val="center"/>
        <w:rPr>
          <w:b/>
          <w:sz w:val="44"/>
          <w:szCs w:val="44"/>
        </w:rPr>
      </w:pPr>
      <w:r w:rsidRPr="00342AD7">
        <w:rPr>
          <w:b/>
          <w:noProof/>
          <w:sz w:val="44"/>
          <w:szCs w:val="44"/>
        </w:rPr>
        <w:drawing>
          <wp:inline distT="0" distB="0" distL="0" distR="0">
            <wp:extent cx="1685925" cy="2162175"/>
            <wp:effectExtent l="0" t="0" r="0" b="0"/>
            <wp:docPr id="1" name="Obrázok 1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8C2" w:rsidRDefault="000008C2" w:rsidP="000008C2">
      <w:pPr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</w:t>
      </w:r>
    </w:p>
    <w:p w:rsidR="000008C2" w:rsidRDefault="000008C2" w:rsidP="000008C2">
      <w:pPr>
        <w:rPr>
          <w:b/>
          <w:sz w:val="44"/>
          <w:szCs w:val="44"/>
        </w:rPr>
      </w:pPr>
    </w:p>
    <w:p w:rsidR="000008C2" w:rsidRDefault="000008C2" w:rsidP="000008C2">
      <w:pPr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</w:t>
      </w:r>
    </w:p>
    <w:p w:rsidR="000008C2" w:rsidRDefault="000008C2" w:rsidP="000008C2">
      <w:pPr>
        <w:rPr>
          <w:b/>
          <w:sz w:val="44"/>
          <w:szCs w:val="44"/>
        </w:rPr>
      </w:pPr>
    </w:p>
    <w:p w:rsidR="000008C2" w:rsidRDefault="000008C2" w:rsidP="000008C2">
      <w:pPr>
        <w:rPr>
          <w:b/>
          <w:sz w:val="44"/>
          <w:szCs w:val="44"/>
        </w:rPr>
      </w:pPr>
    </w:p>
    <w:p w:rsidR="000008C2" w:rsidRDefault="000008C2" w:rsidP="000008C2">
      <w:pPr>
        <w:rPr>
          <w:b/>
          <w:sz w:val="44"/>
          <w:szCs w:val="44"/>
        </w:rPr>
      </w:pPr>
    </w:p>
    <w:p w:rsidR="005C3316" w:rsidRPr="005C3316" w:rsidRDefault="000008C2" w:rsidP="000008C2">
      <w:pPr>
        <w:rPr>
          <w:b/>
          <w:sz w:val="32"/>
          <w:szCs w:val="32"/>
        </w:rPr>
      </w:pPr>
      <w:r>
        <w:rPr>
          <w:b/>
          <w:sz w:val="44"/>
          <w:szCs w:val="44"/>
        </w:rPr>
        <w:t xml:space="preserve">                                                         </w:t>
      </w:r>
      <w:proofErr w:type="spellStart"/>
      <w:r w:rsidR="005C3316" w:rsidRPr="005C3316">
        <w:rPr>
          <w:b/>
          <w:sz w:val="32"/>
          <w:szCs w:val="32"/>
        </w:rPr>
        <w:t>Ing.JaroslavTvardzik</w:t>
      </w:r>
      <w:proofErr w:type="spellEnd"/>
    </w:p>
    <w:p w:rsidR="005C3316" w:rsidRDefault="007E168A" w:rsidP="00342AD7">
      <w:pPr>
        <w:jc w:val="center"/>
        <w:rPr>
          <w:b/>
          <w:sz w:val="28"/>
        </w:rPr>
      </w:pPr>
      <w:r>
        <w:t xml:space="preserve">                                                                                        </w:t>
      </w:r>
      <w:r w:rsidR="005C3316" w:rsidRPr="007E168A">
        <w:rPr>
          <w:b/>
          <w:sz w:val="28"/>
        </w:rPr>
        <w:t>starosta obce</w:t>
      </w:r>
    </w:p>
    <w:p w:rsidR="00342AD7" w:rsidRDefault="00342AD7" w:rsidP="00342AD7">
      <w:pPr>
        <w:jc w:val="center"/>
        <w:rPr>
          <w:b/>
        </w:rPr>
      </w:pPr>
    </w:p>
    <w:p w:rsidR="005C3316" w:rsidRDefault="005C331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5C3316" w:rsidRDefault="005C331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5C3316" w:rsidRDefault="005C331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0008C2" w:rsidRPr="00C3417F" w:rsidRDefault="000008C2" w:rsidP="00844F91">
      <w:pPr>
        <w:tabs>
          <w:tab w:val="right" w:pos="8820"/>
        </w:tabs>
        <w:spacing w:line="360" w:lineRule="auto"/>
        <w:jc w:val="both"/>
        <w:rPr>
          <w:b/>
          <w:color w:val="FF0000"/>
        </w:rPr>
      </w:pPr>
    </w:p>
    <w:p w:rsidR="00844F91" w:rsidRPr="00FE2DB5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 w:rsidRPr="00FE2DB5">
        <w:rPr>
          <w:b/>
        </w:rPr>
        <w:lastRenderedPageBreak/>
        <w:t>OBSAH</w:t>
      </w:r>
      <w:r w:rsidRPr="00FE2DB5">
        <w:rPr>
          <w:b/>
        </w:rPr>
        <w:tab/>
      </w:r>
    </w:p>
    <w:p w:rsidR="00844F91" w:rsidRPr="00FE2DB5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FE2DB5">
        <w:t xml:space="preserve">Úvodné slovo </w:t>
      </w:r>
      <w:r w:rsidR="005F1214" w:rsidRPr="00FE2DB5">
        <w:t xml:space="preserve">starostu obce </w:t>
      </w:r>
      <w:r w:rsidR="005F1214" w:rsidRPr="00FE2DB5">
        <w:tab/>
      </w:r>
      <w:r w:rsidR="00362F09" w:rsidRPr="00FE2DB5">
        <w:t xml:space="preserve"> </w:t>
      </w:r>
      <w:r w:rsidR="00362F09" w:rsidRPr="00FE2DB5">
        <w:tab/>
      </w:r>
      <w:r w:rsidR="00362F09" w:rsidRPr="00FE2DB5">
        <w:tab/>
      </w:r>
      <w:r w:rsidR="00362F09" w:rsidRPr="00FE2DB5">
        <w:tab/>
      </w:r>
      <w:r w:rsidR="00362F09" w:rsidRPr="00FE2DB5">
        <w:tab/>
      </w:r>
      <w:r w:rsidR="00362F09" w:rsidRPr="00FE2DB5">
        <w:tab/>
      </w:r>
      <w:r w:rsidR="00362F09" w:rsidRPr="00FE2DB5">
        <w:tab/>
      </w:r>
      <w:r w:rsidR="00362F09" w:rsidRPr="00FE2DB5">
        <w:tab/>
      </w:r>
    </w:p>
    <w:p w:rsidR="00844F91" w:rsidRPr="00FE2DB5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FE2DB5">
        <w:t>Identifikačné údaje obce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FE2DB5">
        <w:t>Organizačná štruktúra obce a identifikácia vedúcich predstaviteľov</w:t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FE2DB5">
        <w:t xml:space="preserve">Poslanie, vízie, ciele 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FE2DB5">
        <w:t>Základná charakteristika obce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5.1.  Geografické údaje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670"/>
        </w:tabs>
        <w:spacing w:line="360" w:lineRule="auto"/>
        <w:jc w:val="both"/>
      </w:pPr>
      <w:r w:rsidRPr="00FE2DB5">
        <w:t xml:space="preserve">    5.2.  Demografické údaje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670"/>
        </w:tabs>
        <w:spacing w:line="360" w:lineRule="auto"/>
        <w:jc w:val="both"/>
      </w:pPr>
      <w:r w:rsidRPr="00FE2DB5">
        <w:t xml:space="preserve">    5.3.  Ekonomické údaje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spacing w:line="360" w:lineRule="auto"/>
        <w:jc w:val="both"/>
      </w:pPr>
      <w:r w:rsidRPr="00FE2DB5">
        <w:t xml:space="preserve">    5.4.  Symboly obce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5.5.  Logo obce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670"/>
        </w:tabs>
        <w:spacing w:line="360" w:lineRule="auto"/>
        <w:jc w:val="both"/>
      </w:pPr>
      <w:r w:rsidRPr="00FE2DB5">
        <w:t xml:space="preserve">    5.6.  História obce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5.7.  Pamiatky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spacing w:line="360" w:lineRule="auto"/>
        <w:jc w:val="both"/>
      </w:pPr>
      <w:r w:rsidRPr="00FE2DB5">
        <w:t xml:space="preserve">    5.8.  Významné osobnosti obce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FE2DB5">
        <w:t xml:space="preserve">Plnenie funkcií obce (prenesené kompetencie, originálne kompetencie) </w:t>
      </w:r>
    </w:p>
    <w:p w:rsidR="00844F91" w:rsidRPr="00FE2DB5" w:rsidRDefault="00844F91" w:rsidP="00844F91">
      <w:pPr>
        <w:spacing w:line="360" w:lineRule="auto"/>
        <w:ind w:left="284"/>
      </w:pPr>
      <w:r w:rsidRPr="00FE2DB5">
        <w:t>6.1. Výchova a vzdelávanie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spacing w:line="360" w:lineRule="auto"/>
        <w:ind w:left="284"/>
      </w:pPr>
      <w:r w:rsidRPr="00FE2DB5">
        <w:t>6.2. Zdravotníctvo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670"/>
        </w:tabs>
        <w:spacing w:line="360" w:lineRule="auto"/>
        <w:jc w:val="both"/>
      </w:pPr>
      <w:r w:rsidRPr="00FE2DB5">
        <w:t xml:space="preserve">     6.3. Sociálne zabezpečenie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670"/>
        </w:tabs>
        <w:spacing w:line="360" w:lineRule="auto"/>
        <w:jc w:val="both"/>
      </w:pPr>
      <w:r w:rsidRPr="00FE2DB5">
        <w:t xml:space="preserve">     6.4. Kultúra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 6.5. Hospodárstvo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FE2DB5">
        <w:t>Informácia o vývoji obce z pohľadu rozpočtovníctva</w:t>
      </w:r>
      <w:r w:rsidR="003E293A" w:rsidRPr="00FE2DB5">
        <w:tab/>
      </w:r>
      <w:r w:rsidR="003E293A" w:rsidRPr="00FE2DB5">
        <w:tab/>
      </w:r>
      <w:r w:rsidR="003E293A" w:rsidRPr="00FE2DB5">
        <w:tab/>
      </w:r>
      <w:r w:rsidR="003E293A" w:rsidRPr="00FE2DB5">
        <w:tab/>
      </w:r>
      <w:r w:rsidRPr="00FE2DB5">
        <w:tab/>
      </w:r>
    </w:p>
    <w:p w:rsidR="00844F91" w:rsidRPr="00FE2DB5" w:rsidRDefault="00844F91" w:rsidP="00844F91">
      <w:pPr>
        <w:spacing w:line="360" w:lineRule="auto"/>
        <w:jc w:val="both"/>
      </w:pPr>
      <w:r w:rsidRPr="00FE2DB5">
        <w:t xml:space="preserve">    7.1.  Plnenie príjmov a čerpanie výdavkov za rok </w:t>
      </w:r>
      <w:r w:rsidR="00077C92" w:rsidRPr="00FE2DB5">
        <w:t>2014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7.2.  Prebytok/schodok rozpočtového hospodárenia za rok </w:t>
      </w:r>
      <w:r w:rsidR="00077C92" w:rsidRPr="00FE2DB5">
        <w:t>2014</w:t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7.3.  Rozpočet na roky </w:t>
      </w:r>
      <w:r w:rsidR="00077C92" w:rsidRPr="00FE2DB5">
        <w:t>2015</w:t>
      </w:r>
      <w:r w:rsidRPr="00FE2DB5">
        <w:t xml:space="preserve"> </w:t>
      </w:r>
      <w:r w:rsidR="00CB0D3F" w:rsidRPr="00FE2DB5">
        <w:t>-</w:t>
      </w:r>
      <w:r w:rsidRPr="00FE2DB5">
        <w:t xml:space="preserve"> </w:t>
      </w:r>
      <w:r w:rsidR="00077C92" w:rsidRPr="00FE2DB5">
        <w:t>2017</w:t>
      </w:r>
      <w:r w:rsidR="00CB0D3F" w:rsidRPr="00FE2DB5">
        <w:t xml:space="preserve"> </w:t>
      </w:r>
      <w:r w:rsidR="00F81D67"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FE2DB5">
        <w:t xml:space="preserve">Informácia o vývoji obce z pohľadu účtovníctva 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670"/>
        </w:tabs>
        <w:spacing w:line="360" w:lineRule="auto"/>
        <w:jc w:val="both"/>
      </w:pPr>
      <w:r w:rsidRPr="00FE2DB5">
        <w:t xml:space="preserve">     8.1.  Majetok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 8.2.  Zdroje krytia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spacing w:line="360" w:lineRule="auto"/>
        <w:jc w:val="both"/>
      </w:pPr>
      <w:r w:rsidRPr="00FE2DB5">
        <w:t xml:space="preserve">     8.3.  Pohľadávky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670"/>
        </w:tabs>
        <w:spacing w:line="360" w:lineRule="auto"/>
        <w:jc w:val="both"/>
      </w:pPr>
      <w:r w:rsidRPr="00FE2DB5">
        <w:t xml:space="preserve">     8.4.  Záväzky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FE2DB5">
        <w:t xml:space="preserve">Hospodársky výsledok za rok </w:t>
      </w:r>
      <w:r w:rsidR="00077C92" w:rsidRPr="00FE2DB5">
        <w:t>2014</w:t>
      </w:r>
      <w:r w:rsidRPr="00FE2DB5">
        <w:t xml:space="preserve"> - vývoj nákladov a výnosov</w:t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 w:rsidRPr="00FE2DB5">
        <w:t xml:space="preserve"> Ostatné dôležité informácie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   10.1.  Prijaté granty a transfery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   10.2.  Poskytnuté dotácie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   10.3.  Významné investičné akcie v roku </w:t>
      </w:r>
      <w:r w:rsidR="00077C92" w:rsidRPr="00FE2DB5">
        <w:t>2014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670"/>
        </w:tabs>
        <w:spacing w:line="360" w:lineRule="auto"/>
        <w:jc w:val="both"/>
      </w:pPr>
      <w:r w:rsidRPr="00FE2DB5">
        <w:t xml:space="preserve">       10.4.  Predpokladaný budúci vývoj činnosti</w:t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   10.5   Udalosti osobitného významu po skončení účtovného obdobia</w:t>
      </w:r>
      <w:r w:rsidRPr="00FE2DB5">
        <w:tab/>
      </w:r>
      <w:r w:rsidRPr="00FE2DB5">
        <w:tab/>
      </w:r>
      <w:r w:rsidRPr="00FE2DB5">
        <w:tab/>
      </w:r>
    </w:p>
    <w:p w:rsidR="00844F91" w:rsidRPr="00FE2DB5" w:rsidRDefault="00844F91" w:rsidP="00844F91">
      <w:pPr>
        <w:tabs>
          <w:tab w:val="right" w:pos="-5529"/>
        </w:tabs>
        <w:spacing w:line="360" w:lineRule="auto"/>
        <w:jc w:val="both"/>
      </w:pPr>
      <w:r w:rsidRPr="00FE2DB5">
        <w:t xml:space="preserve">       10.6. Významné riziká a neistoty, ktorým je účtovná jednotka vystavená </w:t>
      </w:r>
      <w:r w:rsidRPr="00FE2DB5">
        <w:tab/>
      </w:r>
      <w:r w:rsidRPr="00FE2DB5">
        <w:tab/>
      </w:r>
    </w:p>
    <w:p w:rsidR="00D528F6" w:rsidRPr="00FE2DB5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FE2DB5">
        <w:rPr>
          <w:b/>
          <w:sz w:val="28"/>
          <w:szCs w:val="28"/>
        </w:rPr>
        <w:lastRenderedPageBreak/>
        <w:t xml:space="preserve">Úvodné slovo </w:t>
      </w:r>
      <w:r w:rsidR="005F1214" w:rsidRPr="00FE2DB5">
        <w:rPr>
          <w:b/>
          <w:sz w:val="28"/>
          <w:szCs w:val="28"/>
        </w:rPr>
        <w:t>starostu obce</w:t>
      </w:r>
      <w:r w:rsidRPr="00FE2DB5">
        <w:rPr>
          <w:b/>
          <w:sz w:val="28"/>
          <w:szCs w:val="28"/>
        </w:rPr>
        <w:t xml:space="preserve"> </w:t>
      </w:r>
    </w:p>
    <w:p w:rsidR="000008C2" w:rsidRPr="00FE2DB5" w:rsidRDefault="00D528F6" w:rsidP="00D528F6">
      <w:pPr>
        <w:spacing w:line="360" w:lineRule="auto"/>
        <w:ind w:left="284"/>
        <w:rPr>
          <w:sz w:val="23"/>
          <w:szCs w:val="23"/>
        </w:rPr>
      </w:pPr>
      <w:r w:rsidRPr="00FE2DB5">
        <w:rPr>
          <w:sz w:val="23"/>
          <w:szCs w:val="23"/>
        </w:rPr>
        <w:t>Výročná správa obce Poliakovce za rok 201</w:t>
      </w:r>
      <w:r w:rsidR="00FE2DB5" w:rsidRPr="00FE2DB5">
        <w:rPr>
          <w:sz w:val="23"/>
          <w:szCs w:val="23"/>
        </w:rPr>
        <w:t>7</w:t>
      </w:r>
      <w:r w:rsidRPr="00FE2DB5">
        <w:rPr>
          <w:sz w:val="23"/>
          <w:szCs w:val="23"/>
        </w:rPr>
        <w:t>, ktorú predkladám, poskytuje reálny pohľad na činnosť obce a dosiahnuté výsledky v uplynulom roku. V roku 201</w:t>
      </w:r>
      <w:r w:rsidR="00FE2DB5" w:rsidRPr="00FE2DB5">
        <w:rPr>
          <w:sz w:val="23"/>
          <w:szCs w:val="23"/>
        </w:rPr>
        <w:t>7</w:t>
      </w:r>
      <w:r w:rsidRPr="00FE2DB5">
        <w:rPr>
          <w:sz w:val="23"/>
          <w:szCs w:val="23"/>
        </w:rPr>
        <w:t xml:space="preserve"> sme sa snažili plniť všetky úlohy, ktoré nám vyplývajú z ustanoví zákona č. 369/1990 Zb. o obecnom zriadení v znení neskorších predpisov a ďalších zákonov a ustanovení. Obec pri výkone samosprávy vykonáva úkony súvisiace s hospodárením s hnuteľným a nehnuteľným majetkom obce, zostavuje a schvaľuje rozpočet obe a záverečný účet obce, rozhoduje vo veciach miestnych daní a miestnych poplatkov a vykonáva ich správu. Individuálna výročná správa obce Poliakovce za rok 201</w:t>
      </w:r>
      <w:r w:rsidR="00FE2DB5" w:rsidRPr="00FE2DB5">
        <w:rPr>
          <w:sz w:val="23"/>
          <w:szCs w:val="23"/>
        </w:rPr>
        <w:t>7</w:t>
      </w:r>
      <w:r w:rsidRPr="00FE2DB5">
        <w:rPr>
          <w:sz w:val="23"/>
          <w:szCs w:val="23"/>
        </w:rPr>
        <w:t xml:space="preserve"> je dokument, ktorý nielen formou čísel a tabuliek hodnotí ako obec nakladala s finančnými prostriedkami, ale poskytuje aj základné informácie o obci, jej organizačnej štruktúre a rozpočtových organizáciách ako konsolidovanej účtovnej jednotky.</w:t>
      </w:r>
    </w:p>
    <w:p w:rsidR="0043192F" w:rsidRPr="00FE2DB5" w:rsidRDefault="0043192F" w:rsidP="00D528F6">
      <w:pPr>
        <w:spacing w:line="360" w:lineRule="auto"/>
        <w:ind w:left="284"/>
        <w:rPr>
          <w:b/>
          <w:sz w:val="28"/>
          <w:szCs w:val="28"/>
        </w:rPr>
      </w:pPr>
      <w:r w:rsidRPr="00FE2DB5">
        <w:rPr>
          <w:b/>
          <w:sz w:val="28"/>
          <w:szCs w:val="28"/>
        </w:rPr>
        <w:tab/>
      </w:r>
      <w:r w:rsidRPr="00FE2DB5">
        <w:rPr>
          <w:b/>
          <w:sz w:val="28"/>
          <w:szCs w:val="28"/>
        </w:rPr>
        <w:tab/>
      </w:r>
      <w:r w:rsidRPr="00FE2DB5">
        <w:rPr>
          <w:b/>
          <w:sz w:val="28"/>
          <w:szCs w:val="28"/>
        </w:rPr>
        <w:tab/>
      </w:r>
    </w:p>
    <w:p w:rsidR="00077C92" w:rsidRPr="00FE2DB5" w:rsidRDefault="003D376D" w:rsidP="002E1985">
      <w:pPr>
        <w:numPr>
          <w:ilvl w:val="0"/>
          <w:numId w:val="18"/>
        </w:numPr>
        <w:spacing w:line="360" w:lineRule="auto"/>
        <w:ind w:left="284" w:hanging="284"/>
        <w:jc w:val="both"/>
      </w:pPr>
      <w:r w:rsidRPr="00FE2DB5">
        <w:rPr>
          <w:b/>
          <w:sz w:val="28"/>
          <w:szCs w:val="28"/>
        </w:rPr>
        <w:t>Identifikačné údaje obce</w:t>
      </w:r>
    </w:p>
    <w:p w:rsidR="003D376D" w:rsidRPr="00FE2DB5" w:rsidRDefault="003D376D" w:rsidP="009C4CE9">
      <w:pPr>
        <w:spacing w:line="360" w:lineRule="auto"/>
        <w:jc w:val="both"/>
      </w:pPr>
      <w:r w:rsidRPr="00FE2DB5">
        <w:t>Názov:</w:t>
      </w:r>
      <w:r w:rsidR="00D528F6" w:rsidRPr="00FE2DB5">
        <w:t xml:space="preserve">  </w:t>
      </w:r>
      <w:r w:rsidR="00D528F6" w:rsidRPr="00FE2DB5">
        <w:rPr>
          <w:b/>
          <w:sz w:val="28"/>
        </w:rPr>
        <w:t>Obec Poliakovce</w:t>
      </w:r>
    </w:p>
    <w:p w:rsidR="003D376D" w:rsidRPr="00FE2DB5" w:rsidRDefault="003D376D" w:rsidP="009C4CE9">
      <w:pPr>
        <w:spacing w:line="360" w:lineRule="auto"/>
        <w:jc w:val="both"/>
        <w:rPr>
          <w:b/>
        </w:rPr>
      </w:pPr>
      <w:r w:rsidRPr="00FE2DB5">
        <w:t>Sídlo:</w:t>
      </w:r>
      <w:r w:rsidR="00D528F6" w:rsidRPr="00FE2DB5">
        <w:t xml:space="preserve">  </w:t>
      </w:r>
      <w:r w:rsidR="00D528F6" w:rsidRPr="00FE2DB5">
        <w:rPr>
          <w:b/>
        </w:rPr>
        <w:t>Poliakovce 20</w:t>
      </w:r>
    </w:p>
    <w:p w:rsidR="003D376D" w:rsidRPr="00FE2DB5" w:rsidRDefault="003D376D" w:rsidP="009C4CE9">
      <w:pPr>
        <w:spacing w:line="360" w:lineRule="auto"/>
        <w:jc w:val="both"/>
        <w:rPr>
          <w:b/>
        </w:rPr>
      </w:pPr>
      <w:r w:rsidRPr="00FE2DB5">
        <w:t>IČO:</w:t>
      </w:r>
      <w:r w:rsidR="00D528F6" w:rsidRPr="00FE2DB5">
        <w:t xml:space="preserve">  </w:t>
      </w:r>
      <w:r w:rsidR="00D528F6" w:rsidRPr="00FE2DB5">
        <w:rPr>
          <w:b/>
        </w:rPr>
        <w:t>00322504</w:t>
      </w:r>
    </w:p>
    <w:p w:rsidR="003D376D" w:rsidRPr="00FE2DB5" w:rsidRDefault="003D376D" w:rsidP="009C4CE9">
      <w:pPr>
        <w:spacing w:line="360" w:lineRule="auto"/>
        <w:jc w:val="both"/>
      </w:pPr>
      <w:r w:rsidRPr="00FE2DB5">
        <w:t>Štatutárny orgán obce:</w:t>
      </w:r>
      <w:r w:rsidR="00D528F6" w:rsidRPr="00FE2DB5">
        <w:t xml:space="preserve"> Ing. Jaroslav </w:t>
      </w:r>
      <w:proofErr w:type="spellStart"/>
      <w:r w:rsidR="00D528F6" w:rsidRPr="00FE2DB5">
        <w:t>Tvardzik</w:t>
      </w:r>
      <w:proofErr w:type="spellEnd"/>
      <w:r w:rsidR="00D528F6" w:rsidRPr="00FE2DB5">
        <w:t>, starosta obce</w:t>
      </w:r>
    </w:p>
    <w:p w:rsidR="003D376D" w:rsidRPr="00FE2DB5" w:rsidRDefault="003D376D" w:rsidP="009C4CE9">
      <w:pPr>
        <w:spacing w:line="360" w:lineRule="auto"/>
        <w:jc w:val="both"/>
      </w:pPr>
      <w:r w:rsidRPr="00FE2DB5">
        <w:t>Telefón:</w:t>
      </w:r>
      <w:r w:rsidR="00D528F6" w:rsidRPr="00FE2DB5">
        <w:t xml:space="preserve">  054 4797322</w:t>
      </w:r>
    </w:p>
    <w:p w:rsidR="003D376D" w:rsidRPr="00FE2DB5" w:rsidRDefault="003D376D" w:rsidP="009C4CE9">
      <w:pPr>
        <w:spacing w:line="360" w:lineRule="auto"/>
        <w:jc w:val="both"/>
      </w:pPr>
      <w:r w:rsidRPr="00FE2DB5">
        <w:t>Mail:</w:t>
      </w:r>
      <w:r w:rsidR="00D528F6" w:rsidRPr="00FE2DB5">
        <w:t xml:space="preserve">  poliakovce@stonline.sk </w:t>
      </w:r>
    </w:p>
    <w:p w:rsidR="003D376D" w:rsidRPr="00FE2DB5" w:rsidRDefault="003D376D" w:rsidP="009C4CE9">
      <w:pPr>
        <w:spacing w:line="360" w:lineRule="auto"/>
        <w:jc w:val="both"/>
      </w:pPr>
      <w:r w:rsidRPr="00FE2DB5">
        <w:t xml:space="preserve">Webová stránka: </w:t>
      </w:r>
      <w:hyperlink r:id="rId9" w:history="1">
        <w:r w:rsidR="00FE2DB5" w:rsidRPr="00FE2DB5">
          <w:rPr>
            <w:rStyle w:val="Hypertextovprepojenie"/>
            <w:color w:val="auto"/>
          </w:rPr>
          <w:t>www.poliakovce.ocu.sk</w:t>
        </w:r>
      </w:hyperlink>
      <w:r w:rsidR="00FE2DB5" w:rsidRPr="00FE2DB5">
        <w:t>, www.poliakovce.sk</w:t>
      </w:r>
    </w:p>
    <w:p w:rsidR="0043192F" w:rsidRPr="00FE2DB5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077C92" w:rsidRPr="00FE2DB5" w:rsidRDefault="003D376D" w:rsidP="002E1985">
      <w:pPr>
        <w:numPr>
          <w:ilvl w:val="0"/>
          <w:numId w:val="18"/>
        </w:numPr>
        <w:spacing w:line="360" w:lineRule="auto"/>
        <w:ind w:left="284" w:hanging="284"/>
        <w:jc w:val="both"/>
      </w:pPr>
      <w:r w:rsidRPr="00FE2DB5">
        <w:rPr>
          <w:b/>
          <w:sz w:val="28"/>
          <w:szCs w:val="28"/>
        </w:rPr>
        <w:t>Organizačná štruktúra obce a identifikácia vedúcich predstaviteľov</w:t>
      </w:r>
    </w:p>
    <w:p w:rsidR="003D376D" w:rsidRPr="00FE2DB5" w:rsidRDefault="003D376D" w:rsidP="000F2439">
      <w:pPr>
        <w:spacing w:line="360" w:lineRule="auto"/>
        <w:jc w:val="both"/>
      </w:pPr>
      <w:r w:rsidRPr="00FE2DB5">
        <w:t>Starosta obce:</w:t>
      </w:r>
      <w:r w:rsidR="00D528F6" w:rsidRPr="00FE2DB5">
        <w:t xml:space="preserve"> Ing. Jaroslav </w:t>
      </w:r>
      <w:proofErr w:type="spellStart"/>
      <w:r w:rsidR="00D528F6" w:rsidRPr="00FE2DB5">
        <w:t>Tvardzik</w:t>
      </w:r>
      <w:proofErr w:type="spellEnd"/>
      <w:r w:rsidR="00D528F6" w:rsidRPr="00FE2DB5">
        <w:t>, starosta obce</w:t>
      </w:r>
    </w:p>
    <w:p w:rsidR="003D376D" w:rsidRPr="00FE2DB5" w:rsidRDefault="003D376D" w:rsidP="000F2439">
      <w:pPr>
        <w:spacing w:line="360" w:lineRule="auto"/>
        <w:jc w:val="both"/>
      </w:pPr>
      <w:r w:rsidRPr="00FE2DB5">
        <w:t>Zástupca starostu obce:</w:t>
      </w:r>
      <w:r w:rsidR="00D528F6" w:rsidRPr="00FE2DB5">
        <w:t xml:space="preserve"> Hudák Anton</w:t>
      </w:r>
    </w:p>
    <w:p w:rsidR="003D376D" w:rsidRPr="00FE2DB5" w:rsidRDefault="003D376D" w:rsidP="000F2439">
      <w:pPr>
        <w:spacing w:line="360" w:lineRule="auto"/>
        <w:jc w:val="both"/>
      </w:pPr>
      <w:r w:rsidRPr="00FE2DB5">
        <w:t>Hlavný kontrolór obce:</w:t>
      </w:r>
      <w:r w:rsidR="00D528F6" w:rsidRPr="00FE2DB5">
        <w:t xml:space="preserve"> </w:t>
      </w:r>
      <w:r w:rsidR="00D528F6" w:rsidRPr="00FE2DB5">
        <w:rPr>
          <w:sz w:val="23"/>
          <w:szCs w:val="23"/>
        </w:rPr>
        <w:t>Terézia Miháliková</w:t>
      </w:r>
    </w:p>
    <w:p w:rsidR="00D528F6" w:rsidRPr="00FE2DB5" w:rsidRDefault="003D376D" w:rsidP="000F2439">
      <w:pPr>
        <w:spacing w:line="360" w:lineRule="auto"/>
        <w:jc w:val="both"/>
      </w:pPr>
      <w:r w:rsidRPr="00FE2DB5">
        <w:t>Obecné zastupiteľstvo:</w:t>
      </w:r>
      <w:r w:rsidR="00D528F6" w:rsidRPr="00FE2DB5">
        <w:t xml:space="preserve">  </w:t>
      </w:r>
      <w:proofErr w:type="spellStart"/>
      <w:r w:rsidR="00D528F6" w:rsidRPr="00FE2DB5">
        <w:t>Gambaľ</w:t>
      </w:r>
      <w:proofErr w:type="spellEnd"/>
      <w:r w:rsidR="00D528F6" w:rsidRPr="00FE2DB5">
        <w:t xml:space="preserve"> Martin</w:t>
      </w:r>
    </w:p>
    <w:p w:rsidR="00D528F6" w:rsidRPr="00FE2DB5" w:rsidRDefault="00D528F6" w:rsidP="000F2439">
      <w:pPr>
        <w:spacing w:line="360" w:lineRule="auto"/>
        <w:jc w:val="both"/>
      </w:pPr>
      <w:r w:rsidRPr="00FE2DB5">
        <w:t xml:space="preserve">                                       Mgr. Novák Marek</w:t>
      </w:r>
    </w:p>
    <w:p w:rsidR="001C1450" w:rsidRPr="00FE2DB5" w:rsidRDefault="00D528F6" w:rsidP="000F2439">
      <w:pPr>
        <w:spacing w:line="360" w:lineRule="auto"/>
        <w:jc w:val="both"/>
      </w:pPr>
      <w:r w:rsidRPr="00FE2DB5">
        <w:t xml:space="preserve">                                       </w:t>
      </w:r>
      <w:proofErr w:type="spellStart"/>
      <w:r w:rsidRPr="00FE2DB5">
        <w:t>Gambaľ</w:t>
      </w:r>
      <w:proofErr w:type="spellEnd"/>
      <w:r w:rsidRPr="00FE2DB5">
        <w:t xml:space="preserve"> Milan</w:t>
      </w:r>
      <w:r w:rsidR="001C1450" w:rsidRPr="00FE2DB5">
        <w:t xml:space="preserve"> </w:t>
      </w:r>
    </w:p>
    <w:p w:rsidR="00D528F6" w:rsidRPr="00FE2DB5" w:rsidRDefault="001C1450" w:rsidP="000F2439">
      <w:pPr>
        <w:spacing w:line="360" w:lineRule="auto"/>
        <w:jc w:val="both"/>
      </w:pPr>
      <w:r w:rsidRPr="00FE2DB5">
        <w:t xml:space="preserve">                                       Vargová Marta</w:t>
      </w:r>
      <w:r w:rsidR="00D528F6" w:rsidRPr="00FE2DB5">
        <w:t xml:space="preserve">                                       </w:t>
      </w:r>
    </w:p>
    <w:p w:rsidR="00D528F6" w:rsidRPr="00FE2DB5" w:rsidRDefault="003D376D" w:rsidP="00D528F6">
      <w:pPr>
        <w:pStyle w:val="Default"/>
        <w:rPr>
          <w:rFonts w:ascii="Times New Roman" w:hAnsi="Times New Roman" w:cs="Times New Roman"/>
          <w:b/>
          <w:bCs/>
          <w:color w:val="auto"/>
        </w:rPr>
      </w:pPr>
      <w:r w:rsidRPr="00FE2DB5">
        <w:rPr>
          <w:rFonts w:ascii="Times New Roman" w:hAnsi="Times New Roman" w:cs="Times New Roman"/>
          <w:color w:val="auto"/>
        </w:rPr>
        <w:t>Komisie:</w:t>
      </w:r>
      <w:r w:rsidR="00D528F6" w:rsidRPr="00FE2DB5">
        <w:rPr>
          <w:rFonts w:ascii="Times New Roman" w:hAnsi="Times New Roman" w:cs="Times New Roman"/>
          <w:color w:val="auto"/>
        </w:rPr>
        <w:t xml:space="preserve">  </w:t>
      </w:r>
      <w:r w:rsidR="00D528F6" w:rsidRPr="00FE2DB5">
        <w:rPr>
          <w:rFonts w:ascii="Times New Roman" w:hAnsi="Times New Roman" w:cs="Times New Roman"/>
          <w:b/>
          <w:bCs/>
          <w:color w:val="auto"/>
        </w:rPr>
        <w:t xml:space="preserve">Komisia na vybavovanie sťažností: </w:t>
      </w:r>
    </w:p>
    <w:p w:rsidR="00D528F6" w:rsidRPr="00FE2DB5" w:rsidRDefault="00D528F6" w:rsidP="00D528F6">
      <w:pPr>
        <w:spacing w:line="360" w:lineRule="auto"/>
        <w:jc w:val="both"/>
      </w:pPr>
      <w:r w:rsidRPr="00FE2DB5">
        <w:rPr>
          <w:b/>
          <w:bCs/>
        </w:rPr>
        <w:t xml:space="preserve">                                         </w:t>
      </w:r>
      <w:proofErr w:type="spellStart"/>
      <w:r w:rsidRPr="00FE2DB5">
        <w:t>Gambaľ</w:t>
      </w:r>
      <w:proofErr w:type="spellEnd"/>
      <w:r w:rsidRPr="00FE2DB5">
        <w:t xml:space="preserve"> Martin</w:t>
      </w:r>
    </w:p>
    <w:p w:rsidR="00D528F6" w:rsidRPr="00FE2DB5" w:rsidRDefault="00D528F6" w:rsidP="00D528F6">
      <w:pPr>
        <w:spacing w:line="360" w:lineRule="auto"/>
        <w:jc w:val="both"/>
      </w:pPr>
      <w:r w:rsidRPr="00FE2DB5">
        <w:t xml:space="preserve">                                      </w:t>
      </w:r>
      <w:r w:rsidR="00D76DF1" w:rsidRPr="00FE2DB5">
        <w:t xml:space="preserve">  </w:t>
      </w:r>
      <w:r w:rsidRPr="00FE2DB5">
        <w:t xml:space="preserve"> </w:t>
      </w:r>
      <w:proofErr w:type="spellStart"/>
      <w:r w:rsidRPr="00FE2DB5">
        <w:t>Gambaľ</w:t>
      </w:r>
      <w:proofErr w:type="spellEnd"/>
      <w:r w:rsidRPr="00FE2DB5">
        <w:t xml:space="preserve"> Milan</w:t>
      </w:r>
    </w:p>
    <w:p w:rsidR="002B4419" w:rsidRPr="00FE2DB5" w:rsidRDefault="00D528F6" w:rsidP="000F2439">
      <w:pPr>
        <w:spacing w:line="360" w:lineRule="auto"/>
        <w:jc w:val="both"/>
      </w:pPr>
      <w:r w:rsidRPr="00FE2DB5">
        <w:t xml:space="preserve">                                      </w:t>
      </w:r>
      <w:r w:rsidR="00D76DF1" w:rsidRPr="00FE2DB5">
        <w:t xml:space="preserve">  </w:t>
      </w:r>
      <w:r w:rsidRPr="00FE2DB5">
        <w:t xml:space="preserve"> Vargová Marta</w:t>
      </w:r>
    </w:p>
    <w:p w:rsidR="00911029" w:rsidRPr="00FE2DB5" w:rsidRDefault="003D376D" w:rsidP="000F2439">
      <w:pPr>
        <w:spacing w:line="360" w:lineRule="auto"/>
        <w:jc w:val="both"/>
        <w:rPr>
          <w:sz w:val="23"/>
          <w:szCs w:val="23"/>
        </w:rPr>
      </w:pPr>
      <w:r w:rsidRPr="00FE2DB5">
        <w:rPr>
          <w:b/>
        </w:rPr>
        <w:t>Rozpočtové organizácie</w:t>
      </w:r>
      <w:r w:rsidR="00911029" w:rsidRPr="00FE2DB5">
        <w:rPr>
          <w:b/>
        </w:rPr>
        <w:t xml:space="preserve"> - </w:t>
      </w:r>
      <w:r w:rsidRPr="00FE2DB5">
        <w:t xml:space="preserve"> </w:t>
      </w:r>
      <w:r w:rsidR="00911029" w:rsidRPr="00FE2DB5">
        <w:rPr>
          <w:sz w:val="23"/>
          <w:szCs w:val="23"/>
        </w:rPr>
        <w:t xml:space="preserve">nezriadené </w:t>
      </w:r>
    </w:p>
    <w:p w:rsidR="00911029" w:rsidRPr="00FE2DB5" w:rsidRDefault="003D376D" w:rsidP="000F2439">
      <w:pPr>
        <w:spacing w:line="360" w:lineRule="auto"/>
        <w:jc w:val="both"/>
        <w:rPr>
          <w:sz w:val="23"/>
          <w:szCs w:val="23"/>
        </w:rPr>
      </w:pPr>
      <w:r w:rsidRPr="00FE2DB5">
        <w:rPr>
          <w:b/>
        </w:rPr>
        <w:t>Príspevkové organizácie</w:t>
      </w:r>
      <w:r w:rsidR="00911029" w:rsidRPr="00FE2DB5">
        <w:rPr>
          <w:b/>
        </w:rPr>
        <w:t xml:space="preserve"> - </w:t>
      </w:r>
      <w:r w:rsidRPr="00FE2DB5">
        <w:t xml:space="preserve"> </w:t>
      </w:r>
      <w:r w:rsidR="00911029" w:rsidRPr="00FE2DB5">
        <w:rPr>
          <w:sz w:val="23"/>
          <w:szCs w:val="23"/>
        </w:rPr>
        <w:t xml:space="preserve">nezriadené </w:t>
      </w:r>
    </w:p>
    <w:p w:rsidR="003D376D" w:rsidRPr="00FE2DB5" w:rsidRDefault="003D376D" w:rsidP="000F2439">
      <w:pPr>
        <w:spacing w:line="360" w:lineRule="auto"/>
        <w:jc w:val="both"/>
      </w:pPr>
      <w:r w:rsidRPr="00FE2DB5">
        <w:rPr>
          <w:b/>
        </w:rPr>
        <w:t>Neziskové organizácie</w:t>
      </w:r>
      <w:r w:rsidR="00911029" w:rsidRPr="00FE2DB5">
        <w:rPr>
          <w:b/>
        </w:rPr>
        <w:t xml:space="preserve">  - </w:t>
      </w:r>
      <w:r w:rsidRPr="00FE2DB5">
        <w:t xml:space="preserve"> </w:t>
      </w:r>
      <w:r w:rsidR="00911029" w:rsidRPr="00FE2DB5">
        <w:rPr>
          <w:sz w:val="23"/>
          <w:szCs w:val="23"/>
        </w:rPr>
        <w:t xml:space="preserve">nezriadené </w:t>
      </w:r>
      <w:r w:rsidRPr="00FE2DB5">
        <w:t xml:space="preserve"> </w:t>
      </w:r>
    </w:p>
    <w:p w:rsidR="003D376D" w:rsidRPr="00FE2DB5" w:rsidRDefault="003D376D" w:rsidP="000F2439">
      <w:pPr>
        <w:spacing w:line="360" w:lineRule="auto"/>
        <w:jc w:val="both"/>
      </w:pPr>
    </w:p>
    <w:p w:rsidR="003D376D" w:rsidRPr="00FE2DB5" w:rsidRDefault="003D376D" w:rsidP="000008C2">
      <w:pPr>
        <w:spacing w:line="360" w:lineRule="auto"/>
        <w:jc w:val="both"/>
        <w:rPr>
          <w:sz w:val="23"/>
          <w:szCs w:val="23"/>
        </w:rPr>
      </w:pPr>
      <w:r w:rsidRPr="00FE2DB5">
        <w:rPr>
          <w:b/>
        </w:rPr>
        <w:lastRenderedPageBreak/>
        <w:t>Obchodné spoločnosti</w:t>
      </w:r>
      <w:r w:rsidR="00911029" w:rsidRPr="00FE2DB5">
        <w:rPr>
          <w:b/>
        </w:rPr>
        <w:t xml:space="preserve">  - </w:t>
      </w:r>
      <w:r w:rsidRPr="00FE2DB5">
        <w:t xml:space="preserve"> </w:t>
      </w:r>
      <w:r w:rsidR="00911029" w:rsidRPr="00FE2DB5">
        <w:rPr>
          <w:sz w:val="23"/>
          <w:szCs w:val="23"/>
        </w:rPr>
        <w:t>nezriadené</w:t>
      </w:r>
    </w:p>
    <w:p w:rsidR="000008C2" w:rsidRPr="00FE2DB5" w:rsidRDefault="000008C2" w:rsidP="000008C2">
      <w:pPr>
        <w:spacing w:line="360" w:lineRule="auto"/>
        <w:jc w:val="both"/>
        <w:rPr>
          <w:b/>
          <w:sz w:val="28"/>
          <w:szCs w:val="28"/>
        </w:rPr>
      </w:pPr>
    </w:p>
    <w:p w:rsidR="00077C92" w:rsidRPr="00FE2DB5" w:rsidRDefault="002B4419" w:rsidP="002E1985">
      <w:pPr>
        <w:numPr>
          <w:ilvl w:val="0"/>
          <w:numId w:val="18"/>
        </w:numPr>
        <w:spacing w:line="360" w:lineRule="auto"/>
        <w:ind w:left="284" w:hanging="284"/>
      </w:pPr>
      <w:r w:rsidRPr="00FE2DB5">
        <w:rPr>
          <w:b/>
          <w:sz w:val="28"/>
          <w:szCs w:val="28"/>
        </w:rPr>
        <w:t xml:space="preserve">Poslanie, vízie, ciele </w:t>
      </w:r>
    </w:p>
    <w:p w:rsidR="00911029" w:rsidRPr="00FE2DB5" w:rsidRDefault="002B4419" w:rsidP="00911029">
      <w:pPr>
        <w:spacing w:line="360" w:lineRule="auto"/>
        <w:rPr>
          <w:sz w:val="23"/>
          <w:szCs w:val="23"/>
        </w:rPr>
      </w:pPr>
      <w:r w:rsidRPr="00FE2DB5">
        <w:t>Poslanie obce:</w:t>
      </w:r>
      <w:r w:rsidR="00911029" w:rsidRPr="00FE2DB5">
        <w:rPr>
          <w:sz w:val="23"/>
          <w:szCs w:val="23"/>
        </w:rPr>
        <w:t xml:space="preserve"> rozvíjať obec, riešiť základné otázky zo života obce ako aj ich občanov </w:t>
      </w:r>
    </w:p>
    <w:p w:rsidR="00911029" w:rsidRPr="00FE2DB5" w:rsidRDefault="00911029" w:rsidP="00911029">
      <w:pPr>
        <w:spacing w:line="360" w:lineRule="auto"/>
        <w:rPr>
          <w:sz w:val="23"/>
          <w:szCs w:val="23"/>
        </w:rPr>
      </w:pPr>
      <w:r w:rsidRPr="00FE2DB5">
        <w:rPr>
          <w:sz w:val="23"/>
          <w:szCs w:val="23"/>
        </w:rPr>
        <w:t xml:space="preserve">Vízie obce: Rozvoj bývania, sociálne služby, životné prostredie </w:t>
      </w:r>
    </w:p>
    <w:p w:rsidR="00911029" w:rsidRPr="00FE2DB5" w:rsidRDefault="00911029" w:rsidP="00911029">
      <w:pPr>
        <w:spacing w:line="360" w:lineRule="auto"/>
        <w:rPr>
          <w:sz w:val="23"/>
          <w:szCs w:val="23"/>
        </w:rPr>
      </w:pPr>
      <w:r w:rsidRPr="00FE2DB5">
        <w:rPr>
          <w:sz w:val="23"/>
          <w:szCs w:val="23"/>
        </w:rPr>
        <w:t>Ciele obce: Zabezpečiť občanom spokojný a bezpečný život v čistom prostredí, bývanie</w:t>
      </w:r>
    </w:p>
    <w:p w:rsidR="000008C2" w:rsidRPr="00FE2DB5" w:rsidRDefault="000008C2" w:rsidP="00911029">
      <w:pPr>
        <w:spacing w:line="360" w:lineRule="auto"/>
        <w:rPr>
          <w:b/>
          <w:sz w:val="28"/>
          <w:szCs w:val="28"/>
        </w:rPr>
      </w:pPr>
    </w:p>
    <w:p w:rsidR="00077C92" w:rsidRPr="00FE2DB5" w:rsidRDefault="009C4CE9" w:rsidP="002E1985">
      <w:pPr>
        <w:numPr>
          <w:ilvl w:val="0"/>
          <w:numId w:val="18"/>
        </w:numPr>
        <w:spacing w:line="360" w:lineRule="auto"/>
        <w:ind w:left="284" w:hanging="284"/>
        <w:jc w:val="both"/>
      </w:pPr>
      <w:r w:rsidRPr="00FE2DB5">
        <w:rPr>
          <w:b/>
          <w:sz w:val="28"/>
          <w:szCs w:val="28"/>
        </w:rPr>
        <w:t xml:space="preserve">Základná charakteristika </w:t>
      </w:r>
      <w:r w:rsidR="008E28BF" w:rsidRPr="00FE2DB5">
        <w:rPr>
          <w:b/>
          <w:sz w:val="28"/>
          <w:szCs w:val="28"/>
        </w:rPr>
        <w:t>obce</w:t>
      </w:r>
      <w:r w:rsidR="00930911" w:rsidRPr="00FE2DB5">
        <w:rPr>
          <w:b/>
          <w:sz w:val="28"/>
          <w:szCs w:val="28"/>
        </w:rPr>
        <w:t xml:space="preserve"> </w:t>
      </w:r>
    </w:p>
    <w:p w:rsidR="00930911" w:rsidRPr="00FE2DB5" w:rsidRDefault="009C4CE9" w:rsidP="002062BB">
      <w:pPr>
        <w:spacing w:line="360" w:lineRule="auto"/>
        <w:jc w:val="both"/>
      </w:pPr>
      <w:r w:rsidRPr="00FE2DB5">
        <w:t xml:space="preserve">     </w:t>
      </w:r>
      <w:r w:rsidR="00930911" w:rsidRPr="00FE2DB5">
        <w:t xml:space="preserve">Obec je samostatný územný samosprávny a správny celok Slovenskej republiky. </w:t>
      </w:r>
      <w:r w:rsidR="00530C85" w:rsidRPr="00FE2DB5">
        <w:t>Obec je právnickou osobou, ktorá za podmienok ustanovených zákonom samostatne hospodári s</w:t>
      </w:r>
      <w:r w:rsidR="00123E84" w:rsidRPr="00FE2DB5">
        <w:t> </w:t>
      </w:r>
      <w:r w:rsidR="00530C85" w:rsidRPr="00FE2DB5">
        <w:t xml:space="preserve">vlastným majetkom a s vlastnými príjmami. </w:t>
      </w:r>
      <w:r w:rsidR="00930911" w:rsidRPr="00FE2DB5">
        <w:t xml:space="preserve">Základnou úlohou obce pri výkone samosprávy je starostlivosť o všestranný rozvoj jej územia a o potreby jej obyvateľov. </w:t>
      </w:r>
    </w:p>
    <w:p w:rsidR="00930911" w:rsidRPr="00FE2DB5" w:rsidRDefault="00930911" w:rsidP="008E28BF">
      <w:pPr>
        <w:spacing w:line="360" w:lineRule="auto"/>
        <w:jc w:val="both"/>
      </w:pPr>
    </w:p>
    <w:p w:rsidR="009C4CE9" w:rsidRPr="00FE2DB5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E2DB5">
        <w:rPr>
          <w:b/>
        </w:rPr>
        <w:t>Geografické údaje</w:t>
      </w:r>
    </w:p>
    <w:p w:rsidR="00911029" w:rsidRPr="00FE2DB5" w:rsidRDefault="00911029" w:rsidP="008E28BF">
      <w:pPr>
        <w:spacing w:line="360" w:lineRule="auto"/>
        <w:jc w:val="both"/>
        <w:rPr>
          <w:sz w:val="23"/>
          <w:szCs w:val="23"/>
        </w:rPr>
      </w:pPr>
      <w:r w:rsidRPr="00FE2DB5">
        <w:rPr>
          <w:sz w:val="23"/>
          <w:szCs w:val="23"/>
        </w:rPr>
        <w:t xml:space="preserve">Geografická poloha obce : Leží v Nízkych Beskydách </w:t>
      </w:r>
    </w:p>
    <w:p w:rsidR="00911029" w:rsidRPr="00FE2DB5" w:rsidRDefault="00911029" w:rsidP="008E28BF">
      <w:pPr>
        <w:spacing w:line="360" w:lineRule="auto"/>
        <w:jc w:val="both"/>
        <w:rPr>
          <w:sz w:val="23"/>
          <w:szCs w:val="23"/>
        </w:rPr>
      </w:pPr>
      <w:r w:rsidRPr="00FE2DB5">
        <w:rPr>
          <w:sz w:val="23"/>
          <w:szCs w:val="23"/>
        </w:rPr>
        <w:t>Susedné obce : Dubinné, Hrabovec, Brezovka, V. Voľa</w:t>
      </w:r>
    </w:p>
    <w:p w:rsidR="00911029" w:rsidRPr="00FE2DB5" w:rsidRDefault="00911029" w:rsidP="008E28BF">
      <w:pPr>
        <w:spacing w:line="360" w:lineRule="auto"/>
        <w:jc w:val="both"/>
        <w:rPr>
          <w:sz w:val="23"/>
          <w:szCs w:val="23"/>
        </w:rPr>
      </w:pPr>
      <w:r w:rsidRPr="00FE2DB5">
        <w:rPr>
          <w:sz w:val="23"/>
          <w:szCs w:val="23"/>
        </w:rPr>
        <w:t xml:space="preserve"> Celková rozloha obce : 753 ha </w:t>
      </w:r>
    </w:p>
    <w:p w:rsidR="00911029" w:rsidRPr="00FE2DB5" w:rsidRDefault="00915579" w:rsidP="008E28BF">
      <w:pPr>
        <w:spacing w:line="360" w:lineRule="auto"/>
        <w:jc w:val="both"/>
      </w:pPr>
      <w:r w:rsidRPr="00FE2DB5">
        <w:t>Nadmorská výška :</w:t>
      </w:r>
      <w:r w:rsidR="00911029" w:rsidRPr="00FE2DB5">
        <w:t xml:space="preserve"> </w:t>
      </w:r>
    </w:p>
    <w:p w:rsidR="00911029" w:rsidRPr="00FE2DB5" w:rsidRDefault="00911029" w:rsidP="008E28BF">
      <w:pPr>
        <w:spacing w:line="360" w:lineRule="auto"/>
        <w:jc w:val="both"/>
      </w:pPr>
      <w:r w:rsidRPr="00FE2DB5">
        <w:rPr>
          <w:sz w:val="23"/>
          <w:szCs w:val="23"/>
        </w:rPr>
        <w:t>Intravilán obce leží v nadmorskej výške od 2</w:t>
      </w:r>
      <w:r w:rsidR="00362F09" w:rsidRPr="00FE2DB5">
        <w:rPr>
          <w:sz w:val="23"/>
          <w:szCs w:val="23"/>
        </w:rPr>
        <w:t>3</w:t>
      </w:r>
      <w:r w:rsidRPr="00FE2DB5">
        <w:rPr>
          <w:sz w:val="23"/>
          <w:szCs w:val="23"/>
        </w:rPr>
        <w:t>0 m n. m. – do 460 m n. m.</w:t>
      </w:r>
    </w:p>
    <w:p w:rsidR="005D54F9" w:rsidRPr="00FE2DB5" w:rsidRDefault="005D54F9" w:rsidP="008E28BF">
      <w:pPr>
        <w:spacing w:line="360" w:lineRule="auto"/>
        <w:jc w:val="both"/>
        <w:rPr>
          <w:b/>
        </w:rPr>
      </w:pPr>
    </w:p>
    <w:p w:rsidR="005D54F9" w:rsidRPr="00FE2DB5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E2DB5">
        <w:rPr>
          <w:b/>
        </w:rPr>
        <w:t xml:space="preserve">Demografické údaje </w:t>
      </w:r>
    </w:p>
    <w:p w:rsidR="00915579" w:rsidRPr="00FE2DB5" w:rsidRDefault="00911029" w:rsidP="008E28BF">
      <w:pPr>
        <w:spacing w:line="360" w:lineRule="auto"/>
        <w:jc w:val="both"/>
      </w:pPr>
      <w:r w:rsidRPr="00FE2DB5">
        <w:t>P</w:t>
      </w:r>
      <w:r w:rsidR="00915579" w:rsidRPr="00FE2DB5">
        <w:t xml:space="preserve">očet obyvateľov : </w:t>
      </w:r>
      <w:r w:rsidRPr="00FE2DB5">
        <w:t>3</w:t>
      </w:r>
      <w:r w:rsidR="00FE2DB5" w:rsidRPr="00FE2DB5">
        <w:t>69</w:t>
      </w:r>
    </w:p>
    <w:p w:rsidR="00911029" w:rsidRPr="00FE2DB5" w:rsidRDefault="00915579" w:rsidP="008E28BF">
      <w:pPr>
        <w:spacing w:line="360" w:lineRule="auto"/>
        <w:jc w:val="both"/>
      </w:pPr>
      <w:r w:rsidRPr="00FE2DB5">
        <w:t>Národnostná štruktúra</w:t>
      </w:r>
      <w:r w:rsidR="0034289B" w:rsidRPr="00FE2DB5">
        <w:t xml:space="preserve"> :</w:t>
      </w:r>
      <w:r w:rsidR="00911029" w:rsidRPr="00FE2DB5">
        <w:t xml:space="preserve"> </w:t>
      </w:r>
    </w:p>
    <w:p w:rsidR="005B115B" w:rsidRPr="00FE2DB5" w:rsidRDefault="00911029" w:rsidP="005B115B">
      <w:pPr>
        <w:spacing w:line="360" w:lineRule="auto"/>
        <w:ind w:firstLine="1560"/>
        <w:jc w:val="both"/>
        <w:rPr>
          <w:sz w:val="23"/>
          <w:szCs w:val="23"/>
        </w:rPr>
      </w:pPr>
      <w:r w:rsidRPr="00FE2DB5">
        <w:rPr>
          <w:sz w:val="23"/>
          <w:szCs w:val="23"/>
        </w:rPr>
        <w:t xml:space="preserve">Slovenská </w:t>
      </w:r>
    </w:p>
    <w:p w:rsidR="005B115B" w:rsidRPr="00FE2DB5" w:rsidRDefault="00911029" w:rsidP="005B115B">
      <w:pPr>
        <w:spacing w:line="360" w:lineRule="auto"/>
        <w:ind w:firstLine="1560"/>
        <w:jc w:val="both"/>
        <w:rPr>
          <w:sz w:val="23"/>
          <w:szCs w:val="23"/>
        </w:rPr>
      </w:pPr>
      <w:r w:rsidRPr="00FE2DB5">
        <w:rPr>
          <w:sz w:val="23"/>
          <w:szCs w:val="23"/>
        </w:rPr>
        <w:t>Rusínska</w:t>
      </w:r>
      <w:r w:rsidR="005B115B" w:rsidRPr="00FE2DB5">
        <w:rPr>
          <w:sz w:val="23"/>
          <w:szCs w:val="23"/>
        </w:rPr>
        <w:t>,</w:t>
      </w:r>
      <w:r w:rsidRPr="00FE2DB5">
        <w:rPr>
          <w:sz w:val="23"/>
          <w:szCs w:val="23"/>
        </w:rPr>
        <w:t xml:space="preserve"> Česká </w:t>
      </w:r>
    </w:p>
    <w:p w:rsidR="005B115B" w:rsidRPr="00FE2DB5" w:rsidRDefault="00911029" w:rsidP="005B115B">
      <w:pPr>
        <w:spacing w:line="360" w:lineRule="auto"/>
        <w:ind w:firstLine="1560"/>
        <w:jc w:val="both"/>
        <w:rPr>
          <w:sz w:val="23"/>
          <w:szCs w:val="23"/>
        </w:rPr>
      </w:pPr>
      <w:r w:rsidRPr="00FE2DB5">
        <w:rPr>
          <w:sz w:val="23"/>
          <w:szCs w:val="23"/>
        </w:rPr>
        <w:t xml:space="preserve">Iné </w:t>
      </w:r>
    </w:p>
    <w:p w:rsidR="00915579" w:rsidRPr="00FE2DB5" w:rsidRDefault="00915579" w:rsidP="008E28BF">
      <w:pPr>
        <w:spacing w:line="360" w:lineRule="auto"/>
        <w:jc w:val="both"/>
      </w:pPr>
      <w:r w:rsidRPr="00FE2DB5">
        <w:t>Štruktúra obyvateľstva podľa náboženského významu :</w:t>
      </w:r>
    </w:p>
    <w:p w:rsidR="00911029" w:rsidRPr="00FE2DB5" w:rsidRDefault="00911029" w:rsidP="00911029">
      <w:pPr>
        <w:spacing w:line="360" w:lineRule="auto"/>
        <w:ind w:firstLine="1276"/>
        <w:jc w:val="both"/>
      </w:pPr>
      <w:r w:rsidRPr="00FE2DB5">
        <w:t>- Rímskokatolícka cirkev</w:t>
      </w:r>
    </w:p>
    <w:p w:rsidR="00911029" w:rsidRPr="00FE2DB5" w:rsidRDefault="00911029" w:rsidP="00911029">
      <w:pPr>
        <w:spacing w:line="360" w:lineRule="auto"/>
        <w:ind w:firstLine="1276"/>
        <w:jc w:val="both"/>
      </w:pPr>
      <w:r w:rsidRPr="00FE2DB5">
        <w:t>- Gréckokatolícky Cirkev</w:t>
      </w:r>
    </w:p>
    <w:p w:rsidR="00911029" w:rsidRPr="00FE2DB5" w:rsidRDefault="00911029" w:rsidP="00911029">
      <w:pPr>
        <w:spacing w:line="360" w:lineRule="auto"/>
        <w:ind w:firstLine="1276"/>
        <w:jc w:val="both"/>
      </w:pPr>
      <w:r w:rsidRPr="00FE2DB5">
        <w:t>- Cirkev bratská</w:t>
      </w:r>
    </w:p>
    <w:p w:rsidR="005D54F9" w:rsidRPr="00FE2DB5" w:rsidRDefault="005D54F9" w:rsidP="008E28BF">
      <w:pPr>
        <w:spacing w:line="360" w:lineRule="auto"/>
        <w:jc w:val="both"/>
      </w:pPr>
    </w:p>
    <w:p w:rsidR="005D54F9" w:rsidRPr="00FE2DB5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E2DB5">
        <w:rPr>
          <w:b/>
        </w:rPr>
        <w:t xml:space="preserve">Ekonomické údaje </w:t>
      </w:r>
    </w:p>
    <w:p w:rsidR="005A0DDA" w:rsidRPr="00FE2DB5" w:rsidRDefault="005A0DDA" w:rsidP="008E28BF">
      <w:pPr>
        <w:spacing w:line="360" w:lineRule="auto"/>
        <w:jc w:val="both"/>
      </w:pPr>
      <w:r w:rsidRPr="00FE2DB5">
        <w:t>Nezamestnanosť v obci :</w:t>
      </w:r>
      <w:r w:rsidR="005B115B" w:rsidRPr="00FE2DB5">
        <w:t xml:space="preserve"> 14,5 %</w:t>
      </w:r>
    </w:p>
    <w:p w:rsidR="003045EE" w:rsidRPr="00FE2DB5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E2DB5">
        <w:rPr>
          <w:b/>
        </w:rPr>
        <w:t>Symboly obce</w:t>
      </w:r>
    </w:p>
    <w:p w:rsidR="005B115B" w:rsidRPr="00FE2DB5" w:rsidRDefault="005B115B" w:rsidP="005B115B">
      <w:pPr>
        <w:spacing w:line="360" w:lineRule="auto"/>
        <w:ind w:left="426"/>
        <w:jc w:val="both"/>
        <w:rPr>
          <w:b/>
        </w:rPr>
      </w:pPr>
      <w:r w:rsidRPr="00FE2DB5">
        <w:t>Erb obce :</w:t>
      </w:r>
    </w:p>
    <w:p w:rsidR="003045EE" w:rsidRPr="00FE2DB5" w:rsidRDefault="005B115B" w:rsidP="008E28BF">
      <w:pPr>
        <w:spacing w:line="360" w:lineRule="auto"/>
        <w:jc w:val="both"/>
      </w:pPr>
      <w:r w:rsidRPr="00FE2DB5">
        <w:lastRenderedPageBreak/>
        <w:t xml:space="preserve">                 </w:t>
      </w:r>
      <w:r w:rsidR="007406A7" w:rsidRPr="00FE2DB5">
        <w:t xml:space="preserve">                          </w:t>
      </w:r>
      <w:r w:rsidRPr="00FE2DB5">
        <w:t xml:space="preserve">      </w:t>
      </w:r>
      <w:r w:rsidR="000008C2" w:rsidRPr="00FE2DB5">
        <w:rPr>
          <w:noProof/>
        </w:rPr>
        <w:drawing>
          <wp:inline distT="0" distB="0" distL="0" distR="0">
            <wp:extent cx="1685925" cy="2162175"/>
            <wp:effectExtent l="0" t="0" r="0" b="0"/>
            <wp:docPr id="2" name="Obrázok 2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06A7" w:rsidRPr="00FE2DB5" w:rsidRDefault="007406A7" w:rsidP="008E28BF">
      <w:pPr>
        <w:spacing w:line="360" w:lineRule="auto"/>
        <w:jc w:val="both"/>
      </w:pPr>
      <w:proofErr w:type="spellStart"/>
      <w:r w:rsidRPr="00FE2DB5">
        <w:t>Štanderda</w:t>
      </w:r>
      <w:proofErr w:type="spellEnd"/>
      <w:r w:rsidRPr="00FE2DB5">
        <w:t xml:space="preserve"> obce :</w:t>
      </w:r>
    </w:p>
    <w:p w:rsidR="003045EE" w:rsidRPr="00FE2DB5" w:rsidRDefault="007406A7" w:rsidP="008E28BF">
      <w:pPr>
        <w:spacing w:line="360" w:lineRule="auto"/>
        <w:jc w:val="both"/>
      </w:pPr>
      <w:r w:rsidRPr="00FE2DB5">
        <w:t xml:space="preserve">                                           </w:t>
      </w:r>
      <w:r w:rsidR="000008C2" w:rsidRPr="00FE2DB5">
        <w:rPr>
          <w:noProof/>
        </w:rPr>
        <w:drawing>
          <wp:inline distT="0" distB="0" distL="0" distR="0">
            <wp:extent cx="2028825" cy="1866900"/>
            <wp:effectExtent l="0" t="0" r="0" b="0"/>
            <wp:docPr id="3" name="Obrázok 3" descr="štandar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štandarda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Pr="00FE2DB5" w:rsidRDefault="003045EE" w:rsidP="008E28BF">
      <w:pPr>
        <w:spacing w:line="360" w:lineRule="auto"/>
        <w:jc w:val="both"/>
        <w:rPr>
          <w:b/>
        </w:rPr>
      </w:pPr>
      <w:r w:rsidRPr="00FE2DB5">
        <w:t>Pečať obce :</w:t>
      </w:r>
      <w:r w:rsidRPr="00FE2DB5">
        <w:rPr>
          <w:b/>
        </w:rPr>
        <w:t xml:space="preserve"> </w:t>
      </w:r>
    </w:p>
    <w:p w:rsidR="007406A7" w:rsidRPr="00FE2DB5" w:rsidRDefault="007406A7" w:rsidP="008E28BF">
      <w:pPr>
        <w:spacing w:line="360" w:lineRule="auto"/>
        <w:jc w:val="both"/>
        <w:rPr>
          <w:b/>
        </w:rPr>
      </w:pPr>
      <w:r w:rsidRPr="00FE2DB5">
        <w:rPr>
          <w:b/>
        </w:rPr>
        <w:t xml:space="preserve">               </w:t>
      </w:r>
      <w:r w:rsidR="001C1450" w:rsidRPr="00FE2DB5">
        <w:rPr>
          <w:b/>
        </w:rPr>
        <w:t xml:space="preserve">               </w:t>
      </w:r>
      <w:r w:rsidRPr="00FE2DB5">
        <w:rPr>
          <w:b/>
        </w:rPr>
        <w:t xml:space="preserve">           </w:t>
      </w:r>
      <w:r w:rsidR="000008C2" w:rsidRPr="00FE2DB5">
        <w:rPr>
          <w:b/>
          <w:noProof/>
        </w:rPr>
        <w:drawing>
          <wp:inline distT="0" distB="0" distL="0" distR="0">
            <wp:extent cx="2476500" cy="1981200"/>
            <wp:effectExtent l="0" t="0" r="0" b="0"/>
            <wp:docPr id="4" name="Obrázok 4" descr="peča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ečať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06A7" w:rsidRPr="00FE2DB5" w:rsidRDefault="007406A7" w:rsidP="008E28BF">
      <w:pPr>
        <w:spacing w:line="360" w:lineRule="auto"/>
        <w:jc w:val="both"/>
        <w:rPr>
          <w:b/>
        </w:rPr>
      </w:pPr>
    </w:p>
    <w:p w:rsidR="003045EE" w:rsidRPr="00FE2DB5" w:rsidRDefault="003045EE" w:rsidP="008E28BF">
      <w:pPr>
        <w:spacing w:line="360" w:lineRule="auto"/>
        <w:jc w:val="both"/>
      </w:pPr>
    </w:p>
    <w:p w:rsidR="003045EE" w:rsidRPr="00FE2DB5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E2DB5">
        <w:rPr>
          <w:b/>
        </w:rPr>
        <w:t>Logo obce</w:t>
      </w:r>
      <w:r w:rsidR="007406A7" w:rsidRPr="00FE2DB5">
        <w:rPr>
          <w:b/>
        </w:rPr>
        <w:t>- obec nemá</w:t>
      </w:r>
    </w:p>
    <w:p w:rsidR="003045EE" w:rsidRPr="00FE2DB5" w:rsidRDefault="003045EE" w:rsidP="008E28BF">
      <w:pPr>
        <w:spacing w:line="360" w:lineRule="auto"/>
        <w:jc w:val="both"/>
        <w:rPr>
          <w:b/>
        </w:rPr>
      </w:pPr>
    </w:p>
    <w:p w:rsidR="003045EE" w:rsidRPr="00FE2DB5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E2DB5">
        <w:rPr>
          <w:b/>
        </w:rPr>
        <w:t>História obce</w:t>
      </w:r>
      <w:r w:rsidR="007406A7" w:rsidRPr="00FE2DB5">
        <w:rPr>
          <w:b/>
        </w:rPr>
        <w:t>:</w:t>
      </w:r>
      <w:r w:rsidRPr="00FE2DB5">
        <w:rPr>
          <w:b/>
        </w:rPr>
        <w:t xml:space="preserve"> </w:t>
      </w:r>
    </w:p>
    <w:p w:rsidR="007406A7" w:rsidRPr="00FE2DB5" w:rsidRDefault="007406A7" w:rsidP="007406A7">
      <w:pPr>
        <w:tabs>
          <w:tab w:val="center" w:pos="4896"/>
          <w:tab w:val="right" w:pos="9432"/>
        </w:tabs>
        <w:ind w:left="720"/>
        <w:jc w:val="both"/>
      </w:pPr>
      <w:r w:rsidRPr="00FE2DB5">
        <w:t xml:space="preserve">Obec leží v Nízkych Beskydách v doline rieky Topľa v okrese Bardejov. Písomne sa prvýkrát spomína v roku 1414, keď kráľ Žigmund potvrdil </w:t>
      </w:r>
      <w:proofErr w:type="spellStart"/>
      <w:r w:rsidRPr="00FE2DB5">
        <w:t>Cudaromcom</w:t>
      </w:r>
      <w:proofErr w:type="spellEnd"/>
      <w:r w:rsidRPr="00FE2DB5">
        <w:t xml:space="preserve"> vlastníctvo panstva Makovica, ku ktorému patrili aj Poliakovce. Vtedajšia písomná formy názvu obce </w:t>
      </w:r>
      <w:proofErr w:type="spellStart"/>
      <w:r w:rsidRPr="00FE2DB5">
        <w:t>Poljak</w:t>
      </w:r>
      <w:proofErr w:type="spellEnd"/>
      <w:r w:rsidRPr="00FE2DB5">
        <w:t>.</w:t>
      </w:r>
    </w:p>
    <w:p w:rsidR="007406A7" w:rsidRPr="00FE2DB5" w:rsidRDefault="007406A7" w:rsidP="007406A7">
      <w:pPr>
        <w:tabs>
          <w:tab w:val="center" w:pos="4896"/>
          <w:tab w:val="right" w:pos="9432"/>
        </w:tabs>
        <w:ind w:left="720"/>
        <w:jc w:val="both"/>
      </w:pPr>
      <w:r w:rsidRPr="00FE2DB5">
        <w:t xml:space="preserve">Písomnosti z 15. storočia názov obce uvádzajú striedavo </w:t>
      </w:r>
      <w:proofErr w:type="spellStart"/>
      <w:r w:rsidRPr="00FE2DB5">
        <w:t>Poljak</w:t>
      </w:r>
      <w:proofErr w:type="spellEnd"/>
      <w:r w:rsidRPr="00FE2DB5">
        <w:t xml:space="preserve">, </w:t>
      </w:r>
      <w:proofErr w:type="spellStart"/>
      <w:r w:rsidRPr="00FE2DB5">
        <w:t>Polakovycz</w:t>
      </w:r>
      <w:proofErr w:type="spellEnd"/>
      <w:r w:rsidRPr="00FE2DB5">
        <w:t xml:space="preserve"> (1454) a od 16. storočia len pod názvom </w:t>
      </w:r>
      <w:proofErr w:type="spellStart"/>
      <w:r w:rsidRPr="00FE2DB5">
        <w:t>Polyakocz</w:t>
      </w:r>
      <w:proofErr w:type="spellEnd"/>
      <w:r w:rsidRPr="00FE2DB5">
        <w:t xml:space="preserve">. Je evidentné, že základom názvu bolo priezvisko Poliak, nepochybne priezvisko prvého </w:t>
      </w:r>
      <w:proofErr w:type="spellStart"/>
      <w:r w:rsidRPr="00FE2DB5">
        <w:t>šoltýsa</w:t>
      </w:r>
      <w:proofErr w:type="spellEnd"/>
      <w:r w:rsidRPr="00FE2DB5">
        <w:t xml:space="preserve">, od ktorého vznikol pôvodný slovenský názov Poliakovce a neskôr jeho maďarizovaná podoba. Vznik sídliska možno predpokladať na prelome 14. a 15. storočia za účasti </w:t>
      </w:r>
      <w:proofErr w:type="spellStart"/>
      <w:r w:rsidRPr="00FE2DB5">
        <w:t>šoltýsa</w:t>
      </w:r>
      <w:proofErr w:type="spellEnd"/>
      <w:r w:rsidRPr="00FE2DB5">
        <w:t xml:space="preserve"> poľského pôvodu a pravdepodobne aj poľských usadlíkov. Poliakovce v 15.-16. storočí boli nepretržite majetkovou súčasťou panstva Makovica. V 15. a pravdepodobne aj v prvej polovici 16. </w:t>
      </w:r>
      <w:r w:rsidRPr="00FE2DB5">
        <w:lastRenderedPageBreak/>
        <w:t>storočia tu bol murovaný kostol s vežou, o ktorom je jediná správa z roku 1472. Na prelome 16. a 17. storočia boli Poliakovce malou dedinou s prevažne poddanským obyvateľstvom, ktorí chovali dobytok a pracovali v lesoch. Začiatkom 17.storočia obec mala pílu a </w:t>
      </w:r>
      <w:proofErr w:type="spellStart"/>
      <w:r w:rsidRPr="00FE2DB5">
        <w:t>válcovňu</w:t>
      </w:r>
      <w:proofErr w:type="spellEnd"/>
      <w:r w:rsidRPr="00FE2DB5">
        <w:t>.</w:t>
      </w:r>
    </w:p>
    <w:p w:rsidR="007406A7" w:rsidRPr="00FE2DB5" w:rsidRDefault="007406A7" w:rsidP="007406A7">
      <w:pPr>
        <w:spacing w:line="360" w:lineRule="auto"/>
        <w:ind w:left="426"/>
        <w:jc w:val="both"/>
        <w:rPr>
          <w:b/>
        </w:rPr>
      </w:pPr>
    </w:p>
    <w:p w:rsidR="003045EE" w:rsidRPr="00FE2DB5" w:rsidRDefault="003045EE" w:rsidP="008E28BF">
      <w:pPr>
        <w:spacing w:line="360" w:lineRule="auto"/>
        <w:jc w:val="both"/>
        <w:rPr>
          <w:b/>
        </w:rPr>
      </w:pPr>
    </w:p>
    <w:p w:rsidR="003045EE" w:rsidRPr="00FE2DB5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E2DB5">
        <w:rPr>
          <w:b/>
        </w:rPr>
        <w:t>Pamiatky</w:t>
      </w:r>
      <w:r w:rsidR="007406A7" w:rsidRPr="00FE2DB5">
        <w:rPr>
          <w:b/>
        </w:rPr>
        <w:t>:</w:t>
      </w:r>
      <w:r w:rsidRPr="00FE2DB5">
        <w:rPr>
          <w:b/>
        </w:rPr>
        <w:t xml:space="preserve"> </w:t>
      </w:r>
      <w:r w:rsidR="007406A7" w:rsidRPr="00FE2DB5">
        <w:rPr>
          <w:b/>
        </w:rPr>
        <w:t>kostol Sv. Alžbety</w:t>
      </w:r>
    </w:p>
    <w:p w:rsidR="003045EE" w:rsidRPr="00FE2DB5" w:rsidRDefault="003045EE" w:rsidP="008E28BF">
      <w:pPr>
        <w:spacing w:line="360" w:lineRule="auto"/>
        <w:jc w:val="both"/>
        <w:rPr>
          <w:b/>
        </w:rPr>
      </w:pPr>
    </w:p>
    <w:p w:rsidR="003045EE" w:rsidRPr="00FE2DB5" w:rsidRDefault="003045EE" w:rsidP="008E28BF">
      <w:pPr>
        <w:spacing w:line="360" w:lineRule="auto"/>
        <w:jc w:val="both"/>
        <w:rPr>
          <w:b/>
        </w:rPr>
      </w:pPr>
    </w:p>
    <w:p w:rsidR="008E28BF" w:rsidRPr="00FE2DB5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FE2DB5">
        <w:rPr>
          <w:b/>
          <w:sz w:val="28"/>
          <w:szCs w:val="28"/>
        </w:rPr>
        <w:t xml:space="preserve">Plnenie funkcií  obce (prenesené kompetencie, originálne kompetencie) </w:t>
      </w:r>
    </w:p>
    <w:p w:rsidR="00077C92" w:rsidRPr="00FE2DB5" w:rsidRDefault="00077C92" w:rsidP="00077C92">
      <w:pPr>
        <w:spacing w:line="360" w:lineRule="auto"/>
        <w:jc w:val="both"/>
      </w:pPr>
    </w:p>
    <w:p w:rsidR="005D54F9" w:rsidRPr="00FE2DB5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FE2DB5">
        <w:rPr>
          <w:b/>
        </w:rPr>
        <w:t>V</w:t>
      </w:r>
      <w:r w:rsidR="003045EE" w:rsidRPr="00FE2DB5">
        <w:rPr>
          <w:b/>
        </w:rPr>
        <w:t xml:space="preserve">ýchova a vzdelávanie </w:t>
      </w:r>
    </w:p>
    <w:p w:rsidR="00AB26EF" w:rsidRPr="00FE2DB5" w:rsidRDefault="00AB26EF" w:rsidP="008E28BF">
      <w:pPr>
        <w:spacing w:line="360" w:lineRule="auto"/>
        <w:ind w:left="435"/>
        <w:jc w:val="both"/>
      </w:pPr>
      <w:r w:rsidRPr="00FE2DB5">
        <w:t>V</w:t>
      </w:r>
      <w:r w:rsidR="006F14DD" w:rsidRPr="00FE2DB5">
        <w:t> súčasnosti výchovu a vzdelávanie detí v</w:t>
      </w:r>
      <w:r w:rsidR="00024868" w:rsidRPr="00FE2DB5">
        <w:t> </w:t>
      </w:r>
      <w:r w:rsidR="003045EE" w:rsidRPr="00FE2DB5">
        <w:t>o</w:t>
      </w:r>
      <w:r w:rsidRPr="00FE2DB5">
        <w:t>bci</w:t>
      </w:r>
      <w:r w:rsidR="00024868" w:rsidRPr="00FE2DB5">
        <w:t xml:space="preserve"> poskytuje</w:t>
      </w:r>
      <w:r w:rsidR="006F14DD" w:rsidRPr="00FE2DB5">
        <w:t>:</w:t>
      </w:r>
    </w:p>
    <w:p w:rsidR="00AB26EF" w:rsidRPr="00FE2DB5" w:rsidRDefault="00AB26EF" w:rsidP="008E28BF">
      <w:pPr>
        <w:numPr>
          <w:ilvl w:val="0"/>
          <w:numId w:val="2"/>
        </w:numPr>
        <w:spacing w:line="360" w:lineRule="auto"/>
        <w:jc w:val="both"/>
      </w:pPr>
      <w:r w:rsidRPr="00FE2DB5">
        <w:t>Základná škola</w:t>
      </w:r>
      <w:r w:rsidR="0036623C" w:rsidRPr="00FE2DB5">
        <w:t xml:space="preserve"> </w:t>
      </w:r>
      <w:r w:rsidR="007406A7" w:rsidRPr="00FE2DB5">
        <w:t>Poliakovce 1. – 4. ročník</w:t>
      </w:r>
    </w:p>
    <w:p w:rsidR="00AB26EF" w:rsidRPr="00FE2DB5" w:rsidRDefault="00AB26EF" w:rsidP="008E28BF">
      <w:pPr>
        <w:numPr>
          <w:ilvl w:val="0"/>
          <w:numId w:val="2"/>
        </w:numPr>
        <w:spacing w:line="360" w:lineRule="auto"/>
        <w:jc w:val="both"/>
      </w:pPr>
      <w:r w:rsidRPr="00FE2DB5">
        <w:t>Materská škola</w:t>
      </w:r>
      <w:r w:rsidR="0036623C" w:rsidRPr="00FE2DB5">
        <w:t xml:space="preserve"> </w:t>
      </w:r>
      <w:r w:rsidR="007406A7" w:rsidRPr="00FE2DB5">
        <w:t>Poliakovce</w:t>
      </w:r>
    </w:p>
    <w:p w:rsidR="006F14DD" w:rsidRPr="00FE2DB5" w:rsidRDefault="006F14DD" w:rsidP="008E28BF">
      <w:pPr>
        <w:spacing w:line="360" w:lineRule="auto"/>
        <w:ind w:left="435"/>
        <w:jc w:val="both"/>
      </w:pPr>
    </w:p>
    <w:p w:rsidR="00092635" w:rsidRPr="00FE2DB5" w:rsidRDefault="0036623C" w:rsidP="00477D0B">
      <w:pPr>
        <w:numPr>
          <w:ilvl w:val="1"/>
          <w:numId w:val="18"/>
        </w:numPr>
        <w:spacing w:line="360" w:lineRule="auto"/>
        <w:ind w:left="435" w:hanging="426"/>
        <w:jc w:val="both"/>
      </w:pPr>
      <w:r w:rsidRPr="00FE2DB5">
        <w:rPr>
          <w:b/>
        </w:rPr>
        <w:t>Zdravotníctvo</w:t>
      </w:r>
      <w:r w:rsidR="007406A7" w:rsidRPr="00FE2DB5">
        <w:rPr>
          <w:b/>
        </w:rPr>
        <w:t xml:space="preserve"> : </w:t>
      </w:r>
      <w:r w:rsidR="007406A7" w:rsidRPr="00FE2DB5">
        <w:t>v obci nie je zdravotnícke zariadenie</w:t>
      </w:r>
      <w:r w:rsidR="007406A7" w:rsidRPr="00FE2DB5">
        <w:rPr>
          <w:b/>
        </w:rPr>
        <w:t xml:space="preserve"> </w:t>
      </w:r>
      <w:r w:rsidR="00092635" w:rsidRPr="00FE2DB5">
        <w:t xml:space="preserve"> </w:t>
      </w:r>
    </w:p>
    <w:p w:rsidR="00A05946" w:rsidRPr="00FE2DB5" w:rsidRDefault="00092635" w:rsidP="0036506C">
      <w:pPr>
        <w:spacing w:line="360" w:lineRule="auto"/>
        <w:jc w:val="both"/>
        <w:rPr>
          <w:b/>
        </w:rPr>
      </w:pPr>
      <w:r w:rsidRPr="00FE2DB5">
        <w:t xml:space="preserve">      </w:t>
      </w:r>
    </w:p>
    <w:p w:rsidR="00D652F3" w:rsidRPr="00FE2DB5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FE2DB5">
        <w:rPr>
          <w:b/>
        </w:rPr>
        <w:t>Sociálne zabezpečenie</w:t>
      </w:r>
      <w:r w:rsidR="007406A7" w:rsidRPr="00FE2DB5">
        <w:rPr>
          <w:b/>
        </w:rPr>
        <w:t xml:space="preserve"> :</w:t>
      </w:r>
      <w:r w:rsidR="007406A7" w:rsidRPr="00FE2DB5">
        <w:t xml:space="preserve"> v obci nie je sociálne zariadenie</w:t>
      </w:r>
      <w:r w:rsidR="007406A7" w:rsidRPr="00FE2DB5">
        <w:rPr>
          <w:b/>
        </w:rPr>
        <w:t xml:space="preserve"> </w:t>
      </w:r>
      <w:r w:rsidR="007406A7" w:rsidRPr="00FE2DB5">
        <w:t xml:space="preserve"> </w:t>
      </w:r>
    </w:p>
    <w:p w:rsidR="007064CD" w:rsidRPr="00FE2DB5" w:rsidRDefault="00BA608B" w:rsidP="007406A7">
      <w:pPr>
        <w:spacing w:line="360" w:lineRule="auto"/>
        <w:ind w:left="435"/>
        <w:jc w:val="both"/>
      </w:pPr>
      <w:r w:rsidRPr="00FE2DB5">
        <w:t xml:space="preserve"> </w:t>
      </w:r>
    </w:p>
    <w:p w:rsidR="007064CD" w:rsidRPr="00FE2DB5" w:rsidRDefault="007064CD" w:rsidP="008E28BF">
      <w:pPr>
        <w:spacing w:line="360" w:lineRule="auto"/>
        <w:jc w:val="both"/>
      </w:pPr>
    </w:p>
    <w:p w:rsidR="00300E53" w:rsidRPr="00FE2DB5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E2DB5">
        <w:rPr>
          <w:b/>
        </w:rPr>
        <w:t>Kultúra</w:t>
      </w:r>
      <w:r w:rsidR="007406A7" w:rsidRPr="00FE2DB5">
        <w:rPr>
          <w:b/>
        </w:rPr>
        <w:t xml:space="preserve">: </w:t>
      </w:r>
      <w:r w:rsidR="007406A7" w:rsidRPr="00FE2DB5">
        <w:t>v obci nie je kultúrne zariadenie</w:t>
      </w:r>
      <w:r w:rsidR="007406A7" w:rsidRPr="00FE2DB5">
        <w:rPr>
          <w:b/>
        </w:rPr>
        <w:t xml:space="preserve"> </w:t>
      </w:r>
      <w:r w:rsidR="007406A7" w:rsidRPr="00FE2DB5">
        <w:t xml:space="preserve"> </w:t>
      </w:r>
    </w:p>
    <w:p w:rsidR="007064CD" w:rsidRPr="00FE2DB5" w:rsidRDefault="00844715" w:rsidP="007406A7">
      <w:pPr>
        <w:spacing w:line="360" w:lineRule="auto"/>
        <w:ind w:left="435"/>
        <w:jc w:val="both"/>
      </w:pPr>
      <w:r w:rsidRPr="00FE2DB5">
        <w:t xml:space="preserve"> </w:t>
      </w:r>
    </w:p>
    <w:p w:rsidR="00554D99" w:rsidRPr="00FE2DB5" w:rsidRDefault="00554D99" w:rsidP="008E28BF">
      <w:pPr>
        <w:spacing w:line="360" w:lineRule="auto"/>
        <w:jc w:val="both"/>
      </w:pPr>
    </w:p>
    <w:p w:rsidR="0091168D" w:rsidRPr="00FE2DB5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E2DB5">
        <w:rPr>
          <w:b/>
        </w:rPr>
        <w:t xml:space="preserve">Hospodárstvo </w:t>
      </w:r>
    </w:p>
    <w:p w:rsidR="0091168D" w:rsidRPr="00FE2DB5" w:rsidRDefault="0091168D" w:rsidP="008E28BF">
      <w:pPr>
        <w:spacing w:line="360" w:lineRule="auto"/>
        <w:ind w:left="435"/>
        <w:jc w:val="both"/>
      </w:pPr>
      <w:r w:rsidRPr="00FE2DB5">
        <w:t>Najvýznamnejší poskytovatelia služieb v obci :</w:t>
      </w:r>
    </w:p>
    <w:p w:rsidR="0091168D" w:rsidRPr="00FE2DB5" w:rsidRDefault="007406A7" w:rsidP="008E28BF">
      <w:pPr>
        <w:numPr>
          <w:ilvl w:val="0"/>
          <w:numId w:val="2"/>
        </w:numPr>
        <w:spacing w:line="360" w:lineRule="auto"/>
        <w:jc w:val="both"/>
      </w:pPr>
      <w:r w:rsidRPr="00FE2DB5">
        <w:t xml:space="preserve">Potraviny </w:t>
      </w:r>
      <w:proofErr w:type="spellStart"/>
      <w:r w:rsidRPr="00FE2DB5">
        <w:t>Gambaľová</w:t>
      </w:r>
      <w:proofErr w:type="spellEnd"/>
    </w:p>
    <w:p w:rsidR="007406A7" w:rsidRPr="00FE2DB5" w:rsidRDefault="007406A7" w:rsidP="008E28BF">
      <w:pPr>
        <w:spacing w:line="360" w:lineRule="auto"/>
        <w:ind w:left="435"/>
        <w:jc w:val="both"/>
        <w:rPr>
          <w:sz w:val="23"/>
          <w:szCs w:val="23"/>
        </w:rPr>
      </w:pPr>
      <w:r w:rsidRPr="00FE2DB5">
        <w:rPr>
          <w:sz w:val="23"/>
          <w:szCs w:val="23"/>
        </w:rPr>
        <w:t xml:space="preserve">-  ŠENK Kurima – Slavomír </w:t>
      </w:r>
      <w:proofErr w:type="spellStart"/>
      <w:r w:rsidRPr="00FE2DB5">
        <w:rPr>
          <w:sz w:val="23"/>
          <w:szCs w:val="23"/>
        </w:rPr>
        <w:t>Gmitter</w:t>
      </w:r>
      <w:proofErr w:type="spellEnd"/>
      <w:r w:rsidRPr="00FE2DB5">
        <w:rPr>
          <w:sz w:val="23"/>
          <w:szCs w:val="23"/>
        </w:rPr>
        <w:t xml:space="preserve">, Peter </w:t>
      </w:r>
      <w:proofErr w:type="spellStart"/>
      <w:r w:rsidRPr="00FE2DB5">
        <w:rPr>
          <w:sz w:val="23"/>
          <w:szCs w:val="23"/>
        </w:rPr>
        <w:t>Fellegi</w:t>
      </w:r>
      <w:proofErr w:type="spellEnd"/>
      <w:r w:rsidRPr="00FE2DB5">
        <w:rPr>
          <w:sz w:val="23"/>
          <w:szCs w:val="23"/>
        </w:rPr>
        <w:t xml:space="preserve"> </w:t>
      </w:r>
    </w:p>
    <w:p w:rsidR="0091168D" w:rsidRPr="00FE2DB5" w:rsidRDefault="0091168D" w:rsidP="008E28BF">
      <w:pPr>
        <w:spacing w:line="360" w:lineRule="auto"/>
        <w:ind w:left="435"/>
        <w:jc w:val="both"/>
      </w:pPr>
      <w:r w:rsidRPr="00FE2DB5">
        <w:t>Najvýznamnejší priemysel v obci :</w:t>
      </w:r>
    </w:p>
    <w:p w:rsidR="0091168D" w:rsidRPr="00FE2DB5" w:rsidRDefault="007406A7" w:rsidP="008E28BF">
      <w:pPr>
        <w:numPr>
          <w:ilvl w:val="0"/>
          <w:numId w:val="2"/>
        </w:numPr>
        <w:spacing w:line="360" w:lineRule="auto"/>
        <w:jc w:val="both"/>
      </w:pPr>
      <w:r w:rsidRPr="00FE2DB5">
        <w:t xml:space="preserve">stolárstvo </w:t>
      </w:r>
      <w:proofErr w:type="spellStart"/>
      <w:r w:rsidRPr="00FE2DB5">
        <w:t>Gambaľ</w:t>
      </w:r>
      <w:proofErr w:type="spellEnd"/>
    </w:p>
    <w:p w:rsidR="0091168D" w:rsidRPr="00FE2DB5" w:rsidRDefault="0091168D" w:rsidP="008E28BF">
      <w:pPr>
        <w:spacing w:line="360" w:lineRule="auto"/>
        <w:ind w:left="435"/>
        <w:jc w:val="both"/>
      </w:pPr>
      <w:r w:rsidRPr="00FE2DB5">
        <w:t>Najvýznamnejšia poľnohospodárska výroba v obci :</w:t>
      </w:r>
    </w:p>
    <w:p w:rsidR="007406A7" w:rsidRPr="00FE2DB5" w:rsidRDefault="007406A7" w:rsidP="007406A7">
      <w:pPr>
        <w:numPr>
          <w:ilvl w:val="0"/>
          <w:numId w:val="2"/>
        </w:numPr>
        <w:spacing w:line="360" w:lineRule="auto"/>
        <w:jc w:val="both"/>
      </w:pPr>
      <w:r w:rsidRPr="00FE2DB5">
        <w:t>PD MIER Dubinné</w:t>
      </w:r>
    </w:p>
    <w:p w:rsidR="00F17751" w:rsidRPr="00FE2DB5" w:rsidRDefault="00F17751" w:rsidP="007406A7">
      <w:pPr>
        <w:numPr>
          <w:ilvl w:val="0"/>
          <w:numId w:val="2"/>
        </w:numPr>
        <w:spacing w:line="360" w:lineRule="auto"/>
        <w:jc w:val="both"/>
      </w:pPr>
    </w:p>
    <w:p w:rsidR="00F17751" w:rsidRDefault="00737FCB" w:rsidP="00737FCB">
      <w:pPr>
        <w:spacing w:line="360" w:lineRule="auto"/>
        <w:jc w:val="both"/>
      </w:pPr>
      <w:r w:rsidRPr="00737FCB">
        <w:rPr>
          <w:b/>
        </w:rPr>
        <w:t>7.</w:t>
      </w:r>
      <w:r w:rsidR="0091168D" w:rsidRPr="00737FCB">
        <w:rPr>
          <w:b/>
        </w:rPr>
        <w:t xml:space="preserve"> </w:t>
      </w:r>
      <w:r w:rsidR="0091168D">
        <w:t xml:space="preserve">     </w:t>
      </w:r>
      <w:r w:rsidR="003E293A" w:rsidRPr="007406A7">
        <w:rPr>
          <w:b/>
          <w:sz w:val="28"/>
          <w:szCs w:val="28"/>
        </w:rPr>
        <w:t>Informácia o vývoji obce z pohľadu rozpočtovníctva</w:t>
      </w:r>
    </w:p>
    <w:p w:rsidR="00342AD7" w:rsidRPr="003E67CF" w:rsidRDefault="00342AD7" w:rsidP="00342AD7">
      <w:pPr>
        <w:ind w:firstLine="708"/>
      </w:pPr>
      <w:r w:rsidRPr="003E67CF">
        <w:t>Základným   nástrojom  finančného  hospodárenia  obce  bol   rozpočet   obce   na  rok   201</w:t>
      </w:r>
      <w:r w:rsidR="00FE2DB5">
        <w:t>7</w:t>
      </w:r>
      <w:r w:rsidRPr="003E67CF">
        <w:t>.</w:t>
      </w:r>
    </w:p>
    <w:p w:rsidR="00342AD7" w:rsidRPr="000252F9" w:rsidRDefault="00342AD7" w:rsidP="00342AD7">
      <w:r w:rsidRPr="003E67CF">
        <w:t xml:space="preserve">Obec zostavila rozpočet podľa ustanovenia § 10 odsek 7) zákona č.583/2004 </w:t>
      </w:r>
      <w:proofErr w:type="spellStart"/>
      <w:r w:rsidRPr="003E67CF">
        <w:t>Z.z</w:t>
      </w:r>
      <w:proofErr w:type="spellEnd"/>
      <w:r w:rsidRPr="003E67CF">
        <w:t>. o rozpočtových pravidlách územnej samosprávy a o zmene a doplnení niektorých zákonov v znení neskorších predpisov. Rozpočet obce na rok 201</w:t>
      </w:r>
      <w:r w:rsidR="00FE2DB5">
        <w:t>7</w:t>
      </w:r>
      <w:r w:rsidRPr="003E67CF">
        <w:t xml:space="preserve"> bol zostavený ako vyrovnaný/prebytkový. Bežný rozpočet bol zostavený ako prebytkový a  kapitálový rozpočet </w:t>
      </w:r>
      <w:r>
        <w:t xml:space="preserve"> a finančné operácie </w:t>
      </w:r>
      <w:r w:rsidRPr="003E67CF">
        <w:t>ako schodkový.</w:t>
      </w:r>
    </w:p>
    <w:p w:rsidR="00E17C7D" w:rsidRDefault="00E17C7D" w:rsidP="00E17C7D">
      <w:pPr>
        <w:jc w:val="both"/>
      </w:pPr>
      <w:r w:rsidRPr="000252F9">
        <w:t xml:space="preserve">Hospodárenie obce sa riadilo podľa schváleného rozpočtu na rok </w:t>
      </w:r>
      <w:r>
        <w:t>2017</w:t>
      </w:r>
      <w:r w:rsidRPr="000252F9">
        <w:t xml:space="preserve">. </w:t>
      </w:r>
    </w:p>
    <w:p w:rsidR="00E17C7D" w:rsidRPr="00323BFC" w:rsidRDefault="00E17C7D" w:rsidP="00E17C7D">
      <w:pPr>
        <w:jc w:val="both"/>
      </w:pPr>
      <w:r w:rsidRPr="00323BFC">
        <w:lastRenderedPageBreak/>
        <w:t>Rozpočet obce bol schválený obecným zastupiteľstvom dňa 16.12.2016.  uznesením č.38/2016</w:t>
      </w:r>
    </w:p>
    <w:p w:rsidR="00E17C7D" w:rsidRPr="00323BFC" w:rsidRDefault="00E17C7D" w:rsidP="00E17C7D">
      <w:pPr>
        <w:jc w:val="both"/>
      </w:pPr>
      <w:r w:rsidRPr="00323BFC">
        <w:t>Zmena rozpočtu k 30.6.2017 č. uznesenia 44/82017</w:t>
      </w:r>
    </w:p>
    <w:p w:rsidR="00E17C7D" w:rsidRPr="00323BFC" w:rsidRDefault="00E17C7D" w:rsidP="00E17C7D">
      <w:pPr>
        <w:jc w:val="both"/>
      </w:pPr>
      <w:r w:rsidRPr="00323BFC">
        <w:t>Rozpočtové opatrenie č. 2-30.9.2017-na základe vnútorného predpisu, podľa § 14, zákona o rozpočtových pravidlách – v právomoci starostu obce.</w:t>
      </w:r>
    </w:p>
    <w:p w:rsidR="00E17C7D" w:rsidRPr="00323BFC" w:rsidRDefault="00E17C7D" w:rsidP="00E17C7D">
      <w:pPr>
        <w:jc w:val="both"/>
      </w:pPr>
      <w:r w:rsidRPr="00323BFC">
        <w:t>RO č.3 –15.12.2017 na základe vnútorného predpisu, podľa § 14, zákona o rozpočtových pravidlách</w:t>
      </w:r>
    </w:p>
    <w:p w:rsidR="00E17C7D" w:rsidRPr="00323BFC" w:rsidRDefault="00E17C7D" w:rsidP="00E17C7D">
      <w:pPr>
        <w:jc w:val="both"/>
      </w:pPr>
      <w:r w:rsidRPr="00323BFC">
        <w:t>-v právomoci starostu obce.</w:t>
      </w:r>
    </w:p>
    <w:p w:rsidR="008F61E8" w:rsidRPr="00E85F66" w:rsidRDefault="008F61E8" w:rsidP="00A56ACE">
      <w:pPr>
        <w:outlineLvl w:val="0"/>
        <w:rPr>
          <w:b/>
        </w:rPr>
      </w:pPr>
    </w:p>
    <w:p w:rsidR="00E17C7D" w:rsidRDefault="00737FCB" w:rsidP="00737FCB">
      <w:pPr>
        <w:spacing w:line="360" w:lineRule="auto"/>
        <w:jc w:val="both"/>
        <w:rPr>
          <w:b/>
        </w:rPr>
      </w:pPr>
      <w:r>
        <w:rPr>
          <w:b/>
        </w:rPr>
        <w:t>7.1.</w:t>
      </w:r>
      <w:r w:rsidR="003C24EE" w:rsidRPr="00E85F66">
        <w:rPr>
          <w:b/>
        </w:rPr>
        <w:t xml:space="preserve">Plnenie príjmov a čerpanie výdavkov za rok </w:t>
      </w:r>
      <w:r w:rsidR="00077C92" w:rsidRPr="00E85F66">
        <w:rPr>
          <w:b/>
        </w:rPr>
        <w:t>201</w:t>
      </w:r>
      <w:r w:rsidR="00E17C7D">
        <w:rPr>
          <w:b/>
        </w:rPr>
        <w:t>7</w:t>
      </w:r>
    </w:p>
    <w:tbl>
      <w:tblPr>
        <w:tblW w:w="9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960"/>
        <w:gridCol w:w="1960"/>
        <w:gridCol w:w="1960"/>
        <w:gridCol w:w="1120"/>
      </w:tblGrid>
      <w:tr w:rsidR="00E17C7D" w:rsidTr="00E17C7D">
        <w:trPr>
          <w:trHeight w:val="315"/>
        </w:trPr>
        <w:tc>
          <w:tcPr>
            <w:tcW w:w="2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7C7D" w:rsidRDefault="00E17C7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 schválený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7C7D" w:rsidRDefault="00E17C7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 po zmenách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7C7D" w:rsidRDefault="00E17C7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Skutočné plnenie k 31.12.2016</w:t>
            </w:r>
          </w:p>
        </w:tc>
        <w:tc>
          <w:tcPr>
            <w:tcW w:w="112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7C7D" w:rsidRDefault="00E17C7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% plnenia </w:t>
            </w:r>
          </w:p>
        </w:tc>
      </w:tr>
      <w:tr w:rsidR="00E17C7D" w:rsidTr="00E17C7D">
        <w:trPr>
          <w:trHeight w:val="315"/>
        </w:trPr>
        <w:tc>
          <w:tcPr>
            <w:tcW w:w="25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7C7D" w:rsidRDefault="00E17C7D">
            <w:pPr>
              <w:rPr>
                <w:color w:val="000000"/>
              </w:rPr>
            </w:pPr>
          </w:p>
        </w:tc>
        <w:tc>
          <w:tcPr>
            <w:tcW w:w="1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7C7D" w:rsidRDefault="00E17C7D">
            <w:pPr>
              <w:rPr>
                <w:b/>
                <w:bCs/>
                <w:color w:val="000000"/>
              </w:rPr>
            </w:pPr>
          </w:p>
        </w:tc>
        <w:tc>
          <w:tcPr>
            <w:tcW w:w="1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7C7D" w:rsidRDefault="00E17C7D">
            <w:pPr>
              <w:rPr>
                <w:b/>
                <w:bCs/>
                <w:color w:val="000000"/>
              </w:rPr>
            </w:pPr>
          </w:p>
        </w:tc>
        <w:tc>
          <w:tcPr>
            <w:tcW w:w="1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7C7D" w:rsidRDefault="00E17C7D">
            <w:pPr>
              <w:rPr>
                <w:b/>
                <w:bCs/>
                <w:color w:val="000000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17C7D" w:rsidRDefault="00E17C7D">
            <w:pPr>
              <w:rPr>
                <w:b/>
                <w:bCs/>
                <w:color w:val="000000"/>
              </w:rPr>
            </w:pPr>
          </w:p>
        </w:tc>
      </w:tr>
      <w:tr w:rsidR="00E17C7D" w:rsidTr="00E17C7D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182 731,00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189 022,00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189 681,56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100,35 </w:t>
            </w:r>
          </w:p>
        </w:tc>
      </w:tr>
      <w:tr w:rsidR="00E17C7D" w:rsidTr="00E17C7D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E17C7D" w:rsidTr="00E17C7D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Bežné príjmy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182 731,00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189 022,00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189 017,56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100,00 </w:t>
            </w:r>
          </w:p>
        </w:tc>
      </w:tr>
      <w:tr w:rsidR="00E17C7D" w:rsidTr="00E17C7D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Kapitálové príjmy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E17C7D" w:rsidTr="00E17C7D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Finančné príjmy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664,00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E17C7D" w:rsidTr="00E17C7D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E17C7D" w:rsidTr="00E17C7D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176 399,00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174 967,00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168 523,04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96,32 </w:t>
            </w:r>
          </w:p>
        </w:tc>
      </w:tr>
      <w:tr w:rsidR="00E17C7D" w:rsidTr="00E17C7D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E17C7D" w:rsidTr="00E17C7D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Bežné výdavky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148 399,00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159 789,00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159 138,55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99,59 </w:t>
            </w:r>
          </w:p>
        </w:tc>
      </w:tr>
      <w:tr w:rsidR="00E17C7D" w:rsidTr="00E17C7D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Kapitálové výdavky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20 000,00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5 760,00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E17C7D" w:rsidTr="00E17C7D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>Finančné výdavky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8 000,00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9 418,00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9 384,49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99,64 </w:t>
            </w:r>
          </w:p>
        </w:tc>
      </w:tr>
      <w:tr w:rsidR="00E17C7D" w:rsidTr="00E17C7D">
        <w:trPr>
          <w:trHeight w:val="33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rPr>
                <w:color w:val="000000"/>
              </w:rPr>
            </w:pPr>
            <w:r>
              <w:rPr>
                <w:color w:val="000000"/>
              </w:rPr>
              <w:t xml:space="preserve">Rozpočet obce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6 332,00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14 055,00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21 158,52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C7D" w:rsidRDefault="00E17C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150,54 </w:t>
            </w:r>
          </w:p>
        </w:tc>
      </w:tr>
    </w:tbl>
    <w:p w:rsidR="00737FCB" w:rsidRDefault="00737FCB" w:rsidP="00737FCB">
      <w:pPr>
        <w:spacing w:line="360" w:lineRule="auto"/>
        <w:ind w:left="426"/>
        <w:jc w:val="both"/>
        <w:rPr>
          <w:color w:val="FF0000"/>
        </w:rPr>
      </w:pPr>
    </w:p>
    <w:p w:rsidR="00285583" w:rsidRDefault="00737FCB" w:rsidP="00285583">
      <w:pPr>
        <w:tabs>
          <w:tab w:val="right" w:pos="5040"/>
        </w:tabs>
        <w:jc w:val="both"/>
        <w:rPr>
          <w:b/>
        </w:rPr>
      </w:pPr>
      <w:r>
        <w:rPr>
          <w:b/>
        </w:rPr>
        <w:t>7.2.</w:t>
      </w:r>
      <w:r w:rsidR="00327A39"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077C92">
        <w:rPr>
          <w:b/>
        </w:rPr>
        <w:t>20</w:t>
      </w:r>
      <w:r w:rsidR="00E17C7D">
        <w:rPr>
          <w:b/>
        </w:rPr>
        <w:t>17</w:t>
      </w:r>
    </w:p>
    <w:p w:rsidR="00E17C7D" w:rsidRDefault="00E17C7D" w:rsidP="00E17C7D">
      <w:pPr>
        <w:tabs>
          <w:tab w:val="right" w:pos="5040"/>
        </w:tabs>
        <w:jc w:val="both"/>
        <w:rPr>
          <w:b/>
          <w:sz w:val="28"/>
          <w:szCs w:val="28"/>
        </w:rPr>
      </w:pPr>
    </w:p>
    <w:tbl>
      <w:tblPr>
        <w:tblW w:w="91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20"/>
        <w:gridCol w:w="3640"/>
      </w:tblGrid>
      <w:tr w:rsidR="00E17C7D" w:rsidTr="00FE2DB5">
        <w:trPr>
          <w:trHeight w:val="315"/>
        </w:trPr>
        <w:tc>
          <w:tcPr>
            <w:tcW w:w="5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Hospodárenie obce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31.12.2017 v EUR</w:t>
            </w:r>
          </w:p>
        </w:tc>
      </w:tr>
      <w:tr w:rsidR="00E17C7D" w:rsidTr="00FE2DB5">
        <w:trPr>
          <w:trHeight w:val="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>Bežné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189 017,56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 xml:space="preserve">z toho : bežné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189 017,56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bežné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>Bežné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159 138,55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 xml:space="preserve">z toho : bežné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159 138,55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bežné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Bežný rozpočet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29 879,01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>Kapitálové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 xml:space="preserve">z toho : kapitálové 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kapitálové 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>Kapitálové 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 xml:space="preserve">z toho : kapitálové 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kapitálové 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Kapitálový rozpočet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29 879,01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Vylúčenie z prebytku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374,40    </w:t>
            </w:r>
          </w:p>
        </w:tc>
      </w:tr>
      <w:tr w:rsidR="00E17C7D" w:rsidTr="00FE2DB5">
        <w:trPr>
          <w:trHeight w:val="630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Upravený 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29 504,61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>Príjmy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664,00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>Výdavky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9 384,49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lastRenderedPageBreak/>
              <w:t>Rozdiel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17C7D" w:rsidRDefault="00E17C7D" w:rsidP="00FE2DB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-8 720,49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 xml:space="preserve">Príjmy spolu 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189 681,56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E17C7D" w:rsidRDefault="00E17C7D" w:rsidP="00FE2DB5">
            <w:pPr>
              <w:rPr>
                <w:color w:val="000000"/>
              </w:rPr>
            </w:pPr>
            <w:r>
              <w:rPr>
                <w:color w:val="000000"/>
              </w:rPr>
              <w:t>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E17C7D" w:rsidRDefault="00E17C7D" w:rsidP="00FE2D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168 523,04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E17C7D" w:rsidRDefault="00E17C7D" w:rsidP="00FE2DB5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Hospodárenie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E17C7D" w:rsidRDefault="00E17C7D" w:rsidP="00FE2DB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21 158,52    </w:t>
            </w:r>
          </w:p>
        </w:tc>
      </w:tr>
      <w:tr w:rsidR="00E17C7D" w:rsidTr="00FE2DB5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E17C7D" w:rsidRDefault="00E17C7D" w:rsidP="00FE2DB5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Vylúčenie z prebytku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E17C7D" w:rsidRDefault="00E17C7D" w:rsidP="00FE2DB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374,40    </w:t>
            </w:r>
          </w:p>
        </w:tc>
      </w:tr>
      <w:tr w:rsidR="00E17C7D" w:rsidTr="00FE2DB5">
        <w:trPr>
          <w:trHeight w:val="330"/>
        </w:trPr>
        <w:tc>
          <w:tcPr>
            <w:tcW w:w="5520" w:type="dxa"/>
            <w:tcBorders>
              <w:top w:val="nil"/>
              <w:left w:val="double" w:sz="6" w:space="0" w:color="000000"/>
              <w:bottom w:val="double" w:sz="6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E17C7D" w:rsidRDefault="00E17C7D" w:rsidP="00FE2DB5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Upravené hospodárenie obce</w:t>
            </w:r>
          </w:p>
        </w:tc>
        <w:tc>
          <w:tcPr>
            <w:tcW w:w="3640" w:type="dxa"/>
            <w:tcBorders>
              <w:top w:val="nil"/>
              <w:left w:val="nil"/>
              <w:bottom w:val="double" w:sz="6" w:space="0" w:color="000000"/>
              <w:right w:val="double" w:sz="6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E17C7D" w:rsidRDefault="00E17C7D" w:rsidP="00FE2DB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20 784,12    </w:t>
            </w:r>
          </w:p>
        </w:tc>
      </w:tr>
    </w:tbl>
    <w:p w:rsidR="00E17C7D" w:rsidRPr="00300212" w:rsidRDefault="00E17C7D" w:rsidP="00E17C7D">
      <w:pPr>
        <w:jc w:val="both"/>
        <w:rPr>
          <w:b/>
          <w:bCs/>
          <w:color w:val="FF0000"/>
        </w:rPr>
      </w:pPr>
      <w:r w:rsidRPr="00114ED4">
        <w:rPr>
          <w:b/>
          <w:highlight w:val="yellow"/>
        </w:rPr>
        <w:t xml:space="preserve"> </w:t>
      </w:r>
      <w:r>
        <w:rPr>
          <w:b/>
          <w:bCs/>
          <w:color w:val="FF0000"/>
        </w:rPr>
        <w:tab/>
      </w:r>
    </w:p>
    <w:p w:rsidR="00E17C7D" w:rsidRPr="006A14DE" w:rsidRDefault="00E17C7D" w:rsidP="00E17C7D">
      <w:pPr>
        <w:tabs>
          <w:tab w:val="right" w:pos="7740"/>
        </w:tabs>
        <w:jc w:val="both"/>
      </w:pPr>
      <w:r w:rsidRPr="006A14DE">
        <w:rPr>
          <w:b/>
        </w:rPr>
        <w:t>Prebytok r</w:t>
      </w:r>
      <w:r w:rsidRPr="00976DFD">
        <w:rPr>
          <w:b/>
        </w:rPr>
        <w:t>ozpočtu v</w:t>
      </w:r>
      <w:r>
        <w:rPr>
          <w:b/>
        </w:rPr>
        <w:t> </w:t>
      </w:r>
      <w:r w:rsidRPr="00976DFD">
        <w:rPr>
          <w:b/>
        </w:rPr>
        <w:t>sume</w:t>
      </w:r>
      <w:r>
        <w:rPr>
          <w:b/>
        </w:rPr>
        <w:t xml:space="preserve"> </w:t>
      </w:r>
      <w:r>
        <w:rPr>
          <w:b/>
          <w:bCs/>
          <w:i/>
          <w:iCs/>
          <w:color w:val="000000"/>
        </w:rPr>
        <w:t>29 504,61</w:t>
      </w:r>
      <w:r w:rsidRPr="00976DFD">
        <w:rPr>
          <w:b/>
        </w:rPr>
        <w:t xml:space="preserve"> EUR  </w:t>
      </w:r>
      <w:r w:rsidRPr="006A14DE">
        <w:t xml:space="preserve">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 xml:space="preserve">. o rozpočtových pravidlách územnej samosprávy a o zmene a doplnení niektorých zákonov v znení neskorších predpisov, </w:t>
      </w:r>
      <w:r w:rsidRPr="0027167A">
        <w:t>navrhujeme použiť na :</w:t>
      </w:r>
      <w:r w:rsidRPr="006A14DE">
        <w:tab/>
      </w:r>
    </w:p>
    <w:p w:rsidR="00E17C7D" w:rsidRPr="006A14DE" w:rsidRDefault="00E17C7D" w:rsidP="00E17C7D">
      <w:pPr>
        <w:numPr>
          <w:ilvl w:val="0"/>
          <w:numId w:val="6"/>
        </w:numPr>
        <w:tabs>
          <w:tab w:val="right" w:pos="6663"/>
        </w:tabs>
        <w:jc w:val="both"/>
      </w:pPr>
      <w:r>
        <w:t xml:space="preserve">tvorbu rezervného fondu                                   </w:t>
      </w:r>
      <w:r w:rsidRPr="0027167A">
        <w:rPr>
          <w:b/>
          <w:iCs/>
        </w:rPr>
        <w:t>20 784,12</w:t>
      </w:r>
      <w:r>
        <w:rPr>
          <w:b/>
          <w:iCs/>
        </w:rPr>
        <w:t xml:space="preserve"> </w:t>
      </w:r>
      <w:r w:rsidRPr="006A14DE">
        <w:t xml:space="preserve">EUR </w:t>
      </w:r>
    </w:p>
    <w:p w:rsidR="00E17C7D" w:rsidRPr="005C1CCC" w:rsidRDefault="00E17C7D" w:rsidP="00E17C7D">
      <w:pPr>
        <w:numPr>
          <w:ilvl w:val="0"/>
          <w:numId w:val="6"/>
        </w:numPr>
        <w:tabs>
          <w:tab w:val="right" w:pos="6663"/>
        </w:tabs>
        <w:jc w:val="both"/>
      </w:pPr>
      <w:r>
        <w:t xml:space="preserve">na vysporiadanie zostatku finančných operácií </w:t>
      </w:r>
      <w:r>
        <w:tab/>
      </w:r>
      <w:r w:rsidRPr="003139A2">
        <w:rPr>
          <w:b/>
          <w:bCs/>
          <w:color w:val="000000"/>
        </w:rPr>
        <w:t xml:space="preserve"> 8 720,49</w:t>
      </w:r>
      <w:r w:rsidRPr="003139A2">
        <w:rPr>
          <w:iCs/>
        </w:rPr>
        <w:t xml:space="preserve"> </w:t>
      </w:r>
      <w:r w:rsidRPr="006A14DE">
        <w:t>EUR</w:t>
      </w:r>
    </w:p>
    <w:p w:rsidR="00E17C7D" w:rsidRPr="0027167A" w:rsidRDefault="00E17C7D" w:rsidP="00E17C7D">
      <w:r w:rsidRPr="0027167A">
        <w:t xml:space="preserve">Na základe uvedených skutočností navrhujeme tvorbu rezervného fondu za rok 2017 vo výške </w:t>
      </w:r>
      <w:r w:rsidRPr="0027167A">
        <w:rPr>
          <w:b/>
        </w:rPr>
        <w:t xml:space="preserve">20 784,12 </w:t>
      </w:r>
      <w:r w:rsidRPr="0027167A">
        <w:t xml:space="preserve">EUR. </w:t>
      </w:r>
    </w:p>
    <w:p w:rsidR="00285583" w:rsidRPr="0034012F" w:rsidRDefault="00285583" w:rsidP="00285583">
      <w:pPr>
        <w:tabs>
          <w:tab w:val="right" w:pos="5580"/>
        </w:tabs>
      </w:pPr>
    </w:p>
    <w:p w:rsidR="00621AA6" w:rsidRDefault="004D0F1D" w:rsidP="00285583">
      <w:pPr>
        <w:spacing w:line="360" w:lineRule="auto"/>
        <w:jc w:val="both"/>
        <w:rPr>
          <w:b/>
        </w:rPr>
      </w:pPr>
      <w:r>
        <w:rPr>
          <w:b/>
        </w:rPr>
        <w:t xml:space="preserve">7.3. </w:t>
      </w:r>
      <w:r w:rsidR="00327A39"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077C92">
        <w:rPr>
          <w:b/>
        </w:rPr>
        <w:t>201</w:t>
      </w:r>
      <w:r w:rsidR="0069178E">
        <w:rPr>
          <w:b/>
        </w:rPr>
        <w:t>8</w:t>
      </w:r>
      <w:r w:rsidR="003C24EE" w:rsidRPr="00CB0D3F">
        <w:rPr>
          <w:b/>
        </w:rPr>
        <w:t xml:space="preserve"> </w:t>
      </w:r>
      <w:r w:rsidR="00E85F66">
        <w:rPr>
          <w:b/>
        </w:rPr>
        <w:t>–</w:t>
      </w:r>
      <w:r w:rsidR="003C24EE" w:rsidRPr="00CB0D3F">
        <w:rPr>
          <w:b/>
        </w:rPr>
        <w:t xml:space="preserve"> </w:t>
      </w:r>
      <w:r w:rsidR="00E85F66">
        <w:rPr>
          <w:b/>
        </w:rPr>
        <w:t>20</w:t>
      </w:r>
      <w:r w:rsidR="0069178E">
        <w:rPr>
          <w:b/>
        </w:rPr>
        <w:t>20</w:t>
      </w:r>
    </w:p>
    <w:tbl>
      <w:tblPr>
        <w:tblW w:w="9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860"/>
        <w:gridCol w:w="1860"/>
        <w:gridCol w:w="1860"/>
        <w:gridCol w:w="1860"/>
      </w:tblGrid>
      <w:tr w:rsidR="0069178E" w:rsidTr="0069178E">
        <w:trPr>
          <w:trHeight w:val="315"/>
        </w:trPr>
        <w:tc>
          <w:tcPr>
            <w:tcW w:w="1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31.12.2017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 na rok 2018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2019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2020</w:t>
            </w:r>
          </w:p>
        </w:tc>
      </w:tr>
      <w:tr w:rsidR="0069178E" w:rsidTr="0069178E">
        <w:trPr>
          <w:trHeight w:val="315"/>
        </w:trPr>
        <w:tc>
          <w:tcPr>
            <w:tcW w:w="19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</w:tr>
      <w:tr w:rsidR="0069178E" w:rsidTr="0069178E">
        <w:trPr>
          <w:trHeight w:val="315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189 681,56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190 591,00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177 591,00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177 591,00</w:t>
            </w:r>
          </w:p>
        </w:tc>
      </w:tr>
      <w:tr w:rsidR="0069178E" w:rsidTr="0069178E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Bežné príjmy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189 017,56 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189 091,00</w:t>
            </w:r>
          </w:p>
        </w:tc>
        <w:tc>
          <w:tcPr>
            <w:tcW w:w="186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177 591,00</w:t>
            </w:r>
          </w:p>
        </w:tc>
        <w:tc>
          <w:tcPr>
            <w:tcW w:w="1860" w:type="dxa"/>
            <w:tcBorders>
              <w:top w:val="nil"/>
              <w:left w:val="single" w:sz="4" w:space="0" w:color="000000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177 591,00</w:t>
            </w:r>
          </w:p>
        </w:tc>
      </w:tr>
      <w:tr w:rsidR="0069178E" w:rsidTr="0069178E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príjmy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69178E" w:rsidTr="0069178E">
        <w:trPr>
          <w:trHeight w:val="33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príjmy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664,00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1 500,00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69178E" w:rsidTr="0069178E">
        <w:trPr>
          <w:trHeight w:val="33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rPr>
                <w:sz w:val="20"/>
                <w:szCs w:val="20"/>
              </w:rPr>
            </w:pPr>
          </w:p>
        </w:tc>
      </w:tr>
      <w:tr w:rsidR="0069178E" w:rsidTr="0069178E">
        <w:trPr>
          <w:trHeight w:val="315"/>
        </w:trPr>
        <w:tc>
          <w:tcPr>
            <w:tcW w:w="1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31.12.2017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 na rok 2018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2019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2020</w:t>
            </w:r>
          </w:p>
        </w:tc>
      </w:tr>
      <w:tr w:rsidR="0069178E" w:rsidTr="0069178E">
        <w:trPr>
          <w:trHeight w:val="315"/>
        </w:trPr>
        <w:tc>
          <w:tcPr>
            <w:tcW w:w="19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8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</w:tr>
      <w:tr w:rsidR="0069178E" w:rsidTr="0069178E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9178E" w:rsidRDefault="0069178E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168 523,04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190 090,00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172 590,00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172 590,00</w:t>
            </w:r>
          </w:p>
        </w:tc>
      </w:tr>
      <w:tr w:rsidR="0069178E" w:rsidTr="0069178E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159 138,55 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151 090,00</w:t>
            </w:r>
          </w:p>
        </w:tc>
        <w:tc>
          <w:tcPr>
            <w:tcW w:w="186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140 590,00</w:t>
            </w:r>
          </w:p>
        </w:tc>
        <w:tc>
          <w:tcPr>
            <w:tcW w:w="1860" w:type="dxa"/>
            <w:tcBorders>
              <w:top w:val="nil"/>
              <w:left w:val="single" w:sz="4" w:space="0" w:color="000000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144 490,00</w:t>
            </w:r>
          </w:p>
        </w:tc>
      </w:tr>
      <w:tr w:rsidR="0069178E" w:rsidTr="0069178E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výdavky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8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29 500,00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22 500,00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18 600,00</w:t>
            </w:r>
          </w:p>
        </w:tc>
      </w:tr>
      <w:tr w:rsidR="0069178E" w:rsidTr="0069178E">
        <w:trPr>
          <w:trHeight w:val="33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výdavky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9 384,49 </w:t>
            </w:r>
          </w:p>
        </w:tc>
        <w:tc>
          <w:tcPr>
            <w:tcW w:w="1860" w:type="dxa"/>
            <w:tcBorders>
              <w:top w:val="single" w:sz="4" w:space="0" w:color="000000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9 500,00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9 500,00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9 500,00</w:t>
            </w:r>
          </w:p>
        </w:tc>
      </w:tr>
    </w:tbl>
    <w:p w:rsidR="00621AA6" w:rsidRDefault="00621AA6" w:rsidP="00621AA6">
      <w:pPr>
        <w:spacing w:line="360" w:lineRule="auto"/>
        <w:jc w:val="both"/>
        <w:rPr>
          <w:b/>
        </w:rPr>
      </w:pPr>
    </w:p>
    <w:p w:rsidR="00E85F66" w:rsidRDefault="00737FCB" w:rsidP="00621AA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8.</w:t>
      </w:r>
      <w:r w:rsidR="00E17DF0" w:rsidRPr="00BD5F58">
        <w:rPr>
          <w:b/>
          <w:sz w:val="28"/>
          <w:szCs w:val="28"/>
        </w:rPr>
        <w:t xml:space="preserve">Informácia o vývoji obce z pohľadu </w:t>
      </w:r>
      <w:r w:rsidR="00E17DF0">
        <w:rPr>
          <w:b/>
          <w:sz w:val="28"/>
          <w:szCs w:val="28"/>
        </w:rPr>
        <w:t>účtovníctva</w:t>
      </w:r>
    </w:p>
    <w:p w:rsidR="007E0AE8" w:rsidRDefault="007E0AE8" w:rsidP="007E0AE8">
      <w:pPr>
        <w:spacing w:line="360" w:lineRule="auto"/>
        <w:jc w:val="both"/>
        <w:rPr>
          <w:b/>
        </w:rPr>
      </w:pPr>
      <w:r>
        <w:rPr>
          <w:b/>
        </w:rPr>
        <w:t xml:space="preserve">8.1. </w:t>
      </w:r>
      <w:r w:rsidRPr="000B7418">
        <w:rPr>
          <w:b/>
        </w:rPr>
        <w:t xml:space="preserve">Majetok </w:t>
      </w:r>
    </w:p>
    <w:tbl>
      <w:tblPr>
        <w:tblW w:w="8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1960"/>
        <w:gridCol w:w="1960"/>
      </w:tblGrid>
      <w:tr w:rsidR="0069178E" w:rsidTr="0069178E">
        <w:trPr>
          <w:trHeight w:val="315"/>
        </w:trPr>
        <w:tc>
          <w:tcPr>
            <w:tcW w:w="4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31.12.2016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31.12.2017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Majetok 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714 952,35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714 638,34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Neobežný majetok 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634 278,51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610 454,51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nehmotný majetok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3 297,00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3 081,00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hmotný majetok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630 981,51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607 373,51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finančný majetok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Obežný majetok 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80 359,68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103 860,48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Zúčtovanie medzi subjektami VS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Dlhodobé pohľadávky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Krátkodobé pohľadávky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11 119,10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12 906,63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Finančné účty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69 240,58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90 953,85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Poskytnuté návratné fin. výpomoci dlhodobé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Poskytnuté návratné fin. výpomoci krátkodobé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Časové rozlíšenie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314,16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323,35 </w:t>
            </w:r>
          </w:p>
        </w:tc>
      </w:tr>
    </w:tbl>
    <w:p w:rsidR="007E0AE8" w:rsidRPr="000B7418" w:rsidRDefault="007E0AE8" w:rsidP="007E0AE8">
      <w:pPr>
        <w:spacing w:line="360" w:lineRule="auto"/>
        <w:ind w:left="142"/>
        <w:jc w:val="both"/>
        <w:rPr>
          <w:b/>
        </w:rPr>
      </w:pPr>
    </w:p>
    <w:p w:rsidR="00E85F66" w:rsidRDefault="00621AA6" w:rsidP="00621AA6">
      <w:pPr>
        <w:spacing w:line="360" w:lineRule="auto"/>
        <w:jc w:val="both"/>
        <w:rPr>
          <w:b/>
        </w:rPr>
      </w:pPr>
      <w:r>
        <w:rPr>
          <w:b/>
        </w:rPr>
        <w:t xml:space="preserve">8.2. </w:t>
      </w:r>
      <w:r w:rsidR="00E17DF0" w:rsidRPr="000B7418">
        <w:rPr>
          <w:b/>
        </w:rPr>
        <w:t xml:space="preserve">Zdroje krytia </w:t>
      </w:r>
    </w:p>
    <w:tbl>
      <w:tblPr>
        <w:tblW w:w="8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1960"/>
        <w:gridCol w:w="1960"/>
      </w:tblGrid>
      <w:tr w:rsidR="0069178E" w:rsidTr="0069178E">
        <w:trPr>
          <w:trHeight w:val="315"/>
        </w:trPr>
        <w:tc>
          <w:tcPr>
            <w:tcW w:w="4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 31.12.2016</w:t>
            </w:r>
          </w:p>
        </w:tc>
        <w:tc>
          <w:tcPr>
            <w:tcW w:w="1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 31.12.2017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  <w:tc>
          <w:tcPr>
            <w:tcW w:w="1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Vlastné imanie a záväzky 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714 952,35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714 638,34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Vlastné imanie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265 779,65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285 286,28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Oceňovacie rozdiely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Fondy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Výsledok hospodárenia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265 779,65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285 286,28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109 192,00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103 471,36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Rezervy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600,00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600,00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Zúčtovanie medzi subjektami VS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Dlhodobé záväzky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58 855,84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58 125,75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Krátkodobé záväzky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10 537,40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13 513,41 </w:t>
            </w:r>
          </w:p>
        </w:tc>
      </w:tr>
      <w:tr w:rsidR="0069178E" w:rsidTr="0069178E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Bankové úvery a výpomoci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39 198,76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31 232,20 </w:t>
            </w:r>
          </w:p>
        </w:tc>
      </w:tr>
      <w:tr w:rsidR="0069178E" w:rsidTr="0069178E">
        <w:trPr>
          <w:trHeight w:val="33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339 980,70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325 880,70 </w:t>
            </w:r>
          </w:p>
        </w:tc>
      </w:tr>
    </w:tbl>
    <w:p w:rsidR="00621AA6" w:rsidRDefault="00621AA6" w:rsidP="00621AA6">
      <w:pPr>
        <w:rPr>
          <w:b/>
        </w:rPr>
      </w:pPr>
    </w:p>
    <w:p w:rsidR="00621AA6" w:rsidRDefault="00621AA6" w:rsidP="00621AA6">
      <w:pPr>
        <w:spacing w:line="360" w:lineRule="auto"/>
        <w:jc w:val="both"/>
      </w:pPr>
    </w:p>
    <w:p w:rsidR="00B0205C" w:rsidRDefault="00621AA6" w:rsidP="00621AA6">
      <w:pPr>
        <w:spacing w:line="360" w:lineRule="auto"/>
        <w:jc w:val="both"/>
        <w:rPr>
          <w:b/>
        </w:rPr>
      </w:pPr>
      <w:r>
        <w:rPr>
          <w:b/>
        </w:rPr>
        <w:t xml:space="preserve">8.3. </w:t>
      </w:r>
      <w:r w:rsidR="00F7457B">
        <w:rPr>
          <w:b/>
        </w:rPr>
        <w:t xml:space="preserve">Pohľadávky </w:t>
      </w:r>
    </w:p>
    <w:tbl>
      <w:tblPr>
        <w:tblW w:w="8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0"/>
        <w:gridCol w:w="2700"/>
        <w:gridCol w:w="2700"/>
      </w:tblGrid>
      <w:tr w:rsidR="0069178E" w:rsidTr="0069178E">
        <w:trPr>
          <w:trHeight w:val="330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2016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2017</w:t>
            </w:r>
          </w:p>
        </w:tc>
      </w:tr>
      <w:tr w:rsidR="0069178E" w:rsidTr="0069178E">
        <w:trPr>
          <w:trHeight w:val="33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rPr>
                <w:color w:val="000000"/>
              </w:rPr>
            </w:pPr>
            <w:r>
              <w:rPr>
                <w:color w:val="000000"/>
              </w:rPr>
              <w:t xml:space="preserve">Pohľadávky do lehoty splatnosti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3 872,45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2 209,70 </w:t>
            </w:r>
          </w:p>
        </w:tc>
      </w:tr>
      <w:tr w:rsidR="0069178E" w:rsidTr="0069178E">
        <w:trPr>
          <w:trHeight w:val="33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rPr>
                <w:color w:val="000000"/>
              </w:rPr>
            </w:pPr>
            <w:r>
              <w:rPr>
                <w:color w:val="000000"/>
              </w:rPr>
              <w:t xml:space="preserve">Pohľadávky po lehote splatnosti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7 246,65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10 696,93 </w:t>
            </w:r>
          </w:p>
        </w:tc>
      </w:tr>
    </w:tbl>
    <w:p w:rsidR="00E85F66" w:rsidRDefault="00E85F66" w:rsidP="00E85F66">
      <w:pPr>
        <w:spacing w:line="360" w:lineRule="auto"/>
        <w:ind w:left="426"/>
        <w:jc w:val="both"/>
      </w:pPr>
    </w:p>
    <w:p w:rsidR="00E85F66" w:rsidRDefault="00621AA6" w:rsidP="00113052">
      <w:pPr>
        <w:spacing w:line="360" w:lineRule="auto"/>
        <w:jc w:val="both"/>
        <w:rPr>
          <w:b/>
        </w:rPr>
      </w:pPr>
      <w:r>
        <w:rPr>
          <w:b/>
        </w:rPr>
        <w:t xml:space="preserve">8.4. </w:t>
      </w:r>
      <w:r w:rsidR="00F7457B" w:rsidRPr="00D74BC1">
        <w:rPr>
          <w:b/>
        </w:rPr>
        <w:t>Záväzky</w:t>
      </w:r>
    </w:p>
    <w:tbl>
      <w:tblPr>
        <w:tblW w:w="8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0"/>
        <w:gridCol w:w="2700"/>
        <w:gridCol w:w="2700"/>
      </w:tblGrid>
      <w:tr w:rsidR="0069178E" w:rsidTr="0069178E">
        <w:trPr>
          <w:trHeight w:val="330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2016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2017</w:t>
            </w:r>
          </w:p>
        </w:tc>
      </w:tr>
      <w:tr w:rsidR="0069178E" w:rsidTr="0069178E">
        <w:trPr>
          <w:trHeight w:val="33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rPr>
                <w:color w:val="000000"/>
              </w:rPr>
            </w:pPr>
            <w:r>
              <w:rPr>
                <w:color w:val="000000"/>
              </w:rPr>
              <w:t xml:space="preserve">Záväzky do lehoty splatnosti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69 393,24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71 639,16 </w:t>
            </w:r>
          </w:p>
        </w:tc>
      </w:tr>
      <w:tr w:rsidR="0069178E" w:rsidTr="0069178E">
        <w:trPr>
          <w:trHeight w:val="33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rPr>
                <w:color w:val="000000"/>
              </w:rPr>
            </w:pPr>
            <w:r>
              <w:rPr>
                <w:color w:val="000000"/>
              </w:rPr>
              <w:t xml:space="preserve">Záväzky po lehote splatnosti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9178E" w:rsidRDefault="006917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</w:tbl>
    <w:p w:rsidR="00F7457B" w:rsidRDefault="00F7457B" w:rsidP="00FC7D5B">
      <w:pPr>
        <w:spacing w:line="360" w:lineRule="auto"/>
        <w:jc w:val="both"/>
        <w:rPr>
          <w:b/>
          <w:color w:val="0000FF"/>
        </w:rPr>
      </w:pPr>
    </w:p>
    <w:p w:rsidR="00194494" w:rsidRPr="00040CEA" w:rsidRDefault="00194494" w:rsidP="00194494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194494" w:rsidRPr="00FE2DB5" w:rsidRDefault="00194494" w:rsidP="00FE2DB5">
      <w:pPr>
        <w:numPr>
          <w:ilvl w:val="0"/>
          <w:numId w:val="6"/>
        </w:numPr>
        <w:spacing w:line="360" w:lineRule="auto"/>
        <w:jc w:val="center"/>
      </w:pPr>
      <w:r w:rsidRPr="00FE2DB5">
        <w:t xml:space="preserve">nárast pohľadávok </w:t>
      </w:r>
      <w:r w:rsidR="0075010E" w:rsidRPr="00FE2DB5">
        <w:t xml:space="preserve">– nedoplatky za dane – RD Dubinné </w:t>
      </w:r>
      <w:r w:rsidR="00FE2DB5">
        <w:t>3522,62.-€</w:t>
      </w:r>
    </w:p>
    <w:p w:rsidR="00194494" w:rsidRPr="00FE2DB5" w:rsidRDefault="00194494" w:rsidP="00194494">
      <w:pPr>
        <w:numPr>
          <w:ilvl w:val="0"/>
          <w:numId w:val="6"/>
        </w:numPr>
        <w:spacing w:line="360" w:lineRule="auto"/>
        <w:jc w:val="both"/>
      </w:pPr>
      <w:r w:rsidRPr="00FE2DB5">
        <w:t>nárast záväzkov</w:t>
      </w:r>
      <w:r w:rsidR="0075010E" w:rsidRPr="00FE2DB5">
        <w:t xml:space="preserve"> – neuhradené faktúry z konca roka, uhradené začiatkom roka 2018</w:t>
      </w:r>
    </w:p>
    <w:p w:rsidR="00194494" w:rsidRDefault="00194494" w:rsidP="00FC7D5B">
      <w:pPr>
        <w:spacing w:line="360" w:lineRule="auto"/>
        <w:jc w:val="both"/>
        <w:rPr>
          <w:b/>
          <w:color w:val="0000FF"/>
        </w:rPr>
      </w:pPr>
    </w:p>
    <w:p w:rsidR="00061B7C" w:rsidRDefault="00061B7C" w:rsidP="00FC7D5B">
      <w:pPr>
        <w:spacing w:line="360" w:lineRule="auto"/>
        <w:jc w:val="both"/>
        <w:rPr>
          <w:b/>
          <w:color w:val="0000FF"/>
        </w:rPr>
      </w:pPr>
    </w:p>
    <w:p w:rsidR="00194494" w:rsidRPr="0066599E" w:rsidRDefault="00194494" w:rsidP="00FC7D5B">
      <w:pPr>
        <w:spacing w:line="360" w:lineRule="auto"/>
        <w:jc w:val="both"/>
        <w:rPr>
          <w:b/>
          <w:color w:val="0000FF"/>
        </w:rPr>
      </w:pPr>
    </w:p>
    <w:p w:rsidR="009C256C" w:rsidRDefault="00621AA6" w:rsidP="009C256C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9. </w:t>
      </w:r>
      <w:r w:rsidR="00AF522D"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077C92">
        <w:rPr>
          <w:b/>
          <w:sz w:val="28"/>
          <w:szCs w:val="28"/>
        </w:rPr>
        <w:t>201</w:t>
      </w:r>
      <w:r w:rsidR="0075010E">
        <w:rPr>
          <w:b/>
          <w:sz w:val="28"/>
          <w:szCs w:val="28"/>
        </w:rPr>
        <w:t>7</w:t>
      </w:r>
      <w:r w:rsidR="0066599E" w:rsidRPr="0066599E">
        <w:rPr>
          <w:b/>
          <w:sz w:val="28"/>
          <w:szCs w:val="28"/>
        </w:rPr>
        <w:t xml:space="preserve"> - vývoj nákladov a</w:t>
      </w:r>
      <w:r w:rsidR="0075010E">
        <w:rPr>
          <w:b/>
          <w:sz w:val="28"/>
          <w:szCs w:val="28"/>
        </w:rPr>
        <w:t> </w:t>
      </w:r>
      <w:r w:rsidR="0066599E" w:rsidRPr="0066599E">
        <w:rPr>
          <w:b/>
          <w:sz w:val="28"/>
          <w:szCs w:val="28"/>
        </w:rPr>
        <w:t>výnosov</w:t>
      </w:r>
    </w:p>
    <w:tbl>
      <w:tblPr>
        <w:tblW w:w="9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0"/>
        <w:gridCol w:w="2180"/>
        <w:gridCol w:w="2180"/>
      </w:tblGrid>
      <w:tr w:rsidR="0075010E" w:rsidTr="0075010E">
        <w:trPr>
          <w:trHeight w:val="315"/>
        </w:trPr>
        <w:tc>
          <w:tcPr>
            <w:tcW w:w="52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Názov</w:t>
            </w:r>
          </w:p>
        </w:tc>
        <w:tc>
          <w:tcPr>
            <w:tcW w:w="218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75010E" w:rsidRDefault="0075010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</w:t>
            </w:r>
          </w:p>
        </w:tc>
        <w:tc>
          <w:tcPr>
            <w:tcW w:w="218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Skutočnosť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5010E" w:rsidRDefault="0075010E">
            <w:pPr>
              <w:rPr>
                <w:b/>
                <w:bCs/>
                <w:color w:val="000000"/>
              </w:rPr>
            </w:pP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5010E" w:rsidRDefault="0075010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 31.12.2016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 31.12.2017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jc w:val="both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Náklady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165 320,40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184 673,37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50 – Spotrebované nákupy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30 369,25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30 956,78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51 – Služby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24 556,90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26 800,87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52 – Osobné náklady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78 962,99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94 915,99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53 – Dane a  poplatky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72,83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113,91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54 – Ostatné náklady na prevádzkovú činnosť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478,24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793,73 </w:t>
            </w:r>
          </w:p>
        </w:tc>
      </w:tr>
      <w:tr w:rsidR="0075010E" w:rsidTr="0075010E">
        <w:trPr>
          <w:trHeight w:val="63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55 – Odpisy, rezervy a OP z prevádzkovej a finančnej činnosti a zúčtovanie časového rozlíšenia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23 856,00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24 424,00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56 – Finančné náklady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6 028,19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5 848,09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57 – Mimoriadne náklady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58 – Náklady na transfery a náklady z odvodov príjmov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996,00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820,00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59 – Dane z príjmov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Výnosy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186 859,68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204 207,25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60 – Tržby za vlastné výkony a tovar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355,00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1 470,00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61 – Zmena stavu vnútroorganizačných služieb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62 – Aktivácia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63 – Daňové a colné výnosy a výnosy z poplatkov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123 778,54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136 869,56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64 – Ostatné výnosy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8 175,57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9 459,61 </w:t>
            </w:r>
          </w:p>
        </w:tc>
      </w:tr>
      <w:tr w:rsidR="0075010E" w:rsidTr="0075010E">
        <w:trPr>
          <w:trHeight w:val="63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65 – Zúčtovanie rezerv a OP z prevádzkovej a finančnej činnosti a zúčtovanie časového rozlíšenia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600,00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600,00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66 – Finančné výnosy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20,26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67 – Mimoriadne výnosy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25,04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 w:rsidR="0075010E" w:rsidTr="0075010E">
        <w:trPr>
          <w:trHeight w:val="94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color w:val="000000"/>
              </w:rPr>
            </w:pPr>
            <w:r>
              <w:rPr>
                <w:color w:val="00000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53 905,27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5010E" w:rsidRDefault="007501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55 808,08 </w:t>
            </w:r>
          </w:p>
        </w:tc>
      </w:tr>
      <w:tr w:rsidR="0075010E" w:rsidTr="0075010E">
        <w:trPr>
          <w:trHeight w:val="315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Hospodársky výsledok</w:t>
            </w:r>
          </w:p>
        </w:tc>
        <w:tc>
          <w:tcPr>
            <w:tcW w:w="21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21 539,28 </w:t>
            </w:r>
          </w:p>
        </w:tc>
        <w:tc>
          <w:tcPr>
            <w:tcW w:w="21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5010E" w:rsidRDefault="0075010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19 533,88 </w:t>
            </w:r>
          </w:p>
        </w:tc>
      </w:tr>
      <w:tr w:rsidR="0075010E" w:rsidTr="0075010E">
        <w:trPr>
          <w:trHeight w:val="33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75010E" w:rsidRDefault="0075010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/+ kladný HV, - záporný HV/</w:t>
            </w:r>
          </w:p>
        </w:tc>
        <w:tc>
          <w:tcPr>
            <w:tcW w:w="21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5010E" w:rsidRDefault="0075010E">
            <w:pPr>
              <w:rPr>
                <w:b/>
                <w:bCs/>
                <w:color w:val="000000"/>
              </w:rPr>
            </w:pPr>
          </w:p>
        </w:tc>
        <w:tc>
          <w:tcPr>
            <w:tcW w:w="21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5010E" w:rsidRDefault="0075010E">
            <w:pPr>
              <w:rPr>
                <w:b/>
                <w:bCs/>
                <w:color w:val="000000"/>
              </w:rPr>
            </w:pPr>
          </w:p>
        </w:tc>
      </w:tr>
    </w:tbl>
    <w:p w:rsidR="00C3417F" w:rsidRDefault="00C3417F" w:rsidP="00C3417F"/>
    <w:p w:rsidR="00FC7D5B" w:rsidRDefault="00923DAB" w:rsidP="00C3417F">
      <w:r w:rsidRPr="00C3417F">
        <w:t xml:space="preserve">Hospodársky výsledok v sume </w:t>
      </w:r>
      <w:r w:rsidR="0075010E" w:rsidRPr="00C3417F">
        <w:t>19533,88</w:t>
      </w:r>
      <w:r w:rsidR="00324E85" w:rsidRPr="00C3417F">
        <w:t xml:space="preserve"> EUR</w:t>
      </w:r>
      <w:r w:rsidRPr="00C3417F">
        <w:t xml:space="preserve"> bol zúčtovaný na účet 428 – </w:t>
      </w:r>
      <w:proofErr w:type="spellStart"/>
      <w:r w:rsidRPr="00C3417F">
        <w:t>Nevysporiadaný</w:t>
      </w:r>
      <w:proofErr w:type="spellEnd"/>
      <w:r w:rsidRPr="00C3417F">
        <w:t xml:space="preserve"> výsledok hospodárenia minulých rokov.</w:t>
      </w:r>
    </w:p>
    <w:p w:rsidR="00C3417F" w:rsidRPr="00C3417F" w:rsidRDefault="00C3417F" w:rsidP="00C3417F"/>
    <w:p w:rsidR="00903A8E" w:rsidRPr="00040CEA" w:rsidRDefault="009C256C" w:rsidP="009C256C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10. </w:t>
      </w:r>
      <w:r w:rsidR="00903A8E" w:rsidRPr="00040CEA">
        <w:rPr>
          <w:b/>
          <w:sz w:val="28"/>
          <w:szCs w:val="28"/>
        </w:rPr>
        <w:t xml:space="preserve">Ostatné  dôležité informácie </w:t>
      </w:r>
    </w:p>
    <w:p w:rsidR="000E3E59" w:rsidRPr="00A8195F" w:rsidRDefault="009C256C" w:rsidP="009C256C">
      <w:pPr>
        <w:spacing w:line="360" w:lineRule="auto"/>
        <w:jc w:val="both"/>
        <w:rPr>
          <w:b/>
        </w:rPr>
      </w:pPr>
      <w:r>
        <w:rPr>
          <w:b/>
        </w:rPr>
        <w:t xml:space="preserve">10.1. </w:t>
      </w:r>
      <w:r w:rsidR="00A8195F"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C256C" w:rsidRDefault="00211DE9" w:rsidP="009C256C">
      <w:pPr>
        <w:spacing w:line="360" w:lineRule="auto"/>
        <w:jc w:val="both"/>
      </w:pPr>
      <w:r>
        <w:t xml:space="preserve">V roku </w:t>
      </w:r>
      <w:r w:rsidR="00077C92">
        <w:t>201</w:t>
      </w:r>
      <w:r w:rsidR="00C3417F">
        <w:t>7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3820"/>
        <w:gridCol w:w="1780"/>
      </w:tblGrid>
      <w:tr w:rsidR="00C3417F" w:rsidTr="00C3417F">
        <w:trPr>
          <w:trHeight w:val="315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Poskytovateľ dotácie</w:t>
            </w:r>
          </w:p>
        </w:tc>
        <w:tc>
          <w:tcPr>
            <w:tcW w:w="38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Účel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Suma v EUR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transfer MŠ predškolák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435,00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decentralizzácia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REGOB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150,26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voľby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666,46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ŠR-ÚPSVAR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§ 52a aktivačné práce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183,63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normatív ZŠ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25 361,00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ZŠ-vzdelávacie poukazy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307,00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Zo ŠR-ÚPSVAR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ZŠ-školské potreby HN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0,00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ZŠ-sociálne </w:t>
            </w:r>
            <w:proofErr w:type="spellStart"/>
            <w:r>
              <w:rPr>
                <w:color w:val="000000"/>
                <w:sz w:val="22"/>
                <w:szCs w:val="22"/>
              </w:rPr>
              <w:t>znevyhodndné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prostredie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0,00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ZŠ - učebnice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10,00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ŠR-MV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ZŠ - škola v prírode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500,00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ŠR-ÚPSVAR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CHD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2 748,23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Zo ŠR-ÚPSVAR ESF 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§50j  85% podpora zamestnanosti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9 644,53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ŠR-ÚPSVAR ESF ŠR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CHD 15%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0,00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ŠR-ÚPSVAR ESF ŠR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§ 50j 15% podpora zamestnanosti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1 701,97 </w:t>
            </w:r>
          </w:p>
        </w:tc>
      </w:tr>
      <w:tr w:rsidR="00C3417F" w:rsidTr="00C3417F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C3417F" w:rsidTr="00C3417F">
        <w:trPr>
          <w:trHeight w:val="33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3417F" w:rsidRDefault="00C3417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bežné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417F" w:rsidRDefault="00C3417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41 708,08 </w:t>
            </w:r>
          </w:p>
        </w:tc>
      </w:tr>
    </w:tbl>
    <w:p w:rsidR="003C0BB4" w:rsidRDefault="003C0BB4" w:rsidP="009C256C">
      <w:pPr>
        <w:spacing w:line="360" w:lineRule="auto"/>
        <w:jc w:val="both"/>
      </w:pPr>
    </w:p>
    <w:p w:rsidR="000E3E59" w:rsidRDefault="003C0BB4" w:rsidP="003C0BB4">
      <w:pPr>
        <w:spacing w:line="360" w:lineRule="auto"/>
        <w:jc w:val="both"/>
        <w:rPr>
          <w:b/>
        </w:rPr>
      </w:pPr>
      <w:r w:rsidRPr="000E3E59">
        <w:rPr>
          <w:b/>
        </w:rPr>
        <w:t xml:space="preserve"> </w:t>
      </w:r>
      <w:r w:rsidR="000E3E59" w:rsidRPr="000E3E59">
        <w:rPr>
          <w:b/>
        </w:rPr>
        <w:t>Poskytnuté dotácie</w:t>
      </w:r>
      <w:r w:rsidR="000E3E59">
        <w:rPr>
          <w:b/>
        </w:rPr>
        <w:t xml:space="preserve"> </w:t>
      </w:r>
    </w:p>
    <w:p w:rsidR="00B3499D" w:rsidRDefault="00B3499D" w:rsidP="00B3499D">
      <w:r>
        <w:t xml:space="preserve">          </w:t>
      </w:r>
      <w:r w:rsidRPr="00B3499D">
        <w:t>Obec v roku 201</w:t>
      </w:r>
      <w:r w:rsidR="00C3417F">
        <w:t>7</w:t>
      </w:r>
      <w:r w:rsidRPr="00B3499D">
        <w:t xml:space="preserve"> poskytla dotácie v súlade so VZN č. </w:t>
      </w:r>
      <w:r w:rsidR="007E168A">
        <w:t xml:space="preserve">5/2009 </w:t>
      </w:r>
      <w:r w:rsidRPr="00B3499D">
        <w:t xml:space="preserve"> o dotáciách, právnickým osobám, fyzickým osobám - podnikateľom na podporu všeobecne prospešných služieb,  na všeobecne prospešný alebo verejnoprospešný účel. 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84"/>
        <w:gridCol w:w="2316"/>
        <w:gridCol w:w="2180"/>
        <w:gridCol w:w="1033"/>
      </w:tblGrid>
      <w:tr w:rsidR="00B3499D" w:rsidRPr="00B3499D" w:rsidTr="0034261E">
        <w:trPr>
          <w:trHeight w:val="300"/>
        </w:trPr>
        <w:tc>
          <w:tcPr>
            <w:tcW w:w="398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499D" w:rsidRPr="00B3499D" w:rsidRDefault="00B3499D" w:rsidP="00B3499D">
            <w:pPr>
              <w:jc w:val="center"/>
              <w:rPr>
                <w:color w:val="000000"/>
              </w:rPr>
            </w:pPr>
            <w:r w:rsidRPr="00B3499D">
              <w:rPr>
                <w:color w:val="000000"/>
              </w:rPr>
              <w:t>Žiadateľ dotácie</w:t>
            </w:r>
          </w:p>
        </w:tc>
        <w:tc>
          <w:tcPr>
            <w:tcW w:w="2316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499D" w:rsidRPr="00B3499D" w:rsidRDefault="00B3499D" w:rsidP="00B3499D">
            <w:pPr>
              <w:jc w:val="center"/>
              <w:rPr>
                <w:color w:val="000000"/>
              </w:rPr>
            </w:pPr>
            <w:r w:rsidRPr="00B3499D">
              <w:rPr>
                <w:color w:val="000000"/>
              </w:rPr>
              <w:t>Suma poskytnutých finančných prostriedkov</w:t>
            </w:r>
          </w:p>
        </w:tc>
        <w:tc>
          <w:tcPr>
            <w:tcW w:w="218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499D" w:rsidRPr="00B3499D" w:rsidRDefault="00B3499D" w:rsidP="00B3499D">
            <w:pPr>
              <w:jc w:val="center"/>
              <w:rPr>
                <w:color w:val="000000"/>
              </w:rPr>
            </w:pPr>
            <w:r w:rsidRPr="00B3499D">
              <w:rPr>
                <w:color w:val="000000"/>
              </w:rPr>
              <w:t>Suma skutočne použitých finančných prostriedkov</w:t>
            </w:r>
          </w:p>
        </w:tc>
        <w:tc>
          <w:tcPr>
            <w:tcW w:w="103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3499D" w:rsidRPr="00B3499D" w:rsidRDefault="00B3499D" w:rsidP="00B3499D">
            <w:pPr>
              <w:jc w:val="center"/>
              <w:rPr>
                <w:color w:val="000000"/>
              </w:rPr>
            </w:pPr>
            <w:r w:rsidRPr="00B3499D">
              <w:rPr>
                <w:color w:val="000000"/>
              </w:rPr>
              <w:t>Rozdiel</w:t>
            </w:r>
          </w:p>
        </w:tc>
      </w:tr>
      <w:tr w:rsidR="00B3499D" w:rsidRPr="00B3499D" w:rsidTr="0034261E">
        <w:trPr>
          <w:trHeight w:val="300"/>
        </w:trPr>
        <w:tc>
          <w:tcPr>
            <w:tcW w:w="398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231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21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103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</w:tr>
      <w:tr w:rsidR="00B3499D" w:rsidRPr="00B3499D" w:rsidTr="0034261E">
        <w:trPr>
          <w:trHeight w:val="300"/>
        </w:trPr>
        <w:tc>
          <w:tcPr>
            <w:tcW w:w="398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231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21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  <w:tc>
          <w:tcPr>
            <w:tcW w:w="103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</w:p>
        </w:tc>
      </w:tr>
      <w:tr w:rsidR="00B3499D" w:rsidRPr="00B3499D" w:rsidTr="0034261E">
        <w:trPr>
          <w:trHeight w:val="315"/>
        </w:trPr>
        <w:tc>
          <w:tcPr>
            <w:tcW w:w="39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  <w:r w:rsidRPr="00B3499D">
              <w:rPr>
                <w:color w:val="000000"/>
              </w:rPr>
              <w:t>Telovýchovná jednota - bežné výdavky</w:t>
            </w:r>
          </w:p>
        </w:tc>
        <w:tc>
          <w:tcPr>
            <w:tcW w:w="2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C3417F" w:rsidP="00B3499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250,00 </w:t>
            </w:r>
            <w:r w:rsidR="00B3499D" w:rsidRPr="00B3499D">
              <w:rPr>
                <w:color w:val="000000"/>
              </w:rPr>
              <w:t>EUR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C3417F" w:rsidP="003C0BB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250,00 </w:t>
            </w:r>
            <w:r w:rsidR="00B3499D" w:rsidRPr="00B3499D">
              <w:rPr>
                <w:color w:val="000000"/>
              </w:rPr>
              <w:t xml:space="preserve"> EUR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3499D" w:rsidRPr="00B3499D" w:rsidRDefault="00B3499D" w:rsidP="00B3499D">
            <w:pPr>
              <w:jc w:val="right"/>
              <w:rPr>
                <w:color w:val="000000"/>
              </w:rPr>
            </w:pPr>
            <w:r w:rsidRPr="00B3499D">
              <w:rPr>
                <w:color w:val="000000"/>
              </w:rPr>
              <w:t>0</w:t>
            </w:r>
          </w:p>
        </w:tc>
      </w:tr>
      <w:tr w:rsidR="00B3499D" w:rsidRPr="00B3499D" w:rsidTr="0034261E">
        <w:trPr>
          <w:trHeight w:val="330"/>
        </w:trPr>
        <w:tc>
          <w:tcPr>
            <w:tcW w:w="398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  <w:r w:rsidRPr="00B3499D">
              <w:rPr>
                <w:color w:val="000000"/>
              </w:rPr>
              <w:t> </w:t>
            </w:r>
          </w:p>
        </w:tc>
        <w:tc>
          <w:tcPr>
            <w:tcW w:w="2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  <w:r w:rsidRPr="00B3499D">
              <w:rPr>
                <w:color w:val="00000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  <w:r w:rsidRPr="00B3499D">
              <w:rPr>
                <w:color w:val="000000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3499D" w:rsidRPr="00B3499D" w:rsidRDefault="00B3499D" w:rsidP="00B3499D">
            <w:pPr>
              <w:rPr>
                <w:color w:val="000000"/>
              </w:rPr>
            </w:pPr>
            <w:r w:rsidRPr="00B3499D">
              <w:rPr>
                <w:color w:val="000000"/>
              </w:rPr>
              <w:t> </w:t>
            </w:r>
          </w:p>
        </w:tc>
      </w:tr>
    </w:tbl>
    <w:p w:rsidR="00B3499D" w:rsidRDefault="00B3499D" w:rsidP="00B3499D"/>
    <w:p w:rsidR="00B3499D" w:rsidRDefault="00B3499D" w:rsidP="003C0BB4">
      <w:r>
        <w:t>K 31.12.201</w:t>
      </w:r>
      <w:r w:rsidR="00C3417F">
        <w:t>7</w:t>
      </w:r>
      <w:r>
        <w:t xml:space="preserve"> boli vyúčtované všetky dotácie, ktoré boli poskytnuté v súlade so VZN č. </w:t>
      </w:r>
      <w:r w:rsidR="007E168A">
        <w:t>5/2009</w:t>
      </w:r>
      <w:r>
        <w:t xml:space="preserve"> o dotáciách.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3C0BB4">
        <w:rPr>
          <w:b/>
        </w:rPr>
        <w:t>201</w:t>
      </w:r>
      <w:r w:rsidR="00C3417F">
        <w:rPr>
          <w:b/>
        </w:rPr>
        <w:t>7</w:t>
      </w:r>
    </w:p>
    <w:p w:rsidR="00D74BC1" w:rsidRDefault="00C3417F" w:rsidP="00C3417F">
      <w:pPr>
        <w:spacing w:line="360" w:lineRule="auto"/>
        <w:jc w:val="both"/>
      </w:pPr>
      <w:r>
        <w:t>Obec nerealizovala žiadne investičné akcie.</w:t>
      </w:r>
    </w:p>
    <w:p w:rsidR="00FA5F33" w:rsidRDefault="00FA5F33" w:rsidP="00FA5F33">
      <w:pPr>
        <w:spacing w:line="360" w:lineRule="auto"/>
        <w:jc w:val="both"/>
      </w:pPr>
    </w:p>
    <w:p w:rsidR="000E3E59" w:rsidRPr="00061B7C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61B7C">
        <w:rPr>
          <w:b/>
        </w:rPr>
        <w:t xml:space="preserve">Predpokladaný budúci vývoj činnosti </w:t>
      </w:r>
    </w:p>
    <w:p w:rsidR="000E3E59" w:rsidRPr="00061B7C" w:rsidRDefault="000E3E59" w:rsidP="00FA5F33">
      <w:pPr>
        <w:spacing w:line="360" w:lineRule="auto"/>
        <w:jc w:val="both"/>
      </w:pPr>
      <w:r w:rsidRPr="00061B7C">
        <w:t>Predpokladané investičné akcie realizované v budúcich rokoch:</w:t>
      </w:r>
    </w:p>
    <w:p w:rsidR="0048288D" w:rsidRPr="00061B7C" w:rsidRDefault="00061B7C" w:rsidP="00061B7C">
      <w:pPr>
        <w:numPr>
          <w:ilvl w:val="0"/>
          <w:numId w:val="2"/>
        </w:numPr>
        <w:spacing w:line="276" w:lineRule="auto"/>
        <w:jc w:val="both"/>
      </w:pPr>
      <w:r w:rsidRPr="00061B7C">
        <w:t>rekonštrukcia priestoru pri OU</w:t>
      </w:r>
    </w:p>
    <w:p w:rsidR="000E3E59" w:rsidRPr="00061B7C" w:rsidRDefault="007E168A" w:rsidP="00061B7C">
      <w:pPr>
        <w:numPr>
          <w:ilvl w:val="0"/>
          <w:numId w:val="2"/>
        </w:numPr>
        <w:spacing w:line="276" w:lineRule="auto"/>
        <w:jc w:val="both"/>
      </w:pPr>
      <w:r w:rsidRPr="00061B7C">
        <w:t>odvodnenie miestnej komunikácie</w:t>
      </w:r>
    </w:p>
    <w:p w:rsidR="00061B7C" w:rsidRPr="00061B7C" w:rsidRDefault="00061B7C" w:rsidP="00061B7C">
      <w:pPr>
        <w:numPr>
          <w:ilvl w:val="0"/>
          <w:numId w:val="2"/>
        </w:numPr>
        <w:spacing w:line="276" w:lineRule="auto"/>
        <w:jc w:val="both"/>
      </w:pPr>
      <w:r w:rsidRPr="00061B7C">
        <w:t>výstavba prechodovej cesty</w:t>
      </w:r>
    </w:p>
    <w:p w:rsidR="00061B7C" w:rsidRPr="00061B7C" w:rsidRDefault="00061B7C" w:rsidP="00061B7C">
      <w:pPr>
        <w:numPr>
          <w:ilvl w:val="0"/>
          <w:numId w:val="2"/>
        </w:numPr>
        <w:spacing w:line="276" w:lineRule="auto"/>
        <w:jc w:val="both"/>
      </w:pPr>
      <w:r w:rsidRPr="00061B7C">
        <w:t>asfaltovanie obecných ciest</w:t>
      </w:r>
    </w:p>
    <w:p w:rsidR="00F63720" w:rsidRPr="00061B7C" w:rsidRDefault="00F63720" w:rsidP="00FA5F33">
      <w:pPr>
        <w:spacing w:line="360" w:lineRule="auto"/>
        <w:ind w:left="795"/>
        <w:jc w:val="both"/>
      </w:pPr>
    </w:p>
    <w:p w:rsidR="00E62D4F" w:rsidRPr="00061B7C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61B7C">
        <w:rPr>
          <w:b/>
        </w:rPr>
        <w:t xml:space="preserve">Udalosti osobitného významu po skončení účtovného obdobia </w:t>
      </w:r>
    </w:p>
    <w:p w:rsidR="00E62D4F" w:rsidRPr="00061B7C" w:rsidRDefault="00E62D4F" w:rsidP="00FA5F33">
      <w:pPr>
        <w:spacing w:line="360" w:lineRule="auto"/>
        <w:jc w:val="both"/>
      </w:pPr>
      <w:r w:rsidRPr="00061B7C">
        <w:t xml:space="preserve">Obec nezaznamenala žiadnu udalosť osobitného významu po skončení účtovného obdobia. </w:t>
      </w:r>
    </w:p>
    <w:p w:rsidR="00501ACB" w:rsidRPr="00061B7C" w:rsidRDefault="00501ACB" w:rsidP="00FA5F33">
      <w:pPr>
        <w:spacing w:line="360" w:lineRule="auto"/>
        <w:jc w:val="both"/>
      </w:pPr>
    </w:p>
    <w:p w:rsidR="00F63720" w:rsidRPr="00061B7C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61B7C">
        <w:rPr>
          <w:b/>
        </w:rPr>
        <w:t xml:space="preserve">Významné riziká a neistoty, ktorým je účtovná jednotka vystavená  </w:t>
      </w:r>
    </w:p>
    <w:p w:rsidR="00E9600F" w:rsidRPr="00061B7C" w:rsidRDefault="00981A3B" w:rsidP="00FA5F33">
      <w:pPr>
        <w:spacing w:line="360" w:lineRule="auto"/>
        <w:jc w:val="both"/>
      </w:pPr>
      <w:r w:rsidRPr="00061B7C">
        <w:t xml:space="preserve">Obec </w:t>
      </w:r>
      <w:r w:rsidR="007E168A" w:rsidRPr="00061B7C">
        <w:t>nevedie súdny spor</w:t>
      </w:r>
      <w:r w:rsidRPr="00061B7C">
        <w:t>.</w:t>
      </w:r>
    </w:p>
    <w:p w:rsidR="00981A3B" w:rsidRPr="00061B7C" w:rsidRDefault="00981A3B" w:rsidP="00FA5F33">
      <w:pPr>
        <w:spacing w:line="360" w:lineRule="auto"/>
        <w:jc w:val="both"/>
      </w:pPr>
    </w:p>
    <w:p w:rsidR="005B0344" w:rsidRDefault="005B0344" w:rsidP="007E168A">
      <w:pPr>
        <w:spacing w:line="360" w:lineRule="auto"/>
      </w:pPr>
      <w:r>
        <w:t>Vypracoval</w:t>
      </w:r>
      <w:r w:rsidR="00E62D4F">
        <w:t>:</w:t>
      </w:r>
      <w:r w:rsidR="00B61F88">
        <w:t xml:space="preserve">  </w:t>
      </w:r>
      <w:r w:rsidR="0048288D">
        <w:t xml:space="preserve">Ing. Jaroslav </w:t>
      </w:r>
      <w:proofErr w:type="spellStart"/>
      <w:r w:rsidR="0048288D">
        <w:t>Tvardik</w:t>
      </w:r>
      <w:proofErr w:type="spellEnd"/>
      <w:r w:rsidR="00B61F88">
        <w:t xml:space="preserve">                          </w:t>
      </w:r>
      <w:r w:rsidR="00981A3B">
        <w:t>Schválil</w:t>
      </w:r>
      <w:r w:rsidR="00B61F88">
        <w:t>:</w:t>
      </w:r>
      <w:r w:rsidR="007E168A">
        <w:t xml:space="preserve"> Ing. Jaroslav </w:t>
      </w:r>
      <w:proofErr w:type="spellStart"/>
      <w:r w:rsidR="007E168A">
        <w:t>Tvardzik</w:t>
      </w:r>
      <w:proofErr w:type="spellEnd"/>
    </w:p>
    <w:p w:rsidR="003A00E2" w:rsidRDefault="003A00E2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bookmarkStart w:id="0" w:name="_GoBack"/>
      <w:bookmarkEnd w:id="0"/>
      <w:r>
        <w:t xml:space="preserve">V </w:t>
      </w:r>
      <w:r w:rsidR="007E168A">
        <w:t>Poliakovciach</w:t>
      </w:r>
      <w:r>
        <w:t xml:space="preserve"> dňa </w:t>
      </w:r>
      <w:r w:rsidR="00061B7C">
        <w:t>14</w:t>
      </w:r>
      <w:r w:rsidR="00B564BF">
        <w:t>.09.201</w:t>
      </w:r>
      <w:r w:rsidR="00061B7C">
        <w:t>8</w:t>
      </w:r>
    </w:p>
    <w:sectPr w:rsidR="005B0344" w:rsidSect="005C42C3">
      <w:footerReference w:type="even" r:id="rId12"/>
      <w:footerReference w:type="default" r:id="rId13"/>
      <w:pgSz w:w="11906" w:h="16838"/>
      <w:pgMar w:top="567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15B7" w:rsidRDefault="009615B7">
      <w:r>
        <w:separator/>
      </w:r>
    </w:p>
  </w:endnote>
  <w:endnote w:type="continuationSeparator" w:id="0">
    <w:p w:rsidR="009615B7" w:rsidRDefault="009615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2DB5" w:rsidRDefault="00FE2DB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E2DB5" w:rsidRDefault="00FE2DB5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2DB5" w:rsidRDefault="00FE2DB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C42C3">
      <w:rPr>
        <w:rStyle w:val="slostrany"/>
        <w:noProof/>
      </w:rPr>
      <w:t>11</w:t>
    </w:r>
    <w:r>
      <w:rPr>
        <w:rStyle w:val="slostrany"/>
      </w:rPr>
      <w:fldChar w:fldCharType="end"/>
    </w:r>
  </w:p>
  <w:p w:rsidR="00FE2DB5" w:rsidRDefault="00FE2DB5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15B7" w:rsidRDefault="009615B7">
      <w:r>
        <w:separator/>
      </w:r>
    </w:p>
  </w:footnote>
  <w:footnote w:type="continuationSeparator" w:id="0">
    <w:p w:rsidR="009615B7" w:rsidRDefault="009615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08C2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1B7C"/>
    <w:rsid w:val="00064708"/>
    <w:rsid w:val="00067525"/>
    <w:rsid w:val="00077C92"/>
    <w:rsid w:val="00086A36"/>
    <w:rsid w:val="00092635"/>
    <w:rsid w:val="000A35C7"/>
    <w:rsid w:val="000A5AAA"/>
    <w:rsid w:val="000A5E59"/>
    <w:rsid w:val="000A763C"/>
    <w:rsid w:val="000B65CC"/>
    <w:rsid w:val="000B7418"/>
    <w:rsid w:val="000C1F01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3052"/>
    <w:rsid w:val="0011437C"/>
    <w:rsid w:val="001147CA"/>
    <w:rsid w:val="00114CB5"/>
    <w:rsid w:val="00115900"/>
    <w:rsid w:val="001232DA"/>
    <w:rsid w:val="00123E84"/>
    <w:rsid w:val="001259C2"/>
    <w:rsid w:val="0012715B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4494"/>
    <w:rsid w:val="00196AED"/>
    <w:rsid w:val="00197E14"/>
    <w:rsid w:val="001A5359"/>
    <w:rsid w:val="001A6D45"/>
    <w:rsid w:val="001B7B8F"/>
    <w:rsid w:val="001C1450"/>
    <w:rsid w:val="001C26E3"/>
    <w:rsid w:val="001C5C9E"/>
    <w:rsid w:val="001C7FC1"/>
    <w:rsid w:val="001D71F4"/>
    <w:rsid w:val="001E1699"/>
    <w:rsid w:val="001E3885"/>
    <w:rsid w:val="001E7301"/>
    <w:rsid w:val="001F0D5D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5583"/>
    <w:rsid w:val="0028613C"/>
    <w:rsid w:val="002911EC"/>
    <w:rsid w:val="002B4419"/>
    <w:rsid w:val="002C1310"/>
    <w:rsid w:val="002C59A2"/>
    <w:rsid w:val="002D0E8F"/>
    <w:rsid w:val="002D3668"/>
    <w:rsid w:val="002D3756"/>
    <w:rsid w:val="002D5ABF"/>
    <w:rsid w:val="002E1985"/>
    <w:rsid w:val="002E47D5"/>
    <w:rsid w:val="002F078D"/>
    <w:rsid w:val="00300E53"/>
    <w:rsid w:val="003029D5"/>
    <w:rsid w:val="003045EE"/>
    <w:rsid w:val="00306165"/>
    <w:rsid w:val="00324E85"/>
    <w:rsid w:val="00327A39"/>
    <w:rsid w:val="00332F29"/>
    <w:rsid w:val="0034261E"/>
    <w:rsid w:val="0034289B"/>
    <w:rsid w:val="00342AD7"/>
    <w:rsid w:val="00342E43"/>
    <w:rsid w:val="0035405E"/>
    <w:rsid w:val="00362F09"/>
    <w:rsid w:val="00363335"/>
    <w:rsid w:val="0036355B"/>
    <w:rsid w:val="0036506C"/>
    <w:rsid w:val="003651CC"/>
    <w:rsid w:val="0036623C"/>
    <w:rsid w:val="003679A0"/>
    <w:rsid w:val="00380390"/>
    <w:rsid w:val="00386E99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C0BB4"/>
    <w:rsid w:val="003C24EE"/>
    <w:rsid w:val="003C41C4"/>
    <w:rsid w:val="003D0E7B"/>
    <w:rsid w:val="003D2EB4"/>
    <w:rsid w:val="003D376D"/>
    <w:rsid w:val="003E293A"/>
    <w:rsid w:val="003E6F71"/>
    <w:rsid w:val="003F1717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75E34"/>
    <w:rsid w:val="00477D0B"/>
    <w:rsid w:val="0048288D"/>
    <w:rsid w:val="00486E20"/>
    <w:rsid w:val="00487712"/>
    <w:rsid w:val="00491FCF"/>
    <w:rsid w:val="00494320"/>
    <w:rsid w:val="004B6813"/>
    <w:rsid w:val="004C4089"/>
    <w:rsid w:val="004D0F1D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42E0B"/>
    <w:rsid w:val="00543126"/>
    <w:rsid w:val="00554D99"/>
    <w:rsid w:val="00555013"/>
    <w:rsid w:val="00556887"/>
    <w:rsid w:val="00567B53"/>
    <w:rsid w:val="00581748"/>
    <w:rsid w:val="0058206E"/>
    <w:rsid w:val="00593837"/>
    <w:rsid w:val="005A0DDA"/>
    <w:rsid w:val="005A1CA3"/>
    <w:rsid w:val="005B0344"/>
    <w:rsid w:val="005B115B"/>
    <w:rsid w:val="005B3CA7"/>
    <w:rsid w:val="005C0BE0"/>
    <w:rsid w:val="005C1CCC"/>
    <w:rsid w:val="005C3316"/>
    <w:rsid w:val="005C37A2"/>
    <w:rsid w:val="005C42C3"/>
    <w:rsid w:val="005D54F9"/>
    <w:rsid w:val="005E2A90"/>
    <w:rsid w:val="005F1214"/>
    <w:rsid w:val="0060770C"/>
    <w:rsid w:val="00617A28"/>
    <w:rsid w:val="00621AA6"/>
    <w:rsid w:val="006229E1"/>
    <w:rsid w:val="00625178"/>
    <w:rsid w:val="006438EE"/>
    <w:rsid w:val="006561E0"/>
    <w:rsid w:val="006636B4"/>
    <w:rsid w:val="0066599E"/>
    <w:rsid w:val="00665EDF"/>
    <w:rsid w:val="00667FD2"/>
    <w:rsid w:val="0068089C"/>
    <w:rsid w:val="00681DE0"/>
    <w:rsid w:val="00687A9D"/>
    <w:rsid w:val="0069178E"/>
    <w:rsid w:val="006A14DE"/>
    <w:rsid w:val="006A3755"/>
    <w:rsid w:val="006A38A4"/>
    <w:rsid w:val="006A51AF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026F"/>
    <w:rsid w:val="00714B3C"/>
    <w:rsid w:val="00717A0A"/>
    <w:rsid w:val="00724C56"/>
    <w:rsid w:val="00726DC2"/>
    <w:rsid w:val="00726E73"/>
    <w:rsid w:val="0072781E"/>
    <w:rsid w:val="00733B77"/>
    <w:rsid w:val="00737CD3"/>
    <w:rsid w:val="00737FCB"/>
    <w:rsid w:val="007406A7"/>
    <w:rsid w:val="00742392"/>
    <w:rsid w:val="0075010E"/>
    <w:rsid w:val="007567EA"/>
    <w:rsid w:val="00775471"/>
    <w:rsid w:val="00784737"/>
    <w:rsid w:val="00792AA2"/>
    <w:rsid w:val="007968F5"/>
    <w:rsid w:val="007B38EC"/>
    <w:rsid w:val="007C3588"/>
    <w:rsid w:val="007D0ABE"/>
    <w:rsid w:val="007D514A"/>
    <w:rsid w:val="007D6F4A"/>
    <w:rsid w:val="007E0AE8"/>
    <w:rsid w:val="007E168A"/>
    <w:rsid w:val="007F3C1D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A7FBA"/>
    <w:rsid w:val="008B2804"/>
    <w:rsid w:val="008B3C35"/>
    <w:rsid w:val="008B4882"/>
    <w:rsid w:val="008C31D0"/>
    <w:rsid w:val="008C5973"/>
    <w:rsid w:val="008E0541"/>
    <w:rsid w:val="008E056A"/>
    <w:rsid w:val="008E28BF"/>
    <w:rsid w:val="008E7D08"/>
    <w:rsid w:val="008F61E8"/>
    <w:rsid w:val="00903A8E"/>
    <w:rsid w:val="00911029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615B7"/>
    <w:rsid w:val="0097562D"/>
    <w:rsid w:val="009756FD"/>
    <w:rsid w:val="00976CD9"/>
    <w:rsid w:val="00981A3B"/>
    <w:rsid w:val="00983C51"/>
    <w:rsid w:val="00994410"/>
    <w:rsid w:val="009A22BE"/>
    <w:rsid w:val="009A3E53"/>
    <w:rsid w:val="009B5AB6"/>
    <w:rsid w:val="009C0550"/>
    <w:rsid w:val="009C256C"/>
    <w:rsid w:val="009C4CE9"/>
    <w:rsid w:val="009D4E6F"/>
    <w:rsid w:val="009E547E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D241C"/>
    <w:rsid w:val="00AD3F56"/>
    <w:rsid w:val="00AD7A61"/>
    <w:rsid w:val="00AE62A7"/>
    <w:rsid w:val="00AF3046"/>
    <w:rsid w:val="00AF522D"/>
    <w:rsid w:val="00B0205C"/>
    <w:rsid w:val="00B048D6"/>
    <w:rsid w:val="00B138D0"/>
    <w:rsid w:val="00B15A18"/>
    <w:rsid w:val="00B23732"/>
    <w:rsid w:val="00B23FDB"/>
    <w:rsid w:val="00B25E86"/>
    <w:rsid w:val="00B3499D"/>
    <w:rsid w:val="00B37E98"/>
    <w:rsid w:val="00B45523"/>
    <w:rsid w:val="00B52F98"/>
    <w:rsid w:val="00B564BF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D5F58"/>
    <w:rsid w:val="00BE1E69"/>
    <w:rsid w:val="00BE4754"/>
    <w:rsid w:val="00BE67ED"/>
    <w:rsid w:val="00BE6D77"/>
    <w:rsid w:val="00C00029"/>
    <w:rsid w:val="00C01C6F"/>
    <w:rsid w:val="00C04A9C"/>
    <w:rsid w:val="00C078F5"/>
    <w:rsid w:val="00C11D22"/>
    <w:rsid w:val="00C16C9A"/>
    <w:rsid w:val="00C31213"/>
    <w:rsid w:val="00C3417F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5854"/>
    <w:rsid w:val="00CD5864"/>
    <w:rsid w:val="00CE07BB"/>
    <w:rsid w:val="00CE22AC"/>
    <w:rsid w:val="00CF1A2E"/>
    <w:rsid w:val="00D0223C"/>
    <w:rsid w:val="00D1142D"/>
    <w:rsid w:val="00D241D6"/>
    <w:rsid w:val="00D36059"/>
    <w:rsid w:val="00D45FFF"/>
    <w:rsid w:val="00D46C62"/>
    <w:rsid w:val="00D5258C"/>
    <w:rsid w:val="00D528F6"/>
    <w:rsid w:val="00D652F3"/>
    <w:rsid w:val="00D71369"/>
    <w:rsid w:val="00D74BC1"/>
    <w:rsid w:val="00D76DF1"/>
    <w:rsid w:val="00D83172"/>
    <w:rsid w:val="00D83205"/>
    <w:rsid w:val="00D833EC"/>
    <w:rsid w:val="00DA744C"/>
    <w:rsid w:val="00DC5291"/>
    <w:rsid w:val="00DC6C7A"/>
    <w:rsid w:val="00DD14E6"/>
    <w:rsid w:val="00DD2D92"/>
    <w:rsid w:val="00DE5591"/>
    <w:rsid w:val="00DE7809"/>
    <w:rsid w:val="00DF22EC"/>
    <w:rsid w:val="00DF4548"/>
    <w:rsid w:val="00DF6113"/>
    <w:rsid w:val="00E04DB0"/>
    <w:rsid w:val="00E07D65"/>
    <w:rsid w:val="00E12EA2"/>
    <w:rsid w:val="00E17C7D"/>
    <w:rsid w:val="00E17DF0"/>
    <w:rsid w:val="00E36DC3"/>
    <w:rsid w:val="00E52382"/>
    <w:rsid w:val="00E54125"/>
    <w:rsid w:val="00E60F05"/>
    <w:rsid w:val="00E62D4F"/>
    <w:rsid w:val="00E633FA"/>
    <w:rsid w:val="00E750BB"/>
    <w:rsid w:val="00E857C5"/>
    <w:rsid w:val="00E85F66"/>
    <w:rsid w:val="00E90482"/>
    <w:rsid w:val="00E9166C"/>
    <w:rsid w:val="00E9600F"/>
    <w:rsid w:val="00EC0AD6"/>
    <w:rsid w:val="00EC40B7"/>
    <w:rsid w:val="00EC7B72"/>
    <w:rsid w:val="00ED2762"/>
    <w:rsid w:val="00EE5A97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17751"/>
    <w:rsid w:val="00F2013A"/>
    <w:rsid w:val="00F216FB"/>
    <w:rsid w:val="00F31312"/>
    <w:rsid w:val="00F40197"/>
    <w:rsid w:val="00F43EC9"/>
    <w:rsid w:val="00F576F2"/>
    <w:rsid w:val="00F6164E"/>
    <w:rsid w:val="00F6204F"/>
    <w:rsid w:val="00F63720"/>
    <w:rsid w:val="00F65514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E2DB5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E8F5DA-4A65-496F-BEE3-D5BA51D59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AD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customStyle="1" w:styleId="Default">
    <w:name w:val="Default"/>
    <w:rsid w:val="00D528F6"/>
    <w:pPr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3426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261E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rsid w:val="00FE2DB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3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37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2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2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3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86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66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9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9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4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4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9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9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08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4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www.poliakovce.ocu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8F0951-0F95-4868-8B3D-B2067FB16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11</Pages>
  <Words>2449</Words>
  <Characters>13965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16382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PC</cp:lastModifiedBy>
  <cp:revision>4</cp:revision>
  <cp:lastPrinted>2017-12-20T09:02:00Z</cp:lastPrinted>
  <dcterms:created xsi:type="dcterms:W3CDTF">2018-09-14T06:43:00Z</dcterms:created>
  <dcterms:modified xsi:type="dcterms:W3CDTF">2018-09-25T06:08:00Z</dcterms:modified>
</cp:coreProperties>
</file>