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1A41D7">
        <w:rPr>
          <w:rFonts w:ascii="Arial Narrow" w:hAnsi="Arial Narrow"/>
          <w:b/>
        </w:rPr>
        <w:t>K 23.7.2018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3A351E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9D5785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Kúpele Brusno a.s.</w:t>
            </w:r>
            <w:r w:rsidR="00D372E5">
              <w:rPr>
                <w:rFonts w:ascii="Arial Narrow" w:hAnsi="Arial Narrow" w:cs="Arial Narrow"/>
                <w:b/>
                <w:sz w:val="22"/>
                <w:szCs w:val="22"/>
              </w:rPr>
              <w:t xml:space="preserve"> “v reštrukturalizácii“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</w:tr>
      <w:tr w:rsidR="001F718C" w:rsidRPr="003A351E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9D5785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Kúpeľná 1/2</w:t>
            </w:r>
          </w:p>
        </w:tc>
      </w:tr>
      <w:tr w:rsidR="001F718C" w:rsidRPr="003A351E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9D57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a.s.</w:t>
            </w:r>
          </w:p>
        </w:tc>
      </w:tr>
      <w:tr w:rsidR="001F718C" w:rsidRPr="003A351E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9D57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01.01.1996</w:t>
            </w:r>
          </w:p>
        </w:tc>
      </w:tr>
      <w:tr w:rsidR="001F718C" w:rsidRPr="003A351E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D57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komplexných kúpeľných služieb</w:t>
            </w:r>
          </w:p>
        </w:tc>
      </w:tr>
      <w:tr w:rsidR="008B0093" w:rsidRPr="003A351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3061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3A351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E03D2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1.1.201</w:t>
            </w:r>
            <w:r w:rsidR="001A41D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615697">
              <w:rPr>
                <w:rFonts w:ascii="Arial Narrow" w:hAnsi="Arial Narrow" w:cs="Arial Narrow"/>
                <w:sz w:val="22"/>
                <w:szCs w:val="22"/>
              </w:rPr>
              <w:t xml:space="preserve"> –</w:t>
            </w:r>
            <w:r w:rsidR="001A41D7">
              <w:rPr>
                <w:rFonts w:ascii="Arial Narrow" w:hAnsi="Arial Narrow" w:cs="Arial Narrow"/>
                <w:sz w:val="22"/>
                <w:szCs w:val="22"/>
              </w:rPr>
              <w:t xml:space="preserve"> 23.7.2018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977"/>
        <w:gridCol w:w="2976"/>
        <w:gridCol w:w="1560"/>
      </w:tblGrid>
      <w:tr w:rsidR="00D42468" w:rsidRPr="003A351E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D42468" w:rsidRPr="003A351E" w:rsidRDefault="00B50AA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3A351E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D42468" w:rsidRPr="003A351E" w:rsidRDefault="00B50AA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3A351E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D42468" w:rsidRPr="003A351E" w:rsidRDefault="00B50AA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04647E" w:rsidRDefault="001F718C" w:rsidP="003672E8">
      <w:pPr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  <w:r w:rsidR="00806525">
        <w:rPr>
          <w:rFonts w:ascii="Arial Narrow" w:hAnsi="Arial Narrow" w:cs="Arial Narrow"/>
          <w:sz w:val="22"/>
          <w:szCs w:val="22"/>
        </w:rPr>
        <w:t xml:space="preserve"> </w:t>
      </w:r>
      <w:r w:rsidR="00806525" w:rsidRPr="0004647E">
        <w:rPr>
          <w:rFonts w:ascii="Arial Narrow" w:hAnsi="Arial Narrow" w:cs="Arial Narrow"/>
          <w:b/>
          <w:sz w:val="22"/>
          <w:szCs w:val="22"/>
        </w:rPr>
        <w:t>nie je</w:t>
      </w:r>
    </w:p>
    <w:p w:rsidR="00614845" w:rsidRPr="003A351E" w:rsidRDefault="00614845" w:rsidP="003672E8">
      <w:pPr>
        <w:spacing w:after="120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06525">
        <w:rPr>
          <w:rFonts w:ascii="Arial Narrow" w:hAnsi="Arial Narrow" w:cs="Arial Narrow"/>
          <w:sz w:val="22"/>
          <w:szCs w:val="22"/>
        </w:rPr>
        <w:t xml:space="preserve"> </w:t>
      </w:r>
      <w:r w:rsidR="00E03D20">
        <w:rPr>
          <w:rFonts w:ascii="Arial Narrow" w:hAnsi="Arial Narrow" w:cs="Arial Narrow"/>
          <w:b/>
          <w:sz w:val="22"/>
          <w:szCs w:val="22"/>
        </w:rPr>
        <w:t>x</w:t>
      </w:r>
    </w:p>
    <w:p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06525">
        <w:rPr>
          <w:rFonts w:ascii="Arial Narrow" w:hAnsi="Arial Narrow" w:cs="Arial Narrow"/>
          <w:sz w:val="22"/>
          <w:szCs w:val="22"/>
        </w:rPr>
        <w:t xml:space="preserve"> </w:t>
      </w:r>
      <w:r w:rsidR="001A41D7">
        <w:rPr>
          <w:rFonts w:ascii="Arial Narrow" w:hAnsi="Arial Narrow" w:cs="Arial Narrow"/>
          <w:b/>
          <w:sz w:val="22"/>
          <w:szCs w:val="22"/>
        </w:rPr>
        <w:t>vyhlásenie konkurzu s právoplatnosťou 24.7.2018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  <w:r w:rsidR="00806525">
        <w:rPr>
          <w:rFonts w:ascii="Arial Narrow" w:hAnsi="Arial Narrow" w:cs="Arial Narrow"/>
          <w:bCs/>
          <w:sz w:val="22"/>
          <w:szCs w:val="22"/>
        </w:rPr>
        <w:t xml:space="preserve"> nie je konsolidácia</w:t>
      </w:r>
    </w:p>
    <w:p w:rsidR="00C87B89" w:rsidRPr="003A351E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03D20">
        <w:rPr>
          <w:rFonts w:ascii="Arial Narrow" w:hAnsi="Arial Narrow" w:cs="Arial Narrow"/>
          <w:sz w:val="22"/>
          <w:szCs w:val="22"/>
        </w:rPr>
        <w:t xml:space="preserve"> x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3A351E">
        <w:rPr>
          <w:rFonts w:ascii="Arial Narrow" w:hAnsi="Arial Narrow" w:cs="Arial Narrow"/>
          <w:sz w:val="22"/>
          <w:szCs w:val="22"/>
        </w:rPr>
        <w:t>účt</w:t>
      </w:r>
      <w:r w:rsidRPr="003A351E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3A351E">
        <w:rPr>
          <w:rFonts w:ascii="Arial Narrow" w:hAnsi="Arial Narrow" w:cs="Arial Narrow"/>
          <w:sz w:val="22"/>
          <w:szCs w:val="22"/>
        </w:rPr>
        <w:t>)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3A351E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:</w:t>
      </w:r>
      <w:r w:rsidR="00E03D20">
        <w:rPr>
          <w:rFonts w:ascii="Arial Narrow" w:hAnsi="Arial Narrow" w:cs="Arial Narrow"/>
          <w:sz w:val="22"/>
          <w:szCs w:val="22"/>
        </w:rPr>
        <w:t xml:space="preserve"> x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504747">
        <w:rPr>
          <w:rFonts w:ascii="Arial Narrow" w:hAnsi="Arial Narrow" w:cs="Arial Narrow"/>
          <w:sz w:val="22"/>
          <w:szCs w:val="22"/>
        </w:rPr>
        <w:t>konsolidovaných účtovných závierok</w:t>
      </w:r>
      <w:r w:rsidR="0067616D" w:rsidRPr="003A351E">
        <w:rPr>
          <w:rFonts w:ascii="Arial Narrow" w:hAnsi="Arial Narrow" w:cs="Arial Narrow"/>
          <w:sz w:val="22"/>
          <w:szCs w:val="22"/>
        </w:rPr>
        <w:t>:</w:t>
      </w:r>
      <w:r w:rsidR="00E03D20">
        <w:rPr>
          <w:rFonts w:ascii="Arial Narrow" w:hAnsi="Arial Narrow" w:cs="Arial Narrow"/>
          <w:sz w:val="22"/>
          <w:szCs w:val="22"/>
        </w:rPr>
        <w:t xml:space="preserve"> x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3A351E">
        <w:rPr>
          <w:rFonts w:ascii="Arial Narrow" w:hAnsi="Arial Narrow" w:cs="Arial Narrow"/>
          <w:sz w:val="22"/>
          <w:szCs w:val="22"/>
        </w:rPr>
        <w:t>účtovná jednotka j</w:t>
      </w:r>
      <w:r w:rsidRPr="003A351E">
        <w:rPr>
          <w:rFonts w:ascii="Arial Narrow" w:hAnsi="Arial Narrow" w:cs="Arial Narrow"/>
          <w:sz w:val="22"/>
          <w:szCs w:val="22"/>
        </w:rPr>
        <w:t>e matersk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účtovn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jednotk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o účtovníctve</w:t>
      </w:r>
      <w:r w:rsidRPr="003A351E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3A351E">
        <w:rPr>
          <w:rFonts w:ascii="Arial Narrow" w:hAnsi="Arial Narrow" w:cs="Arial Narrow"/>
          <w:sz w:val="22"/>
          <w:szCs w:val="22"/>
        </w:rPr>
        <w:t>jú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3A351E">
        <w:rPr>
          <w:rFonts w:ascii="Arial Narrow" w:hAnsi="Arial Narrow" w:cs="Arial Narrow"/>
          <w:sz w:val="22"/>
          <w:szCs w:val="22"/>
        </w:rPr>
        <w:t>IFRS</w:t>
      </w:r>
      <w:r w:rsidR="0067616D" w:rsidRPr="003A351E">
        <w:rPr>
          <w:rFonts w:ascii="Arial Narrow" w:hAnsi="Arial Narrow" w:cs="Arial Narrow"/>
          <w:sz w:val="22"/>
          <w:szCs w:val="22"/>
        </w:rPr>
        <w:t>/EÚ):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3A351E">
        <w:rPr>
          <w:rFonts w:ascii="Arial Narrow" w:hAnsi="Arial Narrow" w:cs="Arial Narrow"/>
          <w:sz w:val="22"/>
          <w:szCs w:val="22"/>
        </w:rPr>
        <w:t>0 a 1</w:t>
      </w:r>
      <w:r w:rsidRPr="003A351E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615697" w:rsidRDefault="00615697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Universal Holiday Travel s.r.o., Kúpeľná 1/2 , 976  62 Brusno</w:t>
      </w:r>
    </w:p>
    <w:p w:rsidR="00615697" w:rsidRDefault="00615697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AD5035" w:rsidRPr="003A351E" w:rsidRDefault="00AD5035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SLOVAK INVESTMENT &amp; TRADE COMPANY s.r.o.,  Partizánska cesta 85, 974 01  Banská Bystrica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D223FE" w:rsidRPr="003A351E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B027F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114</w:t>
            </w:r>
          </w:p>
        </w:tc>
        <w:tc>
          <w:tcPr>
            <w:tcW w:w="1215" w:type="pct"/>
            <w:vAlign w:val="bottom"/>
          </w:tcPr>
          <w:p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03D20">
              <w:rPr>
                <w:rFonts w:ascii="Arial Narrow" w:hAnsi="Arial Narrow" w:cs="Arial Narrow"/>
                <w:sz w:val="22"/>
                <w:szCs w:val="22"/>
              </w:rPr>
              <w:t>115</w:t>
            </w:r>
          </w:p>
        </w:tc>
      </w:tr>
      <w:tr w:rsidR="00D223FE" w:rsidRPr="003A351E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B027F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115</w:t>
            </w:r>
          </w:p>
        </w:tc>
        <w:tc>
          <w:tcPr>
            <w:tcW w:w="1215" w:type="pct"/>
            <w:vAlign w:val="bottom"/>
          </w:tcPr>
          <w:p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A41D7">
              <w:rPr>
                <w:rFonts w:ascii="Arial Narrow" w:hAnsi="Arial Narrow" w:cs="Arial Narrow"/>
                <w:sz w:val="22"/>
                <w:szCs w:val="22"/>
              </w:rPr>
              <w:t>113</w:t>
            </w:r>
          </w:p>
        </w:tc>
      </w:tr>
      <w:tr w:rsidR="00D223FE" w:rsidRPr="003A351E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06525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5" w:type="pct"/>
            <w:vAlign w:val="bottom"/>
          </w:tcPr>
          <w:p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06525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A0210" w:rsidRDefault="00E25D82" w:rsidP="00AD5035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3A351E">
        <w:rPr>
          <w:rFonts w:ascii="Arial Narrow" w:hAnsi="Arial Narrow" w:cs="Arial Narrow"/>
          <w:sz w:val="22"/>
          <w:szCs w:val="22"/>
        </w:rPr>
        <w:t>plnen</w:t>
      </w:r>
      <w:r w:rsidR="00755E77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minimálne </w:t>
      </w:r>
      <w:r w:rsidRPr="003A351E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3A351E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3A351E">
        <w:rPr>
          <w:rFonts w:ascii="Arial Narrow" w:hAnsi="Arial Narrow" w:cs="Arial Narrow"/>
          <w:sz w:val="22"/>
          <w:szCs w:val="22"/>
        </w:rPr>
        <w:t>d</w:t>
      </w:r>
      <w:r w:rsidRPr="003A351E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3A351E">
        <w:rPr>
          <w:rFonts w:ascii="Arial Narrow" w:hAnsi="Arial Narrow" w:cs="Arial Narrow"/>
          <w:sz w:val="22"/>
          <w:szCs w:val="22"/>
        </w:rPr>
        <w:t xml:space="preserve">dlhodobých </w:t>
      </w:r>
      <w:r w:rsidRPr="003A351E">
        <w:rPr>
          <w:rFonts w:ascii="Arial Narrow" w:hAnsi="Arial Narrow" w:cs="Arial Narrow"/>
          <w:sz w:val="22"/>
          <w:szCs w:val="22"/>
        </w:rPr>
        <w:t>rezerv):</w:t>
      </w:r>
      <w:r w:rsidR="00755E77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D5035">
        <w:rPr>
          <w:rFonts w:ascii="Arial Narrow" w:hAnsi="Arial Narrow" w:cs="Arial Narrow"/>
          <w:sz w:val="22"/>
          <w:szCs w:val="22"/>
        </w:rPr>
        <w:t xml:space="preserve"> </w:t>
      </w:r>
      <w:r w:rsidR="001A41D7">
        <w:rPr>
          <w:rFonts w:ascii="Arial Narrow" w:hAnsi="Arial Narrow" w:cs="Arial Narrow"/>
          <w:b/>
          <w:sz w:val="22"/>
          <w:szCs w:val="22"/>
        </w:rPr>
        <w:t>?????????????????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9A0210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 xml:space="preserve">. </w:t>
      </w:r>
      <w:r w:rsidRPr="003A351E">
        <w:rPr>
          <w:rFonts w:ascii="Arial Narrow" w:hAnsi="Arial Narrow" w:cs="Arial Narrow"/>
          <w:sz w:val="22"/>
          <w:szCs w:val="22"/>
        </w:rPr>
        <w:t xml:space="preserve">Informácia </w:t>
      </w:r>
      <w:r w:rsidRPr="003A351E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3A351E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3A351E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3A351E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A0210">
        <w:rPr>
          <w:rFonts w:ascii="Arial Narrow" w:hAnsi="Arial Narrow" w:cs="Arial Narrow"/>
          <w:sz w:val="22"/>
          <w:szCs w:val="22"/>
        </w:rPr>
        <w:t xml:space="preserve"> </w:t>
      </w:r>
      <w:r w:rsidR="009A0210" w:rsidRPr="009A0210">
        <w:rPr>
          <w:rFonts w:ascii="Arial Narrow" w:hAnsi="Arial Narrow" w:cs="Arial Narrow"/>
          <w:b/>
          <w:sz w:val="22"/>
          <w:szCs w:val="22"/>
        </w:rPr>
        <w:t>nedošlo k zmene</w:t>
      </w:r>
    </w:p>
    <w:p w:rsidR="00755E77" w:rsidRPr="003A351E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9A0210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3A351E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3A351E">
        <w:rPr>
          <w:rFonts w:ascii="Arial Narrow" w:hAnsi="Arial Narrow" w:cs="Arial Narrow"/>
          <w:sz w:val="22"/>
          <w:szCs w:val="22"/>
        </w:rPr>
        <w:t>licencie</w:t>
      </w:r>
      <w:r w:rsidR="00F246E3" w:rsidRPr="003A351E">
        <w:rPr>
          <w:rFonts w:ascii="Arial Narrow" w:hAnsi="Arial Narrow" w:cs="Arial Narrow"/>
          <w:sz w:val="22"/>
          <w:szCs w:val="22"/>
        </w:rPr>
        <w:t xml:space="preserve"> a oprávnenia</w:t>
      </w:r>
      <w:r w:rsidRPr="003A351E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3A351E">
        <w:rPr>
          <w:rFonts w:ascii="Arial Narrow" w:hAnsi="Arial Narrow" w:cs="Arial Narrow"/>
          <w:sz w:val="22"/>
          <w:szCs w:val="22"/>
        </w:rPr>
        <w:t>pokles v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 hospodárskom </w:t>
      </w:r>
      <w:r w:rsidRPr="003A351E">
        <w:rPr>
          <w:rFonts w:ascii="Arial Narrow" w:hAnsi="Arial Narrow" w:cs="Arial Narrow"/>
          <w:sz w:val="22"/>
          <w:szCs w:val="22"/>
        </w:rPr>
        <w:t xml:space="preserve">segmente):  </w:t>
      </w:r>
      <w:r w:rsidR="001A41D7">
        <w:rPr>
          <w:rFonts w:ascii="Arial Narrow" w:hAnsi="Arial Narrow" w:cs="Arial Narrow"/>
          <w:b/>
          <w:sz w:val="22"/>
          <w:szCs w:val="22"/>
        </w:rPr>
        <w:t xml:space="preserve">na základe rozhodnutia OS BB vstúpila účtovná jednotka dňom 24.7.2018 do konkurzu. Ku dňu podania daňového priznania na základe tejto účtovnej závierky ÚS SR </w:t>
      </w:r>
      <w:r w:rsidR="00A7083C">
        <w:rPr>
          <w:rFonts w:ascii="Arial Narrow" w:hAnsi="Arial Narrow" w:cs="Arial Narrow"/>
          <w:b/>
          <w:sz w:val="22"/>
          <w:szCs w:val="22"/>
        </w:rPr>
        <w:t>pozastavil výkon konkurzu až do doby rozhodnutia o podanej sťažnosti reštrukturalizačného správcu a účtovnej jednotky voči rozhodnutiu OS BB o vyhlásení konkurzu na účtovnú jednotku.</w:t>
      </w:r>
      <w:r w:rsidRPr="009A0210">
        <w:rPr>
          <w:rFonts w:ascii="Arial Narrow" w:hAnsi="Arial Narrow" w:cs="Arial Narrow"/>
          <w:b/>
          <w:sz w:val="22"/>
          <w:szCs w:val="22"/>
        </w:rPr>
        <w:t xml:space="preserve">  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Reprodukčná obstarávacia cena platí ešte v roku 2015, od roku 2016 bude nahradená – reálnou hodnotou tak, ako to upravuje novela zákona o účtovníctve č.130/2015 Z.z.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9A0210" w:rsidRDefault="006E1435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9A0210">
        <w:rPr>
          <w:rFonts w:ascii="Arial Narrow" w:hAnsi="Arial Narrow" w:cs="Arial Narrow"/>
          <w:sz w:val="22"/>
          <w:szCs w:val="22"/>
        </w:rPr>
        <w:t xml:space="preserve">  </w:t>
      </w:r>
      <w:r w:rsidR="009A0210" w:rsidRPr="009A0210">
        <w:rPr>
          <w:rFonts w:ascii="Arial Narrow" w:hAnsi="Arial Narrow" w:cs="Arial Narrow"/>
          <w:b/>
          <w:sz w:val="22"/>
          <w:szCs w:val="22"/>
        </w:rPr>
        <w:t>neevidujeme</w:t>
      </w:r>
    </w:p>
    <w:p w:rsidR="006E1435" w:rsidRPr="009A0210" w:rsidRDefault="0026737F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9A0210">
        <w:rPr>
          <w:rFonts w:ascii="Arial Narrow" w:hAnsi="Arial Narrow" w:cs="Arial Narrow"/>
          <w:sz w:val="22"/>
          <w:szCs w:val="22"/>
        </w:rPr>
        <w:t xml:space="preserve"> </w:t>
      </w:r>
      <w:r w:rsidR="009A0210" w:rsidRPr="009A0210">
        <w:rPr>
          <w:rFonts w:ascii="Arial Narrow" w:hAnsi="Arial Narrow" w:cs="Arial Narrow"/>
          <w:b/>
          <w:sz w:val="22"/>
          <w:szCs w:val="22"/>
        </w:rPr>
        <w:t>neevidujeme</w:t>
      </w:r>
    </w:p>
    <w:p w:rsidR="000B05BB" w:rsidRPr="003A351E" w:rsidRDefault="000B05B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C36A24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Pr="003A351E">
        <w:rPr>
          <w:rFonts w:ascii="Arial Narrow" w:hAnsi="Arial Narrow" w:cs="Arial Narrow"/>
          <w:b/>
          <w:sz w:val="22"/>
          <w:szCs w:val="22"/>
        </w:rPr>
        <w:t>Finančné nástroje</w:t>
      </w:r>
      <w:r w:rsidRPr="003A351E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listy)]</w:t>
      </w:r>
    </w:p>
    <w:p w:rsidR="00126DE3" w:rsidRPr="009A0210" w:rsidRDefault="00126DE3" w:rsidP="00433587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A0210"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 w:rsidR="009A0210" w:rsidRPr="009A0210">
        <w:rPr>
          <w:rFonts w:ascii="Arial Narrow" w:hAnsi="Arial Narrow" w:cs="Arial Narrow"/>
          <w:bCs w:val="0"/>
          <w:sz w:val="22"/>
          <w:szCs w:val="22"/>
        </w:rPr>
        <w:t>neevidujeme</w:t>
      </w:r>
    </w:p>
    <w:p w:rsidR="002342CE" w:rsidRPr="003A351E" w:rsidRDefault="002342CE" w:rsidP="00433587">
      <w:pPr>
        <w:jc w:val="both"/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F8734A">
        <w:rPr>
          <w:rFonts w:ascii="Arial Narrow" w:hAnsi="Arial Narrow" w:cs="Arial Narrow"/>
          <w:sz w:val="22"/>
          <w:szCs w:val="22"/>
        </w:rPr>
        <w:t>odborným odhadom bonity klienta.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3A351E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9A021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20/40</w:t>
            </w:r>
          </w:p>
        </w:tc>
        <w:tc>
          <w:tcPr>
            <w:tcW w:w="2268" w:type="dxa"/>
          </w:tcPr>
          <w:p w:rsidR="00126DE3" w:rsidRPr="003A351E" w:rsidRDefault="009A021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5/2,5</w:t>
            </w:r>
          </w:p>
        </w:tc>
      </w:tr>
      <w:tr w:rsidR="00126DE3" w:rsidRPr="003A351E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9C284C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3A351E" w:rsidRDefault="009A021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9A021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9A021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6/8</w:t>
            </w:r>
          </w:p>
        </w:tc>
        <w:tc>
          <w:tcPr>
            <w:tcW w:w="2268" w:type="dxa"/>
          </w:tcPr>
          <w:p w:rsidR="00126DE3" w:rsidRPr="003A351E" w:rsidRDefault="009A021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16,7/12,5</w:t>
            </w:r>
          </w:p>
        </w:tc>
      </w:tr>
      <w:tr w:rsidR="00126DE3" w:rsidRPr="003A351E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4A52D0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4A52D0" w:rsidRPr="009A0210" w:rsidRDefault="00651F5C" w:rsidP="004A52D0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A52D0" w:rsidRPr="009A0210">
        <w:rPr>
          <w:rFonts w:ascii="Arial Narrow" w:hAnsi="Arial Narrow" w:cs="Arial Narrow"/>
          <w:bCs w:val="0"/>
          <w:sz w:val="22"/>
          <w:szCs w:val="22"/>
        </w:rPr>
        <w:t>neevidujeme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4"/>
        <w:gridCol w:w="1041"/>
        <w:gridCol w:w="1039"/>
        <w:gridCol w:w="1928"/>
        <w:gridCol w:w="2519"/>
      </w:tblGrid>
      <w:tr w:rsidR="00F836A0" w:rsidRPr="003A351E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3A351E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3A351E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3A351E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Významné o</w:t>
      </w:r>
      <w:r w:rsidR="00F836A0" w:rsidRPr="003A351E">
        <w:rPr>
          <w:rFonts w:ascii="Arial Narrow" w:hAnsi="Arial Narrow" w:cs="Arial Narrow"/>
          <w:sz w:val="22"/>
          <w:szCs w:val="22"/>
        </w:rPr>
        <w:t>pravy</w:t>
      </w:r>
      <w:r w:rsidRPr="003A351E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>
        <w:rPr>
          <w:rFonts w:ascii="Arial Narrow" w:hAnsi="Arial Narrow" w:cs="Arial Narrow"/>
          <w:sz w:val="22"/>
          <w:szCs w:val="22"/>
        </w:rPr>
        <w:t xml:space="preserve">nesprávnosti v </w:t>
      </w:r>
      <w:r w:rsidRPr="003A351E">
        <w:rPr>
          <w:rFonts w:ascii="Arial Narrow" w:hAnsi="Arial Narrow" w:cs="Arial Narrow"/>
          <w:sz w:val="22"/>
          <w:szCs w:val="22"/>
        </w:rPr>
        <w:t>účtovníctv</w:t>
      </w:r>
      <w:r w:rsidR="004C30CE">
        <w:rPr>
          <w:rFonts w:ascii="Arial Narrow" w:hAnsi="Arial Narrow" w:cs="Arial Narrow"/>
          <w:sz w:val="22"/>
          <w:szCs w:val="22"/>
        </w:rPr>
        <w:t>e</w:t>
      </w:r>
      <w:r w:rsidRPr="003A351E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3A351E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3A351E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>
        <w:rPr>
          <w:rFonts w:ascii="Arial Narrow" w:hAnsi="Arial Narrow" w:cs="Arial Narrow"/>
          <w:sz w:val="22"/>
          <w:szCs w:val="22"/>
        </w:rPr>
        <w:t xml:space="preserve"> a</w:t>
      </w:r>
      <w:r w:rsidR="009C284C">
        <w:rPr>
          <w:rFonts w:ascii="Arial Narrow" w:hAnsi="Arial Narrow" w:cs="Arial Narrow"/>
          <w:sz w:val="22"/>
          <w:szCs w:val="22"/>
        </w:rPr>
        <w:t xml:space="preserve"> pravidiel </w:t>
      </w:r>
      <w:r w:rsidR="004C30CE">
        <w:rPr>
          <w:rFonts w:ascii="Arial Narrow" w:hAnsi="Arial Narrow" w:cs="Arial Narrow"/>
          <w:sz w:val="22"/>
          <w:szCs w:val="22"/>
        </w:rPr>
        <w:t>v daňovom poriadku (§ 16)</w:t>
      </w:r>
      <w:r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AD1402" w:rsidRPr="003A351E">
        <w:trPr>
          <w:trHeight w:val="201"/>
          <w:jc w:val="center"/>
        </w:trPr>
        <w:tc>
          <w:tcPr>
            <w:tcW w:w="1860" w:type="dxa"/>
            <w:vMerge w:val="restart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>
        <w:trPr>
          <w:trHeight w:val="830"/>
          <w:jc w:val="center"/>
        </w:trPr>
        <w:tc>
          <w:tcPr>
            <w:tcW w:w="1860" w:type="dxa"/>
            <w:vMerge/>
            <w:vAlign w:val="center"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ranie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>
        <w:trPr>
          <w:trHeight w:val="125"/>
          <w:jc w:val="center"/>
        </w:trPr>
        <w:tc>
          <w:tcPr>
            <w:tcW w:w="9127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>
        <w:trPr>
          <w:trHeight w:val="124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4A52D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36347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4A52D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36347</w:t>
            </w:r>
          </w:p>
        </w:tc>
      </w:tr>
      <w:tr w:rsidR="00AD1402" w:rsidRPr="003A351E">
        <w:trPr>
          <w:trHeight w:val="246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250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268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278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>
        <w:trPr>
          <w:trHeight w:val="278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4A52D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36347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4A52D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36347</w:t>
            </w:r>
          </w:p>
        </w:tc>
      </w:tr>
      <w:tr w:rsidR="00AD1402" w:rsidRPr="003A351E">
        <w:trPr>
          <w:trHeight w:val="214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232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>
        <w:trPr>
          <w:trHeight w:val="278"/>
          <w:jc w:val="center"/>
        </w:trPr>
        <w:tc>
          <w:tcPr>
            <w:tcW w:w="186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278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>
        <w:trPr>
          <w:trHeight w:val="278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168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172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>
        <w:trPr>
          <w:trHeight w:val="190"/>
          <w:jc w:val="center"/>
        </w:trPr>
        <w:tc>
          <w:tcPr>
            <w:tcW w:w="186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193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169"/>
          <w:jc w:val="center"/>
        </w:trPr>
        <w:tc>
          <w:tcPr>
            <w:tcW w:w="9127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>
        <w:trPr>
          <w:trHeight w:val="145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0464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0464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D1402" w:rsidRPr="003A351E">
        <w:trPr>
          <w:trHeight w:val="164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0464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0464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AD1402" w:rsidRPr="003A351E">
        <w:trPr>
          <w:trHeight w:val="283"/>
          <w:jc w:val="center"/>
        </w:trPr>
        <w:tc>
          <w:tcPr>
            <w:tcW w:w="1860" w:type="dxa"/>
            <w:vMerge w:val="restart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>
        <w:trPr>
          <w:trHeight w:val="826"/>
          <w:jc w:val="center"/>
        </w:trPr>
        <w:tc>
          <w:tcPr>
            <w:tcW w:w="1860" w:type="dxa"/>
            <w:vMerge/>
            <w:vAlign w:val="center"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>
        <w:trPr>
          <w:trHeight w:val="266"/>
          <w:jc w:val="center"/>
        </w:trPr>
        <w:tc>
          <w:tcPr>
            <w:tcW w:w="9127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>
        <w:trPr>
          <w:trHeight w:val="177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4A52D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36347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4A52D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36347</w:t>
            </w:r>
          </w:p>
        </w:tc>
      </w:tr>
      <w:tr w:rsidR="00AD1402" w:rsidRPr="003A351E">
        <w:trPr>
          <w:trHeight w:val="182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200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218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94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4A52D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36347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4A52D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36347</w:t>
            </w:r>
          </w:p>
        </w:tc>
      </w:tr>
      <w:tr w:rsidR="00AD1402" w:rsidRPr="003A351E">
        <w:trPr>
          <w:trHeight w:val="97"/>
          <w:jc w:val="center"/>
        </w:trPr>
        <w:tc>
          <w:tcPr>
            <w:tcW w:w="9127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>
        <w:trPr>
          <w:trHeight w:val="87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4A52D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36347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4A52D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36347</w:t>
            </w:r>
          </w:p>
        </w:tc>
      </w:tr>
      <w:tr w:rsidR="00AD1402" w:rsidRPr="003A351E">
        <w:trPr>
          <w:trHeight w:val="120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124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>
        <w:trPr>
          <w:trHeight w:val="142"/>
          <w:jc w:val="center"/>
        </w:trPr>
        <w:tc>
          <w:tcPr>
            <w:tcW w:w="186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106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138"/>
          <w:jc w:val="center"/>
        </w:trPr>
        <w:tc>
          <w:tcPr>
            <w:tcW w:w="9127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>
        <w:trPr>
          <w:trHeight w:val="128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147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165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>
        <w:trPr>
          <w:trHeight w:val="169"/>
          <w:jc w:val="center"/>
        </w:trPr>
        <w:tc>
          <w:tcPr>
            <w:tcW w:w="186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185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>
        <w:trPr>
          <w:trHeight w:val="175"/>
          <w:jc w:val="center"/>
        </w:trPr>
        <w:tc>
          <w:tcPr>
            <w:tcW w:w="9127" w:type="dxa"/>
            <w:gridSpan w:val="10"/>
            <w:vAlign w:val="center"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>
        <w:trPr>
          <w:trHeight w:val="179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0464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0464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D1402" w:rsidRPr="003A351E">
        <w:trPr>
          <w:trHeight w:val="56"/>
          <w:jc w:val="center"/>
        </w:trPr>
        <w:tc>
          <w:tcPr>
            <w:tcW w:w="1860" w:type="dxa"/>
            <w:vAlign w:val="center"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0464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0464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278"/>
        <w:gridCol w:w="891"/>
        <w:gridCol w:w="1038"/>
        <w:gridCol w:w="1038"/>
        <w:gridCol w:w="742"/>
        <w:gridCol w:w="772"/>
        <w:gridCol w:w="1009"/>
        <w:gridCol w:w="891"/>
        <w:gridCol w:w="890"/>
        <w:gridCol w:w="1126"/>
      </w:tblGrid>
      <w:tr w:rsidR="00C31D64" w:rsidRPr="003A351E" w:rsidTr="00B027F1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B027F1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772" w:type="dxa"/>
            <w:vAlign w:val="center"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1009" w:type="dxa"/>
            <w:vAlign w:val="center"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B027F1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B027F1">
        <w:trPr>
          <w:trHeight w:val="124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:rsidR="00C31D64" w:rsidRPr="003A351E" w:rsidRDefault="001F03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534146</w:t>
            </w:r>
          </w:p>
        </w:tc>
        <w:tc>
          <w:tcPr>
            <w:tcW w:w="1038" w:type="dxa"/>
          </w:tcPr>
          <w:p w:rsidR="00C31D64" w:rsidRPr="00342A88" w:rsidRDefault="001F03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5086620</w:t>
            </w:r>
          </w:p>
        </w:tc>
        <w:tc>
          <w:tcPr>
            <w:tcW w:w="1038" w:type="dxa"/>
            <w:vAlign w:val="center"/>
          </w:tcPr>
          <w:p w:rsidR="00C31D64" w:rsidRPr="00342A88" w:rsidRDefault="00B027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2937997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42A88" w:rsidRDefault="00594CAC" w:rsidP="00594CA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A7083C">
              <w:rPr>
                <w:rFonts w:ascii="Arial Narrow" w:hAnsi="Arial Narrow"/>
                <w:sz w:val="18"/>
                <w:szCs w:val="18"/>
              </w:rPr>
              <w:t>9801785</w:t>
            </w:r>
          </w:p>
        </w:tc>
        <w:tc>
          <w:tcPr>
            <w:tcW w:w="890" w:type="dxa"/>
            <w:vAlign w:val="center"/>
          </w:tcPr>
          <w:p w:rsidR="00C31D64" w:rsidRPr="00342A88" w:rsidRDefault="001F03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41533</w:t>
            </w:r>
          </w:p>
        </w:tc>
        <w:tc>
          <w:tcPr>
            <w:tcW w:w="1126" w:type="dxa"/>
          </w:tcPr>
          <w:p w:rsidR="00C31D64" w:rsidRPr="00342A88" w:rsidRDefault="00A708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027F1">
              <w:rPr>
                <w:rFonts w:ascii="Arial Narrow" w:hAnsi="Arial Narrow"/>
                <w:sz w:val="18"/>
                <w:szCs w:val="18"/>
              </w:rPr>
              <w:t>840081</w:t>
            </w:r>
          </w:p>
        </w:tc>
      </w:tr>
      <w:tr w:rsidR="00C31D64" w:rsidRPr="003A351E" w:rsidTr="00B027F1">
        <w:trPr>
          <w:trHeight w:val="253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42A88" w:rsidRDefault="00C31D64" w:rsidP="00594CA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42A88" w:rsidRDefault="00C31D64" w:rsidP="00B0092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42A8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42A88" w:rsidRDefault="00C31D64" w:rsidP="00B0092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B027F1">
        <w:trPr>
          <w:trHeight w:val="271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42A88" w:rsidRDefault="00B027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73453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42A88" w:rsidRDefault="00C31D64" w:rsidP="00B0092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42A8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42A88" w:rsidRDefault="00B027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73453</w:t>
            </w:r>
          </w:p>
        </w:tc>
      </w:tr>
      <w:tr w:rsidR="00C31D64" w:rsidRPr="003A351E" w:rsidTr="00B027F1">
        <w:trPr>
          <w:trHeight w:val="133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42A88" w:rsidRDefault="00C31D64" w:rsidP="000907A9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42A8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42A8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42A8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B027F1">
        <w:trPr>
          <w:trHeight w:val="151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3A351E" w:rsidRDefault="00B1281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53414</w:t>
            </w:r>
            <w:r w:rsidR="000907A9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1038" w:type="dxa"/>
          </w:tcPr>
          <w:p w:rsidR="00C31D64" w:rsidRPr="00342A88" w:rsidRDefault="00516D7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5086620</w:t>
            </w:r>
          </w:p>
        </w:tc>
        <w:tc>
          <w:tcPr>
            <w:tcW w:w="1038" w:type="dxa"/>
            <w:vAlign w:val="center"/>
          </w:tcPr>
          <w:p w:rsidR="00C31D64" w:rsidRPr="00342A88" w:rsidRDefault="000907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B027F1">
              <w:rPr>
                <w:rFonts w:ascii="Arial Narrow" w:hAnsi="Arial Narrow"/>
                <w:sz w:val="18"/>
                <w:szCs w:val="18"/>
              </w:rPr>
              <w:t>864544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42A88" w:rsidRDefault="00594CA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9801785</w:t>
            </w:r>
          </w:p>
        </w:tc>
        <w:tc>
          <w:tcPr>
            <w:tcW w:w="890" w:type="dxa"/>
            <w:vAlign w:val="center"/>
          </w:tcPr>
          <w:p w:rsidR="00C31D64" w:rsidRPr="00342A88" w:rsidRDefault="000907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41533</w:t>
            </w:r>
          </w:p>
        </w:tc>
        <w:tc>
          <w:tcPr>
            <w:tcW w:w="1126" w:type="dxa"/>
          </w:tcPr>
          <w:p w:rsidR="00C31D64" w:rsidRPr="00342A88" w:rsidRDefault="00B027F1" w:rsidP="00B027F1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18328628</w:t>
            </w:r>
          </w:p>
        </w:tc>
      </w:tr>
      <w:tr w:rsidR="00C31D64" w:rsidRPr="003A351E" w:rsidTr="00B027F1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B027F1">
        <w:trPr>
          <w:trHeight w:val="101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42A88" w:rsidRDefault="00A708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4363569</w:t>
            </w:r>
          </w:p>
        </w:tc>
        <w:tc>
          <w:tcPr>
            <w:tcW w:w="1038" w:type="dxa"/>
            <w:vAlign w:val="center"/>
          </w:tcPr>
          <w:p w:rsidR="00C31D64" w:rsidRPr="00342A88" w:rsidRDefault="00A708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2813352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7164E2" w:rsidRDefault="00A708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7176921</w:t>
            </w:r>
          </w:p>
        </w:tc>
      </w:tr>
      <w:tr w:rsidR="00C31D64" w:rsidRPr="003A351E" w:rsidTr="00B027F1">
        <w:trPr>
          <w:trHeight w:val="119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42A88" w:rsidRDefault="006D585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51366</w:t>
            </w:r>
          </w:p>
        </w:tc>
        <w:tc>
          <w:tcPr>
            <w:tcW w:w="1038" w:type="dxa"/>
            <w:vAlign w:val="center"/>
          </w:tcPr>
          <w:p w:rsidR="00C31D64" w:rsidRPr="00342A88" w:rsidRDefault="006D585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40308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7164E2" w:rsidRDefault="006D585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91674</w:t>
            </w:r>
          </w:p>
        </w:tc>
      </w:tr>
      <w:tr w:rsidR="00C31D64" w:rsidRPr="003A351E" w:rsidTr="00B027F1">
        <w:trPr>
          <w:trHeight w:val="137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42A8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:rsidR="00C31D64" w:rsidRPr="00342A88" w:rsidRDefault="006D585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73452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7164E2" w:rsidRDefault="006D585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73452</w:t>
            </w:r>
          </w:p>
        </w:tc>
      </w:tr>
      <w:tr w:rsidR="00C73DCF" w:rsidRPr="003A351E" w:rsidTr="00B027F1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73DCF" w:rsidRPr="00342A8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:rsidR="00C73DCF" w:rsidRPr="00342A8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73DCF" w:rsidRPr="007164E2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B027F1">
        <w:trPr>
          <w:trHeight w:val="51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42A88" w:rsidRDefault="00B027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4414935</w:t>
            </w:r>
          </w:p>
        </w:tc>
        <w:tc>
          <w:tcPr>
            <w:tcW w:w="1038" w:type="dxa"/>
            <w:vAlign w:val="center"/>
          </w:tcPr>
          <w:p w:rsidR="00C31D64" w:rsidRPr="00342A88" w:rsidRDefault="006D585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2781208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7164E2" w:rsidRDefault="006D585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7195143</w:t>
            </w:r>
          </w:p>
        </w:tc>
      </w:tr>
      <w:tr w:rsidR="00C31D64" w:rsidRPr="003A351E" w:rsidTr="00B027F1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B027F1">
        <w:trPr>
          <w:trHeight w:val="123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B027F1">
        <w:trPr>
          <w:trHeight w:val="155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B027F1">
        <w:trPr>
          <w:trHeight w:val="173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B027F1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B027F1">
        <w:trPr>
          <w:trHeight w:val="81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B027F1">
        <w:trPr>
          <w:trHeight w:val="9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B027F1">
        <w:trPr>
          <w:trHeight w:val="51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C31D64" w:rsidRPr="003A351E" w:rsidRDefault="00342A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534146</w:t>
            </w:r>
          </w:p>
        </w:tc>
        <w:tc>
          <w:tcPr>
            <w:tcW w:w="1038" w:type="dxa"/>
          </w:tcPr>
          <w:p w:rsidR="00C31D64" w:rsidRPr="00342A88" w:rsidRDefault="001B7204" w:rsidP="001B7204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723051</w:t>
            </w:r>
          </w:p>
        </w:tc>
        <w:tc>
          <w:tcPr>
            <w:tcW w:w="1038" w:type="dxa"/>
            <w:vAlign w:val="center"/>
          </w:tcPr>
          <w:p w:rsidR="00C31D64" w:rsidRPr="00342A88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124645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42A88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9801785</w:t>
            </w:r>
          </w:p>
        </w:tc>
        <w:tc>
          <w:tcPr>
            <w:tcW w:w="890" w:type="dxa"/>
            <w:vAlign w:val="center"/>
          </w:tcPr>
          <w:p w:rsidR="00C31D64" w:rsidRPr="00342A88" w:rsidRDefault="00516D7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41533</w:t>
            </w:r>
          </w:p>
        </w:tc>
        <w:tc>
          <w:tcPr>
            <w:tcW w:w="1126" w:type="dxa"/>
          </w:tcPr>
          <w:p w:rsidR="00C31D64" w:rsidRPr="007164E2" w:rsidRDefault="00390A2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1B7204">
              <w:rPr>
                <w:rFonts w:ascii="Arial Narrow" w:hAnsi="Arial Narrow"/>
                <w:sz w:val="18"/>
                <w:szCs w:val="18"/>
              </w:rPr>
              <w:t>1225160</w:t>
            </w:r>
          </w:p>
        </w:tc>
      </w:tr>
      <w:tr w:rsidR="00C31D64" w:rsidRPr="003A351E" w:rsidTr="00B027F1">
        <w:trPr>
          <w:trHeight w:val="51"/>
          <w:tblHeader/>
          <w:jc w:val="center"/>
        </w:trPr>
        <w:tc>
          <w:tcPr>
            <w:tcW w:w="1278" w:type="dxa"/>
            <w:vAlign w:val="center"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3A351E" w:rsidRDefault="00342A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5341</w:t>
            </w:r>
            <w:r w:rsidR="001F038C">
              <w:rPr>
                <w:rFonts w:ascii="Arial Narrow" w:hAnsi="Arial Narrow"/>
                <w:sz w:val="18"/>
                <w:szCs w:val="18"/>
              </w:rPr>
              <w:t>46</w:t>
            </w:r>
          </w:p>
        </w:tc>
        <w:tc>
          <w:tcPr>
            <w:tcW w:w="1038" w:type="dxa"/>
          </w:tcPr>
          <w:p w:rsidR="00C31D64" w:rsidRPr="00342A88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D5851">
              <w:rPr>
                <w:rFonts w:ascii="Arial Narrow" w:hAnsi="Arial Narrow"/>
                <w:sz w:val="18"/>
                <w:szCs w:val="18"/>
              </w:rPr>
              <w:t>671685</w:t>
            </w:r>
          </w:p>
        </w:tc>
        <w:tc>
          <w:tcPr>
            <w:tcW w:w="1038" w:type="dxa"/>
            <w:vAlign w:val="center"/>
          </w:tcPr>
          <w:p w:rsidR="00C31D64" w:rsidRPr="00342A88" w:rsidRDefault="006D585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84336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42A88" w:rsidRDefault="006D585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9801785</w:t>
            </w:r>
          </w:p>
        </w:tc>
        <w:tc>
          <w:tcPr>
            <w:tcW w:w="890" w:type="dxa"/>
            <w:vAlign w:val="center"/>
          </w:tcPr>
          <w:p w:rsidR="00C31D64" w:rsidRPr="00342A88" w:rsidRDefault="006D585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41452</w:t>
            </w:r>
          </w:p>
        </w:tc>
        <w:tc>
          <w:tcPr>
            <w:tcW w:w="1126" w:type="dxa"/>
          </w:tcPr>
          <w:p w:rsidR="00C31D64" w:rsidRPr="007164E2" w:rsidRDefault="006D585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11133485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2"/>
          <w:szCs w:val="22"/>
        </w:rPr>
      </w:pPr>
    </w:p>
    <w:p w:rsidR="0004647E" w:rsidRDefault="0004647E" w:rsidP="00C31D64">
      <w:pPr>
        <w:rPr>
          <w:rFonts w:ascii="Arial Narrow" w:hAnsi="Arial Narrow"/>
          <w:sz w:val="22"/>
          <w:szCs w:val="22"/>
        </w:rPr>
      </w:pPr>
    </w:p>
    <w:p w:rsidR="0004647E" w:rsidRDefault="0004647E" w:rsidP="00C31D64">
      <w:pPr>
        <w:rPr>
          <w:rFonts w:ascii="Arial Narrow" w:hAnsi="Arial Narrow"/>
          <w:sz w:val="22"/>
          <w:szCs w:val="22"/>
        </w:rPr>
      </w:pPr>
    </w:p>
    <w:p w:rsidR="0004647E" w:rsidRDefault="0004647E" w:rsidP="00C31D64">
      <w:pPr>
        <w:rPr>
          <w:rFonts w:ascii="Arial Narrow" w:hAnsi="Arial Narrow"/>
          <w:sz w:val="22"/>
          <w:szCs w:val="22"/>
        </w:rPr>
      </w:pPr>
    </w:p>
    <w:p w:rsidR="0004647E" w:rsidRDefault="0004647E" w:rsidP="00C31D64">
      <w:pPr>
        <w:rPr>
          <w:rFonts w:ascii="Arial Narrow" w:hAnsi="Arial Narrow"/>
          <w:sz w:val="22"/>
          <w:szCs w:val="22"/>
        </w:rPr>
      </w:pPr>
    </w:p>
    <w:p w:rsidR="0004647E" w:rsidRPr="003A351E" w:rsidRDefault="0004647E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Dlhodobý 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hmotný majetok</w:t>
            </w:r>
          </w:p>
        </w:tc>
        <w:tc>
          <w:tcPr>
            <w:tcW w:w="8022" w:type="dxa"/>
            <w:gridSpan w:val="9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>
        <w:trPr>
          <w:trHeight w:val="121"/>
          <w:tblHeader/>
          <w:jc w:val="center"/>
        </w:trPr>
        <w:tc>
          <w:tcPr>
            <w:tcW w:w="9242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lastRenderedPageBreak/>
              <w:t>Prvotné ocenenie</w:t>
            </w:r>
          </w:p>
        </w:tc>
      </w:tr>
      <w:tr w:rsidR="00C31D64" w:rsidRPr="003A351E">
        <w:trPr>
          <w:trHeight w:val="31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D372E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534146</w:t>
            </w:r>
          </w:p>
        </w:tc>
        <w:tc>
          <w:tcPr>
            <w:tcW w:w="992" w:type="dxa"/>
          </w:tcPr>
          <w:p w:rsidR="00C31D64" w:rsidRPr="003A351E" w:rsidRDefault="00D372E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5086620</w:t>
            </w:r>
          </w:p>
        </w:tc>
        <w:tc>
          <w:tcPr>
            <w:tcW w:w="992" w:type="dxa"/>
            <w:vAlign w:val="center"/>
          </w:tcPr>
          <w:p w:rsidR="00C31D64" w:rsidRPr="003A351E" w:rsidRDefault="00D372E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</w:t>
            </w:r>
            <w:r w:rsidR="001B7204">
              <w:rPr>
                <w:rFonts w:ascii="Arial Narrow" w:hAnsi="Arial Narrow"/>
                <w:sz w:val="18"/>
                <w:szCs w:val="18"/>
              </w:rPr>
              <w:t>37997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9796734</w:t>
            </w:r>
          </w:p>
        </w:tc>
        <w:tc>
          <w:tcPr>
            <w:tcW w:w="850" w:type="dxa"/>
            <w:vAlign w:val="center"/>
          </w:tcPr>
          <w:p w:rsidR="00C31D64" w:rsidRPr="003A351E" w:rsidRDefault="00F221E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41533</w:t>
            </w:r>
          </w:p>
        </w:tc>
        <w:tc>
          <w:tcPr>
            <w:tcW w:w="1076" w:type="dxa"/>
          </w:tcPr>
          <w:p w:rsidR="00C31D64" w:rsidRPr="003A351E" w:rsidRDefault="00F221E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</w:t>
            </w:r>
            <w:r w:rsidR="001B7204">
              <w:rPr>
                <w:rFonts w:ascii="Arial Narrow" w:hAnsi="Arial Narrow"/>
                <w:sz w:val="18"/>
                <w:szCs w:val="18"/>
              </w:rPr>
              <w:t>397030</w:t>
            </w:r>
          </w:p>
        </w:tc>
      </w:tr>
      <w:tr w:rsidR="00C31D64" w:rsidRPr="003A351E">
        <w:trPr>
          <w:trHeight w:val="236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5051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5051</w:t>
            </w:r>
          </w:p>
        </w:tc>
      </w:tr>
      <w:tr w:rsidR="00C31D64" w:rsidRPr="003A351E">
        <w:trPr>
          <w:trHeight w:val="112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F221E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>
        <w:trPr>
          <w:trHeight w:val="204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>
        <w:trPr>
          <w:trHeight w:val="104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D372E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534146</w:t>
            </w:r>
          </w:p>
        </w:tc>
        <w:tc>
          <w:tcPr>
            <w:tcW w:w="992" w:type="dxa"/>
          </w:tcPr>
          <w:p w:rsidR="00C31D64" w:rsidRPr="003A351E" w:rsidRDefault="00D372E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5086620</w:t>
            </w:r>
          </w:p>
        </w:tc>
        <w:tc>
          <w:tcPr>
            <w:tcW w:w="992" w:type="dxa"/>
            <w:vAlign w:val="center"/>
          </w:tcPr>
          <w:p w:rsidR="00C31D64" w:rsidRPr="003A351E" w:rsidRDefault="00F221E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2937997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9801785</w:t>
            </w:r>
          </w:p>
        </w:tc>
        <w:tc>
          <w:tcPr>
            <w:tcW w:w="850" w:type="dxa"/>
            <w:vAlign w:val="center"/>
          </w:tcPr>
          <w:p w:rsidR="00C31D64" w:rsidRPr="003A351E" w:rsidRDefault="00D372E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41533</w:t>
            </w:r>
          </w:p>
        </w:tc>
        <w:tc>
          <w:tcPr>
            <w:tcW w:w="1076" w:type="dxa"/>
          </w:tcPr>
          <w:p w:rsidR="00C31D64" w:rsidRPr="003A351E" w:rsidRDefault="00D372E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F221E2">
              <w:rPr>
                <w:rFonts w:ascii="Arial Narrow" w:hAnsi="Arial Narrow"/>
                <w:sz w:val="18"/>
                <w:szCs w:val="18"/>
              </w:rPr>
              <w:t>8</w:t>
            </w:r>
            <w:r w:rsidR="001B7204">
              <w:rPr>
                <w:rFonts w:ascii="Arial Narrow" w:hAnsi="Arial Narrow"/>
                <w:sz w:val="18"/>
                <w:szCs w:val="18"/>
              </w:rPr>
              <w:t>402081</w:t>
            </w:r>
          </w:p>
        </w:tc>
      </w:tr>
      <w:tr w:rsidR="00C31D64" w:rsidRPr="003A351E">
        <w:trPr>
          <w:trHeight w:val="149"/>
          <w:tblHeader/>
          <w:jc w:val="center"/>
        </w:trPr>
        <w:tc>
          <w:tcPr>
            <w:tcW w:w="9242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>
        <w:trPr>
          <w:trHeight w:val="195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4251759</w:t>
            </w:r>
          </w:p>
        </w:tc>
        <w:tc>
          <w:tcPr>
            <w:tcW w:w="992" w:type="dxa"/>
            <w:vAlign w:val="center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2734870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6986629</w:t>
            </w:r>
          </w:p>
        </w:tc>
      </w:tr>
      <w:tr w:rsidR="00C31D64" w:rsidRPr="003A351E">
        <w:trPr>
          <w:trHeight w:val="114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111810</w:t>
            </w:r>
          </w:p>
        </w:tc>
        <w:tc>
          <w:tcPr>
            <w:tcW w:w="992" w:type="dxa"/>
            <w:vAlign w:val="center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78482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190292</w:t>
            </w:r>
          </w:p>
        </w:tc>
      </w:tr>
      <w:tr w:rsidR="00C31D64" w:rsidRPr="003A351E">
        <w:trPr>
          <w:trHeight w:val="175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>
        <w:trPr>
          <w:trHeight w:val="137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4363569</w:t>
            </w:r>
          </w:p>
        </w:tc>
        <w:tc>
          <w:tcPr>
            <w:tcW w:w="992" w:type="dxa"/>
            <w:vAlign w:val="center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2813352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7176921</w:t>
            </w:r>
          </w:p>
        </w:tc>
      </w:tr>
      <w:tr w:rsidR="00C31D64" w:rsidRPr="003A351E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>
        <w:trPr>
          <w:trHeight w:val="101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>
        <w:trPr>
          <w:trHeight w:val="163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>
        <w:trPr>
          <w:trHeight w:val="80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>
        <w:trPr>
          <w:trHeight w:val="44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>
        <w:trPr>
          <w:trHeight w:val="126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D372E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534146</w:t>
            </w:r>
          </w:p>
        </w:tc>
        <w:tc>
          <w:tcPr>
            <w:tcW w:w="992" w:type="dxa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834861</w:t>
            </w:r>
          </w:p>
        </w:tc>
        <w:tc>
          <w:tcPr>
            <w:tcW w:w="992" w:type="dxa"/>
            <w:vAlign w:val="center"/>
          </w:tcPr>
          <w:p w:rsidR="00C31D64" w:rsidRPr="003A351E" w:rsidRDefault="001B7204" w:rsidP="00F221E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203127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9796734</w:t>
            </w:r>
          </w:p>
        </w:tc>
        <w:tc>
          <w:tcPr>
            <w:tcW w:w="850" w:type="dxa"/>
            <w:vAlign w:val="center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41533</w:t>
            </w:r>
          </w:p>
        </w:tc>
        <w:tc>
          <w:tcPr>
            <w:tcW w:w="1076" w:type="dxa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11410401</w:t>
            </w:r>
          </w:p>
        </w:tc>
      </w:tr>
      <w:tr w:rsidR="00C31D64" w:rsidRPr="003A351E">
        <w:trPr>
          <w:trHeight w:val="58"/>
          <w:tblHeader/>
          <w:jc w:val="center"/>
        </w:trPr>
        <w:tc>
          <w:tcPr>
            <w:tcW w:w="1220" w:type="dxa"/>
            <w:vAlign w:val="center"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D372E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534146</w:t>
            </w:r>
          </w:p>
        </w:tc>
        <w:tc>
          <w:tcPr>
            <w:tcW w:w="992" w:type="dxa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723051</w:t>
            </w:r>
          </w:p>
        </w:tc>
        <w:tc>
          <w:tcPr>
            <w:tcW w:w="992" w:type="dxa"/>
            <w:vAlign w:val="center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124645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9801785</w:t>
            </w:r>
          </w:p>
        </w:tc>
        <w:tc>
          <w:tcPr>
            <w:tcW w:w="850" w:type="dxa"/>
            <w:vAlign w:val="center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41533</w:t>
            </w:r>
          </w:p>
        </w:tc>
        <w:tc>
          <w:tcPr>
            <w:tcW w:w="1076" w:type="dxa"/>
          </w:tcPr>
          <w:p w:rsidR="00C31D64" w:rsidRPr="003A351E" w:rsidRDefault="001B7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11225160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7164E2" w:rsidRDefault="00A649E0" w:rsidP="0043358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  <w:r w:rsidR="007164E2">
        <w:rPr>
          <w:rFonts w:ascii="Arial Narrow" w:hAnsi="Arial Narrow" w:cs="Arial Narrow"/>
          <w:sz w:val="22"/>
          <w:szCs w:val="22"/>
        </w:rPr>
        <w:t xml:space="preserve"> </w:t>
      </w:r>
      <w:r w:rsidR="007164E2" w:rsidRPr="007164E2">
        <w:rPr>
          <w:rFonts w:ascii="Arial Narrow" w:hAnsi="Arial Narrow" w:cs="Arial Narrow"/>
          <w:b/>
          <w:sz w:val="22"/>
          <w:szCs w:val="22"/>
        </w:rPr>
        <w:t>nevznikol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7164E2" w:rsidRPr="009A0210" w:rsidRDefault="00A649E0" w:rsidP="007164E2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 w:val="0"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 w:val="0"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 w:val="0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 w:val="0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7164E2">
        <w:rPr>
          <w:rFonts w:ascii="Arial Narrow" w:hAnsi="Arial Narrow" w:cs="Arial Narrow"/>
          <w:sz w:val="22"/>
          <w:szCs w:val="22"/>
        </w:rPr>
        <w:t xml:space="preserve">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64E2" w:rsidRPr="009A0210">
        <w:rPr>
          <w:rFonts w:ascii="Arial Narrow" w:hAnsi="Arial Narrow" w:cs="Arial Narrow"/>
          <w:bCs w:val="0"/>
          <w:sz w:val="22"/>
          <w:szCs w:val="22"/>
        </w:rPr>
        <w:t>neevidujeme</w:t>
      </w:r>
    </w:p>
    <w:p w:rsidR="00235630" w:rsidRPr="003A351E" w:rsidRDefault="0023563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52"/>
        <w:gridCol w:w="3186"/>
      </w:tblGrid>
      <w:tr w:rsidR="00A649E0" w:rsidRPr="003A351E">
        <w:trPr>
          <w:trHeight w:val="293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Dlhodobý nehmotný majetok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Hodnota za bežné účtovné obdobie</w:t>
            </w:r>
          </w:p>
        </w:tc>
      </w:tr>
      <w:tr w:rsidR="00A649E0" w:rsidRPr="003A351E">
        <w:trPr>
          <w:trHeight w:val="169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552D" w:rsidRPr="003A351E">
        <w:trPr>
          <w:trHeight w:val="169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nehmotný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3A351E" w:rsidRDefault="00E2552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3A351E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52"/>
        <w:gridCol w:w="3186"/>
      </w:tblGrid>
      <w:tr w:rsidR="008E6809" w:rsidRPr="003A351E">
        <w:trPr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Dlhodobý hmotný majetok</w:t>
            </w:r>
          </w:p>
        </w:tc>
        <w:tc>
          <w:tcPr>
            <w:tcW w:w="3045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Hodnota za bežné účtovné obdobie</w:t>
            </w:r>
          </w:p>
        </w:tc>
      </w:tr>
      <w:tr w:rsidR="008E6809" w:rsidRPr="003A351E">
        <w:trPr>
          <w:trHeight w:val="241"/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8E6809" w:rsidRPr="003A351E" w:rsidRDefault="00FE10D4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3C4DB1">
              <w:rPr>
                <w:rFonts w:ascii="Arial Narrow" w:hAnsi="Arial Narrow" w:cs="Arial Narrow"/>
                <w:sz w:val="22"/>
                <w:szCs w:val="22"/>
              </w:rPr>
              <w:t> 122 169</w:t>
            </w:r>
          </w:p>
        </w:tc>
      </w:tr>
      <w:tr w:rsidR="00E2552D" w:rsidRPr="003A351E">
        <w:trPr>
          <w:trHeight w:val="241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3A351E" w:rsidRDefault="00E2552D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3A351E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7164E2" w:rsidRDefault="005F1DFA" w:rsidP="00AE433D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7164E2">
        <w:rPr>
          <w:rFonts w:ascii="Arial Narrow" w:hAnsi="Arial Narrow" w:cs="Arial Narrow"/>
          <w:sz w:val="22"/>
          <w:szCs w:val="22"/>
        </w:rPr>
        <w:t xml:space="preserve">  </w:t>
      </w:r>
      <w:r w:rsidR="007164E2" w:rsidRPr="007164E2">
        <w:rPr>
          <w:rFonts w:ascii="Arial Narrow" w:hAnsi="Arial Narrow" w:cs="Arial Narrow"/>
          <w:b/>
          <w:sz w:val="22"/>
          <w:szCs w:val="22"/>
        </w:rPr>
        <w:t>nemá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9F71A5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>: Záporný goodwill sa účtovne odp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íše do výnosov (075/551) </w:t>
      </w:r>
      <w:r w:rsidRPr="003A351E">
        <w:rPr>
          <w:rFonts w:ascii="Arial Narrow" w:hAnsi="Arial Narrow" w:cs="Arial Narrow"/>
          <w:sz w:val="22"/>
          <w:szCs w:val="22"/>
        </w:rPr>
        <w:t>jednorázovo v roku jeho vzniku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(§ 37 PU)</w:t>
      </w:r>
      <w:r w:rsidRPr="003A351E">
        <w:rPr>
          <w:rFonts w:ascii="Arial Narrow" w:hAnsi="Arial Narrow" w:cs="Arial Narrow"/>
          <w:sz w:val="22"/>
          <w:szCs w:val="22"/>
        </w:rPr>
        <w:t xml:space="preserve">. Daňovo sa goodwill z podnikových kombinácií </w:t>
      </w:r>
      <w:r w:rsidR="009F71A5">
        <w:rPr>
          <w:rFonts w:ascii="Arial Narrow" w:hAnsi="Arial Narrow" w:cs="Arial Narrow"/>
          <w:sz w:val="22"/>
          <w:szCs w:val="22"/>
        </w:rPr>
        <w:t>spravidla od</w:t>
      </w:r>
      <w:r w:rsidRPr="003A351E">
        <w:rPr>
          <w:rFonts w:ascii="Arial Narrow" w:hAnsi="Arial Narrow" w:cs="Arial Narrow"/>
          <w:sz w:val="22"/>
          <w:szCs w:val="22"/>
        </w:rPr>
        <w:t>pisuje</w:t>
      </w:r>
      <w:r w:rsidR="009F71A5">
        <w:rPr>
          <w:rFonts w:ascii="Arial Narrow" w:hAnsi="Arial Narrow" w:cs="Arial Narrow"/>
          <w:sz w:val="22"/>
          <w:szCs w:val="22"/>
        </w:rPr>
        <w:t xml:space="preserve"> najdlhšie počas 7 rokov </w:t>
      </w:r>
      <w:r w:rsidRPr="003A351E">
        <w:rPr>
          <w:rFonts w:ascii="Arial Narrow" w:hAnsi="Arial Narrow" w:cs="Arial Narrow"/>
          <w:sz w:val="22"/>
          <w:szCs w:val="22"/>
        </w:rPr>
        <w:t xml:space="preserve">podľa pravidiel v zákone o dani z príjmov 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(§ 17/11; </w:t>
      </w:r>
      <w:r w:rsidRPr="003A351E">
        <w:rPr>
          <w:rFonts w:ascii="Arial Narrow" w:hAnsi="Arial Narrow" w:cs="Arial Narrow"/>
          <w:sz w:val="22"/>
          <w:szCs w:val="22"/>
        </w:rPr>
        <w:t>§ 17a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17e ZDP</w:t>
      </w:r>
      <w:r w:rsidR="0005393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]</w:t>
      </w:r>
    </w:p>
    <w:p w:rsidR="00235630" w:rsidRPr="003A351E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164E2" w:rsidRDefault="005F1DFA" w:rsidP="00331EB6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PU), v </w:t>
      </w:r>
      <w:r w:rsidR="00235630" w:rsidRPr="003A351E">
        <w:rPr>
          <w:rFonts w:ascii="Arial Narrow" w:hAnsi="Arial Narrow" w:cs="Arial Narrow"/>
          <w:sz w:val="22"/>
          <w:szCs w:val="22"/>
        </w:rPr>
        <w:t>členení na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64E2">
        <w:rPr>
          <w:rFonts w:ascii="Arial Narrow" w:hAnsi="Arial Narrow" w:cs="Arial Narrow"/>
          <w:sz w:val="22"/>
          <w:szCs w:val="22"/>
        </w:rPr>
        <w:t xml:space="preserve"> </w:t>
      </w:r>
      <w:r w:rsidR="007164E2" w:rsidRPr="007164E2">
        <w:rPr>
          <w:rFonts w:ascii="Arial Narrow" w:hAnsi="Arial Narrow" w:cs="Arial Narrow"/>
          <w:b/>
          <w:sz w:val="22"/>
          <w:szCs w:val="22"/>
        </w:rPr>
        <w:t>nemá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3A351E">
        <w:rPr>
          <w:rFonts w:ascii="Arial Narrow" w:hAnsi="Arial Narrow" w:cs="Arial Narrow"/>
          <w:sz w:val="22"/>
          <w:szCs w:val="22"/>
        </w:rPr>
        <w:t>tovnom období</w:t>
      </w:r>
      <w:r w:rsidR="009F71A5">
        <w:rPr>
          <w:rFonts w:ascii="Arial Narrow" w:hAnsi="Arial Narrow" w:cs="Arial Narrow"/>
          <w:sz w:val="22"/>
          <w:szCs w:val="22"/>
        </w:rPr>
        <w:t xml:space="preserve"> (účet 012)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3C4DB1" w:rsidRDefault="0085044A" w:rsidP="00E6127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  <w:r w:rsidR="003C4DB1" w:rsidRPr="003C4DB1">
        <w:rPr>
          <w:rFonts w:ascii="Arial Narrow" w:hAnsi="Arial Narrow" w:cs="Arial Narrow"/>
          <w:b/>
          <w:sz w:val="22"/>
          <w:szCs w:val="22"/>
        </w:rPr>
        <w:t>???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12"/>
        <w:gridCol w:w="1176"/>
        <w:gridCol w:w="1780"/>
        <w:gridCol w:w="1519"/>
        <w:gridCol w:w="1744"/>
        <w:gridCol w:w="1407"/>
      </w:tblGrid>
      <w:tr w:rsidR="009F5D0D" w:rsidRPr="003A351E">
        <w:trPr>
          <w:jc w:val="center"/>
        </w:trPr>
        <w:tc>
          <w:tcPr>
            <w:tcW w:w="2012" w:type="dxa"/>
            <w:vMerge w:val="restart"/>
            <w:vAlign w:val="center"/>
          </w:tcPr>
          <w:p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626" w:type="dxa"/>
            <w:gridSpan w:val="5"/>
            <w:vAlign w:val="center"/>
          </w:tcPr>
          <w:p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>
        <w:trPr>
          <w:trHeight w:val="1170"/>
          <w:jc w:val="center"/>
        </w:trPr>
        <w:tc>
          <w:tcPr>
            <w:tcW w:w="2012" w:type="dxa"/>
            <w:vMerge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80" w:type="dxa"/>
            <w:vAlign w:val="center"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519" w:type="dxa"/>
            <w:vAlign w:val="center"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744" w:type="dxa"/>
            <w:vAlign w:val="center"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07" w:type="dxa"/>
            <w:vAlign w:val="center"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>
        <w:trPr>
          <w:trHeight w:val="137"/>
          <w:jc w:val="center"/>
        </w:trPr>
        <w:tc>
          <w:tcPr>
            <w:tcW w:w="9638" w:type="dxa"/>
            <w:gridSpan w:val="6"/>
            <w:vAlign w:val="center"/>
          </w:tcPr>
          <w:p w:rsidR="009F5D0D" w:rsidRPr="003A351E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3A351E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3A351E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10054" w:rsidRPr="003A351E">
        <w:trPr>
          <w:trHeight w:val="227"/>
          <w:jc w:val="center"/>
        </w:trPr>
        <w:tc>
          <w:tcPr>
            <w:tcW w:w="2012" w:type="dxa"/>
            <w:vAlign w:val="center"/>
          </w:tcPr>
          <w:p w:rsidR="00910054" w:rsidRPr="003A351E" w:rsidRDefault="009644A5" w:rsidP="00CD56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Universal Holiday Travel s.r.o.</w:t>
            </w:r>
            <w:r w:rsidR="00910054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1176" w:type="dxa"/>
            <w:vAlign w:val="center"/>
          </w:tcPr>
          <w:p w:rsidR="00910054" w:rsidRPr="003A351E" w:rsidRDefault="00910054" w:rsidP="002708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780" w:type="dxa"/>
            <w:vAlign w:val="center"/>
          </w:tcPr>
          <w:p w:rsidR="00910054" w:rsidRPr="003A351E" w:rsidRDefault="00910054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519" w:type="dxa"/>
            <w:vAlign w:val="center"/>
          </w:tcPr>
          <w:p w:rsidR="00910054" w:rsidRPr="003A351E" w:rsidRDefault="00910054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910054" w:rsidRPr="003A351E" w:rsidRDefault="00910054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10054" w:rsidRPr="003A351E" w:rsidRDefault="00D77FCC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05921" w:rsidRPr="003A351E">
        <w:trPr>
          <w:trHeight w:val="117"/>
          <w:jc w:val="center"/>
        </w:trPr>
        <w:tc>
          <w:tcPr>
            <w:tcW w:w="2012" w:type="dxa"/>
            <w:vAlign w:val="center"/>
          </w:tcPr>
          <w:p w:rsidR="00D05921" w:rsidRPr="003A351E" w:rsidRDefault="00D05921" w:rsidP="00B40D7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SLOVAK INVESTMENT &amp; TRADE COMPANY s.r.o</w:t>
            </w:r>
          </w:p>
        </w:tc>
        <w:tc>
          <w:tcPr>
            <w:tcW w:w="1176" w:type="dxa"/>
            <w:vAlign w:val="center"/>
          </w:tcPr>
          <w:p w:rsidR="00D05921" w:rsidRPr="003A351E" w:rsidRDefault="00D05921" w:rsidP="00B40D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780" w:type="dxa"/>
            <w:vAlign w:val="center"/>
          </w:tcPr>
          <w:p w:rsidR="00D05921" w:rsidRPr="003A351E" w:rsidRDefault="00D05921" w:rsidP="00B40D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519" w:type="dxa"/>
            <w:vAlign w:val="center"/>
          </w:tcPr>
          <w:p w:rsidR="00D05921" w:rsidRPr="003A351E" w:rsidRDefault="00D05921" w:rsidP="002708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05921" w:rsidRPr="003A351E" w:rsidRDefault="00D05921" w:rsidP="00B40D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D05921" w:rsidRPr="003A351E" w:rsidRDefault="00C32DC9" w:rsidP="00B40D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05921" w:rsidRPr="003A351E">
        <w:trPr>
          <w:trHeight w:val="224"/>
          <w:jc w:val="center"/>
        </w:trPr>
        <w:tc>
          <w:tcPr>
            <w:tcW w:w="2012" w:type="dxa"/>
            <w:vAlign w:val="center"/>
          </w:tcPr>
          <w:p w:rsidR="00D05921" w:rsidRPr="003A351E" w:rsidRDefault="00D05921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05921" w:rsidRPr="003A351E">
        <w:trPr>
          <w:trHeight w:val="113"/>
          <w:jc w:val="center"/>
        </w:trPr>
        <w:tc>
          <w:tcPr>
            <w:tcW w:w="2012" w:type="dxa"/>
            <w:vAlign w:val="center"/>
          </w:tcPr>
          <w:p w:rsidR="00D05921" w:rsidRPr="003A351E" w:rsidRDefault="00D05921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:rsidR="00D05921" w:rsidRPr="003A351E" w:rsidRDefault="00D05921" w:rsidP="00AE0094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05921" w:rsidRPr="003A351E">
        <w:trPr>
          <w:trHeight w:val="149"/>
          <w:jc w:val="center"/>
        </w:trPr>
        <w:tc>
          <w:tcPr>
            <w:tcW w:w="2012" w:type="dxa"/>
            <w:vAlign w:val="center"/>
          </w:tcPr>
          <w:p w:rsidR="00D05921" w:rsidRPr="003A351E" w:rsidRDefault="00D05921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05921" w:rsidRPr="003A351E">
        <w:trPr>
          <w:trHeight w:val="126"/>
          <w:jc w:val="center"/>
        </w:trPr>
        <w:tc>
          <w:tcPr>
            <w:tcW w:w="2012" w:type="dxa"/>
            <w:vAlign w:val="center"/>
          </w:tcPr>
          <w:p w:rsidR="00D05921" w:rsidRPr="003A351E" w:rsidRDefault="00D05921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D05921" w:rsidRPr="003A351E" w:rsidRDefault="00D0592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60AA7" w:rsidRPr="003A351E" w:rsidRDefault="0005393E" w:rsidP="00BA12FE">
      <w:pPr>
        <w:pStyle w:val="Nzov"/>
        <w:spacing w:before="120" w:beforeAutospacing="0" w:after="120"/>
        <w:jc w:val="left"/>
        <w:rPr>
          <w:b w:val="0"/>
        </w:rPr>
      </w:pPr>
      <w:r w:rsidRPr="003A351E">
        <w:rPr>
          <w:b w:val="0"/>
          <w:u w:val="single"/>
        </w:rPr>
        <w:t>Vysvetlivky k umiestneniu dlhodobého finančného majetku</w:t>
      </w:r>
      <w:r w:rsidR="009F71A5">
        <w:rPr>
          <w:b w:val="0"/>
          <w:u w:val="single"/>
        </w:rPr>
        <w:t xml:space="preserve"> (DFM)</w:t>
      </w:r>
      <w:r w:rsidR="00B20048" w:rsidRPr="003A351E">
        <w:rPr>
          <w:b w:val="0"/>
          <w:u w:val="single"/>
        </w:rPr>
        <w:t>:</w:t>
      </w:r>
      <w:r w:rsidR="00B20048" w:rsidRPr="003A351E">
        <w:rPr>
          <w:b w:val="0"/>
        </w:rPr>
        <w:t xml:space="preserve"> </w:t>
      </w:r>
      <w:r w:rsidR="00E60AA7" w:rsidRPr="003A351E">
        <w:rPr>
          <w:b w:val="0"/>
        </w:rPr>
        <w:t xml:space="preserve"> </w:t>
      </w:r>
    </w:p>
    <w:p w:rsidR="00E60AA7" w:rsidRPr="003A351E" w:rsidRDefault="00E60AA7" w:rsidP="00BA12FE">
      <w:pPr>
        <w:pStyle w:val="Nzov"/>
        <w:spacing w:before="0" w:beforeAutospacing="0" w:after="120"/>
        <w:jc w:val="both"/>
        <w:rPr>
          <w:b w:val="0"/>
        </w:rPr>
      </w:pPr>
      <w:r w:rsidRPr="003A351E">
        <w:t>Rozhodujúci vplyv</w:t>
      </w:r>
      <w:r w:rsidRPr="003A351E">
        <w:rPr>
          <w:b w:val="0"/>
        </w:rPr>
        <w:t xml:space="preserve"> - je najmä väčšina hlasovacích práv alebo právo menovať orgány spoločnosti </w:t>
      </w:r>
      <w:r w:rsidR="00A67316" w:rsidRPr="003A351E">
        <w:rPr>
          <w:b w:val="0"/>
        </w:rPr>
        <w:t xml:space="preserve">– konateľa, predstavenstvo, dozornú radu </w:t>
      </w:r>
      <w:r w:rsidRPr="003A351E">
        <w:rPr>
          <w:b w:val="0"/>
        </w:rPr>
        <w:t xml:space="preserve">(§ 22/3 ZoU; </w:t>
      </w:r>
      <w:r w:rsidR="00282986" w:rsidRPr="003A351E">
        <w:rPr>
          <w:b w:val="0"/>
        </w:rPr>
        <w:t>§ 14/3/a PU).</w:t>
      </w:r>
    </w:p>
    <w:p w:rsidR="00E60AA7" w:rsidRPr="003A351E" w:rsidRDefault="00E60AA7" w:rsidP="00BA12FE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 xml:space="preserve">Podstatný vplyv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– je najmenej 20 % podiel na hlasovacích právach (§ 27/1/a ZoU). </w:t>
      </w:r>
    </w:p>
    <w:p w:rsidR="009F5D0D" w:rsidRPr="003A351E" w:rsidRDefault="00E60AA7" w:rsidP="00A67316">
      <w:pPr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>S</w:t>
      </w:r>
      <w:r w:rsidR="00B20048" w:rsidRPr="003A351E">
        <w:rPr>
          <w:rFonts w:ascii="Arial Narrow" w:hAnsi="Arial Narrow"/>
          <w:b/>
          <w:sz w:val="22"/>
          <w:szCs w:val="22"/>
        </w:rPr>
        <w:t>poločný rozhodujúci vply</w:t>
      </w:r>
      <w:r w:rsidRPr="003A351E">
        <w:rPr>
          <w:rFonts w:ascii="Arial Narrow" w:hAnsi="Arial Narrow"/>
          <w:b/>
          <w:sz w:val="22"/>
          <w:szCs w:val="22"/>
        </w:rPr>
        <w:t>v</w:t>
      </w:r>
      <w:r w:rsidRPr="003A351E">
        <w:rPr>
          <w:rFonts w:ascii="Arial Narrow" w:hAnsi="Arial Narrow"/>
          <w:sz w:val="22"/>
          <w:szCs w:val="22"/>
        </w:rPr>
        <w:t xml:space="preserve"> – </w:t>
      </w:r>
      <w:r w:rsidR="0005393E" w:rsidRPr="003A351E">
        <w:rPr>
          <w:rFonts w:ascii="Arial Narrow" w:hAnsi="Arial Narrow"/>
          <w:sz w:val="22"/>
          <w:szCs w:val="22"/>
        </w:rPr>
        <w:t xml:space="preserve">je </w:t>
      </w:r>
      <w:r w:rsidR="00B20048" w:rsidRPr="003A351E">
        <w:rPr>
          <w:rFonts w:ascii="Arial Narrow" w:hAnsi="Arial Narrow"/>
          <w:sz w:val="22"/>
          <w:szCs w:val="22"/>
        </w:rPr>
        <w:t>zmluvne dohodnuté zdieľanie rozhodujúceho vplyvu (§ 14/3/e PU).</w:t>
      </w:r>
    </w:p>
    <w:p w:rsidR="009F5D0D" w:rsidRPr="003A351E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:rsidR="00FF317C" w:rsidRPr="003A351E" w:rsidRDefault="00FF317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tbl>
      <w:tblPr>
        <w:tblW w:w="5706" w:type="pct"/>
        <w:jc w:val="center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966"/>
        <w:gridCol w:w="890"/>
        <w:gridCol w:w="891"/>
        <w:gridCol w:w="742"/>
        <w:gridCol w:w="890"/>
        <w:gridCol w:w="891"/>
        <w:gridCol w:w="890"/>
        <w:gridCol w:w="1066"/>
        <w:gridCol w:w="863"/>
        <w:gridCol w:w="838"/>
        <w:gridCol w:w="943"/>
        <w:gridCol w:w="1038"/>
      </w:tblGrid>
      <w:tr w:rsidR="00F420C8" w:rsidRPr="003A351E" w:rsidTr="00D77FCC">
        <w:trPr>
          <w:trHeight w:val="277"/>
          <w:jc w:val="center"/>
        </w:trPr>
        <w:tc>
          <w:tcPr>
            <w:tcW w:w="966" w:type="dxa"/>
            <w:vMerge w:val="restart"/>
            <w:vAlign w:val="center"/>
          </w:tcPr>
          <w:p w:rsidR="00F420C8" w:rsidRPr="003A351E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942" w:type="dxa"/>
            <w:gridSpan w:val="11"/>
          </w:tcPr>
          <w:p w:rsidR="00F420C8" w:rsidRPr="003A351E" w:rsidRDefault="00F420C8" w:rsidP="00CD560B">
            <w:pPr>
              <w:pStyle w:val="TopHeader"/>
            </w:pPr>
            <w:r w:rsidRPr="003A351E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3A351E" w:rsidTr="00D77FCC">
        <w:trPr>
          <w:trHeight w:val="1052"/>
          <w:jc w:val="center"/>
        </w:trPr>
        <w:tc>
          <w:tcPr>
            <w:tcW w:w="966" w:type="dxa"/>
            <w:vMerge/>
            <w:vAlign w:val="center"/>
          </w:tcPr>
          <w:p w:rsidR="005D6564" w:rsidRPr="003A351E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91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5D6564" w:rsidRPr="003A351E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</w:t>
            </w:r>
            <w:r w:rsidR="005D6564" w:rsidRPr="003A351E">
              <w:rPr>
                <w:b w:val="0"/>
                <w:sz w:val="18"/>
                <w:szCs w:val="18"/>
              </w:rPr>
              <w:t>časť</w:t>
            </w:r>
            <w:r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42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90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91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  <w:r w:rsidR="00F420C8"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90" w:type="dxa"/>
            <w:vAlign w:val="center"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1066" w:type="dxa"/>
            <w:vAlign w:val="center"/>
          </w:tcPr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3A6346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63" w:type="dxa"/>
          </w:tcPr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</w:t>
            </w:r>
            <w:r w:rsidR="003A6346" w:rsidRPr="003A351E">
              <w:rPr>
                <w:b w:val="0"/>
                <w:sz w:val="18"/>
                <w:szCs w:val="18"/>
              </w:rPr>
              <w:t> </w:t>
            </w:r>
            <w:r w:rsidRPr="003A351E">
              <w:rPr>
                <w:b w:val="0"/>
                <w:sz w:val="18"/>
                <w:szCs w:val="18"/>
              </w:rPr>
              <w:t>ostatný</w:t>
            </w:r>
            <w:r w:rsidR="003A6346" w:rsidRPr="003A351E">
              <w:rPr>
                <w:b w:val="0"/>
                <w:sz w:val="18"/>
                <w:szCs w:val="18"/>
              </w:rPr>
              <w:t xml:space="preserve"> </w:t>
            </w: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3A6346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38" w:type="dxa"/>
          </w:tcPr>
          <w:p w:rsidR="003A6346" w:rsidRPr="003A351E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943" w:type="dxa"/>
            <w:vAlign w:val="center"/>
          </w:tcPr>
          <w:p w:rsidR="004262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Obstaranie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1038" w:type="dxa"/>
            <w:vAlign w:val="center"/>
          </w:tcPr>
          <w:p w:rsidR="005D6564" w:rsidRPr="003A351E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</w:t>
            </w:r>
            <w:r w:rsidR="001375F1" w:rsidRPr="003A351E">
              <w:rPr>
                <w:sz w:val="20"/>
                <w:szCs w:val="20"/>
              </w:rPr>
              <w:t>POLU</w:t>
            </w:r>
          </w:p>
        </w:tc>
      </w:tr>
      <w:tr w:rsidR="00F420C8" w:rsidRPr="003A351E" w:rsidTr="00D77FCC">
        <w:trPr>
          <w:trHeight w:val="278"/>
          <w:jc w:val="center"/>
        </w:trPr>
        <w:tc>
          <w:tcPr>
            <w:tcW w:w="10908" w:type="dxa"/>
            <w:gridSpan w:val="12"/>
          </w:tcPr>
          <w:p w:rsidR="00F420C8" w:rsidRPr="009F71A5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3A351E" w:rsidTr="00D77FCC">
        <w:trPr>
          <w:trHeight w:val="238"/>
          <w:jc w:val="center"/>
        </w:trPr>
        <w:tc>
          <w:tcPr>
            <w:tcW w:w="966" w:type="dxa"/>
            <w:vAlign w:val="center"/>
          </w:tcPr>
          <w:p w:rsidR="00D505AF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0" w:type="dxa"/>
            <w:vAlign w:val="center"/>
          </w:tcPr>
          <w:p w:rsidR="005D6564" w:rsidRPr="003A351E" w:rsidRDefault="00B37D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70000</w:t>
            </w: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5D6564" w:rsidRPr="003A351E" w:rsidRDefault="00B37D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16810000</w:t>
            </w:r>
          </w:p>
        </w:tc>
        <w:tc>
          <w:tcPr>
            <w:tcW w:w="863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5D6564" w:rsidRPr="003A351E" w:rsidRDefault="00B37D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16880000</w:t>
            </w:r>
          </w:p>
        </w:tc>
      </w:tr>
      <w:tr w:rsidR="00426264" w:rsidRPr="003A351E" w:rsidTr="00D77FCC">
        <w:trPr>
          <w:trHeight w:val="87"/>
          <w:jc w:val="center"/>
        </w:trPr>
        <w:tc>
          <w:tcPr>
            <w:tcW w:w="9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5D6564" w:rsidRPr="003A351E" w:rsidRDefault="005D6564" w:rsidP="00D0592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D77FCC">
        <w:trPr>
          <w:trHeight w:val="105"/>
          <w:jc w:val="center"/>
        </w:trPr>
        <w:tc>
          <w:tcPr>
            <w:tcW w:w="9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D77FCC">
        <w:trPr>
          <w:trHeight w:val="137"/>
          <w:jc w:val="center"/>
        </w:trPr>
        <w:tc>
          <w:tcPr>
            <w:tcW w:w="9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D77FCC">
        <w:trPr>
          <w:trHeight w:val="156"/>
          <w:jc w:val="center"/>
        </w:trPr>
        <w:tc>
          <w:tcPr>
            <w:tcW w:w="9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>na konci</w:t>
            </w:r>
          </w:p>
        </w:tc>
        <w:tc>
          <w:tcPr>
            <w:tcW w:w="890" w:type="dxa"/>
            <w:vAlign w:val="center"/>
          </w:tcPr>
          <w:p w:rsidR="005D6564" w:rsidRPr="003A351E" w:rsidRDefault="00B44635" w:rsidP="00B446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70000</w:t>
            </w: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5D6564" w:rsidRPr="003A351E" w:rsidRDefault="00DB37E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</w:t>
            </w:r>
            <w:r w:rsidR="00D77FCC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0000</w:t>
            </w:r>
          </w:p>
        </w:tc>
        <w:tc>
          <w:tcPr>
            <w:tcW w:w="863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5D6564" w:rsidRPr="003A351E" w:rsidRDefault="00DB37E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="00D77FCC">
              <w:rPr>
                <w:rFonts w:ascii="Arial Narrow" w:hAnsi="Arial Narrow"/>
                <w:sz w:val="22"/>
                <w:szCs w:val="22"/>
              </w:rPr>
              <w:t>880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1375F1" w:rsidRPr="003A351E" w:rsidTr="00D77FCC">
        <w:trPr>
          <w:trHeight w:val="161"/>
          <w:jc w:val="center"/>
        </w:trPr>
        <w:tc>
          <w:tcPr>
            <w:tcW w:w="10908" w:type="dxa"/>
            <w:gridSpan w:val="12"/>
          </w:tcPr>
          <w:p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lastRenderedPageBreak/>
              <w:t xml:space="preserve">Opravné </w:t>
            </w:r>
          </w:p>
        </w:tc>
      </w:tr>
      <w:tr w:rsidR="00426264" w:rsidRPr="003A351E" w:rsidTr="00D77FCC">
        <w:trPr>
          <w:trHeight w:val="221"/>
          <w:jc w:val="center"/>
        </w:trPr>
        <w:tc>
          <w:tcPr>
            <w:tcW w:w="9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0" w:type="dxa"/>
            <w:vAlign w:val="center"/>
          </w:tcPr>
          <w:p w:rsidR="005D6564" w:rsidRPr="003A351E" w:rsidRDefault="00B37DB2" w:rsidP="00B446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70000</w:t>
            </w: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5D6564" w:rsidRPr="003A351E" w:rsidRDefault="00B37D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8385000</w:t>
            </w:r>
          </w:p>
        </w:tc>
        <w:tc>
          <w:tcPr>
            <w:tcW w:w="863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5D6564" w:rsidRPr="003A351E" w:rsidRDefault="00B37D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8455000</w:t>
            </w:r>
          </w:p>
        </w:tc>
      </w:tr>
      <w:tr w:rsidR="00426264" w:rsidRPr="003A351E" w:rsidTr="00D77FCC">
        <w:trPr>
          <w:trHeight w:val="86"/>
          <w:jc w:val="center"/>
        </w:trPr>
        <w:tc>
          <w:tcPr>
            <w:tcW w:w="9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vAlign w:val="center"/>
          </w:tcPr>
          <w:p w:rsidR="005D6564" w:rsidRPr="003A351E" w:rsidRDefault="00D77FCC" w:rsidP="00CF4D4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</w:p>
        </w:tc>
        <w:tc>
          <w:tcPr>
            <w:tcW w:w="891" w:type="dxa"/>
            <w:vAlign w:val="center"/>
          </w:tcPr>
          <w:p w:rsidR="005D6564" w:rsidRPr="003A351E" w:rsidRDefault="005D6564" w:rsidP="00D362D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5D6564" w:rsidRPr="003A351E" w:rsidRDefault="00B37D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40000</w:t>
            </w:r>
          </w:p>
        </w:tc>
        <w:tc>
          <w:tcPr>
            <w:tcW w:w="863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5D6564" w:rsidRPr="003A351E" w:rsidRDefault="00B37D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40000</w:t>
            </w:r>
          </w:p>
        </w:tc>
      </w:tr>
      <w:tr w:rsidR="00426264" w:rsidRPr="003A351E" w:rsidTr="00D77FCC">
        <w:trPr>
          <w:trHeight w:val="103"/>
          <w:jc w:val="center"/>
        </w:trPr>
        <w:tc>
          <w:tcPr>
            <w:tcW w:w="9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D77FCC">
        <w:trPr>
          <w:trHeight w:val="122"/>
          <w:jc w:val="center"/>
        </w:trPr>
        <w:tc>
          <w:tcPr>
            <w:tcW w:w="9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D77FCC">
        <w:trPr>
          <w:trHeight w:val="153"/>
          <w:jc w:val="center"/>
        </w:trPr>
        <w:tc>
          <w:tcPr>
            <w:tcW w:w="9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90" w:type="dxa"/>
            <w:vAlign w:val="center"/>
          </w:tcPr>
          <w:p w:rsidR="005D6564" w:rsidRPr="003A351E" w:rsidRDefault="00D77FC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70000</w:t>
            </w: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5D6564" w:rsidRPr="003A351E" w:rsidRDefault="00DB37E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B37DB2">
              <w:rPr>
                <w:rFonts w:ascii="Arial Narrow" w:hAnsi="Arial Narrow"/>
                <w:sz w:val="22"/>
                <w:szCs w:val="22"/>
              </w:rPr>
              <w:t>425000</w:t>
            </w:r>
          </w:p>
        </w:tc>
        <w:tc>
          <w:tcPr>
            <w:tcW w:w="863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5D6564" w:rsidRPr="003A351E" w:rsidRDefault="00D362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</w:t>
            </w:r>
            <w:r w:rsidR="00B37DB2">
              <w:rPr>
                <w:rFonts w:ascii="Arial Narrow" w:hAnsi="Arial Narrow"/>
                <w:sz w:val="22"/>
                <w:szCs w:val="22"/>
              </w:rPr>
              <w:t>95000</w:t>
            </w:r>
          </w:p>
        </w:tc>
      </w:tr>
      <w:tr w:rsidR="001375F1" w:rsidRPr="003A351E" w:rsidTr="00D77FCC">
        <w:trPr>
          <w:trHeight w:val="51"/>
          <w:jc w:val="center"/>
        </w:trPr>
        <w:tc>
          <w:tcPr>
            <w:tcW w:w="10908" w:type="dxa"/>
            <w:gridSpan w:val="12"/>
          </w:tcPr>
          <w:p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426264" w:rsidRPr="003A351E" w:rsidTr="00D77FCC">
        <w:trPr>
          <w:trHeight w:val="77"/>
          <w:jc w:val="center"/>
        </w:trPr>
        <w:tc>
          <w:tcPr>
            <w:tcW w:w="9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5D6564" w:rsidRPr="003A351E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</w:t>
            </w:r>
            <w:r w:rsidR="00D505AF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890" w:type="dxa"/>
            <w:vAlign w:val="center"/>
          </w:tcPr>
          <w:p w:rsidR="005D6564" w:rsidRPr="003A351E" w:rsidRDefault="006543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5D6564" w:rsidRPr="003A351E" w:rsidRDefault="006543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8425000</w:t>
            </w:r>
          </w:p>
        </w:tc>
        <w:tc>
          <w:tcPr>
            <w:tcW w:w="863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5D6564" w:rsidRPr="003A351E" w:rsidRDefault="006543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8425000</w:t>
            </w:r>
          </w:p>
        </w:tc>
      </w:tr>
      <w:tr w:rsidR="00426264" w:rsidRPr="003A351E" w:rsidTr="00D77FCC">
        <w:trPr>
          <w:trHeight w:val="69"/>
          <w:jc w:val="center"/>
        </w:trPr>
        <w:tc>
          <w:tcPr>
            <w:tcW w:w="966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90" w:type="dxa"/>
            <w:vAlign w:val="center"/>
          </w:tcPr>
          <w:p w:rsidR="005D6564" w:rsidRPr="003A351E" w:rsidRDefault="00D77FC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5D6564" w:rsidRPr="003A351E" w:rsidRDefault="00D362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654366">
              <w:rPr>
                <w:rFonts w:ascii="Arial Narrow" w:hAnsi="Arial Narrow"/>
                <w:sz w:val="22"/>
                <w:szCs w:val="22"/>
              </w:rPr>
              <w:t>385000</w:t>
            </w:r>
          </w:p>
        </w:tc>
        <w:tc>
          <w:tcPr>
            <w:tcW w:w="863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8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5D6564" w:rsidRPr="003A351E" w:rsidRDefault="00D362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654366">
              <w:rPr>
                <w:rFonts w:ascii="Arial Narrow" w:hAnsi="Arial Narrow"/>
                <w:sz w:val="22"/>
                <w:szCs w:val="22"/>
              </w:rPr>
              <w:t>385000</w:t>
            </w:r>
          </w:p>
        </w:tc>
      </w:tr>
    </w:tbl>
    <w:p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5710" w:type="pct"/>
        <w:jc w:val="center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899"/>
        <w:gridCol w:w="964"/>
        <w:gridCol w:w="955"/>
        <w:gridCol w:w="711"/>
        <w:gridCol w:w="890"/>
        <w:gridCol w:w="891"/>
        <w:gridCol w:w="890"/>
        <w:gridCol w:w="891"/>
        <w:gridCol w:w="1038"/>
        <w:gridCol w:w="890"/>
        <w:gridCol w:w="891"/>
        <w:gridCol w:w="1005"/>
      </w:tblGrid>
      <w:tr w:rsidR="002A1BAA" w:rsidRPr="003A351E">
        <w:trPr>
          <w:trHeight w:val="277"/>
          <w:jc w:val="center"/>
        </w:trPr>
        <w:tc>
          <w:tcPr>
            <w:tcW w:w="860" w:type="dxa"/>
            <w:vMerge w:val="restart"/>
            <w:vAlign w:val="center"/>
          </w:tcPr>
          <w:p w:rsidR="002A1BAA" w:rsidRPr="003A351E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568" w:type="dxa"/>
            <w:gridSpan w:val="11"/>
          </w:tcPr>
          <w:p w:rsidR="002A1BAA" w:rsidRPr="003A351E" w:rsidRDefault="002A1BAA" w:rsidP="002A1BAA">
            <w:pPr>
              <w:pStyle w:val="TopHeader"/>
            </w:pPr>
            <w:r w:rsidRPr="003A351E"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3A351E">
        <w:trPr>
          <w:trHeight w:val="980"/>
          <w:jc w:val="center"/>
        </w:trPr>
        <w:tc>
          <w:tcPr>
            <w:tcW w:w="860" w:type="dxa"/>
            <w:vMerge/>
            <w:vAlign w:val="center"/>
          </w:tcPr>
          <w:p w:rsidR="002A1BAA" w:rsidRPr="003A351E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 ostatný 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</w:tcPr>
          <w:p w:rsidR="00426264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Obstaranie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60" w:type="dxa"/>
            <w:vAlign w:val="center"/>
          </w:tcPr>
          <w:p w:rsidR="002A1BAA" w:rsidRPr="003A351E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3A351E">
              <w:rPr>
                <w:sz w:val="18"/>
                <w:szCs w:val="18"/>
              </w:rPr>
              <w:t>SPOLU</w:t>
            </w:r>
          </w:p>
        </w:tc>
      </w:tr>
      <w:tr w:rsidR="002A1BAA" w:rsidRPr="003A351E">
        <w:trPr>
          <w:trHeight w:val="147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A12F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A1BAA" w:rsidRPr="003A351E">
        <w:trPr>
          <w:trHeight w:val="207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22" w:type="dxa"/>
            <w:vAlign w:val="center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3C4DB1">
              <w:rPr>
                <w:rFonts w:ascii="Arial Narrow" w:hAnsi="Arial Narrow"/>
                <w:sz w:val="22"/>
                <w:szCs w:val="22"/>
              </w:rPr>
              <w:t>0000</w:t>
            </w: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3C4DB1">
              <w:rPr>
                <w:rFonts w:ascii="Arial Narrow" w:hAnsi="Arial Narrow"/>
                <w:sz w:val="22"/>
                <w:szCs w:val="22"/>
              </w:rPr>
              <w:t>0000</w:t>
            </w:r>
          </w:p>
        </w:tc>
      </w:tr>
      <w:tr w:rsidR="002A1BAA" w:rsidRPr="003A351E">
        <w:trPr>
          <w:trHeight w:val="199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16810000</w:t>
            </w: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16810000</w:t>
            </w:r>
          </w:p>
        </w:tc>
      </w:tr>
      <w:tr w:rsidR="002A1BAA" w:rsidRPr="003A351E">
        <w:trPr>
          <w:trHeight w:val="75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>
        <w:trPr>
          <w:trHeight w:val="107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>
        <w:trPr>
          <w:trHeight w:val="126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:rsidR="002A1BAA" w:rsidRPr="003A351E" w:rsidRDefault="003C4DB1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654366">
              <w:rPr>
                <w:rFonts w:ascii="Arial Narrow" w:hAnsi="Arial Narrow"/>
                <w:sz w:val="22"/>
                <w:szCs w:val="22"/>
              </w:rPr>
              <w:t>0000</w:t>
            </w: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16810000</w:t>
            </w: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16880000</w:t>
            </w:r>
          </w:p>
        </w:tc>
      </w:tr>
      <w:tr w:rsidR="002A1BAA" w:rsidRPr="003A351E">
        <w:trPr>
          <w:trHeight w:val="132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2A1BAA" w:rsidRPr="003A351E">
        <w:trPr>
          <w:trHeight w:val="191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64120</w:t>
            </w: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64120</w:t>
            </w:r>
          </w:p>
        </w:tc>
      </w:tr>
      <w:tr w:rsidR="002A1BAA" w:rsidRPr="003A351E">
        <w:trPr>
          <w:trHeight w:val="126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5880</w:t>
            </w: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8385000</w:t>
            </w: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8390880</w:t>
            </w:r>
          </w:p>
        </w:tc>
      </w:tr>
      <w:tr w:rsidR="002A1BAA" w:rsidRPr="003A351E">
        <w:trPr>
          <w:trHeight w:val="158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>
        <w:trPr>
          <w:trHeight w:val="51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>
        <w:trPr>
          <w:trHeight w:val="278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22" w:type="dxa"/>
            <w:vAlign w:val="center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70000</w:t>
            </w: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8385000</w:t>
            </w: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8455000</w:t>
            </w:r>
          </w:p>
        </w:tc>
      </w:tr>
      <w:tr w:rsidR="002A1BAA" w:rsidRPr="003A351E">
        <w:trPr>
          <w:trHeight w:val="58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2A1BAA" w:rsidRPr="003A351E">
        <w:trPr>
          <w:trHeight w:val="118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5880</w:t>
            </w: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5880</w:t>
            </w:r>
          </w:p>
        </w:tc>
      </w:tr>
      <w:tr w:rsidR="002A1BAA" w:rsidRPr="003A351E">
        <w:trPr>
          <w:trHeight w:val="123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8425000</w:t>
            </w: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65436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8425000</w:t>
            </w:r>
          </w:p>
        </w:tc>
      </w:tr>
    </w:tbl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p w:rsidR="001A5DD0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Vysvetlivky </w:t>
      </w:r>
      <w:r w:rsidR="00FC75CB" w:rsidRPr="003A351E">
        <w:rPr>
          <w:rFonts w:ascii="Arial Narrow" w:hAnsi="Arial Narrow" w:cs="Arial Narrow"/>
          <w:sz w:val="22"/>
          <w:szCs w:val="22"/>
          <w:u w:val="single"/>
        </w:rPr>
        <w:t>k dlhodobému finančnému majetku</w:t>
      </w:r>
      <w:r w:rsidR="00BA12FE">
        <w:rPr>
          <w:rFonts w:ascii="Arial Narrow" w:hAnsi="Arial Narrow" w:cs="Arial Narrow"/>
          <w:sz w:val="22"/>
          <w:szCs w:val="22"/>
          <w:u w:val="single"/>
        </w:rPr>
        <w:t xml:space="preserve"> (DFM)</w:t>
      </w:r>
      <w:r w:rsidR="00FC75CB" w:rsidRPr="003A351E">
        <w:rPr>
          <w:rFonts w:ascii="Arial Narrow" w:hAnsi="Arial Narrow" w:cs="Arial Narrow"/>
          <w:sz w:val="22"/>
          <w:szCs w:val="22"/>
        </w:rPr>
        <w:t>:</w:t>
      </w:r>
    </w:p>
    <w:p w:rsidR="00F5097F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061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dcérskej účtovnej jednotke, kde má UJ najmä väčšinu hlasovacích práv (nad 50 %) alebo právo menovať orgány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spoločnosti </w:t>
      </w:r>
      <w:r w:rsidRPr="003A351E">
        <w:rPr>
          <w:rFonts w:ascii="Arial Narrow" w:hAnsi="Arial Narrow" w:cs="Arial Narrow"/>
          <w:sz w:val="22"/>
          <w:szCs w:val="22"/>
        </w:rPr>
        <w:t>(§ 14/21 PU; § 22/4 ZoU).</w:t>
      </w:r>
    </w:p>
    <w:p w:rsidR="00FC75CB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062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inej účtovnej jednotke, kde má UJ podstatný vplyv, teda najmenej 20 % hlasovacích práv (§ 14/22 PU; § 27/1/a ZoU). 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Patria sem aj cenné papiere a podiely v UJ so spoločným rozhodujúcim vplyvom, na základe zmluvne dohodnutého zdieľania rozhodujúceho vplyvu.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630FD" w:rsidRPr="003A351E" w:rsidRDefault="009630FD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063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menej ako 20 % na základnom imaní v inej ÚJ, resp. úča</w:t>
      </w:r>
      <w:r w:rsidR="007A1F08" w:rsidRPr="003A351E">
        <w:rPr>
          <w:rFonts w:ascii="Arial Narrow" w:hAnsi="Arial Narrow" w:cs="Arial Narrow"/>
          <w:sz w:val="22"/>
          <w:szCs w:val="22"/>
        </w:rPr>
        <w:t>sť nepatriaca na účet 061 a</w:t>
      </w:r>
      <w:r w:rsidR="007F6029" w:rsidRPr="003A351E">
        <w:rPr>
          <w:rFonts w:ascii="Arial Narrow" w:hAnsi="Arial Narrow" w:cs="Arial Narrow"/>
          <w:sz w:val="22"/>
          <w:szCs w:val="22"/>
        </w:rPr>
        <w:t> </w:t>
      </w:r>
      <w:r w:rsidR="007A1F08" w:rsidRPr="003A351E">
        <w:rPr>
          <w:rFonts w:ascii="Arial Narrow" w:hAnsi="Arial Narrow" w:cs="Arial Narrow"/>
          <w:sz w:val="22"/>
          <w:szCs w:val="22"/>
        </w:rPr>
        <w:t>062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(§ 14/7 PU).</w:t>
      </w:r>
    </w:p>
    <w:p w:rsidR="007A1F08" w:rsidRPr="003A351E" w:rsidRDefault="007A1F08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066</w:t>
      </w:r>
      <w:r w:rsidRPr="003A351E">
        <w:rPr>
          <w:rFonts w:ascii="Arial Narrow" w:hAnsi="Arial Narrow" w:cs="Arial Narrow"/>
          <w:sz w:val="22"/>
          <w:szCs w:val="22"/>
        </w:rPr>
        <w:t xml:space="preserve"> – dlhodobé pôžičky (viac ako 1 rok po závierkovom dni) v rámci podielovej účasti (aspoň 20 % na ZI).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 xml:space="preserve">Podielová účasť 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>(PU)</w:t>
      </w:r>
      <w:r w:rsidR="009630FD" w:rsidRPr="003A351E">
        <w:rPr>
          <w:rFonts w:ascii="Arial Narrow" w:hAnsi="Arial Narrow" w:cs="Arial Narrow"/>
          <w:sz w:val="22"/>
          <w:szCs w:val="22"/>
        </w:rPr>
        <w:t xml:space="preserve">  - </w:t>
      </w:r>
      <w:r w:rsidRPr="003A351E">
        <w:rPr>
          <w:rFonts w:ascii="Arial Narrow" w:hAnsi="Arial Narrow" w:cs="Arial Narrow"/>
          <w:sz w:val="22"/>
          <w:szCs w:val="22"/>
        </w:rPr>
        <w:t>existencia aspoň 20 % podielu na základom imaní v inej UJ (§ 14/3 PU).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Prepojené účtovné jednotky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 xml:space="preserve"> (PUJ)</w:t>
      </w:r>
      <w:r w:rsidRPr="003A351E"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13E03" w:rsidRPr="00497458" w:rsidRDefault="007502AE" w:rsidP="008C6DA6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imania:</w:t>
      </w:r>
      <w:r w:rsidR="00497458">
        <w:rPr>
          <w:rFonts w:ascii="Arial Narrow" w:hAnsi="Arial Narrow" w:cs="Arial Narrow"/>
          <w:sz w:val="22"/>
          <w:szCs w:val="22"/>
        </w:rPr>
        <w:t xml:space="preserve"> </w:t>
      </w:r>
      <w:r w:rsidR="00B44635">
        <w:rPr>
          <w:rFonts w:ascii="Arial Narrow" w:hAnsi="Arial Narrow" w:cs="Arial Narrow"/>
          <w:b/>
          <w:sz w:val="22"/>
          <w:szCs w:val="22"/>
        </w:rPr>
        <w:t>metóda vlastného imania cez opravné položky tab g,i,j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4"/>
        <w:gridCol w:w="1041"/>
        <w:gridCol w:w="1039"/>
        <w:gridCol w:w="1037"/>
        <w:gridCol w:w="1714"/>
        <w:gridCol w:w="1700"/>
      </w:tblGrid>
      <w:tr w:rsidR="003C024D" w:rsidRPr="003A351E">
        <w:trPr>
          <w:trHeight w:val="153"/>
        </w:trPr>
        <w:tc>
          <w:tcPr>
            <w:tcW w:w="1600" w:type="pct"/>
            <w:shd w:val="clear" w:color="auto" w:fill="auto"/>
          </w:tcPr>
          <w:p w:rsidR="003C024D" w:rsidRPr="003A351E" w:rsidRDefault="003C024D" w:rsidP="003F6CA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>Názo</w:t>
            </w:r>
            <w:r w:rsidR="003F6CA1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položky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 / 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51700A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885" w:type="pct"/>
            <w:shd w:val="clear" w:color="auto" w:fill="auto"/>
          </w:tcPr>
          <w:p w:rsidR="003C024D" w:rsidRPr="003A351E" w:rsidRDefault="0051700A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 w:rsidR="003C024D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3C024D" w:rsidRPr="003A351E">
        <w:trPr>
          <w:trHeight w:val="155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>
        <w:trPr>
          <w:trHeight w:val="62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</w:t>
            </w:r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27/1 ZoU) 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..........................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>
        <w:trPr>
          <w:trHeight w:val="109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51700A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Prvotné o</w:t>
      </w:r>
      <w:r w:rsidRPr="0051700A">
        <w:rPr>
          <w:rFonts w:ascii="Arial Narrow" w:hAnsi="Arial Narrow" w:cs="Arial Narrow"/>
          <w:sz w:val="22"/>
          <w:szCs w:val="22"/>
        </w:rPr>
        <w:t xml:space="preserve">cenenie reálnou hodnotou </w:t>
      </w:r>
      <w:r>
        <w:rPr>
          <w:rFonts w:ascii="Arial Narrow" w:hAnsi="Arial Narrow" w:cs="Arial Narrow"/>
          <w:sz w:val="22"/>
          <w:szCs w:val="22"/>
        </w:rPr>
        <w:t xml:space="preserve">(§ 25 ZoU) </w:t>
      </w:r>
      <w:r w:rsidRPr="0051700A">
        <w:rPr>
          <w:rFonts w:ascii="Arial Narrow" w:hAnsi="Arial Narrow" w:cs="Arial Narrow"/>
          <w:sz w:val="22"/>
          <w:szCs w:val="22"/>
        </w:rPr>
        <w:t>počas účtovného obdobia</w:t>
      </w:r>
      <w:r>
        <w:rPr>
          <w:rFonts w:ascii="Arial Narrow" w:hAnsi="Arial Narrow" w:cs="Arial Narrow"/>
          <w:sz w:val="22"/>
          <w:szCs w:val="22"/>
        </w:rPr>
        <w:t xml:space="preserve"> – bez náplne.</w:t>
      </w:r>
    </w:p>
    <w:p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1700A" w:rsidRP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</w:rPr>
        <w:t xml:space="preserve"> </w:t>
      </w:r>
    </w:p>
    <w:p w:rsidR="007502AE" w:rsidRPr="003A351E" w:rsidRDefault="00A47495" w:rsidP="008C6DA6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Vysvetlivky k závierkovému oceňovaniu reálnou hodnotou alebo metódou vlastného imania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A47495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sz w:val="22"/>
          <w:szCs w:val="22"/>
        </w:rPr>
        <w:t xml:space="preserve"> – sa k závierkovému dňu oceňuje majetok a záväzky taxatívne vymenované v zákone o účtovníctve (napr. krátkodob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FM </w:t>
      </w:r>
      <w:r w:rsidRPr="003A351E">
        <w:rPr>
          <w:rFonts w:ascii="Arial Narrow" w:hAnsi="Arial Narrow" w:cs="Arial Narrow"/>
          <w:sz w:val="22"/>
          <w:szCs w:val="22"/>
        </w:rPr>
        <w:t>určen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na obchodovanie v účtovej skupine 25x alebo ostatn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realizovateľný FM </w:t>
      </w:r>
      <w:r w:rsidRPr="003A351E">
        <w:rPr>
          <w:rFonts w:ascii="Arial Narrow" w:hAnsi="Arial Narrow" w:cs="Arial Narrow"/>
          <w:sz w:val="22"/>
          <w:szCs w:val="22"/>
        </w:rPr>
        <w:t>na účte 063 s účasťou pod 20 %); iný majetok sa preceňovať nemôže, lebo platí zásada historických cien (§ 27/1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; § 25 </w:t>
      </w:r>
      <w:r w:rsidRPr="003A351E">
        <w:rPr>
          <w:rFonts w:ascii="Arial Narrow" w:hAnsi="Arial Narrow" w:cs="Arial Narrow"/>
          <w:sz w:val="22"/>
          <w:szCs w:val="22"/>
        </w:rPr>
        <w:t>ZoU).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 Precenenie k závierkovému dňu sa účtuje (§ 14 PU) - výsledkovo (účty 66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x, </w:t>
      </w:r>
      <w:r w:rsidR="001C7886" w:rsidRPr="003A351E">
        <w:rPr>
          <w:rFonts w:ascii="Arial Narrow" w:hAnsi="Arial Narrow" w:cs="Arial Narrow"/>
          <w:sz w:val="22"/>
          <w:szCs w:val="22"/>
        </w:rPr>
        <w:t>56</w:t>
      </w:r>
      <w:r w:rsidR="007F6029" w:rsidRPr="003A351E">
        <w:rPr>
          <w:rFonts w:ascii="Arial Narrow" w:hAnsi="Arial Narrow" w:cs="Arial Narrow"/>
          <w:sz w:val="22"/>
          <w:szCs w:val="22"/>
        </w:rPr>
        <w:t>x</w:t>
      </w:r>
      <w:r w:rsidR="001C7886" w:rsidRPr="003A351E">
        <w:rPr>
          <w:rFonts w:ascii="Arial Narrow" w:hAnsi="Arial Narrow" w:cs="Arial Narrow"/>
          <w:sz w:val="22"/>
          <w:szCs w:val="22"/>
        </w:rPr>
        <w:t>) alebo</w:t>
      </w:r>
      <w:r w:rsidR="00335A66">
        <w:rPr>
          <w:rFonts w:ascii="Arial Narrow" w:hAnsi="Arial Narrow" w:cs="Arial Narrow"/>
          <w:sz w:val="22"/>
          <w:szCs w:val="22"/>
        </w:rPr>
        <w:t xml:space="preserve"> súvahovo </w:t>
      </w:r>
      <w:r w:rsidR="001C7886"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A47495" w:rsidRPr="003A351E" w:rsidRDefault="001C788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Metódou vlastného imania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(VI)</w:t>
      </w:r>
      <w:r w:rsidRPr="003A351E">
        <w:rPr>
          <w:rFonts w:ascii="Arial Narrow" w:hAnsi="Arial Narrow" w:cs="Arial Narrow"/>
          <w:sz w:val="22"/>
          <w:szCs w:val="22"/>
        </w:rPr>
        <w:t xml:space="preserve"> – sa dobrovoľne môže, teda nie je to povinnosť, oceniť podiel na základnom imaní (§ 27/9 ZoU) s rozhodujúcim vplyvom alebo podstatným vplyvom (účet 061, 062). Precenenie metódou vlastného imania sa vždy účtuje 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(§ 14 PU) </w:t>
      </w:r>
      <w:r w:rsidR="00335A66">
        <w:rPr>
          <w:rFonts w:ascii="Arial Narrow" w:hAnsi="Arial Narrow" w:cs="Arial Narrow"/>
          <w:sz w:val="22"/>
          <w:szCs w:val="22"/>
        </w:rPr>
        <w:t>–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35A66">
        <w:rPr>
          <w:rFonts w:ascii="Arial Narrow" w:hAnsi="Arial Narrow" w:cs="Arial Narrow"/>
          <w:sz w:val="22"/>
          <w:szCs w:val="22"/>
        </w:rPr>
        <w:t xml:space="preserve">súvahovo </w:t>
      </w:r>
      <w:r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497458" w:rsidRDefault="00B2416E" w:rsidP="008C6DA6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497458">
        <w:rPr>
          <w:rFonts w:ascii="Arial Narrow" w:hAnsi="Arial Narrow" w:cs="Arial Narrow"/>
          <w:sz w:val="22"/>
          <w:szCs w:val="22"/>
        </w:rPr>
        <w:t xml:space="preserve"> </w:t>
      </w:r>
      <w:r w:rsidR="00497458" w:rsidRPr="00497458">
        <w:rPr>
          <w:rFonts w:ascii="Arial Narrow" w:hAnsi="Arial Narrow" w:cs="Arial Narrow"/>
          <w:b/>
          <w:sz w:val="22"/>
          <w:szCs w:val="22"/>
        </w:rPr>
        <w:t>nemá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944"/>
      </w:tblGrid>
      <w:tr w:rsidR="0095296D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Dlhodobý finančný majetok</w:t>
            </w:r>
          </w:p>
        </w:tc>
        <w:tc>
          <w:tcPr>
            <w:tcW w:w="3769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Hodnota za bežné účtovné obdobie</w:t>
            </w:r>
          </w:p>
        </w:tc>
      </w:tr>
      <w:tr w:rsidR="0095296D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:rsidR="0095296D" w:rsidRPr="003A351E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700A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57" w:type="dxa"/>
            <w:vAlign w:val="center"/>
          </w:tcPr>
          <w:p w:rsidR="0051700A" w:rsidRPr="003A351E" w:rsidRDefault="0051700A" w:rsidP="00517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769" w:type="dxa"/>
            <w:vAlign w:val="center"/>
          </w:tcPr>
          <w:p w:rsidR="0051700A" w:rsidRPr="003A351E" w:rsidRDefault="0051700A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3A351E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497458" w:rsidRDefault="00B2416E" w:rsidP="008C6DA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predstavujú:</w:t>
      </w:r>
      <w:r w:rsidR="00497458">
        <w:rPr>
          <w:rFonts w:ascii="Arial Narrow" w:hAnsi="Arial Narrow" w:cs="Arial Narrow"/>
          <w:sz w:val="22"/>
          <w:szCs w:val="22"/>
        </w:rPr>
        <w:t xml:space="preserve">  </w:t>
      </w:r>
      <w:r w:rsidR="00497458" w:rsidRPr="00497458">
        <w:rPr>
          <w:rFonts w:ascii="Arial Narrow" w:hAnsi="Arial Narrow" w:cs="Arial Narrow"/>
          <w:b/>
          <w:sz w:val="22"/>
          <w:szCs w:val="22"/>
        </w:rPr>
        <w:t>nemá</w:t>
      </w:r>
    </w:p>
    <w:p w:rsidR="001148AB" w:rsidRPr="003A351E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D61E9B" w:rsidRDefault="00F23BF7" w:rsidP="008C6DA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497458">
        <w:rPr>
          <w:rFonts w:ascii="Arial Narrow" w:hAnsi="Arial Narrow" w:cs="Arial Narrow"/>
          <w:sz w:val="22"/>
          <w:szCs w:val="22"/>
        </w:rPr>
        <w:t xml:space="preserve">  </w:t>
      </w:r>
    </w:p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3"/>
        <w:gridCol w:w="1335"/>
        <w:gridCol w:w="1187"/>
        <w:gridCol w:w="1482"/>
        <w:gridCol w:w="1642"/>
        <w:gridCol w:w="1320"/>
      </w:tblGrid>
      <w:tr w:rsidR="00A76945" w:rsidRPr="003A351E">
        <w:trPr>
          <w:jc w:val="center"/>
        </w:trPr>
        <w:tc>
          <w:tcPr>
            <w:tcW w:w="2743" w:type="dxa"/>
            <w:vMerge w:val="restart"/>
            <w:vAlign w:val="center"/>
          </w:tcPr>
          <w:p w:rsidR="00A76945" w:rsidRPr="003A351E" w:rsidRDefault="00A76945" w:rsidP="004C5915">
            <w:pPr>
              <w:pStyle w:val="TopHeader"/>
            </w:pPr>
            <w:r w:rsidRPr="003A351E">
              <w:t>Zásoby</w:t>
            </w:r>
          </w:p>
        </w:tc>
        <w:tc>
          <w:tcPr>
            <w:tcW w:w="6966" w:type="dxa"/>
            <w:gridSpan w:val="5"/>
            <w:vAlign w:val="center"/>
          </w:tcPr>
          <w:p w:rsidR="00A76945" w:rsidRPr="003A351E" w:rsidRDefault="00A76945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A76945" w:rsidRPr="003A351E">
        <w:trPr>
          <w:trHeight w:val="1032"/>
          <w:jc w:val="center"/>
        </w:trPr>
        <w:tc>
          <w:tcPr>
            <w:tcW w:w="2743" w:type="dxa"/>
            <w:vMerge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B50B0E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A76945" w:rsidRPr="003A351E">
        <w:trPr>
          <w:trHeight w:val="171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:rsidR="00A76945" w:rsidRPr="003A351E" w:rsidRDefault="00B37DB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21587</w:t>
            </w: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CF4D4C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21587</w:t>
            </w:r>
          </w:p>
        </w:tc>
      </w:tr>
      <w:tr w:rsidR="00A76945" w:rsidRPr="003A351E">
        <w:trPr>
          <w:trHeight w:val="203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>
        <w:trPr>
          <w:trHeight w:val="253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>
        <w:trPr>
          <w:trHeight w:val="129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>
        <w:trPr>
          <w:trHeight w:val="148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F23BF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:rsidR="00A76945" w:rsidRPr="003A351E" w:rsidRDefault="00B37DB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16587</w:t>
            </w: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5640D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16587</w:t>
            </w:r>
          </w:p>
        </w:tc>
      </w:tr>
      <w:tr w:rsidR="00A76945" w:rsidRPr="003A351E">
        <w:trPr>
          <w:trHeight w:val="165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>
        <w:trPr>
          <w:trHeight w:val="73"/>
          <w:jc w:val="center"/>
        </w:trPr>
        <w:tc>
          <w:tcPr>
            <w:tcW w:w="2743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lastRenderedPageBreak/>
              <w:t>Zásoby spolu</w:t>
            </w:r>
            <w:r w:rsidR="00420F05"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:rsidR="00A76945" w:rsidRPr="003A351E" w:rsidRDefault="00BD2EDE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38174</w:t>
            </w:r>
          </w:p>
        </w:tc>
        <w:tc>
          <w:tcPr>
            <w:tcW w:w="1187" w:type="dxa"/>
            <w:vAlign w:val="center"/>
          </w:tcPr>
          <w:p w:rsidR="00A76945" w:rsidRPr="003A351E" w:rsidRDefault="00CF4D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CF4D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</w:t>
            </w:r>
            <w:r w:rsidR="005640D2">
              <w:rPr>
                <w:rFonts w:ascii="Arial Narrow" w:hAnsi="Arial Narrow"/>
                <w:b/>
                <w:sz w:val="22"/>
                <w:szCs w:val="22"/>
              </w:rPr>
              <w:t>38174</w:t>
            </w:r>
          </w:p>
        </w:tc>
      </w:tr>
    </w:tbl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p w:rsidR="00F23BF7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A3D87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opravnej položky (OP) k zásobám – prechodné znehodnotenie na základe odborného odhadu budúceho predaja týchto zásob</w:t>
      </w:r>
      <w:r w:rsidR="00640F1B">
        <w:rPr>
          <w:rFonts w:ascii="Arial Narrow" w:hAnsi="Arial Narrow" w:cs="Arial Narrow"/>
          <w:sz w:val="22"/>
          <w:szCs w:val="22"/>
        </w:rPr>
        <w:t>, tovar nebol fyzicky dodaný, len vyfakturovaný.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497458" w:rsidRDefault="00F23BF7" w:rsidP="008C6DA6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497458">
        <w:rPr>
          <w:rFonts w:ascii="Arial Narrow" w:hAnsi="Arial Narrow" w:cs="Arial Narrow"/>
          <w:sz w:val="22"/>
          <w:szCs w:val="22"/>
        </w:rPr>
        <w:t xml:space="preserve"> </w:t>
      </w:r>
      <w:r w:rsidR="005640D2">
        <w:rPr>
          <w:rFonts w:ascii="Arial Narrow" w:hAnsi="Arial Narrow" w:cs="Arial Narrow"/>
          <w:sz w:val="22"/>
          <w:szCs w:val="22"/>
        </w:rPr>
        <w:t>nie sú</w:t>
      </w:r>
      <w:r w:rsidR="0049745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76"/>
        <w:gridCol w:w="3162"/>
      </w:tblGrid>
      <w:tr w:rsidR="00E40050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Zásoby</w:t>
            </w:r>
          </w:p>
        </w:tc>
        <w:tc>
          <w:tcPr>
            <w:tcW w:w="3022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Hodnota za bežné účtovné obdobie</w:t>
            </w:r>
          </w:p>
        </w:tc>
      </w:tr>
      <w:tr w:rsidR="00E40050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:rsidR="00E40050" w:rsidRPr="003A351E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A3D87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vAlign w:val="center"/>
          </w:tcPr>
          <w:p w:rsidR="004A3D87" w:rsidRPr="003A351E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Zásoby,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nim i</w:t>
            </w:r>
            <w:r w:rsidR="00336F51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:rsidR="004A3D87" w:rsidRPr="003A351E" w:rsidRDefault="004A3D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3A351E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6C018F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1. 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šeobecné údaje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F23BF7" w:rsidRPr="003A351E">
        <w:rPr>
          <w:rFonts w:ascii="Arial Narrow" w:hAnsi="Arial Narrow" w:cs="Arial Narrow"/>
          <w:sz w:val="22"/>
          <w:szCs w:val="22"/>
        </w:rPr>
        <w:t>s to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B53B34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odnota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zmluvných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výnosov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vykázaných v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="00177E9D" w:rsidRPr="003A351E">
        <w:rPr>
          <w:rFonts w:ascii="Arial Narrow" w:hAnsi="Arial Narrow" w:cs="Arial Narrow"/>
          <w:sz w:val="22"/>
          <w:szCs w:val="22"/>
        </w:rPr>
        <w:t>nom období vo výnosoch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Pr="003A351E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určenie </w:t>
      </w:r>
      <w:r w:rsidR="00235630" w:rsidRPr="003A351E">
        <w:rPr>
          <w:rFonts w:ascii="Arial Narrow" w:hAnsi="Arial Narrow" w:cs="Arial Narrow"/>
          <w:sz w:val="22"/>
          <w:szCs w:val="22"/>
        </w:rPr>
        <w:t>výnosov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vykázaných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za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Pr="003A351E">
        <w:rPr>
          <w:rFonts w:ascii="Arial Narrow" w:hAnsi="Arial Narrow" w:cs="Arial Narrow"/>
          <w:sz w:val="22"/>
          <w:szCs w:val="22"/>
        </w:rPr>
        <w:t>n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Pr="003A351E">
        <w:rPr>
          <w:rFonts w:ascii="Arial Narrow" w:hAnsi="Arial Narrow" w:cs="Arial Narrow"/>
          <w:sz w:val="22"/>
          <w:szCs w:val="22"/>
        </w:rPr>
        <w:t>obdob</w:t>
      </w:r>
      <w:r w:rsidR="006C018F" w:rsidRPr="003A351E">
        <w:rPr>
          <w:rFonts w:ascii="Arial Narrow" w:hAnsi="Arial Narrow" w:cs="Arial Narrow"/>
          <w:sz w:val="22"/>
          <w:szCs w:val="22"/>
        </w:rPr>
        <w:t>ie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890711" w:rsidRPr="003A351E" w:rsidRDefault="00890711" w:rsidP="006C018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zistenie stupňa dokončenia </w:t>
      </w:r>
      <w:r w:rsidR="00177E9D" w:rsidRPr="003A351E">
        <w:rPr>
          <w:rFonts w:ascii="Arial Narrow" w:hAnsi="Arial Narrow" w:cs="Arial Narrow"/>
          <w:sz w:val="22"/>
          <w:szCs w:val="22"/>
        </w:rPr>
        <w:t>zákazkovej výroby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890711" w:rsidRPr="003A351E" w:rsidRDefault="00890711" w:rsidP="00336F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Opis spôsobu, na základe ktorého účtovná jednotka zhotovujúca nehnuteľnosť určenú na predaj usúdila, že počas výstavby nehnuteľnosti určenej na predaj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dochádza k priebežnému transferu</w:t>
      </w:r>
      <w:r w:rsidRPr="003A351E">
        <w:rPr>
          <w:rFonts w:ascii="Arial Narrow" w:hAnsi="Arial Narrow" w:cs="Arial Narrow"/>
          <w:sz w:val="22"/>
          <w:szCs w:val="22"/>
        </w:rPr>
        <w:t xml:space="preserve">; pri posudzovaní priebežného transferu sa zohľadňuje jednotlivo a aj spoločne existencia najmä týchto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indikátorov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A06EA9" w:rsidRPr="003A351E" w:rsidRDefault="0089071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="00A06EA9" w:rsidRPr="003A351E">
        <w:rPr>
          <w:rFonts w:ascii="Arial Narrow" w:hAnsi="Arial Narrow" w:cs="Arial Narrow"/>
          <w:sz w:val="22"/>
          <w:szCs w:val="22"/>
        </w:rPr>
        <w:t>Výstavba nehnuteľnosti určenej na predaj sa uskutočňuje na pozemku vo vlastníctve objednávateľa:</w:t>
      </w:r>
    </w:p>
    <w:p w:rsidR="00A06EA9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Objednávateľovi nevzniká nárok na odstúpenie od zmluvy s právom vrátenia peňažných prostriedkov:</w:t>
      </w:r>
    </w:p>
    <w:p w:rsidR="00890711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</w:t>
      </w:r>
      <w:r w:rsidR="006C018F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 nedokončen</w:t>
      </w:r>
      <w:r w:rsidR="006C018F" w:rsidRPr="003A351E">
        <w:rPr>
          <w:rFonts w:ascii="Arial Narrow" w:hAnsi="Arial Narrow" w:cs="Arial Narrow"/>
          <w:sz w:val="22"/>
          <w:szCs w:val="22"/>
        </w:rPr>
        <w:t>í</w:t>
      </w:r>
      <w:r w:rsidRPr="003A351E">
        <w:rPr>
          <w:rFonts w:ascii="Arial Narrow" w:hAnsi="Arial Narrow" w:cs="Arial Narrow"/>
          <w:sz w:val="22"/>
          <w:szCs w:val="22"/>
        </w:rPr>
        <w:t xml:space="preserve"> dohodnutej výstavby zhotoviteľom nehnuteľnosť zostáva objednávateľovi:</w:t>
      </w:r>
      <w:r w:rsidR="00890711"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:rsidR="00336F51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Zmluva oprávňuje objednávateľa zmeniť zhotoviteľa s prípadnou sankciou a nájsť si iného zhotoviteľa na</w:t>
      </w:r>
    </w:p>
    <w:p w:rsidR="00A06EA9" w:rsidRPr="003A351E" w:rsidRDefault="00336F5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A06EA9" w:rsidRPr="003A351E">
        <w:rPr>
          <w:rFonts w:ascii="Arial Narrow" w:hAnsi="Arial Narrow" w:cs="Arial Narrow"/>
          <w:sz w:val="22"/>
          <w:szCs w:val="22"/>
        </w:rPr>
        <w:t>dokončenie nehnuteľnosti:</w:t>
      </w:r>
    </w:p>
    <w:p w:rsidR="00A06EA9" w:rsidRPr="003A351E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497458" w:rsidRDefault="00A06EA9" w:rsidP="00B53B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 xml:space="preserve">Informácie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 zákazkovej výrobe a zákazkovej výstavbe nehnuteľnosti určenej na predaj</w:t>
      </w:r>
      <w:r w:rsidRPr="003A351E">
        <w:rPr>
          <w:rFonts w:ascii="Arial Narrow" w:hAnsi="Arial Narrow" w:cs="Arial Narrow"/>
          <w:sz w:val="22"/>
          <w:szCs w:val="22"/>
        </w:rPr>
        <w:t xml:space="preserve">, ktoré ku dňu, ku ktorému 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sa zostavuje účtovná závierka 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 xml:space="preserve">neboli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>u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>končené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97458">
        <w:rPr>
          <w:rFonts w:ascii="Arial Narrow" w:hAnsi="Arial Narrow" w:cs="Arial Narrow"/>
          <w:sz w:val="22"/>
          <w:szCs w:val="22"/>
        </w:rPr>
        <w:t xml:space="preserve">  </w:t>
      </w:r>
      <w:r w:rsidR="00497458" w:rsidRPr="00497458">
        <w:rPr>
          <w:rFonts w:ascii="Arial Narrow" w:hAnsi="Arial Narrow" w:cs="Arial Narrow"/>
          <w:b/>
          <w:sz w:val="22"/>
          <w:szCs w:val="22"/>
        </w:rPr>
        <w:t>nerealizuje sa zákazková výroba</w:t>
      </w:r>
    </w:p>
    <w:p w:rsidR="00B50B0E" w:rsidRPr="003A351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88"/>
        <w:gridCol w:w="2672"/>
        <w:gridCol w:w="3054"/>
      </w:tblGrid>
      <w:tr w:rsidR="00550F87" w:rsidRPr="003A351E">
        <w:trPr>
          <w:jc w:val="center"/>
        </w:trPr>
        <w:tc>
          <w:tcPr>
            <w:tcW w:w="3812" w:type="dxa"/>
            <w:vAlign w:val="center"/>
          </w:tcPr>
          <w:p w:rsidR="00550F87" w:rsidRPr="003A351E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výrob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3A351E">
        <w:trPr>
          <w:jc w:val="center"/>
        </w:trPr>
        <w:tc>
          <w:tcPr>
            <w:tcW w:w="3812" w:type="dxa"/>
          </w:tcPr>
          <w:p w:rsidR="00550F87" w:rsidRPr="003A351E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555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>
        <w:trPr>
          <w:jc w:val="center"/>
        </w:trPr>
        <w:tc>
          <w:tcPr>
            <w:tcW w:w="3812" w:type="dxa"/>
          </w:tcPr>
          <w:p w:rsidR="00550F87" w:rsidRPr="003A351E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555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>
        <w:trPr>
          <w:trHeight w:val="226"/>
          <w:jc w:val="center"/>
        </w:trPr>
        <w:tc>
          <w:tcPr>
            <w:tcW w:w="3812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>
        <w:trPr>
          <w:trHeight w:val="102"/>
          <w:jc w:val="center"/>
        </w:trPr>
        <w:tc>
          <w:tcPr>
            <w:tcW w:w="3812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88"/>
        <w:gridCol w:w="2830"/>
        <w:gridCol w:w="2896"/>
      </w:tblGrid>
      <w:tr w:rsidR="00550F87" w:rsidRPr="003A351E">
        <w:trPr>
          <w:jc w:val="center"/>
        </w:trPr>
        <w:tc>
          <w:tcPr>
            <w:tcW w:w="3812" w:type="dxa"/>
            <w:vAlign w:val="center"/>
          </w:tcPr>
          <w:p w:rsidR="00550F87" w:rsidRPr="003A351E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výstavb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nehnuteľnosti určenej na predaj</w:t>
            </w:r>
          </w:p>
        </w:tc>
        <w:tc>
          <w:tcPr>
            <w:tcW w:w="2706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69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3A351E">
        <w:trPr>
          <w:jc w:val="center"/>
        </w:trPr>
        <w:tc>
          <w:tcPr>
            <w:tcW w:w="3812" w:type="dxa"/>
          </w:tcPr>
          <w:p w:rsidR="00550F87" w:rsidRPr="003A351E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706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>
        <w:trPr>
          <w:jc w:val="center"/>
        </w:trPr>
        <w:tc>
          <w:tcPr>
            <w:tcW w:w="3812" w:type="dxa"/>
          </w:tcPr>
          <w:p w:rsidR="00550F87" w:rsidRPr="003A351E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706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3A351E">
        <w:trPr>
          <w:jc w:val="center"/>
        </w:trPr>
        <w:tc>
          <w:tcPr>
            <w:tcW w:w="3812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706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3A351E">
        <w:trPr>
          <w:jc w:val="center"/>
        </w:trPr>
        <w:tc>
          <w:tcPr>
            <w:tcW w:w="3812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706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497458" w:rsidRDefault="008B3CF8" w:rsidP="008C6DA6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>
        <w:trPr>
          <w:jc w:val="center"/>
        </w:trPr>
        <w:tc>
          <w:tcPr>
            <w:tcW w:w="2338" w:type="dxa"/>
            <w:vMerge w:val="restart"/>
            <w:vAlign w:val="center"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>
        <w:trPr>
          <w:jc w:val="center"/>
        </w:trPr>
        <w:tc>
          <w:tcPr>
            <w:tcW w:w="2338" w:type="dxa"/>
            <w:vMerge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>
        <w:trPr>
          <w:jc w:val="center"/>
        </w:trPr>
        <w:tc>
          <w:tcPr>
            <w:tcW w:w="2338" w:type="dxa"/>
            <w:vAlign w:val="center"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5640D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8D470F">
              <w:rPr>
                <w:rFonts w:ascii="Arial Narrow" w:hAnsi="Arial Narrow"/>
                <w:sz w:val="22"/>
                <w:szCs w:val="22"/>
              </w:rPr>
              <w:t>59097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5640D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59097</w:t>
            </w:r>
          </w:p>
        </w:tc>
      </w:tr>
      <w:tr w:rsidR="001B34AD" w:rsidRPr="003A351E">
        <w:trPr>
          <w:jc w:val="center"/>
        </w:trPr>
        <w:tc>
          <w:tcPr>
            <w:tcW w:w="2338" w:type="dxa"/>
            <w:vAlign w:val="center"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>
        <w:trPr>
          <w:jc w:val="center"/>
        </w:trPr>
        <w:tc>
          <w:tcPr>
            <w:tcW w:w="2338" w:type="dxa"/>
            <w:vAlign w:val="center"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>
        <w:trPr>
          <w:jc w:val="center"/>
        </w:trPr>
        <w:tc>
          <w:tcPr>
            <w:tcW w:w="2338" w:type="dxa"/>
            <w:vAlign w:val="center"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8D470F" w:rsidP="008D470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470490</w:t>
            </w:r>
          </w:p>
        </w:tc>
        <w:tc>
          <w:tcPr>
            <w:tcW w:w="992" w:type="dxa"/>
            <w:vAlign w:val="center"/>
          </w:tcPr>
          <w:p w:rsidR="001B34AD" w:rsidRPr="003A351E" w:rsidRDefault="00BD484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F67A6C" w:rsidP="00F67A6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470490</w:t>
            </w:r>
          </w:p>
        </w:tc>
      </w:tr>
      <w:tr w:rsidR="001B34AD" w:rsidRPr="003A351E">
        <w:trPr>
          <w:trHeight w:val="454"/>
          <w:jc w:val="center"/>
        </w:trPr>
        <w:tc>
          <w:tcPr>
            <w:tcW w:w="2338" w:type="dxa"/>
            <w:vAlign w:val="center"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8D470F" w:rsidP="006208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224549</w:t>
            </w:r>
          </w:p>
        </w:tc>
        <w:tc>
          <w:tcPr>
            <w:tcW w:w="992" w:type="dxa"/>
            <w:vAlign w:val="center"/>
          </w:tcPr>
          <w:p w:rsidR="001B34AD" w:rsidRPr="003A351E" w:rsidRDefault="00BD484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F67A6C" w:rsidP="00F67A6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224549</w:t>
            </w:r>
          </w:p>
        </w:tc>
      </w:tr>
      <w:tr w:rsidR="001B34AD" w:rsidRPr="003A351E">
        <w:trPr>
          <w:trHeight w:val="340"/>
          <w:jc w:val="center"/>
        </w:trPr>
        <w:tc>
          <w:tcPr>
            <w:tcW w:w="2338" w:type="dxa"/>
            <w:vAlign w:val="center"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620892" w:rsidRDefault="00DB37EC" w:rsidP="00DB37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D470F">
              <w:rPr>
                <w:rFonts w:ascii="Arial Narrow" w:hAnsi="Arial Narrow"/>
                <w:sz w:val="22"/>
                <w:szCs w:val="22"/>
              </w:rPr>
              <w:t xml:space="preserve">   245941</w:t>
            </w:r>
          </w:p>
        </w:tc>
        <w:tc>
          <w:tcPr>
            <w:tcW w:w="992" w:type="dxa"/>
            <w:vAlign w:val="center"/>
          </w:tcPr>
          <w:p w:rsidR="001B34AD" w:rsidRPr="00620892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DB37EC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620892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620892" w:rsidRDefault="00F67A6C" w:rsidP="00DB37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245941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4"/>
        <w:gridCol w:w="2410"/>
        <w:gridCol w:w="2268"/>
        <w:gridCol w:w="1276"/>
      </w:tblGrid>
      <w:tr w:rsidR="001553EC" w:rsidRPr="003A351E">
        <w:trPr>
          <w:trHeight w:val="478"/>
        </w:trPr>
        <w:tc>
          <w:tcPr>
            <w:tcW w:w="3614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>
        <w:trPr>
          <w:trHeight w:val="237"/>
        </w:trPr>
        <w:tc>
          <w:tcPr>
            <w:tcW w:w="3614" w:type="dxa"/>
            <w:shd w:val="clear" w:color="auto" w:fill="auto"/>
          </w:tcPr>
          <w:p w:rsidR="001553EC" w:rsidRPr="003A351E" w:rsidRDefault="00DB37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  <w:t xml:space="preserve"> </w:t>
            </w:r>
            <w:r w:rsidR="001179F8"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  <w:t>HEPAR s.r.o.</w:t>
            </w:r>
          </w:p>
        </w:tc>
        <w:tc>
          <w:tcPr>
            <w:tcW w:w="2410" w:type="dxa"/>
            <w:shd w:val="clear" w:color="auto" w:fill="auto"/>
          </w:tcPr>
          <w:p w:rsidR="001553EC" w:rsidRPr="003A351E" w:rsidRDefault="001179F8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  <w:t>144 482</w:t>
            </w:r>
          </w:p>
        </w:tc>
        <w:tc>
          <w:tcPr>
            <w:tcW w:w="2268" w:type="dxa"/>
            <w:shd w:val="clear" w:color="auto" w:fill="auto"/>
          </w:tcPr>
          <w:p w:rsidR="001553EC" w:rsidRPr="003A351E" w:rsidRDefault="001179F8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  <w:t>144 482</w:t>
            </w:r>
          </w:p>
        </w:tc>
        <w:tc>
          <w:tcPr>
            <w:tcW w:w="1276" w:type="dxa"/>
            <w:shd w:val="clear" w:color="auto" w:fill="auto"/>
          </w:tcPr>
          <w:p w:rsidR="001553EC" w:rsidRPr="003A351E" w:rsidRDefault="001179F8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  <w:t>100</w:t>
            </w:r>
          </w:p>
        </w:tc>
      </w:tr>
      <w:tr w:rsidR="001553EC" w:rsidRPr="003A351E">
        <w:tc>
          <w:tcPr>
            <w:tcW w:w="3614" w:type="dxa"/>
            <w:shd w:val="clear" w:color="auto" w:fill="auto"/>
          </w:tcPr>
          <w:p w:rsidR="001553EC" w:rsidRPr="003A351E" w:rsidRDefault="001179F8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  <w:t>BIC Trade s.r.o.</w:t>
            </w:r>
          </w:p>
        </w:tc>
        <w:tc>
          <w:tcPr>
            <w:tcW w:w="2410" w:type="dxa"/>
            <w:shd w:val="clear" w:color="auto" w:fill="auto"/>
          </w:tcPr>
          <w:p w:rsidR="001553EC" w:rsidRPr="003A351E" w:rsidRDefault="001179F8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  <w:t xml:space="preserve">245941 </w:t>
            </w:r>
          </w:p>
        </w:tc>
        <w:tc>
          <w:tcPr>
            <w:tcW w:w="2268" w:type="dxa"/>
            <w:shd w:val="clear" w:color="auto" w:fill="auto"/>
          </w:tcPr>
          <w:p w:rsidR="001553EC" w:rsidRPr="003A351E" w:rsidRDefault="001179F8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  <w:t>245 941</w:t>
            </w:r>
          </w:p>
        </w:tc>
        <w:tc>
          <w:tcPr>
            <w:tcW w:w="1276" w:type="dxa"/>
            <w:shd w:val="clear" w:color="auto" w:fill="auto"/>
          </w:tcPr>
          <w:p w:rsidR="001553EC" w:rsidRPr="003A351E" w:rsidRDefault="001179F8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  <w:t>100</w:t>
            </w:r>
          </w:p>
        </w:tc>
      </w:tr>
      <w:tr w:rsidR="001553EC" w:rsidRPr="003A351E">
        <w:tc>
          <w:tcPr>
            <w:tcW w:w="3614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="00DB37EC">
        <w:rPr>
          <w:rFonts w:ascii="Arial Narrow" w:hAnsi="Arial Narrow"/>
          <w:sz w:val="22"/>
          <w:szCs w:val="22"/>
          <w:lang w:eastAsia="en-US"/>
        </w:rPr>
        <w:t xml:space="preserve"> – nebonitný odberatelia</w:t>
      </w:r>
      <w:r w:rsidR="00640F1B">
        <w:rPr>
          <w:rFonts w:ascii="Arial Narrow" w:hAnsi="Arial Narrow"/>
          <w:sz w:val="22"/>
          <w:szCs w:val="22"/>
          <w:lang w:eastAsia="en-US"/>
        </w:rPr>
        <w:t>, sú v konkurznom konaní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 xml:space="preserve">napríklad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  <w:r w:rsidR="003E7C7E">
        <w:rPr>
          <w:rFonts w:ascii="Arial Narrow" w:hAnsi="Arial Narrow" w:cs="Arial Narrow"/>
          <w:b/>
          <w:sz w:val="22"/>
          <w:szCs w:val="22"/>
        </w:rPr>
        <w:t xml:space="preserve">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>
        <w:trPr>
          <w:jc w:val="center"/>
        </w:trPr>
        <w:tc>
          <w:tcPr>
            <w:tcW w:w="3167" w:type="dxa"/>
            <w:vMerge/>
            <w:vAlign w:val="center"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>
        <w:trPr>
          <w:jc w:val="center"/>
        </w:trPr>
        <w:tc>
          <w:tcPr>
            <w:tcW w:w="3167" w:type="dxa"/>
            <w:vAlign w:val="center"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F67A6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59097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F67A6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59097</w:t>
            </w:r>
          </w:p>
        </w:tc>
      </w:tr>
      <w:tr w:rsidR="002A28DC" w:rsidRPr="003A351E">
        <w:trPr>
          <w:jc w:val="center"/>
        </w:trPr>
        <w:tc>
          <w:tcPr>
            <w:tcW w:w="3167" w:type="dxa"/>
            <w:vAlign w:val="center"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D9211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55319</w:t>
            </w:r>
          </w:p>
        </w:tc>
        <w:tc>
          <w:tcPr>
            <w:tcW w:w="2040" w:type="dxa"/>
            <w:vAlign w:val="center"/>
          </w:tcPr>
          <w:p w:rsidR="002A28DC" w:rsidRPr="003A351E" w:rsidRDefault="00D9211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34827</w:t>
            </w:r>
          </w:p>
        </w:tc>
        <w:tc>
          <w:tcPr>
            <w:tcW w:w="2040" w:type="dxa"/>
            <w:vAlign w:val="center"/>
          </w:tcPr>
          <w:p w:rsidR="002A28DC" w:rsidRPr="003A351E" w:rsidRDefault="00D9211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90146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>
        <w:trPr>
          <w:jc w:val="center"/>
        </w:trPr>
        <w:tc>
          <w:tcPr>
            <w:tcW w:w="3167" w:type="dxa"/>
            <w:vMerge/>
            <w:vAlign w:val="center"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>
        <w:trPr>
          <w:jc w:val="center"/>
        </w:trPr>
        <w:tc>
          <w:tcPr>
            <w:tcW w:w="3167" w:type="dxa"/>
            <w:vAlign w:val="center"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D9211B" w:rsidP="00B50A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59097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D9211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59097</w:t>
            </w:r>
          </w:p>
        </w:tc>
      </w:tr>
      <w:tr w:rsidR="00262920" w:rsidRPr="003A351E">
        <w:trPr>
          <w:jc w:val="center"/>
        </w:trPr>
        <w:tc>
          <w:tcPr>
            <w:tcW w:w="3167" w:type="dxa"/>
            <w:vAlign w:val="center"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D9211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149959</w:t>
            </w:r>
          </w:p>
        </w:tc>
        <w:tc>
          <w:tcPr>
            <w:tcW w:w="2040" w:type="dxa"/>
            <w:vAlign w:val="center"/>
          </w:tcPr>
          <w:p w:rsidR="00262920" w:rsidRPr="003A351E" w:rsidRDefault="003E7C7E" w:rsidP="003E7C7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D9211B">
              <w:rPr>
                <w:rFonts w:ascii="Arial Narrow" w:hAnsi="Arial Narrow"/>
                <w:sz w:val="22"/>
                <w:szCs w:val="22"/>
              </w:rPr>
              <w:t xml:space="preserve">    549822</w:t>
            </w:r>
          </w:p>
        </w:tc>
        <w:tc>
          <w:tcPr>
            <w:tcW w:w="2040" w:type="dxa"/>
            <w:vAlign w:val="center"/>
          </w:tcPr>
          <w:p w:rsidR="00262920" w:rsidRPr="003A351E" w:rsidRDefault="00D9211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699781</w:t>
            </w:r>
          </w:p>
        </w:tc>
      </w:tr>
    </w:tbl>
    <w:p w:rsidR="00550F87" w:rsidRDefault="00D9211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699781</w:t>
      </w:r>
    </w:p>
    <w:p w:rsidR="00D9211B" w:rsidRPr="003A351E" w:rsidRDefault="00D9211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229291</w:t>
      </w:r>
    </w:p>
    <w:p w:rsidR="001553EC" w:rsidRPr="00EC1125" w:rsidRDefault="008B3CF8" w:rsidP="008C6DA6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C1125">
        <w:rPr>
          <w:rFonts w:ascii="Arial Narrow" w:hAnsi="Arial Narrow" w:cs="Arial Narrow"/>
          <w:sz w:val="22"/>
          <w:szCs w:val="22"/>
        </w:rPr>
        <w:t xml:space="preserve"> </w:t>
      </w:r>
      <w:r w:rsidR="00DA11E3">
        <w:rPr>
          <w:rFonts w:ascii="Arial Narrow" w:hAnsi="Arial Narrow" w:cs="Arial Narrow"/>
          <w:b/>
          <w:sz w:val="22"/>
          <w:szCs w:val="22"/>
        </w:rPr>
        <w:t>nie je záložné právo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1553EC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  <w:r w:rsidRPr="003A351E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:rsidR="00550F87" w:rsidRPr="003A351E" w:rsidRDefault="00550F87" w:rsidP="00DA1265">
            <w:pPr>
              <w:pStyle w:val="TopHeader"/>
            </w:pPr>
            <w:r w:rsidRPr="003A351E">
              <w:t>Bežné účtovné obdobie</w:t>
            </w:r>
          </w:p>
        </w:tc>
      </w:tr>
      <w:tr w:rsidR="001553EC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A28DC" w:rsidRPr="003A351E" w:rsidRDefault="00550F87" w:rsidP="007A17D1">
            <w:pPr>
              <w:pStyle w:val="TopHeader"/>
            </w:pPr>
            <w:r w:rsidRPr="003A351E">
              <w:t>Hodnota predmetu</w:t>
            </w:r>
            <w:r w:rsidR="002A28DC" w:rsidRPr="003A351E">
              <w:t xml:space="preserve"> </w:t>
            </w:r>
          </w:p>
          <w:p w:rsidR="00550F87" w:rsidRPr="003A351E" w:rsidRDefault="002A28DC" w:rsidP="007A17D1">
            <w:pPr>
              <w:pStyle w:val="TopHeader"/>
            </w:pPr>
            <w:r w:rsidRPr="003A351E">
              <w:t>záložného práva</w:t>
            </w:r>
          </w:p>
        </w:tc>
        <w:tc>
          <w:tcPr>
            <w:tcW w:w="2304" w:type="dxa"/>
            <w:vAlign w:val="center"/>
          </w:tcPr>
          <w:p w:rsidR="00550F87" w:rsidRPr="003A351E" w:rsidRDefault="00550F87" w:rsidP="007A17D1">
            <w:pPr>
              <w:pStyle w:val="TopHeader"/>
            </w:pPr>
            <w:r w:rsidRPr="003A351E">
              <w:t>Hodnota pohľadávky</w:t>
            </w:r>
          </w:p>
        </w:tc>
      </w:tr>
      <w:tr w:rsidR="001553EC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:rsidR="00550F87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Align w:val="center"/>
          </w:tcPr>
          <w:p w:rsidR="001553EC" w:rsidRPr="003A351E" w:rsidRDefault="001553EC" w:rsidP="001553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06" w:type="dxa"/>
            <w:vAlign w:val="center"/>
          </w:tcPr>
          <w:p w:rsidR="001553EC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1553EC" w:rsidRPr="003A351E" w:rsidRDefault="001553EC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D9211B">
        <w:rPr>
          <w:rFonts w:ascii="Arial Narrow" w:hAnsi="Arial Narrow" w:cs="Arial Narrow"/>
          <w:sz w:val="22"/>
          <w:szCs w:val="22"/>
          <w:u w:val="single"/>
        </w:rPr>
        <w:t xml:space="preserve"> výpočet k 31.12.2017</w:t>
      </w:r>
    </w:p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A351E">
        <w:tc>
          <w:tcPr>
            <w:tcW w:w="304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3A351E">
        <w:tc>
          <w:tcPr>
            <w:tcW w:w="3047" w:type="dxa"/>
            <w:shd w:val="clear" w:color="auto" w:fill="auto"/>
          </w:tcPr>
          <w:p w:rsidR="00A11E31" w:rsidRPr="003A351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3E7C7E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1370077</w:t>
            </w:r>
          </w:p>
        </w:tc>
        <w:tc>
          <w:tcPr>
            <w:tcW w:w="1417" w:type="dxa"/>
            <w:shd w:val="clear" w:color="auto" w:fill="auto"/>
          </w:tcPr>
          <w:p w:rsidR="00A11E31" w:rsidRPr="003A351E" w:rsidRDefault="003E7C7E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1651492</w:t>
            </w:r>
          </w:p>
        </w:tc>
        <w:tc>
          <w:tcPr>
            <w:tcW w:w="1276" w:type="dxa"/>
            <w:shd w:val="clear" w:color="auto" w:fill="auto"/>
          </w:tcPr>
          <w:p w:rsidR="00A11E31" w:rsidRPr="003A351E" w:rsidRDefault="00B50AAD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E7C7E">
              <w:rPr>
                <w:rFonts w:ascii="Arial Narrow" w:hAnsi="Arial Narrow" w:cs="Arial Narrow"/>
                <w:sz w:val="22"/>
                <w:szCs w:val="22"/>
              </w:rPr>
              <w:t>81415</w:t>
            </w:r>
          </w:p>
        </w:tc>
        <w:tc>
          <w:tcPr>
            <w:tcW w:w="850" w:type="dxa"/>
            <w:shd w:val="clear" w:color="auto" w:fill="auto"/>
          </w:tcPr>
          <w:p w:rsidR="00A11E31" w:rsidRPr="003A351E" w:rsidRDefault="00533E15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E7C7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3E7C7E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59097</w:t>
            </w:r>
          </w:p>
        </w:tc>
      </w:tr>
      <w:tr w:rsidR="00FB124C" w:rsidRPr="003A351E">
        <w:tc>
          <w:tcPr>
            <w:tcW w:w="3047" w:type="dxa"/>
            <w:shd w:val="clear" w:color="auto" w:fill="auto"/>
          </w:tcPr>
          <w:p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>
        <w:tc>
          <w:tcPr>
            <w:tcW w:w="3047" w:type="dxa"/>
            <w:shd w:val="clear" w:color="auto" w:fill="auto"/>
          </w:tcPr>
          <w:p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>
        <w:tc>
          <w:tcPr>
            <w:tcW w:w="3047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561317" w:rsidRPr="003A351E" w:rsidRDefault="007B5309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3E7C7E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59097</w:t>
            </w:r>
          </w:p>
        </w:tc>
      </w:tr>
    </w:tbl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533E15">
        <w:rPr>
          <w:rFonts w:ascii="Arial Narrow" w:hAnsi="Arial Narrow" w:cs="Arial Narrow"/>
          <w:sz w:val="22"/>
          <w:szCs w:val="22"/>
        </w:rPr>
        <w:t xml:space="preserve">  </w:t>
      </w:r>
      <w:r w:rsidR="00533E15" w:rsidRPr="00533E15">
        <w:rPr>
          <w:rFonts w:ascii="Arial Narrow" w:hAnsi="Arial Narrow" w:cs="Arial Narrow"/>
          <w:b/>
          <w:sz w:val="22"/>
          <w:szCs w:val="22"/>
        </w:rPr>
        <w:t>nemá</w:t>
      </w:r>
    </w:p>
    <w:p w:rsidR="00BE7888" w:rsidRPr="003A351E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8"/>
        <w:gridCol w:w="2693"/>
        <w:gridCol w:w="3118"/>
      </w:tblGrid>
      <w:tr w:rsidR="00BE7888" w:rsidRPr="003A351E">
        <w:trPr>
          <w:trHeight w:val="430"/>
        </w:trPr>
        <w:tc>
          <w:tcPr>
            <w:tcW w:w="3898" w:type="dxa"/>
            <w:shd w:val="clear" w:color="auto" w:fill="auto"/>
          </w:tcPr>
          <w:p w:rsidR="00BE7888" w:rsidRPr="003A351E" w:rsidRDefault="00BE7888" w:rsidP="00CD0EB6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Zložka krátkodobého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fin. majetku</w:t>
            </w:r>
            <w:r w:rsidR="00332E9A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E7888" w:rsidRPr="003A351E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 v PUJ (R67</w:t>
            </w:r>
            <w:r w:rsidR="004B4B1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FM, okrem PUJ (R68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Vlastné akcie a vlastné podiely (R 69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>
        <w:trPr>
          <w:trHeight w:val="163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Obstaranie krátkodobého FM (R70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>
        <w:trPr>
          <w:trHeight w:val="211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Pr="00DA11E3" w:rsidRDefault="00F2575B" w:rsidP="008C6DA6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3A351E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DA11E3">
        <w:rPr>
          <w:rFonts w:ascii="Arial Narrow" w:hAnsi="Arial Narrow" w:cs="Arial Narrow"/>
          <w:sz w:val="22"/>
          <w:szCs w:val="22"/>
        </w:rPr>
        <w:t xml:space="preserve"> </w:t>
      </w:r>
      <w:r w:rsidR="00DA11E3" w:rsidRPr="00DA11E3">
        <w:rPr>
          <w:rFonts w:ascii="Arial Narrow" w:hAnsi="Arial Narrow" w:cs="Arial Narrow"/>
          <w:b/>
          <w:sz w:val="22"/>
          <w:szCs w:val="22"/>
        </w:rPr>
        <w:t>nemá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5"/>
        <w:gridCol w:w="742"/>
        <w:gridCol w:w="1034"/>
        <w:gridCol w:w="1034"/>
        <w:gridCol w:w="1919"/>
        <w:gridCol w:w="1770"/>
      </w:tblGrid>
      <w:tr w:rsidR="00067195" w:rsidRPr="003A351E">
        <w:tc>
          <w:tcPr>
            <w:tcW w:w="1655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</w:t>
            </w:r>
            <w:r w:rsidR="006E324E" w:rsidRPr="003A351E">
              <w:rPr>
                <w:rFonts w:ascii="Arial Narrow" w:hAnsi="Arial Narrow" w:cs="Arial Narrow"/>
                <w:b/>
                <w:sz w:val="22"/>
                <w:szCs w:val="22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067195" w:rsidRPr="003A351E">
        <w:tc>
          <w:tcPr>
            <w:tcW w:w="1655" w:type="pct"/>
            <w:shd w:val="clear" w:color="auto" w:fill="auto"/>
          </w:tcPr>
          <w:p w:rsidR="00F2575B" w:rsidRPr="003A351E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CP </w:t>
            </w:r>
            <w:r w:rsidR="006E324E" w:rsidRPr="003A351E">
              <w:rPr>
                <w:rFonts w:ascii="Arial Narrow" w:hAnsi="Arial Narrow" w:cs="Arial Narrow"/>
                <w:sz w:val="22"/>
                <w:szCs w:val="22"/>
              </w:rPr>
              <w:t xml:space="preserve">a podiely </w:t>
            </w:r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(§ 27/1 ZoU)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F2575B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67195" w:rsidRPr="003A351E">
        <w:tc>
          <w:tcPr>
            <w:tcW w:w="1655" w:type="pct"/>
            <w:shd w:val="clear" w:color="auto" w:fill="auto"/>
          </w:tcPr>
          <w:p w:rsidR="00CD1923" w:rsidRPr="003A351E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Podiely – účet 061,062 (§ 27/9 ZoU)</w:t>
            </w:r>
          </w:p>
        </w:tc>
        <w:tc>
          <w:tcPr>
            <w:tcW w:w="38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CD1923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:rsidR="00CD1923" w:rsidRPr="003A351E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E324E" w:rsidRPr="003A351E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A11E3" w:rsidRDefault="004B4B10" w:rsidP="004B4B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3A351E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3A351E">
        <w:rPr>
          <w:rFonts w:ascii="Arial Narrow" w:hAnsi="Arial Narrow" w:cs="Arial Narrow"/>
          <w:sz w:val="22"/>
          <w:szCs w:val="22"/>
        </w:rPr>
        <w:t>ch tvorby,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A11E3" w:rsidRPr="00DA11E3">
        <w:rPr>
          <w:rFonts w:ascii="Arial Narrow" w:hAnsi="Arial Narrow" w:cs="Arial Narrow"/>
          <w:b/>
          <w:sz w:val="22"/>
          <w:szCs w:val="22"/>
        </w:rPr>
        <w:t>nemá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88"/>
        <w:gridCol w:w="1450"/>
        <w:gridCol w:w="1060"/>
        <w:gridCol w:w="1480"/>
        <w:gridCol w:w="1430"/>
        <w:gridCol w:w="1430"/>
      </w:tblGrid>
      <w:tr w:rsidR="00D676DD" w:rsidRPr="003A351E">
        <w:trPr>
          <w:jc w:val="center"/>
        </w:trPr>
        <w:tc>
          <w:tcPr>
            <w:tcW w:w="1446" w:type="pct"/>
            <w:vAlign w:val="center"/>
          </w:tcPr>
          <w:p w:rsidR="00453111" w:rsidRPr="003A351E" w:rsidRDefault="00453111" w:rsidP="004C5915">
            <w:pPr>
              <w:pStyle w:val="TopHeader"/>
            </w:pPr>
            <w:r w:rsidRPr="003A351E">
              <w:t>Krátkodobý finančný majetok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Stav OP </w:t>
            </w:r>
          </w:p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 konci účtovného obdobia</w:t>
            </w:r>
          </w:p>
        </w:tc>
      </w:tr>
      <w:tr w:rsidR="003E7344" w:rsidRPr="003A351E">
        <w:trPr>
          <w:jc w:val="center"/>
        </w:trPr>
        <w:tc>
          <w:tcPr>
            <w:tcW w:w="1446" w:type="pct"/>
            <w:vAlign w:val="center"/>
          </w:tcPr>
          <w:p w:rsidR="003E7344" w:rsidRPr="003A351E" w:rsidRDefault="003E7344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>
        <w:trPr>
          <w:jc w:val="center"/>
        </w:trPr>
        <w:tc>
          <w:tcPr>
            <w:tcW w:w="1446" w:type="pct"/>
            <w:vAlign w:val="center"/>
          </w:tcPr>
          <w:p w:rsidR="00453111" w:rsidRPr="003A351E" w:rsidRDefault="002D267F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KFM, bez PUJ (R68</w:t>
            </w:r>
            <w:r w:rsidR="00262920" w:rsidRPr="003A351E">
              <w:rPr>
                <w:rFonts w:ascii="Arial Narrow" w:hAnsi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>
        <w:trPr>
          <w:jc w:val="center"/>
        </w:trPr>
        <w:tc>
          <w:tcPr>
            <w:tcW w:w="1446" w:type="pct"/>
            <w:vAlign w:val="center"/>
          </w:tcPr>
          <w:p w:rsidR="00453111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Obstarávaný KFM (R70)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2D26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  <w:r w:rsidR="001B4475">
              <w:rPr>
                <w:rFonts w:ascii="Arial Narrow" w:hAnsi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Default="001B4475" w:rsidP="001B4475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1B4475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– opravná položka ku krátkodobému finančnému majetku je tvorená z dôvodu jeho prechodného znehodnotenia odborným odhadom jeho budúcej bonity.</w:t>
      </w:r>
    </w:p>
    <w:p w:rsidR="001B4475" w:rsidRPr="003A351E" w:rsidRDefault="001B447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DA11E3" w:rsidRDefault="00D676DD" w:rsidP="00D676DD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DA11E3">
        <w:rPr>
          <w:rFonts w:ascii="Arial Narrow" w:hAnsi="Arial Narrow" w:cs="Arial Narrow"/>
          <w:sz w:val="22"/>
          <w:szCs w:val="22"/>
        </w:rPr>
        <w:t xml:space="preserve"> </w:t>
      </w:r>
      <w:r w:rsidR="00DA11E3" w:rsidRPr="00DA11E3">
        <w:rPr>
          <w:rFonts w:ascii="Arial Narrow" w:hAnsi="Arial Narrow" w:cs="Arial Narrow"/>
          <w:b/>
          <w:sz w:val="22"/>
          <w:szCs w:val="22"/>
        </w:rPr>
        <w:t>nemá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3"/>
        <w:gridCol w:w="3335"/>
      </w:tblGrid>
      <w:tr w:rsidR="00D676DD" w:rsidRPr="003A351E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Názov položky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Hodnota za bežné účtovné obdobie</w:t>
            </w:r>
          </w:p>
        </w:tc>
      </w:tr>
      <w:tr w:rsidR="00D676DD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676DD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vAlign w:val="center"/>
          </w:tcPr>
          <w:p w:rsidR="00D676DD" w:rsidRPr="003A351E" w:rsidRDefault="00D676DD" w:rsidP="00D676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:rsidR="00D676DD" w:rsidRPr="003A351E" w:rsidRDefault="00D676DD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3A351E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dôvod nadobudnutia vlastných akcií počas účtovného obdobia,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>hodnota, za ktorú sa vlastné akcie počas účtovného obdobia nadobudli a 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protihod</w:t>
      </w:r>
      <w:r w:rsidRPr="003A351E">
        <w:rPr>
          <w:rFonts w:ascii="Arial Narrow" w:hAnsi="Arial Narrow" w:cs="Arial Narrow"/>
          <w:sz w:val="22"/>
          <w:szCs w:val="22"/>
        </w:rPr>
        <w:t xml:space="preserve">nota, </w:t>
      </w:r>
      <w:r w:rsidR="00484848" w:rsidRPr="003A351E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3A351E" w:rsidRDefault="00484848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počet, menovitá hodnota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 xml:space="preserve">hodnota, za ktorú sa vlastné akcie nadobudli a ktoré účtovná jednotka má v držbe k poslednému dňu účtovného obdobia; uvádza sa aj ich percentuálny podiel na upísanom základnom imaní. 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552"/>
      </w:tblGrid>
      <w:tr w:rsidR="00846209" w:rsidRPr="003A351E">
        <w:tc>
          <w:tcPr>
            <w:tcW w:w="701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>
        <w:tc>
          <w:tcPr>
            <w:tcW w:w="701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D9211B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3182</w:t>
            </w:r>
          </w:p>
        </w:tc>
      </w:tr>
      <w:tr w:rsidR="00846209" w:rsidRPr="003A351E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BA74A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D61E9B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D9211B">
              <w:rPr>
                <w:rFonts w:ascii="Arial Narrow" w:hAnsi="Arial Narrow"/>
                <w:sz w:val="22"/>
                <w:szCs w:val="22"/>
                <w:lang w:eastAsia="en-US"/>
              </w:rPr>
              <w:t>21091</w:t>
            </w:r>
          </w:p>
        </w:tc>
      </w:tr>
      <w:tr w:rsidR="00846209" w:rsidRPr="003A351E">
        <w:tc>
          <w:tcPr>
            <w:tcW w:w="7016" w:type="dxa"/>
            <w:shd w:val="clear" w:color="auto" w:fill="auto"/>
          </w:tcPr>
          <w:p w:rsidR="00846209" w:rsidRPr="003A351E" w:rsidRDefault="00846209" w:rsidP="00533E1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4E76A2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33E15" w:rsidRPr="003A351E" w:rsidRDefault="00533E15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  <w:r w:rsidR="00533E15">
        <w:rPr>
          <w:rFonts w:ascii="Arial Narrow" w:hAnsi="Arial Narrow" w:cs="Arial Narrow"/>
          <w:sz w:val="22"/>
          <w:szCs w:val="22"/>
        </w:rPr>
        <w:t xml:space="preserve">   </w:t>
      </w:r>
      <w:r w:rsidR="00785054">
        <w:rPr>
          <w:rFonts w:ascii="Arial Narrow" w:hAnsi="Arial Narrow" w:cs="Arial Narrow"/>
          <w:sz w:val="22"/>
          <w:szCs w:val="22"/>
        </w:rPr>
        <w:t>- 428272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7B2F1F" w:rsidRDefault="007B2F1F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111 373 akcií na doručiteľa v menovitej hodnote 0,03 €</w:t>
      </w:r>
    </w:p>
    <w:p w:rsidR="007B2F1F" w:rsidRDefault="007B2F1F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28 500 akcií na meno v menovitej hodnote 1,- €</w:t>
      </w:r>
    </w:p>
    <w:p w:rsidR="007B2F1F" w:rsidRPr="003A351E" w:rsidRDefault="007B2F1F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3 200 akcií na meno v menovitej hodnote 1 000,- €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  <w:r w:rsidR="00533E15">
        <w:rPr>
          <w:rFonts w:ascii="Arial Narrow" w:hAnsi="Arial Narrow" w:cs="Arial Narrow"/>
          <w:sz w:val="22"/>
          <w:szCs w:val="22"/>
        </w:rPr>
        <w:t xml:space="preserve">  </w:t>
      </w:r>
      <w:r w:rsidR="00DA11E3" w:rsidRPr="00DA11E3">
        <w:rPr>
          <w:rFonts w:ascii="Arial Narrow" w:hAnsi="Arial Narrow" w:cs="Arial Narrow"/>
          <w:b/>
          <w:sz w:val="22"/>
          <w:szCs w:val="22"/>
        </w:rPr>
        <w:t>0</w:t>
      </w:r>
    </w:p>
    <w:p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4"/>
        <w:gridCol w:w="2450"/>
      </w:tblGrid>
      <w:tr w:rsidR="00EB6193" w:rsidRPr="003A351E">
        <w:trPr>
          <w:trHeight w:val="765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>
        <w:trPr>
          <w:trHeight w:val="261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>
        <w:trPr>
          <w:trHeight w:val="330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>
        <w:trPr>
          <w:trHeight w:val="214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>
        <w:trPr>
          <w:trHeight w:val="89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>
        <w:trPr>
          <w:trHeight w:val="108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>
        <w:trPr>
          <w:trHeight w:val="125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>
        <w:trPr>
          <w:trHeight w:val="157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>
        <w:trPr>
          <w:trHeight w:val="175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>
        <w:trPr>
          <w:trHeight w:val="207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>
        <w:trPr>
          <w:trHeight w:val="83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>
        <w:trPr>
          <w:trHeight w:val="243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4"/>
        <w:gridCol w:w="2450"/>
      </w:tblGrid>
      <w:tr w:rsidR="001A1F4C" w:rsidRPr="003A351E">
        <w:trPr>
          <w:trHeight w:val="330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3A351E">
        <w:trPr>
          <w:trHeight w:val="222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E6B0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621275</w:t>
            </w:r>
          </w:p>
        </w:tc>
      </w:tr>
      <w:tr w:rsidR="001A1F4C" w:rsidRPr="003A351E">
        <w:trPr>
          <w:trHeight w:val="98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42" w:type="dxa"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3A351E">
        <w:trPr>
          <w:trHeight w:val="258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>
        <w:trPr>
          <w:trHeight w:val="133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>
        <w:trPr>
          <w:trHeight w:val="151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>
        <w:trPr>
          <w:trHeight w:val="184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>
        <w:trPr>
          <w:trHeight w:val="59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E6B0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621275</w:t>
            </w:r>
          </w:p>
        </w:tc>
      </w:tr>
      <w:tr w:rsidR="001A1F4C" w:rsidRPr="003A351E">
        <w:trPr>
          <w:trHeight w:val="78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>
        <w:trPr>
          <w:trHeight w:val="95"/>
          <w:jc w:val="center"/>
        </w:trPr>
        <w:tc>
          <w:tcPr>
            <w:tcW w:w="6945" w:type="dxa"/>
            <w:noWrap/>
            <w:vAlign w:val="center"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E6B0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621275</w:t>
            </w:r>
          </w:p>
        </w:tc>
      </w:tr>
    </w:tbl>
    <w:p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3A351E">
        <w:tab/>
      </w:r>
    </w:p>
    <w:p w:rsidR="001A1F4C" w:rsidRPr="00DA11E3" w:rsidRDefault="00484848" w:rsidP="001A1F4C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ZoU;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  <w:r w:rsidR="00DA11E3">
        <w:rPr>
          <w:rFonts w:ascii="Arial Narrow" w:hAnsi="Arial Narrow" w:cs="Arial Narrow"/>
          <w:sz w:val="22"/>
          <w:szCs w:val="22"/>
        </w:rPr>
        <w:t xml:space="preserve"> </w:t>
      </w:r>
      <w:r w:rsidR="00DA11E3" w:rsidRPr="00DA11E3">
        <w:rPr>
          <w:rFonts w:ascii="Arial Narrow" w:hAnsi="Arial Narrow" w:cs="Arial Narrow"/>
          <w:b/>
          <w:sz w:val="22"/>
          <w:szCs w:val="22"/>
        </w:rPr>
        <w:t>nie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DA11E3" w:rsidRDefault="00484848" w:rsidP="001A1F4C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DA11E3">
        <w:rPr>
          <w:rFonts w:ascii="Arial Narrow" w:hAnsi="Arial Narrow" w:cs="Arial Narrow"/>
          <w:sz w:val="22"/>
          <w:szCs w:val="22"/>
        </w:rPr>
        <w:t xml:space="preserve"> </w:t>
      </w:r>
      <w:r w:rsidR="00DA11E3">
        <w:rPr>
          <w:rFonts w:ascii="Arial Narrow" w:hAnsi="Arial Narrow" w:cs="Arial Narrow"/>
          <w:b/>
          <w:sz w:val="22"/>
          <w:szCs w:val="22"/>
        </w:rPr>
        <w:t>0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Pr="00DA11E3" w:rsidRDefault="00EB6193" w:rsidP="001A1F4C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6. Navrhnuté rozdelenie účtovného zisku alebo vysporiadanie účtovnej straty:</w:t>
      </w:r>
      <w:r w:rsidR="00DA11E3">
        <w:rPr>
          <w:rFonts w:ascii="Arial Narrow" w:hAnsi="Arial Narrow" w:cs="Arial Narrow"/>
          <w:b/>
          <w:sz w:val="22"/>
          <w:szCs w:val="22"/>
        </w:rPr>
        <w:t xml:space="preserve"> prevod do neuhradenej straty min.rokov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4056DB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  <w:r w:rsidR="00DA11E3">
        <w:rPr>
          <w:rFonts w:ascii="Arial Narrow" w:hAnsi="Arial Narrow" w:cs="Arial Narrow"/>
          <w:sz w:val="22"/>
          <w:szCs w:val="22"/>
        </w:rPr>
        <w:t xml:space="preserve"> </w:t>
      </w:r>
      <w:r w:rsidR="00DA11E3" w:rsidRPr="00DA11E3">
        <w:rPr>
          <w:rFonts w:ascii="Arial Narrow" w:hAnsi="Arial Narrow" w:cs="Arial Narrow"/>
          <w:b/>
          <w:sz w:val="22"/>
          <w:szCs w:val="22"/>
        </w:rPr>
        <w:t>201</w:t>
      </w:r>
      <w:r w:rsidR="0053552B">
        <w:rPr>
          <w:rFonts w:ascii="Arial Narrow" w:hAnsi="Arial Narrow" w:cs="Arial Narrow"/>
          <w:b/>
          <w:sz w:val="22"/>
          <w:szCs w:val="22"/>
        </w:rPr>
        <w:t>8</w:t>
      </w: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>
        <w:trPr>
          <w:trHeight w:val="762"/>
          <w:jc w:val="center"/>
        </w:trPr>
        <w:tc>
          <w:tcPr>
            <w:tcW w:w="1356" w:type="pct"/>
            <w:vMerge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>
        <w:trPr>
          <w:trHeight w:val="167"/>
          <w:jc w:val="center"/>
        </w:trPr>
        <w:tc>
          <w:tcPr>
            <w:tcW w:w="1356" w:type="pct"/>
            <w:vAlign w:val="center"/>
          </w:tcPr>
          <w:p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3A351E">
        <w:trPr>
          <w:trHeight w:val="75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3A351E">
        <w:trPr>
          <w:trHeight w:val="93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>
        <w:trPr>
          <w:trHeight w:val="253"/>
          <w:jc w:val="center"/>
        </w:trPr>
        <w:tc>
          <w:tcPr>
            <w:tcW w:w="1356" w:type="pct"/>
            <w:vAlign w:val="center"/>
          </w:tcPr>
          <w:p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E6B0D">
              <w:rPr>
                <w:rFonts w:ascii="Arial Narrow" w:hAnsi="Arial Narrow"/>
                <w:sz w:val="22"/>
                <w:szCs w:val="22"/>
              </w:rPr>
              <w:t>57738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E6B0D">
              <w:rPr>
                <w:rFonts w:ascii="Arial Narrow" w:hAnsi="Arial Narrow"/>
                <w:sz w:val="22"/>
                <w:szCs w:val="22"/>
              </w:rPr>
              <w:t>50700</w:t>
            </w: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E6B0D">
              <w:rPr>
                <w:rFonts w:ascii="Arial Narrow" w:hAnsi="Arial Narrow"/>
                <w:sz w:val="22"/>
                <w:szCs w:val="22"/>
              </w:rPr>
              <w:t>41355</w:t>
            </w: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E6B0D">
              <w:rPr>
                <w:rFonts w:ascii="Arial Narrow" w:hAnsi="Arial Narrow"/>
                <w:sz w:val="22"/>
                <w:szCs w:val="22"/>
              </w:rPr>
              <w:t>67083</w:t>
            </w:r>
          </w:p>
        </w:tc>
      </w:tr>
      <w:tr w:rsidR="001A0386" w:rsidRPr="003A351E">
        <w:trPr>
          <w:trHeight w:val="162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3A351E">
        <w:trPr>
          <w:trHeight w:val="51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53039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dovolenky</w:t>
            </w:r>
          </w:p>
        </w:tc>
        <w:tc>
          <w:tcPr>
            <w:tcW w:w="1051" w:type="pct"/>
            <w:noWrap/>
            <w:vAlign w:val="center"/>
          </w:tcPr>
          <w:p w:rsidR="001A0386" w:rsidRPr="003A351E" w:rsidRDefault="006E6B0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57738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6E6B0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50700</w:t>
            </w:r>
          </w:p>
        </w:tc>
        <w:tc>
          <w:tcPr>
            <w:tcW w:w="611" w:type="pct"/>
            <w:noWrap/>
            <w:vAlign w:val="center"/>
          </w:tcPr>
          <w:p w:rsidR="001A0386" w:rsidRPr="003A351E" w:rsidRDefault="006E6B0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41355</w:t>
            </w: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3A351E" w:rsidRDefault="006E6B0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67083</w:t>
            </w:r>
          </w:p>
        </w:tc>
      </w:tr>
      <w:tr w:rsidR="001A0386" w:rsidRPr="003A351E">
        <w:trPr>
          <w:trHeight w:val="70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>
        <w:trPr>
          <w:trHeight w:val="345"/>
          <w:jc w:val="center"/>
        </w:trPr>
        <w:tc>
          <w:tcPr>
            <w:tcW w:w="1356" w:type="pct"/>
            <w:vMerge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>
        <w:trPr>
          <w:trHeight w:val="357"/>
          <w:jc w:val="center"/>
        </w:trPr>
        <w:tc>
          <w:tcPr>
            <w:tcW w:w="1356" w:type="pct"/>
            <w:vAlign w:val="center"/>
          </w:tcPr>
          <w:p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>
        <w:trPr>
          <w:trHeight w:val="126"/>
          <w:jc w:val="center"/>
        </w:trPr>
        <w:tc>
          <w:tcPr>
            <w:tcW w:w="1356" w:type="pct"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B15EB7" w:rsidRPr="003A351E" w:rsidRDefault="00035D8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58600</w:t>
            </w:r>
          </w:p>
        </w:tc>
        <w:tc>
          <w:tcPr>
            <w:tcW w:w="551" w:type="pct"/>
            <w:noWrap/>
            <w:vAlign w:val="center"/>
          </w:tcPr>
          <w:p w:rsidR="00B15EB7" w:rsidRPr="003A351E" w:rsidRDefault="00EE219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035D85">
              <w:rPr>
                <w:rFonts w:ascii="Arial Narrow" w:hAnsi="Arial Narrow"/>
                <w:sz w:val="22"/>
                <w:szCs w:val="22"/>
              </w:rPr>
              <w:t>7738</w:t>
            </w: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53039D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D85">
              <w:rPr>
                <w:rFonts w:ascii="Arial Narrow" w:hAnsi="Arial Narrow"/>
                <w:sz w:val="22"/>
                <w:szCs w:val="22"/>
              </w:rPr>
              <w:t>58600</w:t>
            </w: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</w:tcPr>
          <w:p w:rsidR="00B15EB7" w:rsidRPr="003A351E" w:rsidRDefault="00EE219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035D85">
              <w:rPr>
                <w:rFonts w:ascii="Arial Narrow" w:hAnsi="Arial Narrow"/>
                <w:sz w:val="22"/>
                <w:szCs w:val="22"/>
              </w:rPr>
              <w:t>7738</w:t>
            </w:r>
          </w:p>
        </w:tc>
      </w:tr>
      <w:tr w:rsidR="00B15EB7" w:rsidRPr="003A351E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815F77" w:rsidP="007B2F1F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7B2F1F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10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7B2F1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dovolenky</w:t>
            </w:r>
          </w:p>
        </w:tc>
        <w:tc>
          <w:tcPr>
            <w:tcW w:w="1051" w:type="pct"/>
            <w:noWrap/>
            <w:vAlign w:val="center"/>
          </w:tcPr>
          <w:p w:rsidR="00B15EB7" w:rsidRPr="003A351E" w:rsidRDefault="00D61E9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035D85">
              <w:rPr>
                <w:rFonts w:ascii="Arial Narrow" w:hAnsi="Arial Narrow"/>
                <w:sz w:val="22"/>
                <w:szCs w:val="22"/>
              </w:rPr>
              <w:t>8600</w:t>
            </w:r>
          </w:p>
        </w:tc>
        <w:tc>
          <w:tcPr>
            <w:tcW w:w="551" w:type="pct"/>
            <w:noWrap/>
            <w:vAlign w:val="center"/>
          </w:tcPr>
          <w:p w:rsidR="00B15EB7" w:rsidRPr="003A351E" w:rsidRDefault="00EE219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035D85">
              <w:rPr>
                <w:rFonts w:ascii="Arial Narrow" w:hAnsi="Arial Narrow"/>
                <w:sz w:val="22"/>
                <w:szCs w:val="22"/>
              </w:rPr>
              <w:t>7738</w:t>
            </w:r>
          </w:p>
        </w:tc>
        <w:tc>
          <w:tcPr>
            <w:tcW w:w="611" w:type="pct"/>
            <w:noWrap/>
            <w:vAlign w:val="center"/>
          </w:tcPr>
          <w:p w:rsidR="00B15EB7" w:rsidRPr="003A351E" w:rsidRDefault="00EE219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035D85">
              <w:rPr>
                <w:rFonts w:ascii="Arial Narrow" w:hAnsi="Arial Narrow"/>
                <w:sz w:val="22"/>
                <w:szCs w:val="22"/>
              </w:rPr>
              <w:t>8600</w:t>
            </w: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B15EB7" w:rsidRPr="003A351E" w:rsidRDefault="00EE219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035D85">
              <w:rPr>
                <w:rFonts w:ascii="Arial Narrow" w:hAnsi="Arial Narrow"/>
                <w:sz w:val="22"/>
                <w:szCs w:val="22"/>
              </w:rPr>
              <w:t>7738</w:t>
            </w:r>
          </w:p>
        </w:tc>
      </w:tr>
      <w:tr w:rsidR="00B15EB7" w:rsidRPr="003A351E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>
        <w:trPr>
          <w:jc w:val="center"/>
        </w:trPr>
        <w:tc>
          <w:tcPr>
            <w:tcW w:w="3167" w:type="dxa"/>
            <w:vMerge/>
            <w:vAlign w:val="center"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>
        <w:trPr>
          <w:jc w:val="center"/>
        </w:trPr>
        <w:tc>
          <w:tcPr>
            <w:tcW w:w="3167" w:type="dxa"/>
            <w:vAlign w:val="center"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CE295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19689</w:t>
            </w:r>
          </w:p>
        </w:tc>
        <w:tc>
          <w:tcPr>
            <w:tcW w:w="2040" w:type="dxa"/>
            <w:vAlign w:val="center"/>
          </w:tcPr>
          <w:p w:rsidR="00262920" w:rsidRPr="003A351E" w:rsidRDefault="00D268E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24317</w:t>
            </w:r>
          </w:p>
        </w:tc>
        <w:tc>
          <w:tcPr>
            <w:tcW w:w="2040" w:type="dxa"/>
            <w:vAlign w:val="center"/>
          </w:tcPr>
          <w:p w:rsidR="00262920" w:rsidRPr="003A351E" w:rsidRDefault="006E6B0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44006</w:t>
            </w:r>
          </w:p>
        </w:tc>
      </w:tr>
      <w:tr w:rsidR="00262920" w:rsidRPr="003A351E">
        <w:trPr>
          <w:jc w:val="center"/>
        </w:trPr>
        <w:tc>
          <w:tcPr>
            <w:tcW w:w="3167" w:type="dxa"/>
            <w:vAlign w:val="center"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CE295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30080</w:t>
            </w:r>
          </w:p>
        </w:tc>
        <w:tc>
          <w:tcPr>
            <w:tcW w:w="2040" w:type="dxa"/>
            <w:vAlign w:val="center"/>
          </w:tcPr>
          <w:p w:rsidR="00262920" w:rsidRPr="003A351E" w:rsidRDefault="00D30B6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CE2952">
              <w:rPr>
                <w:rFonts w:ascii="Arial Narrow" w:hAnsi="Arial Narrow"/>
                <w:sz w:val="22"/>
                <w:szCs w:val="22"/>
              </w:rPr>
              <w:t>879831</w:t>
            </w:r>
          </w:p>
        </w:tc>
        <w:tc>
          <w:tcPr>
            <w:tcW w:w="2040" w:type="dxa"/>
            <w:vAlign w:val="center"/>
          </w:tcPr>
          <w:p w:rsidR="00262920" w:rsidRPr="003A351E" w:rsidRDefault="00CE295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12909911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>
        <w:trPr>
          <w:jc w:val="center"/>
        </w:trPr>
        <w:tc>
          <w:tcPr>
            <w:tcW w:w="3167" w:type="dxa"/>
            <w:vMerge/>
            <w:vAlign w:val="center"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>
        <w:trPr>
          <w:jc w:val="center"/>
        </w:trPr>
        <w:tc>
          <w:tcPr>
            <w:tcW w:w="3167" w:type="dxa"/>
            <w:vAlign w:val="center"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E6B0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29301</w:t>
            </w:r>
          </w:p>
        </w:tc>
        <w:tc>
          <w:tcPr>
            <w:tcW w:w="2040" w:type="dxa"/>
            <w:vAlign w:val="center"/>
          </w:tcPr>
          <w:p w:rsidR="00262920" w:rsidRPr="003A351E" w:rsidRDefault="00D268E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24317</w:t>
            </w:r>
          </w:p>
        </w:tc>
        <w:tc>
          <w:tcPr>
            <w:tcW w:w="2040" w:type="dxa"/>
            <w:vAlign w:val="center"/>
          </w:tcPr>
          <w:p w:rsidR="00262920" w:rsidRPr="003A351E" w:rsidRDefault="006E6B0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53618</w:t>
            </w:r>
          </w:p>
        </w:tc>
      </w:tr>
      <w:tr w:rsidR="00262920" w:rsidRPr="003A351E">
        <w:trPr>
          <w:jc w:val="center"/>
        </w:trPr>
        <w:tc>
          <w:tcPr>
            <w:tcW w:w="3167" w:type="dxa"/>
            <w:vAlign w:val="center"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CE295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174029</w:t>
            </w:r>
          </w:p>
        </w:tc>
        <w:tc>
          <w:tcPr>
            <w:tcW w:w="2040" w:type="dxa"/>
            <w:vAlign w:val="center"/>
          </w:tcPr>
          <w:p w:rsidR="00262920" w:rsidRPr="003A351E" w:rsidRDefault="00035D8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CE2952">
              <w:rPr>
                <w:rFonts w:ascii="Arial Narrow" w:hAnsi="Arial Narrow"/>
                <w:sz w:val="22"/>
                <w:szCs w:val="22"/>
              </w:rPr>
              <w:t>943101</w:t>
            </w:r>
          </w:p>
        </w:tc>
        <w:tc>
          <w:tcPr>
            <w:tcW w:w="2040" w:type="dxa"/>
            <w:vAlign w:val="center"/>
          </w:tcPr>
          <w:p w:rsidR="00262920" w:rsidRPr="003A351E" w:rsidRDefault="00035D8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E2952">
              <w:rPr>
                <w:rFonts w:ascii="Arial Narrow" w:hAnsi="Arial Narrow"/>
                <w:sz w:val="22"/>
                <w:szCs w:val="22"/>
              </w:rPr>
              <w:t>3119130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3039D" w:rsidRDefault="0053039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3039D" w:rsidRDefault="0053039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3039D" w:rsidRDefault="0053039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3039D" w:rsidRPr="003A351E" w:rsidRDefault="0053039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8"/>
        <w:gridCol w:w="3056"/>
        <w:gridCol w:w="2730"/>
      </w:tblGrid>
      <w:tr w:rsidR="00E50A4C" w:rsidRPr="003A351E">
        <w:trPr>
          <w:trHeight w:val="693"/>
          <w:jc w:val="center"/>
        </w:trPr>
        <w:tc>
          <w:tcPr>
            <w:tcW w:w="2022" w:type="pct"/>
            <w:vAlign w:val="center"/>
          </w:tcPr>
          <w:p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</w:tcPr>
          <w:p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50A4C" w:rsidRPr="003A351E">
        <w:trPr>
          <w:trHeight w:val="207"/>
          <w:jc w:val="center"/>
        </w:trPr>
        <w:tc>
          <w:tcPr>
            <w:tcW w:w="2022" w:type="pct"/>
            <w:vAlign w:val="center"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:rsidR="00E50A4C" w:rsidRPr="003A351E" w:rsidRDefault="00CE295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44006</w:t>
            </w:r>
          </w:p>
        </w:tc>
        <w:tc>
          <w:tcPr>
            <w:tcW w:w="1405" w:type="pct"/>
            <w:vAlign w:val="center"/>
          </w:tcPr>
          <w:p w:rsidR="00E50A4C" w:rsidRPr="003A351E" w:rsidRDefault="00CE295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53617</w:t>
            </w:r>
          </w:p>
        </w:tc>
      </w:tr>
      <w:tr w:rsidR="00E50A4C" w:rsidRPr="003A351E">
        <w:trPr>
          <w:trHeight w:val="225"/>
          <w:jc w:val="center"/>
        </w:trPr>
        <w:tc>
          <w:tcPr>
            <w:tcW w:w="2022" w:type="pct"/>
            <w:vAlign w:val="center"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E2952">
              <w:rPr>
                <w:rFonts w:ascii="Arial Narrow" w:hAnsi="Arial Narrow"/>
                <w:sz w:val="22"/>
                <w:szCs w:val="22"/>
              </w:rPr>
              <w:t>44006</w:t>
            </w:r>
          </w:p>
        </w:tc>
        <w:tc>
          <w:tcPr>
            <w:tcW w:w="1405" w:type="pct"/>
            <w:noWrap/>
            <w:vAlign w:val="center"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E2952">
              <w:rPr>
                <w:rFonts w:ascii="Arial Narrow" w:hAnsi="Arial Narrow"/>
                <w:sz w:val="22"/>
                <w:szCs w:val="22"/>
              </w:rPr>
              <w:t>53617</w:t>
            </w:r>
          </w:p>
        </w:tc>
      </w:tr>
      <w:tr w:rsidR="00E50A4C" w:rsidRPr="003A351E">
        <w:trPr>
          <w:trHeight w:val="289"/>
          <w:jc w:val="center"/>
        </w:trPr>
        <w:tc>
          <w:tcPr>
            <w:tcW w:w="2022" w:type="pct"/>
            <w:vAlign w:val="center"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573" w:type="pct"/>
            <w:noWrap/>
            <w:vAlign w:val="center"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3A351E">
        <w:trPr>
          <w:trHeight w:val="197"/>
          <w:jc w:val="center"/>
        </w:trPr>
        <w:tc>
          <w:tcPr>
            <w:tcW w:w="2022" w:type="pct"/>
            <w:noWrap/>
            <w:vAlign w:val="center"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30B63">
              <w:rPr>
                <w:rFonts w:ascii="Arial Narrow" w:hAnsi="Arial Narrow"/>
                <w:sz w:val="22"/>
                <w:szCs w:val="22"/>
              </w:rPr>
              <w:t>1</w:t>
            </w:r>
            <w:r w:rsidR="001934DB">
              <w:rPr>
                <w:rFonts w:ascii="Arial Narrow" w:hAnsi="Arial Narrow"/>
                <w:sz w:val="22"/>
                <w:szCs w:val="22"/>
              </w:rPr>
              <w:t>3119130</w:t>
            </w:r>
          </w:p>
        </w:tc>
        <w:tc>
          <w:tcPr>
            <w:tcW w:w="1405" w:type="pct"/>
            <w:noWrap/>
            <w:vAlign w:val="center"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E2952">
              <w:rPr>
                <w:rFonts w:ascii="Arial Narrow" w:hAnsi="Arial Narrow"/>
                <w:sz w:val="22"/>
                <w:szCs w:val="22"/>
              </w:rPr>
              <w:t>13119130</w:t>
            </w:r>
          </w:p>
        </w:tc>
      </w:tr>
      <w:tr w:rsidR="00E50A4C" w:rsidRPr="003A351E">
        <w:trPr>
          <w:trHeight w:val="215"/>
          <w:jc w:val="center"/>
        </w:trPr>
        <w:tc>
          <w:tcPr>
            <w:tcW w:w="2022" w:type="pct"/>
            <w:vAlign w:val="center"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3A351E">
              <w:rPr>
                <w:rFonts w:ascii="Arial Narrow" w:hAnsi="Arial Narrow"/>
                <w:sz w:val="22"/>
                <w:szCs w:val="22"/>
              </w:rPr>
              <w:t>vrátane</w:t>
            </w:r>
          </w:p>
        </w:tc>
        <w:tc>
          <w:tcPr>
            <w:tcW w:w="1573" w:type="pct"/>
            <w:noWrap/>
            <w:vAlign w:val="center"/>
          </w:tcPr>
          <w:p w:rsidR="00E50A4C" w:rsidRPr="00D30B63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30B63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D30B63" w:rsidRPr="00D30B63"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="001934DB">
              <w:rPr>
                <w:rFonts w:ascii="Arial Narrow" w:hAnsi="Arial Narrow"/>
                <w:bCs/>
                <w:sz w:val="22"/>
                <w:szCs w:val="22"/>
              </w:rPr>
              <w:t>3119130</w:t>
            </w:r>
          </w:p>
        </w:tc>
        <w:tc>
          <w:tcPr>
            <w:tcW w:w="1405" w:type="pct"/>
            <w:vAlign w:val="center"/>
          </w:tcPr>
          <w:p w:rsidR="00E50A4C" w:rsidRPr="00D30B63" w:rsidRDefault="001934D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12935984</w:t>
            </w:r>
          </w:p>
        </w:tc>
      </w:tr>
      <w:tr w:rsidR="00E50A4C" w:rsidRPr="003A351E">
        <w:trPr>
          <w:trHeight w:val="124"/>
          <w:jc w:val="center"/>
        </w:trPr>
        <w:tc>
          <w:tcPr>
            <w:tcW w:w="2022" w:type="pct"/>
            <w:vAlign w:val="center"/>
          </w:tcPr>
          <w:p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44745F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44745F" w:rsidRPr="003A351E" w:rsidRDefault="0076539B" w:rsidP="0076539B">
            <w:pPr>
              <w:pStyle w:val="TopHeader"/>
            </w:pPr>
            <w:r w:rsidRPr="003A351E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44745F" w:rsidRPr="003A351E" w:rsidRDefault="0044745F" w:rsidP="00DC6C53">
            <w:pPr>
              <w:pStyle w:val="TopHeader"/>
            </w:pPr>
            <w:r w:rsidRPr="003A351E">
              <w:t>Bežné účtovné obdobie</w:t>
            </w:r>
          </w:p>
        </w:tc>
      </w:tr>
      <w:tr w:rsidR="0044745F" w:rsidRPr="003A35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44745F" w:rsidRPr="003A351E" w:rsidRDefault="0044745F" w:rsidP="00DC6C5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44745F" w:rsidRPr="003A351E" w:rsidRDefault="0076539B" w:rsidP="00DC6C53">
            <w:pPr>
              <w:pStyle w:val="TopHeader"/>
            </w:pPr>
            <w:r w:rsidRPr="003A351E">
              <w:t>Forma</w:t>
            </w:r>
            <w:r w:rsidR="0044745F" w:rsidRPr="003A351E">
              <w:t xml:space="preserve"> </w:t>
            </w:r>
          </w:p>
          <w:p w:rsidR="0044745F" w:rsidRPr="003A351E" w:rsidRDefault="007B5309" w:rsidP="0076539B">
            <w:pPr>
              <w:pStyle w:val="TopHeader"/>
            </w:pPr>
            <w:r w:rsidRPr="003A351E">
              <w:t>Z</w:t>
            </w:r>
            <w:r w:rsidR="0044745F" w:rsidRPr="003A351E">
              <w:t>a</w:t>
            </w:r>
            <w:r w:rsidR="0076539B" w:rsidRPr="003A351E">
              <w:t>bezpečenia</w:t>
            </w:r>
          </w:p>
        </w:tc>
        <w:tc>
          <w:tcPr>
            <w:tcW w:w="2304" w:type="dxa"/>
            <w:vAlign w:val="center"/>
          </w:tcPr>
          <w:p w:rsidR="0044745F" w:rsidRPr="003A351E" w:rsidRDefault="0044745F" w:rsidP="0076539B">
            <w:pPr>
              <w:pStyle w:val="TopHeader"/>
            </w:pPr>
            <w:r w:rsidRPr="003A351E">
              <w:t>Hodnota </w:t>
            </w:r>
            <w:r w:rsidR="0076539B" w:rsidRPr="003A351E">
              <w:t>záväzkov</w:t>
            </w:r>
          </w:p>
        </w:tc>
      </w:tr>
      <w:tr w:rsidR="0044745F" w:rsidRPr="003A351E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Záväzky zabezpečené </w:t>
            </w:r>
            <w:r w:rsidR="0044745F" w:rsidRPr="003A351E">
              <w:rPr>
                <w:rFonts w:ascii="Arial Narrow" w:hAnsi="Arial Narrow" w:cs="Arial Narrow"/>
                <w:sz w:val="22"/>
                <w:szCs w:val="22"/>
              </w:rPr>
              <w:t>záložným právom</w:t>
            </w:r>
          </w:p>
        </w:tc>
        <w:tc>
          <w:tcPr>
            <w:tcW w:w="2706" w:type="dxa"/>
            <w:vAlign w:val="center"/>
          </w:tcPr>
          <w:p w:rsidR="0044745F" w:rsidRPr="003A351E" w:rsidRDefault="0029200A" w:rsidP="0029200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Na LV</w:t>
            </w:r>
          </w:p>
        </w:tc>
        <w:tc>
          <w:tcPr>
            <w:tcW w:w="2304" w:type="dxa"/>
            <w:vAlign w:val="center"/>
          </w:tcPr>
          <w:p w:rsidR="0044745F" w:rsidRPr="003A351E" w:rsidRDefault="00DA51B5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8956099</w:t>
            </w:r>
          </w:p>
        </w:tc>
      </w:tr>
      <w:tr w:rsidR="0044745F" w:rsidRPr="003A351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44745F" w:rsidRPr="003A351E" w:rsidRDefault="0029200A" w:rsidP="00DC6C5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automobily</w:t>
            </w:r>
          </w:p>
        </w:tc>
        <w:tc>
          <w:tcPr>
            <w:tcW w:w="2304" w:type="dxa"/>
            <w:vAlign w:val="center"/>
          </w:tcPr>
          <w:p w:rsidR="0044745F" w:rsidRPr="003A351E" w:rsidRDefault="0029200A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26953</w:t>
            </w:r>
          </w:p>
        </w:tc>
      </w:tr>
    </w:tbl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1418"/>
        <w:gridCol w:w="1417"/>
        <w:gridCol w:w="1276"/>
        <w:gridCol w:w="992"/>
        <w:gridCol w:w="1559"/>
      </w:tblGrid>
      <w:tr w:rsidR="0044745F" w:rsidRPr="001F453E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76539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 xml:space="preserve"> daňov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záväzok</w:t>
            </w:r>
          </w:p>
        </w:tc>
      </w:tr>
      <w:tr w:rsidR="0044745F" w:rsidRPr="001F453E">
        <w:tc>
          <w:tcPr>
            <w:tcW w:w="3047" w:type="dxa"/>
            <w:shd w:val="clear" w:color="auto" w:fill="auto"/>
          </w:tcPr>
          <w:p w:rsidR="0044745F" w:rsidRPr="001F453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ozdiel zostatkových cien odpisovaného majetku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 (UZC&gt;DZC)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1F453E" w:rsidRDefault="00265FAD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934D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1F453E">
        <w:tc>
          <w:tcPr>
            <w:tcW w:w="3047" w:type="dxa"/>
            <w:shd w:val="clear" w:color="auto" w:fill="auto"/>
          </w:tcPr>
          <w:p w:rsidR="0044745F" w:rsidRPr="001F453E" w:rsidRDefault="0076539B" w:rsidP="00D5652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Pohľadávky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(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>výnosy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 xml:space="preserve">) podmienené 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prijatím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(§ 17/19</w:t>
            </w:r>
            <w:r w:rsidR="00D56526" w:rsidRPr="001F453E">
              <w:rPr>
                <w:rFonts w:ascii="Arial Narrow" w:hAnsi="Arial Narrow" w:cs="Arial Narrow"/>
                <w:sz w:val="22"/>
                <w:szCs w:val="22"/>
              </w:rPr>
              <w:t xml:space="preserve">/c; § 52/12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ZDP)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1F453E" w:rsidRDefault="001934DB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1F453E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1F453E" w:rsidRDefault="00265FAD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934D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1F453E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F43ABD" w:rsidP="00C74B8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44745F" w:rsidRPr="001F453E" w:rsidRDefault="007B5309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44745F" w:rsidRPr="001F453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4745F" w:rsidRPr="003A351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  <w:r w:rsidR="0029200A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9200A" w:rsidRPr="0029200A">
        <w:rPr>
          <w:rFonts w:ascii="Arial Narrow" w:hAnsi="Arial Narrow" w:cs="Arial Narrow"/>
          <w:b/>
          <w:sz w:val="22"/>
          <w:szCs w:val="22"/>
          <w:u w:val="single"/>
        </w:rPr>
        <w:t>nemá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44745F" w:rsidRPr="003A351E" w:rsidRDefault="0044745F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záväzok </w:t>
      </w:r>
      <w:r w:rsidRPr="003A351E">
        <w:rPr>
          <w:rFonts w:ascii="Arial Narrow" w:hAnsi="Arial Narrow" w:cs="Arial Narrow"/>
          <w:sz w:val="22"/>
          <w:szCs w:val="22"/>
        </w:rPr>
        <w:t>bol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zaúčtovan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CC6D14">
        <w:rPr>
          <w:rFonts w:ascii="Arial Narrow" w:hAnsi="Arial Narrow" w:cs="Arial Narrow"/>
          <w:sz w:val="22"/>
          <w:szCs w:val="22"/>
        </w:rPr>
        <w:t xml:space="preserve">do </w:t>
      </w:r>
      <w:r w:rsidR="0076539B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>ov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(592</w:t>
      </w:r>
      <w:r w:rsidR="0076539B" w:rsidRPr="003A351E">
        <w:rPr>
          <w:rFonts w:ascii="Arial Narrow" w:hAnsi="Arial Narrow" w:cs="Arial Narrow"/>
          <w:sz w:val="22"/>
          <w:szCs w:val="22"/>
        </w:rPr>
        <w:t>/481</w:t>
      </w:r>
      <w:r w:rsidRPr="003A351E">
        <w:rPr>
          <w:rFonts w:ascii="Arial Narrow" w:hAnsi="Arial Narrow" w:cs="Arial Narrow"/>
          <w:sz w:val="22"/>
          <w:szCs w:val="22"/>
        </w:rPr>
        <w:t xml:space="preserve">).  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1E3" w:rsidRDefault="00DA11E3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1E3" w:rsidRPr="003A351E" w:rsidRDefault="00DA11E3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767"/>
        <w:gridCol w:w="2809"/>
      </w:tblGrid>
      <w:tr w:rsidR="00D56526" w:rsidRPr="003A351E">
        <w:trPr>
          <w:trHeight w:val="825"/>
          <w:jc w:val="center"/>
        </w:trPr>
        <w:tc>
          <w:tcPr>
            <w:tcW w:w="3958" w:type="dxa"/>
            <w:noWrap/>
            <w:vAlign w:val="center"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>
        <w:trPr>
          <w:trHeight w:val="225"/>
          <w:jc w:val="center"/>
        </w:trPr>
        <w:tc>
          <w:tcPr>
            <w:tcW w:w="3958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CE295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16160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CE295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15025</w:t>
            </w:r>
          </w:p>
        </w:tc>
      </w:tr>
      <w:tr w:rsidR="00D56526" w:rsidRPr="003A351E">
        <w:trPr>
          <w:trHeight w:val="102"/>
          <w:jc w:val="center"/>
        </w:trPr>
        <w:tc>
          <w:tcPr>
            <w:tcW w:w="3958" w:type="dxa"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CE295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2816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CE295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5422</w:t>
            </w:r>
          </w:p>
        </w:tc>
      </w:tr>
      <w:tr w:rsidR="00D56526" w:rsidRPr="003A351E">
        <w:trPr>
          <w:trHeight w:val="119"/>
          <w:jc w:val="center"/>
        </w:trPr>
        <w:tc>
          <w:tcPr>
            <w:tcW w:w="3958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</w:tcPr>
          <w:p w:rsidR="004B7DB5" w:rsidRPr="002F5795" w:rsidRDefault="004B7DB5" w:rsidP="004C591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2F5795" w:rsidRDefault="004B7DB5" w:rsidP="002F579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D56526" w:rsidRPr="003A351E">
        <w:trPr>
          <w:trHeight w:val="137"/>
          <w:jc w:val="center"/>
        </w:trPr>
        <w:tc>
          <w:tcPr>
            <w:tcW w:w="3958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</w:tcPr>
          <w:p w:rsidR="004B7DB5" w:rsidRPr="002F5795" w:rsidRDefault="004B7DB5" w:rsidP="004C591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2F5795" w:rsidRDefault="004B7DB5" w:rsidP="004C591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D56526" w:rsidRPr="003A351E">
        <w:trPr>
          <w:trHeight w:val="169"/>
          <w:jc w:val="center"/>
        </w:trPr>
        <w:tc>
          <w:tcPr>
            <w:tcW w:w="3958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CE295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2816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CE295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5422</w:t>
            </w:r>
          </w:p>
        </w:tc>
      </w:tr>
      <w:tr w:rsidR="00D56526" w:rsidRPr="003A351E">
        <w:trPr>
          <w:trHeight w:val="187"/>
          <w:jc w:val="center"/>
        </w:trPr>
        <w:tc>
          <w:tcPr>
            <w:tcW w:w="3958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CE295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2772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CE295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4287</w:t>
            </w:r>
          </w:p>
        </w:tc>
      </w:tr>
      <w:tr w:rsidR="00D56526" w:rsidRPr="003A351E">
        <w:trPr>
          <w:trHeight w:val="205"/>
          <w:jc w:val="center"/>
        </w:trPr>
        <w:tc>
          <w:tcPr>
            <w:tcW w:w="3958" w:type="dxa"/>
            <w:noWrap/>
            <w:vAlign w:val="center"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CE295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16254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CE295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16160</w:t>
            </w:r>
          </w:p>
        </w:tc>
      </w:tr>
    </w:tbl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1E7C6E" w:rsidRDefault="00124A2A" w:rsidP="00A95B16">
      <w:pPr>
        <w:spacing w:after="120"/>
        <w:ind w:right="-468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1E7C6E">
        <w:rPr>
          <w:rFonts w:ascii="Arial Narrow" w:hAnsi="Arial Narrow" w:cs="Arial Narrow"/>
          <w:sz w:val="22"/>
          <w:szCs w:val="22"/>
        </w:rPr>
        <w:t xml:space="preserve">  </w:t>
      </w:r>
      <w:r w:rsidR="001E7C6E" w:rsidRPr="001E7C6E">
        <w:rPr>
          <w:rFonts w:ascii="Arial Narrow" w:hAnsi="Arial Narrow" w:cs="Arial Narrow"/>
          <w:b/>
          <w:sz w:val="22"/>
          <w:szCs w:val="22"/>
        </w:rPr>
        <w:t>neboli vydané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93"/>
        <w:gridCol w:w="1485"/>
        <w:gridCol w:w="1484"/>
        <w:gridCol w:w="1484"/>
        <w:gridCol w:w="1484"/>
        <w:gridCol w:w="1484"/>
      </w:tblGrid>
      <w:tr w:rsidR="00D56526" w:rsidRPr="003A351E">
        <w:trPr>
          <w:trHeight w:val="34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Názov vydaného dlhopisu</w:t>
            </w: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Menovitá hodnota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Počet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Emisný kurz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Úrok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Splatnosť</w:t>
            </w:r>
          </w:p>
        </w:tc>
      </w:tr>
      <w:tr w:rsidR="00D56526" w:rsidRPr="003A351E">
        <w:trPr>
          <w:trHeight w:val="19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>
        <w:trPr>
          <w:trHeight w:val="72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>
        <w:trPr>
          <w:trHeight w:val="91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>
        <w:trPr>
          <w:trHeight w:val="113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1"/>
      </w:tblGrid>
      <w:tr w:rsidR="00B63144" w:rsidRPr="00A5679E">
        <w:tc>
          <w:tcPr>
            <w:tcW w:w="9211" w:type="dxa"/>
            <w:shd w:val="clear" w:color="auto" w:fill="auto"/>
          </w:tcPr>
          <w:p w:rsidR="00B63144" w:rsidRPr="00A5679E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5679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</w:tbl>
    <w:p w:rsidR="00A5679E" w:rsidRPr="00A5679E" w:rsidRDefault="00A5679E" w:rsidP="00A5679E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36"/>
        <w:gridCol w:w="889"/>
        <w:gridCol w:w="1632"/>
        <w:gridCol w:w="1335"/>
        <w:gridCol w:w="1186"/>
        <w:gridCol w:w="1186"/>
        <w:gridCol w:w="1150"/>
      </w:tblGrid>
      <w:tr w:rsidR="005951C5" w:rsidRPr="003A351E">
        <w:trPr>
          <w:trHeight w:val="1022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noWrap/>
            <w:vAlign w:val="center"/>
          </w:tcPr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m</w:t>
            </w:r>
            <w:r w:rsidR="004B7DB5" w:rsidRPr="003A351E">
              <w:rPr>
                <w:sz w:val="20"/>
                <w:szCs w:val="20"/>
              </w:rPr>
              <w:t>ena</w:t>
            </w:r>
          </w:p>
        </w:tc>
        <w:tc>
          <w:tcPr>
            <w:tcW w:w="1560" w:type="dxa"/>
            <w:noWrap/>
            <w:vAlign w:val="center"/>
          </w:tcPr>
          <w:p w:rsidR="00A5030E" w:rsidRPr="003A351E" w:rsidRDefault="007E32BC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c</w:t>
            </w:r>
            <w:r w:rsidR="00A5030E" w:rsidRPr="003A351E">
              <w:rPr>
                <w:sz w:val="20"/>
                <w:szCs w:val="20"/>
              </w:rPr>
              <w:t>harakter</w:t>
            </w:r>
            <w:r w:rsidRPr="003A351E">
              <w:rPr>
                <w:sz w:val="20"/>
                <w:szCs w:val="20"/>
              </w:rPr>
              <w:t xml:space="preserve"> úveru</w:t>
            </w:r>
          </w:p>
          <w:p w:rsidR="00A5030E" w:rsidRPr="003A351E" w:rsidRDefault="00A5030E" w:rsidP="00A5030E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(</w:t>
            </w:r>
            <w:r w:rsidR="007E32BC" w:rsidRPr="003A351E">
              <w:rPr>
                <w:b w:val="0"/>
                <w:sz w:val="20"/>
                <w:szCs w:val="20"/>
              </w:rPr>
              <w:t xml:space="preserve">napr. </w:t>
            </w:r>
            <w:r w:rsidRPr="003A351E">
              <w:rPr>
                <w:b w:val="0"/>
                <w:sz w:val="20"/>
                <w:szCs w:val="20"/>
              </w:rPr>
              <w:t xml:space="preserve">investičný, </w:t>
            </w:r>
          </w:p>
          <w:p w:rsidR="00A5030E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prevádzkový, </w:t>
            </w:r>
            <w:r w:rsidR="00CF7485" w:rsidRPr="003A351E">
              <w:rPr>
                <w:b w:val="0"/>
                <w:sz w:val="20"/>
                <w:szCs w:val="20"/>
              </w:rPr>
              <w:t>preklenovací</w:t>
            </w:r>
            <w:r w:rsidRPr="003A351E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A5030E" w:rsidRPr="003A351E" w:rsidRDefault="00F75D2A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>odnota</w:t>
            </w:r>
          </w:p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 cudzej mene</w:t>
            </w:r>
          </w:p>
        </w:tc>
        <w:tc>
          <w:tcPr>
            <w:tcW w:w="1134" w:type="dxa"/>
            <w:noWrap/>
            <w:vAlign w:val="center"/>
          </w:tcPr>
          <w:p w:rsidR="00A5030E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 xml:space="preserve">odnota </w:t>
            </w:r>
          </w:p>
          <w:p w:rsidR="004B7DB5" w:rsidRPr="003A351E" w:rsidRDefault="00A5030E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 eur</w:t>
            </w:r>
          </w:p>
        </w:tc>
        <w:tc>
          <w:tcPr>
            <w:tcW w:w="1134" w:type="dxa"/>
          </w:tcPr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</w:p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výška úroku</w:t>
            </w:r>
          </w:p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(%)</w:t>
            </w:r>
          </w:p>
        </w:tc>
        <w:tc>
          <w:tcPr>
            <w:tcW w:w="1099" w:type="dxa"/>
            <w:vAlign w:val="center"/>
          </w:tcPr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splatnosť</w:t>
            </w:r>
          </w:p>
        </w:tc>
      </w:tr>
      <w:tr w:rsidR="005951C5" w:rsidRPr="003A351E">
        <w:trPr>
          <w:trHeight w:val="58"/>
          <w:jc w:val="center"/>
        </w:trPr>
        <w:tc>
          <w:tcPr>
            <w:tcW w:w="9287" w:type="dxa"/>
            <w:gridSpan w:val="7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(R121 súvahy)</w:t>
            </w:r>
          </w:p>
        </w:tc>
      </w:tr>
      <w:tr w:rsidR="005951C5" w:rsidRPr="003A351E">
        <w:trPr>
          <w:trHeight w:val="197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1E7C6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SZRB a.s.</w:t>
            </w:r>
          </w:p>
        </w:tc>
        <w:tc>
          <w:tcPr>
            <w:tcW w:w="85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E7C6E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56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E7C6E">
              <w:rPr>
                <w:rFonts w:ascii="Arial Narrow" w:hAnsi="Arial Narrow"/>
                <w:sz w:val="22"/>
                <w:szCs w:val="22"/>
              </w:rPr>
              <w:t>investičný</w:t>
            </w:r>
          </w:p>
        </w:tc>
        <w:tc>
          <w:tcPr>
            <w:tcW w:w="1276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B7DB5" w:rsidRPr="003A351E" w:rsidRDefault="004B7DB5" w:rsidP="001E7C6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E7C6E">
              <w:rPr>
                <w:rFonts w:ascii="Arial Narrow" w:hAnsi="Arial Narrow"/>
                <w:sz w:val="22"/>
                <w:szCs w:val="22"/>
              </w:rPr>
              <w:t>8</w:t>
            </w:r>
            <w:r w:rsidR="00CE2952">
              <w:rPr>
                <w:rFonts w:ascii="Arial Narrow" w:hAnsi="Arial Narrow"/>
                <w:sz w:val="22"/>
                <w:szCs w:val="22"/>
              </w:rPr>
              <w:t>949924</w:t>
            </w:r>
          </w:p>
        </w:tc>
        <w:tc>
          <w:tcPr>
            <w:tcW w:w="1134" w:type="dxa"/>
          </w:tcPr>
          <w:p w:rsidR="004B7DB5" w:rsidRPr="003A351E" w:rsidRDefault="001E7C6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Neúročí sa</w:t>
            </w:r>
          </w:p>
        </w:tc>
        <w:tc>
          <w:tcPr>
            <w:tcW w:w="1099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E7C6E">
              <w:rPr>
                <w:rFonts w:ascii="Arial Narrow" w:hAnsi="Arial Narrow"/>
                <w:sz w:val="22"/>
                <w:szCs w:val="22"/>
              </w:rPr>
              <w:t>2023</w:t>
            </w:r>
          </w:p>
        </w:tc>
      </w:tr>
      <w:tr w:rsidR="005951C5" w:rsidRPr="003A351E">
        <w:trPr>
          <w:trHeight w:val="222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>
        <w:trPr>
          <w:trHeight w:val="77"/>
          <w:jc w:val="center"/>
        </w:trPr>
        <w:tc>
          <w:tcPr>
            <w:tcW w:w="9287" w:type="dxa"/>
            <w:gridSpan w:val="7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(R139 súvahy)</w:t>
            </w:r>
          </w:p>
        </w:tc>
      </w:tr>
      <w:tr w:rsidR="005951C5" w:rsidRPr="003A351E">
        <w:trPr>
          <w:trHeight w:val="96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>
        <w:trPr>
          <w:trHeight w:val="105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51C5" w:rsidRPr="003A351E">
        <w:trPr>
          <w:trHeight w:val="168"/>
          <w:jc w:val="center"/>
        </w:trPr>
        <w:tc>
          <w:tcPr>
            <w:tcW w:w="9287" w:type="dxa"/>
            <w:gridSpan w:val="7"/>
          </w:tcPr>
          <w:p w:rsidR="007E32BC" w:rsidRPr="003A351E" w:rsidRDefault="007E32BC" w:rsidP="007E32B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5951C5" w:rsidRPr="003A351E">
        <w:trPr>
          <w:trHeight w:val="43"/>
          <w:jc w:val="center"/>
        </w:trPr>
        <w:tc>
          <w:tcPr>
            <w:tcW w:w="22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51C5" w:rsidRPr="003A351E">
        <w:trPr>
          <w:trHeight w:val="54"/>
          <w:jc w:val="center"/>
        </w:trPr>
        <w:tc>
          <w:tcPr>
            <w:tcW w:w="22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3A351E" w:rsidRDefault="004C5915" w:rsidP="004B7DB5">
      <w:pPr>
        <w:rPr>
          <w:rFonts w:ascii="Arial Narrow" w:hAnsi="Arial Narrow"/>
          <w:sz w:val="22"/>
          <w:szCs w:val="22"/>
        </w:rPr>
      </w:pPr>
    </w:p>
    <w:p w:rsidR="00A8074E" w:rsidRPr="003A351E" w:rsidRDefault="00A8074E" w:rsidP="004B7DB5">
      <w:pPr>
        <w:rPr>
          <w:rFonts w:ascii="Arial Narrow" w:hAnsi="Arial Narrow"/>
          <w:sz w:val="22"/>
          <w:szCs w:val="22"/>
        </w:rPr>
      </w:pPr>
    </w:p>
    <w:p w:rsidR="008D6D2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0B5C51" w:rsidRPr="003A351E" w:rsidRDefault="000B5C51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SZRB a.s.  – investičné úvery sú zaručené záložným právom k pozemkom a stavbám.</w:t>
      </w: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25"/>
        <w:gridCol w:w="1984"/>
      </w:tblGrid>
      <w:tr w:rsidR="00711BAB" w:rsidRPr="003A351E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CE2952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103122</w:t>
            </w:r>
          </w:p>
        </w:tc>
      </w:tr>
      <w:tr w:rsidR="00711BAB" w:rsidRPr="003A351E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95306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42819</w:t>
            </w:r>
          </w:p>
        </w:tc>
      </w:tr>
      <w:tr w:rsidR="00711BAB" w:rsidRPr="003A351E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3"/>
        <w:gridCol w:w="1272"/>
        <w:gridCol w:w="1539"/>
        <w:gridCol w:w="1162"/>
        <w:gridCol w:w="1294"/>
        <w:gridCol w:w="1589"/>
        <w:gridCol w:w="1185"/>
      </w:tblGrid>
      <w:tr w:rsidR="002A4000" w:rsidRPr="003A351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</w:tcPr>
          <w:p w:rsidR="002A4000" w:rsidRPr="003A351E" w:rsidRDefault="002A4000" w:rsidP="00DC6C53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</w:tcPr>
          <w:p w:rsidR="002A4000" w:rsidRPr="003A351E" w:rsidRDefault="002A4000" w:rsidP="00DC6C53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3889" w:type="dxa"/>
            <w:gridSpan w:val="3"/>
            <w:vAlign w:val="center"/>
          </w:tcPr>
          <w:p w:rsidR="002A4000" w:rsidRPr="003A351E" w:rsidRDefault="002A4000" w:rsidP="00DC6C53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>
        <w:trPr>
          <w:trHeight w:val="126"/>
          <w:jc w:val="center"/>
        </w:trPr>
        <w:tc>
          <w:tcPr>
            <w:tcW w:w="1600" w:type="dxa"/>
            <w:vMerge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</w:tcPr>
          <w:p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</w:tcPr>
          <w:p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>
        <w:trPr>
          <w:trHeight w:val="583"/>
          <w:jc w:val="center"/>
        </w:trPr>
        <w:tc>
          <w:tcPr>
            <w:tcW w:w="1600" w:type="dxa"/>
            <w:vMerge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3A351E">
        <w:trPr>
          <w:trHeight w:val="83"/>
          <w:jc w:val="center"/>
        </w:trPr>
        <w:tc>
          <w:tcPr>
            <w:tcW w:w="1600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>
        <w:trPr>
          <w:trHeight w:val="115"/>
          <w:jc w:val="center"/>
        </w:trPr>
        <w:tc>
          <w:tcPr>
            <w:tcW w:w="1600" w:type="dxa"/>
            <w:noWrap/>
            <w:vAlign w:val="center"/>
          </w:tcPr>
          <w:p w:rsidR="002A4000" w:rsidRPr="003A351E" w:rsidRDefault="002A4000" w:rsidP="002A400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16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>
        <w:trPr>
          <w:trHeight w:val="133"/>
          <w:jc w:val="center"/>
        </w:trPr>
        <w:tc>
          <w:tcPr>
            <w:tcW w:w="1600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A4000" w:rsidRPr="003A351E" w:rsidRDefault="002A4000" w:rsidP="00711BAB">
      <w:pPr>
        <w:rPr>
          <w:lang w:eastAsia="en-US"/>
        </w:rPr>
      </w:pPr>
    </w:p>
    <w:p w:rsidR="00771D0D" w:rsidRPr="003A351E" w:rsidRDefault="002A4000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3"/>
        <w:gridCol w:w="1272"/>
        <w:gridCol w:w="1539"/>
        <w:gridCol w:w="1162"/>
        <w:gridCol w:w="1294"/>
        <w:gridCol w:w="1589"/>
        <w:gridCol w:w="1185"/>
      </w:tblGrid>
      <w:tr w:rsidR="002A4000" w:rsidRPr="003A351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</w:tcPr>
          <w:p w:rsidR="00B87E21" w:rsidRPr="003A351E" w:rsidRDefault="00B87E21" w:rsidP="000B252C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</w:tcPr>
          <w:p w:rsidR="00B87E21" w:rsidRPr="003A351E" w:rsidRDefault="00B87E21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3889" w:type="dxa"/>
            <w:gridSpan w:val="3"/>
            <w:vAlign w:val="center"/>
          </w:tcPr>
          <w:p w:rsidR="00B87E21" w:rsidRPr="003A351E" w:rsidRDefault="00B87E21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>
        <w:trPr>
          <w:trHeight w:val="111"/>
          <w:jc w:val="center"/>
        </w:trPr>
        <w:tc>
          <w:tcPr>
            <w:tcW w:w="1600" w:type="dxa"/>
            <w:vMerge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</w:tcPr>
          <w:p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</w:tcPr>
          <w:p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>
        <w:trPr>
          <w:trHeight w:val="484"/>
          <w:jc w:val="center"/>
        </w:trPr>
        <w:tc>
          <w:tcPr>
            <w:tcW w:w="1600" w:type="dxa"/>
            <w:vMerge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3A351E">
        <w:trPr>
          <w:trHeight w:val="139"/>
          <w:jc w:val="center"/>
        </w:trPr>
        <w:tc>
          <w:tcPr>
            <w:tcW w:w="1600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5306">
              <w:rPr>
                <w:rFonts w:ascii="Arial Narrow" w:hAnsi="Arial Narrow"/>
                <w:sz w:val="22"/>
                <w:szCs w:val="22"/>
              </w:rPr>
              <w:t>2123</w:t>
            </w:r>
          </w:p>
        </w:tc>
        <w:tc>
          <w:tcPr>
            <w:tcW w:w="1471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5306">
              <w:rPr>
                <w:rFonts w:ascii="Arial Narrow" w:hAnsi="Arial Narrow"/>
                <w:sz w:val="22"/>
                <w:szCs w:val="22"/>
              </w:rPr>
              <w:t>1225</w:t>
            </w:r>
          </w:p>
        </w:tc>
        <w:tc>
          <w:tcPr>
            <w:tcW w:w="1133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>
        <w:trPr>
          <w:trHeight w:val="171"/>
          <w:jc w:val="center"/>
        </w:trPr>
        <w:tc>
          <w:tcPr>
            <w:tcW w:w="1600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6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5306">
              <w:rPr>
                <w:rFonts w:ascii="Arial Narrow" w:hAnsi="Arial Narrow"/>
                <w:sz w:val="22"/>
                <w:szCs w:val="22"/>
              </w:rPr>
              <w:t xml:space="preserve">    15</w:t>
            </w:r>
          </w:p>
        </w:tc>
        <w:tc>
          <w:tcPr>
            <w:tcW w:w="1471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5306">
              <w:rPr>
                <w:rFonts w:ascii="Arial Narrow" w:hAnsi="Arial Narrow"/>
                <w:sz w:val="22"/>
                <w:szCs w:val="22"/>
              </w:rPr>
              <w:t>3370</w:t>
            </w:r>
          </w:p>
        </w:tc>
        <w:tc>
          <w:tcPr>
            <w:tcW w:w="1133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>
        <w:trPr>
          <w:trHeight w:val="189"/>
          <w:jc w:val="center"/>
        </w:trPr>
        <w:tc>
          <w:tcPr>
            <w:tcW w:w="1600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5306">
              <w:rPr>
                <w:rFonts w:ascii="Arial Narrow" w:hAnsi="Arial Narrow"/>
                <w:sz w:val="22"/>
                <w:szCs w:val="22"/>
              </w:rPr>
              <w:t>2138</w:t>
            </w:r>
          </w:p>
        </w:tc>
        <w:tc>
          <w:tcPr>
            <w:tcW w:w="1471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5306">
              <w:rPr>
                <w:rFonts w:ascii="Arial Narrow" w:hAnsi="Arial Narrow"/>
                <w:sz w:val="22"/>
                <w:szCs w:val="22"/>
              </w:rPr>
              <w:t>14595</w:t>
            </w:r>
          </w:p>
        </w:tc>
        <w:tc>
          <w:tcPr>
            <w:tcW w:w="1133" w:type="dxa"/>
            <w:noWrap/>
            <w:vAlign w:val="center"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3A351E" w:rsidRDefault="00B87E21" w:rsidP="00B87E21">
      <w:pPr>
        <w:rPr>
          <w:rFonts w:ascii="Arial Narrow" w:hAnsi="Arial Narrow"/>
          <w:sz w:val="22"/>
          <w:szCs w:val="22"/>
        </w:rPr>
      </w:pPr>
    </w:p>
    <w:p w:rsidR="00E97221" w:rsidRPr="003A351E" w:rsidRDefault="00E97221" w:rsidP="00B87E21">
      <w:pPr>
        <w:rPr>
          <w:rFonts w:ascii="Arial Narrow" w:hAnsi="Arial Narrow"/>
          <w:sz w:val="22"/>
          <w:szCs w:val="22"/>
        </w:rPr>
      </w:pPr>
    </w:p>
    <w:p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</w:t>
      </w:r>
      <w:r w:rsidR="00DA51B5">
        <w:rPr>
          <w:rFonts w:ascii="Arial Narrow" w:hAnsi="Arial Narrow" w:cs="Arial Narrow"/>
          <w:sz w:val="22"/>
          <w:szCs w:val="22"/>
          <w:u w:val="single"/>
        </w:rPr>
        <w:t>ani:</w:t>
      </w:r>
    </w:p>
    <w:tbl>
      <w:tblPr>
        <w:tblW w:w="9649" w:type="dxa"/>
        <w:tblInd w:w="98" w:type="dxa"/>
        <w:tblLook w:val="00A0"/>
      </w:tblPr>
      <w:tblGrid>
        <w:gridCol w:w="6106"/>
        <w:gridCol w:w="1701"/>
        <w:gridCol w:w="1842"/>
      </w:tblGrid>
      <w:tr w:rsidR="00E97221" w:rsidRPr="003A351E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7221" w:rsidRPr="003A351E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4153" w:rsidRPr="003A351E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7221" w:rsidRPr="003A351E" w:rsidRDefault="00E97221" w:rsidP="00CD59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dan</w:t>
            </w:r>
            <w:r w:rsidR="00CD594A"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z príjmov, ktorá sa vzťahuje na položky účtované priamo na účty vlastného imania bez účtovania na účty nákladov a</w:t>
            </w:r>
            <w:r w:rsidR="00F43ABD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17587" w:rsidRPr="003A351E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587" w:rsidRPr="003A351E" w:rsidRDefault="00E17587" w:rsidP="00E1758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587" w:rsidRPr="003A351E" w:rsidRDefault="00E1758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587" w:rsidRPr="003A351E" w:rsidRDefault="00E1758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91085" w:rsidRPr="003A351E" w:rsidRDefault="00C91085" w:rsidP="00C91085">
      <w:pPr>
        <w:rPr>
          <w:lang w:eastAsia="en-US"/>
        </w:rPr>
      </w:pPr>
    </w:p>
    <w:p w:rsidR="00E17587" w:rsidRPr="003A351E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5431"/>
        <w:gridCol w:w="1262"/>
        <w:gridCol w:w="1241"/>
        <w:gridCol w:w="1358"/>
      </w:tblGrid>
      <w:tr w:rsidR="003B764F" w:rsidRPr="003A351E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5431"/>
        <w:gridCol w:w="1262"/>
        <w:gridCol w:w="1241"/>
        <w:gridCol w:w="1358"/>
      </w:tblGrid>
      <w:tr w:rsidR="00A8074E" w:rsidRPr="003A351E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</w:p>
    <w:p w:rsidR="00E97221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23B4" w:rsidRDefault="001C23B4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23B4" w:rsidRPr="003A351E" w:rsidRDefault="001C23B4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2"/>
        <w:gridCol w:w="2267"/>
        <w:gridCol w:w="2519"/>
      </w:tblGrid>
      <w:tr w:rsidR="00A551DF" w:rsidRPr="003A351E">
        <w:tc>
          <w:tcPr>
            <w:tcW w:w="4782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>
        <w:tc>
          <w:tcPr>
            <w:tcW w:w="4782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>
        <w:tc>
          <w:tcPr>
            <w:tcW w:w="4782" w:type="dxa"/>
            <w:shd w:val="clear" w:color="auto" w:fill="auto"/>
          </w:tcPr>
          <w:p w:rsidR="00A551DF" w:rsidRPr="003A351E" w:rsidRDefault="00243AB7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Kúpeľné služby</w:t>
            </w:r>
          </w:p>
        </w:tc>
        <w:tc>
          <w:tcPr>
            <w:tcW w:w="2267" w:type="dxa"/>
            <w:shd w:val="clear" w:color="auto" w:fill="auto"/>
          </w:tcPr>
          <w:p w:rsidR="00A551D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1499089</w:t>
            </w:r>
          </w:p>
        </w:tc>
        <w:tc>
          <w:tcPr>
            <w:tcW w:w="2519" w:type="dxa"/>
            <w:shd w:val="clear" w:color="auto" w:fill="auto"/>
          </w:tcPr>
          <w:p w:rsidR="00A551DF" w:rsidRPr="003A351E" w:rsidRDefault="001934D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95306">
              <w:rPr>
                <w:rFonts w:ascii="Arial Narrow" w:hAnsi="Arial Narrow" w:cs="Arial Narrow"/>
                <w:sz w:val="22"/>
                <w:szCs w:val="22"/>
              </w:rPr>
              <w:t>512296</w:t>
            </w:r>
          </w:p>
        </w:tc>
      </w:tr>
      <w:tr w:rsidR="00A551DF" w:rsidRPr="003A351E">
        <w:tc>
          <w:tcPr>
            <w:tcW w:w="4782" w:type="dxa"/>
            <w:shd w:val="clear" w:color="auto" w:fill="auto"/>
          </w:tcPr>
          <w:p w:rsidR="00A551DF" w:rsidRPr="003A351E" w:rsidRDefault="00243AB7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Minerálna voda-predaj</w:t>
            </w:r>
          </w:p>
        </w:tc>
        <w:tc>
          <w:tcPr>
            <w:tcW w:w="2267" w:type="dxa"/>
            <w:shd w:val="clear" w:color="auto" w:fill="auto"/>
          </w:tcPr>
          <w:p w:rsidR="00A551DF" w:rsidRPr="003A351E" w:rsidRDefault="0079530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138827</w:t>
            </w:r>
          </w:p>
        </w:tc>
        <w:tc>
          <w:tcPr>
            <w:tcW w:w="2519" w:type="dxa"/>
            <w:shd w:val="clear" w:color="auto" w:fill="auto"/>
          </w:tcPr>
          <w:p w:rsidR="00A551DF" w:rsidRPr="003A351E" w:rsidRDefault="001934D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2</w:t>
            </w:r>
            <w:r w:rsidR="00795306">
              <w:rPr>
                <w:rFonts w:ascii="Arial Narrow" w:hAnsi="Arial Narrow" w:cs="Arial Narrow"/>
                <w:sz w:val="22"/>
                <w:szCs w:val="22"/>
              </w:rPr>
              <w:t>71503</w:t>
            </w:r>
          </w:p>
        </w:tc>
      </w:tr>
    </w:tbl>
    <w:p w:rsidR="00AC5487" w:rsidRPr="003A351E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D7779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>
        <w:trPr>
          <w:trHeight w:val="670"/>
          <w:jc w:val="center"/>
        </w:trPr>
        <w:tc>
          <w:tcPr>
            <w:tcW w:w="2648" w:type="dxa"/>
            <w:vMerge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>
        <w:trPr>
          <w:trHeight w:val="333"/>
          <w:jc w:val="center"/>
        </w:trPr>
        <w:tc>
          <w:tcPr>
            <w:tcW w:w="2648" w:type="dxa"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>
        <w:trPr>
          <w:trHeight w:val="241"/>
          <w:jc w:val="center"/>
        </w:trPr>
        <w:tc>
          <w:tcPr>
            <w:tcW w:w="2648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06A7C">
              <w:rPr>
                <w:rFonts w:ascii="Arial Narrow" w:hAnsi="Arial Narrow"/>
                <w:sz w:val="22"/>
                <w:szCs w:val="22"/>
              </w:rPr>
              <w:t>26025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06A7C">
              <w:rPr>
                <w:rFonts w:ascii="Arial Narrow" w:hAnsi="Arial Narrow"/>
                <w:sz w:val="22"/>
                <w:szCs w:val="22"/>
              </w:rPr>
              <w:t>8393</w:t>
            </w:r>
          </w:p>
        </w:tc>
        <w:tc>
          <w:tcPr>
            <w:tcW w:w="1482" w:type="dxa"/>
            <w:noWrap/>
            <w:vAlign w:val="center"/>
          </w:tcPr>
          <w:p w:rsidR="009D0C18" w:rsidRPr="003A351E" w:rsidRDefault="00306A7C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9122</w:t>
            </w: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06A7C">
              <w:rPr>
                <w:rFonts w:ascii="Arial Narrow" w:hAnsi="Arial Narrow"/>
                <w:sz w:val="22"/>
                <w:szCs w:val="22"/>
              </w:rPr>
              <w:t>17632</w:t>
            </w: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A1521">
              <w:rPr>
                <w:rFonts w:ascii="Arial Narrow" w:hAnsi="Arial Narrow"/>
                <w:sz w:val="22"/>
                <w:szCs w:val="22"/>
              </w:rPr>
              <w:t>-</w:t>
            </w:r>
            <w:r w:rsidR="00306A7C">
              <w:rPr>
                <w:rFonts w:ascii="Arial Narrow" w:hAnsi="Arial Narrow"/>
                <w:sz w:val="22"/>
                <w:szCs w:val="22"/>
              </w:rPr>
              <w:t>730</w:t>
            </w:r>
          </w:p>
        </w:tc>
      </w:tr>
      <w:tr w:rsidR="002729B2" w:rsidRPr="003A351E">
        <w:trPr>
          <w:trHeight w:val="268"/>
          <w:jc w:val="center"/>
        </w:trPr>
        <w:tc>
          <w:tcPr>
            <w:tcW w:w="2648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>
        <w:trPr>
          <w:trHeight w:val="263"/>
          <w:jc w:val="center"/>
        </w:trPr>
        <w:tc>
          <w:tcPr>
            <w:tcW w:w="2648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06A7C">
              <w:rPr>
                <w:rFonts w:ascii="Arial Narrow" w:hAnsi="Arial Narrow"/>
                <w:sz w:val="22"/>
                <w:szCs w:val="22"/>
              </w:rPr>
              <w:t>26025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06A7C">
              <w:rPr>
                <w:rFonts w:ascii="Arial Narrow" w:hAnsi="Arial Narrow"/>
                <w:sz w:val="22"/>
                <w:szCs w:val="22"/>
              </w:rPr>
              <w:t>8393</w:t>
            </w: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06A7C">
              <w:rPr>
                <w:rFonts w:ascii="Arial Narrow" w:hAnsi="Arial Narrow"/>
                <w:sz w:val="22"/>
                <w:szCs w:val="22"/>
              </w:rPr>
              <w:t>9122</w:t>
            </w: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06A7C">
              <w:rPr>
                <w:rFonts w:ascii="Arial Narrow" w:hAnsi="Arial Narrow"/>
                <w:sz w:val="22"/>
                <w:szCs w:val="22"/>
              </w:rPr>
              <w:t>17632</w:t>
            </w: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A1521">
              <w:rPr>
                <w:rFonts w:ascii="Arial Narrow" w:hAnsi="Arial Narrow"/>
                <w:sz w:val="22"/>
                <w:szCs w:val="22"/>
              </w:rPr>
              <w:t>-</w:t>
            </w:r>
            <w:r w:rsidR="00306A7C">
              <w:rPr>
                <w:rFonts w:ascii="Arial Narrow" w:hAnsi="Arial Narrow"/>
                <w:sz w:val="22"/>
                <w:szCs w:val="22"/>
              </w:rPr>
              <w:t>730</w:t>
            </w:r>
          </w:p>
        </w:tc>
      </w:tr>
      <w:tr w:rsidR="002729B2" w:rsidRPr="003A351E">
        <w:trPr>
          <w:trHeight w:val="275"/>
          <w:jc w:val="center"/>
        </w:trPr>
        <w:tc>
          <w:tcPr>
            <w:tcW w:w="2648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>
        <w:trPr>
          <w:trHeight w:val="266"/>
          <w:jc w:val="center"/>
        </w:trPr>
        <w:tc>
          <w:tcPr>
            <w:tcW w:w="2648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>
        <w:trPr>
          <w:trHeight w:val="270"/>
          <w:jc w:val="center"/>
        </w:trPr>
        <w:tc>
          <w:tcPr>
            <w:tcW w:w="2648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>
        <w:trPr>
          <w:trHeight w:val="274"/>
          <w:jc w:val="center"/>
        </w:trPr>
        <w:tc>
          <w:tcPr>
            <w:tcW w:w="2648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>
        <w:trPr>
          <w:trHeight w:val="817"/>
          <w:jc w:val="center"/>
        </w:trPr>
        <w:tc>
          <w:tcPr>
            <w:tcW w:w="2648" w:type="dxa"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</w:tcPr>
          <w:p w:rsidR="003C3AE0" w:rsidRDefault="00306A7C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17632</w:t>
            </w:r>
          </w:p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A1521">
              <w:rPr>
                <w:rFonts w:ascii="Arial Narrow" w:hAnsi="Arial Narrow"/>
                <w:sz w:val="22"/>
                <w:szCs w:val="22"/>
              </w:rPr>
              <w:t>-</w:t>
            </w:r>
            <w:r w:rsidR="00306A7C">
              <w:rPr>
                <w:rFonts w:ascii="Arial Narrow" w:hAnsi="Arial Narrow"/>
                <w:sz w:val="22"/>
                <w:szCs w:val="22"/>
              </w:rPr>
              <w:t>729</w:t>
            </w:r>
          </w:p>
        </w:tc>
      </w:tr>
    </w:tbl>
    <w:p w:rsidR="009D0C18" w:rsidRPr="003A351E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A551DF" w:rsidRPr="003A351E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3A351E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>
        <w:tc>
          <w:tcPr>
            <w:tcW w:w="4646" w:type="dxa"/>
            <w:shd w:val="clear" w:color="auto" w:fill="auto"/>
          </w:tcPr>
          <w:p w:rsidR="00A551DF" w:rsidRPr="003A351E" w:rsidRDefault="003C3AE0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Závodné stravovanie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16150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BA152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306A7C">
              <w:rPr>
                <w:rFonts w:ascii="Arial Narrow" w:hAnsi="Arial Narrow" w:cs="Arial Narrow"/>
                <w:sz w:val="22"/>
                <w:szCs w:val="22"/>
              </w:rPr>
              <w:t>0701</w:t>
            </w:r>
          </w:p>
        </w:tc>
      </w:tr>
      <w:tr w:rsidR="0035234F" w:rsidRPr="003A351E">
        <w:tc>
          <w:tcPr>
            <w:tcW w:w="4646" w:type="dxa"/>
            <w:shd w:val="clear" w:color="auto" w:fill="auto"/>
          </w:tcPr>
          <w:p w:rsidR="0035234F" w:rsidRPr="003A351E" w:rsidRDefault="00520CA5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Ostatné </w:t>
            </w:r>
          </w:p>
        </w:tc>
        <w:tc>
          <w:tcPr>
            <w:tcW w:w="2337" w:type="dxa"/>
            <w:shd w:val="clear" w:color="auto" w:fill="auto"/>
          </w:tcPr>
          <w:p w:rsidR="0035234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12980</w:t>
            </w:r>
          </w:p>
        </w:tc>
        <w:tc>
          <w:tcPr>
            <w:tcW w:w="2585" w:type="dxa"/>
            <w:shd w:val="clear" w:color="auto" w:fill="auto"/>
          </w:tcPr>
          <w:p w:rsidR="0035234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20673</w:t>
            </w:r>
          </w:p>
        </w:tc>
      </w:tr>
      <w:tr w:rsidR="00A551DF" w:rsidRPr="003A351E">
        <w:tc>
          <w:tcPr>
            <w:tcW w:w="4646" w:type="dxa"/>
            <w:shd w:val="clear" w:color="auto" w:fill="auto"/>
          </w:tcPr>
          <w:p w:rsidR="00A551DF" w:rsidRPr="003A351E" w:rsidRDefault="0035234F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Aktivácia - účtová skupina 62x (R07 VZaS)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29130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61374</w:t>
            </w:r>
          </w:p>
        </w:tc>
      </w:tr>
    </w:tbl>
    <w:p w:rsidR="002729B2" w:rsidRPr="003A351E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A551DF" w:rsidRPr="003A351E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>
        <w:tc>
          <w:tcPr>
            <w:tcW w:w="4646" w:type="dxa"/>
            <w:shd w:val="clear" w:color="auto" w:fill="auto"/>
          </w:tcPr>
          <w:p w:rsidR="00A551DF" w:rsidRPr="003A351E" w:rsidRDefault="005F1DF9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 z odpísaných záväzkov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159</w:t>
            </w:r>
          </w:p>
        </w:tc>
      </w:tr>
      <w:tr w:rsidR="00A551DF" w:rsidRPr="003A351E">
        <w:trPr>
          <w:trHeight w:val="319"/>
        </w:trPr>
        <w:tc>
          <w:tcPr>
            <w:tcW w:w="4646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>
        <w:tc>
          <w:tcPr>
            <w:tcW w:w="4646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4F48BF" w:rsidRPr="003A351E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639349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1104240</w:t>
            </w:r>
          </w:p>
        </w:tc>
      </w:tr>
      <w:tr w:rsidR="004F48BF" w:rsidRPr="003A351E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AA7359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162873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266487</w:t>
            </w:r>
          </w:p>
        </w:tc>
      </w:tr>
      <w:tr w:rsidR="004F48BF" w:rsidRPr="003A351E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AA7359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60925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103514</w:t>
            </w:r>
          </w:p>
        </w:tc>
      </w:tr>
      <w:tr w:rsidR="004F48BF" w:rsidRPr="003A351E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E3863">
              <w:rPr>
                <w:rFonts w:ascii="Arial Narrow" w:hAnsi="Arial Narrow" w:cs="Arial Narrow"/>
                <w:sz w:val="22"/>
                <w:szCs w:val="22"/>
              </w:rPr>
              <w:t>4803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07A4E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>0713</w:t>
            </w:r>
          </w:p>
        </w:tc>
      </w:tr>
      <w:tr w:rsidR="004F48BF" w:rsidRPr="003A351E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06A7C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877977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07A4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06A7C">
              <w:rPr>
                <w:rFonts w:ascii="Arial Narrow" w:hAnsi="Arial Narrow" w:cs="Arial Narrow"/>
                <w:sz w:val="22"/>
                <w:szCs w:val="22"/>
              </w:rPr>
              <w:t>1514954</w:t>
            </w:r>
          </w:p>
        </w:tc>
      </w:tr>
    </w:tbl>
    <w:p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712BD7" w:rsidRPr="003A351E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712BD7" w:rsidRPr="003A351E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4608"/>
        <w:gridCol w:w="38"/>
        <w:gridCol w:w="2299"/>
        <w:gridCol w:w="38"/>
        <w:gridCol w:w="2547"/>
        <w:gridCol w:w="38"/>
      </w:tblGrid>
      <w:tr w:rsidR="00F94B39" w:rsidRPr="003A351E">
        <w:trPr>
          <w:gridBefore w:val="1"/>
          <w:wBefore w:w="38" w:type="dxa"/>
        </w:trPr>
        <w:tc>
          <w:tcPr>
            <w:tcW w:w="4646" w:type="dxa"/>
            <w:gridSpan w:val="2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4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>
        <w:trPr>
          <w:gridBefore w:val="1"/>
          <w:wBefore w:w="38" w:type="dxa"/>
        </w:trPr>
        <w:tc>
          <w:tcPr>
            <w:tcW w:w="4646" w:type="dxa"/>
            <w:gridSpan w:val="2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gridSpan w:val="2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gridSpan w:val="2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>
        <w:trPr>
          <w:gridAfter w:val="1"/>
          <w:wAfter w:w="38" w:type="dxa"/>
        </w:trPr>
        <w:tc>
          <w:tcPr>
            <w:tcW w:w="4646" w:type="dxa"/>
            <w:gridSpan w:val="2"/>
            <w:shd w:val="clear" w:color="auto" w:fill="auto"/>
          </w:tcPr>
          <w:p w:rsidR="00F94B39" w:rsidRPr="003A351E" w:rsidRDefault="007A1D4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Pranie </w:t>
            </w:r>
            <w:r w:rsidR="00E16B0C">
              <w:rPr>
                <w:rFonts w:ascii="Arial Narrow" w:hAnsi="Arial Narrow" w:cs="Arial Narrow"/>
                <w:sz w:val="22"/>
                <w:szCs w:val="22"/>
              </w:rPr>
              <w:t xml:space="preserve">hotelovej </w:t>
            </w:r>
            <w:r>
              <w:rPr>
                <w:rFonts w:ascii="Arial Narrow" w:hAnsi="Arial Narrow" w:cs="Arial Narrow"/>
                <w:sz w:val="22"/>
                <w:szCs w:val="22"/>
              </w:rPr>
              <w:t>bielizne</w:t>
            </w:r>
            <w:r w:rsidR="00E16B0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gridSpan w:val="2"/>
            <w:shd w:val="clear" w:color="auto" w:fill="auto"/>
          </w:tcPr>
          <w:p w:rsidR="00F94B39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28910</w:t>
            </w:r>
          </w:p>
        </w:tc>
        <w:tc>
          <w:tcPr>
            <w:tcW w:w="2585" w:type="dxa"/>
            <w:gridSpan w:val="2"/>
            <w:shd w:val="clear" w:color="auto" w:fill="auto"/>
          </w:tcPr>
          <w:p w:rsidR="00F94B39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50619</w:t>
            </w:r>
          </w:p>
        </w:tc>
      </w:tr>
      <w:tr w:rsidR="00F94B39" w:rsidRPr="003A351E">
        <w:trPr>
          <w:gridAfter w:val="1"/>
          <w:wAfter w:w="38" w:type="dxa"/>
        </w:trPr>
        <w:tc>
          <w:tcPr>
            <w:tcW w:w="4646" w:type="dxa"/>
            <w:gridSpan w:val="2"/>
            <w:shd w:val="clear" w:color="auto" w:fill="auto"/>
          </w:tcPr>
          <w:p w:rsidR="00F94B39" w:rsidRPr="003A351E" w:rsidRDefault="00E16B0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kultúru a šport</w:t>
            </w:r>
          </w:p>
        </w:tc>
        <w:tc>
          <w:tcPr>
            <w:tcW w:w="2337" w:type="dxa"/>
            <w:gridSpan w:val="2"/>
            <w:shd w:val="clear" w:color="auto" w:fill="auto"/>
          </w:tcPr>
          <w:p w:rsidR="00F94B39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27720</w:t>
            </w:r>
          </w:p>
        </w:tc>
        <w:tc>
          <w:tcPr>
            <w:tcW w:w="2585" w:type="dxa"/>
            <w:gridSpan w:val="2"/>
            <w:shd w:val="clear" w:color="auto" w:fill="auto"/>
          </w:tcPr>
          <w:p w:rsidR="00F94B39" w:rsidRPr="003A351E" w:rsidRDefault="0009600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AA7359">
              <w:rPr>
                <w:rFonts w:ascii="Arial Narrow" w:hAnsi="Arial Narrow" w:cs="Arial Narrow"/>
                <w:sz w:val="22"/>
                <w:szCs w:val="22"/>
              </w:rPr>
              <w:t>1143</w:t>
            </w:r>
          </w:p>
        </w:tc>
      </w:tr>
      <w:tr w:rsidR="00F94B39" w:rsidRPr="003A351E">
        <w:trPr>
          <w:gridBefore w:val="1"/>
          <w:wBefore w:w="38" w:type="dxa"/>
        </w:trPr>
        <w:tc>
          <w:tcPr>
            <w:tcW w:w="4646" w:type="dxa"/>
            <w:gridSpan w:val="2"/>
            <w:shd w:val="clear" w:color="auto" w:fill="auto"/>
          </w:tcPr>
          <w:p w:rsidR="00F94B39" w:rsidRPr="003A351E" w:rsidRDefault="00E16B0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7A1D41">
              <w:rPr>
                <w:rFonts w:ascii="Arial Narrow" w:hAnsi="Arial Narrow" w:cs="Arial Narrow"/>
                <w:sz w:val="22"/>
                <w:szCs w:val="22"/>
              </w:rPr>
              <w:t>ájom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strojov a zariadení</w:t>
            </w:r>
          </w:p>
        </w:tc>
        <w:tc>
          <w:tcPr>
            <w:tcW w:w="2337" w:type="dxa"/>
            <w:gridSpan w:val="2"/>
            <w:shd w:val="clear" w:color="auto" w:fill="auto"/>
          </w:tcPr>
          <w:p w:rsidR="00F94B39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122984</w:t>
            </w:r>
          </w:p>
        </w:tc>
        <w:tc>
          <w:tcPr>
            <w:tcW w:w="2585" w:type="dxa"/>
            <w:gridSpan w:val="2"/>
            <w:shd w:val="clear" w:color="auto" w:fill="auto"/>
          </w:tcPr>
          <w:p w:rsidR="00F94B39" w:rsidRPr="003A351E" w:rsidRDefault="0009600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A7359">
              <w:rPr>
                <w:rFonts w:ascii="Arial Narrow" w:hAnsi="Arial Narrow" w:cs="Arial Narrow"/>
                <w:sz w:val="22"/>
                <w:szCs w:val="22"/>
              </w:rPr>
              <w:t>90396</w:t>
            </w:r>
          </w:p>
        </w:tc>
      </w:tr>
      <w:tr w:rsidR="00F94B39" w:rsidRPr="003A351E">
        <w:trPr>
          <w:gridBefore w:val="1"/>
          <w:wBefore w:w="38" w:type="dxa"/>
        </w:trPr>
        <w:tc>
          <w:tcPr>
            <w:tcW w:w="4646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gridSpan w:val="2"/>
            <w:shd w:val="clear" w:color="auto" w:fill="auto"/>
          </w:tcPr>
          <w:p w:rsidR="00F94B39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325876</w:t>
            </w:r>
          </w:p>
        </w:tc>
        <w:tc>
          <w:tcPr>
            <w:tcW w:w="2585" w:type="dxa"/>
            <w:gridSpan w:val="2"/>
            <w:shd w:val="clear" w:color="auto" w:fill="auto"/>
          </w:tcPr>
          <w:p w:rsidR="00F94B39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671692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85408B" w:rsidRPr="003A351E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>
        <w:tc>
          <w:tcPr>
            <w:tcW w:w="4646" w:type="dxa"/>
            <w:shd w:val="clear" w:color="auto" w:fill="auto"/>
          </w:tcPr>
          <w:p w:rsidR="0085408B" w:rsidRPr="003A351E" w:rsidRDefault="00E16B0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Neodpočítateľná časť DPH z koeficientu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83317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AA7359" w:rsidP="00E16B0C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144463</w:t>
            </w:r>
          </w:p>
        </w:tc>
      </w:tr>
      <w:tr w:rsidR="0085408B" w:rsidRPr="003A351E">
        <w:tc>
          <w:tcPr>
            <w:tcW w:w="4646" w:type="dxa"/>
            <w:shd w:val="clear" w:color="auto" w:fill="auto"/>
          </w:tcPr>
          <w:p w:rsidR="0085408B" w:rsidRPr="003A351E" w:rsidRDefault="007C7B4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 pohľadávok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1356</w:t>
            </w:r>
          </w:p>
        </w:tc>
      </w:tr>
      <w:tr w:rsidR="0085408B" w:rsidRPr="003A351E">
        <w:tc>
          <w:tcPr>
            <w:tcW w:w="4646" w:type="dxa"/>
            <w:shd w:val="clear" w:color="auto" w:fill="auto"/>
          </w:tcPr>
          <w:p w:rsidR="0085408B" w:rsidRPr="003A351E" w:rsidRDefault="007C7B4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 opravných položiek k pohľadávkam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276142</w:t>
            </w: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8"/>
        <w:gridCol w:w="2235"/>
        <w:gridCol w:w="2585"/>
      </w:tblGrid>
      <w:tr w:rsidR="00EB3ECE" w:rsidRPr="003A351E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427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2263</w:t>
            </w:r>
          </w:p>
        </w:tc>
      </w:tr>
      <w:tr w:rsidR="00EB3ECE" w:rsidRPr="003A351E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12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164</w:t>
            </w:r>
          </w:p>
        </w:tc>
      </w:tr>
      <w:tr w:rsidR="00EB3ECE" w:rsidRPr="003A351E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42579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11429</w:t>
            </w:r>
          </w:p>
        </w:tc>
      </w:tr>
      <w:tr w:rsidR="00EB3ECE" w:rsidRPr="003A351E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43018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A73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13856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  <w:r w:rsidR="00CA6A65">
        <w:rPr>
          <w:rFonts w:ascii="Arial Narrow" w:hAnsi="Arial Narrow" w:cs="Arial Narrow"/>
          <w:sz w:val="22"/>
          <w:szCs w:val="22"/>
        </w:rPr>
        <w:t xml:space="preserve"> </w:t>
      </w:r>
      <w:r w:rsidR="00D15211">
        <w:rPr>
          <w:rFonts w:ascii="Arial Narrow" w:hAnsi="Arial Narrow" w:cs="Arial Narrow"/>
          <w:b/>
          <w:sz w:val="22"/>
          <w:szCs w:val="22"/>
        </w:rPr>
        <w:t>viď opravn</w:t>
      </w:r>
      <w:r w:rsidR="00AA7359">
        <w:rPr>
          <w:rFonts w:ascii="Arial Narrow" w:hAnsi="Arial Narrow" w:cs="Arial Narrow"/>
          <w:b/>
          <w:sz w:val="22"/>
          <w:szCs w:val="22"/>
        </w:rPr>
        <w:t>á položka k finančnému majetku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586CE9" w:rsidRPr="003A351E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CA6A6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1C23B4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86CE9" w:rsidRPr="003A351E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30374" w:rsidRPr="003A351E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B0AA2">
              <w:rPr>
                <w:rFonts w:ascii="Arial Narrow" w:hAnsi="Arial Narrow"/>
                <w:sz w:val="22"/>
                <w:szCs w:val="22"/>
              </w:rPr>
              <w:t xml:space="preserve"> 34807</w:t>
            </w:r>
          </w:p>
        </w:tc>
        <w:tc>
          <w:tcPr>
            <w:tcW w:w="1701" w:type="dxa"/>
            <w:noWrap/>
            <w:vAlign w:val="center"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7359">
              <w:rPr>
                <w:rFonts w:ascii="Arial Narrow" w:hAnsi="Arial Narrow"/>
                <w:sz w:val="22"/>
                <w:szCs w:val="22"/>
              </w:rPr>
              <w:t>145611</w:t>
            </w:r>
          </w:p>
        </w:tc>
      </w:tr>
      <w:tr w:rsidR="00F30374" w:rsidRPr="003A351E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B0AA2">
              <w:rPr>
                <w:rFonts w:ascii="Arial Narrow" w:hAnsi="Arial Narrow"/>
                <w:sz w:val="22"/>
                <w:szCs w:val="22"/>
              </w:rPr>
              <w:t>148806</w:t>
            </w:r>
          </w:p>
        </w:tc>
        <w:tc>
          <w:tcPr>
            <w:tcW w:w="1701" w:type="dxa"/>
            <w:noWrap/>
            <w:vAlign w:val="center"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A7359">
              <w:rPr>
                <w:rFonts w:ascii="Arial Narrow" w:hAnsi="Arial Narrow"/>
                <w:sz w:val="22"/>
                <w:szCs w:val="22"/>
              </w:rPr>
              <w:t>288117</w:t>
            </w:r>
          </w:p>
        </w:tc>
      </w:tr>
      <w:tr w:rsidR="00F30374" w:rsidRPr="003A351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B0AA2">
              <w:rPr>
                <w:rFonts w:ascii="Arial Narrow" w:hAnsi="Arial Narrow"/>
                <w:sz w:val="22"/>
                <w:szCs w:val="22"/>
              </w:rPr>
              <w:t>1624432</w:t>
            </w:r>
          </w:p>
        </w:tc>
        <w:tc>
          <w:tcPr>
            <w:tcW w:w="1701" w:type="dxa"/>
            <w:noWrap/>
            <w:vAlign w:val="center"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15211">
              <w:rPr>
                <w:rFonts w:ascii="Arial Narrow" w:hAnsi="Arial Narrow"/>
                <w:sz w:val="22"/>
                <w:szCs w:val="22"/>
              </w:rPr>
              <w:t>2</w:t>
            </w:r>
            <w:r w:rsidR="00AA7359">
              <w:rPr>
                <w:rFonts w:ascii="Arial Narrow" w:hAnsi="Arial Narrow"/>
                <w:sz w:val="22"/>
                <w:szCs w:val="22"/>
              </w:rPr>
              <w:t>774320</w:t>
            </w:r>
          </w:p>
        </w:tc>
      </w:tr>
      <w:tr w:rsidR="00C27218" w:rsidRPr="003A351E">
        <w:trPr>
          <w:trHeight w:val="197"/>
          <w:jc w:val="center"/>
        </w:trPr>
        <w:tc>
          <w:tcPr>
            <w:tcW w:w="0" w:type="auto"/>
            <w:noWrap/>
            <w:vAlign w:val="center"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B0AA2">
              <w:rPr>
                <w:rFonts w:ascii="Arial Narrow" w:hAnsi="Arial Narrow"/>
                <w:sz w:val="22"/>
                <w:szCs w:val="22"/>
              </w:rPr>
              <w:t xml:space="preserve"> 95021</w:t>
            </w:r>
          </w:p>
        </w:tc>
        <w:tc>
          <w:tcPr>
            <w:tcW w:w="1701" w:type="dxa"/>
            <w:noWrap/>
            <w:vAlign w:val="center"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B0AA2">
              <w:rPr>
                <w:rFonts w:ascii="Arial Narrow" w:hAnsi="Arial Narrow"/>
                <w:sz w:val="22"/>
                <w:szCs w:val="22"/>
              </w:rPr>
              <w:t>79172</w:t>
            </w:r>
          </w:p>
        </w:tc>
      </w:tr>
      <w:tr w:rsidR="00C27218" w:rsidRPr="003A351E">
        <w:trPr>
          <w:trHeight w:val="91"/>
          <w:jc w:val="center"/>
        </w:trPr>
        <w:tc>
          <w:tcPr>
            <w:tcW w:w="0" w:type="auto"/>
            <w:noWrap/>
            <w:vAlign w:val="center"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B0AA2">
              <w:rPr>
                <w:rFonts w:ascii="Arial Narrow" w:hAnsi="Arial Narrow"/>
                <w:sz w:val="22"/>
                <w:szCs w:val="22"/>
              </w:rPr>
              <w:t>1903066</w:t>
            </w:r>
          </w:p>
        </w:tc>
        <w:tc>
          <w:tcPr>
            <w:tcW w:w="1701" w:type="dxa"/>
            <w:noWrap/>
            <w:vAlign w:val="center"/>
          </w:tcPr>
          <w:p w:rsidR="00C27218" w:rsidRPr="003A351E" w:rsidRDefault="00CB0AA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3287220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3A351E" w:rsidRPr="003A351E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BC7121" w:rsidRPr="003A351E" w:rsidRDefault="00BC7121" w:rsidP="00092868">
            <w:pPr>
              <w:pStyle w:val="TopHeader"/>
            </w:pPr>
            <w:r w:rsidRPr="003A351E">
              <w:t>Geografické oblasti odbytu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</w:tcPr>
          <w:p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A6A65">
              <w:rPr>
                <w:rFonts w:ascii="Arial Narrow" w:hAnsi="Arial Narrow"/>
                <w:sz w:val="22"/>
                <w:szCs w:val="22"/>
              </w:rPr>
              <w:t>100%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A6A65">
              <w:rPr>
                <w:rFonts w:ascii="Arial Narrow" w:hAnsi="Arial Narrow"/>
                <w:sz w:val="22"/>
                <w:szCs w:val="22"/>
              </w:rPr>
              <w:t>100%</w:t>
            </w:r>
          </w:p>
        </w:tc>
      </w:tr>
      <w:tr w:rsidR="003A351E" w:rsidRPr="003A351E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E00F7" w:rsidRPr="003A351E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</w:p>
    <w:p w:rsidR="007534C7" w:rsidRPr="003A351E" w:rsidRDefault="007534C7" w:rsidP="007534C7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možná povinnosť, ktorá vznikla ako dôsledok minulej udalosti a ktorej existencia závisí od toho, či nastane lebo nenastane jedna alebo viac neistých udalostí v budúcnosti, ktorých vznik nezávisí od účtovnej jednotky</w:t>
      </w:r>
      <w:r w:rsidR="0053552B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53552B">
        <w:rPr>
          <w:rFonts w:ascii="Arial Narrow" w:hAnsi="Arial Narrow" w:cs="Arial Narrow"/>
          <w:sz w:val="22"/>
          <w:szCs w:val="22"/>
        </w:rPr>
        <w:t>Pokuta vyr</w:t>
      </w:r>
      <w:r w:rsidR="00006A6C">
        <w:rPr>
          <w:rFonts w:ascii="Arial Narrow" w:hAnsi="Arial Narrow" w:cs="Arial Narrow"/>
          <w:sz w:val="22"/>
          <w:szCs w:val="22"/>
        </w:rPr>
        <w:t>u</w:t>
      </w:r>
      <w:r w:rsidR="0053552B">
        <w:rPr>
          <w:rFonts w:ascii="Arial Narrow" w:hAnsi="Arial Narrow" w:cs="Arial Narrow"/>
          <w:sz w:val="22"/>
          <w:szCs w:val="22"/>
        </w:rPr>
        <w:t>bená správcom dane z pridanej hodnoty</w:t>
      </w:r>
      <w:r w:rsidR="00006A6C">
        <w:rPr>
          <w:rFonts w:ascii="Arial Narrow" w:hAnsi="Arial Narrow" w:cs="Arial Narrow"/>
          <w:sz w:val="22"/>
          <w:szCs w:val="22"/>
        </w:rPr>
        <w:t xml:space="preserve"> v sume 197434 €</w:t>
      </w:r>
    </w:p>
    <w:p w:rsidR="007534C7" w:rsidRPr="003A351E" w:rsidRDefault="007534C7" w:rsidP="007534C7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3A351E">
        <w:rPr>
          <w:rFonts w:ascii="Arial Narrow" w:hAnsi="Arial Narrow" w:cs="Arial Narrow"/>
          <w:sz w:val="22"/>
          <w:szCs w:val="22"/>
        </w:rPr>
        <w:t>:</w:t>
      </w:r>
    </w:p>
    <w:p w:rsidR="009626DF" w:rsidRPr="003A351E" w:rsidRDefault="009626D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Výdaje na dokončenie rozostavaných investícií v objeme 4 500 000,- €.</w:t>
      </w: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B547F2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C23B4">
        <w:rPr>
          <w:rFonts w:ascii="Arial Narrow" w:hAnsi="Arial Narrow" w:cs="Arial Narrow"/>
          <w:sz w:val="22"/>
          <w:szCs w:val="22"/>
        </w:rPr>
        <w:t xml:space="preserve">  </w:t>
      </w:r>
      <w:r w:rsidR="001C23B4" w:rsidRPr="00B547F2">
        <w:rPr>
          <w:rFonts w:ascii="Arial Narrow" w:hAnsi="Arial Narrow" w:cs="Arial Narrow"/>
          <w:b/>
          <w:sz w:val="22"/>
          <w:szCs w:val="22"/>
        </w:rPr>
        <w:t>neevidujeme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3A351E" w:rsidRPr="003A351E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pStyle w:val="TopHeader"/>
            </w:pPr>
            <w:r w:rsidRPr="003A351E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593" w:type="dxa"/>
            <w:vAlign w:val="center"/>
          </w:tcPr>
          <w:p w:rsidR="00C560F3" w:rsidRPr="003A351E" w:rsidRDefault="00C560F3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Pohľadávky z opcií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60F3" w:rsidRPr="003A351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3A351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3A351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821C1" w:rsidRPr="009626DF" w:rsidRDefault="001821C1" w:rsidP="001821C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9626DF">
        <w:rPr>
          <w:rFonts w:ascii="Arial Narrow" w:hAnsi="Arial Narrow" w:cs="Arial Narrow"/>
          <w:sz w:val="22"/>
          <w:szCs w:val="22"/>
        </w:rPr>
        <w:t xml:space="preserve">  </w:t>
      </w:r>
      <w:r w:rsidR="00CB0AA2">
        <w:rPr>
          <w:rFonts w:ascii="Arial Narrow" w:hAnsi="Arial Narrow" w:cs="Arial Narrow"/>
          <w:b/>
          <w:sz w:val="22"/>
          <w:szCs w:val="22"/>
        </w:rPr>
        <w:t>ÚS SR rozhodol o pozastavení výkonu konkurzu do rozhodnutia vo veci samej</w:t>
      </w:r>
      <w:r w:rsidR="00184BFF">
        <w:rPr>
          <w:rFonts w:ascii="Arial Narrow" w:hAnsi="Arial Narrow" w:cs="Arial Narrow"/>
          <w:b/>
          <w:sz w:val="22"/>
          <w:szCs w:val="22"/>
        </w:rPr>
        <w:t xml:space="preserve"> na základe sťažnosti na ústavný súd</w:t>
      </w:r>
      <w:r w:rsidR="00006A6C">
        <w:rPr>
          <w:rFonts w:ascii="Arial Narrow" w:hAnsi="Arial Narrow" w:cs="Arial Narrow"/>
          <w:b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</w:t>
      </w:r>
      <w:r w:rsidR="001821C1" w:rsidRPr="003A351E">
        <w:rPr>
          <w:rFonts w:ascii="Arial Narrow" w:hAnsi="Arial Narrow" w:cs="Arial Narrow"/>
          <w:sz w:val="22"/>
          <w:szCs w:val="22"/>
        </w:rPr>
        <w:t>é nastali v dôsledku udalostí po dni, ku ktorému sa zostavuje účtovná závierka do dňa zostavenia účtovnej závierky: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i) Mimoriadne udalosti, ak majú vplyv na hospodárenie účtovnej jednotky, napr. živelná pohroma: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45EE1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</w:t>
      </w:r>
      <w:r w:rsidR="00B00ECD">
        <w:rPr>
          <w:rFonts w:ascii="Arial Narrow" w:hAnsi="Arial Narrow" w:cs="Arial Narrow"/>
          <w:sz w:val="22"/>
          <w:szCs w:val="22"/>
        </w:rPr>
        <w:t xml:space="preserve"> riadne sa </w:t>
      </w:r>
      <w:r>
        <w:rPr>
          <w:rFonts w:ascii="Arial Narrow" w:hAnsi="Arial Narrow" w:cs="Arial Narrow"/>
          <w:sz w:val="22"/>
          <w:szCs w:val="22"/>
        </w:rPr>
        <w:t>vykazuje</w:t>
      </w:r>
      <w:r w:rsidR="00B00EC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vo výkazoch (§ 17/8 ZoU; § 2</w:t>
      </w:r>
      <w:r w:rsidR="00B00ECD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; § </w:t>
      </w:r>
      <w:r w:rsidR="00B00ECD">
        <w:rPr>
          <w:rFonts w:ascii="Arial Narrow" w:hAnsi="Arial Narrow" w:cs="Arial Narrow"/>
          <w:sz w:val="22"/>
          <w:szCs w:val="22"/>
        </w:rPr>
        <w:t>18/9; § 19/6; § 48/3; § 50/6 PU).]</w:t>
      </w:r>
    </w:p>
    <w:p w:rsidR="000A4BDC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9626DF" w:rsidRDefault="006E766F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  <w:r w:rsidR="009626D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06A6C">
        <w:rPr>
          <w:rFonts w:ascii="Arial Narrow" w:hAnsi="Arial Narrow" w:cs="Arial Narrow"/>
          <w:b/>
          <w:bCs/>
          <w:sz w:val="22"/>
          <w:szCs w:val="22"/>
        </w:rPr>
        <w:t>nie sú</w:t>
      </w:r>
    </w:p>
    <w:p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  <w:r w:rsidR="009626DF">
        <w:rPr>
          <w:rFonts w:ascii="Arial Narrow" w:hAnsi="Arial Narrow" w:cs="Arial Narrow"/>
          <w:bCs/>
          <w:sz w:val="22"/>
          <w:szCs w:val="22"/>
        </w:rPr>
        <w:t xml:space="preserve">  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:rsidR="00D45EE1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3A351E" w:rsidRPr="003A351E">
        <w:trPr>
          <w:trHeight w:val="264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</w:p>
          <w:p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3A351E" w:rsidRPr="003A351E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3A351E" w:rsidRPr="003A351E">
        <w:trPr>
          <w:trHeight w:val="264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Spriaznená osoba:</w:t>
            </w:r>
          </w:p>
          <w:p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3A351E" w:rsidRPr="003A351E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1B1F02" w:rsidRPr="003A351E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B1F02" w:rsidRPr="009626DF" w:rsidRDefault="001B1F02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lastRenderedPageBreak/>
        <w:t xml:space="preserve">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osoby):</w:t>
      </w:r>
      <w:r w:rsidR="009626DF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9626DF" w:rsidRPr="009626DF">
        <w:rPr>
          <w:rFonts w:ascii="Arial Narrow" w:hAnsi="Arial Narrow" w:cs="Arial Narrow"/>
          <w:b/>
          <w:bCs/>
          <w:sz w:val="22"/>
          <w:szCs w:val="22"/>
        </w:rPr>
        <w:t>nie sú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3A351E" w:rsidRPr="003A351E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pStyle w:val="TopHeader"/>
            </w:pPr>
            <w:r w:rsidRPr="003A351E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</w:tcPr>
          <w:p w:rsidR="009F058C" w:rsidRPr="003A351E" w:rsidRDefault="009F058C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</w:t>
            </w:r>
            <w:r w:rsidR="00F724BB" w:rsidRPr="003A351E">
              <w:rPr>
                <w:rFonts w:ascii="Arial Narrow" w:hAnsi="Arial Narrow"/>
                <w:sz w:val="22"/>
                <w:szCs w:val="22"/>
              </w:rPr>
              <w:t>)</w:t>
            </w:r>
            <w:r w:rsidRPr="003A351E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2) Informácie o osobitnej kategórii priemyselnej výroby (§ 23d/6 ZoU):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3) Informácie o finančných vzťahoch s orgánmi verejnej moci (§ 23d/6 ZoU):</w:t>
      </w:r>
    </w:p>
    <w:p w:rsidR="00A7780A" w:rsidRDefault="00A7780A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4) Informácia o právnom stave:</w:t>
      </w:r>
    </w:p>
    <w:p w:rsidR="00A7780A" w:rsidRPr="00A7780A" w:rsidRDefault="00A7780A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Cs/>
          <w:sz w:val="22"/>
          <w:szCs w:val="22"/>
        </w:rPr>
        <w:t xml:space="preserve">K 25.08.2015 bol Ústavným súdom SR zrušený konkurz, ktorý bol vyhlásený 16.10.2014 a spoločnosť pokračuje v povolenej reštrukturalizácii uznesením zo dňa 06.04.2014. </w:t>
      </w:r>
      <w:r w:rsidR="00006A6C">
        <w:rPr>
          <w:rFonts w:ascii="Arial Narrow" w:hAnsi="Arial Narrow" w:cs="Arial Narrow"/>
          <w:bCs/>
          <w:sz w:val="22"/>
          <w:szCs w:val="22"/>
        </w:rPr>
        <w:t>Dňa 30. januára 2018 prvostupňový súd zamietol návrh na schválenie  reštrukturalizačného plánu spoločnosti. Rozhodnutie nenadobudlo právoplatnosť.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B05037" w:rsidRPr="003A351E" w:rsidRDefault="00B05037" w:rsidP="00B52FF9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693"/>
      </w:tblGrid>
      <w:tr w:rsidR="00B05037" w:rsidRPr="003A351E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560F8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CB0AA2">
              <w:rPr>
                <w:rFonts w:ascii="Arial Narrow" w:hAnsi="Arial Narrow" w:cs="Arial Narrow"/>
                <w:sz w:val="22"/>
                <w:szCs w:val="22"/>
              </w:rPr>
              <w:t>2131572</w:t>
            </w:r>
          </w:p>
        </w:tc>
      </w:tr>
      <w:tr w:rsidR="003A351E" w:rsidRPr="003A351E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CB0AA2" w:rsidP="00976E3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-97548</w:t>
            </w:r>
          </w:p>
        </w:tc>
      </w:tr>
      <w:tr w:rsidR="00DD36B7" w:rsidRPr="003A351E"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976E3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A826E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B0AA2">
              <w:rPr>
                <w:rFonts w:ascii="Arial Narrow" w:hAnsi="Arial Narrow" w:cs="Arial Narrow"/>
                <w:sz w:val="22"/>
                <w:szCs w:val="22"/>
              </w:rPr>
              <w:t>229120</w:t>
            </w:r>
          </w:p>
        </w:tc>
      </w:tr>
      <w:tr w:rsidR="00DD36B7" w:rsidRPr="003A351E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560F8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A826E3">
              <w:rPr>
                <w:rFonts w:ascii="Arial Narrow" w:hAnsi="Arial Narrow" w:cs="Arial Narrow"/>
                <w:sz w:val="22"/>
                <w:szCs w:val="22"/>
              </w:rPr>
              <w:t>100229</w:t>
            </w:r>
          </w:p>
        </w:tc>
      </w:tr>
      <w:tr w:rsidR="00DD36B7" w:rsidRPr="003A351E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560F8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</w:t>
            </w:r>
            <w:r w:rsidR="00A826E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560F8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CB0AA2">
              <w:rPr>
                <w:rFonts w:ascii="Arial Narrow" w:hAnsi="Arial Narrow" w:cs="Arial Narrow"/>
                <w:sz w:val="22"/>
                <w:szCs w:val="22"/>
              </w:rPr>
              <w:t>5232745</w:t>
            </w: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CB0AA2" w:rsidP="00976E3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-97548</w:t>
            </w: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693"/>
      </w:tblGrid>
      <w:tr w:rsidR="00B05037" w:rsidRPr="003A351E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B12AB" w:rsidRPr="003A351E">
        <w:trPr>
          <w:trHeight w:val="173"/>
        </w:trPr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A826E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CB0AA2">
              <w:rPr>
                <w:rFonts w:ascii="Arial Narrow" w:hAnsi="Arial Narrow" w:cs="Arial Narrow"/>
                <w:sz w:val="22"/>
                <w:szCs w:val="22"/>
              </w:rPr>
              <w:t>1510297</w:t>
            </w: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CB0AA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-621275</w:t>
            </w: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36023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CB0AA2">
              <w:rPr>
                <w:rFonts w:ascii="Arial Narrow" w:hAnsi="Arial Narrow" w:cs="Arial Narrow"/>
                <w:sz w:val="22"/>
                <w:szCs w:val="22"/>
              </w:rPr>
              <w:t>2131572</w:t>
            </w: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560F8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CB0AA2">
              <w:rPr>
                <w:rFonts w:ascii="Arial Narrow" w:hAnsi="Arial Narrow" w:cs="Arial Narrow"/>
                <w:sz w:val="22"/>
                <w:szCs w:val="22"/>
              </w:rPr>
              <w:t>100229</w:t>
            </w: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560F8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</w:t>
            </w:r>
            <w:r w:rsidR="00CB0AA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36023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A826E3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CB0AA2">
              <w:rPr>
                <w:rFonts w:ascii="Arial Narrow" w:hAnsi="Arial Narrow" w:cs="Arial Narrow"/>
                <w:sz w:val="22"/>
                <w:szCs w:val="22"/>
              </w:rPr>
              <w:t>611470</w:t>
            </w: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CB0AA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-621275</w:t>
            </w: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 xml:space="preserve">REHĽAD PEŇAŽNÝCH TOKOV: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v prílohe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83F" w:rsidRDefault="00D2283F">
      <w:r>
        <w:separator/>
      </w:r>
    </w:p>
  </w:endnote>
  <w:endnote w:type="continuationSeparator" w:id="0">
    <w:p w:rsidR="00D2283F" w:rsidRDefault="00D22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BB" w:rsidRDefault="009033BB">
    <w:pPr>
      <w:pStyle w:val="Pta"/>
      <w:jc w:val="right"/>
    </w:pPr>
    <w:fldSimple w:instr="PAGE   \* MERGEFORMAT">
      <w:r w:rsidR="00EA020A">
        <w:rPr>
          <w:noProof/>
        </w:rPr>
        <w:t>1</w:t>
      </w:r>
    </w:fldSimple>
  </w:p>
  <w:p w:rsidR="009033BB" w:rsidRDefault="009033B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83F" w:rsidRDefault="00D2283F">
      <w:r>
        <w:separator/>
      </w:r>
    </w:p>
  </w:footnote>
  <w:footnote w:type="continuationSeparator" w:id="0">
    <w:p w:rsidR="00D2283F" w:rsidRDefault="00D228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BB" w:rsidRDefault="009033B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31642314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2020463753</w:t>
    </w:r>
  </w:p>
  <w:p w:rsidR="009033BB" w:rsidRDefault="009033B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9033BB" w:rsidRDefault="009033B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033BB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033BB" w:rsidRPr="003F477D" w:rsidRDefault="009033B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033BB" w:rsidRPr="003F477D" w:rsidRDefault="009033B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033BB" w:rsidRPr="003F477D" w:rsidRDefault="009033B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33BB" w:rsidRPr="003F477D" w:rsidRDefault="009033B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33BB" w:rsidRPr="003F477D" w:rsidRDefault="009033B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33BB" w:rsidRPr="003F477D" w:rsidRDefault="009033B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33BB" w:rsidRPr="003F477D" w:rsidRDefault="009033B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33BB" w:rsidRPr="003F477D" w:rsidRDefault="009033B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33BB" w:rsidRPr="003F477D" w:rsidRDefault="009033B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33BB" w:rsidRPr="003F477D" w:rsidRDefault="009033B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33BB" w:rsidRPr="003F477D" w:rsidRDefault="009033B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33BB" w:rsidRPr="003F477D" w:rsidRDefault="009033B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33BB" w:rsidRPr="003F477D" w:rsidRDefault="009033B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033BB" w:rsidRDefault="009033BB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06A6C"/>
    <w:rsid w:val="000104C1"/>
    <w:rsid w:val="00024CC8"/>
    <w:rsid w:val="0002705A"/>
    <w:rsid w:val="000322E4"/>
    <w:rsid w:val="00035D85"/>
    <w:rsid w:val="000433E0"/>
    <w:rsid w:val="00044E9F"/>
    <w:rsid w:val="00045B2B"/>
    <w:rsid w:val="0004647E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7870"/>
    <w:rsid w:val="00080329"/>
    <w:rsid w:val="000814D5"/>
    <w:rsid w:val="00086D86"/>
    <w:rsid w:val="000907A9"/>
    <w:rsid w:val="00092868"/>
    <w:rsid w:val="000933AB"/>
    <w:rsid w:val="00096000"/>
    <w:rsid w:val="0009688B"/>
    <w:rsid w:val="000A2AF1"/>
    <w:rsid w:val="000A46AB"/>
    <w:rsid w:val="000A4BDC"/>
    <w:rsid w:val="000B05BB"/>
    <w:rsid w:val="000B12AB"/>
    <w:rsid w:val="000B1BA1"/>
    <w:rsid w:val="000B252C"/>
    <w:rsid w:val="000B2961"/>
    <w:rsid w:val="000B5C51"/>
    <w:rsid w:val="000B684D"/>
    <w:rsid w:val="000C1504"/>
    <w:rsid w:val="000C4E0F"/>
    <w:rsid w:val="000E0FA5"/>
    <w:rsid w:val="000E4475"/>
    <w:rsid w:val="000E57B5"/>
    <w:rsid w:val="000E7875"/>
    <w:rsid w:val="000F226D"/>
    <w:rsid w:val="000F41B6"/>
    <w:rsid w:val="00103870"/>
    <w:rsid w:val="00105490"/>
    <w:rsid w:val="001126C4"/>
    <w:rsid w:val="001148AB"/>
    <w:rsid w:val="001162B1"/>
    <w:rsid w:val="001179F8"/>
    <w:rsid w:val="00117BEB"/>
    <w:rsid w:val="00124A2A"/>
    <w:rsid w:val="00126DE3"/>
    <w:rsid w:val="001314DC"/>
    <w:rsid w:val="001375F1"/>
    <w:rsid w:val="001422DA"/>
    <w:rsid w:val="001538B6"/>
    <w:rsid w:val="001550FB"/>
    <w:rsid w:val="001553EC"/>
    <w:rsid w:val="001641B3"/>
    <w:rsid w:val="00171D3D"/>
    <w:rsid w:val="00173E72"/>
    <w:rsid w:val="00175067"/>
    <w:rsid w:val="00175C91"/>
    <w:rsid w:val="00177499"/>
    <w:rsid w:val="00177E9D"/>
    <w:rsid w:val="001821C1"/>
    <w:rsid w:val="00182CD7"/>
    <w:rsid w:val="00182F4B"/>
    <w:rsid w:val="00184BFF"/>
    <w:rsid w:val="001922C8"/>
    <w:rsid w:val="001934DB"/>
    <w:rsid w:val="00194863"/>
    <w:rsid w:val="001A0386"/>
    <w:rsid w:val="001A1F4C"/>
    <w:rsid w:val="001A41D7"/>
    <w:rsid w:val="001A46CA"/>
    <w:rsid w:val="001A5D58"/>
    <w:rsid w:val="001A5DD0"/>
    <w:rsid w:val="001A6AA3"/>
    <w:rsid w:val="001B1C48"/>
    <w:rsid w:val="001B1F02"/>
    <w:rsid w:val="001B34AD"/>
    <w:rsid w:val="001B376D"/>
    <w:rsid w:val="001B4475"/>
    <w:rsid w:val="001B7204"/>
    <w:rsid w:val="001C23B4"/>
    <w:rsid w:val="001C2CAD"/>
    <w:rsid w:val="001C5B3C"/>
    <w:rsid w:val="001C7886"/>
    <w:rsid w:val="001E0093"/>
    <w:rsid w:val="001E1B23"/>
    <w:rsid w:val="001E6826"/>
    <w:rsid w:val="001E7C6E"/>
    <w:rsid w:val="001F038C"/>
    <w:rsid w:val="001F453E"/>
    <w:rsid w:val="001F718C"/>
    <w:rsid w:val="001F7CCE"/>
    <w:rsid w:val="002100EC"/>
    <w:rsid w:val="0021761B"/>
    <w:rsid w:val="00223544"/>
    <w:rsid w:val="00223758"/>
    <w:rsid w:val="002332F3"/>
    <w:rsid w:val="002342CE"/>
    <w:rsid w:val="00235630"/>
    <w:rsid w:val="002424D1"/>
    <w:rsid w:val="00243AB7"/>
    <w:rsid w:val="00246C6C"/>
    <w:rsid w:val="002474D2"/>
    <w:rsid w:val="00262920"/>
    <w:rsid w:val="0026388C"/>
    <w:rsid w:val="00264BBA"/>
    <w:rsid w:val="00265418"/>
    <w:rsid w:val="00265FAD"/>
    <w:rsid w:val="0026737F"/>
    <w:rsid w:val="00270859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00A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52E3"/>
    <w:rsid w:val="002D0D47"/>
    <w:rsid w:val="002D267F"/>
    <w:rsid w:val="002D31B2"/>
    <w:rsid w:val="002E1542"/>
    <w:rsid w:val="002E490E"/>
    <w:rsid w:val="002E6607"/>
    <w:rsid w:val="002F23B0"/>
    <w:rsid w:val="002F5795"/>
    <w:rsid w:val="002F5C77"/>
    <w:rsid w:val="00301138"/>
    <w:rsid w:val="00302371"/>
    <w:rsid w:val="003023F7"/>
    <w:rsid w:val="003061CE"/>
    <w:rsid w:val="00306960"/>
    <w:rsid w:val="00306A7C"/>
    <w:rsid w:val="00312CE9"/>
    <w:rsid w:val="003208FD"/>
    <w:rsid w:val="00331575"/>
    <w:rsid w:val="00331EB6"/>
    <w:rsid w:val="00332E9A"/>
    <w:rsid w:val="00335A66"/>
    <w:rsid w:val="00336F51"/>
    <w:rsid w:val="00340849"/>
    <w:rsid w:val="00342A88"/>
    <w:rsid w:val="00346F61"/>
    <w:rsid w:val="00350194"/>
    <w:rsid w:val="00351402"/>
    <w:rsid w:val="0035234F"/>
    <w:rsid w:val="00355441"/>
    <w:rsid w:val="00360238"/>
    <w:rsid w:val="00360BF5"/>
    <w:rsid w:val="00362212"/>
    <w:rsid w:val="0036452C"/>
    <w:rsid w:val="003672E8"/>
    <w:rsid w:val="003773CD"/>
    <w:rsid w:val="0038045E"/>
    <w:rsid w:val="00390A2B"/>
    <w:rsid w:val="00391830"/>
    <w:rsid w:val="00391A1E"/>
    <w:rsid w:val="00392ABF"/>
    <w:rsid w:val="00394749"/>
    <w:rsid w:val="00396C6C"/>
    <w:rsid w:val="003974CA"/>
    <w:rsid w:val="003A15E2"/>
    <w:rsid w:val="003A351E"/>
    <w:rsid w:val="003A391E"/>
    <w:rsid w:val="003A6346"/>
    <w:rsid w:val="003B22E0"/>
    <w:rsid w:val="003B764F"/>
    <w:rsid w:val="003C024D"/>
    <w:rsid w:val="003C13BE"/>
    <w:rsid w:val="003C20BE"/>
    <w:rsid w:val="003C3AE0"/>
    <w:rsid w:val="003C4DB1"/>
    <w:rsid w:val="003C4F72"/>
    <w:rsid w:val="003D1B77"/>
    <w:rsid w:val="003D3AF5"/>
    <w:rsid w:val="003D4C8A"/>
    <w:rsid w:val="003E1FCF"/>
    <w:rsid w:val="003E330A"/>
    <w:rsid w:val="003E3C41"/>
    <w:rsid w:val="003E4E8A"/>
    <w:rsid w:val="003E7344"/>
    <w:rsid w:val="003E7C7E"/>
    <w:rsid w:val="003F0D89"/>
    <w:rsid w:val="003F6CA1"/>
    <w:rsid w:val="00400EF7"/>
    <w:rsid w:val="004010EC"/>
    <w:rsid w:val="004056DB"/>
    <w:rsid w:val="00406D81"/>
    <w:rsid w:val="00410854"/>
    <w:rsid w:val="0041493D"/>
    <w:rsid w:val="00420F05"/>
    <w:rsid w:val="004233E2"/>
    <w:rsid w:val="00426264"/>
    <w:rsid w:val="004264CD"/>
    <w:rsid w:val="00433587"/>
    <w:rsid w:val="00434A9A"/>
    <w:rsid w:val="00441A99"/>
    <w:rsid w:val="004432CE"/>
    <w:rsid w:val="00444759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3703"/>
    <w:rsid w:val="00484634"/>
    <w:rsid w:val="00484848"/>
    <w:rsid w:val="00487167"/>
    <w:rsid w:val="00487CB2"/>
    <w:rsid w:val="00497458"/>
    <w:rsid w:val="004A0C7E"/>
    <w:rsid w:val="004A1C62"/>
    <w:rsid w:val="004A1E6C"/>
    <w:rsid w:val="004A2FB9"/>
    <w:rsid w:val="004A3D87"/>
    <w:rsid w:val="004A52D0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3863"/>
    <w:rsid w:val="004E4A85"/>
    <w:rsid w:val="004E4FCE"/>
    <w:rsid w:val="004E76A2"/>
    <w:rsid w:val="004F48BF"/>
    <w:rsid w:val="005008FA"/>
    <w:rsid w:val="005031B8"/>
    <w:rsid w:val="00504747"/>
    <w:rsid w:val="00511DDE"/>
    <w:rsid w:val="00512000"/>
    <w:rsid w:val="00516D7F"/>
    <w:rsid w:val="0051700A"/>
    <w:rsid w:val="00520CA5"/>
    <w:rsid w:val="005222B8"/>
    <w:rsid w:val="00526FB9"/>
    <w:rsid w:val="00527E38"/>
    <w:rsid w:val="0053039D"/>
    <w:rsid w:val="00533E15"/>
    <w:rsid w:val="0053552B"/>
    <w:rsid w:val="00547AE9"/>
    <w:rsid w:val="00550F87"/>
    <w:rsid w:val="005527DA"/>
    <w:rsid w:val="0055670C"/>
    <w:rsid w:val="00560F8B"/>
    <w:rsid w:val="00561317"/>
    <w:rsid w:val="00561BA9"/>
    <w:rsid w:val="00562E0F"/>
    <w:rsid w:val="005640D2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4CAC"/>
    <w:rsid w:val="005951C5"/>
    <w:rsid w:val="005A41F7"/>
    <w:rsid w:val="005A5912"/>
    <w:rsid w:val="005A612F"/>
    <w:rsid w:val="005C08D0"/>
    <w:rsid w:val="005C3B7A"/>
    <w:rsid w:val="005C7EEB"/>
    <w:rsid w:val="005D6564"/>
    <w:rsid w:val="005D7097"/>
    <w:rsid w:val="005E12D2"/>
    <w:rsid w:val="005E4F88"/>
    <w:rsid w:val="005E6774"/>
    <w:rsid w:val="005E6F68"/>
    <w:rsid w:val="005F1DF9"/>
    <w:rsid w:val="005F1DFA"/>
    <w:rsid w:val="005F26DB"/>
    <w:rsid w:val="005F504F"/>
    <w:rsid w:val="00607EE7"/>
    <w:rsid w:val="00614845"/>
    <w:rsid w:val="00615697"/>
    <w:rsid w:val="00615C55"/>
    <w:rsid w:val="00620892"/>
    <w:rsid w:val="00636459"/>
    <w:rsid w:val="00640019"/>
    <w:rsid w:val="00640F1B"/>
    <w:rsid w:val="00642FD8"/>
    <w:rsid w:val="00651F5C"/>
    <w:rsid w:val="00654366"/>
    <w:rsid w:val="00661CE7"/>
    <w:rsid w:val="00671EEA"/>
    <w:rsid w:val="0067616D"/>
    <w:rsid w:val="006761B2"/>
    <w:rsid w:val="006767A9"/>
    <w:rsid w:val="00683790"/>
    <w:rsid w:val="00684E4D"/>
    <w:rsid w:val="00697203"/>
    <w:rsid w:val="006A00C7"/>
    <w:rsid w:val="006A0CA6"/>
    <w:rsid w:val="006B6059"/>
    <w:rsid w:val="006B69FE"/>
    <w:rsid w:val="006C018F"/>
    <w:rsid w:val="006C7BF2"/>
    <w:rsid w:val="006D2872"/>
    <w:rsid w:val="006D45DD"/>
    <w:rsid w:val="006D5851"/>
    <w:rsid w:val="006D7398"/>
    <w:rsid w:val="006E1435"/>
    <w:rsid w:val="006E30F1"/>
    <w:rsid w:val="006E324E"/>
    <w:rsid w:val="006E6B0D"/>
    <w:rsid w:val="006E766F"/>
    <w:rsid w:val="006F131C"/>
    <w:rsid w:val="006F5596"/>
    <w:rsid w:val="006F5A49"/>
    <w:rsid w:val="00701C3B"/>
    <w:rsid w:val="00702CCF"/>
    <w:rsid w:val="00704DF2"/>
    <w:rsid w:val="0070649A"/>
    <w:rsid w:val="00711BAB"/>
    <w:rsid w:val="00711C27"/>
    <w:rsid w:val="00712BD7"/>
    <w:rsid w:val="007139BF"/>
    <w:rsid w:val="007164E2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71D0D"/>
    <w:rsid w:val="007728FB"/>
    <w:rsid w:val="007753B9"/>
    <w:rsid w:val="00780227"/>
    <w:rsid w:val="007805CE"/>
    <w:rsid w:val="0078433D"/>
    <w:rsid w:val="00785054"/>
    <w:rsid w:val="00790F98"/>
    <w:rsid w:val="00795306"/>
    <w:rsid w:val="0079541A"/>
    <w:rsid w:val="007A17D1"/>
    <w:rsid w:val="007A1D41"/>
    <w:rsid w:val="007A1F08"/>
    <w:rsid w:val="007A5455"/>
    <w:rsid w:val="007A650D"/>
    <w:rsid w:val="007A6BEE"/>
    <w:rsid w:val="007B2F1F"/>
    <w:rsid w:val="007B5309"/>
    <w:rsid w:val="007B6B6C"/>
    <w:rsid w:val="007C04E4"/>
    <w:rsid w:val="007C24FE"/>
    <w:rsid w:val="007C40F2"/>
    <w:rsid w:val="007C52AA"/>
    <w:rsid w:val="007C6DC0"/>
    <w:rsid w:val="007C7B46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25"/>
    <w:rsid w:val="008065E4"/>
    <w:rsid w:val="008119BF"/>
    <w:rsid w:val="00812C5E"/>
    <w:rsid w:val="0081463C"/>
    <w:rsid w:val="00815AE4"/>
    <w:rsid w:val="00815F77"/>
    <w:rsid w:val="0082172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67399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B76EB"/>
    <w:rsid w:val="008C2857"/>
    <w:rsid w:val="008C4105"/>
    <w:rsid w:val="008C4D3A"/>
    <w:rsid w:val="008C5C88"/>
    <w:rsid w:val="008C6DA6"/>
    <w:rsid w:val="008D0B38"/>
    <w:rsid w:val="008D3EB6"/>
    <w:rsid w:val="008D470F"/>
    <w:rsid w:val="008D6D25"/>
    <w:rsid w:val="008E18B3"/>
    <w:rsid w:val="008E5C36"/>
    <w:rsid w:val="008E6809"/>
    <w:rsid w:val="008F7BD4"/>
    <w:rsid w:val="0090056C"/>
    <w:rsid w:val="009033BB"/>
    <w:rsid w:val="00910054"/>
    <w:rsid w:val="00925C6F"/>
    <w:rsid w:val="00935334"/>
    <w:rsid w:val="0093678D"/>
    <w:rsid w:val="00936DCA"/>
    <w:rsid w:val="00940C7E"/>
    <w:rsid w:val="009452D2"/>
    <w:rsid w:val="00945CB3"/>
    <w:rsid w:val="0095296D"/>
    <w:rsid w:val="00952C06"/>
    <w:rsid w:val="0095638F"/>
    <w:rsid w:val="009625B5"/>
    <w:rsid w:val="009626DF"/>
    <w:rsid w:val="009630FD"/>
    <w:rsid w:val="009644A5"/>
    <w:rsid w:val="00967EF0"/>
    <w:rsid w:val="00976E32"/>
    <w:rsid w:val="009814FE"/>
    <w:rsid w:val="00987AF4"/>
    <w:rsid w:val="00990840"/>
    <w:rsid w:val="009965DA"/>
    <w:rsid w:val="009A0210"/>
    <w:rsid w:val="009A06CA"/>
    <w:rsid w:val="009B124D"/>
    <w:rsid w:val="009B17D1"/>
    <w:rsid w:val="009C2162"/>
    <w:rsid w:val="009C284C"/>
    <w:rsid w:val="009C49BF"/>
    <w:rsid w:val="009C58C9"/>
    <w:rsid w:val="009D0C18"/>
    <w:rsid w:val="009D2303"/>
    <w:rsid w:val="009D3DB8"/>
    <w:rsid w:val="009D5785"/>
    <w:rsid w:val="009E39F8"/>
    <w:rsid w:val="009F04E7"/>
    <w:rsid w:val="009F058C"/>
    <w:rsid w:val="009F4054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8A6"/>
    <w:rsid w:val="00A704FF"/>
    <w:rsid w:val="00A7083C"/>
    <w:rsid w:val="00A746B7"/>
    <w:rsid w:val="00A75780"/>
    <w:rsid w:val="00A76945"/>
    <w:rsid w:val="00A7780A"/>
    <w:rsid w:val="00A8074E"/>
    <w:rsid w:val="00A826E3"/>
    <w:rsid w:val="00A84C9F"/>
    <w:rsid w:val="00A9024B"/>
    <w:rsid w:val="00A91165"/>
    <w:rsid w:val="00A91854"/>
    <w:rsid w:val="00A95B16"/>
    <w:rsid w:val="00AA0570"/>
    <w:rsid w:val="00AA2BED"/>
    <w:rsid w:val="00AA3E88"/>
    <w:rsid w:val="00AA44FB"/>
    <w:rsid w:val="00AA70A4"/>
    <w:rsid w:val="00AA7359"/>
    <w:rsid w:val="00AC5487"/>
    <w:rsid w:val="00AD1402"/>
    <w:rsid w:val="00AD5035"/>
    <w:rsid w:val="00AD57F1"/>
    <w:rsid w:val="00AD5E55"/>
    <w:rsid w:val="00AD7435"/>
    <w:rsid w:val="00AE0094"/>
    <w:rsid w:val="00AE28DD"/>
    <w:rsid w:val="00AE370A"/>
    <w:rsid w:val="00AE433D"/>
    <w:rsid w:val="00AF0C89"/>
    <w:rsid w:val="00AF51AA"/>
    <w:rsid w:val="00AF6469"/>
    <w:rsid w:val="00AF7D14"/>
    <w:rsid w:val="00B0092F"/>
    <w:rsid w:val="00B00ECD"/>
    <w:rsid w:val="00B027F1"/>
    <w:rsid w:val="00B05037"/>
    <w:rsid w:val="00B0692D"/>
    <w:rsid w:val="00B07A4E"/>
    <w:rsid w:val="00B1126C"/>
    <w:rsid w:val="00B1281A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7DB2"/>
    <w:rsid w:val="00B40D79"/>
    <w:rsid w:val="00B41608"/>
    <w:rsid w:val="00B44635"/>
    <w:rsid w:val="00B46883"/>
    <w:rsid w:val="00B47D3C"/>
    <w:rsid w:val="00B50AAD"/>
    <w:rsid w:val="00B50B0E"/>
    <w:rsid w:val="00B51F0A"/>
    <w:rsid w:val="00B52FF9"/>
    <w:rsid w:val="00B53B34"/>
    <w:rsid w:val="00B5432A"/>
    <w:rsid w:val="00B547F2"/>
    <w:rsid w:val="00B63144"/>
    <w:rsid w:val="00B6552B"/>
    <w:rsid w:val="00B66313"/>
    <w:rsid w:val="00B77EB8"/>
    <w:rsid w:val="00B811C0"/>
    <w:rsid w:val="00B82176"/>
    <w:rsid w:val="00B85A12"/>
    <w:rsid w:val="00B87E21"/>
    <w:rsid w:val="00B9102F"/>
    <w:rsid w:val="00B93686"/>
    <w:rsid w:val="00B971EF"/>
    <w:rsid w:val="00BA12FE"/>
    <w:rsid w:val="00BA1521"/>
    <w:rsid w:val="00BA43D8"/>
    <w:rsid w:val="00BA655D"/>
    <w:rsid w:val="00BA74A6"/>
    <w:rsid w:val="00BC3432"/>
    <w:rsid w:val="00BC3D4A"/>
    <w:rsid w:val="00BC7121"/>
    <w:rsid w:val="00BD2EDE"/>
    <w:rsid w:val="00BD2F98"/>
    <w:rsid w:val="00BD484B"/>
    <w:rsid w:val="00BD55A8"/>
    <w:rsid w:val="00BE7888"/>
    <w:rsid w:val="00BF1944"/>
    <w:rsid w:val="00BF26EB"/>
    <w:rsid w:val="00BF4EC0"/>
    <w:rsid w:val="00BF51A4"/>
    <w:rsid w:val="00C035C7"/>
    <w:rsid w:val="00C0603C"/>
    <w:rsid w:val="00C07A86"/>
    <w:rsid w:val="00C128B8"/>
    <w:rsid w:val="00C15E63"/>
    <w:rsid w:val="00C16273"/>
    <w:rsid w:val="00C252C9"/>
    <w:rsid w:val="00C27218"/>
    <w:rsid w:val="00C31D64"/>
    <w:rsid w:val="00C32DC9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6A65"/>
    <w:rsid w:val="00CB0AA2"/>
    <w:rsid w:val="00CB15B6"/>
    <w:rsid w:val="00CC1AF1"/>
    <w:rsid w:val="00CC40E4"/>
    <w:rsid w:val="00CC6D14"/>
    <w:rsid w:val="00CD0EB6"/>
    <w:rsid w:val="00CD1923"/>
    <w:rsid w:val="00CD1BFB"/>
    <w:rsid w:val="00CD2EA4"/>
    <w:rsid w:val="00CD452D"/>
    <w:rsid w:val="00CD560B"/>
    <w:rsid w:val="00CD594A"/>
    <w:rsid w:val="00CD7556"/>
    <w:rsid w:val="00CE2952"/>
    <w:rsid w:val="00CE47B4"/>
    <w:rsid w:val="00CF092E"/>
    <w:rsid w:val="00CF4D4C"/>
    <w:rsid w:val="00CF6F62"/>
    <w:rsid w:val="00CF7485"/>
    <w:rsid w:val="00D004CC"/>
    <w:rsid w:val="00D058BA"/>
    <w:rsid w:val="00D05921"/>
    <w:rsid w:val="00D15211"/>
    <w:rsid w:val="00D223FE"/>
    <w:rsid w:val="00D2283F"/>
    <w:rsid w:val="00D237A3"/>
    <w:rsid w:val="00D23B0B"/>
    <w:rsid w:val="00D268E6"/>
    <w:rsid w:val="00D30075"/>
    <w:rsid w:val="00D30B63"/>
    <w:rsid w:val="00D319A0"/>
    <w:rsid w:val="00D33238"/>
    <w:rsid w:val="00D33508"/>
    <w:rsid w:val="00D343DA"/>
    <w:rsid w:val="00D35100"/>
    <w:rsid w:val="00D362D3"/>
    <w:rsid w:val="00D36819"/>
    <w:rsid w:val="00D372E5"/>
    <w:rsid w:val="00D404F7"/>
    <w:rsid w:val="00D42468"/>
    <w:rsid w:val="00D45EE1"/>
    <w:rsid w:val="00D47EBF"/>
    <w:rsid w:val="00D505AF"/>
    <w:rsid w:val="00D51AF9"/>
    <w:rsid w:val="00D56526"/>
    <w:rsid w:val="00D57B09"/>
    <w:rsid w:val="00D61E9B"/>
    <w:rsid w:val="00D65F08"/>
    <w:rsid w:val="00D676DD"/>
    <w:rsid w:val="00D77FCC"/>
    <w:rsid w:val="00D859FF"/>
    <w:rsid w:val="00D9211B"/>
    <w:rsid w:val="00D97CDB"/>
    <w:rsid w:val="00DA11E3"/>
    <w:rsid w:val="00DA1265"/>
    <w:rsid w:val="00DA33E6"/>
    <w:rsid w:val="00DA3816"/>
    <w:rsid w:val="00DA40CD"/>
    <w:rsid w:val="00DA4EEF"/>
    <w:rsid w:val="00DA51B5"/>
    <w:rsid w:val="00DA68AA"/>
    <w:rsid w:val="00DA7353"/>
    <w:rsid w:val="00DB00DC"/>
    <w:rsid w:val="00DB37E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1A54"/>
    <w:rsid w:val="00E02BAC"/>
    <w:rsid w:val="00E03D20"/>
    <w:rsid w:val="00E12704"/>
    <w:rsid w:val="00E13E03"/>
    <w:rsid w:val="00E16B0C"/>
    <w:rsid w:val="00E17587"/>
    <w:rsid w:val="00E20FC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4F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70599"/>
    <w:rsid w:val="00E7088D"/>
    <w:rsid w:val="00E72E71"/>
    <w:rsid w:val="00E73317"/>
    <w:rsid w:val="00E81C52"/>
    <w:rsid w:val="00E90529"/>
    <w:rsid w:val="00E97221"/>
    <w:rsid w:val="00EA020A"/>
    <w:rsid w:val="00EA0DDC"/>
    <w:rsid w:val="00EA33CE"/>
    <w:rsid w:val="00EB3ECE"/>
    <w:rsid w:val="00EB5BB2"/>
    <w:rsid w:val="00EB6193"/>
    <w:rsid w:val="00EC1125"/>
    <w:rsid w:val="00EC2956"/>
    <w:rsid w:val="00ED7779"/>
    <w:rsid w:val="00EE1FFE"/>
    <w:rsid w:val="00EE2192"/>
    <w:rsid w:val="00EE6D72"/>
    <w:rsid w:val="00EF01AD"/>
    <w:rsid w:val="00EF6214"/>
    <w:rsid w:val="00F1419E"/>
    <w:rsid w:val="00F15A2F"/>
    <w:rsid w:val="00F20F67"/>
    <w:rsid w:val="00F210A0"/>
    <w:rsid w:val="00F221E2"/>
    <w:rsid w:val="00F23BF7"/>
    <w:rsid w:val="00F246E3"/>
    <w:rsid w:val="00F2575B"/>
    <w:rsid w:val="00F26D58"/>
    <w:rsid w:val="00F272F4"/>
    <w:rsid w:val="00F30374"/>
    <w:rsid w:val="00F420C8"/>
    <w:rsid w:val="00F43ABD"/>
    <w:rsid w:val="00F45973"/>
    <w:rsid w:val="00F46E6B"/>
    <w:rsid w:val="00F5097F"/>
    <w:rsid w:val="00F5457F"/>
    <w:rsid w:val="00F57983"/>
    <w:rsid w:val="00F616AF"/>
    <w:rsid w:val="00F658AA"/>
    <w:rsid w:val="00F67A6C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30F3"/>
    <w:rsid w:val="00F94B39"/>
    <w:rsid w:val="00F9594E"/>
    <w:rsid w:val="00FA0504"/>
    <w:rsid w:val="00FA5372"/>
    <w:rsid w:val="00FA5FCE"/>
    <w:rsid w:val="00FB124C"/>
    <w:rsid w:val="00FB427A"/>
    <w:rsid w:val="00FB7889"/>
    <w:rsid w:val="00FC64AE"/>
    <w:rsid w:val="00FC75CB"/>
    <w:rsid w:val="00FE10D4"/>
    <w:rsid w:val="00FF1C1B"/>
    <w:rsid w:val="00FF230B"/>
    <w:rsid w:val="00FF317C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9172</Words>
  <Characters>52283</Characters>
  <Application>Microsoft Office Word</Application>
  <DocSecurity>0</DocSecurity>
  <Lines>435</Lines>
  <Paragraphs>122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hlavnyuctovnik</cp:lastModifiedBy>
  <cp:revision>2</cp:revision>
  <cp:lastPrinted>2016-12-20T09:02:00Z</cp:lastPrinted>
  <dcterms:created xsi:type="dcterms:W3CDTF">2018-10-23T08:37:00Z</dcterms:created>
  <dcterms:modified xsi:type="dcterms:W3CDTF">2018-10-23T08:37:00Z</dcterms:modified>
</cp:coreProperties>
</file>