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3F7203">
      <w:pP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6061B" w:rsidRDefault="0066061B" w:rsidP="006C41DE">
      <w:pPr>
        <w:jc w:val="center"/>
        <w:rPr>
          <w:b/>
          <w:sz w:val="40"/>
          <w:szCs w:val="40"/>
        </w:rPr>
      </w:pPr>
    </w:p>
    <w:p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rsidR="00930911" w:rsidRPr="006C41DE" w:rsidRDefault="00930911" w:rsidP="006C41DE">
      <w:pPr>
        <w:jc w:val="center"/>
        <w:rPr>
          <w:b/>
          <w:sz w:val="52"/>
          <w:szCs w:val="52"/>
        </w:rPr>
      </w:pPr>
    </w:p>
    <w:p w:rsidR="006C41DE" w:rsidRDefault="00D0694D" w:rsidP="006C41DE">
      <w:pPr>
        <w:jc w:val="center"/>
        <w:rPr>
          <w:b/>
          <w:sz w:val="52"/>
          <w:szCs w:val="52"/>
        </w:rPr>
      </w:pPr>
      <w:r>
        <w:rPr>
          <w:b/>
          <w:sz w:val="52"/>
          <w:szCs w:val="52"/>
        </w:rPr>
        <w:t>Obce JABLOŇ</w:t>
      </w:r>
    </w:p>
    <w:p w:rsidR="00930911" w:rsidRPr="006C41DE" w:rsidRDefault="00930911" w:rsidP="006C41DE">
      <w:pPr>
        <w:jc w:val="center"/>
        <w:rPr>
          <w:b/>
          <w:sz w:val="52"/>
          <w:szCs w:val="52"/>
        </w:rPr>
      </w:pPr>
    </w:p>
    <w:p w:rsidR="006C41DE" w:rsidRPr="006C41DE" w:rsidRDefault="005171EB" w:rsidP="006C41DE">
      <w:pPr>
        <w:jc w:val="center"/>
        <w:rPr>
          <w:b/>
          <w:sz w:val="52"/>
          <w:szCs w:val="52"/>
        </w:rPr>
      </w:pPr>
      <w:r>
        <w:rPr>
          <w:b/>
          <w:sz w:val="52"/>
          <w:szCs w:val="52"/>
        </w:rPr>
        <w:t xml:space="preserve">za rok </w:t>
      </w:r>
      <w:r w:rsidR="003242E8">
        <w:rPr>
          <w:b/>
          <w:sz w:val="52"/>
          <w:szCs w:val="52"/>
        </w:rPr>
        <w:t>2017</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6C41DE"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p>
    <w:p w:rsidR="006C41DE" w:rsidRDefault="006C41DE" w:rsidP="006C41DE">
      <w:pPr>
        <w:tabs>
          <w:tab w:val="right" w:pos="8820"/>
        </w:tabs>
        <w:jc w:val="both"/>
        <w:rPr>
          <w:b/>
          <w:sz w:val="40"/>
          <w:szCs w:val="40"/>
        </w:rPr>
      </w:pPr>
      <w:r w:rsidRPr="006C41DE">
        <w:rPr>
          <w:b/>
          <w:sz w:val="40"/>
          <w:szCs w:val="40"/>
        </w:rPr>
        <w:t>starosta obce</w:t>
      </w:r>
    </w:p>
    <w:p w:rsidR="00AF522D" w:rsidRDefault="00AF522D" w:rsidP="00F07529">
      <w:pPr>
        <w:tabs>
          <w:tab w:val="right" w:pos="8820"/>
        </w:tabs>
        <w:spacing w:line="360" w:lineRule="auto"/>
        <w:jc w:val="both"/>
        <w:rPr>
          <w:b/>
        </w:rPr>
      </w:pPr>
    </w:p>
    <w:p w:rsidR="003F7203" w:rsidRDefault="003F7203" w:rsidP="00F07529">
      <w:pPr>
        <w:tabs>
          <w:tab w:val="right" w:pos="8820"/>
        </w:tabs>
        <w:spacing w:line="360" w:lineRule="auto"/>
        <w:jc w:val="both"/>
        <w:rPr>
          <w:b/>
        </w:rPr>
      </w:pPr>
    </w:p>
    <w:p w:rsidR="003F7203" w:rsidRDefault="003F7203" w:rsidP="00F07529">
      <w:pPr>
        <w:tabs>
          <w:tab w:val="right" w:pos="8820"/>
        </w:tabs>
        <w:spacing w:line="360" w:lineRule="auto"/>
        <w:jc w:val="both"/>
        <w:rPr>
          <w:b/>
        </w:rPr>
      </w:pPr>
    </w:p>
    <w:p w:rsidR="00844F91" w:rsidRPr="00A761BE" w:rsidRDefault="00A22AE3" w:rsidP="00844F91">
      <w:pPr>
        <w:tabs>
          <w:tab w:val="right" w:pos="8820"/>
        </w:tabs>
        <w:spacing w:line="360" w:lineRule="auto"/>
        <w:jc w:val="both"/>
        <w:rPr>
          <w:b/>
          <w:sz w:val="20"/>
          <w:szCs w:val="20"/>
        </w:rPr>
      </w:pPr>
      <w:r>
        <w:rPr>
          <w:b/>
          <w:sz w:val="20"/>
          <w:szCs w:val="20"/>
        </w:rPr>
        <w:lastRenderedPageBreak/>
        <w:t xml:space="preserve">OBSAH                                                                                                                                            </w:t>
      </w:r>
      <w:r w:rsidR="00844F91" w:rsidRPr="00A761BE">
        <w:rPr>
          <w:b/>
          <w:sz w:val="20"/>
          <w:szCs w:val="20"/>
        </w:rPr>
        <w:t>str.</w:t>
      </w:r>
    </w:p>
    <w:p w:rsidR="00844F91" w:rsidRPr="00A761BE" w:rsidRDefault="00844F91" w:rsidP="00844F91">
      <w:pPr>
        <w:numPr>
          <w:ilvl w:val="0"/>
          <w:numId w:val="17"/>
        </w:numPr>
        <w:spacing w:line="360" w:lineRule="auto"/>
        <w:ind w:left="284" w:hanging="284"/>
        <w:rPr>
          <w:sz w:val="20"/>
          <w:szCs w:val="20"/>
        </w:rPr>
      </w:pPr>
      <w:r w:rsidRPr="00A761BE">
        <w:rPr>
          <w:sz w:val="20"/>
          <w:szCs w:val="20"/>
        </w:rPr>
        <w:t xml:space="preserve">Úvodné slovo </w:t>
      </w:r>
      <w:r w:rsidR="005F1214" w:rsidRPr="00A761BE">
        <w:rPr>
          <w:sz w:val="20"/>
          <w:szCs w:val="20"/>
        </w:rPr>
        <w:t xml:space="preserve">starostu obce </w:t>
      </w:r>
      <w:r w:rsidR="005F1214"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00932C02" w:rsidRPr="00A761BE">
        <w:rPr>
          <w:sz w:val="20"/>
          <w:szCs w:val="20"/>
        </w:rPr>
        <w:t>4</w:t>
      </w:r>
    </w:p>
    <w:p w:rsidR="00844F91" w:rsidRPr="00A761BE" w:rsidRDefault="00A22AE3" w:rsidP="00844F91">
      <w:pPr>
        <w:numPr>
          <w:ilvl w:val="0"/>
          <w:numId w:val="17"/>
        </w:numPr>
        <w:spacing w:line="360" w:lineRule="auto"/>
        <w:ind w:left="284" w:hanging="284"/>
        <w:rPr>
          <w:sz w:val="20"/>
          <w:szCs w:val="20"/>
        </w:rPr>
      </w:pPr>
      <w:r>
        <w:rPr>
          <w:sz w:val="20"/>
          <w:szCs w:val="20"/>
        </w:rPr>
        <w:t>Identifikačné údaje obce</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844F91" w:rsidRPr="00A761BE">
        <w:rPr>
          <w:sz w:val="20"/>
          <w:szCs w:val="20"/>
        </w:rPr>
        <w:tab/>
      </w:r>
      <w:r w:rsidR="00932C02" w:rsidRPr="00A761BE">
        <w:rPr>
          <w:sz w:val="20"/>
          <w:szCs w:val="20"/>
        </w:rPr>
        <w:t>5</w:t>
      </w:r>
    </w:p>
    <w:p w:rsidR="00844F91" w:rsidRPr="00A761BE" w:rsidRDefault="00844F91" w:rsidP="00844F91">
      <w:pPr>
        <w:numPr>
          <w:ilvl w:val="0"/>
          <w:numId w:val="17"/>
        </w:numPr>
        <w:spacing w:line="360" w:lineRule="auto"/>
        <w:ind w:left="284" w:hanging="284"/>
        <w:rPr>
          <w:sz w:val="20"/>
          <w:szCs w:val="20"/>
        </w:rPr>
      </w:pPr>
      <w:r w:rsidRPr="00A761BE">
        <w:rPr>
          <w:sz w:val="20"/>
          <w:szCs w:val="20"/>
        </w:rPr>
        <w:t>Organizačná štruktúra obce a identifikácia vedúcich predstaviteľov</w:t>
      </w:r>
      <w:r w:rsidRPr="00A761BE">
        <w:rPr>
          <w:sz w:val="20"/>
          <w:szCs w:val="20"/>
        </w:rPr>
        <w:tab/>
      </w:r>
      <w:r w:rsidRPr="00A761BE">
        <w:rPr>
          <w:sz w:val="20"/>
          <w:szCs w:val="20"/>
        </w:rPr>
        <w:tab/>
      </w:r>
      <w:r w:rsidRPr="00A761BE">
        <w:rPr>
          <w:sz w:val="20"/>
          <w:szCs w:val="20"/>
        </w:rPr>
        <w:tab/>
      </w:r>
      <w:r w:rsidR="00932C02" w:rsidRPr="00A761BE">
        <w:rPr>
          <w:sz w:val="20"/>
          <w:szCs w:val="20"/>
        </w:rPr>
        <w:t>5</w:t>
      </w:r>
    </w:p>
    <w:p w:rsidR="00844F91" w:rsidRPr="00A761BE" w:rsidRDefault="00844F91" w:rsidP="00844F91">
      <w:pPr>
        <w:numPr>
          <w:ilvl w:val="0"/>
          <w:numId w:val="17"/>
        </w:numPr>
        <w:spacing w:line="360" w:lineRule="auto"/>
        <w:ind w:left="284" w:hanging="284"/>
        <w:rPr>
          <w:sz w:val="20"/>
          <w:szCs w:val="20"/>
        </w:rPr>
      </w:pPr>
      <w:r w:rsidRPr="00A761BE">
        <w:rPr>
          <w:sz w:val="20"/>
          <w:szCs w:val="20"/>
        </w:rPr>
        <w:t>P</w:t>
      </w:r>
      <w:r w:rsidR="00932C02" w:rsidRPr="00A761BE">
        <w:rPr>
          <w:sz w:val="20"/>
          <w:szCs w:val="20"/>
        </w:rPr>
        <w:t xml:space="preserve">oslanie, vízie, ciele </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6</w:t>
      </w:r>
    </w:p>
    <w:p w:rsidR="00844F91" w:rsidRPr="00A761BE" w:rsidRDefault="00844F91" w:rsidP="00844F91">
      <w:pPr>
        <w:numPr>
          <w:ilvl w:val="0"/>
          <w:numId w:val="17"/>
        </w:numPr>
        <w:spacing w:line="360" w:lineRule="auto"/>
        <w:ind w:left="284" w:hanging="284"/>
        <w:rPr>
          <w:sz w:val="20"/>
          <w:szCs w:val="20"/>
        </w:rPr>
      </w:pPr>
      <w:r w:rsidRPr="00A761BE">
        <w:rPr>
          <w:sz w:val="20"/>
          <w:szCs w:val="20"/>
        </w:rPr>
        <w:t>Základ</w:t>
      </w:r>
      <w:r w:rsidR="00932C02" w:rsidRPr="00A761BE">
        <w:rPr>
          <w:sz w:val="20"/>
          <w:szCs w:val="20"/>
        </w:rPr>
        <w:t>ná charakteristika obce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7</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5</w:t>
      </w:r>
      <w:r w:rsidR="00932C02" w:rsidRPr="00A761BE">
        <w:rPr>
          <w:sz w:val="20"/>
          <w:szCs w:val="20"/>
        </w:rPr>
        <w:t>.1.  Geografické údaje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7</w:t>
      </w:r>
    </w:p>
    <w:p w:rsidR="00844F91" w:rsidRPr="00A761BE" w:rsidRDefault="00844F91" w:rsidP="00844F91">
      <w:pPr>
        <w:tabs>
          <w:tab w:val="right" w:pos="-5670"/>
        </w:tabs>
        <w:spacing w:line="360" w:lineRule="auto"/>
        <w:jc w:val="both"/>
        <w:rPr>
          <w:sz w:val="20"/>
          <w:szCs w:val="20"/>
        </w:rPr>
      </w:pPr>
      <w:r w:rsidRPr="00A761BE">
        <w:rPr>
          <w:sz w:val="20"/>
          <w:szCs w:val="20"/>
        </w:rPr>
        <w:t xml:space="preserve">    5.2.  Demo</w:t>
      </w:r>
      <w:r w:rsidR="00932C02" w:rsidRPr="00A761BE">
        <w:rPr>
          <w:sz w:val="20"/>
          <w:szCs w:val="20"/>
        </w:rPr>
        <w:t>grafické údaje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7</w:t>
      </w:r>
    </w:p>
    <w:p w:rsidR="00844F91" w:rsidRPr="00A761BE" w:rsidRDefault="00932C02" w:rsidP="00844F91">
      <w:pPr>
        <w:tabs>
          <w:tab w:val="right" w:pos="-5670"/>
        </w:tabs>
        <w:spacing w:line="360" w:lineRule="auto"/>
        <w:jc w:val="both"/>
        <w:rPr>
          <w:sz w:val="20"/>
          <w:szCs w:val="20"/>
        </w:rPr>
      </w:pPr>
      <w:r w:rsidRPr="00A761BE">
        <w:rPr>
          <w:sz w:val="20"/>
          <w:szCs w:val="20"/>
        </w:rPr>
        <w:t>5.3.  Ekonomické údaje</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8</w:t>
      </w:r>
    </w:p>
    <w:p w:rsidR="00844F91" w:rsidRPr="00A761BE" w:rsidRDefault="00932C02" w:rsidP="00844F91">
      <w:pPr>
        <w:spacing w:line="360" w:lineRule="auto"/>
        <w:jc w:val="both"/>
        <w:rPr>
          <w:sz w:val="20"/>
          <w:szCs w:val="20"/>
        </w:rPr>
      </w:pPr>
      <w:r w:rsidRPr="00A761BE">
        <w:rPr>
          <w:sz w:val="20"/>
          <w:szCs w:val="20"/>
        </w:rPr>
        <w:t xml:space="preserve">   5.4.  Symboly obce</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9</w:t>
      </w:r>
    </w:p>
    <w:p w:rsidR="00844F91" w:rsidRPr="00A761BE" w:rsidRDefault="00932C02" w:rsidP="00844F91">
      <w:pPr>
        <w:tabs>
          <w:tab w:val="right" w:pos="-5529"/>
        </w:tabs>
        <w:spacing w:line="360" w:lineRule="auto"/>
        <w:jc w:val="both"/>
        <w:rPr>
          <w:sz w:val="20"/>
          <w:szCs w:val="20"/>
        </w:rPr>
      </w:pPr>
      <w:r w:rsidRPr="00A761BE">
        <w:rPr>
          <w:sz w:val="20"/>
          <w:szCs w:val="20"/>
        </w:rPr>
        <w:t xml:space="preserve">    5.5.  Logo obce</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10</w:t>
      </w:r>
    </w:p>
    <w:p w:rsidR="00844F91" w:rsidRPr="00A761BE" w:rsidRDefault="00932C02" w:rsidP="00844F91">
      <w:pPr>
        <w:tabs>
          <w:tab w:val="right" w:pos="-5670"/>
        </w:tabs>
        <w:spacing w:line="360" w:lineRule="auto"/>
        <w:jc w:val="both"/>
        <w:rPr>
          <w:sz w:val="20"/>
          <w:szCs w:val="20"/>
        </w:rPr>
      </w:pPr>
      <w:r w:rsidRPr="00A761BE">
        <w:rPr>
          <w:sz w:val="20"/>
          <w:szCs w:val="20"/>
        </w:rPr>
        <w:t xml:space="preserve">  5.6.  História obce</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10</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5.7.  Pamiatky</w:t>
      </w:r>
      <w:r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11</w:t>
      </w:r>
    </w:p>
    <w:p w:rsidR="00844F91" w:rsidRPr="00A761BE" w:rsidRDefault="00844F91" w:rsidP="00844F91">
      <w:pPr>
        <w:spacing w:line="360" w:lineRule="auto"/>
        <w:jc w:val="both"/>
        <w:rPr>
          <w:sz w:val="20"/>
          <w:szCs w:val="20"/>
        </w:rPr>
      </w:pPr>
      <w:r w:rsidRPr="00A761BE">
        <w:rPr>
          <w:sz w:val="20"/>
          <w:szCs w:val="20"/>
        </w:rPr>
        <w:t xml:space="preserve">    5.8.  </w:t>
      </w:r>
      <w:r w:rsidR="00932C02" w:rsidRPr="00A761BE">
        <w:rPr>
          <w:sz w:val="20"/>
          <w:szCs w:val="20"/>
        </w:rPr>
        <w:t>Významné osobnosti obce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12</w:t>
      </w:r>
    </w:p>
    <w:p w:rsidR="00844F91" w:rsidRPr="00A761BE" w:rsidRDefault="00746158" w:rsidP="00844F91">
      <w:pPr>
        <w:numPr>
          <w:ilvl w:val="0"/>
          <w:numId w:val="17"/>
        </w:numPr>
        <w:spacing w:line="360" w:lineRule="auto"/>
        <w:ind w:left="284" w:hanging="284"/>
        <w:rPr>
          <w:sz w:val="20"/>
          <w:szCs w:val="20"/>
        </w:rPr>
      </w:pPr>
      <w:r w:rsidRPr="00A761BE">
        <w:rPr>
          <w:sz w:val="20"/>
          <w:szCs w:val="20"/>
        </w:rPr>
        <w:t>Plnenie úloh</w:t>
      </w:r>
      <w:r w:rsidR="00844F91" w:rsidRPr="00A761BE">
        <w:rPr>
          <w:sz w:val="20"/>
          <w:szCs w:val="20"/>
        </w:rPr>
        <w:t xml:space="preserve"> obce (prenesené kompetencie, originálne kompetencie) </w:t>
      </w:r>
      <w:r w:rsidR="00932C02" w:rsidRPr="00A761BE">
        <w:rPr>
          <w:sz w:val="20"/>
          <w:szCs w:val="20"/>
        </w:rPr>
        <w:t xml:space="preserve">            12</w:t>
      </w:r>
    </w:p>
    <w:p w:rsidR="00844F91" w:rsidRPr="00A761BE" w:rsidRDefault="00844F91" w:rsidP="00844F91">
      <w:pPr>
        <w:spacing w:line="360" w:lineRule="auto"/>
        <w:ind w:left="284"/>
        <w:rPr>
          <w:sz w:val="20"/>
          <w:szCs w:val="20"/>
        </w:rPr>
      </w:pPr>
      <w:r w:rsidRPr="00A761BE">
        <w:rPr>
          <w:sz w:val="20"/>
          <w:szCs w:val="20"/>
        </w:rPr>
        <w:t>6.1</w:t>
      </w:r>
      <w:r w:rsidR="00932C02" w:rsidRPr="00A761BE">
        <w:rPr>
          <w:sz w:val="20"/>
          <w:szCs w:val="20"/>
        </w:rPr>
        <w:t>. Výchova a vzdelávanie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13</w:t>
      </w:r>
    </w:p>
    <w:p w:rsidR="00844F91" w:rsidRPr="00A761BE" w:rsidRDefault="00932C02" w:rsidP="00844F91">
      <w:pPr>
        <w:spacing w:line="360" w:lineRule="auto"/>
        <w:ind w:left="284"/>
        <w:rPr>
          <w:sz w:val="20"/>
          <w:szCs w:val="20"/>
        </w:rPr>
      </w:pPr>
      <w:r w:rsidRPr="00A761BE">
        <w:rPr>
          <w:sz w:val="20"/>
          <w:szCs w:val="20"/>
        </w:rPr>
        <w:t>6.2. Zdravotníctvo</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13</w:t>
      </w:r>
    </w:p>
    <w:p w:rsidR="00844F91" w:rsidRPr="00A761BE" w:rsidRDefault="00844F91" w:rsidP="00844F91">
      <w:pPr>
        <w:tabs>
          <w:tab w:val="right" w:pos="-5670"/>
        </w:tabs>
        <w:spacing w:line="360" w:lineRule="auto"/>
        <w:jc w:val="both"/>
        <w:rPr>
          <w:sz w:val="20"/>
          <w:szCs w:val="20"/>
        </w:rPr>
      </w:pPr>
      <w:r w:rsidRPr="00A761BE">
        <w:rPr>
          <w:sz w:val="20"/>
          <w:szCs w:val="20"/>
        </w:rPr>
        <w:t xml:space="preserve">     6.3</w:t>
      </w:r>
      <w:r w:rsidR="00932C02" w:rsidRPr="00A761BE">
        <w:rPr>
          <w:sz w:val="20"/>
          <w:szCs w:val="20"/>
        </w:rPr>
        <w:t>. Sociálne zabezpečenie</w:t>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r>
      <w:r w:rsidR="00932C02" w:rsidRPr="00A761BE">
        <w:rPr>
          <w:sz w:val="20"/>
          <w:szCs w:val="20"/>
        </w:rPr>
        <w:tab/>
        <w:t>13</w:t>
      </w:r>
    </w:p>
    <w:p w:rsidR="00844F91" w:rsidRPr="00A761BE" w:rsidRDefault="00932C02" w:rsidP="00844F91">
      <w:pPr>
        <w:tabs>
          <w:tab w:val="right" w:pos="-5670"/>
        </w:tabs>
        <w:spacing w:line="360" w:lineRule="auto"/>
        <w:jc w:val="both"/>
        <w:rPr>
          <w:sz w:val="20"/>
          <w:szCs w:val="20"/>
        </w:rPr>
      </w:pPr>
      <w:r w:rsidRPr="00A761BE">
        <w:rPr>
          <w:sz w:val="20"/>
          <w:szCs w:val="20"/>
        </w:rPr>
        <w:t xml:space="preserve">     6.4. Kultúra</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13</w:t>
      </w:r>
    </w:p>
    <w:p w:rsidR="00844F91" w:rsidRPr="00A761BE" w:rsidRDefault="00932C02" w:rsidP="00844F91">
      <w:pPr>
        <w:tabs>
          <w:tab w:val="right" w:pos="-5529"/>
        </w:tabs>
        <w:spacing w:line="360" w:lineRule="auto"/>
        <w:jc w:val="both"/>
        <w:rPr>
          <w:sz w:val="20"/>
          <w:szCs w:val="20"/>
        </w:rPr>
      </w:pPr>
      <w:r w:rsidRPr="00A761BE">
        <w:rPr>
          <w:sz w:val="20"/>
          <w:szCs w:val="20"/>
        </w:rPr>
        <w:t xml:space="preserve">    6.5. Hospodárstvo</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13</w:t>
      </w:r>
    </w:p>
    <w:p w:rsidR="00844F91" w:rsidRPr="00A761BE" w:rsidRDefault="00844F91" w:rsidP="00844F91">
      <w:pPr>
        <w:numPr>
          <w:ilvl w:val="0"/>
          <w:numId w:val="17"/>
        </w:numPr>
        <w:spacing w:line="360" w:lineRule="auto"/>
        <w:ind w:left="284" w:hanging="284"/>
        <w:rPr>
          <w:sz w:val="20"/>
          <w:szCs w:val="20"/>
        </w:rPr>
      </w:pPr>
      <w:r w:rsidRPr="00A761BE">
        <w:rPr>
          <w:sz w:val="20"/>
          <w:szCs w:val="20"/>
        </w:rPr>
        <w:t>Informácia o vývoji obce z pohľadu rozpočtovníctva</w:t>
      </w:r>
      <w:r w:rsidR="003E293A" w:rsidRPr="00A761BE">
        <w:rPr>
          <w:sz w:val="20"/>
          <w:szCs w:val="20"/>
        </w:rPr>
        <w:tab/>
      </w:r>
      <w:r w:rsidR="003E293A" w:rsidRPr="00A761BE">
        <w:rPr>
          <w:sz w:val="20"/>
          <w:szCs w:val="20"/>
        </w:rPr>
        <w:tab/>
      </w:r>
      <w:r w:rsidR="003E293A" w:rsidRPr="00A761BE">
        <w:rPr>
          <w:sz w:val="20"/>
          <w:szCs w:val="20"/>
        </w:rPr>
        <w:tab/>
      </w:r>
      <w:r w:rsidR="003E293A" w:rsidRPr="00A761BE">
        <w:rPr>
          <w:sz w:val="20"/>
          <w:szCs w:val="20"/>
        </w:rPr>
        <w:tab/>
      </w:r>
      <w:r w:rsidR="006B5FF0" w:rsidRPr="00A761BE">
        <w:rPr>
          <w:sz w:val="20"/>
          <w:szCs w:val="20"/>
        </w:rPr>
        <w:tab/>
        <w:t>14</w:t>
      </w:r>
    </w:p>
    <w:p w:rsidR="00844F91" w:rsidRPr="00A761BE" w:rsidRDefault="00844F91" w:rsidP="00844F91">
      <w:pPr>
        <w:spacing w:line="360" w:lineRule="auto"/>
        <w:jc w:val="both"/>
        <w:rPr>
          <w:sz w:val="20"/>
          <w:szCs w:val="20"/>
        </w:rPr>
      </w:pPr>
      <w:r w:rsidRPr="00A761BE">
        <w:rPr>
          <w:sz w:val="20"/>
          <w:szCs w:val="20"/>
        </w:rPr>
        <w:t xml:space="preserve">    7.1.  Plnenie príjmov a čerpanie výdavkov za rok </w:t>
      </w:r>
      <w:r w:rsidR="003242E8" w:rsidRPr="00A761BE">
        <w:rPr>
          <w:sz w:val="20"/>
          <w:szCs w:val="20"/>
        </w:rPr>
        <w:t>2017</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14</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7.2.  Prebytok/schodok rozpočtového hospodárenia za rok </w:t>
      </w:r>
      <w:r w:rsidR="003242E8" w:rsidRPr="00A761BE">
        <w:rPr>
          <w:sz w:val="20"/>
          <w:szCs w:val="20"/>
        </w:rPr>
        <w:t>2017</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14</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7.3.  Rozpočet na roky </w:t>
      </w:r>
      <w:r w:rsidR="003242E8" w:rsidRPr="00A761BE">
        <w:rPr>
          <w:sz w:val="20"/>
          <w:szCs w:val="20"/>
        </w:rPr>
        <w:t>2018</w:t>
      </w:r>
      <w:r w:rsidR="00CB0D3F" w:rsidRPr="00A761BE">
        <w:rPr>
          <w:sz w:val="20"/>
          <w:szCs w:val="20"/>
        </w:rPr>
        <w:t>-</w:t>
      </w:r>
      <w:r w:rsidR="003242E8" w:rsidRPr="00A761BE">
        <w:rPr>
          <w:sz w:val="20"/>
          <w:szCs w:val="20"/>
        </w:rPr>
        <w:t>2020</w:t>
      </w:r>
      <w:r w:rsidR="00F81D67"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15</w:t>
      </w:r>
    </w:p>
    <w:p w:rsidR="00844F91" w:rsidRPr="00A761BE" w:rsidRDefault="00844F91" w:rsidP="00844F91">
      <w:pPr>
        <w:numPr>
          <w:ilvl w:val="0"/>
          <w:numId w:val="17"/>
        </w:numPr>
        <w:spacing w:line="360" w:lineRule="auto"/>
        <w:ind w:left="284" w:hanging="284"/>
        <w:rPr>
          <w:sz w:val="20"/>
          <w:szCs w:val="20"/>
        </w:rPr>
      </w:pPr>
      <w:r w:rsidRPr="00A761BE">
        <w:rPr>
          <w:sz w:val="20"/>
          <w:szCs w:val="20"/>
        </w:rPr>
        <w:t>Informácia o vývoji ob</w:t>
      </w:r>
      <w:r w:rsidR="006B5FF0" w:rsidRPr="00A761BE">
        <w:rPr>
          <w:sz w:val="20"/>
          <w:szCs w:val="20"/>
        </w:rPr>
        <w:t xml:space="preserve">ce z pohľadu účtovníctva </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15</w:t>
      </w:r>
    </w:p>
    <w:p w:rsidR="00844F91" w:rsidRPr="00A761BE" w:rsidRDefault="006B5FF0" w:rsidP="00844F91">
      <w:pPr>
        <w:tabs>
          <w:tab w:val="right" w:pos="-5670"/>
        </w:tabs>
        <w:spacing w:line="360" w:lineRule="auto"/>
        <w:jc w:val="both"/>
        <w:rPr>
          <w:sz w:val="20"/>
          <w:szCs w:val="20"/>
        </w:rPr>
      </w:pPr>
      <w:r w:rsidRPr="00A761BE">
        <w:rPr>
          <w:sz w:val="20"/>
          <w:szCs w:val="20"/>
        </w:rPr>
        <w:t xml:space="preserve">     8.1.  Majetok</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15</w:t>
      </w:r>
    </w:p>
    <w:p w:rsidR="00844F91" w:rsidRPr="00A761BE" w:rsidRDefault="006B5FF0" w:rsidP="00844F91">
      <w:pPr>
        <w:tabs>
          <w:tab w:val="right" w:pos="-5529"/>
        </w:tabs>
        <w:spacing w:line="360" w:lineRule="auto"/>
        <w:jc w:val="both"/>
        <w:rPr>
          <w:sz w:val="20"/>
          <w:szCs w:val="20"/>
        </w:rPr>
      </w:pPr>
      <w:r w:rsidRPr="00A761BE">
        <w:rPr>
          <w:sz w:val="20"/>
          <w:szCs w:val="20"/>
        </w:rPr>
        <w:t xml:space="preserve"> 8.2.  Zdroje krytia</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16</w:t>
      </w:r>
    </w:p>
    <w:p w:rsidR="00844F91" w:rsidRPr="00A761BE" w:rsidRDefault="006B5FF0" w:rsidP="00844F91">
      <w:pPr>
        <w:spacing w:line="360" w:lineRule="auto"/>
        <w:jc w:val="both"/>
        <w:rPr>
          <w:sz w:val="20"/>
          <w:szCs w:val="20"/>
        </w:rPr>
      </w:pPr>
      <w:r w:rsidRPr="00A761BE">
        <w:rPr>
          <w:sz w:val="20"/>
          <w:szCs w:val="20"/>
        </w:rPr>
        <w:t xml:space="preserve">    8.3.  Pohľadávky</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t>17</w:t>
      </w:r>
    </w:p>
    <w:p w:rsidR="00844F91" w:rsidRPr="00A761BE" w:rsidRDefault="00844F91" w:rsidP="00844F91">
      <w:pPr>
        <w:tabs>
          <w:tab w:val="right" w:pos="-5670"/>
        </w:tabs>
        <w:spacing w:line="360" w:lineRule="auto"/>
        <w:jc w:val="both"/>
        <w:rPr>
          <w:sz w:val="20"/>
          <w:szCs w:val="20"/>
        </w:rPr>
      </w:pPr>
      <w:r w:rsidRPr="00A761BE">
        <w:rPr>
          <w:sz w:val="20"/>
          <w:szCs w:val="20"/>
        </w:rPr>
        <w:t xml:space="preserve">     8.4. </w:t>
      </w:r>
      <w:r w:rsidR="006B5FF0" w:rsidRPr="00A761BE">
        <w:rPr>
          <w:sz w:val="20"/>
          <w:szCs w:val="20"/>
        </w:rPr>
        <w:t xml:space="preserve"> Záväzky</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17</w:t>
      </w:r>
    </w:p>
    <w:p w:rsidR="00844F91" w:rsidRPr="00A761BE" w:rsidRDefault="00844F91" w:rsidP="00844F91">
      <w:pPr>
        <w:numPr>
          <w:ilvl w:val="0"/>
          <w:numId w:val="17"/>
        </w:numPr>
        <w:spacing w:line="360" w:lineRule="auto"/>
        <w:ind w:left="284" w:hanging="284"/>
        <w:rPr>
          <w:sz w:val="20"/>
          <w:szCs w:val="20"/>
        </w:rPr>
      </w:pPr>
      <w:r w:rsidRPr="00A761BE">
        <w:rPr>
          <w:sz w:val="20"/>
          <w:szCs w:val="20"/>
        </w:rPr>
        <w:t xml:space="preserve">Hospodársky výsledok za rok </w:t>
      </w:r>
      <w:r w:rsidR="003242E8" w:rsidRPr="00A761BE">
        <w:rPr>
          <w:sz w:val="20"/>
          <w:szCs w:val="20"/>
        </w:rPr>
        <w:t>2017</w:t>
      </w:r>
      <w:r w:rsidR="006B5FF0" w:rsidRPr="00A761BE">
        <w:rPr>
          <w:sz w:val="20"/>
          <w:szCs w:val="20"/>
        </w:rPr>
        <w:t xml:space="preserve"> - vývoj nákladov a výnosov</w:t>
      </w:r>
      <w:r w:rsidR="006B5FF0" w:rsidRPr="00A761BE">
        <w:rPr>
          <w:sz w:val="20"/>
          <w:szCs w:val="20"/>
        </w:rPr>
        <w:tab/>
      </w:r>
      <w:r w:rsidR="006B5FF0" w:rsidRPr="00A761BE">
        <w:rPr>
          <w:sz w:val="20"/>
          <w:szCs w:val="20"/>
        </w:rPr>
        <w:tab/>
      </w:r>
      <w:r w:rsidR="006B5FF0" w:rsidRPr="00A761BE">
        <w:rPr>
          <w:sz w:val="20"/>
          <w:szCs w:val="20"/>
        </w:rPr>
        <w:tab/>
        <w:t>17</w:t>
      </w:r>
    </w:p>
    <w:p w:rsidR="00844F91" w:rsidRPr="00A761BE" w:rsidRDefault="00844F91" w:rsidP="00844F91">
      <w:pPr>
        <w:numPr>
          <w:ilvl w:val="0"/>
          <w:numId w:val="17"/>
        </w:numPr>
        <w:spacing w:line="360" w:lineRule="auto"/>
        <w:ind w:left="426" w:hanging="426"/>
        <w:rPr>
          <w:sz w:val="20"/>
          <w:szCs w:val="20"/>
        </w:rPr>
      </w:pPr>
      <w:r w:rsidRPr="00A761BE">
        <w:rPr>
          <w:sz w:val="20"/>
          <w:szCs w:val="20"/>
        </w:rPr>
        <w:t xml:space="preserve"> Ostat</w:t>
      </w:r>
      <w:r w:rsidR="006B5FF0" w:rsidRPr="00A761BE">
        <w:rPr>
          <w:sz w:val="20"/>
          <w:szCs w:val="20"/>
        </w:rPr>
        <w:t>né dôležité informácie</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19</w:t>
      </w:r>
    </w:p>
    <w:p w:rsidR="00A22AE3" w:rsidRDefault="00844F91" w:rsidP="00844F91">
      <w:pPr>
        <w:tabs>
          <w:tab w:val="right" w:pos="-5529"/>
        </w:tabs>
        <w:spacing w:line="360" w:lineRule="auto"/>
        <w:jc w:val="both"/>
        <w:rPr>
          <w:sz w:val="20"/>
          <w:szCs w:val="20"/>
        </w:rPr>
      </w:pPr>
      <w:r w:rsidRPr="00A761BE">
        <w:rPr>
          <w:sz w:val="20"/>
          <w:szCs w:val="20"/>
        </w:rPr>
        <w:t xml:space="preserve">       10.1. Prij</w:t>
      </w:r>
      <w:r w:rsidR="006B5FF0" w:rsidRPr="00A761BE">
        <w:rPr>
          <w:sz w:val="20"/>
          <w:szCs w:val="20"/>
        </w:rPr>
        <w:t>até granty a transfery</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19</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10.2. Poskytnuté dotácie</w:t>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Pr="00A761BE">
        <w:rPr>
          <w:sz w:val="20"/>
          <w:szCs w:val="20"/>
        </w:rPr>
        <w:tab/>
      </w:r>
      <w:r w:rsidR="006B5FF0" w:rsidRPr="00A761BE">
        <w:rPr>
          <w:sz w:val="20"/>
          <w:szCs w:val="20"/>
        </w:rPr>
        <w:t>19</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10.3. Významné investičné akcie v roku </w:t>
      </w:r>
      <w:r w:rsidR="003242E8" w:rsidRPr="00A761BE">
        <w:rPr>
          <w:sz w:val="20"/>
          <w:szCs w:val="20"/>
        </w:rPr>
        <w:t>2017</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19</w:t>
      </w:r>
    </w:p>
    <w:p w:rsidR="00844F91" w:rsidRPr="00A761BE" w:rsidRDefault="00844F91" w:rsidP="00844F91">
      <w:pPr>
        <w:tabs>
          <w:tab w:val="right" w:pos="-5670"/>
        </w:tabs>
        <w:spacing w:line="360" w:lineRule="auto"/>
        <w:jc w:val="both"/>
        <w:rPr>
          <w:sz w:val="20"/>
          <w:szCs w:val="20"/>
        </w:rPr>
      </w:pPr>
      <w:r w:rsidRPr="00A761BE">
        <w:rPr>
          <w:sz w:val="20"/>
          <w:szCs w:val="20"/>
        </w:rPr>
        <w:t xml:space="preserve">       10.4. Predpoklada</w:t>
      </w:r>
      <w:r w:rsidR="006B5FF0" w:rsidRPr="00A761BE">
        <w:rPr>
          <w:sz w:val="20"/>
          <w:szCs w:val="20"/>
        </w:rPr>
        <w:t>ný budúci vývoj činnosti</w:t>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r>
      <w:r w:rsidR="006B5FF0" w:rsidRPr="00A761BE">
        <w:rPr>
          <w:sz w:val="20"/>
          <w:szCs w:val="20"/>
        </w:rPr>
        <w:tab/>
        <w:t>19</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10.5  Udalosti osobitného významu po</w:t>
      </w:r>
      <w:r w:rsidR="006B5FF0" w:rsidRPr="00A761BE">
        <w:rPr>
          <w:sz w:val="20"/>
          <w:szCs w:val="20"/>
        </w:rPr>
        <w:t xml:space="preserve"> skončení účtovného obdobia</w:t>
      </w:r>
      <w:r w:rsidR="006B5FF0" w:rsidRPr="00A761BE">
        <w:rPr>
          <w:sz w:val="20"/>
          <w:szCs w:val="20"/>
        </w:rPr>
        <w:tab/>
      </w:r>
      <w:r w:rsidR="006B5FF0" w:rsidRPr="00A761BE">
        <w:rPr>
          <w:sz w:val="20"/>
          <w:szCs w:val="20"/>
        </w:rPr>
        <w:tab/>
      </w:r>
      <w:r w:rsidR="006B5FF0" w:rsidRPr="00A761BE">
        <w:rPr>
          <w:sz w:val="20"/>
          <w:szCs w:val="20"/>
        </w:rPr>
        <w:tab/>
        <w:t>19</w:t>
      </w:r>
    </w:p>
    <w:p w:rsidR="00844F91" w:rsidRPr="00A761BE" w:rsidRDefault="00844F91" w:rsidP="00844F91">
      <w:pPr>
        <w:tabs>
          <w:tab w:val="right" w:pos="-5529"/>
        </w:tabs>
        <w:spacing w:line="360" w:lineRule="auto"/>
        <w:jc w:val="both"/>
        <w:rPr>
          <w:sz w:val="20"/>
          <w:szCs w:val="20"/>
        </w:rPr>
      </w:pPr>
      <w:r w:rsidRPr="00A761BE">
        <w:rPr>
          <w:sz w:val="20"/>
          <w:szCs w:val="20"/>
        </w:rPr>
        <w:t xml:space="preserve">       10.6. Významné riziká a neistoty, ktorým je</w:t>
      </w:r>
      <w:r w:rsidR="006B5FF0" w:rsidRPr="00A761BE">
        <w:rPr>
          <w:sz w:val="20"/>
          <w:szCs w:val="20"/>
        </w:rPr>
        <w:t xml:space="preserve"> účtovná jednotka vystavená </w:t>
      </w:r>
      <w:r w:rsidR="006B5FF0" w:rsidRPr="00A761BE">
        <w:rPr>
          <w:sz w:val="20"/>
          <w:szCs w:val="20"/>
        </w:rPr>
        <w:tab/>
      </w:r>
      <w:r w:rsidR="006B5FF0" w:rsidRPr="00A761BE">
        <w:rPr>
          <w:sz w:val="20"/>
          <w:szCs w:val="20"/>
        </w:rPr>
        <w:tab/>
        <w:t>19</w:t>
      </w:r>
    </w:p>
    <w:p w:rsidR="00DA744C" w:rsidRPr="00A761BE" w:rsidRDefault="00DA744C" w:rsidP="00AF522D">
      <w:pPr>
        <w:tabs>
          <w:tab w:val="right" w:pos="8820"/>
        </w:tabs>
        <w:spacing w:line="360" w:lineRule="auto"/>
        <w:jc w:val="both"/>
        <w:rPr>
          <w:sz w:val="20"/>
          <w:szCs w:val="20"/>
        </w:rPr>
      </w:pPr>
    </w:p>
    <w:p w:rsidR="003B35A5" w:rsidRDefault="00B4607F" w:rsidP="003B35A5">
      <w:pPr>
        <w:numPr>
          <w:ilvl w:val="0"/>
          <w:numId w:val="18"/>
        </w:numPr>
        <w:spacing w:line="360" w:lineRule="auto"/>
        <w:ind w:left="284" w:hanging="284"/>
        <w:rPr>
          <w:b/>
          <w:sz w:val="28"/>
          <w:szCs w:val="28"/>
        </w:rPr>
      </w:pPr>
      <w:r>
        <w:rPr>
          <w:b/>
          <w:sz w:val="28"/>
          <w:szCs w:val="28"/>
        </w:rPr>
        <w:br w:type="page"/>
      </w:r>
      <w:r w:rsidR="0043192F" w:rsidRPr="003C41C4">
        <w:rPr>
          <w:b/>
          <w:sz w:val="28"/>
          <w:szCs w:val="28"/>
        </w:rPr>
        <w:lastRenderedPageBreak/>
        <w:t xml:space="preserve">Úvodné slovo </w:t>
      </w:r>
      <w:r w:rsidR="005F1214" w:rsidRPr="003C41C4">
        <w:rPr>
          <w:b/>
          <w:sz w:val="28"/>
          <w:szCs w:val="28"/>
        </w:rPr>
        <w:t>starostu obce</w:t>
      </w:r>
    </w:p>
    <w:p w:rsidR="003B35A5" w:rsidRPr="003B35A5" w:rsidRDefault="003B35A5" w:rsidP="00A761BE">
      <w:pPr>
        <w:shd w:val="clear" w:color="auto" w:fill="FFFFFF" w:themeFill="background1"/>
        <w:spacing w:line="360" w:lineRule="auto"/>
        <w:ind w:firstLine="284"/>
        <w:rPr>
          <w:b/>
          <w:sz w:val="28"/>
          <w:szCs w:val="28"/>
        </w:rPr>
      </w:pPr>
      <w:r w:rsidRPr="003B35A5">
        <w:rPr>
          <w:color w:val="333333"/>
          <w:shd w:val="clear" w:color="auto" w:fill="F5F5F5"/>
        </w:rPr>
        <w:t>Obec je doložená z roku 1405 ako Almag, neskôr ako Jablonya (1560), Jablona (1773), Slovenská Jabloň (1808), Jabloň (1920); po maďarsky Tótjablonya, Tótalmád.Patrila panstvu Humenné, koncom 16. storočia viacerým zemepánom, v 18. storočí Almássyovcom, v 19. storočí Malatinskovcom. V roku 1556 mala obec 7 port, v roku 1715 mlyn a 16 domác</w:t>
      </w:r>
      <w:r w:rsidRPr="003B35A5">
        <w:rPr>
          <w:color w:val="333333"/>
          <w:shd w:val="clear" w:color="auto" w:fill="F5F5F5"/>
        </w:rPr>
        <w:softHyphen/>
        <w:t>ností, v roku 1787 mala 53 domov a 415 obyvateľov, v roku 1828 mala 54 domov a 417 obyvateľov. Pálili uhlie, chovali dobytok a furmančili.</w:t>
      </w:r>
      <w:r w:rsidR="0043192F" w:rsidRPr="003B35A5">
        <w:rPr>
          <w:b/>
        </w:rPr>
        <w:tab/>
      </w:r>
      <w:r w:rsidR="0043192F" w:rsidRPr="003B35A5">
        <w:rPr>
          <w:b/>
        </w:rPr>
        <w:tab/>
      </w:r>
    </w:p>
    <w:p w:rsidR="003B35A5" w:rsidRPr="003B35A5" w:rsidRDefault="003B35A5" w:rsidP="00A761BE">
      <w:pPr>
        <w:pStyle w:val="Normlnywebov"/>
        <w:shd w:val="clear" w:color="auto" w:fill="FFFFFF" w:themeFill="background1"/>
        <w:spacing w:before="0" w:beforeAutospacing="0" w:after="0" w:afterAutospacing="0" w:line="360" w:lineRule="auto"/>
        <w:ind w:firstLine="284"/>
        <w:rPr>
          <w:color w:val="333333"/>
        </w:rPr>
      </w:pPr>
      <w:r w:rsidRPr="003B35A5">
        <w:rPr>
          <w:color w:val="333333"/>
        </w:rPr>
        <w:t>Za I. ČSR sa obyvatelia zaoberali aj zhotovovaním drevených výrobkov. V rokoch 1940-42 získal veľkostatok a okolité lesy HermannGöring. Časť obyvateľov pracovala v Humennom, v JRD Radvaň nad Laborcom a v lesoch, časť ako súkromne hospodáriaci roľníci. </w:t>
      </w:r>
    </w:p>
    <w:p w:rsidR="003B35A5" w:rsidRPr="003B35A5" w:rsidRDefault="003B35A5" w:rsidP="00A761BE">
      <w:pPr>
        <w:pStyle w:val="Normlnywebov"/>
        <w:shd w:val="clear" w:color="auto" w:fill="FFFFFF" w:themeFill="background1"/>
        <w:spacing w:before="0" w:beforeAutospacing="0" w:after="0" w:afterAutospacing="0" w:line="360" w:lineRule="auto"/>
        <w:ind w:firstLine="284"/>
        <w:rPr>
          <w:color w:val="333333"/>
        </w:rPr>
      </w:pPr>
      <w:r w:rsidRPr="003B35A5">
        <w:rPr>
          <w:color w:val="333333"/>
        </w:rPr>
        <w:t>Prvá písomná zmienka o obci je z roku 1405. O samostatnom vzniku obce sa uchováva tento dohad, že obec bola založená ešte pred obdobím nábožensko – luteránskych vojen. Počas nich bola pôvodná malá obec do základov vypálená. Až po ukončení týchto vojen, bola usadlosť znova vybudovaná na terajšom mieste ľavého brehu rieky Výrava. Obytné domy na počiatku minulého storočia v počte asi 50 boli  vystavané z drevených zrubov, pokryté doskami a na ich vrchu bola slama. Terajší názov obce pochádza z dôb Uhorska, kedy obec niesla názov „Tóth Al Mát“, čo znamená „Slovenská jabloň“. Vtedajší obyvatelia vlastnili len nepatrnú časť poľnohospodárskej pôdy, ktorá vrátane okolitých lesov bola vo vlastníctve uhorských barónov a veľkostatkárov. Živili sa ťažbou dreva a pálením dreveného uhlia. Malý počet choval hovädzí dobytok, prevažne voly, ktoré odpredávali kupcom na výsek do Budapešti.</w:t>
      </w:r>
    </w:p>
    <w:p w:rsidR="0043192F" w:rsidRPr="003B35A5" w:rsidRDefault="004035CC" w:rsidP="00A761BE">
      <w:pPr>
        <w:shd w:val="clear" w:color="auto" w:fill="FFFFFF" w:themeFill="background1"/>
        <w:spacing w:line="360" w:lineRule="auto"/>
        <w:ind w:firstLine="284"/>
        <w:jc w:val="both"/>
        <w:rPr>
          <w:b/>
        </w:rPr>
      </w:pPr>
      <w:r w:rsidRPr="003B35A5">
        <w:rPr>
          <w:color w:val="333333"/>
          <w:shd w:val="clear" w:color="auto" w:fill="FFFFFF"/>
        </w:rPr>
        <w:t>Jabloň sa nachádza v severovýchodnej časti východného Slovenska, v strede okresu Humenné, na sútoku riek Laborca a Výrava. Kataster susedí s ôsmimi obcami - Koškovce, Zbudské Dlhé, Rokytov pri Humennom, Slovenské Krivé, Zubné, Adidovce, Maškovce a Dedačov. Historickým stredom obce je kostol, ktorý bol postavený v roku 1932. Najnižšia nadmorská výška katastra obce Jabloň sa nachádza na sútoku riek Laborec a Výrava, je 193 m. n. m. Nadmorská výška v strede obce je 200 m. n. m. a v chotári 190- 400 m. n. m. Hlavným tokom je rieka Výravka  (3250m) a časť Laborca (500m). Výravka pramení v Nízkych Beskydách nad obcou rovnakého názvu.</w:t>
      </w:r>
    </w:p>
    <w:p w:rsidR="004035CC" w:rsidRDefault="004035CC" w:rsidP="003B35A5">
      <w:pPr>
        <w:pStyle w:val="Normlnywebov"/>
        <w:shd w:val="clear" w:color="auto" w:fill="F5F5F5"/>
        <w:spacing w:before="0" w:beforeAutospacing="0" w:after="150" w:afterAutospacing="0"/>
        <w:jc w:val="center"/>
        <w:rPr>
          <w:rFonts w:ascii="Arial" w:hAnsi="Arial" w:cs="Arial"/>
          <w:color w:val="333333"/>
        </w:rPr>
      </w:pPr>
      <w:r>
        <w:rPr>
          <w:rFonts w:ascii="Arial" w:hAnsi="Arial" w:cs="Arial"/>
          <w:color w:val="333333"/>
        </w:rPr>
        <w:t>   Základné informácie</w:t>
      </w:r>
    </w:p>
    <w:tbl>
      <w:tblPr>
        <w:tblW w:w="6030" w:type="dxa"/>
        <w:jc w:val="center"/>
        <w:shd w:val="clear" w:color="auto" w:fill="F5F5F5"/>
        <w:tblCellMar>
          <w:top w:w="75" w:type="dxa"/>
          <w:left w:w="75" w:type="dxa"/>
          <w:bottom w:w="75" w:type="dxa"/>
          <w:right w:w="75" w:type="dxa"/>
        </w:tblCellMar>
        <w:tblLook w:val="04A0"/>
      </w:tblPr>
      <w:tblGrid>
        <w:gridCol w:w="3695"/>
        <w:gridCol w:w="2335"/>
      </w:tblGrid>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Samosprávny kraj</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Style w:val="Siln"/>
                <w:rFonts w:ascii="Arial" w:hAnsi="Arial" w:cs="Arial"/>
                <w:color w:val="333333"/>
              </w:rPr>
              <w:t>Prešovský</w:t>
            </w:r>
          </w:p>
        </w:tc>
      </w:tr>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Okres</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Style w:val="Siln"/>
                <w:rFonts w:ascii="Arial" w:hAnsi="Arial" w:cs="Arial"/>
                <w:color w:val="333333"/>
              </w:rPr>
              <w:t>Humenné</w:t>
            </w:r>
          </w:p>
        </w:tc>
      </w:tr>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Región</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b/>
                <w:bCs/>
                <w:color w:val="333333"/>
              </w:rPr>
              <w:t>Zemplín</w:t>
            </w:r>
          </w:p>
        </w:tc>
      </w:tr>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Počet obyvateľov</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Style w:val="Siln"/>
                <w:rFonts w:ascii="Arial" w:hAnsi="Arial" w:cs="Arial"/>
                <w:color w:val="333333"/>
              </w:rPr>
              <w:t>425 (2015)</w:t>
            </w:r>
          </w:p>
        </w:tc>
      </w:tr>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Rozloha</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Style w:val="Siln"/>
                <w:rFonts w:ascii="Arial" w:hAnsi="Arial" w:cs="Arial"/>
                <w:color w:val="333333"/>
              </w:rPr>
              <w:t>1186 ha</w:t>
            </w:r>
          </w:p>
        </w:tc>
      </w:tr>
      <w:tr w:rsidR="004035CC" w:rsidTr="004035CC">
        <w:trPr>
          <w:jc w:val="center"/>
        </w:trPr>
        <w:tc>
          <w:tcPr>
            <w:tcW w:w="600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Fonts w:ascii="Arial" w:hAnsi="Arial" w:cs="Arial"/>
                <w:color w:val="333333"/>
              </w:rPr>
              <w:t>Prvá písomná zmienka</w:t>
            </w:r>
          </w:p>
        </w:tc>
        <w:tc>
          <w:tcPr>
            <w:tcW w:w="3510" w:type="dxa"/>
            <w:shd w:val="clear" w:color="auto" w:fill="F5F5F5"/>
            <w:tcMar>
              <w:top w:w="0" w:type="dxa"/>
              <w:left w:w="0" w:type="dxa"/>
              <w:bottom w:w="0" w:type="dxa"/>
              <w:right w:w="0" w:type="dxa"/>
            </w:tcMar>
            <w:vAlign w:val="center"/>
            <w:hideMark/>
          </w:tcPr>
          <w:p w:rsidR="004035CC" w:rsidRDefault="004035CC">
            <w:pPr>
              <w:rPr>
                <w:rFonts w:ascii="Arial" w:hAnsi="Arial" w:cs="Arial"/>
                <w:color w:val="333333"/>
              </w:rPr>
            </w:pPr>
            <w:r>
              <w:rPr>
                <w:rStyle w:val="Siln"/>
                <w:rFonts w:ascii="Arial" w:hAnsi="Arial" w:cs="Arial"/>
                <w:color w:val="333333"/>
              </w:rPr>
              <w:t>1405</w:t>
            </w:r>
          </w:p>
        </w:tc>
      </w:tr>
    </w:tbl>
    <w:p w:rsidR="004035CC" w:rsidRPr="004035CC" w:rsidRDefault="004035CC" w:rsidP="004035CC">
      <w:pPr>
        <w:spacing w:line="360" w:lineRule="auto"/>
        <w:ind w:firstLine="284"/>
        <w:jc w:val="both"/>
        <w:rPr>
          <w:b/>
          <w:sz w:val="28"/>
          <w:szCs w:val="28"/>
        </w:rPr>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rsidR="003D376D" w:rsidRPr="003C41C4" w:rsidRDefault="003D376D" w:rsidP="009C4CE9">
      <w:pPr>
        <w:spacing w:line="360" w:lineRule="auto"/>
        <w:jc w:val="both"/>
      </w:pPr>
      <w:r w:rsidRPr="003C41C4">
        <w:t>Názov:</w:t>
      </w:r>
      <w:r w:rsidR="002F6B1A">
        <w:t xml:space="preserve"> OBEC JABLOŇ</w:t>
      </w:r>
    </w:p>
    <w:p w:rsidR="003D376D" w:rsidRPr="003C41C4" w:rsidRDefault="003D376D" w:rsidP="009C4CE9">
      <w:pPr>
        <w:spacing w:line="360" w:lineRule="auto"/>
        <w:jc w:val="both"/>
      </w:pPr>
      <w:r w:rsidRPr="003C41C4">
        <w:t>Sídlo:</w:t>
      </w:r>
      <w:r w:rsidR="002F6B1A">
        <w:t xml:space="preserve"> JABLOŇ 75</w:t>
      </w:r>
    </w:p>
    <w:p w:rsidR="003D376D" w:rsidRPr="003C41C4" w:rsidRDefault="003D376D" w:rsidP="009C4CE9">
      <w:pPr>
        <w:spacing w:line="360" w:lineRule="auto"/>
        <w:jc w:val="both"/>
      </w:pPr>
      <w:r w:rsidRPr="003C41C4">
        <w:t>IČO:</w:t>
      </w:r>
      <w:r w:rsidR="002F6B1A">
        <w:t xml:space="preserve"> 00323055</w:t>
      </w:r>
    </w:p>
    <w:p w:rsidR="003D376D" w:rsidRPr="003C41C4" w:rsidRDefault="003D376D" w:rsidP="009C4CE9">
      <w:pPr>
        <w:spacing w:line="360" w:lineRule="auto"/>
        <w:jc w:val="both"/>
      </w:pPr>
      <w:r w:rsidRPr="003C41C4">
        <w:t>Štatutárny orgán obce:</w:t>
      </w:r>
      <w:r w:rsidR="002F6B1A">
        <w:t xml:space="preserve"> STAROSTA OBCE</w:t>
      </w:r>
    </w:p>
    <w:p w:rsidR="003D376D" w:rsidRPr="003C41C4" w:rsidRDefault="003D376D" w:rsidP="009C4CE9">
      <w:pPr>
        <w:spacing w:line="360" w:lineRule="auto"/>
        <w:jc w:val="both"/>
      </w:pPr>
      <w:r w:rsidRPr="003C41C4">
        <w:t>Telefón:</w:t>
      </w:r>
      <w:r w:rsidR="002F6B1A">
        <w:t xml:space="preserve"> 0907 081 226</w:t>
      </w:r>
    </w:p>
    <w:p w:rsidR="003D376D" w:rsidRPr="003C41C4" w:rsidRDefault="00971DA9" w:rsidP="009C4CE9">
      <w:pPr>
        <w:spacing w:line="360" w:lineRule="auto"/>
        <w:jc w:val="both"/>
      </w:pPr>
      <w:r>
        <w:t>E-m</w:t>
      </w:r>
      <w:r w:rsidR="003D376D" w:rsidRPr="003C41C4">
        <w:t>ail:</w:t>
      </w:r>
      <w:r w:rsidR="002F6B1A">
        <w:t xml:space="preserve"> v.koscelnikstarosta@gmail.com</w:t>
      </w:r>
    </w:p>
    <w:p w:rsidR="003D376D" w:rsidRPr="003C41C4" w:rsidRDefault="003D376D" w:rsidP="009C4CE9">
      <w:pPr>
        <w:spacing w:line="360" w:lineRule="auto"/>
        <w:jc w:val="both"/>
      </w:pPr>
      <w:r w:rsidRPr="003C41C4">
        <w:t xml:space="preserve">Webová stránka: </w:t>
      </w:r>
      <w:r w:rsidR="002F6B1A">
        <w:t>www.obecjablon.sk</w:t>
      </w:r>
    </w:p>
    <w:p w:rsidR="0043192F" w:rsidRPr="003C41C4" w:rsidRDefault="0043192F" w:rsidP="009C4CE9">
      <w:pPr>
        <w:spacing w:line="360" w:lineRule="auto"/>
        <w:jc w:val="both"/>
        <w:rPr>
          <w:b/>
          <w:sz w:val="28"/>
          <w:szCs w:val="28"/>
        </w:rPr>
      </w:pPr>
    </w:p>
    <w:p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rsidR="003D376D" w:rsidRDefault="003D376D" w:rsidP="000F2439">
      <w:pPr>
        <w:spacing w:line="360" w:lineRule="auto"/>
        <w:jc w:val="both"/>
      </w:pPr>
      <w:r w:rsidRPr="002F6B1A">
        <w:rPr>
          <w:b/>
        </w:rPr>
        <w:t>Starosta obce</w:t>
      </w:r>
      <w:r w:rsidRPr="00BE4754">
        <w:t>:</w:t>
      </w:r>
      <w:r w:rsidR="002F6B1A">
        <w:t xml:space="preserve"> Vladimír Koscelnik</w:t>
      </w:r>
    </w:p>
    <w:p w:rsidR="003D376D" w:rsidRPr="000F2439" w:rsidRDefault="003D376D" w:rsidP="000F2439">
      <w:pPr>
        <w:spacing w:line="360" w:lineRule="auto"/>
        <w:jc w:val="both"/>
      </w:pPr>
      <w:r w:rsidRPr="002F6B1A">
        <w:rPr>
          <w:b/>
        </w:rPr>
        <w:t>Zástupca starostu obce</w:t>
      </w:r>
      <w:r w:rsidRPr="000F2439">
        <w:t>:</w:t>
      </w:r>
      <w:r w:rsidR="002F6B1A">
        <w:t xml:space="preserve"> Ing. Ján Horvát</w:t>
      </w:r>
    </w:p>
    <w:p w:rsidR="003D376D" w:rsidRDefault="003D376D" w:rsidP="000F2439">
      <w:pPr>
        <w:spacing w:line="360" w:lineRule="auto"/>
        <w:jc w:val="both"/>
      </w:pPr>
      <w:r w:rsidRPr="002F6B1A">
        <w:rPr>
          <w:b/>
        </w:rPr>
        <w:t>Prednosta obecného úradu</w:t>
      </w:r>
      <w:r>
        <w:t>:</w:t>
      </w:r>
    </w:p>
    <w:p w:rsidR="003D376D" w:rsidRDefault="003D376D" w:rsidP="000F2439">
      <w:pPr>
        <w:spacing w:line="360" w:lineRule="auto"/>
        <w:jc w:val="both"/>
      </w:pPr>
      <w:r w:rsidRPr="002F6B1A">
        <w:rPr>
          <w:b/>
        </w:rPr>
        <w:t>Hlavný kontrolór obce</w:t>
      </w:r>
      <w:r>
        <w:t>:</w:t>
      </w:r>
      <w:r w:rsidR="002F6B1A">
        <w:t xml:space="preserve"> Ing. Mária Kulanová</w:t>
      </w:r>
    </w:p>
    <w:p w:rsidR="003D376D" w:rsidRDefault="003D376D" w:rsidP="000F2439">
      <w:pPr>
        <w:spacing w:line="360" w:lineRule="auto"/>
        <w:jc w:val="both"/>
      </w:pPr>
      <w:r w:rsidRPr="002F6B1A">
        <w:rPr>
          <w:b/>
        </w:rPr>
        <w:t>Obecné zastupiteľstvo</w:t>
      </w:r>
      <w:r>
        <w:t>:</w:t>
      </w:r>
      <w:r w:rsidR="002F6B1A">
        <w:t xml:space="preserve"> 5 členov – Ing. Ján Horvát, Ing. Jaroslav Valichnáč, Ján Dušák, Lenka Mihaličová, Jana Korkobcová</w:t>
      </w:r>
    </w:p>
    <w:p w:rsidR="003D376D" w:rsidRPr="002F6B1A" w:rsidRDefault="003D376D" w:rsidP="000F2439">
      <w:pPr>
        <w:spacing w:line="360" w:lineRule="auto"/>
        <w:jc w:val="both"/>
        <w:rPr>
          <w:b/>
        </w:rPr>
      </w:pPr>
      <w:r w:rsidRPr="002F6B1A">
        <w:rPr>
          <w:b/>
        </w:rPr>
        <w:t>Komisie:</w:t>
      </w:r>
    </w:p>
    <w:p w:rsidR="002F6B1A" w:rsidRPr="002F6B1A" w:rsidRDefault="002F6B1A" w:rsidP="002F6B1A">
      <w:pPr>
        <w:pStyle w:val="Zkladntext"/>
        <w:numPr>
          <w:ilvl w:val="0"/>
          <w:numId w:val="20"/>
        </w:numPr>
        <w:jc w:val="both"/>
        <w:rPr>
          <w:b/>
          <w:sz w:val="24"/>
          <w:szCs w:val="24"/>
          <w:u w:val="single"/>
        </w:rPr>
      </w:pPr>
      <w:r w:rsidRPr="002F6B1A">
        <w:rPr>
          <w:b/>
          <w:sz w:val="24"/>
          <w:szCs w:val="24"/>
          <w:u w:val="single"/>
        </w:rPr>
        <w:t>komisia pre oblasť financií, plánu a rozpočtu a správy obecného majetku</w:t>
      </w:r>
    </w:p>
    <w:p w:rsidR="002F6B1A" w:rsidRPr="002F6B1A" w:rsidRDefault="002F6B1A" w:rsidP="002F6B1A">
      <w:pPr>
        <w:pStyle w:val="Zkladntext"/>
        <w:ind w:left="780"/>
        <w:jc w:val="both"/>
        <w:rPr>
          <w:sz w:val="24"/>
          <w:szCs w:val="24"/>
        </w:rPr>
      </w:pPr>
      <w:r w:rsidRPr="002F6B1A">
        <w:rPr>
          <w:b/>
          <w:sz w:val="24"/>
          <w:szCs w:val="24"/>
        </w:rPr>
        <w:t xml:space="preserve">Predseda – </w:t>
      </w:r>
      <w:r w:rsidRPr="002F6B1A">
        <w:rPr>
          <w:sz w:val="24"/>
          <w:szCs w:val="24"/>
        </w:rPr>
        <w:t>Ing. Ján Horvát, Ján Dušák</w:t>
      </w:r>
    </w:p>
    <w:p w:rsidR="002F6B1A" w:rsidRPr="002F6B1A" w:rsidRDefault="002F6B1A" w:rsidP="002F6B1A">
      <w:pPr>
        <w:pStyle w:val="Zkladntext"/>
        <w:ind w:left="780"/>
        <w:jc w:val="both"/>
        <w:rPr>
          <w:sz w:val="24"/>
          <w:szCs w:val="24"/>
        </w:rPr>
      </w:pPr>
      <w:r w:rsidRPr="002F6B1A">
        <w:rPr>
          <w:b/>
          <w:sz w:val="24"/>
          <w:szCs w:val="24"/>
        </w:rPr>
        <w:t>Členovia –</w:t>
      </w:r>
      <w:r w:rsidRPr="002F6B1A">
        <w:rPr>
          <w:sz w:val="24"/>
          <w:szCs w:val="24"/>
        </w:rPr>
        <w:t xml:space="preserve"> Ing. Mária Andrejová, Ing. Katarína Andrejová, Mgr. Katarína Dušáková</w:t>
      </w:r>
    </w:p>
    <w:p w:rsidR="002F6B1A" w:rsidRPr="002F6B1A" w:rsidRDefault="002F6B1A" w:rsidP="002F6B1A">
      <w:pPr>
        <w:pStyle w:val="Zkladntext"/>
        <w:numPr>
          <w:ilvl w:val="0"/>
          <w:numId w:val="20"/>
        </w:numPr>
        <w:jc w:val="both"/>
        <w:rPr>
          <w:b/>
          <w:sz w:val="24"/>
          <w:szCs w:val="24"/>
          <w:u w:val="single"/>
        </w:rPr>
      </w:pPr>
      <w:r w:rsidRPr="002F6B1A">
        <w:rPr>
          <w:b/>
          <w:sz w:val="24"/>
          <w:szCs w:val="24"/>
          <w:u w:val="single"/>
        </w:rPr>
        <w:t>komisia pre kultúru, vzdelávanie, mládež a šport</w:t>
      </w:r>
    </w:p>
    <w:p w:rsidR="002F6B1A" w:rsidRPr="002F6B1A" w:rsidRDefault="002F6B1A" w:rsidP="002F6B1A">
      <w:pPr>
        <w:pStyle w:val="Zkladntext"/>
        <w:ind w:left="780"/>
        <w:jc w:val="both"/>
        <w:rPr>
          <w:sz w:val="24"/>
          <w:szCs w:val="24"/>
        </w:rPr>
      </w:pPr>
      <w:r w:rsidRPr="002F6B1A">
        <w:rPr>
          <w:b/>
          <w:sz w:val="24"/>
          <w:szCs w:val="24"/>
        </w:rPr>
        <w:t xml:space="preserve">Predseda- </w:t>
      </w:r>
      <w:r w:rsidRPr="002F6B1A">
        <w:rPr>
          <w:sz w:val="24"/>
          <w:szCs w:val="24"/>
        </w:rPr>
        <w:t>Anna Lehetová</w:t>
      </w:r>
    </w:p>
    <w:p w:rsidR="002F6B1A" w:rsidRPr="002F6B1A" w:rsidRDefault="002F6B1A" w:rsidP="002F6B1A">
      <w:pPr>
        <w:pStyle w:val="Zkladntext"/>
        <w:ind w:left="780"/>
        <w:jc w:val="both"/>
        <w:rPr>
          <w:sz w:val="24"/>
          <w:szCs w:val="24"/>
        </w:rPr>
      </w:pPr>
      <w:r w:rsidRPr="002F6B1A">
        <w:rPr>
          <w:b/>
          <w:sz w:val="24"/>
          <w:szCs w:val="24"/>
        </w:rPr>
        <w:t>Členovia –</w:t>
      </w:r>
      <w:r w:rsidRPr="002F6B1A">
        <w:rPr>
          <w:sz w:val="24"/>
          <w:szCs w:val="24"/>
        </w:rPr>
        <w:t xml:space="preserve"> Štefan Gergeľ, Štefan Dušák, Patrícia Dušáková, Jana Grešová</w:t>
      </w:r>
    </w:p>
    <w:p w:rsidR="002F6B1A" w:rsidRPr="002F6B1A" w:rsidRDefault="002F6B1A" w:rsidP="002F6B1A">
      <w:pPr>
        <w:pStyle w:val="Zkladntext"/>
        <w:numPr>
          <w:ilvl w:val="0"/>
          <w:numId w:val="20"/>
        </w:numPr>
        <w:jc w:val="both"/>
        <w:rPr>
          <w:b/>
          <w:sz w:val="24"/>
          <w:szCs w:val="24"/>
          <w:u w:val="single"/>
        </w:rPr>
      </w:pPr>
      <w:r w:rsidRPr="002F6B1A">
        <w:rPr>
          <w:b/>
          <w:sz w:val="24"/>
          <w:szCs w:val="24"/>
          <w:u w:val="single"/>
        </w:rPr>
        <w:t>komisia pre životné prostredie, výstavbu a územný plán</w:t>
      </w:r>
    </w:p>
    <w:p w:rsidR="002F6B1A" w:rsidRPr="002F6B1A" w:rsidRDefault="002F6B1A" w:rsidP="002F6B1A">
      <w:pPr>
        <w:pStyle w:val="Zkladntext"/>
        <w:ind w:left="780"/>
        <w:jc w:val="both"/>
        <w:rPr>
          <w:sz w:val="24"/>
          <w:szCs w:val="24"/>
        </w:rPr>
      </w:pPr>
      <w:r w:rsidRPr="002F6B1A">
        <w:rPr>
          <w:b/>
          <w:sz w:val="24"/>
          <w:szCs w:val="24"/>
        </w:rPr>
        <w:t xml:space="preserve">Predseda- </w:t>
      </w:r>
      <w:r w:rsidRPr="002F6B1A">
        <w:rPr>
          <w:sz w:val="24"/>
          <w:szCs w:val="24"/>
        </w:rPr>
        <w:t>Ing. Jaroslav Valichnáč</w:t>
      </w:r>
    </w:p>
    <w:p w:rsidR="002F6B1A" w:rsidRPr="002F6B1A" w:rsidRDefault="002F6B1A" w:rsidP="002F6B1A">
      <w:pPr>
        <w:pStyle w:val="Zkladntext"/>
        <w:ind w:left="780"/>
        <w:jc w:val="both"/>
        <w:rPr>
          <w:b/>
          <w:sz w:val="24"/>
          <w:szCs w:val="24"/>
        </w:rPr>
      </w:pPr>
      <w:r w:rsidRPr="002F6B1A">
        <w:rPr>
          <w:b/>
          <w:sz w:val="24"/>
          <w:szCs w:val="24"/>
        </w:rPr>
        <w:t>Členovia-</w:t>
      </w:r>
      <w:r w:rsidRPr="002F6B1A">
        <w:rPr>
          <w:sz w:val="24"/>
          <w:szCs w:val="24"/>
        </w:rPr>
        <w:t xml:space="preserve"> Michal Roško, Ján Kontúľ, Ing. Michal Bukovčík, Ing. František Sitarčík</w:t>
      </w:r>
    </w:p>
    <w:p w:rsidR="002F6B1A" w:rsidRPr="002F6B1A" w:rsidRDefault="002F6B1A" w:rsidP="002F6B1A">
      <w:pPr>
        <w:pStyle w:val="Zkladntext"/>
        <w:numPr>
          <w:ilvl w:val="0"/>
          <w:numId w:val="20"/>
        </w:numPr>
        <w:jc w:val="both"/>
        <w:rPr>
          <w:b/>
          <w:sz w:val="24"/>
          <w:szCs w:val="24"/>
          <w:u w:val="single"/>
        </w:rPr>
      </w:pPr>
      <w:r w:rsidRPr="002F6B1A">
        <w:rPr>
          <w:b/>
          <w:sz w:val="24"/>
          <w:szCs w:val="24"/>
          <w:u w:val="single"/>
        </w:rPr>
        <w:t>komisia pre ochranu verejného poriadku</w:t>
      </w:r>
    </w:p>
    <w:p w:rsidR="002F6B1A" w:rsidRPr="002F6B1A" w:rsidRDefault="002F6B1A" w:rsidP="002F6B1A">
      <w:pPr>
        <w:pStyle w:val="Zkladntext"/>
        <w:ind w:left="780"/>
        <w:jc w:val="both"/>
        <w:rPr>
          <w:sz w:val="24"/>
          <w:szCs w:val="24"/>
        </w:rPr>
      </w:pPr>
      <w:r w:rsidRPr="002F6B1A">
        <w:rPr>
          <w:b/>
          <w:sz w:val="24"/>
          <w:szCs w:val="24"/>
        </w:rPr>
        <w:t xml:space="preserve">Predseda- </w:t>
      </w:r>
      <w:r w:rsidRPr="002F6B1A">
        <w:rPr>
          <w:sz w:val="24"/>
          <w:szCs w:val="24"/>
        </w:rPr>
        <w:t>Štefan Dzurov</w:t>
      </w:r>
    </w:p>
    <w:p w:rsidR="002F6B1A" w:rsidRPr="002F6B1A" w:rsidRDefault="002F6B1A" w:rsidP="002F6B1A">
      <w:pPr>
        <w:pStyle w:val="Zkladntext"/>
        <w:ind w:left="780"/>
        <w:jc w:val="both"/>
        <w:rPr>
          <w:sz w:val="24"/>
          <w:szCs w:val="24"/>
        </w:rPr>
      </w:pPr>
      <w:r w:rsidRPr="002F6B1A">
        <w:rPr>
          <w:b/>
          <w:sz w:val="24"/>
          <w:szCs w:val="24"/>
        </w:rPr>
        <w:t>Členovia-</w:t>
      </w:r>
      <w:r w:rsidRPr="002F6B1A">
        <w:rPr>
          <w:sz w:val="24"/>
          <w:szCs w:val="24"/>
        </w:rPr>
        <w:t xml:space="preserve"> Marek Horvát, Štefan Dzurov ml., Agnesa Hudáková, Ing. Ján Paško</w:t>
      </w:r>
    </w:p>
    <w:p w:rsidR="002F6B1A" w:rsidRPr="002F6B1A" w:rsidRDefault="002F6B1A" w:rsidP="000F2439">
      <w:pPr>
        <w:spacing w:line="360" w:lineRule="auto"/>
        <w:jc w:val="both"/>
      </w:pPr>
    </w:p>
    <w:p w:rsidR="003D376D" w:rsidRDefault="003D376D" w:rsidP="000F2439">
      <w:pPr>
        <w:spacing w:line="360" w:lineRule="auto"/>
        <w:jc w:val="both"/>
      </w:pPr>
      <w:r w:rsidRPr="002F6B1A">
        <w:rPr>
          <w:b/>
        </w:rPr>
        <w:t>Obecný úrad</w:t>
      </w:r>
      <w:r>
        <w:t>:</w:t>
      </w:r>
      <w:r w:rsidR="002F6B1A">
        <w:t xml:space="preserve"> Mgr. Patrícia Barančiková, administratívna pracovníčka</w:t>
      </w:r>
    </w:p>
    <w:p w:rsidR="002F6B1A" w:rsidRDefault="002F6B1A" w:rsidP="000F2439">
      <w:pPr>
        <w:spacing w:line="360" w:lineRule="auto"/>
        <w:jc w:val="both"/>
      </w:pPr>
      <w:r>
        <w:t xml:space="preserve">                         Štefan Gergeľ – údržbár</w:t>
      </w:r>
    </w:p>
    <w:p w:rsidR="002F6B1A" w:rsidRDefault="002F6B1A" w:rsidP="000F2439">
      <w:pPr>
        <w:spacing w:line="360" w:lineRule="auto"/>
        <w:jc w:val="both"/>
      </w:pPr>
      <w:r>
        <w:t xml:space="preserve">                         Marta Vataščínová- upratovačka OcÚ</w:t>
      </w:r>
    </w:p>
    <w:p w:rsidR="002F6B1A" w:rsidRDefault="002F6B1A" w:rsidP="000F2439">
      <w:pPr>
        <w:spacing w:line="360" w:lineRule="auto"/>
        <w:jc w:val="both"/>
      </w:pPr>
      <w:r>
        <w:t xml:space="preserve">                         Ľudmila Valichnáčová – opatrovateľka</w:t>
      </w:r>
    </w:p>
    <w:p w:rsidR="002F6B1A" w:rsidRDefault="002F6B1A" w:rsidP="000F2439">
      <w:pPr>
        <w:spacing w:line="360" w:lineRule="auto"/>
        <w:jc w:val="both"/>
      </w:pPr>
      <w:r>
        <w:t xml:space="preserve">                         Zuzana Bačiková - opatrovateľka</w:t>
      </w:r>
    </w:p>
    <w:p w:rsidR="002B4419" w:rsidRPr="00BE4754" w:rsidRDefault="002B4419" w:rsidP="000F2439">
      <w:pPr>
        <w:spacing w:line="360" w:lineRule="auto"/>
        <w:jc w:val="both"/>
      </w:pPr>
    </w:p>
    <w:p w:rsidR="003D376D" w:rsidRPr="002F6B1A" w:rsidRDefault="003D376D" w:rsidP="000F2439">
      <w:pPr>
        <w:spacing w:line="360" w:lineRule="auto"/>
        <w:jc w:val="both"/>
        <w:rPr>
          <w:b/>
        </w:rPr>
      </w:pPr>
      <w:r w:rsidRPr="003C41C4">
        <w:rPr>
          <w:b/>
        </w:rPr>
        <w:lastRenderedPageBreak/>
        <w:t>Rozpočtové organizácie</w:t>
      </w:r>
      <w:r w:rsidRPr="003C41C4">
        <w:t xml:space="preserve"> obce /uviesť názov, sídlo, štatutárny orgán, základná činnosť</w:t>
      </w:r>
      <w:r w:rsidR="000F2439" w:rsidRPr="003C41C4">
        <w:t xml:space="preserve">, IČO, telefón, e-mail, webová stránka </w:t>
      </w:r>
      <w:r w:rsidRPr="003C41C4">
        <w:t xml:space="preserve">/ : </w:t>
      </w:r>
      <w:r w:rsidR="002F6B1A">
        <w:rPr>
          <w:b/>
        </w:rPr>
        <w:t>NEMÁME</w:t>
      </w:r>
    </w:p>
    <w:p w:rsidR="003D376D" w:rsidRPr="002F6B1A" w:rsidRDefault="003D376D" w:rsidP="000F2439">
      <w:pPr>
        <w:spacing w:line="360" w:lineRule="auto"/>
        <w:jc w:val="both"/>
        <w:rPr>
          <w:b/>
        </w:rPr>
      </w:pPr>
      <w:r w:rsidRPr="003C41C4">
        <w:rPr>
          <w:b/>
        </w:rPr>
        <w:t>Príspevkové organizácie</w:t>
      </w:r>
      <w:r w:rsidRPr="003C41C4">
        <w:t xml:space="preserve"> obce /uviesť názov, sídlo, štatutárny orgán, základná činnosť</w:t>
      </w:r>
      <w:r w:rsidR="000F2439" w:rsidRPr="003C41C4">
        <w:t>, IČO, telefón, e-mail, webová stránka /</w:t>
      </w:r>
      <w:r w:rsidRPr="003C41C4">
        <w:t xml:space="preserve">: </w:t>
      </w:r>
      <w:r w:rsidR="002F6B1A">
        <w:rPr>
          <w:b/>
        </w:rPr>
        <w:t>NEMÁME</w:t>
      </w:r>
    </w:p>
    <w:p w:rsidR="003D376D" w:rsidRPr="002F6B1A" w:rsidRDefault="003D376D" w:rsidP="000F2439">
      <w:pPr>
        <w:spacing w:line="360" w:lineRule="auto"/>
        <w:jc w:val="both"/>
        <w:rPr>
          <w:b/>
        </w:rPr>
      </w:pPr>
      <w:r w:rsidRPr="003C41C4">
        <w:rPr>
          <w:b/>
        </w:rPr>
        <w:t>Neziskové organizácie</w:t>
      </w:r>
      <w:r w:rsidRPr="003C41C4">
        <w:t xml:space="preserve"> založené obcou /uviesť názov, sídlo, štatutárn</w:t>
      </w:r>
      <w:r w:rsidR="003651CC" w:rsidRPr="003C41C4">
        <w:t>y</w:t>
      </w:r>
      <w:r w:rsidRPr="003C41C4">
        <w:t xml:space="preserve"> orgány vklad do základného imania, predmet činnosti</w:t>
      </w:r>
      <w:r w:rsidR="000F2439" w:rsidRPr="003C41C4">
        <w:t>, IČO, telefón, e-mail, webová stránka /</w:t>
      </w:r>
      <w:r w:rsidRPr="003C41C4">
        <w:t xml:space="preserve">: </w:t>
      </w:r>
      <w:r w:rsidR="002F6B1A">
        <w:rPr>
          <w:b/>
        </w:rPr>
        <w:t>NEMÁME</w:t>
      </w:r>
    </w:p>
    <w:p w:rsidR="00FF612B" w:rsidRPr="009B7A4D" w:rsidRDefault="003D376D" w:rsidP="009B7A4D">
      <w:pPr>
        <w:spacing w:line="360" w:lineRule="auto"/>
        <w:jc w:val="both"/>
        <w:rPr>
          <w:b/>
        </w:rPr>
      </w:pPr>
      <w:r w:rsidRPr="003C41C4">
        <w:rPr>
          <w:b/>
        </w:rPr>
        <w:t>Obchodné spoločnosti</w:t>
      </w:r>
      <w:r w:rsidRPr="003C41C4">
        <w:t xml:space="preserve"> založené obcou /uviesť názov, sídlo, štatutárn</w:t>
      </w:r>
      <w:r w:rsidR="003651CC" w:rsidRPr="003C41C4">
        <w:t>y</w:t>
      </w:r>
      <w:r w:rsidRPr="003C41C4">
        <w:t xml:space="preserve"> orgán, vklad do základného imania, </w:t>
      </w:r>
      <w:r w:rsidR="003651CC" w:rsidRPr="003C41C4">
        <w:t xml:space="preserve">percentuálne </w:t>
      </w:r>
      <w:r w:rsidRPr="003C41C4">
        <w:t xml:space="preserve">podiely, </w:t>
      </w:r>
      <w:r w:rsidR="003651CC" w:rsidRPr="003C41C4">
        <w:t xml:space="preserve">podiel na hlasovacích  právach, </w:t>
      </w:r>
      <w:r w:rsidRPr="003C41C4">
        <w:t>predmet činnosti</w:t>
      </w:r>
      <w:r w:rsidR="000F2439" w:rsidRPr="003C41C4">
        <w:t>, IČO, telefón, e-mail, webová stránka /</w:t>
      </w:r>
      <w:r w:rsidRPr="003C41C4">
        <w:t xml:space="preserve">: </w:t>
      </w:r>
      <w:r w:rsidR="002F6B1A">
        <w:rPr>
          <w:b/>
        </w:rPr>
        <w:t>NEMÁME</w:t>
      </w:r>
    </w:p>
    <w:p w:rsidR="003D376D" w:rsidRPr="003C41C4" w:rsidRDefault="002B4419" w:rsidP="002B4419">
      <w:pPr>
        <w:numPr>
          <w:ilvl w:val="0"/>
          <w:numId w:val="18"/>
        </w:numPr>
        <w:spacing w:line="360" w:lineRule="auto"/>
        <w:ind w:left="284" w:hanging="284"/>
        <w:rPr>
          <w:b/>
          <w:sz w:val="28"/>
          <w:szCs w:val="28"/>
        </w:rPr>
      </w:pPr>
      <w:r w:rsidRPr="003C41C4">
        <w:rPr>
          <w:b/>
          <w:sz w:val="28"/>
          <w:szCs w:val="28"/>
        </w:rPr>
        <w:t xml:space="preserve">Poslanie, vízie, ciele </w:t>
      </w:r>
    </w:p>
    <w:p w:rsidR="002B4419" w:rsidRPr="00683570" w:rsidRDefault="002B4419" w:rsidP="002B4419">
      <w:pPr>
        <w:spacing w:line="360" w:lineRule="auto"/>
        <w:rPr>
          <w:b/>
        </w:rPr>
      </w:pPr>
      <w:r w:rsidRPr="00683570">
        <w:rPr>
          <w:b/>
        </w:rPr>
        <w:t>Poslanie obce:</w:t>
      </w:r>
    </w:p>
    <w:p w:rsidR="00683570" w:rsidRDefault="00683570" w:rsidP="00683570">
      <w:pPr>
        <w:spacing w:line="360" w:lineRule="auto"/>
        <w:jc w:val="both"/>
      </w:pPr>
      <w:r>
        <w:t xml:space="preserve">Základnou úlohou obce pri výkone samosprávy je starostlivosť o všestranný rozvoj jej územia a o potreby jej obyvateľov, podnikateľských subjektov a návštevníkov obce. Zachovávanie a zveľaďovanie kultúrneho dedičstva a sprístupňovanie kultúrnych hodnôt obyvateľom celého regiónu a jeho návštevníkom. Obec vykonáva činnosti, ktoré sú ustanovené zákonom: a. vykonáva úkony súvisiace s riadnym hospodárením s hnuteľným a nehnuteľným majetkom obce a s majetkom vo vlastníctve štátu prenechaným obci do užívania, b. zostavuje a schvaľuje rozpočet obce a záverečný účet obce, c. rozhoduje vo veciach miestnych daní a miestnych poplatkov a vykonáva ich správu, d. usmerňuje ekonomickú činnosť v obci vydáva súhlas, záväzné stanovisko, stanovisko podnikateľskej a inej činnosti právnických osôb a fyzických osôb a k umiestneniu prevádzky na území obce, vydáva záväzné stanoviská k investičnej činnosti v obci, e. zabezpečuje výstavbu a údržbu a vykonáva správu miestnych komunikácií, verejných priestranstiev, obecného cintorína, kultúrnych, športových a ďalších obecných zariadení, f. zabezpečuje verejnoprospešné služby, najmä nakladanie s komunálnym odpadom a drobným stavebným odpadom, udržiavanie čistoty v obci, správu a údržbu verejnej zelene a verejného osvetlenia, odvádzanie odpadových vôd, g. utvára podmienky na zabezpečovanie zdravotnej starostlivosti, na vzdelávanie, kultúru, osvetovú činnosť, záujmovú umeleckú činnosť, telesnú kultúru a šport, h. obstaráva a schvaľuje územnoplánovaciu dokumentáciu sídelných útvarov a zón, i. vykonáva vlastnú investičnú činnosť, j. zakladá, zriaďuje, zrušuje a kontroluje podľa osobitných predpisov svoje rozpočtové a príspevkové organizácie, iné právnické osoby a zariadenia, k. organizuje miestne referendum o dôležitých otázkach života a rozvoja obce, l. zabezpečuje verejný poriadok v obci; nariadením môže ustanoviť činnosti, </w:t>
      </w:r>
      <w:r>
        <w:lastRenderedPageBreak/>
        <w:t>ktorých vykonávanie je zakázané alebo obmedzené na určitý čas alebo na určitom mieste, m. plní úlohy na úseku sociálnej pomoci</w:t>
      </w:r>
    </w:p>
    <w:p w:rsidR="002B4419" w:rsidRPr="00683570" w:rsidRDefault="002B4419" w:rsidP="002B4419">
      <w:pPr>
        <w:spacing w:line="360" w:lineRule="auto"/>
        <w:rPr>
          <w:b/>
        </w:rPr>
      </w:pPr>
      <w:r w:rsidRPr="00683570">
        <w:rPr>
          <w:b/>
        </w:rPr>
        <w:t>Vízie obce:</w:t>
      </w:r>
    </w:p>
    <w:p w:rsidR="00683570" w:rsidRDefault="00683570" w:rsidP="00683570">
      <w:pPr>
        <w:spacing w:line="360" w:lineRule="auto"/>
        <w:jc w:val="both"/>
      </w:pPr>
      <w:r>
        <w:t>Zvýšená kvalita života občanov, dobudovanie infraštruktúry, vybudovanie priestorov na voľno časové aktivity.</w:t>
      </w:r>
    </w:p>
    <w:p w:rsidR="002B4419" w:rsidRPr="00683570" w:rsidRDefault="002B4419" w:rsidP="002B4419">
      <w:pPr>
        <w:spacing w:line="360" w:lineRule="auto"/>
        <w:rPr>
          <w:b/>
        </w:rPr>
      </w:pPr>
      <w:r w:rsidRPr="00683570">
        <w:rPr>
          <w:b/>
        </w:rPr>
        <w:t>Ciele obce:</w:t>
      </w:r>
    </w:p>
    <w:p w:rsidR="00683570" w:rsidRPr="003C41C4" w:rsidRDefault="00683570" w:rsidP="00683570">
      <w:pPr>
        <w:spacing w:line="360" w:lineRule="auto"/>
        <w:jc w:val="both"/>
      </w:pPr>
      <w:r>
        <w:t>Zabezpečiť trvalo udržateľný rozvoj obce Jabloň, po ekonomickej, sociálnej, kultúrnej a environmentálnej stránke. Vytvoriť priaznivé životné podmienky pre obyvateľov. Zachovávať kultúrne dedičstvo.</w:t>
      </w:r>
    </w:p>
    <w:p w:rsidR="005F1214" w:rsidRPr="003C41C4" w:rsidRDefault="005F1214" w:rsidP="00683570">
      <w:pPr>
        <w:spacing w:line="360" w:lineRule="auto"/>
        <w:jc w:val="both"/>
        <w:rPr>
          <w:b/>
          <w:sz w:val="28"/>
          <w:szCs w:val="28"/>
        </w:rPr>
      </w:pPr>
    </w:p>
    <w:p w:rsidR="009C4CE9" w:rsidRPr="003C41C4" w:rsidRDefault="009C4CE9" w:rsidP="002062BB">
      <w:pPr>
        <w:numPr>
          <w:ilvl w:val="0"/>
          <w:numId w:val="18"/>
        </w:numPr>
        <w:spacing w:line="360" w:lineRule="auto"/>
        <w:ind w:left="284" w:hanging="284"/>
        <w:rPr>
          <w:sz w:val="28"/>
          <w:szCs w:val="28"/>
        </w:rPr>
      </w:pPr>
      <w:r w:rsidRPr="003C41C4">
        <w:rPr>
          <w:b/>
          <w:sz w:val="28"/>
          <w:szCs w:val="28"/>
        </w:rPr>
        <w:t xml:space="preserve">Základná charakteristika </w:t>
      </w:r>
      <w:r w:rsidR="008E28BF" w:rsidRPr="003C41C4">
        <w:rPr>
          <w:b/>
          <w:sz w:val="28"/>
          <w:szCs w:val="28"/>
        </w:rPr>
        <w:t>obce</w:t>
      </w:r>
    </w:p>
    <w:p w:rsidR="00930911" w:rsidRDefault="00930911" w:rsidP="002062BB">
      <w:pPr>
        <w:spacing w:line="360" w:lineRule="auto"/>
        <w:jc w:val="both"/>
      </w:pPr>
      <w:r>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t xml:space="preserve">Základnou úlohou obce pri výkone samosprávy je starostlivosť o všestranný rozvoj jej územia a o potreby jej obyvateľov. </w:t>
      </w:r>
    </w:p>
    <w:p w:rsidR="00930911" w:rsidRDefault="00930911" w:rsidP="008E28BF">
      <w:pPr>
        <w:spacing w:line="360" w:lineRule="auto"/>
        <w:jc w:val="both"/>
      </w:pPr>
    </w:p>
    <w:p w:rsidR="009C4CE9" w:rsidRDefault="00915579" w:rsidP="008E28BF">
      <w:pPr>
        <w:numPr>
          <w:ilvl w:val="1"/>
          <w:numId w:val="18"/>
        </w:numPr>
        <w:spacing w:line="360" w:lineRule="auto"/>
        <w:ind w:left="426" w:hanging="426"/>
        <w:jc w:val="both"/>
        <w:rPr>
          <w:b/>
        </w:rPr>
      </w:pPr>
      <w:r>
        <w:rPr>
          <w:b/>
        </w:rPr>
        <w:t>Geografické údaje</w:t>
      </w:r>
    </w:p>
    <w:p w:rsidR="00915579" w:rsidRDefault="00915579" w:rsidP="008E28BF">
      <w:pPr>
        <w:spacing w:line="360" w:lineRule="auto"/>
        <w:jc w:val="both"/>
      </w:pPr>
      <w:r w:rsidRPr="004035CC">
        <w:rPr>
          <w:b/>
        </w:rPr>
        <w:t xml:space="preserve">Geografická poloha </w:t>
      </w:r>
      <w:r w:rsidR="005A0DDA" w:rsidRPr="004035CC">
        <w:rPr>
          <w:b/>
        </w:rPr>
        <w:t>obce</w:t>
      </w:r>
      <w:r>
        <w:t xml:space="preserve">: </w:t>
      </w:r>
      <w:r w:rsidR="004035CC" w:rsidRPr="004035CC">
        <w:rPr>
          <w:color w:val="333333"/>
          <w:shd w:val="clear" w:color="auto" w:fill="FFFFFF"/>
        </w:rPr>
        <w:t>Jabloň sa nachádza v severovýchodnej časti východného Slovenska, v strede okresu Humenné, na sútoku riek Laborca a Výrava. Kataster susedí s ôsmimi obcami</w:t>
      </w:r>
    </w:p>
    <w:p w:rsidR="00915579" w:rsidRDefault="00915579" w:rsidP="008E28BF">
      <w:pPr>
        <w:spacing w:line="360" w:lineRule="auto"/>
        <w:jc w:val="both"/>
      </w:pPr>
      <w:r w:rsidRPr="004035CC">
        <w:rPr>
          <w:b/>
        </w:rPr>
        <w:t>Susedné mestá a obce</w:t>
      </w:r>
      <w:r>
        <w:t xml:space="preserve"> :</w:t>
      </w:r>
      <w:r w:rsidR="004035CC" w:rsidRPr="004035CC">
        <w:rPr>
          <w:color w:val="333333"/>
          <w:shd w:val="clear" w:color="auto" w:fill="FFFFFF"/>
        </w:rPr>
        <w:t>Koškovce, Zbudské Dlhé, Rokytov pri Humennom, Slovenské Krivé, Zubné, Adidovce, Maškovce a Dedačov.</w:t>
      </w:r>
    </w:p>
    <w:p w:rsidR="00915579" w:rsidRDefault="00915579" w:rsidP="008E28BF">
      <w:pPr>
        <w:spacing w:line="360" w:lineRule="auto"/>
        <w:jc w:val="both"/>
      </w:pPr>
      <w:r w:rsidRPr="004035CC">
        <w:rPr>
          <w:b/>
        </w:rPr>
        <w:t>Celková rozloha obce</w:t>
      </w:r>
      <w:r>
        <w:t xml:space="preserve"> :</w:t>
      </w:r>
      <w:r w:rsidR="004035CC">
        <w:t xml:space="preserve"> 1 186 ha</w:t>
      </w:r>
    </w:p>
    <w:p w:rsidR="00915579" w:rsidRPr="00915579" w:rsidRDefault="00915579" w:rsidP="008E28BF">
      <w:pPr>
        <w:spacing w:line="360" w:lineRule="auto"/>
        <w:jc w:val="both"/>
      </w:pPr>
      <w:r w:rsidRPr="004035CC">
        <w:rPr>
          <w:b/>
        </w:rPr>
        <w:t>Nadmorská výška</w:t>
      </w:r>
      <w:r>
        <w:t xml:space="preserve"> :</w:t>
      </w:r>
      <w:r w:rsidR="004035CC" w:rsidRPr="004035CC">
        <w:rPr>
          <w:color w:val="333333"/>
          <w:shd w:val="clear" w:color="auto" w:fill="FFFFFF"/>
        </w:rPr>
        <w:t>Najnižšia nadmorská výška katastra obce Jabloň sa nachádza na sútoku riek Laborec a Výrava, je 193 m. n. m. Nadm</w:t>
      </w:r>
      <w:r w:rsidR="003B35A5">
        <w:rPr>
          <w:color w:val="333333"/>
          <w:shd w:val="clear" w:color="auto" w:fill="FFFFFF"/>
        </w:rPr>
        <w:t>orská výška v strede obce je 200</w:t>
      </w:r>
      <w:r w:rsidR="004035CC" w:rsidRPr="004035CC">
        <w:rPr>
          <w:color w:val="333333"/>
          <w:shd w:val="clear" w:color="auto" w:fill="FFFFFF"/>
        </w:rPr>
        <w:t xml:space="preserve"> m. n. m. a v chotári 190- 400 m. n. m.</w:t>
      </w:r>
    </w:p>
    <w:p w:rsidR="005D54F9" w:rsidRPr="005D54F9" w:rsidRDefault="005D54F9" w:rsidP="008E28BF">
      <w:pPr>
        <w:spacing w:line="360" w:lineRule="auto"/>
        <w:jc w:val="both"/>
        <w:rPr>
          <w:b/>
        </w:rPr>
      </w:pPr>
    </w:p>
    <w:p w:rsidR="005D54F9" w:rsidRDefault="00915579" w:rsidP="008E28BF">
      <w:pPr>
        <w:numPr>
          <w:ilvl w:val="1"/>
          <w:numId w:val="18"/>
        </w:numPr>
        <w:spacing w:line="360" w:lineRule="auto"/>
        <w:ind w:left="426" w:hanging="426"/>
        <w:jc w:val="both"/>
        <w:rPr>
          <w:b/>
        </w:rPr>
      </w:pPr>
      <w:r w:rsidRPr="00915579">
        <w:rPr>
          <w:b/>
        </w:rPr>
        <w:t xml:space="preserve">Demografické údaje </w:t>
      </w:r>
    </w:p>
    <w:p w:rsidR="00915579" w:rsidRPr="004035CC" w:rsidRDefault="00915579" w:rsidP="008E28BF">
      <w:pPr>
        <w:spacing w:line="360" w:lineRule="auto"/>
        <w:jc w:val="both"/>
      </w:pPr>
      <w:r w:rsidRPr="003B35A5">
        <w:rPr>
          <w:b/>
        </w:rPr>
        <w:t>Hustota a počet obyvateľov</w:t>
      </w:r>
      <w:r>
        <w:t xml:space="preserve"> : </w:t>
      </w:r>
      <w:r w:rsidR="004035CC">
        <w:t>V obci Jabloň je hustota obyvateľstva nad celoslovenským priemerom – 10 osôb/km</w:t>
      </w:r>
      <w:r w:rsidR="004035CC">
        <w:rPr>
          <w:vertAlign w:val="superscript"/>
        </w:rPr>
        <w:t xml:space="preserve">2 </w:t>
      </w:r>
      <w:r w:rsidR="004035CC">
        <w:t>.</w:t>
      </w:r>
      <w:r w:rsidR="003B35A5">
        <w:t xml:space="preserve">  Počet obyvateľov k 31. 12. 2017 - 398</w:t>
      </w:r>
    </w:p>
    <w:p w:rsidR="0005372A" w:rsidRDefault="00915579" w:rsidP="0005372A">
      <w:pPr>
        <w:spacing w:line="360" w:lineRule="auto"/>
        <w:jc w:val="both"/>
      </w:pPr>
      <w:r w:rsidRPr="003B35A5">
        <w:rPr>
          <w:b/>
        </w:rPr>
        <w:t>Národnostná štruktúra</w:t>
      </w:r>
      <w:r w:rsidR="0034289B">
        <w:t xml:space="preserve"> :</w:t>
      </w:r>
      <w:r w:rsidR="0005372A">
        <w:t>Podľa posledného aktuálneho sčítania obyvateľov, domov a bytov 2011, má najväčšie zastúpenie v obci slovenská národnosť. Iba traja obyvatelia sa hlásia k rusínskej národnosti a po jednom k ukrajinskej a rómskej národnosti.</w:t>
      </w:r>
    </w:p>
    <w:p w:rsidR="0005372A" w:rsidRDefault="00915579" w:rsidP="008E28BF">
      <w:pPr>
        <w:spacing w:line="360" w:lineRule="auto"/>
        <w:jc w:val="both"/>
      </w:pPr>
      <w:r w:rsidRPr="003B35A5">
        <w:rPr>
          <w:b/>
        </w:rPr>
        <w:lastRenderedPageBreak/>
        <w:t>Štruktúra obyvateľstva podľa náboženského významu</w:t>
      </w:r>
      <w:r>
        <w:t xml:space="preserve"> :</w:t>
      </w:r>
      <w:r w:rsidR="0005372A">
        <w:t>Najvyšší počet obyvateľov v obci je rímskokatolíckeho vyznania - 83,41%, nasleduje gréckokatolícke vyznanie - 2,53% a menšinové zastúpenie má aj pravoslávna cirkev - 0,46% z celkového počtu obyvateľov žijúcich v obci. Takmer 12% obyvateľov je bez vyznania a zvyšných 1,61 % je nezistených.</w:t>
      </w:r>
    </w:p>
    <w:p w:rsidR="005D54F9" w:rsidRDefault="005A0DDA" w:rsidP="008E28BF">
      <w:pPr>
        <w:spacing w:line="360" w:lineRule="auto"/>
        <w:jc w:val="both"/>
      </w:pPr>
      <w:r w:rsidRPr="003B35A5">
        <w:rPr>
          <w:b/>
        </w:rPr>
        <w:t>Vývoj počtu obyvateľov</w:t>
      </w:r>
      <w: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6"/>
        <w:gridCol w:w="755"/>
        <w:gridCol w:w="756"/>
        <w:gridCol w:w="756"/>
        <w:gridCol w:w="756"/>
        <w:gridCol w:w="756"/>
        <w:gridCol w:w="756"/>
        <w:gridCol w:w="757"/>
        <w:gridCol w:w="757"/>
        <w:gridCol w:w="757"/>
        <w:gridCol w:w="757"/>
      </w:tblGrid>
      <w:tr w:rsidR="00D0694D" w:rsidRPr="00D0694D" w:rsidTr="003F7203">
        <w:tc>
          <w:tcPr>
            <w:tcW w:w="9419" w:type="dxa"/>
            <w:gridSpan w:val="11"/>
            <w:shd w:val="clear" w:color="auto" w:fill="auto"/>
          </w:tcPr>
          <w:p w:rsidR="00D0694D" w:rsidRPr="00D0694D" w:rsidRDefault="00D0694D" w:rsidP="00D6028A">
            <w:pPr>
              <w:spacing w:line="360" w:lineRule="auto"/>
              <w:jc w:val="both"/>
              <w:rPr>
                <w:color w:val="000000" w:themeColor="text1"/>
                <w:highlight w:val="green"/>
              </w:rPr>
            </w:pPr>
            <w:r w:rsidRPr="00D0694D">
              <w:rPr>
                <w:color w:val="000000" w:themeColor="text1"/>
                <w:highlight w:val="green"/>
              </w:rPr>
              <w:t>Vývoj počtu obyvateľov v obci za posledných 10 rokov</w:t>
            </w:r>
          </w:p>
        </w:tc>
      </w:tr>
      <w:tr w:rsidR="00D0694D" w:rsidTr="00D6028A">
        <w:tc>
          <w:tcPr>
            <w:tcW w:w="855" w:type="dxa"/>
            <w:shd w:val="clear" w:color="auto" w:fill="auto"/>
          </w:tcPr>
          <w:p w:rsidR="0005372A" w:rsidRPr="00D0694D" w:rsidRDefault="00D0694D" w:rsidP="00D6028A">
            <w:pPr>
              <w:spacing w:line="360" w:lineRule="auto"/>
              <w:jc w:val="both"/>
              <w:rPr>
                <w:highlight w:val="green"/>
              </w:rPr>
            </w:pPr>
            <w:r w:rsidRPr="00D0694D">
              <w:rPr>
                <w:highlight w:val="green"/>
              </w:rPr>
              <w:t>ROK</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2008</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2009</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2010</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2011</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2012</w:t>
            </w:r>
          </w:p>
        </w:tc>
        <w:tc>
          <w:tcPr>
            <w:tcW w:w="856" w:type="dxa"/>
            <w:shd w:val="clear" w:color="auto" w:fill="auto"/>
          </w:tcPr>
          <w:p w:rsidR="0005372A" w:rsidRPr="00D0694D" w:rsidRDefault="00D0694D" w:rsidP="00D6028A">
            <w:pPr>
              <w:spacing w:line="360" w:lineRule="auto"/>
              <w:jc w:val="both"/>
              <w:rPr>
                <w:highlight w:val="green"/>
              </w:rPr>
            </w:pPr>
            <w:r w:rsidRPr="00D0694D">
              <w:rPr>
                <w:highlight w:val="green"/>
              </w:rPr>
              <w:t>2013</w:t>
            </w:r>
          </w:p>
        </w:tc>
        <w:tc>
          <w:tcPr>
            <w:tcW w:w="857" w:type="dxa"/>
            <w:shd w:val="clear" w:color="auto" w:fill="auto"/>
          </w:tcPr>
          <w:p w:rsidR="0005372A" w:rsidRPr="00D0694D" w:rsidRDefault="00D0694D" w:rsidP="00D6028A">
            <w:pPr>
              <w:spacing w:line="360" w:lineRule="auto"/>
              <w:jc w:val="both"/>
              <w:rPr>
                <w:highlight w:val="green"/>
              </w:rPr>
            </w:pPr>
            <w:r w:rsidRPr="00D0694D">
              <w:rPr>
                <w:highlight w:val="green"/>
              </w:rPr>
              <w:t>2014</w:t>
            </w:r>
          </w:p>
        </w:tc>
        <w:tc>
          <w:tcPr>
            <w:tcW w:w="857" w:type="dxa"/>
            <w:shd w:val="clear" w:color="auto" w:fill="auto"/>
          </w:tcPr>
          <w:p w:rsidR="0005372A" w:rsidRPr="00D0694D" w:rsidRDefault="00D0694D" w:rsidP="00D6028A">
            <w:pPr>
              <w:spacing w:line="360" w:lineRule="auto"/>
              <w:jc w:val="both"/>
              <w:rPr>
                <w:highlight w:val="green"/>
              </w:rPr>
            </w:pPr>
            <w:r w:rsidRPr="00D0694D">
              <w:rPr>
                <w:highlight w:val="green"/>
              </w:rPr>
              <w:t>2015</w:t>
            </w:r>
          </w:p>
        </w:tc>
        <w:tc>
          <w:tcPr>
            <w:tcW w:w="857" w:type="dxa"/>
            <w:shd w:val="clear" w:color="auto" w:fill="auto"/>
          </w:tcPr>
          <w:p w:rsidR="0005372A" w:rsidRPr="00D0694D" w:rsidRDefault="00D0694D" w:rsidP="00D6028A">
            <w:pPr>
              <w:spacing w:line="360" w:lineRule="auto"/>
              <w:jc w:val="both"/>
              <w:rPr>
                <w:highlight w:val="green"/>
              </w:rPr>
            </w:pPr>
            <w:r w:rsidRPr="00D0694D">
              <w:rPr>
                <w:highlight w:val="green"/>
              </w:rPr>
              <w:t>2016</w:t>
            </w:r>
          </w:p>
        </w:tc>
        <w:tc>
          <w:tcPr>
            <w:tcW w:w="857" w:type="dxa"/>
            <w:shd w:val="clear" w:color="auto" w:fill="auto"/>
          </w:tcPr>
          <w:p w:rsidR="0005372A" w:rsidRPr="00D0694D" w:rsidRDefault="00D0694D" w:rsidP="00D6028A">
            <w:pPr>
              <w:spacing w:line="360" w:lineRule="auto"/>
              <w:jc w:val="both"/>
              <w:rPr>
                <w:highlight w:val="green"/>
              </w:rPr>
            </w:pPr>
            <w:r w:rsidRPr="00D0694D">
              <w:rPr>
                <w:highlight w:val="green"/>
              </w:rPr>
              <w:t>2017</w:t>
            </w:r>
          </w:p>
        </w:tc>
      </w:tr>
      <w:tr w:rsidR="00D0694D" w:rsidTr="00D6028A">
        <w:tc>
          <w:tcPr>
            <w:tcW w:w="855" w:type="dxa"/>
            <w:shd w:val="clear" w:color="auto" w:fill="auto"/>
          </w:tcPr>
          <w:p w:rsidR="0005372A" w:rsidRPr="00D0694D" w:rsidRDefault="00D0694D" w:rsidP="00D6028A">
            <w:pPr>
              <w:spacing w:line="360" w:lineRule="auto"/>
              <w:jc w:val="both"/>
              <w:rPr>
                <w:highlight w:val="green"/>
              </w:rPr>
            </w:pPr>
            <w:r w:rsidRPr="00D0694D">
              <w:rPr>
                <w:highlight w:val="green"/>
              </w:rPr>
              <w:t>POČET OBYVATEĽOV</w:t>
            </w:r>
          </w:p>
        </w:tc>
        <w:tc>
          <w:tcPr>
            <w:tcW w:w="856" w:type="dxa"/>
            <w:shd w:val="clear" w:color="auto" w:fill="auto"/>
          </w:tcPr>
          <w:p w:rsidR="0005372A" w:rsidRDefault="00D0694D" w:rsidP="00D6028A">
            <w:pPr>
              <w:spacing w:line="360" w:lineRule="auto"/>
              <w:jc w:val="both"/>
            </w:pPr>
            <w:r>
              <w:t>441</w:t>
            </w:r>
          </w:p>
        </w:tc>
        <w:tc>
          <w:tcPr>
            <w:tcW w:w="856" w:type="dxa"/>
            <w:shd w:val="clear" w:color="auto" w:fill="auto"/>
          </w:tcPr>
          <w:p w:rsidR="0005372A" w:rsidRDefault="00D0694D" w:rsidP="00D6028A">
            <w:pPr>
              <w:spacing w:line="360" w:lineRule="auto"/>
              <w:jc w:val="both"/>
            </w:pPr>
            <w:r>
              <w:t>425</w:t>
            </w:r>
          </w:p>
        </w:tc>
        <w:tc>
          <w:tcPr>
            <w:tcW w:w="856" w:type="dxa"/>
            <w:shd w:val="clear" w:color="auto" w:fill="auto"/>
          </w:tcPr>
          <w:p w:rsidR="0005372A" w:rsidRDefault="00D0694D" w:rsidP="00D6028A">
            <w:pPr>
              <w:spacing w:line="360" w:lineRule="auto"/>
              <w:jc w:val="both"/>
            </w:pPr>
            <w:r>
              <w:t>418</w:t>
            </w:r>
          </w:p>
        </w:tc>
        <w:tc>
          <w:tcPr>
            <w:tcW w:w="856" w:type="dxa"/>
            <w:shd w:val="clear" w:color="auto" w:fill="auto"/>
          </w:tcPr>
          <w:p w:rsidR="0005372A" w:rsidRDefault="00D0694D" w:rsidP="00D6028A">
            <w:pPr>
              <w:spacing w:line="360" w:lineRule="auto"/>
              <w:jc w:val="both"/>
            </w:pPr>
            <w:r>
              <w:t>431</w:t>
            </w:r>
          </w:p>
        </w:tc>
        <w:tc>
          <w:tcPr>
            <w:tcW w:w="856" w:type="dxa"/>
            <w:shd w:val="clear" w:color="auto" w:fill="auto"/>
          </w:tcPr>
          <w:p w:rsidR="0005372A" w:rsidRDefault="00D0694D" w:rsidP="00D6028A">
            <w:pPr>
              <w:spacing w:line="360" w:lineRule="auto"/>
              <w:jc w:val="both"/>
            </w:pPr>
            <w:r>
              <w:t>423</w:t>
            </w:r>
          </w:p>
        </w:tc>
        <w:tc>
          <w:tcPr>
            <w:tcW w:w="856" w:type="dxa"/>
            <w:shd w:val="clear" w:color="auto" w:fill="auto"/>
          </w:tcPr>
          <w:p w:rsidR="0005372A" w:rsidRDefault="00D0694D" w:rsidP="00D6028A">
            <w:pPr>
              <w:spacing w:line="360" w:lineRule="auto"/>
              <w:jc w:val="both"/>
            </w:pPr>
            <w:r>
              <w:t>419</w:t>
            </w:r>
          </w:p>
        </w:tc>
        <w:tc>
          <w:tcPr>
            <w:tcW w:w="857" w:type="dxa"/>
            <w:shd w:val="clear" w:color="auto" w:fill="auto"/>
          </w:tcPr>
          <w:p w:rsidR="0005372A" w:rsidRDefault="00D0694D" w:rsidP="00D6028A">
            <w:pPr>
              <w:spacing w:line="360" w:lineRule="auto"/>
              <w:jc w:val="both"/>
            </w:pPr>
            <w:r>
              <w:t>420</w:t>
            </w:r>
          </w:p>
        </w:tc>
        <w:tc>
          <w:tcPr>
            <w:tcW w:w="857" w:type="dxa"/>
            <w:shd w:val="clear" w:color="auto" w:fill="auto"/>
          </w:tcPr>
          <w:p w:rsidR="0005372A" w:rsidRDefault="00D0694D" w:rsidP="00D6028A">
            <w:pPr>
              <w:spacing w:line="360" w:lineRule="auto"/>
              <w:jc w:val="both"/>
            </w:pPr>
            <w:r>
              <w:t>410</w:t>
            </w:r>
          </w:p>
        </w:tc>
        <w:tc>
          <w:tcPr>
            <w:tcW w:w="857" w:type="dxa"/>
            <w:shd w:val="clear" w:color="auto" w:fill="auto"/>
          </w:tcPr>
          <w:p w:rsidR="0005372A" w:rsidRDefault="00D0694D" w:rsidP="00D6028A">
            <w:pPr>
              <w:spacing w:line="360" w:lineRule="auto"/>
              <w:jc w:val="both"/>
            </w:pPr>
            <w:r>
              <w:t>402</w:t>
            </w:r>
          </w:p>
        </w:tc>
        <w:tc>
          <w:tcPr>
            <w:tcW w:w="857" w:type="dxa"/>
            <w:shd w:val="clear" w:color="auto" w:fill="auto"/>
          </w:tcPr>
          <w:p w:rsidR="0005372A" w:rsidRDefault="00D0694D" w:rsidP="00D6028A">
            <w:pPr>
              <w:spacing w:line="360" w:lineRule="auto"/>
              <w:jc w:val="both"/>
            </w:pPr>
            <w:r>
              <w:t>398</w:t>
            </w:r>
          </w:p>
        </w:tc>
      </w:tr>
    </w:tbl>
    <w:p w:rsidR="0005372A" w:rsidRDefault="0005372A" w:rsidP="008E28BF">
      <w:pPr>
        <w:spacing w:line="360" w:lineRule="auto"/>
        <w:jc w:val="both"/>
      </w:pPr>
    </w:p>
    <w:p w:rsidR="005D54F9" w:rsidRDefault="005A0DDA" w:rsidP="008E28BF">
      <w:pPr>
        <w:numPr>
          <w:ilvl w:val="1"/>
          <w:numId w:val="18"/>
        </w:numPr>
        <w:spacing w:line="360" w:lineRule="auto"/>
        <w:ind w:left="426" w:hanging="426"/>
        <w:jc w:val="both"/>
        <w:rPr>
          <w:b/>
        </w:rPr>
      </w:pPr>
      <w:r w:rsidRPr="005A0DDA">
        <w:rPr>
          <w:b/>
        </w:rPr>
        <w:t xml:space="preserve">Ekonomické údaje </w:t>
      </w:r>
    </w:p>
    <w:p w:rsidR="005A0DDA" w:rsidRDefault="005A0DDA" w:rsidP="008E28BF">
      <w:pPr>
        <w:spacing w:line="360" w:lineRule="auto"/>
        <w:jc w:val="both"/>
      </w:pPr>
      <w:r w:rsidRPr="00D0694D">
        <w:rPr>
          <w:b/>
        </w:rPr>
        <w:t>Nezamestnanosť v obci</w:t>
      </w:r>
      <w:r>
        <w:t xml:space="preserve"> :</w:t>
      </w:r>
      <w:r w:rsidR="00D0694D">
        <w:t xml:space="preserve"> Od roku 1989 sa na vývoji zamestnanosti začalo výrazne prejavovať spomalenie dynamiky hospodárskeho rastu. Obnova tvorby pracovných miest a zrýchlenie dynamiky sa prejavilo koncom 90-tych rokov minulého storočia. </w:t>
      </w:r>
    </w:p>
    <w:p w:rsidR="007D4419" w:rsidRDefault="00D0694D" w:rsidP="008E28BF">
      <w:pPr>
        <w:spacing w:line="360" w:lineRule="auto"/>
        <w:jc w:val="both"/>
      </w:pPr>
      <w:r>
        <w:t>V súčasnosti pre celú ekonomiku je charakteristická vysoká miera nezamestnanosti a nízka tvorba nových pracovných miest. Svetová hospodárska kríza ovplyvnila  nezamestnanosť v celej SR. Vývoj nezamestnanosti vo všeobecnosti zaznamenával až do roku 2008 klesajúci trend.</w:t>
      </w:r>
      <w:r w:rsidR="007D4419">
        <w:t xml:space="preserve">V obci Jabloň sú v súčasnosti evidované 2 nezamestnané osoby. </w:t>
      </w:r>
    </w:p>
    <w:p w:rsidR="005A0DDA" w:rsidRDefault="005A0DDA" w:rsidP="008E28BF">
      <w:pPr>
        <w:spacing w:line="360" w:lineRule="auto"/>
        <w:jc w:val="both"/>
        <w:rPr>
          <w:b/>
        </w:rPr>
      </w:pPr>
      <w:r w:rsidRPr="00D76EAB">
        <w:rPr>
          <w:b/>
        </w:rPr>
        <w:t>Nezamestnano</w:t>
      </w:r>
      <w:r w:rsidR="00D0694D" w:rsidRPr="00D76EAB">
        <w:rPr>
          <w:b/>
        </w:rPr>
        <w:t xml:space="preserve">sť v okrese </w:t>
      </w:r>
      <w:r w:rsidR="00D76EAB">
        <w:rPr>
          <w:b/>
        </w:rPr>
        <w:t>:</w:t>
      </w:r>
    </w:p>
    <w:tbl>
      <w:tblPr>
        <w:tblStyle w:val="Mriekatabuky"/>
        <w:tblW w:w="0" w:type="auto"/>
        <w:tblLook w:val="04A0"/>
      </w:tblPr>
      <w:tblGrid>
        <w:gridCol w:w="2335"/>
        <w:gridCol w:w="1168"/>
        <w:gridCol w:w="1168"/>
        <w:gridCol w:w="1168"/>
        <w:gridCol w:w="1168"/>
        <w:gridCol w:w="1168"/>
        <w:gridCol w:w="1168"/>
      </w:tblGrid>
      <w:tr w:rsidR="00D76EAB" w:rsidTr="003F7203">
        <w:tc>
          <w:tcPr>
            <w:tcW w:w="9343" w:type="dxa"/>
            <w:gridSpan w:val="7"/>
          </w:tcPr>
          <w:p w:rsidR="00D76EAB" w:rsidRDefault="00D76EAB" w:rsidP="003F7203">
            <w:pPr>
              <w:spacing w:line="360" w:lineRule="auto"/>
              <w:jc w:val="both"/>
            </w:pPr>
            <w:r w:rsidRPr="007D4419">
              <w:rPr>
                <w:highlight w:val="green"/>
              </w:rPr>
              <w:t>Miera evidovanej nezamestnanosti podľa územia, pohlavia v %</w:t>
            </w:r>
          </w:p>
        </w:tc>
      </w:tr>
      <w:tr w:rsidR="00D76EAB" w:rsidRPr="007D4419" w:rsidTr="003F7203">
        <w:tc>
          <w:tcPr>
            <w:tcW w:w="2335" w:type="dxa"/>
          </w:tcPr>
          <w:p w:rsidR="00D76EAB" w:rsidRPr="007D4419" w:rsidRDefault="00D76EAB" w:rsidP="003F7203">
            <w:pPr>
              <w:spacing w:line="360" w:lineRule="auto"/>
              <w:jc w:val="both"/>
              <w:rPr>
                <w:highlight w:val="green"/>
              </w:rPr>
            </w:pPr>
          </w:p>
        </w:tc>
        <w:tc>
          <w:tcPr>
            <w:tcW w:w="1168" w:type="dxa"/>
          </w:tcPr>
          <w:p w:rsidR="00D76EAB" w:rsidRPr="007D4419" w:rsidRDefault="00D76EAB" w:rsidP="003F7203">
            <w:pPr>
              <w:spacing w:line="360" w:lineRule="auto"/>
              <w:jc w:val="both"/>
              <w:rPr>
                <w:b/>
                <w:highlight w:val="green"/>
              </w:rPr>
            </w:pPr>
            <w:r w:rsidRPr="007D4419">
              <w:rPr>
                <w:b/>
                <w:highlight w:val="green"/>
              </w:rPr>
              <w:t>2010</w:t>
            </w:r>
          </w:p>
        </w:tc>
        <w:tc>
          <w:tcPr>
            <w:tcW w:w="1168" w:type="dxa"/>
          </w:tcPr>
          <w:p w:rsidR="00D76EAB" w:rsidRPr="007D4419" w:rsidRDefault="00D76EAB" w:rsidP="003F7203">
            <w:pPr>
              <w:spacing w:line="360" w:lineRule="auto"/>
              <w:jc w:val="both"/>
              <w:rPr>
                <w:b/>
                <w:highlight w:val="green"/>
              </w:rPr>
            </w:pPr>
            <w:r w:rsidRPr="007D4419">
              <w:rPr>
                <w:b/>
                <w:highlight w:val="green"/>
              </w:rPr>
              <w:t>2011</w:t>
            </w:r>
          </w:p>
        </w:tc>
        <w:tc>
          <w:tcPr>
            <w:tcW w:w="1168" w:type="dxa"/>
          </w:tcPr>
          <w:p w:rsidR="00D76EAB" w:rsidRPr="007D4419" w:rsidRDefault="00D76EAB" w:rsidP="003F7203">
            <w:pPr>
              <w:spacing w:line="360" w:lineRule="auto"/>
              <w:jc w:val="both"/>
              <w:rPr>
                <w:b/>
                <w:highlight w:val="green"/>
              </w:rPr>
            </w:pPr>
            <w:r w:rsidRPr="007D4419">
              <w:rPr>
                <w:b/>
                <w:highlight w:val="green"/>
              </w:rPr>
              <w:t>2012</w:t>
            </w:r>
          </w:p>
        </w:tc>
        <w:tc>
          <w:tcPr>
            <w:tcW w:w="1168" w:type="dxa"/>
          </w:tcPr>
          <w:p w:rsidR="00D76EAB" w:rsidRPr="007D4419" w:rsidRDefault="00D76EAB" w:rsidP="003F7203">
            <w:pPr>
              <w:spacing w:line="360" w:lineRule="auto"/>
              <w:jc w:val="both"/>
              <w:rPr>
                <w:b/>
                <w:highlight w:val="green"/>
              </w:rPr>
            </w:pPr>
            <w:r w:rsidRPr="007D4419">
              <w:rPr>
                <w:b/>
                <w:highlight w:val="green"/>
              </w:rPr>
              <w:t>2013</w:t>
            </w:r>
          </w:p>
        </w:tc>
        <w:tc>
          <w:tcPr>
            <w:tcW w:w="1168" w:type="dxa"/>
          </w:tcPr>
          <w:p w:rsidR="00D76EAB" w:rsidRPr="007D4419" w:rsidRDefault="00D76EAB" w:rsidP="003F7203">
            <w:pPr>
              <w:spacing w:line="360" w:lineRule="auto"/>
              <w:jc w:val="both"/>
              <w:rPr>
                <w:b/>
                <w:highlight w:val="green"/>
              </w:rPr>
            </w:pPr>
            <w:r w:rsidRPr="007D4419">
              <w:rPr>
                <w:b/>
                <w:highlight w:val="green"/>
              </w:rPr>
              <w:t>2014</w:t>
            </w:r>
          </w:p>
        </w:tc>
        <w:tc>
          <w:tcPr>
            <w:tcW w:w="1168" w:type="dxa"/>
          </w:tcPr>
          <w:p w:rsidR="00D76EAB" w:rsidRPr="007D4419" w:rsidRDefault="00D76EAB" w:rsidP="003F7203">
            <w:pPr>
              <w:spacing w:line="360" w:lineRule="auto"/>
              <w:jc w:val="both"/>
              <w:rPr>
                <w:b/>
                <w:highlight w:val="green"/>
              </w:rPr>
            </w:pPr>
            <w:r w:rsidRPr="007D4419">
              <w:rPr>
                <w:b/>
                <w:highlight w:val="green"/>
              </w:rPr>
              <w:t>2015</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Okres Humenné</w:t>
            </w:r>
          </w:p>
        </w:tc>
        <w:tc>
          <w:tcPr>
            <w:tcW w:w="1168" w:type="dxa"/>
          </w:tcPr>
          <w:p w:rsidR="00D76EAB" w:rsidRDefault="00D76EAB" w:rsidP="003F7203">
            <w:pPr>
              <w:spacing w:line="360" w:lineRule="auto"/>
              <w:jc w:val="both"/>
            </w:pPr>
            <w:r>
              <w:t>15,66</w:t>
            </w:r>
          </w:p>
        </w:tc>
        <w:tc>
          <w:tcPr>
            <w:tcW w:w="1168" w:type="dxa"/>
          </w:tcPr>
          <w:p w:rsidR="00D76EAB" w:rsidRDefault="00D76EAB" w:rsidP="003F7203">
            <w:pPr>
              <w:spacing w:line="360" w:lineRule="auto"/>
              <w:jc w:val="both"/>
            </w:pPr>
            <w:r>
              <w:t>16,64</w:t>
            </w:r>
          </w:p>
        </w:tc>
        <w:tc>
          <w:tcPr>
            <w:tcW w:w="1168" w:type="dxa"/>
          </w:tcPr>
          <w:p w:rsidR="00D76EAB" w:rsidRDefault="00D76EAB" w:rsidP="003F7203">
            <w:pPr>
              <w:spacing w:line="360" w:lineRule="auto"/>
              <w:jc w:val="both"/>
            </w:pPr>
            <w:r>
              <w:t>18,51</w:t>
            </w:r>
          </w:p>
        </w:tc>
        <w:tc>
          <w:tcPr>
            <w:tcW w:w="1168" w:type="dxa"/>
          </w:tcPr>
          <w:p w:rsidR="00D76EAB" w:rsidRDefault="00D76EAB" w:rsidP="003F7203">
            <w:pPr>
              <w:spacing w:line="360" w:lineRule="auto"/>
              <w:jc w:val="both"/>
            </w:pPr>
            <w:r>
              <w:t>17,33</w:t>
            </w:r>
          </w:p>
        </w:tc>
        <w:tc>
          <w:tcPr>
            <w:tcW w:w="1168" w:type="dxa"/>
          </w:tcPr>
          <w:p w:rsidR="00D76EAB" w:rsidRDefault="00D76EAB" w:rsidP="003F7203">
            <w:pPr>
              <w:spacing w:line="360" w:lineRule="auto"/>
              <w:jc w:val="both"/>
            </w:pPr>
            <w:r>
              <w:t>16,49</w:t>
            </w:r>
          </w:p>
        </w:tc>
        <w:tc>
          <w:tcPr>
            <w:tcW w:w="1168" w:type="dxa"/>
          </w:tcPr>
          <w:p w:rsidR="00D76EAB" w:rsidRDefault="00D76EAB" w:rsidP="003F7203">
            <w:pPr>
              <w:spacing w:line="360" w:lineRule="auto"/>
              <w:jc w:val="both"/>
            </w:pPr>
            <w:r>
              <w:t>14,91</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 xml:space="preserve">Muži </w:t>
            </w:r>
          </w:p>
        </w:tc>
        <w:tc>
          <w:tcPr>
            <w:tcW w:w="1168" w:type="dxa"/>
          </w:tcPr>
          <w:p w:rsidR="00D76EAB" w:rsidRDefault="00D76EAB" w:rsidP="003F7203">
            <w:pPr>
              <w:spacing w:line="360" w:lineRule="auto"/>
              <w:jc w:val="both"/>
            </w:pPr>
            <w:r>
              <w:t>15,41</w:t>
            </w:r>
          </w:p>
        </w:tc>
        <w:tc>
          <w:tcPr>
            <w:tcW w:w="1168" w:type="dxa"/>
          </w:tcPr>
          <w:p w:rsidR="00D76EAB" w:rsidRDefault="00D76EAB" w:rsidP="003F7203">
            <w:pPr>
              <w:spacing w:line="360" w:lineRule="auto"/>
              <w:jc w:val="both"/>
            </w:pPr>
            <w:r>
              <w:t>16,35</w:t>
            </w:r>
          </w:p>
        </w:tc>
        <w:tc>
          <w:tcPr>
            <w:tcW w:w="1168" w:type="dxa"/>
          </w:tcPr>
          <w:p w:rsidR="00D76EAB" w:rsidRDefault="00D76EAB" w:rsidP="003F7203">
            <w:pPr>
              <w:spacing w:line="360" w:lineRule="auto"/>
              <w:jc w:val="both"/>
            </w:pPr>
            <w:r>
              <w:t>18,33</w:t>
            </w:r>
          </w:p>
        </w:tc>
        <w:tc>
          <w:tcPr>
            <w:tcW w:w="1168" w:type="dxa"/>
          </w:tcPr>
          <w:p w:rsidR="00D76EAB" w:rsidRDefault="00D76EAB" w:rsidP="003F7203">
            <w:pPr>
              <w:spacing w:line="360" w:lineRule="auto"/>
              <w:jc w:val="both"/>
            </w:pPr>
            <w:r>
              <w:t>16,23</w:t>
            </w:r>
          </w:p>
        </w:tc>
        <w:tc>
          <w:tcPr>
            <w:tcW w:w="1168" w:type="dxa"/>
          </w:tcPr>
          <w:p w:rsidR="00D76EAB" w:rsidRDefault="00D76EAB" w:rsidP="003F7203">
            <w:pPr>
              <w:spacing w:line="360" w:lineRule="auto"/>
              <w:jc w:val="both"/>
            </w:pPr>
            <w:r>
              <w:t>16,12</w:t>
            </w:r>
          </w:p>
        </w:tc>
        <w:tc>
          <w:tcPr>
            <w:tcW w:w="1168" w:type="dxa"/>
          </w:tcPr>
          <w:p w:rsidR="00D76EAB" w:rsidRDefault="00D76EAB" w:rsidP="003F7203">
            <w:pPr>
              <w:spacing w:line="360" w:lineRule="auto"/>
              <w:jc w:val="both"/>
            </w:pPr>
            <w:r>
              <w:t>16,23</w:t>
            </w:r>
          </w:p>
        </w:tc>
      </w:tr>
      <w:tr w:rsidR="00D76EAB" w:rsidTr="003F7203">
        <w:tc>
          <w:tcPr>
            <w:tcW w:w="2335" w:type="dxa"/>
          </w:tcPr>
          <w:p w:rsidR="00D76EAB" w:rsidRDefault="00D76EAB" w:rsidP="003F7203">
            <w:pPr>
              <w:spacing w:line="360" w:lineRule="auto"/>
              <w:jc w:val="both"/>
            </w:pPr>
            <w:r w:rsidRPr="007D4419">
              <w:rPr>
                <w:highlight w:val="green"/>
              </w:rPr>
              <w:t>Ženy</w:t>
            </w:r>
          </w:p>
        </w:tc>
        <w:tc>
          <w:tcPr>
            <w:tcW w:w="1168" w:type="dxa"/>
          </w:tcPr>
          <w:p w:rsidR="00D76EAB" w:rsidRDefault="00D76EAB" w:rsidP="003F7203">
            <w:pPr>
              <w:spacing w:line="360" w:lineRule="auto"/>
              <w:jc w:val="both"/>
            </w:pPr>
            <w:r>
              <w:t>16,00</w:t>
            </w:r>
          </w:p>
        </w:tc>
        <w:tc>
          <w:tcPr>
            <w:tcW w:w="1168" w:type="dxa"/>
          </w:tcPr>
          <w:p w:rsidR="00D76EAB" w:rsidRDefault="00D76EAB" w:rsidP="003F7203">
            <w:pPr>
              <w:spacing w:line="360" w:lineRule="auto"/>
              <w:jc w:val="both"/>
            </w:pPr>
            <w:r>
              <w:t>17,02</w:t>
            </w:r>
          </w:p>
        </w:tc>
        <w:tc>
          <w:tcPr>
            <w:tcW w:w="1168" w:type="dxa"/>
          </w:tcPr>
          <w:p w:rsidR="00D76EAB" w:rsidRDefault="00D76EAB" w:rsidP="003F7203">
            <w:pPr>
              <w:spacing w:line="360" w:lineRule="auto"/>
              <w:jc w:val="both"/>
            </w:pPr>
            <w:r>
              <w:t>18,73</w:t>
            </w:r>
          </w:p>
        </w:tc>
        <w:tc>
          <w:tcPr>
            <w:tcW w:w="1168" w:type="dxa"/>
          </w:tcPr>
          <w:p w:rsidR="00D76EAB" w:rsidRDefault="00D76EAB" w:rsidP="003F7203">
            <w:pPr>
              <w:spacing w:line="360" w:lineRule="auto"/>
              <w:jc w:val="both"/>
            </w:pPr>
            <w:r>
              <w:t>18,79</w:t>
            </w:r>
          </w:p>
        </w:tc>
        <w:tc>
          <w:tcPr>
            <w:tcW w:w="1168" w:type="dxa"/>
          </w:tcPr>
          <w:p w:rsidR="00D76EAB" w:rsidRDefault="00D76EAB" w:rsidP="003F7203">
            <w:pPr>
              <w:spacing w:line="360" w:lineRule="auto"/>
              <w:jc w:val="both"/>
            </w:pPr>
            <w:r>
              <w:t>16,96</w:t>
            </w:r>
          </w:p>
        </w:tc>
        <w:tc>
          <w:tcPr>
            <w:tcW w:w="1168" w:type="dxa"/>
          </w:tcPr>
          <w:p w:rsidR="00D76EAB" w:rsidRDefault="00D76EAB" w:rsidP="003F7203">
            <w:pPr>
              <w:spacing w:line="360" w:lineRule="auto"/>
              <w:jc w:val="both"/>
            </w:pPr>
            <w:r>
              <w:t>15,42</w:t>
            </w:r>
          </w:p>
        </w:tc>
      </w:tr>
    </w:tbl>
    <w:p w:rsidR="00D76EAB" w:rsidRPr="00D76EAB" w:rsidRDefault="00D76EAB" w:rsidP="008E28BF">
      <w:pPr>
        <w:spacing w:line="360" w:lineRule="auto"/>
        <w:jc w:val="both"/>
        <w:rPr>
          <w:b/>
        </w:rPr>
      </w:pPr>
    </w:p>
    <w:p w:rsidR="005A0DDA" w:rsidRDefault="0034289B" w:rsidP="008E28BF">
      <w:pPr>
        <w:spacing w:line="360" w:lineRule="auto"/>
        <w:jc w:val="both"/>
      </w:pPr>
      <w:r w:rsidRPr="00D76EAB">
        <w:rPr>
          <w:b/>
        </w:rPr>
        <w:t>Vývoj nezamest</w:t>
      </w:r>
      <w:r w:rsidR="005A0DDA" w:rsidRPr="00D76EAB">
        <w:rPr>
          <w:b/>
        </w:rPr>
        <w:t>n</w:t>
      </w:r>
      <w:r w:rsidRPr="00D76EAB">
        <w:rPr>
          <w:b/>
        </w:rPr>
        <w:t>a</w:t>
      </w:r>
      <w:r w:rsidR="005A0DDA" w:rsidRPr="00D76EAB">
        <w:rPr>
          <w:b/>
        </w:rPr>
        <w:t>nosti</w:t>
      </w:r>
      <w:r w:rsidR="005A0DDA">
        <w:t xml:space="preserve"> : </w:t>
      </w:r>
    </w:p>
    <w:tbl>
      <w:tblPr>
        <w:tblStyle w:val="Mriekatabuky"/>
        <w:tblW w:w="0" w:type="auto"/>
        <w:tblLook w:val="04A0"/>
      </w:tblPr>
      <w:tblGrid>
        <w:gridCol w:w="2335"/>
        <w:gridCol w:w="1168"/>
        <w:gridCol w:w="1168"/>
        <w:gridCol w:w="1168"/>
        <w:gridCol w:w="1168"/>
        <w:gridCol w:w="1168"/>
        <w:gridCol w:w="1168"/>
      </w:tblGrid>
      <w:tr w:rsidR="00D76EAB" w:rsidTr="003F7203">
        <w:tc>
          <w:tcPr>
            <w:tcW w:w="9343" w:type="dxa"/>
            <w:gridSpan w:val="7"/>
          </w:tcPr>
          <w:p w:rsidR="00D76EAB" w:rsidRDefault="00D76EAB" w:rsidP="003F7203">
            <w:pPr>
              <w:spacing w:line="360" w:lineRule="auto"/>
              <w:jc w:val="both"/>
            </w:pPr>
            <w:r w:rsidRPr="007D4419">
              <w:rPr>
                <w:highlight w:val="green"/>
              </w:rPr>
              <w:t>Miera evidovanej nezamestnanosti podľa územia, pohlavia v %</w:t>
            </w:r>
          </w:p>
        </w:tc>
      </w:tr>
      <w:tr w:rsidR="00D76EAB" w:rsidRPr="007D4419" w:rsidTr="003F7203">
        <w:tc>
          <w:tcPr>
            <w:tcW w:w="2335" w:type="dxa"/>
          </w:tcPr>
          <w:p w:rsidR="00D76EAB" w:rsidRPr="007D4419" w:rsidRDefault="00D76EAB" w:rsidP="003F7203">
            <w:pPr>
              <w:spacing w:line="360" w:lineRule="auto"/>
              <w:jc w:val="both"/>
              <w:rPr>
                <w:highlight w:val="green"/>
              </w:rPr>
            </w:pPr>
          </w:p>
        </w:tc>
        <w:tc>
          <w:tcPr>
            <w:tcW w:w="1168" w:type="dxa"/>
          </w:tcPr>
          <w:p w:rsidR="00D76EAB" w:rsidRPr="007D4419" w:rsidRDefault="00D76EAB" w:rsidP="003F7203">
            <w:pPr>
              <w:spacing w:line="360" w:lineRule="auto"/>
              <w:jc w:val="both"/>
              <w:rPr>
                <w:b/>
                <w:highlight w:val="green"/>
              </w:rPr>
            </w:pPr>
            <w:r w:rsidRPr="007D4419">
              <w:rPr>
                <w:b/>
                <w:highlight w:val="green"/>
              </w:rPr>
              <w:t>2010</w:t>
            </w:r>
          </w:p>
        </w:tc>
        <w:tc>
          <w:tcPr>
            <w:tcW w:w="1168" w:type="dxa"/>
          </w:tcPr>
          <w:p w:rsidR="00D76EAB" w:rsidRPr="007D4419" w:rsidRDefault="00D76EAB" w:rsidP="003F7203">
            <w:pPr>
              <w:spacing w:line="360" w:lineRule="auto"/>
              <w:jc w:val="both"/>
              <w:rPr>
                <w:b/>
                <w:highlight w:val="green"/>
              </w:rPr>
            </w:pPr>
            <w:r w:rsidRPr="007D4419">
              <w:rPr>
                <w:b/>
                <w:highlight w:val="green"/>
              </w:rPr>
              <w:t>2011</w:t>
            </w:r>
          </w:p>
        </w:tc>
        <w:tc>
          <w:tcPr>
            <w:tcW w:w="1168" w:type="dxa"/>
          </w:tcPr>
          <w:p w:rsidR="00D76EAB" w:rsidRPr="007D4419" w:rsidRDefault="00D76EAB" w:rsidP="003F7203">
            <w:pPr>
              <w:spacing w:line="360" w:lineRule="auto"/>
              <w:jc w:val="both"/>
              <w:rPr>
                <w:b/>
                <w:highlight w:val="green"/>
              </w:rPr>
            </w:pPr>
            <w:r w:rsidRPr="007D4419">
              <w:rPr>
                <w:b/>
                <w:highlight w:val="green"/>
              </w:rPr>
              <w:t>2012</w:t>
            </w:r>
          </w:p>
        </w:tc>
        <w:tc>
          <w:tcPr>
            <w:tcW w:w="1168" w:type="dxa"/>
          </w:tcPr>
          <w:p w:rsidR="00D76EAB" w:rsidRPr="007D4419" w:rsidRDefault="00D76EAB" w:rsidP="003F7203">
            <w:pPr>
              <w:spacing w:line="360" w:lineRule="auto"/>
              <w:jc w:val="both"/>
              <w:rPr>
                <w:b/>
                <w:highlight w:val="green"/>
              </w:rPr>
            </w:pPr>
            <w:r w:rsidRPr="007D4419">
              <w:rPr>
                <w:b/>
                <w:highlight w:val="green"/>
              </w:rPr>
              <w:t>2013</w:t>
            </w:r>
          </w:p>
        </w:tc>
        <w:tc>
          <w:tcPr>
            <w:tcW w:w="1168" w:type="dxa"/>
          </w:tcPr>
          <w:p w:rsidR="00D76EAB" w:rsidRPr="007D4419" w:rsidRDefault="00D76EAB" w:rsidP="003F7203">
            <w:pPr>
              <w:spacing w:line="360" w:lineRule="auto"/>
              <w:jc w:val="both"/>
              <w:rPr>
                <w:b/>
                <w:highlight w:val="green"/>
              </w:rPr>
            </w:pPr>
            <w:r w:rsidRPr="007D4419">
              <w:rPr>
                <w:b/>
                <w:highlight w:val="green"/>
              </w:rPr>
              <w:t>2014</w:t>
            </w:r>
          </w:p>
        </w:tc>
        <w:tc>
          <w:tcPr>
            <w:tcW w:w="1168" w:type="dxa"/>
          </w:tcPr>
          <w:p w:rsidR="00D76EAB" w:rsidRPr="007D4419" w:rsidRDefault="00D76EAB" w:rsidP="003F7203">
            <w:pPr>
              <w:spacing w:line="360" w:lineRule="auto"/>
              <w:jc w:val="both"/>
              <w:rPr>
                <w:b/>
                <w:highlight w:val="green"/>
              </w:rPr>
            </w:pPr>
            <w:r w:rsidRPr="007D4419">
              <w:rPr>
                <w:b/>
                <w:highlight w:val="green"/>
              </w:rPr>
              <w:t>2015</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Slovenská republika</w:t>
            </w:r>
          </w:p>
        </w:tc>
        <w:tc>
          <w:tcPr>
            <w:tcW w:w="1168" w:type="dxa"/>
          </w:tcPr>
          <w:p w:rsidR="00D76EAB" w:rsidRDefault="00D76EAB" w:rsidP="003F7203">
            <w:pPr>
              <w:spacing w:line="360" w:lineRule="auto"/>
              <w:jc w:val="both"/>
            </w:pPr>
            <w:r>
              <w:t>12,46</w:t>
            </w:r>
          </w:p>
        </w:tc>
        <w:tc>
          <w:tcPr>
            <w:tcW w:w="1168" w:type="dxa"/>
          </w:tcPr>
          <w:p w:rsidR="00D76EAB" w:rsidRDefault="00D76EAB" w:rsidP="003F7203">
            <w:pPr>
              <w:spacing w:line="360" w:lineRule="auto"/>
              <w:jc w:val="both"/>
            </w:pPr>
            <w:r>
              <w:t>13,59</w:t>
            </w:r>
          </w:p>
        </w:tc>
        <w:tc>
          <w:tcPr>
            <w:tcW w:w="1168" w:type="dxa"/>
          </w:tcPr>
          <w:p w:rsidR="00D76EAB" w:rsidRDefault="00D76EAB" w:rsidP="003F7203">
            <w:pPr>
              <w:spacing w:line="360" w:lineRule="auto"/>
              <w:jc w:val="both"/>
            </w:pPr>
            <w:r>
              <w:t>14,44</w:t>
            </w:r>
          </w:p>
        </w:tc>
        <w:tc>
          <w:tcPr>
            <w:tcW w:w="1168" w:type="dxa"/>
          </w:tcPr>
          <w:p w:rsidR="00D76EAB" w:rsidRDefault="00D76EAB" w:rsidP="003F7203">
            <w:pPr>
              <w:spacing w:line="360" w:lineRule="auto"/>
              <w:jc w:val="both"/>
            </w:pPr>
            <w:r>
              <w:t>13,50</w:t>
            </w:r>
          </w:p>
        </w:tc>
        <w:tc>
          <w:tcPr>
            <w:tcW w:w="1168" w:type="dxa"/>
          </w:tcPr>
          <w:p w:rsidR="00D76EAB" w:rsidRDefault="00D76EAB" w:rsidP="003F7203">
            <w:pPr>
              <w:spacing w:line="360" w:lineRule="auto"/>
              <w:jc w:val="both"/>
            </w:pPr>
            <w:r>
              <w:t>12,29</w:t>
            </w:r>
          </w:p>
        </w:tc>
        <w:tc>
          <w:tcPr>
            <w:tcW w:w="1168" w:type="dxa"/>
          </w:tcPr>
          <w:p w:rsidR="00D76EAB" w:rsidRDefault="00D76EAB" w:rsidP="003F7203">
            <w:pPr>
              <w:spacing w:line="360" w:lineRule="auto"/>
              <w:jc w:val="both"/>
            </w:pPr>
            <w:r>
              <w:t>10,63</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Prešovský kraj</w:t>
            </w:r>
          </w:p>
        </w:tc>
        <w:tc>
          <w:tcPr>
            <w:tcW w:w="1168" w:type="dxa"/>
          </w:tcPr>
          <w:p w:rsidR="00D76EAB" w:rsidRDefault="00D76EAB" w:rsidP="003F7203">
            <w:pPr>
              <w:spacing w:line="360" w:lineRule="auto"/>
              <w:jc w:val="both"/>
            </w:pPr>
            <w:r>
              <w:t>17,75</w:t>
            </w:r>
          </w:p>
        </w:tc>
        <w:tc>
          <w:tcPr>
            <w:tcW w:w="1168" w:type="dxa"/>
          </w:tcPr>
          <w:p w:rsidR="00D76EAB" w:rsidRDefault="00D76EAB" w:rsidP="003F7203">
            <w:pPr>
              <w:spacing w:line="360" w:lineRule="auto"/>
              <w:jc w:val="both"/>
            </w:pPr>
            <w:r>
              <w:t>18,95</w:t>
            </w:r>
          </w:p>
        </w:tc>
        <w:tc>
          <w:tcPr>
            <w:tcW w:w="1168" w:type="dxa"/>
          </w:tcPr>
          <w:p w:rsidR="00D76EAB" w:rsidRDefault="00D76EAB" w:rsidP="003F7203">
            <w:pPr>
              <w:spacing w:line="360" w:lineRule="auto"/>
              <w:jc w:val="both"/>
            </w:pPr>
            <w:r>
              <w:t>20,66</w:t>
            </w:r>
          </w:p>
        </w:tc>
        <w:tc>
          <w:tcPr>
            <w:tcW w:w="1168" w:type="dxa"/>
          </w:tcPr>
          <w:p w:rsidR="00D76EAB" w:rsidRDefault="00D76EAB" w:rsidP="003F7203">
            <w:pPr>
              <w:spacing w:line="360" w:lineRule="auto"/>
              <w:jc w:val="both"/>
            </w:pPr>
            <w:r>
              <w:t>19,35</w:t>
            </w:r>
          </w:p>
        </w:tc>
        <w:tc>
          <w:tcPr>
            <w:tcW w:w="1168" w:type="dxa"/>
          </w:tcPr>
          <w:p w:rsidR="00D76EAB" w:rsidRDefault="00D76EAB" w:rsidP="003F7203">
            <w:pPr>
              <w:spacing w:line="360" w:lineRule="auto"/>
              <w:jc w:val="both"/>
            </w:pPr>
            <w:r>
              <w:t>17,45</w:t>
            </w:r>
          </w:p>
        </w:tc>
        <w:tc>
          <w:tcPr>
            <w:tcW w:w="1168" w:type="dxa"/>
          </w:tcPr>
          <w:p w:rsidR="00D76EAB" w:rsidRDefault="00D76EAB" w:rsidP="003F7203">
            <w:pPr>
              <w:spacing w:line="360" w:lineRule="auto"/>
              <w:jc w:val="both"/>
            </w:pPr>
            <w:r>
              <w:t>15,50</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Okres Humenné</w:t>
            </w:r>
          </w:p>
        </w:tc>
        <w:tc>
          <w:tcPr>
            <w:tcW w:w="1168" w:type="dxa"/>
          </w:tcPr>
          <w:p w:rsidR="00D76EAB" w:rsidRDefault="00D76EAB" w:rsidP="003F7203">
            <w:pPr>
              <w:spacing w:line="360" w:lineRule="auto"/>
              <w:jc w:val="both"/>
            </w:pPr>
            <w:r>
              <w:t>15,66</w:t>
            </w:r>
          </w:p>
        </w:tc>
        <w:tc>
          <w:tcPr>
            <w:tcW w:w="1168" w:type="dxa"/>
          </w:tcPr>
          <w:p w:rsidR="00D76EAB" w:rsidRDefault="00D76EAB" w:rsidP="003F7203">
            <w:pPr>
              <w:spacing w:line="360" w:lineRule="auto"/>
              <w:jc w:val="both"/>
            </w:pPr>
            <w:r>
              <w:t>16,64</w:t>
            </w:r>
          </w:p>
        </w:tc>
        <w:tc>
          <w:tcPr>
            <w:tcW w:w="1168" w:type="dxa"/>
          </w:tcPr>
          <w:p w:rsidR="00D76EAB" w:rsidRDefault="00D76EAB" w:rsidP="003F7203">
            <w:pPr>
              <w:spacing w:line="360" w:lineRule="auto"/>
              <w:jc w:val="both"/>
            </w:pPr>
            <w:r>
              <w:t>18,51</w:t>
            </w:r>
          </w:p>
        </w:tc>
        <w:tc>
          <w:tcPr>
            <w:tcW w:w="1168" w:type="dxa"/>
          </w:tcPr>
          <w:p w:rsidR="00D76EAB" w:rsidRDefault="00D76EAB" w:rsidP="003F7203">
            <w:pPr>
              <w:spacing w:line="360" w:lineRule="auto"/>
              <w:jc w:val="both"/>
            </w:pPr>
            <w:r>
              <w:t>17,33</w:t>
            </w:r>
          </w:p>
        </w:tc>
        <w:tc>
          <w:tcPr>
            <w:tcW w:w="1168" w:type="dxa"/>
          </w:tcPr>
          <w:p w:rsidR="00D76EAB" w:rsidRDefault="00D76EAB" w:rsidP="003F7203">
            <w:pPr>
              <w:spacing w:line="360" w:lineRule="auto"/>
              <w:jc w:val="both"/>
            </w:pPr>
            <w:r>
              <w:t>16,49</w:t>
            </w:r>
          </w:p>
        </w:tc>
        <w:tc>
          <w:tcPr>
            <w:tcW w:w="1168" w:type="dxa"/>
          </w:tcPr>
          <w:p w:rsidR="00D76EAB" w:rsidRDefault="00D76EAB" w:rsidP="003F7203">
            <w:pPr>
              <w:spacing w:line="360" w:lineRule="auto"/>
              <w:jc w:val="both"/>
            </w:pPr>
            <w:r>
              <w:t>14,91</w:t>
            </w:r>
          </w:p>
        </w:tc>
      </w:tr>
      <w:tr w:rsidR="00D76EAB" w:rsidTr="003F7203">
        <w:tc>
          <w:tcPr>
            <w:tcW w:w="2335" w:type="dxa"/>
          </w:tcPr>
          <w:p w:rsidR="00D76EAB" w:rsidRPr="007D4419" w:rsidRDefault="00D76EAB" w:rsidP="003F7203">
            <w:pPr>
              <w:spacing w:line="360" w:lineRule="auto"/>
              <w:jc w:val="both"/>
              <w:rPr>
                <w:highlight w:val="green"/>
              </w:rPr>
            </w:pPr>
            <w:r w:rsidRPr="007D4419">
              <w:rPr>
                <w:highlight w:val="green"/>
              </w:rPr>
              <w:t xml:space="preserve">Muži </w:t>
            </w:r>
          </w:p>
        </w:tc>
        <w:tc>
          <w:tcPr>
            <w:tcW w:w="1168" w:type="dxa"/>
          </w:tcPr>
          <w:p w:rsidR="00D76EAB" w:rsidRDefault="00D76EAB" w:rsidP="003F7203">
            <w:pPr>
              <w:spacing w:line="360" w:lineRule="auto"/>
              <w:jc w:val="both"/>
            </w:pPr>
            <w:r>
              <w:t>15,41</w:t>
            </w:r>
          </w:p>
        </w:tc>
        <w:tc>
          <w:tcPr>
            <w:tcW w:w="1168" w:type="dxa"/>
          </w:tcPr>
          <w:p w:rsidR="00D76EAB" w:rsidRDefault="00D76EAB" w:rsidP="003F7203">
            <w:pPr>
              <w:spacing w:line="360" w:lineRule="auto"/>
              <w:jc w:val="both"/>
            </w:pPr>
            <w:r>
              <w:t>16,35</w:t>
            </w:r>
          </w:p>
        </w:tc>
        <w:tc>
          <w:tcPr>
            <w:tcW w:w="1168" w:type="dxa"/>
          </w:tcPr>
          <w:p w:rsidR="00D76EAB" w:rsidRDefault="00D76EAB" w:rsidP="003F7203">
            <w:pPr>
              <w:spacing w:line="360" w:lineRule="auto"/>
              <w:jc w:val="both"/>
            </w:pPr>
            <w:r>
              <w:t>18,33</w:t>
            </w:r>
          </w:p>
        </w:tc>
        <w:tc>
          <w:tcPr>
            <w:tcW w:w="1168" w:type="dxa"/>
          </w:tcPr>
          <w:p w:rsidR="00D76EAB" w:rsidRDefault="00D76EAB" w:rsidP="003F7203">
            <w:pPr>
              <w:spacing w:line="360" w:lineRule="auto"/>
              <w:jc w:val="both"/>
            </w:pPr>
            <w:r>
              <w:t>16,23</w:t>
            </w:r>
          </w:p>
        </w:tc>
        <w:tc>
          <w:tcPr>
            <w:tcW w:w="1168" w:type="dxa"/>
          </w:tcPr>
          <w:p w:rsidR="00D76EAB" w:rsidRDefault="00D76EAB" w:rsidP="003F7203">
            <w:pPr>
              <w:spacing w:line="360" w:lineRule="auto"/>
              <w:jc w:val="both"/>
            </w:pPr>
            <w:r>
              <w:t>16,12</w:t>
            </w:r>
          </w:p>
        </w:tc>
        <w:tc>
          <w:tcPr>
            <w:tcW w:w="1168" w:type="dxa"/>
          </w:tcPr>
          <w:p w:rsidR="00D76EAB" w:rsidRDefault="00D76EAB" w:rsidP="003F7203">
            <w:pPr>
              <w:spacing w:line="360" w:lineRule="auto"/>
              <w:jc w:val="both"/>
            </w:pPr>
            <w:r>
              <w:t>16,23</w:t>
            </w:r>
          </w:p>
        </w:tc>
      </w:tr>
      <w:tr w:rsidR="00D76EAB" w:rsidTr="003F7203">
        <w:tc>
          <w:tcPr>
            <w:tcW w:w="2335" w:type="dxa"/>
          </w:tcPr>
          <w:p w:rsidR="00D76EAB" w:rsidRDefault="00D76EAB" w:rsidP="003F7203">
            <w:pPr>
              <w:spacing w:line="360" w:lineRule="auto"/>
              <w:jc w:val="both"/>
            </w:pPr>
            <w:r w:rsidRPr="007D4419">
              <w:rPr>
                <w:highlight w:val="green"/>
              </w:rPr>
              <w:t>Ženy</w:t>
            </w:r>
          </w:p>
        </w:tc>
        <w:tc>
          <w:tcPr>
            <w:tcW w:w="1168" w:type="dxa"/>
          </w:tcPr>
          <w:p w:rsidR="00D76EAB" w:rsidRDefault="00D76EAB" w:rsidP="003F7203">
            <w:pPr>
              <w:spacing w:line="360" w:lineRule="auto"/>
              <w:jc w:val="both"/>
            </w:pPr>
            <w:r>
              <w:t>16,00</w:t>
            </w:r>
          </w:p>
        </w:tc>
        <w:tc>
          <w:tcPr>
            <w:tcW w:w="1168" w:type="dxa"/>
          </w:tcPr>
          <w:p w:rsidR="00D76EAB" w:rsidRDefault="00D76EAB" w:rsidP="003F7203">
            <w:pPr>
              <w:spacing w:line="360" w:lineRule="auto"/>
              <w:jc w:val="both"/>
            </w:pPr>
            <w:r>
              <w:t>17,02</w:t>
            </w:r>
          </w:p>
        </w:tc>
        <w:tc>
          <w:tcPr>
            <w:tcW w:w="1168" w:type="dxa"/>
          </w:tcPr>
          <w:p w:rsidR="00D76EAB" w:rsidRDefault="00D76EAB" w:rsidP="003F7203">
            <w:pPr>
              <w:spacing w:line="360" w:lineRule="auto"/>
              <w:jc w:val="both"/>
            </w:pPr>
            <w:r>
              <w:t>18,73</w:t>
            </w:r>
          </w:p>
        </w:tc>
        <w:tc>
          <w:tcPr>
            <w:tcW w:w="1168" w:type="dxa"/>
          </w:tcPr>
          <w:p w:rsidR="00D76EAB" w:rsidRDefault="00D76EAB" w:rsidP="003F7203">
            <w:pPr>
              <w:spacing w:line="360" w:lineRule="auto"/>
              <w:jc w:val="both"/>
            </w:pPr>
            <w:r>
              <w:t>18,79</w:t>
            </w:r>
          </w:p>
        </w:tc>
        <w:tc>
          <w:tcPr>
            <w:tcW w:w="1168" w:type="dxa"/>
          </w:tcPr>
          <w:p w:rsidR="00D76EAB" w:rsidRDefault="00D76EAB" w:rsidP="003F7203">
            <w:pPr>
              <w:spacing w:line="360" w:lineRule="auto"/>
              <w:jc w:val="both"/>
            </w:pPr>
            <w:r>
              <w:t>16,96</w:t>
            </w:r>
          </w:p>
        </w:tc>
        <w:tc>
          <w:tcPr>
            <w:tcW w:w="1168" w:type="dxa"/>
          </w:tcPr>
          <w:p w:rsidR="00D76EAB" w:rsidRDefault="00D76EAB" w:rsidP="003F7203">
            <w:pPr>
              <w:spacing w:line="360" w:lineRule="auto"/>
              <w:jc w:val="both"/>
            </w:pPr>
            <w:r>
              <w:t>15,42</w:t>
            </w:r>
          </w:p>
        </w:tc>
      </w:tr>
    </w:tbl>
    <w:p w:rsidR="003045EE" w:rsidRDefault="003045EE" w:rsidP="008E28BF">
      <w:pPr>
        <w:numPr>
          <w:ilvl w:val="1"/>
          <w:numId w:val="18"/>
        </w:numPr>
        <w:spacing w:line="360" w:lineRule="auto"/>
        <w:ind w:left="426" w:hanging="426"/>
        <w:jc w:val="both"/>
        <w:rPr>
          <w:b/>
        </w:rPr>
      </w:pPr>
      <w:r>
        <w:rPr>
          <w:b/>
        </w:rPr>
        <w:lastRenderedPageBreak/>
        <w:t>Symboly obce</w:t>
      </w:r>
    </w:p>
    <w:p w:rsidR="00E30D5F" w:rsidRDefault="003045EE" w:rsidP="008E28BF">
      <w:pPr>
        <w:spacing w:line="360" w:lineRule="auto"/>
        <w:jc w:val="both"/>
        <w:rPr>
          <w:rFonts w:ascii="Arial" w:hAnsi="Arial" w:cs="Arial"/>
          <w:color w:val="333333"/>
          <w:shd w:val="clear" w:color="auto" w:fill="F5F5F5"/>
        </w:rPr>
      </w:pPr>
      <w:r w:rsidRPr="00E30D5F">
        <w:rPr>
          <w:b/>
        </w:rPr>
        <w:t>Erb obce :</w:t>
      </w:r>
    </w:p>
    <w:p w:rsidR="003045EE" w:rsidRDefault="00E30D5F" w:rsidP="00E30D5F">
      <w:pPr>
        <w:spacing w:line="360" w:lineRule="auto"/>
        <w:ind w:firstLine="708"/>
        <w:jc w:val="both"/>
        <w:rPr>
          <w:color w:val="333333"/>
          <w:shd w:val="clear" w:color="auto" w:fill="F5F5F5"/>
        </w:rPr>
      </w:pPr>
      <w:r w:rsidRPr="00E30D5F">
        <w:rPr>
          <w:color w:val="333333"/>
          <w:shd w:val="clear" w:color="auto" w:fill="F5F5F5"/>
        </w:rPr>
        <w:t>Erb je v heraldickom registry popísaný nasledovne: </w:t>
      </w:r>
      <w:r w:rsidRPr="00E30D5F">
        <w:rPr>
          <w:rStyle w:val="Zvraznenie"/>
          <w:color w:val="333333"/>
          <w:shd w:val="clear" w:color="auto" w:fill="F5F5F5"/>
        </w:rPr>
        <w:t>"V striebornom štíte z nízkej zelenej oblej pažite vyrastajúca zelená zlatokmenná jabloň s červenými jablkami.</w:t>
      </w:r>
      <w:r w:rsidRPr="00E30D5F">
        <w:rPr>
          <w:color w:val="333333"/>
          <w:shd w:val="clear" w:color="auto" w:fill="F5F5F5"/>
        </w:rPr>
        <w:t>" Taktiež sa mu pripisuje svojim obsahom podobnosť k erbu šlachticovAlmášiovcov. Spolu s vlajkou je zapísaná v Heraldickom registri SR pod signatúrou J-23/2001.</w:t>
      </w:r>
    </w:p>
    <w:p w:rsidR="00E30D5F" w:rsidRDefault="00E30D5F" w:rsidP="008E28BF">
      <w:pPr>
        <w:spacing w:line="360" w:lineRule="auto"/>
        <w:jc w:val="both"/>
      </w:pPr>
    </w:p>
    <w:p w:rsidR="00E30D5F" w:rsidRPr="00E30D5F" w:rsidRDefault="00E06780" w:rsidP="008E28BF">
      <w:pPr>
        <w:spacing w:line="360" w:lineRule="auto"/>
        <w:jc w:val="both"/>
      </w:pPr>
      <w:r>
        <w:rPr>
          <w:noProof/>
        </w:rPr>
        <w:drawing>
          <wp:inline distT="0" distB="0" distL="0" distR="0">
            <wp:extent cx="1247775" cy="1428750"/>
            <wp:effectExtent l="0" t="0" r="9525" b="0"/>
            <wp:docPr id="1" name="Obrázok 3" descr="http://www.obecjablon.sk/images/data_static/articles_pages/vseobecne_info/er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http://www.obecjablon.sk/images/data_static/articles_pages/vseobecne_info/erb.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47775" cy="1428750"/>
                    </a:xfrm>
                    <a:prstGeom prst="rect">
                      <a:avLst/>
                    </a:prstGeom>
                    <a:noFill/>
                    <a:ln>
                      <a:noFill/>
                    </a:ln>
                  </pic:spPr>
                </pic:pic>
              </a:graphicData>
            </a:graphic>
          </wp:inline>
        </w:drawing>
      </w:r>
    </w:p>
    <w:p w:rsidR="003045EE" w:rsidRPr="00E30D5F" w:rsidRDefault="003045EE" w:rsidP="008E28BF">
      <w:pPr>
        <w:spacing w:line="360" w:lineRule="auto"/>
        <w:jc w:val="both"/>
        <w:rPr>
          <w:b/>
        </w:rPr>
      </w:pPr>
      <w:r w:rsidRPr="00E30D5F">
        <w:rPr>
          <w:b/>
        </w:rPr>
        <w:t>Vlajka obce :</w:t>
      </w:r>
    </w:p>
    <w:p w:rsidR="00E30D5F" w:rsidRDefault="00E30D5F" w:rsidP="00E30D5F">
      <w:pPr>
        <w:spacing w:line="360" w:lineRule="auto"/>
        <w:ind w:firstLine="708"/>
        <w:jc w:val="both"/>
        <w:rPr>
          <w:color w:val="333333"/>
          <w:shd w:val="clear" w:color="auto" w:fill="F5F5F5"/>
        </w:rPr>
      </w:pPr>
      <w:r w:rsidRPr="00E30D5F">
        <w:rPr>
          <w:color w:val="333333"/>
          <w:shd w:val="clear" w:color="auto" w:fill="F5F5F5"/>
        </w:rPr>
        <w:t>Pozostáva z ôsmich pozdĺžnych pruhov vo farbách zelenej (1/8), bielej (1/8), červenej (1/8), žltej (1/8),  červenej (1/8),  bielej (1/8) a zelenej (1/8). Vlajka má pomer strán 2:3 a ukončená je tromi cípmi, t.j. dvomi zástrihmi, siahajúcimi do tretiny jej listu.</w:t>
      </w:r>
    </w:p>
    <w:p w:rsidR="00E30D5F" w:rsidRPr="00E30D5F" w:rsidRDefault="00E06780" w:rsidP="00E30D5F">
      <w:pPr>
        <w:spacing w:line="360" w:lineRule="auto"/>
        <w:ind w:firstLine="708"/>
        <w:jc w:val="both"/>
        <w:rPr>
          <w:b/>
        </w:rPr>
      </w:pPr>
      <w:r>
        <w:rPr>
          <w:noProof/>
        </w:rPr>
        <w:drawing>
          <wp:inline distT="0" distB="0" distL="0" distR="0">
            <wp:extent cx="1485900" cy="1247775"/>
            <wp:effectExtent l="0" t="0" r="0" b="9525"/>
            <wp:docPr id="2" name="Obrázok 5" descr="http://www.obecjablon.sk/images/data_static/articles_pages/vseobecne_info/vlaj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http://www.obecjablon.sk/images/data_static/articles_pages/vseobecne_info/vlajka.pn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85900" cy="1247775"/>
                    </a:xfrm>
                    <a:prstGeom prst="rect">
                      <a:avLst/>
                    </a:prstGeom>
                    <a:noFill/>
                    <a:ln>
                      <a:noFill/>
                    </a:ln>
                  </pic:spPr>
                </pic:pic>
              </a:graphicData>
            </a:graphic>
          </wp:inline>
        </w:drawing>
      </w:r>
    </w:p>
    <w:p w:rsidR="003045EE" w:rsidRPr="00E30D5F" w:rsidRDefault="003045EE" w:rsidP="008E28BF">
      <w:pPr>
        <w:spacing w:line="360" w:lineRule="auto"/>
        <w:jc w:val="both"/>
        <w:rPr>
          <w:b/>
        </w:rPr>
      </w:pPr>
      <w:r w:rsidRPr="00E30D5F">
        <w:rPr>
          <w:b/>
        </w:rPr>
        <w:t xml:space="preserve">Pečať obce : </w:t>
      </w:r>
    </w:p>
    <w:p w:rsidR="003045EE" w:rsidRDefault="00E30D5F" w:rsidP="00E30D5F">
      <w:pPr>
        <w:spacing w:line="360" w:lineRule="auto"/>
        <w:ind w:firstLine="426"/>
        <w:jc w:val="both"/>
        <w:rPr>
          <w:color w:val="333333"/>
          <w:shd w:val="clear" w:color="auto" w:fill="F5F5F5"/>
        </w:rPr>
      </w:pPr>
      <w:r w:rsidRPr="00E30D5F">
        <w:rPr>
          <w:color w:val="333333"/>
          <w:shd w:val="clear" w:color="auto" w:fill="F5F5F5"/>
        </w:rPr>
        <w:t>V 19. storočí používala obec svoje pečatidlo. Jeho otlačky sa našli na dokumentoch z roku 1865 a 1866. [1] </w:t>
      </w:r>
    </w:p>
    <w:p w:rsidR="00DB7E18" w:rsidRDefault="00DB7E18" w:rsidP="00E30D5F">
      <w:pPr>
        <w:spacing w:line="360" w:lineRule="auto"/>
        <w:ind w:firstLine="426"/>
        <w:jc w:val="both"/>
      </w:pPr>
    </w:p>
    <w:p w:rsidR="00E30D5F" w:rsidRPr="00E30D5F" w:rsidRDefault="00E06780" w:rsidP="00E30D5F">
      <w:pPr>
        <w:spacing w:line="360" w:lineRule="auto"/>
        <w:ind w:firstLine="426"/>
        <w:jc w:val="both"/>
      </w:pPr>
      <w:r>
        <w:rPr>
          <w:noProof/>
        </w:rPr>
        <w:drawing>
          <wp:inline distT="0" distB="0" distL="0" distR="0">
            <wp:extent cx="1314450" cy="1314450"/>
            <wp:effectExtent l="0" t="0" r="0" b="0"/>
            <wp:docPr id="3" name="Obrázok 7" descr="http://www.obecjablon.sk/images/data_static/articles_pages/vseobecne_info/pe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http://www.obecjablon.sk/images/data_static/articles_pages/vseobecne_info/pea.pn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14450" cy="1314450"/>
                    </a:xfrm>
                    <a:prstGeom prst="rect">
                      <a:avLst/>
                    </a:prstGeom>
                    <a:noFill/>
                    <a:ln>
                      <a:noFill/>
                    </a:ln>
                  </pic:spPr>
                </pic:pic>
              </a:graphicData>
            </a:graphic>
          </wp:inline>
        </w:drawing>
      </w:r>
    </w:p>
    <w:p w:rsidR="00DB7E18" w:rsidRDefault="00DB7E18" w:rsidP="00DB7E18">
      <w:pPr>
        <w:spacing w:line="360" w:lineRule="auto"/>
        <w:jc w:val="both"/>
        <w:rPr>
          <w:b/>
        </w:rPr>
      </w:pPr>
    </w:p>
    <w:p w:rsidR="00DB7E18" w:rsidRDefault="00DB7E18" w:rsidP="00DB7E18">
      <w:pPr>
        <w:spacing w:line="360" w:lineRule="auto"/>
        <w:jc w:val="both"/>
        <w:rPr>
          <w:b/>
        </w:rPr>
      </w:pPr>
    </w:p>
    <w:p w:rsidR="003045EE" w:rsidRDefault="003045EE" w:rsidP="008E28BF">
      <w:pPr>
        <w:numPr>
          <w:ilvl w:val="1"/>
          <w:numId w:val="18"/>
        </w:numPr>
        <w:spacing w:line="360" w:lineRule="auto"/>
        <w:ind w:left="426" w:hanging="426"/>
        <w:jc w:val="both"/>
        <w:rPr>
          <w:b/>
        </w:rPr>
      </w:pPr>
      <w:r>
        <w:rPr>
          <w:b/>
        </w:rPr>
        <w:lastRenderedPageBreak/>
        <w:t>Logo obce</w:t>
      </w:r>
    </w:p>
    <w:p w:rsidR="003045EE" w:rsidRDefault="00E06780" w:rsidP="008E28BF">
      <w:pPr>
        <w:spacing w:line="360" w:lineRule="auto"/>
        <w:jc w:val="both"/>
        <w:rPr>
          <w:b/>
        </w:rPr>
      </w:pPr>
      <w:r>
        <w:rPr>
          <w:noProof/>
        </w:rPr>
        <w:drawing>
          <wp:inline distT="0" distB="0" distL="0" distR="0">
            <wp:extent cx="5838825" cy="1066800"/>
            <wp:effectExtent l="0" t="0" r="9525" b="0"/>
            <wp:docPr id="4" name="Obrázok 9" descr="http://www.obecjablon.sk/images/data_static/banner/banner_m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http://www.obecjablon.sk/images/data_static/banner/banner_main.pn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38825" cy="1066800"/>
                    </a:xfrm>
                    <a:prstGeom prst="rect">
                      <a:avLst/>
                    </a:prstGeom>
                    <a:noFill/>
                    <a:ln>
                      <a:noFill/>
                    </a:ln>
                  </pic:spPr>
                </pic:pic>
              </a:graphicData>
            </a:graphic>
          </wp:inline>
        </w:drawing>
      </w:r>
    </w:p>
    <w:p w:rsidR="003045EE" w:rsidRDefault="003045EE" w:rsidP="008E28BF">
      <w:pPr>
        <w:numPr>
          <w:ilvl w:val="1"/>
          <w:numId w:val="18"/>
        </w:numPr>
        <w:spacing w:line="360" w:lineRule="auto"/>
        <w:ind w:left="426" w:hanging="426"/>
        <w:jc w:val="both"/>
        <w:rPr>
          <w:b/>
        </w:rPr>
      </w:pPr>
      <w:r>
        <w:rPr>
          <w:b/>
        </w:rPr>
        <w:t xml:space="preserve">História obce </w:t>
      </w:r>
    </w:p>
    <w:p w:rsidR="003045EE" w:rsidRDefault="00E30D5F" w:rsidP="00E30D5F">
      <w:pPr>
        <w:spacing w:line="360" w:lineRule="auto"/>
        <w:ind w:firstLine="426"/>
        <w:jc w:val="both"/>
        <w:rPr>
          <w:color w:val="333333"/>
          <w:shd w:val="clear" w:color="auto" w:fill="F5F5F5"/>
        </w:rPr>
      </w:pPr>
      <w:r w:rsidRPr="00E30D5F">
        <w:rPr>
          <w:color w:val="333333"/>
          <w:shd w:val="clear" w:color="auto" w:fill="F5F5F5"/>
        </w:rPr>
        <w:t>Obec je doložená z roku 1405 ako Almag, neskôr ako Jablonya (1560), Jablona (1773), Slovenská Jabloň (1808), Jabloň (1920); po maďarsky Tótjablonya, Tótalmád.</w:t>
      </w:r>
      <w:r w:rsidRPr="00E30D5F">
        <w:rPr>
          <w:color w:val="333333"/>
        </w:rPr>
        <w:br/>
      </w:r>
      <w:r w:rsidRPr="00E30D5F">
        <w:rPr>
          <w:color w:val="333333"/>
          <w:shd w:val="clear" w:color="auto" w:fill="F5F5F5"/>
        </w:rPr>
        <w:t>Patrila panstvu Humenné, koncom 16. storočia viacerým zemepánom, v 18. storočí Almássyovcom, v 19. storočí Malatinskovcom. V roku 1556 mala obec 7 port, v roku 1715 mlyn a 16 domác</w:t>
      </w:r>
      <w:r w:rsidRPr="00E30D5F">
        <w:rPr>
          <w:color w:val="333333"/>
          <w:shd w:val="clear" w:color="auto" w:fill="F5F5F5"/>
        </w:rPr>
        <w:softHyphen/>
        <w:t>ností, v roku 1787 mala 53 domov a 415 obyvateľov, v roku 1828 mala 54 domov a 417 obyvateľov. Pálili uhlie, chovali dobytok a furmančili.</w:t>
      </w:r>
    </w:p>
    <w:p w:rsidR="00E30D5F" w:rsidRPr="00E30D5F" w:rsidRDefault="00E30D5F" w:rsidP="00E30D5F">
      <w:pPr>
        <w:pStyle w:val="Normlnywebov"/>
        <w:shd w:val="clear" w:color="auto" w:fill="F5F5F5"/>
        <w:spacing w:before="0" w:beforeAutospacing="0" w:after="0" w:afterAutospacing="0" w:line="360" w:lineRule="auto"/>
        <w:ind w:firstLine="426"/>
        <w:jc w:val="both"/>
        <w:rPr>
          <w:color w:val="333333"/>
        </w:rPr>
      </w:pPr>
      <w:r w:rsidRPr="00E30D5F">
        <w:rPr>
          <w:color w:val="333333"/>
        </w:rPr>
        <w:t>Za I. ČSR sa obyvatelia zaoberali aj zhotovovaním drevených výrobkov. V rokoch 1940-42 získal veľkostatok a okolité lesy HermannGöring. Časť obyvateľov pracovala v Humennom, v JRD Radvaň nad Laborcom a v lesoch, časť ako súkromne hospodáriaci roľníci. </w:t>
      </w:r>
    </w:p>
    <w:p w:rsidR="00E30D5F" w:rsidRDefault="00E30D5F" w:rsidP="00E30D5F">
      <w:pPr>
        <w:pStyle w:val="Normlnywebov"/>
        <w:shd w:val="clear" w:color="auto" w:fill="F5F5F5"/>
        <w:spacing w:before="0" w:beforeAutospacing="0" w:after="0" w:afterAutospacing="0" w:line="360" w:lineRule="auto"/>
        <w:jc w:val="both"/>
        <w:rPr>
          <w:color w:val="333333"/>
        </w:rPr>
      </w:pPr>
      <w:r w:rsidRPr="00E30D5F">
        <w:rPr>
          <w:color w:val="333333"/>
        </w:rPr>
        <w:t>Prvá písomná zmienka o obci je z roku 1405. O samostatnom vzniku obce sa uchováva tento dohad, že obec bola založená ešte pred obdobím nábožensko – luteránskych vojen. Počas nich bola pôvodná malá obec do základov vypálená. Až po ukončení týchto vojen, bola usadlosť znova vybudovaná na terajšom mieste ľavého brehu rieky Výrava. Obytné domy na počiatku minulého storočia v počte asi 50 boli  vystavané z drevených zrubov, pokryté doskami a na ich vrchu bola slama. Terajší názov obce pochádza z dôb Uhorska, kedy obec niesla názov „Tóth Al Mát“, čo znamená „Slovenská jabloň“. Vtedajší obyvatelia vlastnili len nepatrnú časť poľnohospodárskej pôdy, ktorá vrátane okolitých lesov bola vo vlastníctve uhorských barónov a veľkostatkárov. Živili sa ťažbou dreva a pálením dreveného uhlia. Malý počet choval hovädzí dobytok, prevažne voly, ktoré odpredávali kupcom na výsek do Budapešti.</w:t>
      </w:r>
    </w:p>
    <w:p w:rsidR="00E30D5F" w:rsidRPr="00E30D5F" w:rsidRDefault="00E30D5F" w:rsidP="00E30D5F">
      <w:pPr>
        <w:pStyle w:val="Normlnywebov"/>
        <w:shd w:val="clear" w:color="auto" w:fill="F5F5F5"/>
        <w:spacing w:before="0" w:beforeAutospacing="0" w:after="0" w:afterAutospacing="0" w:line="360" w:lineRule="auto"/>
        <w:ind w:firstLine="426"/>
        <w:jc w:val="both"/>
        <w:rPr>
          <w:color w:val="333333"/>
        </w:rPr>
      </w:pPr>
      <w:r w:rsidRPr="00E30D5F">
        <w:rPr>
          <w:color w:val="333333"/>
          <w:shd w:val="clear" w:color="auto" w:fill="F5F5F5"/>
        </w:rPr>
        <w:t xml:space="preserve">Za I. ČSR sa obyvatelia zaoberali aj zhotovovaním drevených výrobkov. V rokoch 1940-42 získal veľkostatok a okolité lesy HermannGöring. Časť obyvateľov pracovala v Humennom, v JRD Radvaň nad Laborcom a v lesoch, časť ako súkromne hospodáriaci roľníci. V roku 1918 bol majiteľom veľkostatku v Jabloni Číhal. Ako kupec dobytka pôvodom z Budapešti, dal vybudovať miestny kaštieľ. V roku 1932 majetok kaštieľa odkúpil Čech Ptáček. Zásluhou tohto majiteľa bol cez koryto rieky Výrava smerom do obce postavený drevený most. Dovtedy mostový spoj do obce nebol.  V roku 1958 kaštieľ prešiel pod Okresný národný výbor </w:t>
      </w:r>
      <w:r w:rsidRPr="00E30D5F">
        <w:rPr>
          <w:color w:val="333333"/>
          <w:shd w:val="clear" w:color="auto" w:fill="F5F5F5"/>
        </w:rPr>
        <w:lastRenderedPageBreak/>
        <w:t>v Humennom. 22 novembra 1960 bol uvedený do prevádzky ako domov dôchodcov. V súčastnosti slúži ako domov sociálnych služieb.</w:t>
      </w:r>
    </w:p>
    <w:p w:rsidR="00E30D5F" w:rsidRPr="00E30D5F" w:rsidRDefault="00E30D5F" w:rsidP="00E30D5F">
      <w:pPr>
        <w:spacing w:line="360" w:lineRule="auto"/>
        <w:ind w:firstLine="426"/>
        <w:jc w:val="both"/>
        <w:rPr>
          <w:b/>
        </w:rPr>
      </w:pPr>
    </w:p>
    <w:p w:rsidR="003045EE" w:rsidRDefault="003045EE" w:rsidP="008E28BF">
      <w:pPr>
        <w:numPr>
          <w:ilvl w:val="1"/>
          <w:numId w:val="18"/>
        </w:numPr>
        <w:spacing w:line="360" w:lineRule="auto"/>
        <w:ind w:left="426" w:hanging="426"/>
        <w:jc w:val="both"/>
        <w:rPr>
          <w:b/>
        </w:rPr>
      </w:pPr>
      <w:r>
        <w:rPr>
          <w:b/>
        </w:rPr>
        <w:t xml:space="preserve">Pamiatky </w:t>
      </w:r>
    </w:p>
    <w:p w:rsidR="00E30D5F" w:rsidRDefault="0042622B" w:rsidP="0042622B">
      <w:pPr>
        <w:numPr>
          <w:ilvl w:val="0"/>
          <w:numId w:val="21"/>
        </w:numPr>
        <w:spacing w:line="360" w:lineRule="auto"/>
        <w:jc w:val="both"/>
        <w:rPr>
          <w:b/>
        </w:rPr>
      </w:pPr>
      <w:r>
        <w:rPr>
          <w:b/>
        </w:rPr>
        <w:t>KOSTOL</w:t>
      </w:r>
    </w:p>
    <w:p w:rsidR="003045EE" w:rsidRDefault="00E30D5F" w:rsidP="00E30D5F">
      <w:pPr>
        <w:spacing w:line="360" w:lineRule="auto"/>
        <w:ind w:firstLine="426"/>
        <w:jc w:val="both"/>
        <w:rPr>
          <w:color w:val="2B2B2B"/>
          <w:shd w:val="clear" w:color="auto" w:fill="F5F5F5"/>
        </w:rPr>
      </w:pPr>
      <w:r w:rsidRPr="00E30D5F">
        <w:rPr>
          <w:color w:val="2B2B2B"/>
          <w:shd w:val="clear" w:color="auto" w:fill="F5F5F5"/>
        </w:rPr>
        <w:t>Kostol bol postavený v roku 1937 v neogotickom slohu a ide o jeden z najvydarenejších príkladov staviteľského umenia staviteľa </w:t>
      </w:r>
      <w:hyperlink r:id="rId12" w:history="1">
        <w:r w:rsidRPr="00E30D5F">
          <w:rPr>
            <w:rStyle w:val="Hypertextovprepojenie"/>
            <w:color w:val="FBC02D"/>
            <w:shd w:val="clear" w:color="auto" w:fill="F5F5F5"/>
          </w:rPr>
          <w:t>Juraja Byrtusa</w:t>
        </w:r>
      </w:hyperlink>
      <w:r w:rsidRPr="00E30D5F">
        <w:rPr>
          <w:color w:val="2B2B2B"/>
          <w:shd w:val="clear" w:color="auto" w:fill="F5F5F5"/>
        </w:rPr>
        <w:t>. Interiér stavby je zdobený ikonografickým programom navrhnutý a zrealizovaný v roku 1949 (obnovený v roku 1973) akademickým maliarom </w:t>
      </w:r>
      <w:hyperlink r:id="rId13" w:tgtFrame="_blank" w:history="1">
        <w:r w:rsidRPr="00E30D5F">
          <w:rPr>
            <w:rStyle w:val="Hypertextovprepojenie"/>
            <w:color w:val="FBC02D"/>
            <w:shd w:val="clear" w:color="auto" w:fill="F5F5F5"/>
          </w:rPr>
          <w:t>Mikulášom Klimčákom</w:t>
        </w:r>
      </w:hyperlink>
      <w:r w:rsidRPr="00E30D5F">
        <w:rPr>
          <w:color w:val="2B2B2B"/>
          <w:shd w:val="clear" w:color="auto" w:fill="F5F5F5"/>
        </w:rPr>
        <w:t>. Kostol je zasvätený Božskému Srdcu a je národnou kultúrnou pamiatkou.</w:t>
      </w:r>
    </w:p>
    <w:p w:rsidR="00E30D5F" w:rsidRDefault="00E06780" w:rsidP="00E30D5F">
      <w:pPr>
        <w:spacing w:line="360" w:lineRule="auto"/>
        <w:ind w:firstLine="426"/>
        <w:jc w:val="both"/>
        <w:rPr>
          <w:noProof/>
        </w:rPr>
      </w:pPr>
      <w:r>
        <w:rPr>
          <w:noProof/>
        </w:rPr>
        <w:drawing>
          <wp:inline distT="0" distB="0" distL="0" distR="0">
            <wp:extent cx="1457325" cy="1676400"/>
            <wp:effectExtent l="0" t="0" r="9525" b="0"/>
            <wp:docPr id="5" name="Obrázok 11" descr="http://www.obecjablon.sk/images/img_articles/kostol/971861_503990349654202_4539989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http://www.obecjablon.sk/images/img_articles/kostol/971861_503990349654202_45399899_n.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57325" cy="1676400"/>
                    </a:xfrm>
                    <a:prstGeom prst="rect">
                      <a:avLst/>
                    </a:prstGeom>
                    <a:noFill/>
                    <a:ln>
                      <a:noFill/>
                    </a:ln>
                  </pic:spPr>
                </pic:pic>
              </a:graphicData>
            </a:graphic>
          </wp:inline>
        </w:drawing>
      </w:r>
    </w:p>
    <w:p w:rsidR="0042622B" w:rsidRDefault="0042622B" w:rsidP="0042622B">
      <w:pPr>
        <w:spacing w:line="360" w:lineRule="auto"/>
        <w:jc w:val="both"/>
        <w:rPr>
          <w:b/>
        </w:rPr>
      </w:pPr>
    </w:p>
    <w:p w:rsidR="0042622B" w:rsidRDefault="0042622B" w:rsidP="0042622B">
      <w:pPr>
        <w:spacing w:line="360" w:lineRule="auto"/>
        <w:ind w:firstLine="426"/>
        <w:jc w:val="both"/>
        <w:rPr>
          <w:b/>
        </w:rPr>
      </w:pPr>
      <w:r>
        <w:rPr>
          <w:b/>
        </w:rPr>
        <w:t>2. KAŠTIEĽ</w:t>
      </w:r>
    </w:p>
    <w:p w:rsidR="0042622B" w:rsidRDefault="00E06780" w:rsidP="0042622B">
      <w:pPr>
        <w:pStyle w:val="Normlnywebov"/>
        <w:shd w:val="clear" w:color="auto" w:fill="FFFFFF"/>
        <w:spacing w:before="0" w:beforeAutospacing="0" w:after="150" w:afterAutospacing="0"/>
        <w:jc w:val="both"/>
        <w:textAlignment w:val="baseline"/>
        <w:rPr>
          <w:b/>
        </w:rPr>
      </w:pPr>
      <w:r>
        <w:rPr>
          <w:b/>
          <w:noProof/>
        </w:rPr>
        <w:drawing>
          <wp:inline distT="0" distB="0" distL="0" distR="0">
            <wp:extent cx="2247900" cy="1666875"/>
            <wp:effectExtent l="0" t="0" r="0" b="9525"/>
            <wp:docPr id="6" name="Obrázok 6" descr="http://www.obecjablon.sk/images/img_articles/945790_503990322987538_85295087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obecjablon.sk/images/img_articles/945790_503990322987538_852950872_n.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47900" cy="1666875"/>
                    </a:xfrm>
                    <a:prstGeom prst="rect">
                      <a:avLst/>
                    </a:prstGeom>
                    <a:noFill/>
                    <a:ln>
                      <a:noFill/>
                    </a:ln>
                  </pic:spPr>
                </pic:pic>
              </a:graphicData>
            </a:graphic>
          </wp:inline>
        </w:drawing>
      </w:r>
    </w:p>
    <w:p w:rsidR="0042622B" w:rsidRPr="0042622B" w:rsidRDefault="0042622B" w:rsidP="0042622B">
      <w:pPr>
        <w:pStyle w:val="Normlnywebov"/>
        <w:shd w:val="clear" w:color="auto" w:fill="FFFFFF"/>
        <w:spacing w:before="0" w:beforeAutospacing="0" w:after="0" w:afterAutospacing="0" w:line="360" w:lineRule="auto"/>
        <w:ind w:firstLine="708"/>
        <w:jc w:val="both"/>
        <w:textAlignment w:val="baseline"/>
        <w:rPr>
          <w:color w:val="333333"/>
        </w:rPr>
      </w:pPr>
      <w:r w:rsidRPr="0042622B">
        <w:rPr>
          <w:color w:val="333333"/>
        </w:rPr>
        <w:t>Domov sociálnych služieb v Jabloni sa nachádza v regióne PSK, v okrese Humenné, v katastrálnej lokalite obce Jabloň. Jeho história sa začala písať v r. 1960.</w:t>
      </w:r>
    </w:p>
    <w:p w:rsidR="0042622B" w:rsidRDefault="0042622B" w:rsidP="0042622B">
      <w:pPr>
        <w:pStyle w:val="Normlnywebov"/>
        <w:shd w:val="clear" w:color="auto" w:fill="FFFFFF"/>
        <w:spacing w:before="0" w:beforeAutospacing="0" w:after="0" w:afterAutospacing="0" w:line="360" w:lineRule="auto"/>
        <w:ind w:firstLine="425"/>
        <w:jc w:val="both"/>
        <w:textAlignment w:val="baseline"/>
        <w:rPr>
          <w:color w:val="333333"/>
        </w:rPr>
      </w:pPr>
      <w:r w:rsidRPr="0042622B">
        <w:rPr>
          <w:color w:val="333333"/>
        </w:rPr>
        <w:t>Zariadenie v priebehu svojej existencie prešlo mnohými zmenami. Menil sa jeho názov, metódy práce aj právne postavenie počnúc Ústavom sociálnej starostlivosti pre starších občanov, Školou v prírode, Ústavom sociálnej starostlivosti pre telesne postihnutú mládež, Domovom dôchodcov, až po súčasnú formu zariadenia.</w:t>
      </w:r>
    </w:p>
    <w:p w:rsidR="0042622B" w:rsidRPr="0042622B" w:rsidRDefault="0042622B" w:rsidP="0042622B">
      <w:pPr>
        <w:pStyle w:val="Normlnywebov"/>
        <w:shd w:val="clear" w:color="auto" w:fill="FFFFFF"/>
        <w:spacing w:before="0" w:beforeAutospacing="0" w:after="0" w:afterAutospacing="0" w:line="360" w:lineRule="auto"/>
        <w:ind w:firstLine="425"/>
        <w:jc w:val="both"/>
        <w:textAlignment w:val="baseline"/>
        <w:rPr>
          <w:color w:val="333333"/>
        </w:rPr>
      </w:pPr>
      <w:r w:rsidRPr="0042622B">
        <w:rPr>
          <w:color w:val="333333"/>
        </w:rPr>
        <w:t xml:space="preserve">Je situovaný v nádhernom prostredí zámockého parku bývalej kúrie z 19. storočia. Efektná prírodná scenéria vytvára veľmi vhodné podmienky na život dospelých a starších sociálne </w:t>
      </w:r>
      <w:r w:rsidRPr="0042622B">
        <w:rPr>
          <w:color w:val="333333"/>
        </w:rPr>
        <w:lastRenderedPageBreak/>
        <w:t>odkázaných spoluobčanov. Prostredie zámockej záhrady, v ktorej je umiestnený komplex 3 budov a 5 prevádzkových objektov, ponúka možnosť oddychu a relaxácie priamo v prírode. Chránená zeleň , tiché prostredie parku a priama spätosť s prírodou má na prijímateľov sociálnej služby blahodárny vplyv.</w:t>
      </w:r>
    </w:p>
    <w:p w:rsidR="0042622B" w:rsidRPr="0042622B" w:rsidRDefault="0042622B" w:rsidP="0042622B">
      <w:pPr>
        <w:pStyle w:val="Normlnywebov"/>
        <w:shd w:val="clear" w:color="auto" w:fill="FFFFFF"/>
        <w:spacing w:before="0" w:beforeAutospacing="0" w:after="0" w:afterAutospacing="0" w:line="360" w:lineRule="auto"/>
        <w:ind w:firstLine="425"/>
        <w:jc w:val="both"/>
        <w:textAlignment w:val="baseline"/>
        <w:rPr>
          <w:color w:val="333333"/>
        </w:rPr>
      </w:pPr>
      <w:r w:rsidRPr="0042622B">
        <w:rPr>
          <w:color w:val="333333"/>
        </w:rPr>
        <w:t>Dominantným objektom zariadenia je kaštieľ, ktorý je chránenou kultúrnou pamiatkou vedenou v Ústrednom zozname pamiatkového fondu SR. Od roku 1960, odkedy sa začala písať história zariadenia poskytujúceho sociálne služby, prešiel intenzívnymi investičnými akciami s ohľadom na zachovanie rázu kultúrnej pamiatky. Sú v ňom zriadené administratívne priestory, miestnosti pre záujmovú činnosť prijímateľov a stravovacia prevádzka, vrátane jedální pre prijímateľov a zamestnancov.</w:t>
      </w:r>
    </w:p>
    <w:p w:rsidR="0042622B" w:rsidRPr="0042622B" w:rsidRDefault="0042622B" w:rsidP="0042622B">
      <w:pPr>
        <w:pStyle w:val="Normlnywebov"/>
        <w:shd w:val="clear" w:color="auto" w:fill="FFFFFF"/>
        <w:spacing w:before="0" w:beforeAutospacing="0" w:after="0" w:afterAutospacing="0" w:line="360" w:lineRule="auto"/>
        <w:jc w:val="both"/>
        <w:textAlignment w:val="baseline"/>
        <w:rPr>
          <w:color w:val="333333"/>
        </w:rPr>
      </w:pPr>
      <w:r w:rsidRPr="0042622B">
        <w:rPr>
          <w:color w:val="333333"/>
        </w:rPr>
        <w:t>Ostatné objekty sú novšieho rázu. V jednopodlažnej budove z r. 1960 je zriadené ubytovanie pre klientov v 2, 3 a 4 lôžkových izbách. Sociálne zariadenia sú umiestnené na prízemí aj na podlaží.. Rovnako aj spoločenské miestnosti. V roku 2014 bol zrealizovaný projekt pre imobilných prijímateľov – stoličkový výťah. V suteréne budovy a v kaštieli sú umiestnené priestory pre ergoterapeutické skupiny.</w:t>
      </w:r>
    </w:p>
    <w:p w:rsidR="0042622B" w:rsidRPr="0042622B" w:rsidRDefault="0042622B" w:rsidP="0042622B">
      <w:pPr>
        <w:pStyle w:val="Normlnywebov"/>
        <w:shd w:val="clear" w:color="auto" w:fill="FFFFFF"/>
        <w:spacing w:before="0" w:beforeAutospacing="0" w:after="0" w:afterAutospacing="0" w:line="360" w:lineRule="auto"/>
        <w:jc w:val="both"/>
        <w:textAlignment w:val="baseline"/>
        <w:rPr>
          <w:color w:val="333333"/>
        </w:rPr>
      </w:pPr>
      <w:r w:rsidRPr="0042622B">
        <w:rPr>
          <w:color w:val="333333"/>
        </w:rPr>
        <w:t>V treťom objekte (v hájenke) je v jednej z izieb zriadená: rehabilitačná miestnosť, kuchynka pre prijímateľov a tiež oddychová miestnosť, ktorá slúži na realizáciu záujmových a voľnočasových činností pod vedením odborného personálu.</w:t>
      </w:r>
    </w:p>
    <w:p w:rsidR="0042622B" w:rsidRPr="0042622B" w:rsidRDefault="0042622B" w:rsidP="0042622B">
      <w:pPr>
        <w:pStyle w:val="Normlnywebov"/>
        <w:shd w:val="clear" w:color="auto" w:fill="FFFFFF"/>
        <w:spacing w:before="0" w:beforeAutospacing="0" w:after="0" w:afterAutospacing="0" w:line="360" w:lineRule="auto"/>
        <w:textAlignment w:val="baseline"/>
        <w:rPr>
          <w:color w:val="333333"/>
        </w:rPr>
      </w:pPr>
      <w:r w:rsidRPr="0042622B">
        <w:rPr>
          <w:color w:val="333333"/>
        </w:rPr>
        <w:t>Ostatné stavby sú prispôsobené na údržbu, autopark, práčovňu, skladovacie priestory a kotolňu.</w:t>
      </w:r>
    </w:p>
    <w:p w:rsidR="0042622B" w:rsidRPr="0042622B" w:rsidRDefault="0042622B" w:rsidP="0042622B">
      <w:pPr>
        <w:pStyle w:val="Normlnywebov"/>
        <w:shd w:val="clear" w:color="auto" w:fill="FFFFFF"/>
        <w:spacing w:before="0" w:beforeAutospacing="0" w:after="0" w:afterAutospacing="0" w:line="360" w:lineRule="auto"/>
        <w:textAlignment w:val="baseline"/>
        <w:rPr>
          <w:color w:val="333333"/>
        </w:rPr>
      </w:pPr>
      <w:r w:rsidRPr="0042622B">
        <w:rPr>
          <w:color w:val="333333"/>
        </w:rPr>
        <w:t>V minulosti bolo zariadenie vykurované tuhým palivom z centrálnej kotolne. V roku 2014 bola zrealizovaná plynofikácia zariadenia.</w:t>
      </w:r>
    </w:p>
    <w:p w:rsidR="0042622B" w:rsidRPr="0042622B" w:rsidRDefault="0042622B" w:rsidP="0042622B">
      <w:pPr>
        <w:ind w:firstLine="425"/>
        <w:jc w:val="both"/>
        <w:rPr>
          <w:b/>
        </w:rPr>
      </w:pPr>
    </w:p>
    <w:p w:rsidR="0042622B" w:rsidRPr="00E30D5F" w:rsidRDefault="0042622B" w:rsidP="0042622B">
      <w:pPr>
        <w:spacing w:line="360" w:lineRule="auto"/>
        <w:ind w:firstLine="426"/>
        <w:jc w:val="both"/>
        <w:rPr>
          <w:b/>
        </w:rPr>
      </w:pPr>
    </w:p>
    <w:p w:rsidR="003045EE" w:rsidRDefault="003045EE" w:rsidP="008E28BF">
      <w:pPr>
        <w:numPr>
          <w:ilvl w:val="1"/>
          <w:numId w:val="18"/>
        </w:numPr>
        <w:spacing w:line="360" w:lineRule="auto"/>
        <w:ind w:left="426" w:hanging="426"/>
        <w:jc w:val="both"/>
        <w:rPr>
          <w:b/>
        </w:rPr>
      </w:pPr>
      <w:r>
        <w:rPr>
          <w:b/>
        </w:rPr>
        <w:t>Významné osobnosti obce</w:t>
      </w:r>
    </w:p>
    <w:p w:rsidR="003F0AF7" w:rsidRDefault="002D5FC2" w:rsidP="003F0AF7">
      <w:pPr>
        <w:spacing w:line="360" w:lineRule="auto"/>
        <w:ind w:left="426"/>
        <w:jc w:val="both"/>
        <w:rPr>
          <w:b/>
        </w:rPr>
      </w:pPr>
      <w:r>
        <w:rPr>
          <w:b/>
        </w:rPr>
        <w:t>Ján Gazdík - herec</w:t>
      </w:r>
    </w:p>
    <w:p w:rsidR="003045EE" w:rsidRDefault="003045EE" w:rsidP="008E28BF">
      <w:pPr>
        <w:spacing w:line="360" w:lineRule="auto"/>
        <w:jc w:val="both"/>
        <w:rPr>
          <w:b/>
        </w:rPr>
      </w:pPr>
    </w:p>
    <w:p w:rsidR="008E28BF" w:rsidRDefault="002062BB" w:rsidP="002062BB">
      <w:pPr>
        <w:numPr>
          <w:ilvl w:val="0"/>
          <w:numId w:val="18"/>
        </w:numPr>
        <w:spacing w:line="360" w:lineRule="auto"/>
        <w:ind w:left="284" w:hanging="284"/>
        <w:rPr>
          <w:b/>
          <w:sz w:val="28"/>
          <w:szCs w:val="28"/>
        </w:rPr>
      </w:pPr>
      <w:r w:rsidRPr="003C41C4">
        <w:rPr>
          <w:b/>
          <w:sz w:val="28"/>
          <w:szCs w:val="28"/>
        </w:rPr>
        <w:t xml:space="preserve">Plnenie </w:t>
      </w:r>
      <w:r w:rsidR="009A5866">
        <w:rPr>
          <w:b/>
          <w:sz w:val="28"/>
          <w:szCs w:val="28"/>
        </w:rPr>
        <w:t xml:space="preserve">úloh </w:t>
      </w:r>
      <w:r w:rsidRPr="003C41C4">
        <w:rPr>
          <w:b/>
          <w:sz w:val="28"/>
          <w:szCs w:val="28"/>
        </w:rPr>
        <w:t xml:space="preserve">obce (prenesené kompetencie, originálne kompetencie) </w:t>
      </w:r>
    </w:p>
    <w:p w:rsidR="00683570" w:rsidRDefault="00683570" w:rsidP="00683570">
      <w:pPr>
        <w:spacing w:line="360" w:lineRule="auto"/>
        <w:jc w:val="both"/>
      </w:pPr>
      <w:r>
        <w:t xml:space="preserve">Prenesený výkon štátnej správy na úseku: </w:t>
      </w:r>
    </w:p>
    <w:p w:rsidR="00683570" w:rsidRDefault="00683570" w:rsidP="00683570">
      <w:pPr>
        <w:spacing w:line="360" w:lineRule="auto"/>
        <w:jc w:val="both"/>
      </w:pPr>
      <w:r>
        <w:sym w:font="Symbol" w:char="F0B7"/>
      </w:r>
      <w:r>
        <w:t xml:space="preserve"> stavebného poriadku, </w:t>
      </w:r>
    </w:p>
    <w:p w:rsidR="00683570" w:rsidRDefault="00683570" w:rsidP="00683570">
      <w:pPr>
        <w:spacing w:line="360" w:lineRule="auto"/>
        <w:jc w:val="both"/>
      </w:pPr>
      <w:r>
        <w:sym w:font="Symbol" w:char="F0B7"/>
      </w:r>
      <w:r>
        <w:t xml:space="preserve"> vodnej správy, </w:t>
      </w:r>
    </w:p>
    <w:p w:rsidR="00683570" w:rsidRDefault="00683570" w:rsidP="00683570">
      <w:pPr>
        <w:spacing w:line="360" w:lineRule="auto"/>
        <w:jc w:val="both"/>
      </w:pPr>
      <w:r>
        <w:sym w:font="Symbol" w:char="F0B7"/>
      </w:r>
      <w:r>
        <w:t xml:space="preserve"> ochrany prírody a krajiny.</w:t>
      </w:r>
    </w:p>
    <w:p w:rsidR="00683570" w:rsidRDefault="00683570" w:rsidP="00683570">
      <w:pPr>
        <w:spacing w:line="360" w:lineRule="auto"/>
        <w:jc w:val="both"/>
      </w:pPr>
      <w:r>
        <w:t xml:space="preserve">Originálnych právomocí samosprávy na úseku: </w:t>
      </w:r>
    </w:p>
    <w:p w:rsidR="00683570" w:rsidRDefault="00683570" w:rsidP="00683570">
      <w:pPr>
        <w:spacing w:line="360" w:lineRule="auto"/>
        <w:jc w:val="both"/>
      </w:pPr>
      <w:r>
        <w:sym w:font="Symbol" w:char="F0B7"/>
      </w:r>
      <w:r>
        <w:t xml:space="preserve"> opatrovateľskej služby a sociálnej starostlivosti. </w:t>
      </w:r>
    </w:p>
    <w:p w:rsidR="00683570" w:rsidRDefault="00683570" w:rsidP="00683570">
      <w:pPr>
        <w:spacing w:line="360" w:lineRule="auto"/>
        <w:jc w:val="both"/>
      </w:pPr>
      <w:r>
        <w:t>Zabezpečuje pre obec Spoločný obecný úrad, ktorý má sídlo v meste Humenné.</w:t>
      </w:r>
    </w:p>
    <w:p w:rsidR="005D54F9" w:rsidRPr="00CD2831" w:rsidRDefault="00CD2831" w:rsidP="00CD2831">
      <w:pPr>
        <w:spacing w:line="360" w:lineRule="auto"/>
        <w:jc w:val="both"/>
        <w:rPr>
          <w:b/>
        </w:rPr>
      </w:pPr>
      <w:r>
        <w:rPr>
          <w:b/>
        </w:rPr>
        <w:lastRenderedPageBreak/>
        <w:t>6.1.Výchova a vzdelávanie</w:t>
      </w:r>
    </w:p>
    <w:p w:rsidR="00AB26EF" w:rsidRDefault="00AB26EF" w:rsidP="008E28BF">
      <w:pPr>
        <w:spacing w:line="360" w:lineRule="auto"/>
        <w:ind w:left="435"/>
        <w:jc w:val="both"/>
      </w:pPr>
      <w:r>
        <w:t>V</w:t>
      </w:r>
      <w:r w:rsidR="006F14DD">
        <w:t> súčasnosti výchovu a vzdelávanie detí v</w:t>
      </w:r>
      <w:r w:rsidR="00024868">
        <w:t> </w:t>
      </w:r>
      <w:r w:rsidR="003045EE">
        <w:t>o</w:t>
      </w:r>
      <w:r>
        <w:t>bci</w:t>
      </w:r>
      <w:r w:rsidR="00024868">
        <w:t xml:space="preserve"> poskytuje</w:t>
      </w:r>
      <w:r w:rsidR="006F14DD">
        <w:t>:</w:t>
      </w:r>
      <w:r w:rsidR="00CD2831">
        <w:t xml:space="preserve"> V obci Jabloň nie je materská škola ani základná škola.</w:t>
      </w:r>
    </w:p>
    <w:p w:rsidR="00CD2831" w:rsidRDefault="00CD2831" w:rsidP="008E28BF">
      <w:pPr>
        <w:spacing w:line="360" w:lineRule="auto"/>
        <w:ind w:left="435"/>
        <w:jc w:val="both"/>
      </w:pPr>
      <w:r>
        <w:t>Deti z obce Jabloň navštevujú:</w:t>
      </w:r>
    </w:p>
    <w:p w:rsidR="00AB26EF" w:rsidRDefault="00AB26EF" w:rsidP="008E28BF">
      <w:pPr>
        <w:numPr>
          <w:ilvl w:val="0"/>
          <w:numId w:val="2"/>
        </w:numPr>
        <w:spacing w:line="360" w:lineRule="auto"/>
        <w:jc w:val="both"/>
      </w:pPr>
      <w:r>
        <w:t>Základn</w:t>
      </w:r>
      <w:r w:rsidR="00CD2831">
        <w:t>ú</w:t>
      </w:r>
      <w:r>
        <w:t xml:space="preserve"> škol</w:t>
      </w:r>
      <w:r w:rsidR="00CD2831">
        <w:t>u</w:t>
      </w:r>
      <w:r w:rsidR="00BD5833">
        <w:t>Koškovc</w:t>
      </w:r>
      <w:r w:rsidR="00CD2831">
        <w:t>iach a v Humennom</w:t>
      </w:r>
      <w:r w:rsidR="00BD5833">
        <w:t>.</w:t>
      </w:r>
    </w:p>
    <w:p w:rsidR="00F94FED" w:rsidRDefault="00AB26EF" w:rsidP="00CD2831">
      <w:pPr>
        <w:numPr>
          <w:ilvl w:val="0"/>
          <w:numId w:val="2"/>
        </w:numPr>
        <w:spacing w:line="360" w:lineRule="auto"/>
        <w:jc w:val="both"/>
      </w:pPr>
      <w:r>
        <w:t>Matersk</w:t>
      </w:r>
      <w:r w:rsidR="00CD2831">
        <w:t>ú</w:t>
      </w:r>
      <w:r>
        <w:t xml:space="preserve"> škol</w:t>
      </w:r>
      <w:r w:rsidR="00CD2831">
        <w:t xml:space="preserve">u v </w:t>
      </w:r>
      <w:r w:rsidR="00BD5833">
        <w:t>Koškovc</w:t>
      </w:r>
      <w:r w:rsidR="00CD2831">
        <w:t>iach</w:t>
      </w:r>
      <w:r w:rsidR="00BD5833">
        <w:t>, Hankovc</w:t>
      </w:r>
      <w:r w:rsidR="00CD2831">
        <w:t>iach a v Humennom.</w:t>
      </w:r>
    </w:p>
    <w:p w:rsidR="00C11D22" w:rsidRPr="0036623C" w:rsidRDefault="00CD2831" w:rsidP="00CD2831">
      <w:pPr>
        <w:spacing w:line="360" w:lineRule="auto"/>
        <w:jc w:val="both"/>
      </w:pPr>
      <w:bookmarkStart w:id="0" w:name="_Hlk524787344"/>
      <w:r>
        <w:rPr>
          <w:b/>
        </w:rPr>
        <w:t>6.2.</w:t>
      </w:r>
      <w:r w:rsidR="0036623C">
        <w:rPr>
          <w:b/>
        </w:rPr>
        <w:t>Zdravotníctvo</w:t>
      </w:r>
    </w:p>
    <w:bookmarkEnd w:id="0"/>
    <w:p w:rsidR="00CD2831" w:rsidRDefault="00092635" w:rsidP="008E28BF">
      <w:pPr>
        <w:spacing w:line="360" w:lineRule="auto"/>
        <w:ind w:left="435"/>
        <w:jc w:val="both"/>
      </w:pPr>
      <w:r w:rsidRPr="00092635">
        <w:t>Zdravotn</w:t>
      </w:r>
      <w:r w:rsidR="00CD2831">
        <w:t>á starostlivosť  sa v obci neposkytuje, je zabezpečená v obci Koškovce a Humenné.</w:t>
      </w:r>
    </w:p>
    <w:p w:rsidR="00CD2831" w:rsidRDefault="00CD2831" w:rsidP="008E28BF">
      <w:pPr>
        <w:spacing w:line="360" w:lineRule="auto"/>
        <w:ind w:left="435"/>
        <w:jc w:val="both"/>
      </w:pPr>
      <w:r>
        <w:t>V obci KOŠKOVCE:</w:t>
      </w:r>
    </w:p>
    <w:p w:rsidR="00CD2831" w:rsidRDefault="00CD2831" w:rsidP="008E28BF">
      <w:pPr>
        <w:spacing w:line="360" w:lineRule="auto"/>
        <w:ind w:left="435"/>
        <w:jc w:val="both"/>
      </w:pPr>
      <w:r>
        <w:t xml:space="preserve">- Ambulancia pre dospelých a dorast, </w:t>
      </w:r>
    </w:p>
    <w:p w:rsidR="00CD2831" w:rsidRDefault="00CD2831" w:rsidP="008E28BF">
      <w:pPr>
        <w:spacing w:line="360" w:lineRule="auto"/>
        <w:ind w:left="435"/>
        <w:jc w:val="both"/>
      </w:pPr>
      <w:r>
        <w:t>- Ambulancia pre deti a dorast ,</w:t>
      </w:r>
    </w:p>
    <w:p w:rsidR="00092635" w:rsidRDefault="00CD2831" w:rsidP="008E28BF">
      <w:pPr>
        <w:spacing w:line="360" w:lineRule="auto"/>
        <w:ind w:left="435"/>
        <w:jc w:val="both"/>
      </w:pPr>
      <w:r>
        <w:t>- Zubná ambulancia.</w:t>
      </w:r>
    </w:p>
    <w:p w:rsidR="00CD2831" w:rsidRDefault="00CD2831" w:rsidP="008E28BF">
      <w:pPr>
        <w:spacing w:line="360" w:lineRule="auto"/>
        <w:ind w:left="435"/>
        <w:jc w:val="both"/>
      </w:pPr>
      <w:r>
        <w:t>V meste Humenné:</w:t>
      </w:r>
    </w:p>
    <w:p w:rsidR="00092635" w:rsidRDefault="00092635" w:rsidP="008E28BF">
      <w:pPr>
        <w:numPr>
          <w:ilvl w:val="0"/>
          <w:numId w:val="2"/>
        </w:numPr>
        <w:spacing w:line="360" w:lineRule="auto"/>
        <w:jc w:val="both"/>
      </w:pPr>
      <w:r>
        <w:t>Poliklinika n.o.</w:t>
      </w:r>
      <w:r w:rsidR="00BD5833">
        <w:t>, Humenné.</w:t>
      </w:r>
    </w:p>
    <w:p w:rsidR="00D652F3" w:rsidRDefault="00D652F3" w:rsidP="008E28BF">
      <w:pPr>
        <w:numPr>
          <w:ilvl w:val="0"/>
          <w:numId w:val="2"/>
        </w:numPr>
        <w:spacing w:line="360" w:lineRule="auto"/>
        <w:jc w:val="both"/>
      </w:pPr>
      <w:r>
        <w:t xml:space="preserve">Nemocnica s poliklinikou </w:t>
      </w:r>
      <w:r w:rsidR="00BD5833">
        <w:t>Humenné.</w:t>
      </w:r>
    </w:p>
    <w:p w:rsidR="00A05946" w:rsidRPr="00CD2831" w:rsidRDefault="00092635" w:rsidP="0036506C">
      <w:pPr>
        <w:numPr>
          <w:ilvl w:val="0"/>
          <w:numId w:val="2"/>
        </w:numPr>
        <w:spacing w:line="360" w:lineRule="auto"/>
        <w:jc w:val="both"/>
      </w:pPr>
      <w:r>
        <w:t xml:space="preserve">Lekár </w:t>
      </w:r>
      <w:r w:rsidR="00BD5833">
        <w:t>– súkromný.</w:t>
      </w:r>
    </w:p>
    <w:p w:rsidR="00EA76A8" w:rsidRDefault="00EA76A8" w:rsidP="0036506C">
      <w:pPr>
        <w:spacing w:line="360" w:lineRule="auto"/>
        <w:jc w:val="both"/>
        <w:rPr>
          <w:b/>
        </w:rPr>
      </w:pPr>
    </w:p>
    <w:p w:rsidR="00C11D22" w:rsidRPr="00BA608B" w:rsidRDefault="00CD2831" w:rsidP="00CD2831">
      <w:pPr>
        <w:spacing w:line="360" w:lineRule="auto"/>
        <w:jc w:val="both"/>
      </w:pPr>
      <w:r>
        <w:rPr>
          <w:b/>
        </w:rPr>
        <w:t>6.3.</w:t>
      </w:r>
      <w:r w:rsidR="00D652F3">
        <w:rPr>
          <w:b/>
        </w:rPr>
        <w:t>Sociálne zabezpečeni</w:t>
      </w:r>
      <w:r w:rsidR="00BD5833">
        <w:rPr>
          <w:b/>
        </w:rPr>
        <w:t>e</w:t>
      </w:r>
    </w:p>
    <w:p w:rsidR="007064CD" w:rsidRDefault="00CD2831" w:rsidP="00864787">
      <w:pPr>
        <w:spacing w:line="360" w:lineRule="auto"/>
        <w:ind w:firstLine="426"/>
        <w:jc w:val="both"/>
      </w:pPr>
      <w:r>
        <w:t>Sociálne služby pre občanov zabezpečujú domovy sociálnych služieb v</w:t>
      </w:r>
      <w:r w:rsidR="00864787">
        <w:t> Jabloni.</w:t>
      </w:r>
    </w:p>
    <w:p w:rsidR="007064CD" w:rsidRDefault="007064CD" w:rsidP="008E28BF">
      <w:pPr>
        <w:spacing w:line="360" w:lineRule="auto"/>
        <w:jc w:val="both"/>
      </w:pPr>
    </w:p>
    <w:p w:rsidR="00300E53" w:rsidRDefault="00864787" w:rsidP="00864787">
      <w:pPr>
        <w:spacing w:line="360" w:lineRule="auto"/>
        <w:jc w:val="both"/>
        <w:rPr>
          <w:b/>
        </w:rPr>
      </w:pPr>
      <w:r>
        <w:rPr>
          <w:b/>
        </w:rPr>
        <w:t>6.4.</w:t>
      </w:r>
      <w:r w:rsidR="00C11D22">
        <w:rPr>
          <w:b/>
        </w:rPr>
        <w:t>Kultúra</w:t>
      </w:r>
    </w:p>
    <w:p w:rsidR="00683570" w:rsidRDefault="00844715" w:rsidP="00864787">
      <w:pPr>
        <w:spacing w:line="360" w:lineRule="auto"/>
        <w:ind w:firstLine="435"/>
        <w:jc w:val="both"/>
      </w:pPr>
      <w:r w:rsidRPr="00844715">
        <w:t>Sp</w:t>
      </w:r>
      <w:r w:rsidR="00F07529">
        <w:t>o</w:t>
      </w:r>
      <w:r w:rsidRPr="00844715">
        <w:t xml:space="preserve">ločenský </w:t>
      </w:r>
      <w:r>
        <w:t xml:space="preserve">a kultúrny </w:t>
      </w:r>
      <w:r w:rsidRPr="00844715">
        <w:t>život v obci zabezpečuje :</w:t>
      </w:r>
      <w:r w:rsidR="00BD5833">
        <w:t xml:space="preserve"> Obecný úrad Jabloň</w:t>
      </w:r>
      <w:r w:rsidR="00864787">
        <w:t>. Obec Jabloň má veľký kultúrny, v ktorom sa organizujú rôzne kultúrne podujatia, stretnutia.</w:t>
      </w:r>
    </w:p>
    <w:p w:rsidR="0091168D" w:rsidRDefault="00864787" w:rsidP="00864787">
      <w:pPr>
        <w:spacing w:line="360" w:lineRule="auto"/>
        <w:jc w:val="both"/>
        <w:rPr>
          <w:b/>
        </w:rPr>
      </w:pPr>
      <w:r w:rsidRPr="00932C02">
        <w:rPr>
          <w:b/>
        </w:rPr>
        <w:t>6.5.</w:t>
      </w:r>
      <w:r w:rsidR="0091168D">
        <w:rPr>
          <w:b/>
        </w:rPr>
        <w:t xml:space="preserve">Hospodárstvo </w:t>
      </w:r>
    </w:p>
    <w:p w:rsidR="00EA76A8" w:rsidRDefault="0091168D" w:rsidP="00864787">
      <w:pPr>
        <w:spacing w:line="360" w:lineRule="auto"/>
        <w:jc w:val="both"/>
      </w:pPr>
      <w:r>
        <w:t>Najvýznamnejší poskytovatelia služieb v obci :</w:t>
      </w:r>
      <w:r w:rsidR="00683570">
        <w:t xml:space="preserve"> Odpadové hospodárstvo- firma REDLINES, Jabloň 121</w:t>
      </w:r>
      <w:r w:rsidR="00864787">
        <w:t>.</w:t>
      </w:r>
    </w:p>
    <w:p w:rsidR="00864787" w:rsidRDefault="00864787" w:rsidP="00864787">
      <w:pPr>
        <w:spacing w:line="360" w:lineRule="auto"/>
        <w:jc w:val="both"/>
      </w:pPr>
    </w:p>
    <w:p w:rsidR="00864787" w:rsidRDefault="00864787" w:rsidP="00864787">
      <w:pPr>
        <w:spacing w:line="360" w:lineRule="auto"/>
        <w:jc w:val="both"/>
      </w:pPr>
    </w:p>
    <w:p w:rsidR="00EA76A8" w:rsidRDefault="00EA76A8" w:rsidP="00145189">
      <w:pPr>
        <w:jc w:val="both"/>
      </w:pPr>
    </w:p>
    <w:p w:rsidR="00145189" w:rsidRPr="00BD5F58" w:rsidRDefault="003E293A" w:rsidP="003E293A">
      <w:pPr>
        <w:numPr>
          <w:ilvl w:val="0"/>
          <w:numId w:val="18"/>
        </w:numPr>
        <w:spacing w:line="360" w:lineRule="auto"/>
        <w:ind w:left="284" w:hanging="284"/>
        <w:rPr>
          <w:b/>
          <w:sz w:val="28"/>
          <w:szCs w:val="28"/>
        </w:rPr>
      </w:pPr>
      <w:r w:rsidRPr="00BD5F58">
        <w:rPr>
          <w:b/>
          <w:sz w:val="28"/>
          <w:szCs w:val="28"/>
        </w:rPr>
        <w:t>Informácia o vývoji obce z pohľadu rozpočtovníctva</w:t>
      </w:r>
    </w:p>
    <w:p w:rsidR="00233E49" w:rsidRPr="00233E49" w:rsidRDefault="00233E49" w:rsidP="00233E49">
      <w:pPr>
        <w:spacing w:line="360" w:lineRule="auto"/>
        <w:ind w:firstLine="284"/>
        <w:jc w:val="both"/>
        <w:outlineLvl w:val="0"/>
      </w:pPr>
      <w:r w:rsidRPr="00233E49">
        <w:t>Základným   nástrojom  finančného  hospodárenia  obce  bol   rozpočet   obce   na  rok   2017.</w:t>
      </w:r>
    </w:p>
    <w:p w:rsidR="00233E49" w:rsidRPr="00233E49" w:rsidRDefault="00233E49" w:rsidP="00DB7E18">
      <w:pPr>
        <w:spacing w:line="360" w:lineRule="auto"/>
        <w:ind w:firstLine="284"/>
        <w:jc w:val="both"/>
        <w:outlineLvl w:val="0"/>
      </w:pPr>
      <w:r w:rsidRPr="00233E49">
        <w:lastRenderedPageBreak/>
        <w:t xml:space="preserve">Obec zostavila rozpočet podľa ustanovenia § 10 odsek 7) zákona č.583/2004 Z.z. o rozpočtových pravidlách územnej samosprávy a o zmene a doplnení niektorých zákonov v znení neskorších predpisov. Rozpočet obce na rok 2017 bol zostavený ako </w:t>
      </w:r>
      <w:r>
        <w:t>vyrovnaný</w:t>
      </w:r>
      <w:r w:rsidRPr="00233E49">
        <w:t>.</w:t>
      </w:r>
    </w:p>
    <w:p w:rsidR="00233E49" w:rsidRPr="00233E49" w:rsidRDefault="00233E49" w:rsidP="00DB7E18">
      <w:pPr>
        <w:spacing w:line="360" w:lineRule="auto"/>
        <w:jc w:val="both"/>
        <w:outlineLvl w:val="0"/>
      </w:pPr>
      <w:r w:rsidRPr="00233E49">
        <w:t>Bežný   rozpočet   bol   zostavený   ako  prebytkový  a  kapitálový   rozpočet ako schodkový.</w:t>
      </w:r>
    </w:p>
    <w:p w:rsidR="00233E49" w:rsidRPr="00233E49" w:rsidRDefault="00233E49" w:rsidP="00DB7E18">
      <w:pPr>
        <w:spacing w:line="360" w:lineRule="auto"/>
        <w:jc w:val="both"/>
        <w:outlineLvl w:val="0"/>
      </w:pPr>
      <w:r w:rsidRPr="00233E49">
        <w:t xml:space="preserve">Hospodárenie obce sa riadilo podľa schváleného rozpočtu na rok 2017. </w:t>
      </w:r>
    </w:p>
    <w:p w:rsidR="00233E49" w:rsidRPr="00233E49" w:rsidRDefault="00233E49" w:rsidP="00DB7E18">
      <w:pPr>
        <w:spacing w:line="360" w:lineRule="auto"/>
        <w:jc w:val="both"/>
        <w:outlineLvl w:val="0"/>
      </w:pPr>
      <w:r w:rsidRPr="00233E49">
        <w:t>Rozpočet obce bol schválený obecným zastupiteľstvom dňa 09. 12. 2016  uznesením č. 5/2016.</w:t>
      </w:r>
    </w:p>
    <w:p w:rsidR="008F61E8" w:rsidRDefault="00233E49" w:rsidP="00DB7E18">
      <w:pPr>
        <w:spacing w:line="360" w:lineRule="auto"/>
        <w:jc w:val="both"/>
        <w:outlineLvl w:val="0"/>
      </w:pPr>
      <w:r w:rsidRPr="00233E49">
        <w:t>Rozpočet  bol zmenený v priebehu kalendárneho roka 2017 dňa 15. 12. 2017 uznesením               č. 5/2017.</w:t>
      </w:r>
    </w:p>
    <w:p w:rsidR="00A761BE" w:rsidRPr="00233E49" w:rsidRDefault="00A761BE" w:rsidP="00233E49">
      <w:pPr>
        <w:spacing w:line="360" w:lineRule="auto"/>
        <w:jc w:val="both"/>
        <w:outlineLvl w:val="0"/>
      </w:pPr>
    </w:p>
    <w:p w:rsidR="00327A39" w:rsidRPr="003C41C4" w:rsidRDefault="003C24EE" w:rsidP="00327A39">
      <w:pPr>
        <w:numPr>
          <w:ilvl w:val="1"/>
          <w:numId w:val="18"/>
        </w:numPr>
        <w:spacing w:line="360" w:lineRule="auto"/>
        <w:ind w:left="426" w:hanging="426"/>
        <w:jc w:val="both"/>
        <w:rPr>
          <w:b/>
        </w:rPr>
      </w:pPr>
      <w:r w:rsidRPr="003C41C4">
        <w:rPr>
          <w:b/>
        </w:rPr>
        <w:t xml:space="preserve">Plnenie príjmov a čerpanie výdavkov za rok </w:t>
      </w:r>
      <w:r w:rsidR="003242E8">
        <w:rPr>
          <w:b/>
        </w:rPr>
        <w:t>2017</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327A39" w:rsidRPr="00B70817" w:rsidTr="002C2B8C">
        <w:tc>
          <w:tcPr>
            <w:tcW w:w="2410" w:type="dxa"/>
            <w:shd w:val="clear" w:color="auto" w:fill="DDD9C3"/>
          </w:tcPr>
          <w:p w:rsidR="00327A39" w:rsidRPr="00B70817" w:rsidRDefault="00327A39" w:rsidP="00FB7423">
            <w:pPr>
              <w:tabs>
                <w:tab w:val="right" w:pos="8460"/>
              </w:tabs>
              <w:jc w:val="both"/>
              <w:rPr>
                <w:b/>
              </w:rPr>
            </w:pPr>
          </w:p>
        </w:tc>
        <w:tc>
          <w:tcPr>
            <w:tcW w:w="1843" w:type="dxa"/>
            <w:shd w:val="clear" w:color="auto" w:fill="DDD9C3"/>
          </w:tcPr>
          <w:p w:rsidR="00327A39" w:rsidRDefault="00327A39" w:rsidP="00FB7423">
            <w:pPr>
              <w:tabs>
                <w:tab w:val="right" w:pos="846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327A39" w:rsidP="00FB7423">
            <w:pPr>
              <w:tabs>
                <w:tab w:val="right" w:pos="8460"/>
              </w:tabs>
              <w:jc w:val="center"/>
              <w:rPr>
                <w:b/>
                <w:sz w:val="20"/>
                <w:szCs w:val="20"/>
              </w:rPr>
            </w:pPr>
          </w:p>
        </w:tc>
        <w:tc>
          <w:tcPr>
            <w:tcW w:w="1984" w:type="dxa"/>
            <w:shd w:val="clear" w:color="auto" w:fill="DDD9C3"/>
          </w:tcPr>
          <w:p w:rsidR="00327A39" w:rsidRDefault="00327A39" w:rsidP="00FB7423">
            <w:pPr>
              <w:tabs>
                <w:tab w:val="right" w:pos="8820"/>
              </w:tabs>
              <w:jc w:val="center"/>
              <w:rPr>
                <w:b/>
                <w:sz w:val="20"/>
                <w:szCs w:val="20"/>
              </w:rPr>
            </w:pPr>
          </w:p>
          <w:p w:rsidR="004D01E5" w:rsidRPr="004D01E5" w:rsidRDefault="004D01E5" w:rsidP="004D01E5">
            <w:pPr>
              <w:tabs>
                <w:tab w:val="right" w:pos="8820"/>
              </w:tabs>
              <w:jc w:val="center"/>
              <w:rPr>
                <w:b/>
                <w:sz w:val="20"/>
                <w:szCs w:val="20"/>
              </w:rPr>
            </w:pPr>
            <w:r w:rsidRPr="004D01E5">
              <w:rPr>
                <w:b/>
                <w:sz w:val="20"/>
                <w:szCs w:val="20"/>
              </w:rPr>
              <w:t xml:space="preserve">Schválený rozpočet </w:t>
            </w:r>
          </w:p>
          <w:p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rsidR="00327A39" w:rsidRPr="00327A39" w:rsidRDefault="00327A39" w:rsidP="00FB7423">
            <w:pPr>
              <w:tabs>
                <w:tab w:val="right" w:pos="8820"/>
              </w:tabs>
              <w:jc w:val="center"/>
              <w:rPr>
                <w:b/>
                <w:sz w:val="20"/>
                <w:szCs w:val="20"/>
              </w:rPr>
            </w:pPr>
            <w:r w:rsidRPr="00327A39">
              <w:rPr>
                <w:b/>
                <w:sz w:val="20"/>
                <w:szCs w:val="20"/>
              </w:rPr>
              <w:t xml:space="preserve">Skutočné </w:t>
            </w:r>
          </w:p>
          <w:p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327A39" w:rsidRPr="00327A39" w:rsidRDefault="00327A39" w:rsidP="00327A39">
            <w:pPr>
              <w:tabs>
                <w:tab w:val="right" w:pos="8820"/>
              </w:tabs>
              <w:jc w:val="center"/>
              <w:rPr>
                <w:b/>
                <w:sz w:val="20"/>
                <w:szCs w:val="20"/>
              </w:rPr>
            </w:pPr>
            <w:r>
              <w:rPr>
                <w:b/>
                <w:sz w:val="20"/>
                <w:szCs w:val="20"/>
              </w:rPr>
              <w:t>k 31.12.</w:t>
            </w:r>
            <w:r w:rsidR="003242E8">
              <w:rPr>
                <w:b/>
                <w:sz w:val="20"/>
                <w:szCs w:val="20"/>
              </w:rPr>
              <w:t>2017</w:t>
            </w:r>
          </w:p>
        </w:tc>
        <w:tc>
          <w:tcPr>
            <w:tcW w:w="1231" w:type="dxa"/>
            <w:shd w:val="clear" w:color="auto" w:fill="DDD9C3"/>
          </w:tcPr>
          <w:p w:rsidR="00327A39" w:rsidRPr="00327A39" w:rsidRDefault="00327A39" w:rsidP="00327A39">
            <w:pPr>
              <w:tabs>
                <w:tab w:val="right" w:pos="8820"/>
              </w:tabs>
              <w:jc w:val="center"/>
              <w:rPr>
                <w:b/>
                <w:sz w:val="20"/>
                <w:szCs w:val="20"/>
              </w:rPr>
            </w:pPr>
            <w:r w:rsidRPr="00327A39">
              <w:rPr>
                <w:b/>
                <w:sz w:val="20"/>
                <w:szCs w:val="20"/>
              </w:rPr>
              <w:t>% plnenia príjmov/</w:t>
            </w:r>
          </w:p>
          <w:p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233E49" w:rsidRPr="00B70817" w:rsidTr="002C2B8C">
        <w:tc>
          <w:tcPr>
            <w:tcW w:w="2410" w:type="dxa"/>
            <w:shd w:val="clear" w:color="auto" w:fill="D9D9D9"/>
          </w:tcPr>
          <w:p w:rsidR="00233E49" w:rsidRPr="00B70817" w:rsidRDefault="00233E49" w:rsidP="00233E49">
            <w:pPr>
              <w:tabs>
                <w:tab w:val="right" w:pos="8460"/>
              </w:tabs>
              <w:jc w:val="both"/>
              <w:rPr>
                <w:b/>
              </w:rPr>
            </w:pPr>
            <w:r w:rsidRPr="00B70817">
              <w:rPr>
                <w:b/>
              </w:rPr>
              <w:t>Príjmy celkom</w:t>
            </w:r>
          </w:p>
        </w:tc>
        <w:tc>
          <w:tcPr>
            <w:tcW w:w="1843" w:type="dxa"/>
            <w:shd w:val="clear" w:color="auto" w:fill="D9D9D9"/>
          </w:tcPr>
          <w:p w:rsidR="00233E49" w:rsidRPr="00B70817" w:rsidRDefault="00233E49" w:rsidP="00233E49">
            <w:pPr>
              <w:tabs>
                <w:tab w:val="right" w:pos="8460"/>
              </w:tabs>
              <w:jc w:val="center"/>
              <w:rPr>
                <w:b/>
              </w:rPr>
            </w:pPr>
            <w:r>
              <w:rPr>
                <w:b/>
              </w:rPr>
              <w:t>122 701,00</w:t>
            </w:r>
          </w:p>
        </w:tc>
        <w:tc>
          <w:tcPr>
            <w:tcW w:w="1984" w:type="dxa"/>
            <w:shd w:val="clear" w:color="auto" w:fill="D9D9D9"/>
          </w:tcPr>
          <w:p w:rsidR="00233E49" w:rsidRPr="00B70817" w:rsidRDefault="00233E49" w:rsidP="00233E49">
            <w:pPr>
              <w:tabs>
                <w:tab w:val="right" w:pos="8460"/>
              </w:tabs>
              <w:jc w:val="center"/>
              <w:rPr>
                <w:b/>
              </w:rPr>
            </w:pPr>
            <w:r>
              <w:rPr>
                <w:b/>
              </w:rPr>
              <w:t>144 213,11</w:t>
            </w:r>
          </w:p>
        </w:tc>
        <w:tc>
          <w:tcPr>
            <w:tcW w:w="1843" w:type="dxa"/>
            <w:shd w:val="clear" w:color="auto" w:fill="D9D9D9"/>
          </w:tcPr>
          <w:p w:rsidR="00233E49" w:rsidRPr="00B70817" w:rsidRDefault="00233E49" w:rsidP="00233E49">
            <w:pPr>
              <w:tabs>
                <w:tab w:val="right" w:pos="8460"/>
              </w:tabs>
              <w:jc w:val="center"/>
              <w:rPr>
                <w:b/>
              </w:rPr>
            </w:pPr>
            <w:r>
              <w:rPr>
                <w:b/>
              </w:rPr>
              <w:t>144 213,11</w:t>
            </w:r>
          </w:p>
        </w:tc>
        <w:tc>
          <w:tcPr>
            <w:tcW w:w="1231" w:type="dxa"/>
            <w:shd w:val="clear" w:color="auto" w:fill="D9D9D9"/>
          </w:tcPr>
          <w:p w:rsidR="00233E49" w:rsidRPr="00B70817" w:rsidRDefault="00005958" w:rsidP="00233E49">
            <w:pPr>
              <w:tabs>
                <w:tab w:val="right" w:pos="8460"/>
              </w:tabs>
              <w:jc w:val="center"/>
              <w:rPr>
                <w:b/>
              </w:rPr>
            </w:pPr>
            <w:r>
              <w:rPr>
                <w:b/>
              </w:rPr>
              <w:t>119,48</w:t>
            </w:r>
          </w:p>
        </w:tc>
      </w:tr>
      <w:tr w:rsidR="00233E49" w:rsidRPr="00B70817" w:rsidTr="002C2B8C">
        <w:tc>
          <w:tcPr>
            <w:tcW w:w="2410" w:type="dxa"/>
          </w:tcPr>
          <w:p w:rsidR="00233E49" w:rsidRPr="00B70817" w:rsidRDefault="00233E49" w:rsidP="00233E49">
            <w:pPr>
              <w:tabs>
                <w:tab w:val="right" w:pos="8460"/>
              </w:tabs>
              <w:jc w:val="both"/>
            </w:pPr>
            <w:r w:rsidRPr="00B70817">
              <w:t>z toho :</w:t>
            </w:r>
          </w:p>
        </w:tc>
        <w:tc>
          <w:tcPr>
            <w:tcW w:w="1843" w:type="dxa"/>
          </w:tcPr>
          <w:p w:rsidR="00233E49" w:rsidRPr="00B70817" w:rsidRDefault="00233E49" w:rsidP="00233E49">
            <w:pPr>
              <w:tabs>
                <w:tab w:val="right" w:pos="8460"/>
              </w:tabs>
              <w:jc w:val="center"/>
              <w:rPr>
                <w:b/>
              </w:rPr>
            </w:pPr>
          </w:p>
        </w:tc>
        <w:tc>
          <w:tcPr>
            <w:tcW w:w="1984" w:type="dxa"/>
          </w:tcPr>
          <w:p w:rsidR="00233E49" w:rsidRPr="00B70817" w:rsidRDefault="00233E49" w:rsidP="00233E49">
            <w:pPr>
              <w:tabs>
                <w:tab w:val="right" w:pos="8460"/>
              </w:tabs>
              <w:jc w:val="center"/>
              <w:rPr>
                <w:b/>
              </w:rPr>
            </w:pPr>
          </w:p>
        </w:tc>
        <w:tc>
          <w:tcPr>
            <w:tcW w:w="1843" w:type="dxa"/>
          </w:tcPr>
          <w:p w:rsidR="00233E49" w:rsidRPr="00B70817" w:rsidRDefault="00233E49" w:rsidP="00233E49">
            <w:pPr>
              <w:tabs>
                <w:tab w:val="right" w:pos="8460"/>
              </w:tabs>
              <w:jc w:val="center"/>
              <w:rPr>
                <w:b/>
              </w:rPr>
            </w:pPr>
          </w:p>
        </w:tc>
        <w:tc>
          <w:tcPr>
            <w:tcW w:w="1231" w:type="dxa"/>
          </w:tcPr>
          <w:p w:rsidR="00233E49" w:rsidRPr="00B70817" w:rsidRDefault="00233E49" w:rsidP="00233E49">
            <w:pPr>
              <w:tabs>
                <w:tab w:val="right" w:pos="8460"/>
              </w:tabs>
              <w:jc w:val="both"/>
              <w:rPr>
                <w:b/>
              </w:rPr>
            </w:pPr>
          </w:p>
        </w:tc>
      </w:tr>
      <w:tr w:rsidR="00233E49" w:rsidRPr="00B70817" w:rsidTr="002C2B8C">
        <w:tc>
          <w:tcPr>
            <w:tcW w:w="2410" w:type="dxa"/>
          </w:tcPr>
          <w:p w:rsidR="00233E49" w:rsidRPr="00B70817" w:rsidRDefault="00233E49" w:rsidP="00233E49">
            <w:pPr>
              <w:tabs>
                <w:tab w:val="right" w:pos="8460"/>
              </w:tabs>
              <w:jc w:val="both"/>
            </w:pPr>
            <w:r w:rsidRPr="00B70817">
              <w:t>Bežné príjmy</w:t>
            </w:r>
          </w:p>
        </w:tc>
        <w:tc>
          <w:tcPr>
            <w:tcW w:w="1843" w:type="dxa"/>
          </w:tcPr>
          <w:p w:rsidR="00233E49" w:rsidRPr="00B70817" w:rsidRDefault="00233E49" w:rsidP="00233E49">
            <w:pPr>
              <w:tabs>
                <w:tab w:val="right" w:pos="8460"/>
              </w:tabs>
              <w:jc w:val="center"/>
            </w:pPr>
            <w:r>
              <w:t>120 701,00</w:t>
            </w:r>
          </w:p>
        </w:tc>
        <w:tc>
          <w:tcPr>
            <w:tcW w:w="1984" w:type="dxa"/>
          </w:tcPr>
          <w:p w:rsidR="00233E49" w:rsidRPr="00B70817" w:rsidRDefault="00233E49" w:rsidP="00233E49">
            <w:pPr>
              <w:tabs>
                <w:tab w:val="right" w:pos="8460"/>
              </w:tabs>
              <w:jc w:val="center"/>
            </w:pPr>
            <w:r>
              <w:t>142 453,11</w:t>
            </w:r>
          </w:p>
        </w:tc>
        <w:tc>
          <w:tcPr>
            <w:tcW w:w="1843" w:type="dxa"/>
          </w:tcPr>
          <w:p w:rsidR="00233E49" w:rsidRPr="00B70817" w:rsidRDefault="00233E49" w:rsidP="00233E49">
            <w:pPr>
              <w:tabs>
                <w:tab w:val="right" w:pos="8460"/>
              </w:tabs>
              <w:jc w:val="center"/>
            </w:pPr>
            <w:r>
              <w:t>142 453,11</w:t>
            </w:r>
          </w:p>
        </w:tc>
        <w:tc>
          <w:tcPr>
            <w:tcW w:w="1231" w:type="dxa"/>
          </w:tcPr>
          <w:p w:rsidR="00233E49" w:rsidRPr="00B70817" w:rsidRDefault="00005958" w:rsidP="00233E49">
            <w:pPr>
              <w:tabs>
                <w:tab w:val="right" w:pos="8460"/>
              </w:tabs>
              <w:jc w:val="center"/>
            </w:pPr>
            <w:r>
              <w:t>118,02</w:t>
            </w:r>
          </w:p>
        </w:tc>
      </w:tr>
      <w:tr w:rsidR="00233E49" w:rsidRPr="00B70817" w:rsidTr="002C2B8C">
        <w:tc>
          <w:tcPr>
            <w:tcW w:w="2410" w:type="dxa"/>
          </w:tcPr>
          <w:p w:rsidR="00233E49" w:rsidRPr="00B70817" w:rsidRDefault="00233E49" w:rsidP="00233E49">
            <w:pPr>
              <w:tabs>
                <w:tab w:val="right" w:pos="8460"/>
              </w:tabs>
              <w:jc w:val="both"/>
            </w:pPr>
            <w:r w:rsidRPr="00B70817">
              <w:t>Kapitálové príjmy</w:t>
            </w:r>
          </w:p>
        </w:tc>
        <w:tc>
          <w:tcPr>
            <w:tcW w:w="1843" w:type="dxa"/>
          </w:tcPr>
          <w:p w:rsidR="00233E49" w:rsidRPr="00B70817" w:rsidRDefault="00233E49" w:rsidP="00233E49">
            <w:pPr>
              <w:jc w:val="center"/>
              <w:outlineLvl w:val="0"/>
            </w:pPr>
            <w:r>
              <w:t xml:space="preserve">    2 000,00</w:t>
            </w:r>
          </w:p>
        </w:tc>
        <w:tc>
          <w:tcPr>
            <w:tcW w:w="1984" w:type="dxa"/>
          </w:tcPr>
          <w:p w:rsidR="00233E49" w:rsidRPr="00B70817" w:rsidRDefault="00233E49" w:rsidP="00233E49">
            <w:pPr>
              <w:jc w:val="center"/>
              <w:outlineLvl w:val="0"/>
            </w:pPr>
            <w:r>
              <w:t xml:space="preserve">    1 760,00</w:t>
            </w:r>
          </w:p>
        </w:tc>
        <w:tc>
          <w:tcPr>
            <w:tcW w:w="1843" w:type="dxa"/>
          </w:tcPr>
          <w:p w:rsidR="00233E49" w:rsidRPr="00B70817" w:rsidRDefault="00233E49" w:rsidP="00233E49">
            <w:pPr>
              <w:jc w:val="center"/>
              <w:outlineLvl w:val="0"/>
            </w:pPr>
            <w:r>
              <w:t xml:space="preserve">    1 760,00</w:t>
            </w:r>
          </w:p>
        </w:tc>
        <w:tc>
          <w:tcPr>
            <w:tcW w:w="1231" w:type="dxa"/>
          </w:tcPr>
          <w:p w:rsidR="00233E49" w:rsidRPr="00B70817" w:rsidRDefault="00005958" w:rsidP="00233E49">
            <w:pPr>
              <w:jc w:val="center"/>
              <w:outlineLvl w:val="0"/>
            </w:pPr>
            <w:r>
              <w:t>88,00</w:t>
            </w:r>
          </w:p>
        </w:tc>
      </w:tr>
      <w:tr w:rsidR="00233E49" w:rsidRPr="00B70817" w:rsidTr="002C2B8C">
        <w:tc>
          <w:tcPr>
            <w:tcW w:w="2410" w:type="dxa"/>
          </w:tcPr>
          <w:p w:rsidR="00233E49" w:rsidRPr="00B70817" w:rsidRDefault="00233E49" w:rsidP="00233E49">
            <w:pPr>
              <w:tabs>
                <w:tab w:val="right" w:pos="8460"/>
              </w:tabs>
              <w:jc w:val="both"/>
            </w:pPr>
            <w:r w:rsidRPr="00B70817">
              <w:t>Finančné príjmy</w:t>
            </w:r>
          </w:p>
        </w:tc>
        <w:tc>
          <w:tcPr>
            <w:tcW w:w="1843" w:type="dxa"/>
          </w:tcPr>
          <w:p w:rsidR="00233E49" w:rsidRPr="00B70817" w:rsidRDefault="00233E49" w:rsidP="00233E49">
            <w:pPr>
              <w:tabs>
                <w:tab w:val="right" w:pos="8460"/>
              </w:tabs>
              <w:jc w:val="center"/>
            </w:pPr>
            <w:r>
              <w:t>0</w:t>
            </w:r>
          </w:p>
        </w:tc>
        <w:tc>
          <w:tcPr>
            <w:tcW w:w="1984" w:type="dxa"/>
          </w:tcPr>
          <w:p w:rsidR="00233E49" w:rsidRPr="00B70817" w:rsidRDefault="00233E49" w:rsidP="00233E49">
            <w:pPr>
              <w:tabs>
                <w:tab w:val="right" w:pos="8460"/>
              </w:tabs>
              <w:jc w:val="center"/>
            </w:pPr>
            <w:r>
              <w:t>0</w:t>
            </w:r>
          </w:p>
        </w:tc>
        <w:tc>
          <w:tcPr>
            <w:tcW w:w="1843" w:type="dxa"/>
          </w:tcPr>
          <w:p w:rsidR="00233E49" w:rsidRPr="00B70817" w:rsidRDefault="00233E49" w:rsidP="00233E49">
            <w:pPr>
              <w:tabs>
                <w:tab w:val="right" w:pos="8460"/>
              </w:tabs>
              <w:jc w:val="center"/>
            </w:pPr>
            <w:r>
              <w:t>0</w:t>
            </w:r>
          </w:p>
        </w:tc>
        <w:tc>
          <w:tcPr>
            <w:tcW w:w="1231" w:type="dxa"/>
          </w:tcPr>
          <w:p w:rsidR="00233E49" w:rsidRPr="00B70817" w:rsidRDefault="00005958" w:rsidP="00233E49">
            <w:pPr>
              <w:tabs>
                <w:tab w:val="right" w:pos="8460"/>
              </w:tabs>
              <w:jc w:val="center"/>
            </w:pPr>
            <w:r>
              <w:t>0</w:t>
            </w:r>
          </w:p>
        </w:tc>
      </w:tr>
      <w:tr w:rsidR="00233E49" w:rsidRPr="00B70817" w:rsidTr="002C2B8C">
        <w:tc>
          <w:tcPr>
            <w:tcW w:w="2410" w:type="dxa"/>
            <w:shd w:val="clear" w:color="auto" w:fill="D9D9D9"/>
          </w:tcPr>
          <w:p w:rsidR="00233E49" w:rsidRPr="00B70817" w:rsidRDefault="00233E49" w:rsidP="00233E49">
            <w:pPr>
              <w:tabs>
                <w:tab w:val="right" w:pos="8460"/>
              </w:tabs>
              <w:jc w:val="both"/>
              <w:rPr>
                <w:b/>
              </w:rPr>
            </w:pPr>
            <w:r w:rsidRPr="00B70817">
              <w:rPr>
                <w:b/>
              </w:rPr>
              <w:t>Výdavky celkom</w:t>
            </w:r>
          </w:p>
        </w:tc>
        <w:tc>
          <w:tcPr>
            <w:tcW w:w="1843" w:type="dxa"/>
            <w:shd w:val="clear" w:color="auto" w:fill="D9D9D9"/>
          </w:tcPr>
          <w:p w:rsidR="00233E49" w:rsidRPr="00B70817" w:rsidRDefault="00233E49" w:rsidP="00233E49">
            <w:pPr>
              <w:tabs>
                <w:tab w:val="right" w:pos="8460"/>
              </w:tabs>
              <w:jc w:val="center"/>
              <w:rPr>
                <w:b/>
              </w:rPr>
            </w:pPr>
            <w:r>
              <w:rPr>
                <w:b/>
              </w:rPr>
              <w:t>122 701,00</w:t>
            </w:r>
          </w:p>
        </w:tc>
        <w:tc>
          <w:tcPr>
            <w:tcW w:w="1984" w:type="dxa"/>
            <w:shd w:val="clear" w:color="auto" w:fill="D9D9D9"/>
          </w:tcPr>
          <w:p w:rsidR="00233E49" w:rsidRPr="00B70817" w:rsidRDefault="00233E49" w:rsidP="00233E49">
            <w:pPr>
              <w:tabs>
                <w:tab w:val="right" w:pos="8460"/>
              </w:tabs>
              <w:jc w:val="center"/>
              <w:rPr>
                <w:b/>
              </w:rPr>
            </w:pPr>
            <w:r>
              <w:rPr>
                <w:b/>
              </w:rPr>
              <w:t>147 193,96</w:t>
            </w:r>
          </w:p>
        </w:tc>
        <w:tc>
          <w:tcPr>
            <w:tcW w:w="1843" w:type="dxa"/>
            <w:shd w:val="clear" w:color="auto" w:fill="D9D9D9"/>
          </w:tcPr>
          <w:p w:rsidR="00233E49" w:rsidRPr="00B70817" w:rsidRDefault="00233E49" w:rsidP="00233E49">
            <w:pPr>
              <w:tabs>
                <w:tab w:val="right" w:pos="8460"/>
              </w:tabs>
              <w:jc w:val="center"/>
              <w:rPr>
                <w:b/>
              </w:rPr>
            </w:pPr>
            <w:r>
              <w:rPr>
                <w:b/>
              </w:rPr>
              <w:t>147 193,96</w:t>
            </w:r>
          </w:p>
        </w:tc>
        <w:tc>
          <w:tcPr>
            <w:tcW w:w="1231" w:type="dxa"/>
            <w:shd w:val="clear" w:color="auto" w:fill="D9D9D9"/>
          </w:tcPr>
          <w:p w:rsidR="00233E49" w:rsidRPr="00B70817" w:rsidRDefault="00005958" w:rsidP="00233E49">
            <w:pPr>
              <w:tabs>
                <w:tab w:val="right" w:pos="8460"/>
              </w:tabs>
              <w:jc w:val="center"/>
              <w:rPr>
                <w:b/>
              </w:rPr>
            </w:pPr>
            <w:r>
              <w:rPr>
                <w:b/>
              </w:rPr>
              <w:t>119,96</w:t>
            </w:r>
          </w:p>
        </w:tc>
      </w:tr>
      <w:tr w:rsidR="00233E49" w:rsidRPr="00B70817" w:rsidTr="002C2B8C">
        <w:tc>
          <w:tcPr>
            <w:tcW w:w="2410" w:type="dxa"/>
          </w:tcPr>
          <w:p w:rsidR="00233E49" w:rsidRPr="00B70817" w:rsidRDefault="00233E49" w:rsidP="00233E49">
            <w:pPr>
              <w:tabs>
                <w:tab w:val="right" w:pos="8460"/>
              </w:tabs>
              <w:jc w:val="both"/>
            </w:pPr>
            <w:r w:rsidRPr="00B70817">
              <w:t>z toho :</w:t>
            </w:r>
          </w:p>
        </w:tc>
        <w:tc>
          <w:tcPr>
            <w:tcW w:w="1843" w:type="dxa"/>
          </w:tcPr>
          <w:p w:rsidR="00233E49" w:rsidRPr="00B70817" w:rsidRDefault="00233E49" w:rsidP="00233E49">
            <w:pPr>
              <w:tabs>
                <w:tab w:val="right" w:pos="8460"/>
              </w:tabs>
              <w:jc w:val="center"/>
              <w:rPr>
                <w:b/>
              </w:rPr>
            </w:pPr>
          </w:p>
        </w:tc>
        <w:tc>
          <w:tcPr>
            <w:tcW w:w="1984" w:type="dxa"/>
          </w:tcPr>
          <w:p w:rsidR="00233E49" w:rsidRPr="00B70817" w:rsidRDefault="00233E49" w:rsidP="00233E49">
            <w:pPr>
              <w:tabs>
                <w:tab w:val="right" w:pos="8460"/>
              </w:tabs>
              <w:jc w:val="center"/>
              <w:rPr>
                <w:b/>
              </w:rPr>
            </w:pPr>
          </w:p>
        </w:tc>
        <w:tc>
          <w:tcPr>
            <w:tcW w:w="1843" w:type="dxa"/>
          </w:tcPr>
          <w:p w:rsidR="00233E49" w:rsidRPr="00B70817" w:rsidRDefault="00233E49" w:rsidP="00233E49">
            <w:pPr>
              <w:tabs>
                <w:tab w:val="right" w:pos="8460"/>
              </w:tabs>
              <w:jc w:val="center"/>
              <w:rPr>
                <w:b/>
              </w:rPr>
            </w:pPr>
          </w:p>
        </w:tc>
        <w:tc>
          <w:tcPr>
            <w:tcW w:w="1231" w:type="dxa"/>
          </w:tcPr>
          <w:p w:rsidR="00233E49" w:rsidRPr="00B70817" w:rsidRDefault="00233E49" w:rsidP="00233E49">
            <w:pPr>
              <w:tabs>
                <w:tab w:val="right" w:pos="8460"/>
              </w:tabs>
              <w:jc w:val="center"/>
              <w:rPr>
                <w:b/>
              </w:rPr>
            </w:pPr>
          </w:p>
        </w:tc>
      </w:tr>
      <w:tr w:rsidR="00233E49" w:rsidRPr="00B70817" w:rsidTr="002C2B8C">
        <w:tc>
          <w:tcPr>
            <w:tcW w:w="2410" w:type="dxa"/>
          </w:tcPr>
          <w:p w:rsidR="00233E49" w:rsidRPr="00B70817" w:rsidRDefault="00233E49" w:rsidP="00233E49">
            <w:pPr>
              <w:tabs>
                <w:tab w:val="right" w:pos="8460"/>
              </w:tabs>
              <w:jc w:val="both"/>
            </w:pPr>
            <w:r w:rsidRPr="00B70817">
              <w:t>Bežné výdavky</w:t>
            </w:r>
          </w:p>
        </w:tc>
        <w:tc>
          <w:tcPr>
            <w:tcW w:w="1843" w:type="dxa"/>
          </w:tcPr>
          <w:p w:rsidR="00233E49" w:rsidRPr="00B70817" w:rsidRDefault="00233E49" w:rsidP="00233E49">
            <w:pPr>
              <w:tabs>
                <w:tab w:val="right" w:pos="8460"/>
              </w:tabs>
              <w:jc w:val="center"/>
            </w:pPr>
            <w:r>
              <w:t>103 453,00</w:t>
            </w:r>
          </w:p>
        </w:tc>
        <w:tc>
          <w:tcPr>
            <w:tcW w:w="1984" w:type="dxa"/>
          </w:tcPr>
          <w:p w:rsidR="00233E49" w:rsidRPr="00B70817" w:rsidRDefault="00233E49" w:rsidP="00233E49">
            <w:pPr>
              <w:tabs>
                <w:tab w:val="right" w:pos="8460"/>
              </w:tabs>
              <w:jc w:val="center"/>
            </w:pPr>
            <w:r>
              <w:t>114 494,38</w:t>
            </w:r>
          </w:p>
        </w:tc>
        <w:tc>
          <w:tcPr>
            <w:tcW w:w="1843" w:type="dxa"/>
          </w:tcPr>
          <w:p w:rsidR="00233E49" w:rsidRPr="00B70817" w:rsidRDefault="00233E49" w:rsidP="00233E49">
            <w:pPr>
              <w:tabs>
                <w:tab w:val="right" w:pos="8460"/>
              </w:tabs>
              <w:jc w:val="center"/>
            </w:pPr>
            <w:r>
              <w:t>114 494,38</w:t>
            </w:r>
          </w:p>
        </w:tc>
        <w:tc>
          <w:tcPr>
            <w:tcW w:w="1231" w:type="dxa"/>
          </w:tcPr>
          <w:p w:rsidR="00233E49" w:rsidRPr="00B70817" w:rsidRDefault="00005958" w:rsidP="00233E49">
            <w:pPr>
              <w:tabs>
                <w:tab w:val="right" w:pos="8460"/>
              </w:tabs>
              <w:jc w:val="center"/>
            </w:pPr>
            <w:r>
              <w:t>110,67</w:t>
            </w:r>
          </w:p>
        </w:tc>
      </w:tr>
      <w:tr w:rsidR="00233E49" w:rsidRPr="00B70817" w:rsidTr="002C2B8C">
        <w:tc>
          <w:tcPr>
            <w:tcW w:w="2410" w:type="dxa"/>
          </w:tcPr>
          <w:p w:rsidR="00233E49" w:rsidRPr="00B70817" w:rsidRDefault="00233E49" w:rsidP="00233E49">
            <w:pPr>
              <w:tabs>
                <w:tab w:val="right" w:pos="8460"/>
              </w:tabs>
              <w:jc w:val="both"/>
            </w:pPr>
            <w:r w:rsidRPr="00B70817">
              <w:t>Kapitálové výdavky</w:t>
            </w:r>
          </w:p>
        </w:tc>
        <w:tc>
          <w:tcPr>
            <w:tcW w:w="1843" w:type="dxa"/>
          </w:tcPr>
          <w:p w:rsidR="00233E49" w:rsidRPr="00B70817" w:rsidRDefault="00233E49" w:rsidP="00233E49">
            <w:pPr>
              <w:tabs>
                <w:tab w:val="right" w:pos="8460"/>
              </w:tabs>
              <w:jc w:val="center"/>
            </w:pPr>
            <w:r>
              <w:t xml:space="preserve">  10 900,00</w:t>
            </w:r>
          </w:p>
        </w:tc>
        <w:tc>
          <w:tcPr>
            <w:tcW w:w="1984" w:type="dxa"/>
          </w:tcPr>
          <w:p w:rsidR="00233E49" w:rsidRPr="00B70817" w:rsidRDefault="00233E49" w:rsidP="00233E49">
            <w:pPr>
              <w:tabs>
                <w:tab w:val="right" w:pos="8460"/>
              </w:tabs>
              <w:jc w:val="center"/>
            </w:pPr>
            <w:r>
              <w:t xml:space="preserve">  26 785,62</w:t>
            </w:r>
          </w:p>
        </w:tc>
        <w:tc>
          <w:tcPr>
            <w:tcW w:w="1843" w:type="dxa"/>
          </w:tcPr>
          <w:p w:rsidR="00233E49" w:rsidRPr="00B70817" w:rsidRDefault="00233E49" w:rsidP="00233E49">
            <w:pPr>
              <w:tabs>
                <w:tab w:val="right" w:pos="8460"/>
              </w:tabs>
              <w:jc w:val="center"/>
            </w:pPr>
            <w:r>
              <w:t xml:space="preserve">  26 785,62</w:t>
            </w:r>
          </w:p>
        </w:tc>
        <w:tc>
          <w:tcPr>
            <w:tcW w:w="1231" w:type="dxa"/>
          </w:tcPr>
          <w:p w:rsidR="00233E49" w:rsidRPr="00B70817" w:rsidRDefault="00005958" w:rsidP="00233E49">
            <w:pPr>
              <w:tabs>
                <w:tab w:val="right" w:pos="8460"/>
              </w:tabs>
              <w:jc w:val="center"/>
            </w:pPr>
            <w:r>
              <w:t>245,74</w:t>
            </w:r>
          </w:p>
        </w:tc>
      </w:tr>
      <w:tr w:rsidR="00233E49" w:rsidRPr="00B70817" w:rsidTr="002C2B8C">
        <w:tc>
          <w:tcPr>
            <w:tcW w:w="2410" w:type="dxa"/>
          </w:tcPr>
          <w:p w:rsidR="00233E49" w:rsidRPr="00B70817" w:rsidRDefault="00233E49" w:rsidP="00233E49">
            <w:pPr>
              <w:tabs>
                <w:tab w:val="right" w:pos="8460"/>
              </w:tabs>
              <w:jc w:val="both"/>
            </w:pPr>
            <w:r w:rsidRPr="00B70817">
              <w:t>Finančné výdavky</w:t>
            </w:r>
          </w:p>
        </w:tc>
        <w:tc>
          <w:tcPr>
            <w:tcW w:w="1843" w:type="dxa"/>
          </w:tcPr>
          <w:p w:rsidR="00233E49" w:rsidRPr="00B70817" w:rsidRDefault="00233E49" w:rsidP="00233E49">
            <w:pPr>
              <w:tabs>
                <w:tab w:val="right" w:pos="8460"/>
              </w:tabs>
              <w:jc w:val="center"/>
            </w:pPr>
            <w:r>
              <w:t xml:space="preserve">    8 348,00</w:t>
            </w:r>
          </w:p>
        </w:tc>
        <w:tc>
          <w:tcPr>
            <w:tcW w:w="1984" w:type="dxa"/>
          </w:tcPr>
          <w:p w:rsidR="00233E49" w:rsidRPr="00B70817" w:rsidRDefault="00233E49" w:rsidP="00233E49">
            <w:pPr>
              <w:tabs>
                <w:tab w:val="right" w:pos="8460"/>
              </w:tabs>
              <w:jc w:val="center"/>
            </w:pPr>
            <w:r>
              <w:t xml:space="preserve">   5 913,96</w:t>
            </w:r>
          </w:p>
        </w:tc>
        <w:tc>
          <w:tcPr>
            <w:tcW w:w="1843" w:type="dxa"/>
          </w:tcPr>
          <w:p w:rsidR="00233E49" w:rsidRPr="00B70817" w:rsidRDefault="00233E49" w:rsidP="00233E49">
            <w:pPr>
              <w:tabs>
                <w:tab w:val="right" w:pos="8460"/>
              </w:tabs>
              <w:jc w:val="center"/>
            </w:pPr>
            <w:r>
              <w:t xml:space="preserve">   5 913,96</w:t>
            </w:r>
          </w:p>
        </w:tc>
        <w:tc>
          <w:tcPr>
            <w:tcW w:w="1231" w:type="dxa"/>
          </w:tcPr>
          <w:p w:rsidR="00233E49" w:rsidRPr="00B70817" w:rsidRDefault="00005958" w:rsidP="00233E49">
            <w:pPr>
              <w:tabs>
                <w:tab w:val="right" w:pos="8460"/>
              </w:tabs>
              <w:jc w:val="center"/>
            </w:pPr>
            <w:r>
              <w:t>70,84</w:t>
            </w:r>
          </w:p>
        </w:tc>
      </w:tr>
      <w:tr w:rsidR="00233E49" w:rsidRPr="00B70817" w:rsidTr="002C2B8C">
        <w:tc>
          <w:tcPr>
            <w:tcW w:w="2410" w:type="dxa"/>
            <w:shd w:val="clear" w:color="auto" w:fill="D9D9D9"/>
          </w:tcPr>
          <w:p w:rsidR="00233E49" w:rsidRPr="00B70817" w:rsidRDefault="00233E49" w:rsidP="00233E49">
            <w:pPr>
              <w:tabs>
                <w:tab w:val="right" w:pos="8460"/>
              </w:tabs>
              <w:rPr>
                <w:b/>
              </w:rPr>
            </w:pPr>
            <w:r w:rsidRPr="00B70817">
              <w:rPr>
                <w:b/>
              </w:rPr>
              <w:t xml:space="preserve">Rozpočet obce </w:t>
            </w:r>
          </w:p>
        </w:tc>
        <w:tc>
          <w:tcPr>
            <w:tcW w:w="1843" w:type="dxa"/>
            <w:shd w:val="clear" w:color="auto" w:fill="D9D9D9"/>
          </w:tcPr>
          <w:p w:rsidR="00233E49" w:rsidRPr="00B70817" w:rsidRDefault="00233E49" w:rsidP="00233E49">
            <w:pPr>
              <w:tabs>
                <w:tab w:val="right" w:pos="8460"/>
              </w:tabs>
              <w:jc w:val="center"/>
              <w:rPr>
                <w:b/>
              </w:rPr>
            </w:pPr>
            <w:r>
              <w:rPr>
                <w:b/>
              </w:rPr>
              <w:t>0</w:t>
            </w:r>
          </w:p>
        </w:tc>
        <w:tc>
          <w:tcPr>
            <w:tcW w:w="1984" w:type="dxa"/>
            <w:shd w:val="clear" w:color="auto" w:fill="D9D9D9"/>
          </w:tcPr>
          <w:p w:rsidR="00233E49" w:rsidRPr="00064E5C" w:rsidRDefault="00233E49" w:rsidP="00233E49">
            <w:pPr>
              <w:tabs>
                <w:tab w:val="right" w:pos="8460"/>
              </w:tabs>
              <w:jc w:val="center"/>
              <w:rPr>
                <w:b/>
                <w:color w:val="FF0000"/>
              </w:rPr>
            </w:pPr>
            <w:r w:rsidRPr="00064E5C">
              <w:rPr>
                <w:b/>
                <w:color w:val="FF0000"/>
              </w:rPr>
              <w:t>-2 980,85</w:t>
            </w:r>
          </w:p>
        </w:tc>
        <w:tc>
          <w:tcPr>
            <w:tcW w:w="1843" w:type="dxa"/>
            <w:shd w:val="clear" w:color="auto" w:fill="D9D9D9"/>
          </w:tcPr>
          <w:p w:rsidR="00233E49" w:rsidRPr="00064E5C" w:rsidRDefault="00233E49" w:rsidP="00233E49">
            <w:pPr>
              <w:tabs>
                <w:tab w:val="right" w:pos="8460"/>
              </w:tabs>
              <w:jc w:val="center"/>
              <w:rPr>
                <w:b/>
                <w:color w:val="FF0000"/>
              </w:rPr>
            </w:pPr>
            <w:r w:rsidRPr="00064E5C">
              <w:rPr>
                <w:b/>
                <w:color w:val="FF0000"/>
              </w:rPr>
              <w:t>-2 980,85</w:t>
            </w:r>
          </w:p>
        </w:tc>
        <w:tc>
          <w:tcPr>
            <w:tcW w:w="1231" w:type="dxa"/>
            <w:shd w:val="clear" w:color="auto" w:fill="D9D9D9"/>
          </w:tcPr>
          <w:p w:rsidR="00233E49" w:rsidRPr="00B70817" w:rsidRDefault="00233E49" w:rsidP="00233E49">
            <w:pPr>
              <w:tabs>
                <w:tab w:val="right" w:pos="8460"/>
              </w:tabs>
              <w:jc w:val="center"/>
              <w:rPr>
                <w:b/>
              </w:rPr>
            </w:pPr>
          </w:p>
        </w:tc>
      </w:tr>
    </w:tbl>
    <w:p w:rsidR="00327A39" w:rsidRDefault="00327A39"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DB7E18" w:rsidRDefault="00DB7E18" w:rsidP="00327A39">
      <w:pPr>
        <w:spacing w:line="360" w:lineRule="auto"/>
        <w:jc w:val="both"/>
        <w:rPr>
          <w:color w:val="FF0000"/>
        </w:rPr>
      </w:pPr>
    </w:p>
    <w:p w:rsidR="00DB7E18" w:rsidRDefault="00DB7E18"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A761BE" w:rsidRDefault="00A761BE" w:rsidP="00327A39">
      <w:pPr>
        <w:spacing w:line="360" w:lineRule="auto"/>
        <w:jc w:val="both"/>
        <w:rPr>
          <w:color w:val="FF0000"/>
        </w:rPr>
      </w:pPr>
    </w:p>
    <w:p w:rsidR="00327A39" w:rsidRPr="006A14DE" w:rsidRDefault="00327A39" w:rsidP="00327A39">
      <w:pPr>
        <w:numPr>
          <w:ilvl w:val="1"/>
          <w:numId w:val="18"/>
        </w:numPr>
        <w:spacing w:line="360" w:lineRule="auto"/>
        <w:ind w:left="426" w:hanging="426"/>
        <w:jc w:val="both"/>
        <w:rPr>
          <w:b/>
        </w:rPr>
      </w:pPr>
      <w:r w:rsidRPr="006A14DE">
        <w:rPr>
          <w:b/>
        </w:rPr>
        <w:lastRenderedPageBreak/>
        <w:t>P</w:t>
      </w:r>
      <w:r w:rsidR="003C24EE" w:rsidRPr="006A14DE">
        <w:rPr>
          <w:b/>
        </w:rPr>
        <w:t xml:space="preserve">rebytok/schodok rozpočtového hospodárenia za rok </w:t>
      </w:r>
      <w:r w:rsidR="003242E8">
        <w:rPr>
          <w:b/>
        </w:rPr>
        <w:t>2017</w:t>
      </w:r>
      <w:r w:rsidR="003C24EE" w:rsidRPr="006A14DE">
        <w:rPr>
          <w:b/>
        </w:rPr>
        <w:tab/>
      </w:r>
      <w:r w:rsidR="003C24EE" w:rsidRPr="006A14DE">
        <w:rPr>
          <w:b/>
        </w:rPr>
        <w:tab/>
      </w:r>
    </w:p>
    <w:p w:rsidR="006A14DE" w:rsidRDefault="006A14DE" w:rsidP="006A14DE">
      <w:pPr>
        <w:ind w:left="540"/>
        <w:rPr>
          <w:rFonts w:ascii="Arial" w:hAnsi="Arial" w:cs="Arial"/>
          <w:sz w:val="22"/>
          <w:szCs w:val="22"/>
        </w:rPr>
      </w:pPr>
    </w:p>
    <w:tbl>
      <w:tblPr>
        <w:tblW w:w="9095" w:type="dxa"/>
        <w:tblCellMar>
          <w:left w:w="0" w:type="dxa"/>
          <w:right w:w="0" w:type="dxa"/>
        </w:tblCellMar>
        <w:tblLook w:val="04A0"/>
      </w:tblPr>
      <w:tblGrid>
        <w:gridCol w:w="5693"/>
        <w:gridCol w:w="3402"/>
      </w:tblGrid>
      <w:tr w:rsidR="00005958" w:rsidTr="009B7A4D">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005958" w:rsidRPr="007C4D02" w:rsidRDefault="00005958" w:rsidP="009B7A4D">
            <w:pPr>
              <w:jc w:val="center"/>
              <w:rPr>
                <w:rStyle w:val="Siln"/>
                <w:sz w:val="20"/>
                <w:szCs w:val="20"/>
              </w:rPr>
            </w:pPr>
          </w:p>
          <w:p w:rsidR="00005958" w:rsidRPr="007C4D02" w:rsidRDefault="00005958" w:rsidP="009B7A4D">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05958" w:rsidRPr="007C4D02" w:rsidRDefault="00005958" w:rsidP="009B7A4D">
            <w:pPr>
              <w:tabs>
                <w:tab w:val="right" w:pos="8820"/>
              </w:tabs>
              <w:jc w:val="center"/>
              <w:rPr>
                <w:b/>
                <w:sz w:val="20"/>
                <w:szCs w:val="20"/>
              </w:rPr>
            </w:pPr>
          </w:p>
          <w:p w:rsidR="00005958" w:rsidRPr="007C4D02" w:rsidRDefault="00005958" w:rsidP="009B7A4D">
            <w:pPr>
              <w:tabs>
                <w:tab w:val="right" w:pos="8820"/>
              </w:tabs>
              <w:jc w:val="center"/>
              <w:rPr>
                <w:b/>
                <w:sz w:val="20"/>
                <w:szCs w:val="20"/>
              </w:rPr>
            </w:pPr>
            <w:r w:rsidRPr="007C4D02">
              <w:rPr>
                <w:b/>
                <w:sz w:val="20"/>
                <w:szCs w:val="20"/>
              </w:rPr>
              <w:t>Skutočnosť k 31.12.</w:t>
            </w:r>
            <w:r>
              <w:rPr>
                <w:b/>
                <w:sz w:val="20"/>
                <w:szCs w:val="20"/>
              </w:rPr>
              <w:t>2017</w:t>
            </w:r>
          </w:p>
          <w:p w:rsidR="00005958" w:rsidRPr="007C4D02" w:rsidRDefault="00005958" w:rsidP="009B7A4D">
            <w:pPr>
              <w:jc w:val="center"/>
            </w:pPr>
          </w:p>
        </w:tc>
      </w:tr>
      <w:tr w:rsidR="00005958" w:rsidTr="009B7A4D">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005958" w:rsidRPr="007C4D02" w:rsidRDefault="00005958" w:rsidP="009B7A4D"/>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005958" w:rsidRPr="007C4D02" w:rsidRDefault="00005958" w:rsidP="009B7A4D"/>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7C4D02" w:rsidRDefault="00005958" w:rsidP="009B7A4D">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005958" w:rsidRPr="006A7A77" w:rsidRDefault="00005958" w:rsidP="009B7A4D">
            <w:pPr>
              <w:jc w:val="right"/>
            </w:pPr>
            <w:r>
              <w:t>142 453,11</w:t>
            </w:r>
          </w:p>
        </w:tc>
      </w:tr>
      <w:tr w:rsidR="00005958" w:rsidRPr="00677D83"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Default="00005958" w:rsidP="009B7A4D">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005958" w:rsidRPr="006A7A77" w:rsidRDefault="00005958" w:rsidP="009B7A4D">
            <w:pPr>
              <w:jc w:val="right"/>
              <w:rPr>
                <w:rStyle w:val="Zvraznenie"/>
              </w:rPr>
            </w:pPr>
            <w:r>
              <w:rPr>
                <w:rStyle w:val="Zvraznenie"/>
              </w:rPr>
              <w:t>142 453,11</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7C4D02" w:rsidRDefault="00005958" w:rsidP="009B7A4D">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005958" w:rsidRPr="006A7A77" w:rsidRDefault="00005958" w:rsidP="009B7A4D">
            <w:pPr>
              <w:jc w:val="right"/>
            </w:pPr>
            <w:r>
              <w:t>114 494,38</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Default="00005958" w:rsidP="009B7A4D">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005958" w:rsidRPr="006A7A77" w:rsidRDefault="00005958" w:rsidP="009B7A4D">
            <w:pPr>
              <w:jc w:val="right"/>
              <w:rPr>
                <w:rStyle w:val="Zvraznenie"/>
              </w:rPr>
            </w:pPr>
            <w:r>
              <w:rPr>
                <w:rStyle w:val="Zvraznenie"/>
              </w:rPr>
              <w:t>114 494,38</w:t>
            </w:r>
          </w:p>
        </w:tc>
      </w:tr>
      <w:tr w:rsidR="00005958" w:rsidRPr="00475C13"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005958" w:rsidRPr="00475C13" w:rsidRDefault="00005958" w:rsidP="009B7A4D">
            <w:r w:rsidRPr="00475C13">
              <w:rPr>
                <w:rStyle w:val="Zvraznenie"/>
                <w:bCs/>
                <w:i w:val="0"/>
                <w:sz w:val="20"/>
                <w:szCs w:val="20"/>
              </w:rPr>
              <w:t>Bežný rozpočet</w:t>
            </w:r>
          </w:p>
        </w:tc>
        <w:tc>
          <w:tcPr>
            <w:tcW w:w="3402" w:type="dxa"/>
            <w:tcBorders>
              <w:top w:val="nil"/>
              <w:left w:val="nil"/>
              <w:bottom w:val="single" w:sz="8" w:space="0" w:color="auto"/>
              <w:right w:val="double" w:sz="6" w:space="0" w:color="auto"/>
            </w:tcBorders>
            <w:shd w:val="clear" w:color="auto" w:fill="D9D9D9"/>
            <w:vAlign w:val="center"/>
          </w:tcPr>
          <w:p w:rsidR="00005958" w:rsidRPr="006A7A77" w:rsidRDefault="00005958" w:rsidP="009B7A4D">
            <w:pPr>
              <w:jc w:val="right"/>
            </w:pPr>
            <w:r>
              <w:t>+ 27 958,73</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7C4D02" w:rsidRDefault="00005958" w:rsidP="009B7A4D">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005958" w:rsidRPr="006A7A77" w:rsidRDefault="00005958" w:rsidP="009B7A4D">
            <w:pPr>
              <w:jc w:val="right"/>
            </w:pPr>
            <w:r>
              <w:t>1 760,00</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Default="00005958" w:rsidP="009B7A4D">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005958" w:rsidRPr="006A7A77" w:rsidRDefault="00005958" w:rsidP="009B7A4D">
            <w:pPr>
              <w:jc w:val="right"/>
              <w:rPr>
                <w:rStyle w:val="Zvraznenie"/>
              </w:rPr>
            </w:pPr>
            <w:r>
              <w:rPr>
                <w:rStyle w:val="Zvraznenie"/>
              </w:rPr>
              <w:t>1 760,00</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7C4D02" w:rsidRDefault="00005958" w:rsidP="009B7A4D">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005958" w:rsidRPr="006A7A77" w:rsidRDefault="00005958" w:rsidP="009B7A4D">
            <w:pPr>
              <w:jc w:val="right"/>
            </w:pPr>
            <w:r>
              <w:t>26 785,62</w:t>
            </w:r>
          </w:p>
        </w:tc>
      </w:tr>
      <w:tr w:rsidR="00005958"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Default="00005958" w:rsidP="009B7A4D">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005958" w:rsidRPr="006A7A77" w:rsidRDefault="00005958" w:rsidP="009B7A4D">
            <w:pPr>
              <w:jc w:val="right"/>
              <w:rPr>
                <w:rStyle w:val="Zvraznenie"/>
              </w:rPr>
            </w:pPr>
            <w:r>
              <w:rPr>
                <w:rStyle w:val="Zvraznenie"/>
              </w:rPr>
              <w:t>26 785,62</w:t>
            </w:r>
          </w:p>
        </w:tc>
      </w:tr>
      <w:tr w:rsidR="00005958" w:rsidRPr="00AE531C"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005958" w:rsidRPr="007C4D02" w:rsidRDefault="00005958" w:rsidP="009B7A4D">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rsidR="00005958" w:rsidRPr="006A7A77" w:rsidRDefault="00005958" w:rsidP="009B7A4D">
            <w:pPr>
              <w:ind w:left="720"/>
              <w:jc w:val="center"/>
            </w:pPr>
            <w:r>
              <w:t xml:space="preserve">                         - 25 025,62</w:t>
            </w:r>
          </w:p>
        </w:tc>
      </w:tr>
      <w:tr w:rsidR="00005958"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7C4D02" w:rsidRDefault="00005958" w:rsidP="009B7A4D">
            <w:r>
              <w:rPr>
                <w:rStyle w:val="Zvraznenie"/>
                <w:b/>
                <w:bCs/>
                <w:sz w:val="20"/>
                <w:szCs w:val="20"/>
              </w:rPr>
              <w:t>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005958" w:rsidRPr="006A7A77" w:rsidRDefault="00005958" w:rsidP="009B7A4D">
            <w:pPr>
              <w:jc w:val="right"/>
              <w:rPr>
                <w:b/>
              </w:rPr>
            </w:pPr>
          </w:p>
        </w:tc>
      </w:tr>
      <w:tr w:rsidR="00005958"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005958" w:rsidRPr="000801F8" w:rsidRDefault="00005958" w:rsidP="009B7A4D">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005958" w:rsidRPr="006A7A77" w:rsidRDefault="00005958" w:rsidP="009B7A4D">
            <w:pPr>
              <w:jc w:val="right"/>
            </w:pPr>
          </w:p>
        </w:tc>
      </w:tr>
      <w:tr w:rsidR="00005958"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tcPr>
          <w:p w:rsidR="00005958" w:rsidRPr="000801F8" w:rsidRDefault="00005958" w:rsidP="009B7A4D">
            <w:pPr>
              <w:rPr>
                <w:rStyle w:val="Zvraznenie"/>
                <w:b/>
                <w:sz w:val="20"/>
                <w:szCs w:val="20"/>
              </w:rPr>
            </w:pPr>
            <w:r w:rsidRPr="000801F8">
              <w:rPr>
                <w:rStyle w:val="Zvraznenie"/>
                <w:b/>
                <w:sz w:val="20"/>
                <w:szCs w:val="20"/>
              </w:rPr>
              <w:t xml:space="preserve">Upravený 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rsidR="00005958" w:rsidRPr="006A7A77" w:rsidRDefault="00005958" w:rsidP="009B7A4D">
            <w:pPr>
              <w:jc w:val="right"/>
            </w:pPr>
          </w:p>
        </w:tc>
      </w:tr>
      <w:tr w:rsidR="00005958" w:rsidRPr="00AE531C"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Pr="007C4D02" w:rsidRDefault="00005958" w:rsidP="009B7A4D">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rsidR="00005958" w:rsidRPr="006A7A77" w:rsidRDefault="00005958" w:rsidP="009B7A4D">
            <w:pPr>
              <w:jc w:val="right"/>
              <w:rPr>
                <w:i/>
              </w:rPr>
            </w:pPr>
            <w:r w:rsidRPr="006A7A77">
              <w:rPr>
                <w:i/>
              </w:rPr>
              <w:t>0</w:t>
            </w:r>
          </w:p>
        </w:tc>
      </w:tr>
      <w:tr w:rsidR="00005958" w:rsidRPr="00AE531C" w:rsidTr="009B7A4D">
        <w:trPr>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005958" w:rsidRPr="007C4D02" w:rsidRDefault="00005958" w:rsidP="009B7A4D">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tcPr>
          <w:p w:rsidR="00005958" w:rsidRPr="006A7A77" w:rsidRDefault="00005958" w:rsidP="009B7A4D">
            <w:pPr>
              <w:jc w:val="right"/>
              <w:rPr>
                <w:i/>
              </w:rPr>
            </w:pPr>
            <w:r>
              <w:rPr>
                <w:i/>
              </w:rPr>
              <w:t>5 913,96</w:t>
            </w:r>
          </w:p>
        </w:tc>
      </w:tr>
      <w:tr w:rsidR="00005958" w:rsidTr="009B7A4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tcPr>
          <w:p w:rsidR="00005958" w:rsidRPr="007C4D02" w:rsidRDefault="00005958" w:rsidP="009B7A4D">
            <w:r w:rsidRPr="007C4D02">
              <w:rPr>
                <w:rStyle w:val="Zvraznenie"/>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rsidR="00005958" w:rsidRPr="006A7A77" w:rsidRDefault="00005958" w:rsidP="00005958">
            <w:pPr>
              <w:numPr>
                <w:ilvl w:val="0"/>
                <w:numId w:val="22"/>
              </w:numPr>
              <w:jc w:val="right"/>
              <w:rPr>
                <w:b/>
              </w:rPr>
            </w:pPr>
            <w:r>
              <w:rPr>
                <w:b/>
              </w:rPr>
              <w:t>5 913,96</w:t>
            </w:r>
          </w:p>
        </w:tc>
      </w:tr>
      <w:tr w:rsidR="00005958" w:rsidRPr="007C4D02" w:rsidTr="009B7A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tcPr>
          <w:p w:rsidR="00005958" w:rsidRPr="00C13E07" w:rsidRDefault="00005958" w:rsidP="009B7A4D">
            <w:pPr>
              <w:ind w:left="-85"/>
              <w:rPr>
                <w:caps/>
              </w:rPr>
            </w:pPr>
            <w:r w:rsidRPr="00C13E07">
              <w:rPr>
                <w:caps/>
                <w:sz w:val="20"/>
                <w:szCs w:val="20"/>
              </w:rPr>
              <w:t xml:space="preserve">Príjmy spolu  </w:t>
            </w:r>
          </w:p>
        </w:tc>
        <w:tc>
          <w:tcPr>
            <w:tcW w:w="3402" w:type="dxa"/>
            <w:shd w:val="clear" w:color="auto" w:fill="auto"/>
          </w:tcPr>
          <w:p w:rsidR="00005958" w:rsidRPr="006A7A77" w:rsidRDefault="00005958" w:rsidP="009B7A4D">
            <w:pPr>
              <w:ind w:right="-108"/>
              <w:jc w:val="right"/>
              <w:rPr>
                <w:caps/>
              </w:rPr>
            </w:pPr>
            <w:r>
              <w:rPr>
                <w:caps/>
              </w:rPr>
              <w:t>144 213,11</w:t>
            </w:r>
          </w:p>
        </w:tc>
      </w:tr>
      <w:tr w:rsidR="00005958" w:rsidRPr="007C4D02" w:rsidTr="009B7A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tcPr>
          <w:p w:rsidR="00005958" w:rsidRPr="007C4D02" w:rsidRDefault="00005958" w:rsidP="009B7A4D">
            <w:pPr>
              <w:ind w:left="-85"/>
            </w:pPr>
            <w:r w:rsidRPr="00420F2F">
              <w:rPr>
                <w:caps/>
                <w:sz w:val="20"/>
                <w:szCs w:val="20"/>
              </w:rPr>
              <w:t>VÝDAVKY</w:t>
            </w:r>
            <w:r w:rsidRPr="00C13E07">
              <w:rPr>
                <w:sz w:val="20"/>
                <w:szCs w:val="20"/>
              </w:rPr>
              <w:t xml:space="preserve"> SPOLU</w:t>
            </w:r>
          </w:p>
        </w:tc>
        <w:tc>
          <w:tcPr>
            <w:tcW w:w="3402" w:type="dxa"/>
            <w:shd w:val="clear" w:color="auto" w:fill="auto"/>
          </w:tcPr>
          <w:p w:rsidR="00005958" w:rsidRPr="006A7A77" w:rsidRDefault="00005958" w:rsidP="009B7A4D">
            <w:pPr>
              <w:ind w:right="-108"/>
              <w:jc w:val="right"/>
            </w:pPr>
            <w:r>
              <w:t>147 193,96</w:t>
            </w:r>
          </w:p>
        </w:tc>
      </w:tr>
      <w:tr w:rsidR="00005958" w:rsidRPr="007C4D02" w:rsidTr="009B7A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tcPr>
          <w:p w:rsidR="00005958" w:rsidRPr="007C4D02" w:rsidRDefault="00005958" w:rsidP="009B7A4D">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402" w:type="dxa"/>
            <w:shd w:val="clear" w:color="auto" w:fill="DDD9C3"/>
          </w:tcPr>
          <w:p w:rsidR="00005958" w:rsidRPr="006A7A77" w:rsidRDefault="00005958" w:rsidP="009B7A4D">
            <w:pPr>
              <w:tabs>
                <w:tab w:val="left" w:pos="2415"/>
              </w:tabs>
              <w:ind w:left="720" w:right="-108"/>
              <w:rPr>
                <w:b/>
              </w:rPr>
            </w:pPr>
            <w:r>
              <w:rPr>
                <w:b/>
              </w:rPr>
              <w:t xml:space="preserve">                         + 2 933,11</w:t>
            </w:r>
          </w:p>
        </w:tc>
      </w:tr>
      <w:tr w:rsidR="00005958" w:rsidRPr="007C4D02" w:rsidTr="009B7A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tcPr>
          <w:p w:rsidR="00005958" w:rsidRPr="00C13E07" w:rsidRDefault="00005958" w:rsidP="009B7A4D">
            <w:pPr>
              <w:ind w:left="-85"/>
              <w:rPr>
                <w:b/>
              </w:rPr>
            </w:pPr>
            <w:r w:rsidRPr="00C13E07">
              <w:rPr>
                <w:rStyle w:val="Zvraznenie"/>
                <w:b/>
                <w:sz w:val="20"/>
                <w:szCs w:val="20"/>
              </w:rPr>
              <w:t>Vylúčenie z</w:t>
            </w:r>
            <w:r w:rsidR="00932C02">
              <w:rPr>
                <w:rStyle w:val="Zvraznenie"/>
                <w:b/>
                <w:sz w:val="20"/>
                <w:szCs w:val="20"/>
              </w:rPr>
              <w:t> </w:t>
            </w:r>
            <w:r w:rsidRPr="00C13E07">
              <w:rPr>
                <w:rStyle w:val="Zvraznenie"/>
                <w:b/>
                <w:sz w:val="20"/>
                <w:szCs w:val="20"/>
              </w:rPr>
              <w:t>prebytku</w:t>
            </w:r>
          </w:p>
        </w:tc>
        <w:tc>
          <w:tcPr>
            <w:tcW w:w="3402" w:type="dxa"/>
            <w:shd w:val="clear" w:color="auto" w:fill="auto"/>
          </w:tcPr>
          <w:p w:rsidR="00005958" w:rsidRPr="006A7A77" w:rsidRDefault="00005958" w:rsidP="009B7A4D">
            <w:pPr>
              <w:ind w:right="-108"/>
              <w:jc w:val="right"/>
            </w:pPr>
          </w:p>
        </w:tc>
      </w:tr>
      <w:tr w:rsidR="00005958" w:rsidRPr="007C4D02" w:rsidTr="009B7A4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tcPr>
          <w:p w:rsidR="00005958" w:rsidRPr="007C4D02" w:rsidRDefault="00005958" w:rsidP="009B7A4D">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tcPr>
          <w:p w:rsidR="00005958" w:rsidRPr="007C4D02" w:rsidRDefault="00005958" w:rsidP="009B7A4D">
            <w:pPr>
              <w:ind w:right="-108"/>
              <w:jc w:val="right"/>
            </w:pPr>
          </w:p>
        </w:tc>
      </w:tr>
    </w:tbl>
    <w:p w:rsidR="007C2F5E" w:rsidRPr="00005958" w:rsidRDefault="00005958" w:rsidP="00005958">
      <w:pPr>
        <w:tabs>
          <w:tab w:val="right" w:pos="7740"/>
        </w:tabs>
        <w:jc w:val="both"/>
      </w:pPr>
      <w:r w:rsidRPr="006A14DE">
        <w:rPr>
          <w:b/>
        </w:rPr>
        <w:t>Prebytok rozpočtu</w:t>
      </w:r>
      <w:r w:rsidRPr="006A14DE">
        <w:t xml:space="preserve"> v</w:t>
      </w:r>
      <w:r>
        <w:t> </w:t>
      </w:r>
      <w:r w:rsidRPr="006A14DE">
        <w:t>sume</w:t>
      </w:r>
      <w:r>
        <w:t xml:space="preserve"> + 2 933,11 </w:t>
      </w:r>
      <w:r w:rsidRPr="006A14DE">
        <w:t>EUR  zistený podľa ustanovenia § 10 ods. 3 písm. a) a b) zákona č. 583/2004 Z.z. o rozpočtových pravidlách územnej samosprávy a o zmene a doplnení niektorých zákon</w:t>
      </w:r>
      <w:r>
        <w:t>ov v znení neskorších predpisov.</w:t>
      </w:r>
    </w:p>
    <w:p w:rsidR="007C2F5E" w:rsidRDefault="007C2F5E" w:rsidP="006A14DE">
      <w:pPr>
        <w:ind w:left="540"/>
        <w:rPr>
          <w:rFonts w:ascii="Arial" w:hAnsi="Arial" w:cs="Arial"/>
          <w:sz w:val="22"/>
          <w:szCs w:val="22"/>
        </w:rPr>
      </w:pPr>
    </w:p>
    <w:p w:rsidR="003C24EE" w:rsidRPr="00CB0D3F" w:rsidRDefault="00327A39" w:rsidP="00CB0D3F">
      <w:pPr>
        <w:numPr>
          <w:ilvl w:val="1"/>
          <w:numId w:val="18"/>
        </w:numPr>
        <w:spacing w:line="360" w:lineRule="auto"/>
        <w:ind w:left="426" w:hanging="426"/>
        <w:jc w:val="both"/>
        <w:rPr>
          <w:b/>
        </w:rPr>
      </w:pPr>
      <w:r w:rsidRPr="00CB0D3F">
        <w:rPr>
          <w:b/>
        </w:rPr>
        <w:t>R</w:t>
      </w:r>
      <w:r w:rsidR="003C24EE" w:rsidRPr="00CB0D3F">
        <w:rPr>
          <w:b/>
        </w:rPr>
        <w:t xml:space="preserve">ozpočet na roky </w:t>
      </w:r>
      <w:r w:rsidR="003242E8">
        <w:rPr>
          <w:b/>
        </w:rPr>
        <w:t>2018</w:t>
      </w:r>
      <w:r w:rsidR="003C24EE" w:rsidRPr="00CB0D3F">
        <w:rPr>
          <w:b/>
        </w:rPr>
        <w:t xml:space="preserve"> - </w:t>
      </w:r>
      <w:r w:rsidR="003242E8">
        <w:rPr>
          <w:b/>
        </w:rPr>
        <w:t>2020</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890"/>
        <w:gridCol w:w="1843"/>
        <w:gridCol w:w="1722"/>
      </w:tblGrid>
      <w:tr w:rsidR="00E07D65" w:rsidRPr="00CB0D3F" w:rsidTr="007D0ABE">
        <w:tc>
          <w:tcPr>
            <w:tcW w:w="2138" w:type="dxa"/>
            <w:shd w:val="clear" w:color="auto" w:fill="DDD9C3"/>
          </w:tcPr>
          <w:p w:rsidR="00E07D65" w:rsidRPr="00CB0D3F" w:rsidRDefault="00E07D65" w:rsidP="00B37E98">
            <w:pPr>
              <w:tabs>
                <w:tab w:val="right" w:pos="8460"/>
              </w:tabs>
              <w:jc w:val="both"/>
              <w:rPr>
                <w:b/>
              </w:rPr>
            </w:pPr>
          </w:p>
        </w:tc>
        <w:tc>
          <w:tcPr>
            <w:tcW w:w="1642" w:type="dxa"/>
            <w:shd w:val="clear" w:color="auto" w:fill="DDD9C3"/>
          </w:tcPr>
          <w:p w:rsidR="00E07D65" w:rsidRPr="00073313" w:rsidRDefault="00E07D65" w:rsidP="00B37E98">
            <w:pPr>
              <w:tabs>
                <w:tab w:val="right" w:pos="8460"/>
              </w:tabs>
              <w:jc w:val="center"/>
              <w:rPr>
                <w:b/>
                <w:sz w:val="20"/>
                <w:szCs w:val="20"/>
              </w:rPr>
            </w:pPr>
            <w:r w:rsidRPr="00073313">
              <w:rPr>
                <w:b/>
                <w:sz w:val="20"/>
                <w:szCs w:val="20"/>
              </w:rPr>
              <w:t>Skutočnosť k 31.12.</w:t>
            </w:r>
            <w:r w:rsidR="003242E8">
              <w:rPr>
                <w:b/>
                <w:sz w:val="20"/>
                <w:szCs w:val="20"/>
              </w:rPr>
              <w:t>2017</w:t>
            </w:r>
          </w:p>
        </w:tc>
        <w:tc>
          <w:tcPr>
            <w:tcW w:w="1890" w:type="dxa"/>
            <w:shd w:val="clear" w:color="auto" w:fill="DDD9C3"/>
          </w:tcPr>
          <w:p w:rsidR="00071D99" w:rsidRPr="00073313" w:rsidRDefault="00F87E10" w:rsidP="00F87E10">
            <w:pPr>
              <w:tabs>
                <w:tab w:val="right" w:pos="8460"/>
              </w:tabs>
              <w:jc w:val="center"/>
              <w:rPr>
                <w:b/>
                <w:sz w:val="20"/>
                <w:szCs w:val="20"/>
              </w:rPr>
            </w:pPr>
            <w:r w:rsidRPr="00073313">
              <w:rPr>
                <w:b/>
                <w:sz w:val="20"/>
                <w:szCs w:val="20"/>
              </w:rPr>
              <w:t>Rozpočet</w:t>
            </w:r>
          </w:p>
          <w:p w:rsidR="00E07D65" w:rsidRPr="00073313" w:rsidRDefault="004E748C" w:rsidP="00F87E10">
            <w:pPr>
              <w:tabs>
                <w:tab w:val="right" w:pos="8460"/>
              </w:tabs>
              <w:jc w:val="center"/>
              <w:rPr>
                <w:b/>
                <w:sz w:val="20"/>
                <w:szCs w:val="20"/>
              </w:rPr>
            </w:pPr>
            <w:r w:rsidRPr="00073313">
              <w:rPr>
                <w:b/>
                <w:sz w:val="20"/>
                <w:szCs w:val="20"/>
              </w:rPr>
              <w:t xml:space="preserve">na rok </w:t>
            </w:r>
            <w:r w:rsidR="003242E8">
              <w:rPr>
                <w:b/>
                <w:sz w:val="20"/>
                <w:szCs w:val="20"/>
              </w:rPr>
              <w:t>2018</w:t>
            </w:r>
          </w:p>
        </w:tc>
        <w:tc>
          <w:tcPr>
            <w:tcW w:w="1843"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Rozpočet</w:t>
            </w:r>
          </w:p>
          <w:p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3242E8">
              <w:rPr>
                <w:b/>
                <w:sz w:val="20"/>
                <w:szCs w:val="20"/>
              </w:rPr>
              <w:t>2019</w:t>
            </w:r>
          </w:p>
        </w:tc>
        <w:tc>
          <w:tcPr>
            <w:tcW w:w="1722" w:type="dxa"/>
            <w:shd w:val="clear" w:color="auto" w:fill="DDD9C3"/>
          </w:tcPr>
          <w:p w:rsidR="00F81D67" w:rsidRPr="00073313" w:rsidRDefault="00F81D67" w:rsidP="00835297">
            <w:pPr>
              <w:tabs>
                <w:tab w:val="right" w:pos="8460"/>
              </w:tabs>
              <w:jc w:val="center"/>
              <w:rPr>
                <w:b/>
                <w:sz w:val="20"/>
                <w:szCs w:val="20"/>
              </w:rPr>
            </w:pPr>
            <w:r w:rsidRPr="00073313">
              <w:rPr>
                <w:b/>
                <w:sz w:val="20"/>
                <w:szCs w:val="20"/>
              </w:rPr>
              <w:t>Rozpočet</w:t>
            </w:r>
          </w:p>
          <w:p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3242E8">
              <w:rPr>
                <w:b/>
                <w:sz w:val="20"/>
                <w:szCs w:val="20"/>
              </w:rPr>
              <w:t>2020</w:t>
            </w:r>
          </w:p>
        </w:tc>
      </w:tr>
      <w:tr w:rsidR="006C323F" w:rsidRPr="00CB0D3F" w:rsidTr="009B7A4D">
        <w:tc>
          <w:tcPr>
            <w:tcW w:w="2138" w:type="dxa"/>
            <w:shd w:val="clear" w:color="auto" w:fill="D9D9D9"/>
          </w:tcPr>
          <w:p w:rsidR="006C323F" w:rsidRPr="00CB0D3F" w:rsidRDefault="006C323F" w:rsidP="006C323F">
            <w:pPr>
              <w:tabs>
                <w:tab w:val="right" w:pos="8460"/>
              </w:tabs>
              <w:jc w:val="both"/>
              <w:rPr>
                <w:b/>
              </w:rPr>
            </w:pPr>
            <w:r w:rsidRPr="00CB0D3F">
              <w:rPr>
                <w:b/>
              </w:rPr>
              <w:t>Príjmy celkom</w:t>
            </w:r>
          </w:p>
        </w:tc>
        <w:tc>
          <w:tcPr>
            <w:tcW w:w="1642" w:type="dxa"/>
          </w:tcPr>
          <w:p w:rsidR="006C323F" w:rsidRPr="00C32626" w:rsidRDefault="006C323F" w:rsidP="006C323F">
            <w:pPr>
              <w:jc w:val="center"/>
            </w:pPr>
            <w:r>
              <w:t>144 213,11</w:t>
            </w:r>
          </w:p>
        </w:tc>
        <w:tc>
          <w:tcPr>
            <w:tcW w:w="1890" w:type="dxa"/>
          </w:tcPr>
          <w:p w:rsidR="006C323F" w:rsidRPr="00C32626" w:rsidRDefault="006C323F" w:rsidP="006C323F">
            <w:pPr>
              <w:jc w:val="center"/>
            </w:pPr>
            <w:r>
              <w:t>136 121,00</w:t>
            </w:r>
          </w:p>
        </w:tc>
        <w:tc>
          <w:tcPr>
            <w:tcW w:w="1843" w:type="dxa"/>
          </w:tcPr>
          <w:p w:rsidR="006C323F" w:rsidRPr="00C32626" w:rsidRDefault="006C323F" w:rsidP="006C323F">
            <w:pPr>
              <w:jc w:val="center"/>
            </w:pPr>
            <w:r>
              <w:t>136 121,00</w:t>
            </w:r>
          </w:p>
        </w:tc>
        <w:tc>
          <w:tcPr>
            <w:tcW w:w="1722" w:type="dxa"/>
          </w:tcPr>
          <w:p w:rsidR="006C323F" w:rsidRPr="00C32626" w:rsidRDefault="006C323F" w:rsidP="006C323F">
            <w:pPr>
              <w:jc w:val="center"/>
            </w:pPr>
            <w:r>
              <w:t>136 121,00</w:t>
            </w:r>
          </w:p>
        </w:tc>
      </w:tr>
      <w:tr w:rsidR="006C323F" w:rsidRPr="00CB0D3F" w:rsidTr="007D0ABE">
        <w:tc>
          <w:tcPr>
            <w:tcW w:w="2138" w:type="dxa"/>
          </w:tcPr>
          <w:p w:rsidR="006C323F" w:rsidRPr="00CB0D3F" w:rsidRDefault="006C323F" w:rsidP="006C323F">
            <w:pPr>
              <w:tabs>
                <w:tab w:val="right" w:pos="8460"/>
              </w:tabs>
              <w:jc w:val="both"/>
            </w:pPr>
            <w:r w:rsidRPr="00CB0D3F">
              <w:t>z toho :</w:t>
            </w:r>
          </w:p>
        </w:tc>
        <w:tc>
          <w:tcPr>
            <w:tcW w:w="1642" w:type="dxa"/>
          </w:tcPr>
          <w:p w:rsidR="006C323F" w:rsidRPr="00C32626" w:rsidRDefault="006C323F" w:rsidP="006C323F"/>
        </w:tc>
        <w:tc>
          <w:tcPr>
            <w:tcW w:w="1890" w:type="dxa"/>
          </w:tcPr>
          <w:p w:rsidR="006C323F" w:rsidRPr="00C32626" w:rsidRDefault="006C323F" w:rsidP="006C323F">
            <w:pPr>
              <w:jc w:val="center"/>
            </w:pPr>
          </w:p>
        </w:tc>
        <w:tc>
          <w:tcPr>
            <w:tcW w:w="1843" w:type="dxa"/>
          </w:tcPr>
          <w:p w:rsidR="006C323F" w:rsidRPr="00C32626" w:rsidRDefault="006C323F" w:rsidP="006C323F">
            <w:pPr>
              <w:jc w:val="center"/>
            </w:pPr>
          </w:p>
        </w:tc>
        <w:tc>
          <w:tcPr>
            <w:tcW w:w="1722" w:type="dxa"/>
          </w:tcPr>
          <w:p w:rsidR="006C323F" w:rsidRPr="00C32626" w:rsidRDefault="006C323F" w:rsidP="006C323F">
            <w:pPr>
              <w:jc w:val="center"/>
            </w:pPr>
          </w:p>
        </w:tc>
      </w:tr>
      <w:tr w:rsidR="006C323F" w:rsidRPr="00CB0D3F" w:rsidTr="007D0ABE">
        <w:tc>
          <w:tcPr>
            <w:tcW w:w="2138" w:type="dxa"/>
          </w:tcPr>
          <w:p w:rsidR="006C323F" w:rsidRPr="00CB0D3F" w:rsidRDefault="006C323F" w:rsidP="006C323F">
            <w:pPr>
              <w:tabs>
                <w:tab w:val="right" w:pos="8460"/>
              </w:tabs>
              <w:jc w:val="both"/>
            </w:pPr>
            <w:r w:rsidRPr="00CB0D3F">
              <w:t>Bežné príjmy</w:t>
            </w:r>
          </w:p>
        </w:tc>
        <w:tc>
          <w:tcPr>
            <w:tcW w:w="1642" w:type="dxa"/>
          </w:tcPr>
          <w:p w:rsidR="006C323F" w:rsidRPr="00C32626" w:rsidRDefault="006C323F" w:rsidP="006C323F">
            <w:r>
              <w:t>142 453,11</w:t>
            </w:r>
          </w:p>
        </w:tc>
        <w:tc>
          <w:tcPr>
            <w:tcW w:w="1890" w:type="dxa"/>
          </w:tcPr>
          <w:p w:rsidR="006C323F" w:rsidRPr="00C32626" w:rsidRDefault="006C323F" w:rsidP="006C323F">
            <w:pPr>
              <w:jc w:val="center"/>
            </w:pPr>
            <w:r>
              <w:t>136 121,00</w:t>
            </w:r>
          </w:p>
        </w:tc>
        <w:tc>
          <w:tcPr>
            <w:tcW w:w="1843" w:type="dxa"/>
          </w:tcPr>
          <w:p w:rsidR="006C323F" w:rsidRPr="00C32626" w:rsidRDefault="006C323F" w:rsidP="006C323F">
            <w:pPr>
              <w:jc w:val="center"/>
            </w:pPr>
            <w:r>
              <w:t>136 121,00</w:t>
            </w:r>
          </w:p>
        </w:tc>
        <w:tc>
          <w:tcPr>
            <w:tcW w:w="1722" w:type="dxa"/>
          </w:tcPr>
          <w:p w:rsidR="006C323F" w:rsidRPr="00C32626" w:rsidRDefault="006C323F" w:rsidP="006C323F">
            <w:pPr>
              <w:jc w:val="center"/>
            </w:pPr>
            <w:r>
              <w:t>136 121,00</w:t>
            </w:r>
          </w:p>
        </w:tc>
      </w:tr>
      <w:tr w:rsidR="006C323F" w:rsidRPr="00CB0D3F" w:rsidTr="007D0ABE">
        <w:tc>
          <w:tcPr>
            <w:tcW w:w="2138" w:type="dxa"/>
          </w:tcPr>
          <w:p w:rsidR="006C323F" w:rsidRPr="00CB0D3F" w:rsidRDefault="006C323F" w:rsidP="006C323F">
            <w:pPr>
              <w:tabs>
                <w:tab w:val="right" w:pos="8460"/>
              </w:tabs>
              <w:jc w:val="both"/>
            </w:pPr>
            <w:r w:rsidRPr="00CB0D3F">
              <w:t>Kapitálové príjmy</w:t>
            </w:r>
          </w:p>
        </w:tc>
        <w:tc>
          <w:tcPr>
            <w:tcW w:w="1642" w:type="dxa"/>
          </w:tcPr>
          <w:p w:rsidR="006C323F" w:rsidRPr="00C32626" w:rsidRDefault="006C323F" w:rsidP="006C323F">
            <w:r>
              <w:t xml:space="preserve">    1 760,00</w:t>
            </w:r>
          </w:p>
        </w:tc>
        <w:tc>
          <w:tcPr>
            <w:tcW w:w="1890" w:type="dxa"/>
          </w:tcPr>
          <w:p w:rsidR="006C323F" w:rsidRPr="00C32626" w:rsidRDefault="006C323F" w:rsidP="006C323F">
            <w:pPr>
              <w:jc w:val="center"/>
            </w:pPr>
            <w:r>
              <w:t>0</w:t>
            </w:r>
          </w:p>
        </w:tc>
        <w:tc>
          <w:tcPr>
            <w:tcW w:w="1843" w:type="dxa"/>
          </w:tcPr>
          <w:p w:rsidR="006C323F" w:rsidRPr="00C32626" w:rsidRDefault="006C323F" w:rsidP="006C323F">
            <w:pPr>
              <w:jc w:val="center"/>
            </w:pPr>
            <w:r>
              <w:t>0</w:t>
            </w:r>
          </w:p>
        </w:tc>
        <w:tc>
          <w:tcPr>
            <w:tcW w:w="1722" w:type="dxa"/>
          </w:tcPr>
          <w:p w:rsidR="006C323F" w:rsidRPr="00C32626" w:rsidRDefault="006C323F" w:rsidP="006C323F">
            <w:pPr>
              <w:jc w:val="center"/>
            </w:pPr>
            <w:r>
              <w:t>0</w:t>
            </w:r>
          </w:p>
        </w:tc>
      </w:tr>
      <w:tr w:rsidR="006C323F" w:rsidRPr="00CB0D3F" w:rsidTr="007D0ABE">
        <w:tc>
          <w:tcPr>
            <w:tcW w:w="2138" w:type="dxa"/>
          </w:tcPr>
          <w:p w:rsidR="006C323F" w:rsidRPr="00CB0D3F" w:rsidRDefault="006C323F" w:rsidP="006C323F">
            <w:pPr>
              <w:tabs>
                <w:tab w:val="right" w:pos="8460"/>
              </w:tabs>
              <w:jc w:val="both"/>
            </w:pPr>
            <w:r w:rsidRPr="00CB0D3F">
              <w:t>Finančné príjmy</w:t>
            </w:r>
          </w:p>
        </w:tc>
        <w:tc>
          <w:tcPr>
            <w:tcW w:w="1642" w:type="dxa"/>
          </w:tcPr>
          <w:p w:rsidR="006C323F" w:rsidRPr="00C32626" w:rsidRDefault="006C323F" w:rsidP="006C323F">
            <w:pPr>
              <w:jc w:val="center"/>
            </w:pPr>
            <w:r>
              <w:t>0</w:t>
            </w:r>
          </w:p>
        </w:tc>
        <w:tc>
          <w:tcPr>
            <w:tcW w:w="1890" w:type="dxa"/>
          </w:tcPr>
          <w:p w:rsidR="006C323F" w:rsidRPr="00C32626" w:rsidRDefault="006C323F" w:rsidP="006C323F">
            <w:pPr>
              <w:jc w:val="center"/>
            </w:pPr>
            <w:r>
              <w:t>0</w:t>
            </w:r>
          </w:p>
        </w:tc>
        <w:tc>
          <w:tcPr>
            <w:tcW w:w="1843" w:type="dxa"/>
          </w:tcPr>
          <w:p w:rsidR="006C323F" w:rsidRPr="00C32626" w:rsidRDefault="006C323F" w:rsidP="006C323F">
            <w:pPr>
              <w:jc w:val="center"/>
            </w:pPr>
            <w:r>
              <w:t>0</w:t>
            </w:r>
          </w:p>
        </w:tc>
        <w:tc>
          <w:tcPr>
            <w:tcW w:w="1722" w:type="dxa"/>
          </w:tcPr>
          <w:p w:rsidR="006C323F" w:rsidRPr="00C32626" w:rsidRDefault="006C323F" w:rsidP="006C323F">
            <w:pPr>
              <w:jc w:val="center"/>
            </w:pPr>
            <w:r>
              <w:t>0</w:t>
            </w:r>
          </w:p>
        </w:tc>
      </w:tr>
    </w:tbl>
    <w:p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42"/>
        <w:gridCol w:w="1717"/>
        <w:gridCol w:w="1869"/>
        <w:gridCol w:w="1869"/>
      </w:tblGrid>
      <w:tr w:rsidR="00F81D67" w:rsidRPr="00CB0D3F" w:rsidTr="007D0ABE">
        <w:tc>
          <w:tcPr>
            <w:tcW w:w="2138" w:type="dxa"/>
            <w:shd w:val="clear" w:color="auto" w:fill="DDD9C3"/>
          </w:tcPr>
          <w:p w:rsidR="00F81D67" w:rsidRPr="00CB0D3F" w:rsidRDefault="00F81D67" w:rsidP="00B37E98">
            <w:pPr>
              <w:tabs>
                <w:tab w:val="right" w:pos="8460"/>
              </w:tabs>
              <w:jc w:val="both"/>
              <w:rPr>
                <w:b/>
              </w:rPr>
            </w:pPr>
          </w:p>
        </w:tc>
        <w:tc>
          <w:tcPr>
            <w:tcW w:w="1642" w:type="dxa"/>
            <w:shd w:val="clear" w:color="auto" w:fill="DDD9C3"/>
          </w:tcPr>
          <w:p w:rsidR="00F81D67" w:rsidRPr="00073313" w:rsidRDefault="00F81D67" w:rsidP="00B37E98">
            <w:pPr>
              <w:tabs>
                <w:tab w:val="right" w:pos="8460"/>
              </w:tabs>
              <w:jc w:val="center"/>
              <w:rPr>
                <w:b/>
                <w:sz w:val="20"/>
                <w:szCs w:val="20"/>
              </w:rPr>
            </w:pPr>
            <w:r w:rsidRPr="00073313">
              <w:rPr>
                <w:b/>
                <w:sz w:val="20"/>
                <w:szCs w:val="20"/>
              </w:rPr>
              <w:t>Skutočnosť k 31.12.</w:t>
            </w:r>
            <w:r w:rsidR="003242E8">
              <w:rPr>
                <w:b/>
                <w:sz w:val="20"/>
                <w:szCs w:val="20"/>
              </w:rPr>
              <w:t>2017</w:t>
            </w:r>
          </w:p>
        </w:tc>
        <w:tc>
          <w:tcPr>
            <w:tcW w:w="1717" w:type="dxa"/>
            <w:shd w:val="clear" w:color="auto" w:fill="DDD9C3"/>
          </w:tcPr>
          <w:p w:rsidR="00071D99" w:rsidRPr="00073313" w:rsidRDefault="00F87E10" w:rsidP="00FB7423">
            <w:pPr>
              <w:tabs>
                <w:tab w:val="right" w:pos="8460"/>
              </w:tabs>
              <w:jc w:val="center"/>
              <w:rPr>
                <w:b/>
                <w:sz w:val="20"/>
                <w:szCs w:val="20"/>
              </w:rPr>
            </w:pPr>
            <w:r w:rsidRPr="00073313">
              <w:rPr>
                <w:b/>
                <w:sz w:val="20"/>
                <w:szCs w:val="20"/>
              </w:rPr>
              <w:t xml:space="preserve">Rozpočet  </w:t>
            </w:r>
          </w:p>
          <w:p w:rsidR="00F81D67" w:rsidRPr="00073313" w:rsidRDefault="00F87E10" w:rsidP="00FB7423">
            <w:pPr>
              <w:tabs>
                <w:tab w:val="right" w:pos="8460"/>
              </w:tabs>
              <w:jc w:val="center"/>
              <w:rPr>
                <w:b/>
                <w:sz w:val="20"/>
                <w:szCs w:val="20"/>
              </w:rPr>
            </w:pPr>
            <w:r w:rsidRPr="00073313">
              <w:rPr>
                <w:b/>
                <w:sz w:val="20"/>
                <w:szCs w:val="20"/>
              </w:rPr>
              <w:t xml:space="preserve">na rok </w:t>
            </w:r>
            <w:r w:rsidR="003242E8">
              <w:rPr>
                <w:b/>
                <w:sz w:val="20"/>
                <w:szCs w:val="20"/>
              </w:rPr>
              <w:t>2018</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3242E8">
              <w:rPr>
                <w:b/>
                <w:sz w:val="20"/>
                <w:szCs w:val="20"/>
              </w:rPr>
              <w:t>2019</w:t>
            </w:r>
          </w:p>
        </w:tc>
        <w:tc>
          <w:tcPr>
            <w:tcW w:w="1869" w:type="dxa"/>
            <w:shd w:val="clear" w:color="auto" w:fill="DDD9C3"/>
          </w:tcPr>
          <w:p w:rsidR="00F81D67" w:rsidRPr="00073313" w:rsidRDefault="00F81D67" w:rsidP="00FB7423">
            <w:pPr>
              <w:tabs>
                <w:tab w:val="right" w:pos="8460"/>
              </w:tabs>
              <w:jc w:val="center"/>
              <w:rPr>
                <w:b/>
                <w:sz w:val="20"/>
                <w:szCs w:val="20"/>
              </w:rPr>
            </w:pPr>
            <w:r w:rsidRPr="00073313">
              <w:rPr>
                <w:b/>
                <w:sz w:val="20"/>
                <w:szCs w:val="20"/>
              </w:rPr>
              <w:t>Rozpočet</w:t>
            </w:r>
          </w:p>
          <w:p w:rsidR="00F81D67" w:rsidRPr="00073313" w:rsidRDefault="00F81D67" w:rsidP="00FB7423">
            <w:pPr>
              <w:tabs>
                <w:tab w:val="right" w:pos="8460"/>
              </w:tabs>
              <w:jc w:val="center"/>
              <w:rPr>
                <w:b/>
                <w:sz w:val="20"/>
                <w:szCs w:val="20"/>
              </w:rPr>
            </w:pPr>
            <w:r w:rsidRPr="00073313">
              <w:rPr>
                <w:b/>
                <w:sz w:val="20"/>
                <w:szCs w:val="20"/>
              </w:rPr>
              <w:t xml:space="preserve"> na rok </w:t>
            </w:r>
            <w:r w:rsidR="003242E8">
              <w:rPr>
                <w:b/>
                <w:sz w:val="20"/>
                <w:szCs w:val="20"/>
              </w:rPr>
              <w:t>2020</w:t>
            </w:r>
          </w:p>
        </w:tc>
      </w:tr>
      <w:tr w:rsidR="00D172F7" w:rsidRPr="00CB0D3F" w:rsidTr="007D0ABE">
        <w:tc>
          <w:tcPr>
            <w:tcW w:w="2138" w:type="dxa"/>
            <w:shd w:val="clear" w:color="auto" w:fill="D9D9D9"/>
          </w:tcPr>
          <w:p w:rsidR="00D172F7" w:rsidRPr="00CB0D3F" w:rsidRDefault="00D172F7" w:rsidP="00D172F7">
            <w:pPr>
              <w:tabs>
                <w:tab w:val="right" w:pos="8460"/>
              </w:tabs>
              <w:jc w:val="both"/>
              <w:rPr>
                <w:b/>
              </w:rPr>
            </w:pPr>
            <w:r w:rsidRPr="00CB0D3F">
              <w:rPr>
                <w:b/>
              </w:rPr>
              <w:t>Výdavky celkom</w:t>
            </w:r>
          </w:p>
        </w:tc>
        <w:tc>
          <w:tcPr>
            <w:tcW w:w="1642" w:type="dxa"/>
            <w:shd w:val="clear" w:color="auto" w:fill="D9D9D9"/>
          </w:tcPr>
          <w:p w:rsidR="00D172F7" w:rsidRPr="00CB0D3F" w:rsidRDefault="00D172F7" w:rsidP="00D172F7">
            <w:pPr>
              <w:tabs>
                <w:tab w:val="right" w:pos="8460"/>
              </w:tabs>
              <w:jc w:val="right"/>
              <w:rPr>
                <w:b/>
              </w:rPr>
            </w:pPr>
            <w:r>
              <w:rPr>
                <w:b/>
              </w:rPr>
              <w:t>147 193,96</w:t>
            </w:r>
          </w:p>
        </w:tc>
        <w:tc>
          <w:tcPr>
            <w:tcW w:w="1717" w:type="dxa"/>
            <w:shd w:val="clear" w:color="auto" w:fill="D9D9D9"/>
          </w:tcPr>
          <w:p w:rsidR="00D172F7" w:rsidRPr="00CB0D3F" w:rsidRDefault="00D172F7" w:rsidP="00D172F7">
            <w:pPr>
              <w:tabs>
                <w:tab w:val="right" w:pos="8460"/>
              </w:tabs>
              <w:jc w:val="right"/>
              <w:rPr>
                <w:b/>
              </w:rPr>
            </w:pPr>
            <w:r>
              <w:rPr>
                <w:b/>
              </w:rPr>
              <w:t>136 121,00</w:t>
            </w:r>
          </w:p>
        </w:tc>
        <w:tc>
          <w:tcPr>
            <w:tcW w:w="1869" w:type="dxa"/>
            <w:shd w:val="clear" w:color="auto" w:fill="D9D9D9"/>
          </w:tcPr>
          <w:p w:rsidR="00D172F7" w:rsidRPr="00CB0D3F" w:rsidRDefault="00D172F7" w:rsidP="00D172F7">
            <w:pPr>
              <w:tabs>
                <w:tab w:val="right" w:pos="8460"/>
              </w:tabs>
              <w:jc w:val="right"/>
              <w:rPr>
                <w:b/>
              </w:rPr>
            </w:pPr>
            <w:r>
              <w:rPr>
                <w:b/>
              </w:rPr>
              <w:t>136 121,00</w:t>
            </w:r>
          </w:p>
        </w:tc>
        <w:tc>
          <w:tcPr>
            <w:tcW w:w="1869" w:type="dxa"/>
            <w:shd w:val="clear" w:color="auto" w:fill="D9D9D9"/>
          </w:tcPr>
          <w:p w:rsidR="00D172F7" w:rsidRPr="00CB0D3F" w:rsidRDefault="00D172F7" w:rsidP="00D172F7">
            <w:pPr>
              <w:tabs>
                <w:tab w:val="right" w:pos="8460"/>
              </w:tabs>
              <w:jc w:val="right"/>
              <w:rPr>
                <w:b/>
              </w:rPr>
            </w:pPr>
            <w:r>
              <w:rPr>
                <w:b/>
              </w:rPr>
              <w:t>136 121,00</w:t>
            </w:r>
          </w:p>
        </w:tc>
      </w:tr>
      <w:tr w:rsidR="00D172F7" w:rsidRPr="00CB0D3F" w:rsidTr="007D0ABE">
        <w:tc>
          <w:tcPr>
            <w:tcW w:w="2138" w:type="dxa"/>
          </w:tcPr>
          <w:p w:rsidR="00D172F7" w:rsidRPr="00CB0D3F" w:rsidRDefault="00D172F7" w:rsidP="00D172F7">
            <w:pPr>
              <w:tabs>
                <w:tab w:val="right" w:pos="8460"/>
              </w:tabs>
              <w:jc w:val="both"/>
            </w:pPr>
            <w:r w:rsidRPr="00CB0D3F">
              <w:t>z toho :</w:t>
            </w:r>
          </w:p>
        </w:tc>
        <w:tc>
          <w:tcPr>
            <w:tcW w:w="1642" w:type="dxa"/>
          </w:tcPr>
          <w:p w:rsidR="00D172F7" w:rsidRPr="00CB0D3F" w:rsidRDefault="00D172F7" w:rsidP="00D172F7">
            <w:pPr>
              <w:tabs>
                <w:tab w:val="right" w:pos="8460"/>
              </w:tabs>
              <w:jc w:val="right"/>
              <w:rPr>
                <w:b/>
              </w:rPr>
            </w:pPr>
          </w:p>
        </w:tc>
        <w:tc>
          <w:tcPr>
            <w:tcW w:w="1717" w:type="dxa"/>
          </w:tcPr>
          <w:p w:rsidR="00D172F7" w:rsidRPr="00CB0D3F" w:rsidRDefault="00D172F7" w:rsidP="00D172F7">
            <w:pPr>
              <w:tabs>
                <w:tab w:val="right" w:pos="8460"/>
              </w:tabs>
              <w:jc w:val="right"/>
              <w:rPr>
                <w:b/>
              </w:rPr>
            </w:pPr>
          </w:p>
        </w:tc>
        <w:tc>
          <w:tcPr>
            <w:tcW w:w="1869" w:type="dxa"/>
          </w:tcPr>
          <w:p w:rsidR="00D172F7" w:rsidRPr="00CB0D3F" w:rsidRDefault="00D172F7" w:rsidP="00D172F7">
            <w:pPr>
              <w:tabs>
                <w:tab w:val="right" w:pos="8460"/>
              </w:tabs>
              <w:jc w:val="right"/>
              <w:rPr>
                <w:b/>
              </w:rPr>
            </w:pPr>
          </w:p>
        </w:tc>
        <w:tc>
          <w:tcPr>
            <w:tcW w:w="1869" w:type="dxa"/>
          </w:tcPr>
          <w:p w:rsidR="00D172F7" w:rsidRPr="00CB0D3F" w:rsidRDefault="00D172F7" w:rsidP="00D172F7">
            <w:pPr>
              <w:tabs>
                <w:tab w:val="right" w:pos="8460"/>
              </w:tabs>
              <w:jc w:val="right"/>
              <w:rPr>
                <w:b/>
              </w:rPr>
            </w:pPr>
          </w:p>
        </w:tc>
      </w:tr>
      <w:tr w:rsidR="00D172F7" w:rsidRPr="00CB0D3F" w:rsidTr="007D0ABE">
        <w:tc>
          <w:tcPr>
            <w:tcW w:w="2138" w:type="dxa"/>
          </w:tcPr>
          <w:p w:rsidR="00D172F7" w:rsidRPr="00CB0D3F" w:rsidRDefault="00D172F7" w:rsidP="00D172F7">
            <w:pPr>
              <w:tabs>
                <w:tab w:val="right" w:pos="8460"/>
              </w:tabs>
              <w:jc w:val="both"/>
            </w:pPr>
            <w:r w:rsidRPr="00CB0D3F">
              <w:t>Bežné výdavky</w:t>
            </w:r>
          </w:p>
        </w:tc>
        <w:tc>
          <w:tcPr>
            <w:tcW w:w="1642" w:type="dxa"/>
          </w:tcPr>
          <w:p w:rsidR="00D172F7" w:rsidRPr="006C323F" w:rsidRDefault="00D172F7" w:rsidP="00D172F7">
            <w:pPr>
              <w:tabs>
                <w:tab w:val="right" w:pos="8460"/>
              </w:tabs>
              <w:jc w:val="right"/>
            </w:pPr>
            <w:r w:rsidRPr="006C323F">
              <w:t>114 494,38</w:t>
            </w:r>
          </w:p>
        </w:tc>
        <w:tc>
          <w:tcPr>
            <w:tcW w:w="1717" w:type="dxa"/>
          </w:tcPr>
          <w:p w:rsidR="00D172F7" w:rsidRPr="006C323F" w:rsidRDefault="00D172F7" w:rsidP="00D172F7">
            <w:pPr>
              <w:tabs>
                <w:tab w:val="right" w:pos="8460"/>
              </w:tabs>
              <w:jc w:val="right"/>
            </w:pPr>
            <w:r>
              <w:t>111 181,00</w:t>
            </w:r>
          </w:p>
        </w:tc>
        <w:tc>
          <w:tcPr>
            <w:tcW w:w="1869" w:type="dxa"/>
          </w:tcPr>
          <w:p w:rsidR="00D172F7" w:rsidRPr="006C323F" w:rsidRDefault="00D172F7" w:rsidP="00D172F7">
            <w:pPr>
              <w:tabs>
                <w:tab w:val="right" w:pos="8460"/>
              </w:tabs>
              <w:jc w:val="right"/>
            </w:pPr>
            <w:r>
              <w:t>111 181,00</w:t>
            </w:r>
          </w:p>
        </w:tc>
        <w:tc>
          <w:tcPr>
            <w:tcW w:w="1869" w:type="dxa"/>
          </w:tcPr>
          <w:p w:rsidR="00D172F7" w:rsidRPr="006C323F" w:rsidRDefault="00D172F7" w:rsidP="00D172F7">
            <w:pPr>
              <w:tabs>
                <w:tab w:val="right" w:pos="8460"/>
              </w:tabs>
              <w:jc w:val="right"/>
            </w:pPr>
            <w:r>
              <w:t>111 181,00</w:t>
            </w:r>
          </w:p>
        </w:tc>
      </w:tr>
      <w:tr w:rsidR="00D172F7" w:rsidRPr="00CB0D3F" w:rsidTr="007D0ABE">
        <w:tc>
          <w:tcPr>
            <w:tcW w:w="2138" w:type="dxa"/>
          </w:tcPr>
          <w:p w:rsidR="00D172F7" w:rsidRPr="00073313" w:rsidRDefault="00D172F7" w:rsidP="00D172F7">
            <w:pPr>
              <w:tabs>
                <w:tab w:val="right" w:pos="8460"/>
              </w:tabs>
              <w:jc w:val="both"/>
              <w:rPr>
                <w:sz w:val="22"/>
                <w:szCs w:val="22"/>
              </w:rPr>
            </w:pPr>
            <w:r w:rsidRPr="00073313">
              <w:rPr>
                <w:sz w:val="22"/>
                <w:szCs w:val="22"/>
              </w:rPr>
              <w:t>Kapitálové výdavky</w:t>
            </w:r>
          </w:p>
        </w:tc>
        <w:tc>
          <w:tcPr>
            <w:tcW w:w="1642" w:type="dxa"/>
          </w:tcPr>
          <w:p w:rsidR="00D172F7" w:rsidRPr="006C323F" w:rsidRDefault="00D172F7" w:rsidP="00D172F7">
            <w:pPr>
              <w:tabs>
                <w:tab w:val="right" w:pos="8460"/>
              </w:tabs>
              <w:jc w:val="right"/>
            </w:pPr>
            <w:r w:rsidRPr="006C323F">
              <w:t>26 785,62</w:t>
            </w:r>
          </w:p>
        </w:tc>
        <w:tc>
          <w:tcPr>
            <w:tcW w:w="1717" w:type="dxa"/>
          </w:tcPr>
          <w:p w:rsidR="00D172F7" w:rsidRPr="006C323F" w:rsidRDefault="00D172F7" w:rsidP="00D172F7">
            <w:pPr>
              <w:tabs>
                <w:tab w:val="right" w:pos="8460"/>
              </w:tabs>
              <w:jc w:val="right"/>
            </w:pPr>
            <w:r w:rsidRPr="006C323F">
              <w:t>1</w:t>
            </w:r>
            <w:r>
              <w:t>5</w:t>
            </w:r>
            <w:r w:rsidRPr="006C323F">
              <w:t> 500,00</w:t>
            </w:r>
          </w:p>
        </w:tc>
        <w:tc>
          <w:tcPr>
            <w:tcW w:w="1869" w:type="dxa"/>
          </w:tcPr>
          <w:p w:rsidR="00D172F7" w:rsidRPr="006C323F" w:rsidRDefault="00D172F7" w:rsidP="00D172F7">
            <w:pPr>
              <w:tabs>
                <w:tab w:val="right" w:pos="8460"/>
              </w:tabs>
              <w:jc w:val="right"/>
            </w:pPr>
            <w:r w:rsidRPr="006C323F">
              <w:t>1</w:t>
            </w:r>
            <w:r>
              <w:t>5</w:t>
            </w:r>
            <w:r w:rsidRPr="006C323F">
              <w:t> 500,00</w:t>
            </w:r>
          </w:p>
        </w:tc>
        <w:tc>
          <w:tcPr>
            <w:tcW w:w="1869" w:type="dxa"/>
          </w:tcPr>
          <w:p w:rsidR="00D172F7" w:rsidRPr="006C323F" w:rsidRDefault="00D172F7" w:rsidP="00D172F7">
            <w:pPr>
              <w:tabs>
                <w:tab w:val="right" w:pos="8460"/>
              </w:tabs>
              <w:jc w:val="right"/>
            </w:pPr>
            <w:r w:rsidRPr="006C323F">
              <w:t>1</w:t>
            </w:r>
            <w:r>
              <w:t>5</w:t>
            </w:r>
            <w:r w:rsidRPr="006C323F">
              <w:t> 500,00</w:t>
            </w:r>
          </w:p>
        </w:tc>
      </w:tr>
      <w:tr w:rsidR="00D172F7" w:rsidRPr="00CB0D3F" w:rsidTr="007D0ABE">
        <w:tc>
          <w:tcPr>
            <w:tcW w:w="2138" w:type="dxa"/>
          </w:tcPr>
          <w:p w:rsidR="00D172F7" w:rsidRPr="00CB0D3F" w:rsidRDefault="00D172F7" w:rsidP="00D172F7">
            <w:pPr>
              <w:tabs>
                <w:tab w:val="right" w:pos="8460"/>
              </w:tabs>
              <w:jc w:val="both"/>
            </w:pPr>
            <w:r w:rsidRPr="00CB0D3F">
              <w:t>Finančné výdavky</w:t>
            </w:r>
          </w:p>
        </w:tc>
        <w:tc>
          <w:tcPr>
            <w:tcW w:w="1642" w:type="dxa"/>
          </w:tcPr>
          <w:p w:rsidR="00D172F7" w:rsidRPr="006C323F" w:rsidRDefault="00D172F7" w:rsidP="00D172F7">
            <w:pPr>
              <w:tabs>
                <w:tab w:val="right" w:pos="8460"/>
              </w:tabs>
              <w:jc w:val="right"/>
            </w:pPr>
            <w:r w:rsidRPr="006C323F">
              <w:t>5 913,96</w:t>
            </w:r>
          </w:p>
        </w:tc>
        <w:tc>
          <w:tcPr>
            <w:tcW w:w="1717" w:type="dxa"/>
          </w:tcPr>
          <w:p w:rsidR="00D172F7" w:rsidRPr="006C323F" w:rsidRDefault="00D172F7" w:rsidP="00D172F7">
            <w:pPr>
              <w:tabs>
                <w:tab w:val="right" w:pos="8460"/>
              </w:tabs>
              <w:jc w:val="right"/>
            </w:pPr>
            <w:r w:rsidRPr="006C323F">
              <w:t>9 440,00</w:t>
            </w:r>
          </w:p>
        </w:tc>
        <w:tc>
          <w:tcPr>
            <w:tcW w:w="1869" w:type="dxa"/>
          </w:tcPr>
          <w:p w:rsidR="00D172F7" w:rsidRPr="006C323F" w:rsidRDefault="00D172F7" w:rsidP="00D172F7">
            <w:pPr>
              <w:tabs>
                <w:tab w:val="right" w:pos="8460"/>
              </w:tabs>
              <w:jc w:val="right"/>
            </w:pPr>
            <w:r w:rsidRPr="006C323F">
              <w:t>9 440,00</w:t>
            </w:r>
          </w:p>
        </w:tc>
        <w:tc>
          <w:tcPr>
            <w:tcW w:w="1869" w:type="dxa"/>
          </w:tcPr>
          <w:p w:rsidR="00D172F7" w:rsidRPr="006C323F" w:rsidRDefault="00D172F7" w:rsidP="00D172F7">
            <w:pPr>
              <w:tabs>
                <w:tab w:val="right" w:pos="8460"/>
              </w:tabs>
              <w:jc w:val="right"/>
            </w:pPr>
            <w:r w:rsidRPr="006C323F">
              <w:t>9 440,00</w:t>
            </w:r>
          </w:p>
        </w:tc>
      </w:tr>
    </w:tbl>
    <w:p w:rsidR="00760478" w:rsidRDefault="00760478" w:rsidP="00760478">
      <w:pPr>
        <w:pStyle w:val="Bezriadkovania"/>
      </w:pPr>
    </w:p>
    <w:p w:rsidR="00E17DF0" w:rsidRPr="00DB7E18" w:rsidRDefault="00E17DF0" w:rsidP="00760478">
      <w:pPr>
        <w:pStyle w:val="Bezriadkovania"/>
        <w:numPr>
          <w:ilvl w:val="0"/>
          <w:numId w:val="18"/>
        </w:numPr>
        <w:rPr>
          <w:b/>
          <w:sz w:val="26"/>
          <w:szCs w:val="26"/>
        </w:rPr>
      </w:pPr>
      <w:r w:rsidRPr="00DB7E18">
        <w:rPr>
          <w:b/>
          <w:sz w:val="26"/>
          <w:szCs w:val="26"/>
        </w:rPr>
        <w:lastRenderedPageBreak/>
        <w:t>Informácia o vývoji obce z pohľadu účtovníctva</w:t>
      </w:r>
    </w:p>
    <w:p w:rsidR="00F7457B" w:rsidRPr="000B7418" w:rsidRDefault="00760478" w:rsidP="00760478">
      <w:pPr>
        <w:pStyle w:val="Bezriadkovania"/>
        <w:ind w:left="720"/>
      </w:pPr>
      <w:r>
        <w:t xml:space="preserve">8.1 </w:t>
      </w:r>
      <w:r w:rsidR="00E17DF0" w:rsidRPr="000B7418">
        <w:t>Majetok</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D35709" w:rsidRPr="00A92B52" w:rsidTr="00D35709">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C1534E">
              <w:rPr>
                <w:b/>
                <w:sz w:val="22"/>
                <w:szCs w:val="22"/>
              </w:rPr>
              <w:t>6</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Pr>
                <w:b/>
                <w:sz w:val="22"/>
                <w:szCs w:val="22"/>
              </w:rPr>
              <w:t xml:space="preserve">k </w:t>
            </w:r>
            <w:r w:rsidRPr="00A92B52">
              <w:rPr>
                <w:b/>
                <w:sz w:val="22"/>
                <w:szCs w:val="22"/>
              </w:rPr>
              <w:t>31.12.</w:t>
            </w:r>
            <w:r w:rsidR="003242E8">
              <w:rPr>
                <w:b/>
                <w:sz w:val="22"/>
                <w:szCs w:val="22"/>
              </w:rPr>
              <w:t>2017</w:t>
            </w:r>
          </w:p>
        </w:tc>
      </w:tr>
      <w:tr w:rsidR="00D35709" w:rsidRPr="00A92B52" w:rsidTr="00D35709">
        <w:tc>
          <w:tcPr>
            <w:tcW w:w="3686" w:type="dxa"/>
            <w:shd w:val="clear" w:color="auto" w:fill="D9D9D9"/>
          </w:tcPr>
          <w:p w:rsidR="00D35709" w:rsidRPr="0066599E" w:rsidRDefault="00D35709" w:rsidP="00F6204F">
            <w:pPr>
              <w:spacing w:line="360" w:lineRule="auto"/>
              <w:jc w:val="both"/>
              <w:rPr>
                <w:b/>
                <w:sz w:val="22"/>
                <w:szCs w:val="22"/>
              </w:rPr>
            </w:pPr>
            <w:r w:rsidRPr="0066599E">
              <w:rPr>
                <w:b/>
              </w:rPr>
              <w:t>Majetok spolu</w:t>
            </w:r>
          </w:p>
        </w:tc>
        <w:tc>
          <w:tcPr>
            <w:tcW w:w="2835" w:type="dxa"/>
            <w:shd w:val="clear" w:color="auto" w:fill="D9D9D9"/>
          </w:tcPr>
          <w:p w:rsidR="00D35709" w:rsidRPr="0066599E" w:rsidRDefault="00DB7DB4" w:rsidP="00DB7DB4">
            <w:pPr>
              <w:spacing w:line="360" w:lineRule="auto"/>
              <w:jc w:val="right"/>
              <w:rPr>
                <w:b/>
                <w:sz w:val="22"/>
                <w:szCs w:val="22"/>
              </w:rPr>
            </w:pPr>
            <w:r>
              <w:rPr>
                <w:b/>
                <w:sz w:val="22"/>
                <w:szCs w:val="22"/>
              </w:rPr>
              <w:t>526 719,14</w:t>
            </w:r>
          </w:p>
        </w:tc>
        <w:tc>
          <w:tcPr>
            <w:tcW w:w="2693" w:type="dxa"/>
            <w:shd w:val="clear" w:color="auto" w:fill="D9D9D9"/>
          </w:tcPr>
          <w:p w:rsidR="00D35709" w:rsidRPr="0066599E" w:rsidRDefault="00DB7DB4" w:rsidP="00DB7DB4">
            <w:pPr>
              <w:spacing w:line="360" w:lineRule="auto"/>
              <w:jc w:val="right"/>
              <w:rPr>
                <w:b/>
                <w:sz w:val="22"/>
                <w:szCs w:val="22"/>
              </w:rPr>
            </w:pPr>
            <w:r>
              <w:rPr>
                <w:b/>
                <w:sz w:val="22"/>
                <w:szCs w:val="22"/>
              </w:rPr>
              <w:t>510 291,27</w:t>
            </w:r>
          </w:p>
        </w:tc>
      </w:tr>
      <w:tr w:rsidR="00D35709" w:rsidRPr="00A92B52" w:rsidTr="00D35709">
        <w:tc>
          <w:tcPr>
            <w:tcW w:w="3686" w:type="dxa"/>
          </w:tcPr>
          <w:p w:rsidR="00D35709" w:rsidRPr="00A92B52" w:rsidRDefault="00D35709" w:rsidP="00F6204F">
            <w:pPr>
              <w:spacing w:line="360" w:lineRule="auto"/>
              <w:jc w:val="both"/>
              <w:rPr>
                <w:b/>
                <w:sz w:val="22"/>
                <w:szCs w:val="22"/>
              </w:rPr>
            </w:pPr>
            <w:r w:rsidRPr="00A92B52">
              <w:rPr>
                <w:b/>
                <w:sz w:val="22"/>
                <w:szCs w:val="22"/>
              </w:rPr>
              <w:t>Neobežný majetok spolu</w:t>
            </w:r>
          </w:p>
        </w:tc>
        <w:tc>
          <w:tcPr>
            <w:tcW w:w="2835" w:type="dxa"/>
          </w:tcPr>
          <w:p w:rsidR="00D35709" w:rsidRPr="00A92B52" w:rsidRDefault="00B932A2" w:rsidP="00DB7DB4">
            <w:pPr>
              <w:spacing w:line="360" w:lineRule="auto"/>
              <w:jc w:val="right"/>
              <w:rPr>
                <w:sz w:val="22"/>
                <w:szCs w:val="22"/>
              </w:rPr>
            </w:pPr>
            <w:r>
              <w:rPr>
                <w:sz w:val="22"/>
                <w:szCs w:val="22"/>
              </w:rPr>
              <w:t>522 991,56</w:t>
            </w:r>
          </w:p>
        </w:tc>
        <w:tc>
          <w:tcPr>
            <w:tcW w:w="2693" w:type="dxa"/>
          </w:tcPr>
          <w:p w:rsidR="00D35709" w:rsidRPr="00A92B52" w:rsidRDefault="00DB7DB4" w:rsidP="00DB7DB4">
            <w:pPr>
              <w:spacing w:line="360" w:lineRule="auto"/>
              <w:jc w:val="right"/>
              <w:rPr>
                <w:sz w:val="22"/>
                <w:szCs w:val="22"/>
              </w:rPr>
            </w:pPr>
            <w:r>
              <w:rPr>
                <w:sz w:val="22"/>
                <w:szCs w:val="22"/>
              </w:rPr>
              <w:t>507 989,46</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DB7DB4">
            <w:pPr>
              <w:spacing w:line="360" w:lineRule="auto"/>
              <w:jc w:val="right"/>
              <w:rPr>
                <w:sz w:val="22"/>
                <w:szCs w:val="22"/>
              </w:rPr>
            </w:pPr>
          </w:p>
        </w:tc>
        <w:tc>
          <w:tcPr>
            <w:tcW w:w="2693" w:type="dxa"/>
          </w:tcPr>
          <w:p w:rsidR="00D35709" w:rsidRPr="00A92B52" w:rsidRDefault="00D35709" w:rsidP="00DB7DB4">
            <w:pPr>
              <w:spacing w:line="360" w:lineRule="auto"/>
              <w:jc w:val="right"/>
              <w:rPr>
                <w:sz w:val="22"/>
                <w:szCs w:val="22"/>
              </w:rPr>
            </w:pPr>
          </w:p>
        </w:tc>
      </w:tr>
      <w:tr w:rsidR="00B932A2" w:rsidRPr="00A92B52" w:rsidTr="00D35709">
        <w:tc>
          <w:tcPr>
            <w:tcW w:w="3686" w:type="dxa"/>
          </w:tcPr>
          <w:p w:rsidR="00B932A2" w:rsidRPr="00A92B52" w:rsidRDefault="00B932A2" w:rsidP="00F6204F">
            <w:pPr>
              <w:spacing w:line="360" w:lineRule="auto"/>
              <w:jc w:val="both"/>
              <w:rPr>
                <w:sz w:val="22"/>
                <w:szCs w:val="22"/>
              </w:rPr>
            </w:pPr>
            <w:r>
              <w:rPr>
                <w:sz w:val="22"/>
                <w:szCs w:val="22"/>
              </w:rPr>
              <w:t>Dlhodobý nehmotný majetok</w:t>
            </w:r>
          </w:p>
        </w:tc>
        <w:tc>
          <w:tcPr>
            <w:tcW w:w="2835" w:type="dxa"/>
          </w:tcPr>
          <w:p w:rsidR="00B932A2" w:rsidRPr="00C32626" w:rsidRDefault="00DB7DB4" w:rsidP="00DB7DB4">
            <w:pPr>
              <w:jc w:val="right"/>
            </w:pPr>
            <w:r>
              <w:t>0</w:t>
            </w:r>
          </w:p>
        </w:tc>
        <w:tc>
          <w:tcPr>
            <w:tcW w:w="2693" w:type="dxa"/>
          </w:tcPr>
          <w:p w:rsidR="00B932A2" w:rsidRPr="00A92B52" w:rsidRDefault="00DB7DB4" w:rsidP="00DB7DB4">
            <w:pPr>
              <w:spacing w:line="360" w:lineRule="auto"/>
              <w:jc w:val="right"/>
              <w:rPr>
                <w:sz w:val="22"/>
                <w:szCs w:val="22"/>
              </w:rPr>
            </w:pPr>
            <w:r>
              <w:rPr>
                <w:sz w:val="22"/>
                <w:szCs w:val="22"/>
              </w:rPr>
              <w:t>0</w:t>
            </w:r>
          </w:p>
        </w:tc>
      </w:tr>
      <w:tr w:rsidR="00B932A2" w:rsidRPr="00A92B52" w:rsidTr="00D35709">
        <w:tc>
          <w:tcPr>
            <w:tcW w:w="3686" w:type="dxa"/>
          </w:tcPr>
          <w:p w:rsidR="00B932A2" w:rsidRPr="00A92B52" w:rsidRDefault="00B932A2" w:rsidP="00F6204F">
            <w:pPr>
              <w:spacing w:line="360" w:lineRule="auto"/>
              <w:jc w:val="both"/>
              <w:rPr>
                <w:sz w:val="22"/>
                <w:szCs w:val="22"/>
              </w:rPr>
            </w:pPr>
            <w:r>
              <w:rPr>
                <w:sz w:val="22"/>
                <w:szCs w:val="22"/>
              </w:rPr>
              <w:t>Dlhodobý hmotný majetok</w:t>
            </w:r>
          </w:p>
        </w:tc>
        <w:tc>
          <w:tcPr>
            <w:tcW w:w="2835" w:type="dxa"/>
          </w:tcPr>
          <w:p w:rsidR="00B932A2" w:rsidRPr="00C32626" w:rsidRDefault="00DB7DB4" w:rsidP="00DB7DB4">
            <w:pPr>
              <w:jc w:val="right"/>
            </w:pPr>
            <w:r>
              <w:t>522 991,</w:t>
            </w:r>
            <w:r w:rsidR="009E0916">
              <w:t>5</w:t>
            </w:r>
            <w:r>
              <w:t>6</w:t>
            </w:r>
          </w:p>
        </w:tc>
        <w:tc>
          <w:tcPr>
            <w:tcW w:w="2693" w:type="dxa"/>
          </w:tcPr>
          <w:p w:rsidR="00B932A2" w:rsidRPr="00A92B52" w:rsidRDefault="00DB7DB4" w:rsidP="00DB7DB4">
            <w:pPr>
              <w:spacing w:line="360" w:lineRule="auto"/>
              <w:jc w:val="right"/>
              <w:rPr>
                <w:sz w:val="22"/>
                <w:szCs w:val="22"/>
              </w:rPr>
            </w:pPr>
            <w:r>
              <w:rPr>
                <w:sz w:val="22"/>
                <w:szCs w:val="22"/>
              </w:rPr>
              <w:t>507 989,46</w:t>
            </w:r>
          </w:p>
        </w:tc>
      </w:tr>
      <w:tr w:rsidR="00B932A2" w:rsidRPr="00A92B52" w:rsidTr="00D35709">
        <w:tc>
          <w:tcPr>
            <w:tcW w:w="3686" w:type="dxa"/>
          </w:tcPr>
          <w:p w:rsidR="00B932A2" w:rsidRPr="00A92B52" w:rsidRDefault="00B932A2" w:rsidP="00F6204F">
            <w:pPr>
              <w:spacing w:line="360" w:lineRule="auto"/>
              <w:jc w:val="both"/>
              <w:rPr>
                <w:sz w:val="22"/>
                <w:szCs w:val="22"/>
              </w:rPr>
            </w:pPr>
            <w:r>
              <w:rPr>
                <w:sz w:val="22"/>
                <w:szCs w:val="22"/>
              </w:rPr>
              <w:t>Dlhodobý finančný majetok</w:t>
            </w:r>
          </w:p>
        </w:tc>
        <w:tc>
          <w:tcPr>
            <w:tcW w:w="2835" w:type="dxa"/>
          </w:tcPr>
          <w:p w:rsidR="00B932A2" w:rsidRPr="00C32626" w:rsidRDefault="00B932A2" w:rsidP="00DB7DB4">
            <w:pPr>
              <w:jc w:val="right"/>
            </w:pPr>
            <w:r>
              <w:t>0</w:t>
            </w:r>
          </w:p>
        </w:tc>
        <w:tc>
          <w:tcPr>
            <w:tcW w:w="2693" w:type="dxa"/>
          </w:tcPr>
          <w:p w:rsidR="00B932A2"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Pr="00A92B52" w:rsidRDefault="00D35709" w:rsidP="00F6204F">
            <w:pPr>
              <w:spacing w:line="360" w:lineRule="auto"/>
              <w:jc w:val="both"/>
              <w:rPr>
                <w:b/>
                <w:sz w:val="22"/>
                <w:szCs w:val="22"/>
              </w:rPr>
            </w:pPr>
            <w:r w:rsidRPr="00A92B52">
              <w:rPr>
                <w:b/>
                <w:sz w:val="22"/>
                <w:szCs w:val="22"/>
              </w:rPr>
              <w:t>Obežný majetok spolu</w:t>
            </w:r>
          </w:p>
        </w:tc>
        <w:tc>
          <w:tcPr>
            <w:tcW w:w="2835" w:type="dxa"/>
          </w:tcPr>
          <w:p w:rsidR="00D35709" w:rsidRPr="00A92B52" w:rsidRDefault="00B932A2" w:rsidP="00DB7DB4">
            <w:pPr>
              <w:spacing w:line="360" w:lineRule="auto"/>
              <w:jc w:val="right"/>
              <w:rPr>
                <w:sz w:val="22"/>
                <w:szCs w:val="22"/>
              </w:rPr>
            </w:pPr>
            <w:r>
              <w:rPr>
                <w:sz w:val="22"/>
                <w:szCs w:val="22"/>
              </w:rPr>
              <w:t>3 727,58</w:t>
            </w:r>
          </w:p>
        </w:tc>
        <w:tc>
          <w:tcPr>
            <w:tcW w:w="2693" w:type="dxa"/>
          </w:tcPr>
          <w:p w:rsidR="00D35709" w:rsidRPr="00A92B52" w:rsidRDefault="00DB7DB4" w:rsidP="00DB7DB4">
            <w:pPr>
              <w:spacing w:line="360" w:lineRule="auto"/>
              <w:jc w:val="right"/>
              <w:rPr>
                <w:sz w:val="22"/>
                <w:szCs w:val="22"/>
              </w:rPr>
            </w:pPr>
            <w:r>
              <w:rPr>
                <w:sz w:val="22"/>
                <w:szCs w:val="22"/>
              </w:rPr>
              <w:t>2 301,81</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DB7DB4">
            <w:pPr>
              <w:spacing w:line="360" w:lineRule="auto"/>
              <w:jc w:val="right"/>
              <w:rPr>
                <w:sz w:val="22"/>
                <w:szCs w:val="22"/>
              </w:rPr>
            </w:pPr>
          </w:p>
        </w:tc>
        <w:tc>
          <w:tcPr>
            <w:tcW w:w="2693" w:type="dxa"/>
          </w:tcPr>
          <w:p w:rsidR="00D35709" w:rsidRPr="00A92B52" w:rsidRDefault="00D35709" w:rsidP="00DB7DB4">
            <w:pPr>
              <w:spacing w:line="360" w:lineRule="auto"/>
              <w:jc w:val="right"/>
              <w:rPr>
                <w:sz w:val="22"/>
                <w:szCs w:val="22"/>
              </w:rPr>
            </w:pP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Zásoby</w:t>
            </w:r>
          </w:p>
        </w:tc>
        <w:tc>
          <w:tcPr>
            <w:tcW w:w="2835" w:type="dxa"/>
          </w:tcPr>
          <w:p w:rsidR="00D35709" w:rsidRPr="00A92B52" w:rsidRDefault="00B932A2"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Zúčtovanie medzi subjektami VS</w:t>
            </w:r>
          </w:p>
        </w:tc>
        <w:tc>
          <w:tcPr>
            <w:tcW w:w="2835" w:type="dxa"/>
          </w:tcPr>
          <w:p w:rsidR="00D35709" w:rsidRPr="00A92B52" w:rsidRDefault="00B932A2"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Dlhodobé pohľadávky</w:t>
            </w:r>
          </w:p>
        </w:tc>
        <w:tc>
          <w:tcPr>
            <w:tcW w:w="2835" w:type="dxa"/>
          </w:tcPr>
          <w:p w:rsidR="00D35709" w:rsidRPr="00A92B52" w:rsidRDefault="00B932A2"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 xml:space="preserve">Krátkodobé pohľadávky </w:t>
            </w:r>
          </w:p>
        </w:tc>
        <w:tc>
          <w:tcPr>
            <w:tcW w:w="2835" w:type="dxa"/>
          </w:tcPr>
          <w:p w:rsidR="00D35709" w:rsidRPr="00A92B52" w:rsidRDefault="00B932A2"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1 731,58</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 xml:space="preserve">Finančné účty </w:t>
            </w:r>
          </w:p>
        </w:tc>
        <w:tc>
          <w:tcPr>
            <w:tcW w:w="2835" w:type="dxa"/>
          </w:tcPr>
          <w:p w:rsidR="00D35709" w:rsidRPr="00A92B52" w:rsidRDefault="00B932A2" w:rsidP="00DB7DB4">
            <w:pPr>
              <w:spacing w:line="360" w:lineRule="auto"/>
              <w:jc w:val="right"/>
              <w:rPr>
                <w:sz w:val="22"/>
                <w:szCs w:val="22"/>
              </w:rPr>
            </w:pPr>
            <w:r>
              <w:rPr>
                <w:sz w:val="22"/>
                <w:szCs w:val="22"/>
              </w:rPr>
              <w:t>3 727,58</w:t>
            </w:r>
          </w:p>
        </w:tc>
        <w:tc>
          <w:tcPr>
            <w:tcW w:w="2693" w:type="dxa"/>
          </w:tcPr>
          <w:p w:rsidR="00D35709" w:rsidRPr="00A92B52" w:rsidRDefault="00DB7DB4" w:rsidP="00DB7DB4">
            <w:pPr>
              <w:spacing w:line="360" w:lineRule="auto"/>
              <w:jc w:val="right"/>
              <w:rPr>
                <w:sz w:val="22"/>
                <w:szCs w:val="22"/>
              </w:rPr>
            </w:pPr>
            <w:r>
              <w:rPr>
                <w:sz w:val="22"/>
                <w:szCs w:val="22"/>
              </w:rPr>
              <w:t>570,23</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Poskytnuté návratné fin. výpomoci dlh.</w:t>
            </w:r>
          </w:p>
        </w:tc>
        <w:tc>
          <w:tcPr>
            <w:tcW w:w="2835" w:type="dxa"/>
          </w:tcPr>
          <w:p w:rsidR="00D35709" w:rsidRPr="00A92B52" w:rsidRDefault="00DB7DB4"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Poskytnuté návratné fin. výpomoci krát.</w:t>
            </w:r>
          </w:p>
        </w:tc>
        <w:tc>
          <w:tcPr>
            <w:tcW w:w="2835" w:type="dxa"/>
          </w:tcPr>
          <w:p w:rsidR="00D35709" w:rsidRPr="00A92B52" w:rsidRDefault="00DB7DB4"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r w:rsidR="00D35709" w:rsidRPr="00A92B52" w:rsidTr="00D35709">
        <w:tc>
          <w:tcPr>
            <w:tcW w:w="3686" w:type="dxa"/>
          </w:tcPr>
          <w:p w:rsidR="00D35709" w:rsidRPr="00FB33BA" w:rsidRDefault="00D35709" w:rsidP="00F6204F">
            <w:pPr>
              <w:spacing w:line="360" w:lineRule="auto"/>
              <w:jc w:val="both"/>
              <w:rPr>
                <w:b/>
                <w:sz w:val="22"/>
                <w:szCs w:val="22"/>
              </w:rPr>
            </w:pPr>
            <w:r w:rsidRPr="00FB33BA">
              <w:rPr>
                <w:b/>
                <w:sz w:val="22"/>
                <w:szCs w:val="22"/>
              </w:rPr>
              <w:t xml:space="preserve">Časové rozlíšenie </w:t>
            </w:r>
          </w:p>
        </w:tc>
        <w:tc>
          <w:tcPr>
            <w:tcW w:w="2835" w:type="dxa"/>
          </w:tcPr>
          <w:p w:rsidR="00D35709" w:rsidRPr="00A92B52" w:rsidRDefault="00DB7DB4" w:rsidP="00DB7DB4">
            <w:pPr>
              <w:spacing w:line="360" w:lineRule="auto"/>
              <w:jc w:val="right"/>
              <w:rPr>
                <w:sz w:val="22"/>
                <w:szCs w:val="22"/>
              </w:rPr>
            </w:pPr>
            <w:r>
              <w:rPr>
                <w:sz w:val="22"/>
                <w:szCs w:val="22"/>
              </w:rPr>
              <w:t>0</w:t>
            </w:r>
          </w:p>
        </w:tc>
        <w:tc>
          <w:tcPr>
            <w:tcW w:w="2693" w:type="dxa"/>
          </w:tcPr>
          <w:p w:rsidR="00D35709" w:rsidRPr="00A92B52" w:rsidRDefault="00DB7DB4" w:rsidP="00DB7DB4">
            <w:pPr>
              <w:spacing w:line="360" w:lineRule="auto"/>
              <w:jc w:val="right"/>
              <w:rPr>
                <w:sz w:val="22"/>
                <w:szCs w:val="22"/>
              </w:rPr>
            </w:pPr>
            <w:r>
              <w:rPr>
                <w:sz w:val="22"/>
                <w:szCs w:val="22"/>
              </w:rPr>
              <w:t>0</w:t>
            </w:r>
          </w:p>
        </w:tc>
      </w:tr>
    </w:tbl>
    <w:p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D35709" w:rsidRPr="00A92B52" w:rsidTr="00D35709">
        <w:tc>
          <w:tcPr>
            <w:tcW w:w="3686" w:type="dxa"/>
            <w:shd w:val="clear" w:color="auto" w:fill="DDD9C3"/>
          </w:tcPr>
          <w:p w:rsidR="00D35709" w:rsidRPr="00A92B52" w:rsidRDefault="00D35709" w:rsidP="00F6204F">
            <w:pPr>
              <w:spacing w:line="360" w:lineRule="auto"/>
              <w:jc w:val="center"/>
              <w:rPr>
                <w:b/>
                <w:sz w:val="22"/>
                <w:szCs w:val="22"/>
              </w:rPr>
            </w:pPr>
            <w:r w:rsidRPr="00A92B52">
              <w:rPr>
                <w:b/>
                <w:sz w:val="22"/>
                <w:szCs w:val="22"/>
              </w:rPr>
              <w:t>Názov</w:t>
            </w:r>
          </w:p>
        </w:tc>
        <w:tc>
          <w:tcPr>
            <w:tcW w:w="2835" w:type="dxa"/>
            <w:shd w:val="clear" w:color="auto" w:fill="DDD9C3"/>
          </w:tcPr>
          <w:p w:rsidR="00D35709" w:rsidRPr="00A92B52" w:rsidRDefault="00D35709" w:rsidP="00F6204F">
            <w:pPr>
              <w:ind w:left="-188" w:firstLine="188"/>
              <w:jc w:val="center"/>
              <w:rPr>
                <w:b/>
                <w:sz w:val="22"/>
                <w:szCs w:val="22"/>
              </w:rPr>
            </w:pPr>
            <w:r w:rsidRPr="00A92B52">
              <w:rPr>
                <w:b/>
                <w:sz w:val="22"/>
                <w:szCs w:val="22"/>
              </w:rPr>
              <w:t>Skutočnosť</w:t>
            </w:r>
          </w:p>
          <w:p w:rsidR="00D35709" w:rsidRPr="00A92B52" w:rsidRDefault="00D35709" w:rsidP="008E056A">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C1534E">
              <w:rPr>
                <w:b/>
                <w:sz w:val="22"/>
                <w:szCs w:val="22"/>
              </w:rPr>
              <w:t>6</w:t>
            </w:r>
          </w:p>
        </w:tc>
        <w:tc>
          <w:tcPr>
            <w:tcW w:w="2693" w:type="dxa"/>
            <w:shd w:val="clear" w:color="auto" w:fill="DDD9C3"/>
          </w:tcPr>
          <w:p w:rsidR="00D35709" w:rsidRPr="00A92B52" w:rsidRDefault="00D35709" w:rsidP="00F6204F">
            <w:pPr>
              <w:jc w:val="center"/>
              <w:rPr>
                <w:b/>
                <w:sz w:val="22"/>
                <w:szCs w:val="22"/>
              </w:rPr>
            </w:pPr>
            <w:r w:rsidRPr="00A92B52">
              <w:rPr>
                <w:b/>
                <w:sz w:val="22"/>
                <w:szCs w:val="22"/>
              </w:rPr>
              <w:t>Skutočnosť</w:t>
            </w:r>
          </w:p>
          <w:p w:rsidR="00D35709" w:rsidRPr="00A92B52" w:rsidRDefault="00D35709" w:rsidP="00F6204F">
            <w:pPr>
              <w:jc w:val="center"/>
              <w:rPr>
                <w:b/>
                <w:sz w:val="22"/>
                <w:szCs w:val="22"/>
              </w:rPr>
            </w:pPr>
            <w:r w:rsidRPr="00A92B52">
              <w:rPr>
                <w:b/>
                <w:sz w:val="22"/>
                <w:szCs w:val="22"/>
              </w:rPr>
              <w:t>k  31.12.</w:t>
            </w:r>
            <w:r w:rsidR="003242E8">
              <w:rPr>
                <w:b/>
                <w:sz w:val="22"/>
                <w:szCs w:val="22"/>
              </w:rPr>
              <w:t>2017</w:t>
            </w:r>
          </w:p>
        </w:tc>
      </w:tr>
      <w:tr w:rsidR="009E0916" w:rsidRPr="00A92B52" w:rsidTr="00D35709">
        <w:tc>
          <w:tcPr>
            <w:tcW w:w="3686" w:type="dxa"/>
            <w:shd w:val="clear" w:color="auto" w:fill="D9D9D9"/>
          </w:tcPr>
          <w:p w:rsidR="009E0916" w:rsidRPr="00487712" w:rsidRDefault="009E0916" w:rsidP="00F6204F">
            <w:pPr>
              <w:spacing w:line="360" w:lineRule="auto"/>
              <w:jc w:val="both"/>
              <w:rPr>
                <w:b/>
              </w:rPr>
            </w:pPr>
            <w:r w:rsidRPr="00487712">
              <w:rPr>
                <w:b/>
              </w:rPr>
              <w:t xml:space="preserve">Vlastné imanie a záväzky </w:t>
            </w:r>
            <w:r>
              <w:rPr>
                <w:b/>
              </w:rPr>
              <w:t>spolu</w:t>
            </w:r>
          </w:p>
        </w:tc>
        <w:tc>
          <w:tcPr>
            <w:tcW w:w="2835" w:type="dxa"/>
            <w:shd w:val="clear" w:color="auto" w:fill="D9D9D9"/>
          </w:tcPr>
          <w:p w:rsidR="009E0916" w:rsidRPr="00C32626" w:rsidRDefault="00195B9A" w:rsidP="00195B9A">
            <w:pPr>
              <w:jc w:val="right"/>
              <w:rPr>
                <w:b/>
              </w:rPr>
            </w:pPr>
            <w:r>
              <w:rPr>
                <w:b/>
              </w:rPr>
              <w:t>526 719,14</w:t>
            </w:r>
          </w:p>
        </w:tc>
        <w:tc>
          <w:tcPr>
            <w:tcW w:w="2693" w:type="dxa"/>
            <w:shd w:val="clear" w:color="auto" w:fill="D9D9D9"/>
          </w:tcPr>
          <w:p w:rsidR="009E0916" w:rsidRPr="00C32626" w:rsidRDefault="009E0916" w:rsidP="009E0916">
            <w:pPr>
              <w:jc w:val="right"/>
              <w:rPr>
                <w:b/>
              </w:rPr>
            </w:pPr>
            <w:r>
              <w:rPr>
                <w:b/>
              </w:rPr>
              <w:t>510 291,27</w:t>
            </w:r>
          </w:p>
        </w:tc>
      </w:tr>
      <w:tr w:rsidR="00D35709" w:rsidRPr="00A92B52" w:rsidTr="00D35709">
        <w:tc>
          <w:tcPr>
            <w:tcW w:w="3686" w:type="dxa"/>
          </w:tcPr>
          <w:p w:rsidR="00D35709" w:rsidRPr="00487712" w:rsidRDefault="00D35709" w:rsidP="00F6204F">
            <w:pPr>
              <w:spacing w:line="360" w:lineRule="auto"/>
              <w:jc w:val="both"/>
              <w:rPr>
                <w:b/>
                <w:sz w:val="22"/>
                <w:szCs w:val="22"/>
              </w:rPr>
            </w:pPr>
            <w:r w:rsidRPr="00487712">
              <w:rPr>
                <w:b/>
                <w:sz w:val="22"/>
                <w:szCs w:val="22"/>
              </w:rPr>
              <w:t xml:space="preserve">Vlastné imanie </w:t>
            </w:r>
          </w:p>
        </w:tc>
        <w:tc>
          <w:tcPr>
            <w:tcW w:w="2835" w:type="dxa"/>
          </w:tcPr>
          <w:p w:rsidR="00D35709" w:rsidRPr="00A92B52" w:rsidRDefault="00195B9A" w:rsidP="00195B9A">
            <w:pPr>
              <w:spacing w:line="360" w:lineRule="auto"/>
              <w:jc w:val="right"/>
              <w:rPr>
                <w:sz w:val="22"/>
                <w:szCs w:val="22"/>
              </w:rPr>
            </w:pPr>
            <w:r>
              <w:rPr>
                <w:sz w:val="22"/>
                <w:szCs w:val="22"/>
              </w:rPr>
              <w:t>+ 18 483,72</w:t>
            </w:r>
          </w:p>
        </w:tc>
        <w:tc>
          <w:tcPr>
            <w:tcW w:w="2693" w:type="dxa"/>
          </w:tcPr>
          <w:p w:rsidR="00D35709" w:rsidRPr="00A92B52" w:rsidRDefault="007B18D1" w:rsidP="00324E85">
            <w:pPr>
              <w:spacing w:line="360" w:lineRule="auto"/>
              <w:jc w:val="right"/>
              <w:rPr>
                <w:sz w:val="22"/>
                <w:szCs w:val="22"/>
              </w:rPr>
            </w:pPr>
            <w:r>
              <w:rPr>
                <w:sz w:val="22"/>
                <w:szCs w:val="22"/>
              </w:rPr>
              <w:t>+ 44 670,64</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195B9A">
            <w:pPr>
              <w:spacing w:line="360" w:lineRule="auto"/>
              <w:jc w:val="right"/>
              <w:rPr>
                <w:sz w:val="22"/>
                <w:szCs w:val="22"/>
              </w:rPr>
            </w:pPr>
          </w:p>
        </w:tc>
        <w:tc>
          <w:tcPr>
            <w:tcW w:w="2693" w:type="dxa"/>
          </w:tcPr>
          <w:p w:rsidR="00D35709" w:rsidRPr="00A92B52" w:rsidRDefault="00D35709" w:rsidP="00324E85">
            <w:pPr>
              <w:spacing w:line="360" w:lineRule="auto"/>
              <w:jc w:val="right"/>
              <w:rPr>
                <w:sz w:val="22"/>
                <w:szCs w:val="22"/>
              </w:rPr>
            </w:pP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 xml:space="preserve">Oceňovacie rozdiely </w:t>
            </w:r>
          </w:p>
        </w:tc>
        <w:tc>
          <w:tcPr>
            <w:tcW w:w="2835" w:type="dxa"/>
          </w:tcPr>
          <w:p w:rsidR="00D35709" w:rsidRPr="00A92B52" w:rsidRDefault="00DB7DB4" w:rsidP="00195B9A">
            <w:pPr>
              <w:spacing w:line="360" w:lineRule="auto"/>
              <w:jc w:val="right"/>
              <w:rPr>
                <w:sz w:val="22"/>
                <w:szCs w:val="22"/>
              </w:rPr>
            </w:pPr>
            <w:r>
              <w:rPr>
                <w:sz w:val="22"/>
                <w:szCs w:val="22"/>
              </w:rPr>
              <w:t>0</w:t>
            </w:r>
          </w:p>
        </w:tc>
        <w:tc>
          <w:tcPr>
            <w:tcW w:w="2693" w:type="dxa"/>
          </w:tcPr>
          <w:p w:rsidR="00D35709" w:rsidRPr="00A92B52" w:rsidRDefault="00DB7DB4" w:rsidP="00324E85">
            <w:pPr>
              <w:spacing w:line="360" w:lineRule="auto"/>
              <w:jc w:val="right"/>
              <w:rPr>
                <w:sz w:val="22"/>
                <w:szCs w:val="22"/>
              </w:rPr>
            </w:pPr>
            <w:r>
              <w:rPr>
                <w:sz w:val="22"/>
                <w:szCs w:val="22"/>
              </w:rPr>
              <w:t>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Fondy</w:t>
            </w:r>
          </w:p>
        </w:tc>
        <w:tc>
          <w:tcPr>
            <w:tcW w:w="2835" w:type="dxa"/>
          </w:tcPr>
          <w:p w:rsidR="00D35709" w:rsidRPr="00A92B52" w:rsidRDefault="00DB7DB4" w:rsidP="00195B9A">
            <w:pPr>
              <w:spacing w:line="360" w:lineRule="auto"/>
              <w:jc w:val="right"/>
              <w:rPr>
                <w:sz w:val="22"/>
                <w:szCs w:val="22"/>
              </w:rPr>
            </w:pPr>
            <w:r>
              <w:rPr>
                <w:sz w:val="22"/>
                <w:szCs w:val="22"/>
              </w:rPr>
              <w:t>0</w:t>
            </w:r>
          </w:p>
        </w:tc>
        <w:tc>
          <w:tcPr>
            <w:tcW w:w="2693" w:type="dxa"/>
          </w:tcPr>
          <w:p w:rsidR="00D35709" w:rsidRPr="00A92B52" w:rsidRDefault="00DB7DB4" w:rsidP="00324E85">
            <w:pPr>
              <w:spacing w:line="360" w:lineRule="auto"/>
              <w:jc w:val="right"/>
              <w:rPr>
                <w:sz w:val="22"/>
                <w:szCs w:val="22"/>
              </w:rPr>
            </w:pPr>
            <w:r>
              <w:rPr>
                <w:sz w:val="22"/>
                <w:szCs w:val="22"/>
              </w:rPr>
              <w:t>0</w:t>
            </w:r>
          </w:p>
        </w:tc>
      </w:tr>
      <w:tr w:rsidR="00015B4D" w:rsidRPr="00A92B52" w:rsidTr="00D35709">
        <w:tc>
          <w:tcPr>
            <w:tcW w:w="3686" w:type="dxa"/>
          </w:tcPr>
          <w:p w:rsidR="00015B4D" w:rsidRPr="00A92B52" w:rsidRDefault="00015B4D" w:rsidP="00F6204F">
            <w:pPr>
              <w:spacing w:line="360" w:lineRule="auto"/>
              <w:jc w:val="both"/>
              <w:rPr>
                <w:sz w:val="22"/>
                <w:szCs w:val="22"/>
              </w:rPr>
            </w:pPr>
            <w:r>
              <w:rPr>
                <w:sz w:val="22"/>
                <w:szCs w:val="22"/>
              </w:rPr>
              <w:t xml:space="preserve">Výsledok hospodárenia </w:t>
            </w:r>
          </w:p>
        </w:tc>
        <w:tc>
          <w:tcPr>
            <w:tcW w:w="2835" w:type="dxa"/>
          </w:tcPr>
          <w:p w:rsidR="00015B4D" w:rsidRPr="006D35B0" w:rsidRDefault="00195B9A" w:rsidP="00195B9A">
            <w:pPr>
              <w:jc w:val="right"/>
            </w:pPr>
            <w:r>
              <w:t>+ 18 483,72</w:t>
            </w:r>
          </w:p>
        </w:tc>
        <w:tc>
          <w:tcPr>
            <w:tcW w:w="2693" w:type="dxa"/>
          </w:tcPr>
          <w:p w:rsidR="00015B4D" w:rsidRDefault="00195B9A" w:rsidP="007B18D1">
            <w:pPr>
              <w:jc w:val="right"/>
            </w:pPr>
            <w:r>
              <w:t>+ 446</w:t>
            </w:r>
            <w:r w:rsidR="007B18D1">
              <w:t>70,64</w:t>
            </w:r>
          </w:p>
        </w:tc>
      </w:tr>
      <w:tr w:rsidR="00D35709" w:rsidRPr="00A92B52" w:rsidTr="00D35709">
        <w:trPr>
          <w:trHeight w:val="452"/>
        </w:trPr>
        <w:tc>
          <w:tcPr>
            <w:tcW w:w="3686" w:type="dxa"/>
          </w:tcPr>
          <w:p w:rsidR="00D35709" w:rsidRPr="001D71F4" w:rsidRDefault="00D35709" w:rsidP="00F6204F">
            <w:pPr>
              <w:spacing w:line="360" w:lineRule="auto"/>
              <w:jc w:val="both"/>
              <w:rPr>
                <w:b/>
                <w:sz w:val="22"/>
                <w:szCs w:val="22"/>
              </w:rPr>
            </w:pPr>
            <w:r w:rsidRPr="001D71F4">
              <w:rPr>
                <w:b/>
                <w:sz w:val="22"/>
                <w:szCs w:val="22"/>
              </w:rPr>
              <w:t>Záväzky</w:t>
            </w:r>
          </w:p>
        </w:tc>
        <w:tc>
          <w:tcPr>
            <w:tcW w:w="2835" w:type="dxa"/>
          </w:tcPr>
          <w:p w:rsidR="00015B4D" w:rsidRPr="00015B4D" w:rsidRDefault="00195B9A" w:rsidP="00195B9A">
            <w:pPr>
              <w:spacing w:line="360" w:lineRule="auto"/>
              <w:jc w:val="right"/>
            </w:pPr>
            <w:r>
              <w:t>32  174,24</w:t>
            </w:r>
          </w:p>
        </w:tc>
        <w:tc>
          <w:tcPr>
            <w:tcW w:w="2693" w:type="dxa"/>
          </w:tcPr>
          <w:p w:rsidR="00D35709" w:rsidRPr="00015B4D" w:rsidRDefault="00015B4D" w:rsidP="00015B4D">
            <w:pPr>
              <w:spacing w:line="360" w:lineRule="auto"/>
              <w:jc w:val="right"/>
            </w:pPr>
            <w:r w:rsidRPr="00015B4D">
              <w:t>17 265,45</w:t>
            </w:r>
          </w:p>
        </w:tc>
      </w:tr>
      <w:tr w:rsidR="00D35709" w:rsidRPr="00A92B52" w:rsidTr="00D35709">
        <w:tc>
          <w:tcPr>
            <w:tcW w:w="3686" w:type="dxa"/>
          </w:tcPr>
          <w:p w:rsidR="00D35709" w:rsidRPr="00A92B52" w:rsidRDefault="00D35709" w:rsidP="00F6204F">
            <w:pPr>
              <w:spacing w:line="360" w:lineRule="auto"/>
              <w:jc w:val="both"/>
              <w:rPr>
                <w:sz w:val="22"/>
                <w:szCs w:val="22"/>
              </w:rPr>
            </w:pPr>
            <w:r w:rsidRPr="00A92B52">
              <w:rPr>
                <w:sz w:val="22"/>
                <w:szCs w:val="22"/>
              </w:rPr>
              <w:t>z toho :</w:t>
            </w:r>
          </w:p>
        </w:tc>
        <w:tc>
          <w:tcPr>
            <w:tcW w:w="2835" w:type="dxa"/>
          </w:tcPr>
          <w:p w:rsidR="00D35709" w:rsidRPr="00A92B52" w:rsidRDefault="00D35709" w:rsidP="00195B9A">
            <w:pPr>
              <w:spacing w:line="360" w:lineRule="auto"/>
              <w:jc w:val="right"/>
              <w:rPr>
                <w:sz w:val="22"/>
                <w:szCs w:val="22"/>
              </w:rPr>
            </w:pPr>
          </w:p>
        </w:tc>
        <w:tc>
          <w:tcPr>
            <w:tcW w:w="2693" w:type="dxa"/>
          </w:tcPr>
          <w:p w:rsidR="00D35709" w:rsidRPr="00A92B52" w:rsidRDefault="00D35709" w:rsidP="00324E85">
            <w:pPr>
              <w:spacing w:line="360" w:lineRule="auto"/>
              <w:jc w:val="right"/>
              <w:rPr>
                <w:sz w:val="22"/>
                <w:szCs w:val="22"/>
              </w:rPr>
            </w:pP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 xml:space="preserve">Rezervy </w:t>
            </w:r>
          </w:p>
        </w:tc>
        <w:tc>
          <w:tcPr>
            <w:tcW w:w="2835" w:type="dxa"/>
          </w:tcPr>
          <w:p w:rsidR="00D35709" w:rsidRPr="00A92B52" w:rsidRDefault="00015B4D" w:rsidP="00195B9A">
            <w:pPr>
              <w:spacing w:line="360" w:lineRule="auto"/>
              <w:jc w:val="right"/>
              <w:rPr>
                <w:sz w:val="22"/>
                <w:szCs w:val="22"/>
              </w:rPr>
            </w:pPr>
            <w:r>
              <w:rPr>
                <w:sz w:val="22"/>
                <w:szCs w:val="22"/>
              </w:rPr>
              <w:t>0</w:t>
            </w:r>
          </w:p>
        </w:tc>
        <w:tc>
          <w:tcPr>
            <w:tcW w:w="2693" w:type="dxa"/>
          </w:tcPr>
          <w:p w:rsidR="00D35709" w:rsidRPr="00A92B52" w:rsidRDefault="00015B4D" w:rsidP="00324E85">
            <w:pPr>
              <w:spacing w:line="360" w:lineRule="auto"/>
              <w:jc w:val="right"/>
              <w:rPr>
                <w:sz w:val="22"/>
                <w:szCs w:val="22"/>
              </w:rPr>
            </w:pPr>
            <w:r>
              <w:rPr>
                <w:sz w:val="22"/>
                <w:szCs w:val="22"/>
              </w:rPr>
              <w:t>0</w:t>
            </w:r>
          </w:p>
        </w:tc>
      </w:tr>
      <w:tr w:rsidR="00D35709" w:rsidRPr="00A92B52" w:rsidTr="00D35709">
        <w:tc>
          <w:tcPr>
            <w:tcW w:w="3686" w:type="dxa"/>
          </w:tcPr>
          <w:p w:rsidR="00D35709" w:rsidRDefault="00D35709" w:rsidP="00F6204F">
            <w:pPr>
              <w:spacing w:line="360" w:lineRule="auto"/>
              <w:jc w:val="both"/>
              <w:rPr>
                <w:sz w:val="22"/>
                <w:szCs w:val="22"/>
              </w:rPr>
            </w:pPr>
            <w:r>
              <w:rPr>
                <w:sz w:val="22"/>
                <w:szCs w:val="22"/>
              </w:rPr>
              <w:t>Zúčtovanie medzi subjektami VS</w:t>
            </w:r>
          </w:p>
        </w:tc>
        <w:tc>
          <w:tcPr>
            <w:tcW w:w="2835" w:type="dxa"/>
          </w:tcPr>
          <w:p w:rsidR="00D35709" w:rsidRPr="00A92B52" w:rsidRDefault="00015B4D" w:rsidP="00195B9A">
            <w:pPr>
              <w:spacing w:line="360" w:lineRule="auto"/>
              <w:jc w:val="right"/>
              <w:rPr>
                <w:sz w:val="22"/>
                <w:szCs w:val="22"/>
              </w:rPr>
            </w:pPr>
            <w:r>
              <w:rPr>
                <w:sz w:val="22"/>
                <w:szCs w:val="22"/>
              </w:rPr>
              <w:t>0</w:t>
            </w:r>
          </w:p>
        </w:tc>
        <w:tc>
          <w:tcPr>
            <w:tcW w:w="2693" w:type="dxa"/>
          </w:tcPr>
          <w:p w:rsidR="00D35709" w:rsidRPr="00A92B52" w:rsidRDefault="00015B4D" w:rsidP="00324E85">
            <w:pPr>
              <w:spacing w:line="360" w:lineRule="auto"/>
              <w:jc w:val="right"/>
              <w:rPr>
                <w:sz w:val="22"/>
                <w:szCs w:val="22"/>
              </w:rPr>
            </w:pPr>
            <w:r>
              <w:rPr>
                <w:sz w:val="22"/>
                <w:szCs w:val="22"/>
              </w:rPr>
              <w:t>0</w:t>
            </w:r>
          </w:p>
        </w:tc>
      </w:tr>
      <w:tr w:rsidR="00D35709" w:rsidRPr="00A92B52" w:rsidTr="00D35709">
        <w:tc>
          <w:tcPr>
            <w:tcW w:w="3686" w:type="dxa"/>
          </w:tcPr>
          <w:p w:rsidR="00D35709" w:rsidRPr="00A92B52" w:rsidRDefault="00D35709" w:rsidP="00F6204F">
            <w:pPr>
              <w:spacing w:line="360" w:lineRule="auto"/>
              <w:jc w:val="both"/>
              <w:rPr>
                <w:sz w:val="22"/>
                <w:szCs w:val="22"/>
              </w:rPr>
            </w:pPr>
            <w:r>
              <w:rPr>
                <w:sz w:val="22"/>
                <w:szCs w:val="22"/>
              </w:rPr>
              <w:t>Dlhodobé záväzky</w:t>
            </w:r>
          </w:p>
        </w:tc>
        <w:tc>
          <w:tcPr>
            <w:tcW w:w="2835" w:type="dxa"/>
          </w:tcPr>
          <w:p w:rsidR="00D35709" w:rsidRPr="00A92B52" w:rsidRDefault="00015B4D" w:rsidP="00195B9A">
            <w:pPr>
              <w:spacing w:line="360" w:lineRule="auto"/>
              <w:jc w:val="right"/>
              <w:rPr>
                <w:sz w:val="22"/>
                <w:szCs w:val="22"/>
              </w:rPr>
            </w:pPr>
            <w:r>
              <w:rPr>
                <w:sz w:val="22"/>
                <w:szCs w:val="22"/>
              </w:rPr>
              <w:t>0</w:t>
            </w:r>
          </w:p>
        </w:tc>
        <w:tc>
          <w:tcPr>
            <w:tcW w:w="2693" w:type="dxa"/>
          </w:tcPr>
          <w:p w:rsidR="00D35709" w:rsidRPr="00A92B52" w:rsidRDefault="00015B4D" w:rsidP="00324E85">
            <w:pPr>
              <w:spacing w:line="360" w:lineRule="auto"/>
              <w:jc w:val="right"/>
              <w:rPr>
                <w:sz w:val="22"/>
                <w:szCs w:val="22"/>
              </w:rPr>
            </w:pPr>
            <w:r>
              <w:rPr>
                <w:sz w:val="22"/>
                <w:szCs w:val="22"/>
              </w:rPr>
              <w:t>0</w:t>
            </w:r>
          </w:p>
        </w:tc>
      </w:tr>
      <w:tr w:rsidR="00195B9A" w:rsidRPr="00A92B52" w:rsidTr="00845B2F">
        <w:tc>
          <w:tcPr>
            <w:tcW w:w="3686" w:type="dxa"/>
          </w:tcPr>
          <w:p w:rsidR="00195B9A" w:rsidRPr="00A92B52" w:rsidRDefault="00195B9A" w:rsidP="00F6204F">
            <w:pPr>
              <w:spacing w:line="360" w:lineRule="auto"/>
              <w:jc w:val="both"/>
              <w:rPr>
                <w:sz w:val="22"/>
                <w:szCs w:val="22"/>
              </w:rPr>
            </w:pPr>
            <w:r>
              <w:rPr>
                <w:sz w:val="22"/>
                <w:szCs w:val="22"/>
              </w:rPr>
              <w:t>Krátkodobé záväzky</w:t>
            </w:r>
          </w:p>
        </w:tc>
        <w:tc>
          <w:tcPr>
            <w:tcW w:w="2835" w:type="dxa"/>
            <w:vAlign w:val="center"/>
          </w:tcPr>
          <w:p w:rsidR="00195B9A" w:rsidRPr="00195B9A" w:rsidRDefault="00195B9A" w:rsidP="00195B9A">
            <w:pPr>
              <w:spacing w:line="360" w:lineRule="auto"/>
              <w:jc w:val="right"/>
            </w:pPr>
            <w:r w:rsidRPr="00195B9A">
              <w:t>19 316,39</w:t>
            </w:r>
          </w:p>
        </w:tc>
        <w:tc>
          <w:tcPr>
            <w:tcW w:w="2693" w:type="dxa"/>
          </w:tcPr>
          <w:p w:rsidR="00195B9A" w:rsidRPr="00C32626" w:rsidRDefault="00195B9A" w:rsidP="00015B4D">
            <w:pPr>
              <w:jc w:val="right"/>
            </w:pPr>
            <w:r>
              <w:t>8 992,30</w:t>
            </w:r>
          </w:p>
        </w:tc>
      </w:tr>
      <w:tr w:rsidR="00195B9A" w:rsidRPr="00A92B52" w:rsidTr="00845B2F">
        <w:tc>
          <w:tcPr>
            <w:tcW w:w="3686" w:type="dxa"/>
          </w:tcPr>
          <w:p w:rsidR="00195B9A" w:rsidRPr="00A92B52" w:rsidRDefault="00195B9A" w:rsidP="00F6204F">
            <w:pPr>
              <w:spacing w:line="360" w:lineRule="auto"/>
              <w:jc w:val="both"/>
              <w:rPr>
                <w:sz w:val="22"/>
                <w:szCs w:val="22"/>
              </w:rPr>
            </w:pPr>
            <w:r>
              <w:rPr>
                <w:sz w:val="22"/>
                <w:szCs w:val="22"/>
              </w:rPr>
              <w:t>Bankové úvery a výpomoci</w:t>
            </w:r>
          </w:p>
        </w:tc>
        <w:tc>
          <w:tcPr>
            <w:tcW w:w="2835" w:type="dxa"/>
            <w:vAlign w:val="center"/>
          </w:tcPr>
          <w:p w:rsidR="00195B9A" w:rsidRPr="00195B9A" w:rsidRDefault="00195B9A" w:rsidP="00195B9A">
            <w:pPr>
              <w:spacing w:line="360" w:lineRule="auto"/>
              <w:jc w:val="right"/>
            </w:pPr>
            <w:r w:rsidRPr="00195B9A">
              <w:t>12 857,85</w:t>
            </w:r>
          </w:p>
        </w:tc>
        <w:tc>
          <w:tcPr>
            <w:tcW w:w="2693" w:type="dxa"/>
          </w:tcPr>
          <w:p w:rsidR="00195B9A" w:rsidRPr="00C32626" w:rsidRDefault="00195B9A" w:rsidP="00015B4D">
            <w:pPr>
              <w:jc w:val="right"/>
            </w:pPr>
            <w:r>
              <w:t>8 273,15</w:t>
            </w:r>
          </w:p>
        </w:tc>
      </w:tr>
      <w:tr w:rsidR="00015B4D" w:rsidRPr="00A92B52" w:rsidTr="00D35709">
        <w:tc>
          <w:tcPr>
            <w:tcW w:w="3686" w:type="dxa"/>
          </w:tcPr>
          <w:p w:rsidR="00015B4D" w:rsidRDefault="00015B4D" w:rsidP="00F6204F">
            <w:pPr>
              <w:spacing w:line="360" w:lineRule="auto"/>
              <w:jc w:val="both"/>
              <w:rPr>
                <w:sz w:val="22"/>
                <w:szCs w:val="22"/>
              </w:rPr>
            </w:pPr>
            <w:r w:rsidRPr="00FB33BA">
              <w:rPr>
                <w:b/>
                <w:sz w:val="22"/>
                <w:szCs w:val="22"/>
              </w:rPr>
              <w:t>Časové rozlíšenie</w:t>
            </w:r>
          </w:p>
        </w:tc>
        <w:tc>
          <w:tcPr>
            <w:tcW w:w="2835" w:type="dxa"/>
          </w:tcPr>
          <w:p w:rsidR="00015B4D" w:rsidRPr="00C32626" w:rsidRDefault="00015B4D" w:rsidP="00195B9A">
            <w:pPr>
              <w:jc w:val="right"/>
            </w:pPr>
            <w:r>
              <w:t>476 061,18</w:t>
            </w:r>
          </w:p>
        </w:tc>
        <w:tc>
          <w:tcPr>
            <w:tcW w:w="2693" w:type="dxa"/>
          </w:tcPr>
          <w:p w:rsidR="00015B4D" w:rsidRPr="00C32626" w:rsidRDefault="00015B4D" w:rsidP="00015B4D">
            <w:pPr>
              <w:jc w:val="right"/>
            </w:pPr>
            <w:r>
              <w:t>448 355,18</w:t>
            </w:r>
          </w:p>
        </w:tc>
      </w:tr>
    </w:tbl>
    <w:p w:rsidR="00F7457B" w:rsidRPr="00040CEA" w:rsidRDefault="00F7457B" w:rsidP="00040CEA">
      <w:pPr>
        <w:tabs>
          <w:tab w:val="left" w:pos="2880"/>
          <w:tab w:val="right" w:pos="8820"/>
        </w:tabs>
        <w:spacing w:line="360" w:lineRule="auto"/>
        <w:jc w:val="both"/>
      </w:pPr>
      <w:r w:rsidRPr="00040CEA">
        <w:lastRenderedPageBreak/>
        <w:t>Analýza významných položiek z účtovnej závierky:</w:t>
      </w:r>
    </w:p>
    <w:p w:rsidR="00F7457B" w:rsidRPr="00040CEA" w:rsidRDefault="00D833EC" w:rsidP="00040CEA">
      <w:pPr>
        <w:numPr>
          <w:ilvl w:val="0"/>
          <w:numId w:val="6"/>
        </w:numPr>
        <w:spacing w:line="360" w:lineRule="auto"/>
        <w:jc w:val="both"/>
      </w:pPr>
      <w:r w:rsidRPr="00040CEA">
        <w:t>p</w:t>
      </w:r>
      <w:r w:rsidR="00F7457B" w:rsidRPr="00040CEA">
        <w:t>rírastkov</w:t>
      </w:r>
      <w:r w:rsidRPr="00040CEA">
        <w:t>/úbytkov</w:t>
      </w:r>
      <w:r w:rsidR="00F7457B" w:rsidRPr="00040CEA">
        <w:t xml:space="preserve"> majetku</w:t>
      </w:r>
    </w:p>
    <w:p w:rsidR="00F7457B" w:rsidRPr="00040CEA" w:rsidRDefault="00F7457B" w:rsidP="00040CEA">
      <w:pPr>
        <w:numPr>
          <w:ilvl w:val="0"/>
          <w:numId w:val="6"/>
        </w:numPr>
        <w:spacing w:line="360" w:lineRule="auto"/>
        <w:jc w:val="both"/>
      </w:pPr>
      <w:r w:rsidRPr="00040CEA">
        <w:t xml:space="preserve">predaja dlhodobého majetku </w:t>
      </w:r>
    </w:p>
    <w:p w:rsidR="00D833EC" w:rsidRPr="00040CEA" w:rsidRDefault="00397C05" w:rsidP="00040CEA">
      <w:pPr>
        <w:numPr>
          <w:ilvl w:val="0"/>
          <w:numId w:val="6"/>
        </w:numPr>
        <w:spacing w:line="360" w:lineRule="auto"/>
        <w:jc w:val="both"/>
      </w:pPr>
      <w:r w:rsidRPr="00040CEA">
        <w:t xml:space="preserve">prijatých dlhodobých a krátkodobých bankových úverov </w:t>
      </w:r>
    </w:p>
    <w:p w:rsidR="009E0916" w:rsidRDefault="009E0916" w:rsidP="00F7457B">
      <w:pPr>
        <w:tabs>
          <w:tab w:val="left" w:pos="2880"/>
          <w:tab w:val="right" w:pos="8820"/>
        </w:tabs>
        <w:jc w:val="both"/>
      </w:pPr>
    </w:p>
    <w:p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 xml:space="preserve">Pohľadávky </w:t>
            </w:r>
          </w:p>
        </w:tc>
        <w:tc>
          <w:tcPr>
            <w:tcW w:w="2127" w:type="dxa"/>
            <w:shd w:val="clear" w:color="auto" w:fill="D9D9D9"/>
          </w:tcPr>
          <w:p w:rsidR="002C2B8C" w:rsidRDefault="00D833EC" w:rsidP="00D833EC">
            <w:pPr>
              <w:jc w:val="center"/>
              <w:rPr>
                <w:b/>
                <w:sz w:val="20"/>
                <w:szCs w:val="20"/>
              </w:rPr>
            </w:pPr>
            <w:r>
              <w:rPr>
                <w:b/>
                <w:sz w:val="20"/>
                <w:szCs w:val="20"/>
              </w:rPr>
              <w:t>Zostatok</w:t>
            </w:r>
          </w:p>
          <w:p w:rsidR="00F7457B" w:rsidRPr="00B37E98" w:rsidRDefault="00F7457B" w:rsidP="00D833EC">
            <w:pPr>
              <w:jc w:val="center"/>
              <w:rPr>
                <w:b/>
                <w:sz w:val="20"/>
                <w:szCs w:val="20"/>
              </w:rPr>
            </w:pPr>
            <w:r w:rsidRPr="00B37E98">
              <w:rPr>
                <w:b/>
                <w:sz w:val="20"/>
                <w:szCs w:val="20"/>
              </w:rPr>
              <w:t xml:space="preserve">k 31.12 </w:t>
            </w:r>
            <w:r w:rsidR="0066061B">
              <w:rPr>
                <w:b/>
                <w:sz w:val="20"/>
                <w:szCs w:val="20"/>
              </w:rPr>
              <w:t>201</w:t>
            </w:r>
            <w:r w:rsidR="001E416F">
              <w:rPr>
                <w:b/>
                <w:sz w:val="20"/>
                <w:szCs w:val="20"/>
              </w:rPr>
              <w:t>6</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3242E8">
              <w:rPr>
                <w:b/>
                <w:sz w:val="20"/>
                <w:szCs w:val="20"/>
              </w:rPr>
              <w:t>2017</w:t>
            </w:r>
          </w:p>
        </w:tc>
      </w:tr>
      <w:tr w:rsidR="00F7457B" w:rsidTr="00D35709">
        <w:tc>
          <w:tcPr>
            <w:tcW w:w="5103" w:type="dxa"/>
          </w:tcPr>
          <w:p w:rsidR="00F7457B" w:rsidRPr="009B5AB6" w:rsidRDefault="00F7457B" w:rsidP="00B37E98">
            <w:pPr>
              <w:spacing w:line="360" w:lineRule="auto"/>
            </w:pPr>
            <w:r w:rsidRPr="009B5AB6">
              <w:t xml:space="preserve">Pohľadávky do lehoty splatnosti  </w:t>
            </w:r>
          </w:p>
        </w:tc>
        <w:tc>
          <w:tcPr>
            <w:tcW w:w="2127" w:type="dxa"/>
          </w:tcPr>
          <w:p w:rsidR="00F7457B" w:rsidRDefault="00DB7E18" w:rsidP="00324E85">
            <w:pPr>
              <w:spacing w:line="360" w:lineRule="auto"/>
              <w:jc w:val="right"/>
            </w:pPr>
            <w:r>
              <w:t>x</w:t>
            </w:r>
          </w:p>
        </w:tc>
        <w:tc>
          <w:tcPr>
            <w:tcW w:w="1984" w:type="dxa"/>
          </w:tcPr>
          <w:p w:rsidR="00F7457B" w:rsidRDefault="00760478" w:rsidP="00324E85">
            <w:pPr>
              <w:spacing w:line="360" w:lineRule="auto"/>
              <w:jc w:val="right"/>
            </w:pPr>
            <w:r>
              <w:t>1731,58</w:t>
            </w:r>
          </w:p>
        </w:tc>
      </w:tr>
      <w:tr w:rsidR="00F7457B" w:rsidTr="00D35709">
        <w:tc>
          <w:tcPr>
            <w:tcW w:w="5103" w:type="dxa"/>
          </w:tcPr>
          <w:p w:rsidR="00F7457B" w:rsidRPr="009B5AB6" w:rsidRDefault="00F7457B" w:rsidP="00B37E98">
            <w:pPr>
              <w:spacing w:line="360" w:lineRule="auto"/>
            </w:pPr>
            <w:r w:rsidRPr="009B5AB6">
              <w:t xml:space="preserve">Pohľadávky po lehote splatnosti  </w:t>
            </w:r>
          </w:p>
        </w:tc>
        <w:tc>
          <w:tcPr>
            <w:tcW w:w="2127" w:type="dxa"/>
          </w:tcPr>
          <w:p w:rsidR="00F7457B" w:rsidRDefault="00DB7E18" w:rsidP="00324E85">
            <w:pPr>
              <w:spacing w:line="360" w:lineRule="auto"/>
              <w:jc w:val="right"/>
            </w:pPr>
            <w:r>
              <w:t>x</w:t>
            </w:r>
          </w:p>
        </w:tc>
        <w:tc>
          <w:tcPr>
            <w:tcW w:w="1984" w:type="dxa"/>
          </w:tcPr>
          <w:p w:rsidR="00F7457B" w:rsidRDefault="00DB7E18" w:rsidP="00324E85">
            <w:pPr>
              <w:spacing w:line="360" w:lineRule="auto"/>
              <w:jc w:val="right"/>
            </w:pPr>
            <w:r>
              <w:t>x</w:t>
            </w:r>
          </w:p>
        </w:tc>
      </w:tr>
    </w:tbl>
    <w:p w:rsidR="00F7457B" w:rsidRDefault="00F7457B" w:rsidP="00F7457B"/>
    <w:p w:rsidR="00F7457B" w:rsidRDefault="00F7457B" w:rsidP="00D833EC">
      <w:pPr>
        <w:numPr>
          <w:ilvl w:val="1"/>
          <w:numId w:val="18"/>
        </w:numPr>
        <w:spacing w:line="360" w:lineRule="auto"/>
        <w:ind w:left="426" w:hanging="426"/>
        <w:jc w:val="both"/>
        <w:rPr>
          <w:b/>
        </w:rPr>
      </w:pP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1984"/>
      </w:tblGrid>
      <w:tr w:rsidR="00F7457B" w:rsidTr="00D35709">
        <w:tc>
          <w:tcPr>
            <w:tcW w:w="5103" w:type="dxa"/>
            <w:shd w:val="clear" w:color="auto" w:fill="D9D9D9"/>
          </w:tcPr>
          <w:p w:rsidR="00F7457B" w:rsidRPr="00B37E98" w:rsidRDefault="00F7457B" w:rsidP="00B37E98">
            <w:pPr>
              <w:spacing w:line="360" w:lineRule="auto"/>
              <w:rPr>
                <w:b/>
              </w:rPr>
            </w:pPr>
            <w:r w:rsidRPr="00B37E98">
              <w:rPr>
                <w:b/>
              </w:rPr>
              <w:t>Záväzky</w:t>
            </w:r>
          </w:p>
        </w:tc>
        <w:tc>
          <w:tcPr>
            <w:tcW w:w="2127"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sz w:val="20"/>
                <w:szCs w:val="20"/>
              </w:rPr>
            </w:pPr>
            <w:r w:rsidRPr="00B37E98">
              <w:rPr>
                <w:b/>
                <w:sz w:val="20"/>
                <w:szCs w:val="20"/>
              </w:rPr>
              <w:t xml:space="preserve">k 31.12 </w:t>
            </w:r>
            <w:r w:rsidR="0066061B">
              <w:rPr>
                <w:b/>
                <w:sz w:val="20"/>
                <w:szCs w:val="20"/>
              </w:rPr>
              <w:t>201</w:t>
            </w:r>
            <w:r w:rsidR="001E416F">
              <w:rPr>
                <w:b/>
                <w:sz w:val="20"/>
                <w:szCs w:val="20"/>
              </w:rPr>
              <w:t>6</w:t>
            </w:r>
          </w:p>
        </w:tc>
        <w:tc>
          <w:tcPr>
            <w:tcW w:w="1984" w:type="dxa"/>
            <w:shd w:val="clear" w:color="auto" w:fill="D9D9D9"/>
          </w:tcPr>
          <w:p w:rsidR="002C2B8C" w:rsidRDefault="00D833EC" w:rsidP="00B37E98">
            <w:pPr>
              <w:jc w:val="center"/>
              <w:rPr>
                <w:b/>
                <w:sz w:val="20"/>
                <w:szCs w:val="20"/>
              </w:rPr>
            </w:pPr>
            <w:r>
              <w:rPr>
                <w:b/>
                <w:sz w:val="20"/>
                <w:szCs w:val="20"/>
              </w:rPr>
              <w:t xml:space="preserve">Zostatok </w:t>
            </w:r>
          </w:p>
          <w:p w:rsidR="00F7457B" w:rsidRPr="00B37E98" w:rsidRDefault="00F7457B" w:rsidP="00B37E98">
            <w:pPr>
              <w:jc w:val="center"/>
              <w:rPr>
                <w:b/>
              </w:rPr>
            </w:pPr>
            <w:r w:rsidRPr="00B37E98">
              <w:rPr>
                <w:b/>
                <w:sz w:val="20"/>
                <w:szCs w:val="20"/>
              </w:rPr>
              <w:t xml:space="preserve">k 31.12 </w:t>
            </w:r>
            <w:r w:rsidR="003242E8">
              <w:rPr>
                <w:b/>
                <w:sz w:val="20"/>
                <w:szCs w:val="20"/>
              </w:rPr>
              <w:t>2017</w:t>
            </w:r>
          </w:p>
        </w:tc>
      </w:tr>
      <w:tr w:rsidR="00F7457B" w:rsidTr="00D35709">
        <w:tc>
          <w:tcPr>
            <w:tcW w:w="5103" w:type="dxa"/>
          </w:tcPr>
          <w:p w:rsidR="00F7457B" w:rsidRPr="009B5AB6" w:rsidRDefault="00F7457B" w:rsidP="00B37E98">
            <w:pPr>
              <w:spacing w:line="360" w:lineRule="auto"/>
            </w:pPr>
            <w:r w:rsidRPr="009B5AB6">
              <w:t xml:space="preserve">Záväzky do lehoty splatnosti  </w:t>
            </w:r>
          </w:p>
        </w:tc>
        <w:tc>
          <w:tcPr>
            <w:tcW w:w="2127" w:type="dxa"/>
          </w:tcPr>
          <w:p w:rsidR="00F7457B" w:rsidRPr="00A81348" w:rsidRDefault="00A81348" w:rsidP="00324E85">
            <w:pPr>
              <w:spacing w:line="360" w:lineRule="auto"/>
              <w:jc w:val="right"/>
            </w:pPr>
            <w:r w:rsidRPr="00A81348">
              <w:rPr>
                <w:color w:val="555555"/>
                <w:spacing w:val="-1"/>
                <w:shd w:val="clear" w:color="auto" w:fill="FFFFFF"/>
              </w:rPr>
              <w:t>19 316,39</w:t>
            </w:r>
          </w:p>
        </w:tc>
        <w:tc>
          <w:tcPr>
            <w:tcW w:w="1984" w:type="dxa"/>
          </w:tcPr>
          <w:p w:rsidR="00F7457B" w:rsidRDefault="00A81348" w:rsidP="00324E85">
            <w:pPr>
              <w:spacing w:line="360" w:lineRule="auto"/>
              <w:jc w:val="right"/>
            </w:pPr>
            <w:r>
              <w:t>8992,30</w:t>
            </w:r>
          </w:p>
        </w:tc>
      </w:tr>
      <w:tr w:rsidR="00F7457B" w:rsidTr="00D35709">
        <w:tc>
          <w:tcPr>
            <w:tcW w:w="5103" w:type="dxa"/>
          </w:tcPr>
          <w:p w:rsidR="00F7457B" w:rsidRPr="009B5AB6" w:rsidRDefault="00F7457B" w:rsidP="00B37E98">
            <w:pPr>
              <w:spacing w:line="360" w:lineRule="auto"/>
            </w:pPr>
            <w:r w:rsidRPr="009B5AB6">
              <w:t xml:space="preserve">Záväzky po lehote splatnosti  </w:t>
            </w:r>
          </w:p>
        </w:tc>
        <w:tc>
          <w:tcPr>
            <w:tcW w:w="2127" w:type="dxa"/>
          </w:tcPr>
          <w:p w:rsidR="00F7457B" w:rsidRDefault="00DB7E18" w:rsidP="00324E85">
            <w:pPr>
              <w:spacing w:line="360" w:lineRule="auto"/>
              <w:jc w:val="right"/>
            </w:pPr>
            <w:r>
              <w:t>x</w:t>
            </w:r>
          </w:p>
        </w:tc>
        <w:tc>
          <w:tcPr>
            <w:tcW w:w="1984" w:type="dxa"/>
          </w:tcPr>
          <w:p w:rsidR="00F7457B" w:rsidRDefault="00DB7E18" w:rsidP="00324E85">
            <w:pPr>
              <w:spacing w:line="360" w:lineRule="auto"/>
              <w:jc w:val="right"/>
            </w:pPr>
            <w:r>
              <w:t>x</w:t>
            </w:r>
          </w:p>
        </w:tc>
      </w:tr>
    </w:tbl>
    <w:p w:rsidR="00D833EC" w:rsidRDefault="00D833EC" w:rsidP="00F7457B">
      <w:pPr>
        <w:tabs>
          <w:tab w:val="left" w:pos="2880"/>
          <w:tab w:val="right" w:pos="8820"/>
        </w:tabs>
        <w:jc w:val="both"/>
        <w:rPr>
          <w:color w:val="0000FF"/>
        </w:rPr>
      </w:pPr>
    </w:p>
    <w:p w:rsidR="00F7457B" w:rsidRPr="00040CEA" w:rsidRDefault="00F7457B" w:rsidP="00760478">
      <w:pPr>
        <w:pStyle w:val="Bezriadkovania"/>
      </w:pPr>
      <w:r w:rsidRPr="00040CEA">
        <w:t>Analýza významných položiek z účtovnej závierky:</w:t>
      </w:r>
    </w:p>
    <w:p w:rsidR="00F7457B" w:rsidRPr="00040CEA" w:rsidRDefault="00F7457B" w:rsidP="00760478">
      <w:pPr>
        <w:pStyle w:val="Bezriadkovania"/>
      </w:pPr>
      <w:r w:rsidRPr="00040CEA">
        <w:t>nárast/pokles pohľadávok</w:t>
      </w:r>
    </w:p>
    <w:p w:rsidR="00F7457B" w:rsidRPr="00040CEA" w:rsidRDefault="00F7457B" w:rsidP="00760478">
      <w:pPr>
        <w:pStyle w:val="Bezriadkovania"/>
      </w:pPr>
      <w:r w:rsidRPr="00040CEA">
        <w:t>nárast/pokles záväzkov</w:t>
      </w:r>
    </w:p>
    <w:p w:rsidR="003679A0" w:rsidRPr="0066599E" w:rsidRDefault="00760478" w:rsidP="0066599E">
      <w:pPr>
        <w:numPr>
          <w:ilvl w:val="0"/>
          <w:numId w:val="18"/>
        </w:numPr>
        <w:spacing w:line="360" w:lineRule="auto"/>
        <w:ind w:left="284" w:hanging="284"/>
        <w:rPr>
          <w:b/>
          <w:sz w:val="28"/>
          <w:szCs w:val="28"/>
        </w:rPr>
      </w:pPr>
      <w:r>
        <w:rPr>
          <w:b/>
          <w:sz w:val="28"/>
          <w:szCs w:val="28"/>
        </w:rPr>
        <w:t>H</w:t>
      </w:r>
      <w:r w:rsidR="00AF522D" w:rsidRPr="0066599E">
        <w:rPr>
          <w:b/>
          <w:sz w:val="28"/>
          <w:szCs w:val="28"/>
        </w:rPr>
        <w:t xml:space="preserve">ospodársky výsledok </w:t>
      </w:r>
      <w:r w:rsidR="0066599E" w:rsidRPr="0066599E">
        <w:rPr>
          <w:b/>
          <w:sz w:val="28"/>
          <w:szCs w:val="28"/>
        </w:rPr>
        <w:t xml:space="preserve"> za </w:t>
      </w:r>
      <w:r w:rsidR="003242E8">
        <w:rPr>
          <w:b/>
          <w:sz w:val="28"/>
          <w:szCs w:val="28"/>
        </w:rPr>
        <w:t>2017</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8"/>
        <w:gridCol w:w="2693"/>
        <w:gridCol w:w="2693"/>
      </w:tblGrid>
      <w:tr w:rsidR="00D35709" w:rsidRPr="00B37E98" w:rsidTr="00D35709">
        <w:tc>
          <w:tcPr>
            <w:tcW w:w="3828" w:type="dxa"/>
            <w:shd w:val="clear" w:color="auto" w:fill="DDD9C3"/>
          </w:tcPr>
          <w:p w:rsidR="00D35709" w:rsidRPr="00B37E98" w:rsidRDefault="00D35709" w:rsidP="00B37E98">
            <w:pPr>
              <w:spacing w:line="360" w:lineRule="auto"/>
              <w:jc w:val="center"/>
              <w:rPr>
                <w:b/>
              </w:rPr>
            </w:pPr>
            <w:r w:rsidRPr="00B37E98">
              <w:rPr>
                <w:b/>
              </w:rPr>
              <w:t>Názov</w:t>
            </w:r>
          </w:p>
        </w:tc>
        <w:tc>
          <w:tcPr>
            <w:tcW w:w="2693" w:type="dxa"/>
            <w:shd w:val="clear" w:color="auto" w:fill="DDD9C3"/>
          </w:tcPr>
          <w:p w:rsidR="00D35709" w:rsidRPr="00B37E98" w:rsidRDefault="00D35709" w:rsidP="00B37E98">
            <w:pPr>
              <w:ind w:left="-188" w:firstLine="188"/>
              <w:jc w:val="center"/>
              <w:rPr>
                <w:b/>
                <w:sz w:val="22"/>
                <w:szCs w:val="22"/>
              </w:rPr>
            </w:pPr>
            <w:r w:rsidRPr="00B37E98">
              <w:rPr>
                <w:b/>
                <w:sz w:val="22"/>
                <w:szCs w:val="22"/>
              </w:rPr>
              <w:t>Skutočnosť</w:t>
            </w:r>
          </w:p>
          <w:p w:rsidR="00D35709" w:rsidRPr="00B37E98" w:rsidRDefault="00D35709" w:rsidP="002C2B8C">
            <w:pPr>
              <w:ind w:left="-188" w:firstLine="188"/>
              <w:jc w:val="center"/>
              <w:rPr>
                <w:b/>
                <w:sz w:val="22"/>
                <w:szCs w:val="22"/>
              </w:rPr>
            </w:pPr>
            <w:r w:rsidRPr="00B37E98">
              <w:rPr>
                <w:b/>
                <w:sz w:val="22"/>
                <w:szCs w:val="22"/>
              </w:rPr>
              <w:t>k 31.12.</w:t>
            </w:r>
            <w:r>
              <w:rPr>
                <w:b/>
                <w:sz w:val="22"/>
                <w:szCs w:val="22"/>
              </w:rPr>
              <w:t>201</w:t>
            </w:r>
            <w:r w:rsidR="001E416F">
              <w:rPr>
                <w:b/>
                <w:sz w:val="22"/>
                <w:szCs w:val="22"/>
              </w:rPr>
              <w:t>6</w:t>
            </w:r>
          </w:p>
        </w:tc>
        <w:tc>
          <w:tcPr>
            <w:tcW w:w="2693" w:type="dxa"/>
            <w:shd w:val="clear" w:color="auto" w:fill="DDD9C3"/>
          </w:tcPr>
          <w:p w:rsidR="00D35709" w:rsidRPr="00B37E98" w:rsidRDefault="00D35709" w:rsidP="00B37E98">
            <w:pPr>
              <w:jc w:val="center"/>
              <w:rPr>
                <w:b/>
                <w:sz w:val="22"/>
                <w:szCs w:val="22"/>
              </w:rPr>
            </w:pPr>
            <w:r w:rsidRPr="00B37E98">
              <w:rPr>
                <w:b/>
                <w:sz w:val="22"/>
                <w:szCs w:val="22"/>
              </w:rPr>
              <w:t>Skutočnosť</w:t>
            </w:r>
          </w:p>
          <w:p w:rsidR="00D35709" w:rsidRPr="00B37E98" w:rsidRDefault="00D35709" w:rsidP="00B37E98">
            <w:pPr>
              <w:jc w:val="center"/>
              <w:rPr>
                <w:b/>
                <w:sz w:val="22"/>
                <w:szCs w:val="22"/>
              </w:rPr>
            </w:pPr>
            <w:r w:rsidRPr="00B37E98">
              <w:rPr>
                <w:b/>
                <w:sz w:val="22"/>
                <w:szCs w:val="22"/>
              </w:rPr>
              <w:t>k 31.12.</w:t>
            </w:r>
            <w:r w:rsidR="003242E8">
              <w:rPr>
                <w:b/>
                <w:sz w:val="22"/>
                <w:szCs w:val="22"/>
              </w:rPr>
              <w:t>2017</w:t>
            </w:r>
          </w:p>
        </w:tc>
      </w:tr>
      <w:tr w:rsidR="00D35709" w:rsidRPr="00B37E98" w:rsidTr="00D35709">
        <w:tc>
          <w:tcPr>
            <w:tcW w:w="3828" w:type="dxa"/>
            <w:shd w:val="clear" w:color="auto" w:fill="D9D9D9"/>
          </w:tcPr>
          <w:p w:rsidR="00D35709" w:rsidRPr="00B37E98" w:rsidRDefault="00D35709" w:rsidP="00B37E98">
            <w:pPr>
              <w:spacing w:line="360" w:lineRule="auto"/>
              <w:jc w:val="both"/>
              <w:rPr>
                <w:b/>
              </w:rPr>
            </w:pPr>
            <w:r w:rsidRPr="00B37E98">
              <w:rPr>
                <w:b/>
              </w:rPr>
              <w:t>Náklady</w:t>
            </w:r>
          </w:p>
        </w:tc>
        <w:tc>
          <w:tcPr>
            <w:tcW w:w="2693" w:type="dxa"/>
            <w:shd w:val="clear" w:color="auto" w:fill="D9D9D9"/>
          </w:tcPr>
          <w:p w:rsidR="00D35709" w:rsidRPr="00B37E98" w:rsidRDefault="00D35709" w:rsidP="00B37E98">
            <w:pPr>
              <w:spacing w:line="360" w:lineRule="auto"/>
              <w:jc w:val="both"/>
              <w:rPr>
                <w:b/>
              </w:rPr>
            </w:pPr>
          </w:p>
        </w:tc>
        <w:tc>
          <w:tcPr>
            <w:tcW w:w="2693" w:type="dxa"/>
            <w:shd w:val="clear" w:color="auto" w:fill="D9D9D9"/>
          </w:tcPr>
          <w:p w:rsidR="00D35709" w:rsidRPr="00B37E98" w:rsidRDefault="00D35709" w:rsidP="00B37E98">
            <w:pPr>
              <w:spacing w:line="360" w:lineRule="auto"/>
              <w:jc w:val="both"/>
              <w:rPr>
                <w:b/>
              </w:rPr>
            </w:pPr>
          </w:p>
        </w:tc>
      </w:tr>
      <w:tr w:rsidR="00D35709" w:rsidRPr="00B37E98" w:rsidTr="00D35709">
        <w:tc>
          <w:tcPr>
            <w:tcW w:w="3828" w:type="dxa"/>
          </w:tcPr>
          <w:p w:rsidR="00D35709" w:rsidRPr="00F01A39" w:rsidRDefault="00D35709" w:rsidP="00B37E98">
            <w:pPr>
              <w:spacing w:line="360" w:lineRule="auto"/>
              <w:jc w:val="both"/>
            </w:pPr>
            <w:r w:rsidRPr="00F01A39">
              <w:t>50 – Spotrebované nákupy</w:t>
            </w:r>
          </w:p>
        </w:tc>
        <w:tc>
          <w:tcPr>
            <w:tcW w:w="2693" w:type="dxa"/>
          </w:tcPr>
          <w:p w:rsidR="00D35709" w:rsidRPr="00B37E98" w:rsidRDefault="00B11307" w:rsidP="00B11307">
            <w:pPr>
              <w:spacing w:line="360" w:lineRule="auto"/>
              <w:jc w:val="right"/>
              <w:rPr>
                <w:b/>
              </w:rPr>
            </w:pPr>
            <w:r>
              <w:rPr>
                <w:b/>
              </w:rPr>
              <w:t>18657,96</w:t>
            </w:r>
          </w:p>
        </w:tc>
        <w:tc>
          <w:tcPr>
            <w:tcW w:w="2693" w:type="dxa"/>
          </w:tcPr>
          <w:p w:rsidR="00D35709" w:rsidRPr="00B37E98" w:rsidRDefault="004C4516" w:rsidP="00B11307">
            <w:pPr>
              <w:spacing w:line="360" w:lineRule="auto"/>
              <w:jc w:val="right"/>
              <w:rPr>
                <w:b/>
              </w:rPr>
            </w:pPr>
            <w:r>
              <w:rPr>
                <w:b/>
              </w:rPr>
              <w:t>22351,6</w:t>
            </w:r>
          </w:p>
        </w:tc>
      </w:tr>
      <w:tr w:rsidR="00D35709" w:rsidRPr="00B37E98" w:rsidTr="00D35709">
        <w:tc>
          <w:tcPr>
            <w:tcW w:w="3828" w:type="dxa"/>
          </w:tcPr>
          <w:p w:rsidR="00D35709" w:rsidRPr="00F01A39" w:rsidRDefault="00D35709" w:rsidP="00B37E98">
            <w:pPr>
              <w:spacing w:line="360" w:lineRule="auto"/>
              <w:jc w:val="both"/>
            </w:pPr>
            <w:r w:rsidRPr="00F01A39">
              <w:t>51 – Služby</w:t>
            </w:r>
          </w:p>
        </w:tc>
        <w:tc>
          <w:tcPr>
            <w:tcW w:w="2693" w:type="dxa"/>
          </w:tcPr>
          <w:p w:rsidR="00D35709" w:rsidRPr="00B37E98" w:rsidRDefault="00B11307" w:rsidP="00B11307">
            <w:pPr>
              <w:spacing w:line="360" w:lineRule="auto"/>
              <w:jc w:val="right"/>
              <w:rPr>
                <w:b/>
              </w:rPr>
            </w:pPr>
            <w:r>
              <w:rPr>
                <w:b/>
              </w:rPr>
              <w:t>26201,51</w:t>
            </w:r>
          </w:p>
        </w:tc>
        <w:tc>
          <w:tcPr>
            <w:tcW w:w="2693" w:type="dxa"/>
          </w:tcPr>
          <w:p w:rsidR="00D35709" w:rsidRPr="00B37E98" w:rsidRDefault="004C4516" w:rsidP="00B11307">
            <w:pPr>
              <w:spacing w:line="360" w:lineRule="auto"/>
              <w:jc w:val="right"/>
              <w:rPr>
                <w:b/>
              </w:rPr>
            </w:pPr>
            <w:r>
              <w:rPr>
                <w:b/>
              </w:rPr>
              <w:t>18346,47</w:t>
            </w:r>
          </w:p>
        </w:tc>
      </w:tr>
      <w:tr w:rsidR="00D35709" w:rsidRPr="00B37E98" w:rsidTr="00D35709">
        <w:tc>
          <w:tcPr>
            <w:tcW w:w="3828" w:type="dxa"/>
          </w:tcPr>
          <w:p w:rsidR="00D35709" w:rsidRPr="00F01A39" w:rsidRDefault="00D35709" w:rsidP="00B37E98">
            <w:pPr>
              <w:spacing w:line="360" w:lineRule="auto"/>
              <w:jc w:val="both"/>
            </w:pPr>
            <w:r w:rsidRPr="00F01A39">
              <w:t>52 – Osobné náklady</w:t>
            </w:r>
          </w:p>
        </w:tc>
        <w:tc>
          <w:tcPr>
            <w:tcW w:w="2693" w:type="dxa"/>
          </w:tcPr>
          <w:p w:rsidR="00D35709" w:rsidRPr="00B37E98" w:rsidRDefault="00B11307" w:rsidP="00B11307">
            <w:pPr>
              <w:spacing w:line="360" w:lineRule="auto"/>
              <w:jc w:val="right"/>
              <w:rPr>
                <w:b/>
              </w:rPr>
            </w:pPr>
            <w:r>
              <w:rPr>
                <w:b/>
              </w:rPr>
              <w:t>61856,34</w:t>
            </w:r>
          </w:p>
        </w:tc>
        <w:tc>
          <w:tcPr>
            <w:tcW w:w="2693" w:type="dxa"/>
          </w:tcPr>
          <w:p w:rsidR="00D35709" w:rsidRPr="00B37E98" w:rsidRDefault="004C4516" w:rsidP="00B11307">
            <w:pPr>
              <w:spacing w:line="360" w:lineRule="auto"/>
              <w:jc w:val="right"/>
              <w:rPr>
                <w:b/>
              </w:rPr>
            </w:pPr>
            <w:r>
              <w:rPr>
                <w:b/>
              </w:rPr>
              <w:t>65959,23</w:t>
            </w:r>
          </w:p>
        </w:tc>
      </w:tr>
      <w:tr w:rsidR="00D35709" w:rsidRPr="00B37E98" w:rsidTr="00D35709">
        <w:tc>
          <w:tcPr>
            <w:tcW w:w="3828" w:type="dxa"/>
          </w:tcPr>
          <w:p w:rsidR="00D35709" w:rsidRPr="00F01A39" w:rsidRDefault="00D35709" w:rsidP="00B37E98">
            <w:pPr>
              <w:spacing w:line="360" w:lineRule="auto"/>
              <w:jc w:val="both"/>
            </w:pPr>
            <w:r>
              <w:t>53 – Dane a  poplatky</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F01A39" w:rsidRDefault="00D35709" w:rsidP="00F01A39">
            <w:r w:rsidRPr="00F01A39">
              <w:t>54</w:t>
            </w:r>
            <w:r>
              <w:t xml:space="preserve"> –Ostatné náklady na prevádzkovú činnosť</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F01A39" w:rsidRDefault="00D35709" w:rsidP="00F01A39">
            <w:r>
              <w:t>55 – Odpisy, rezervy a OP z prevádzkovej a finančnej činnosti a zúčtovanie časového rozlíšenia</w:t>
            </w:r>
          </w:p>
        </w:tc>
        <w:tc>
          <w:tcPr>
            <w:tcW w:w="2693" w:type="dxa"/>
          </w:tcPr>
          <w:p w:rsidR="00D35709" w:rsidRPr="00B37E98" w:rsidRDefault="00B11307" w:rsidP="00B11307">
            <w:pPr>
              <w:spacing w:line="360" w:lineRule="auto"/>
              <w:jc w:val="right"/>
              <w:rPr>
                <w:b/>
              </w:rPr>
            </w:pPr>
            <w:r>
              <w:rPr>
                <w:b/>
              </w:rPr>
              <w:t>36136,75</w:t>
            </w:r>
          </w:p>
        </w:tc>
        <w:tc>
          <w:tcPr>
            <w:tcW w:w="2693" w:type="dxa"/>
          </w:tcPr>
          <w:p w:rsidR="00D35709" w:rsidRPr="00B37E98" w:rsidRDefault="004C4516" w:rsidP="00B11307">
            <w:pPr>
              <w:spacing w:line="360" w:lineRule="auto"/>
              <w:jc w:val="right"/>
              <w:rPr>
                <w:b/>
              </w:rPr>
            </w:pPr>
            <w:r>
              <w:rPr>
                <w:b/>
              </w:rPr>
              <w:t>36364,77</w:t>
            </w:r>
          </w:p>
        </w:tc>
      </w:tr>
      <w:tr w:rsidR="00D35709" w:rsidRPr="00B37E98" w:rsidTr="00D35709">
        <w:tc>
          <w:tcPr>
            <w:tcW w:w="3828" w:type="dxa"/>
          </w:tcPr>
          <w:p w:rsidR="00D35709" w:rsidRPr="00F01A39" w:rsidRDefault="00D35709" w:rsidP="00F01A39">
            <w:r>
              <w:t>56 – Finančné náklady</w:t>
            </w:r>
          </w:p>
        </w:tc>
        <w:tc>
          <w:tcPr>
            <w:tcW w:w="2693" w:type="dxa"/>
          </w:tcPr>
          <w:p w:rsidR="00D35709" w:rsidRPr="00B37E98" w:rsidRDefault="00B11307" w:rsidP="00B11307">
            <w:pPr>
              <w:spacing w:line="360" w:lineRule="auto"/>
              <w:jc w:val="right"/>
              <w:rPr>
                <w:b/>
              </w:rPr>
            </w:pPr>
            <w:r>
              <w:rPr>
                <w:b/>
              </w:rPr>
              <w:t>2118,86</w:t>
            </w:r>
          </w:p>
        </w:tc>
        <w:tc>
          <w:tcPr>
            <w:tcW w:w="2693" w:type="dxa"/>
          </w:tcPr>
          <w:p w:rsidR="00D35709" w:rsidRPr="00B37E98" w:rsidRDefault="004C4516" w:rsidP="00B11307">
            <w:pPr>
              <w:spacing w:line="360" w:lineRule="auto"/>
              <w:jc w:val="right"/>
              <w:rPr>
                <w:b/>
              </w:rPr>
            </w:pPr>
            <w:r>
              <w:rPr>
                <w:b/>
              </w:rPr>
              <w:t>4501,8</w:t>
            </w:r>
          </w:p>
        </w:tc>
      </w:tr>
      <w:tr w:rsidR="00D35709" w:rsidRPr="00B37E98" w:rsidTr="00D35709">
        <w:tc>
          <w:tcPr>
            <w:tcW w:w="3828" w:type="dxa"/>
          </w:tcPr>
          <w:p w:rsidR="00D35709" w:rsidRPr="00F01A39" w:rsidRDefault="00D35709" w:rsidP="00F01A39">
            <w:r>
              <w:t>57 – Mimoriadne náklady</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F01A39" w:rsidRDefault="00D35709" w:rsidP="00F01A39">
            <w:r>
              <w:t>58 – Náklady na transfery a náklady z odvodov príjmov</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F01A39" w:rsidRDefault="00D35709" w:rsidP="00F01A39">
            <w:r>
              <w:t>59 – Dane z príjmov</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shd w:val="clear" w:color="auto" w:fill="D9D9D9"/>
          </w:tcPr>
          <w:p w:rsidR="00760478" w:rsidRDefault="00760478" w:rsidP="00F01A39">
            <w:pPr>
              <w:rPr>
                <w:b/>
              </w:rPr>
            </w:pPr>
          </w:p>
          <w:p w:rsidR="00760478" w:rsidRDefault="00760478" w:rsidP="00F01A39">
            <w:pPr>
              <w:rPr>
                <w:b/>
              </w:rPr>
            </w:pPr>
          </w:p>
          <w:p w:rsidR="00760478" w:rsidRDefault="00760478" w:rsidP="00F01A39">
            <w:pPr>
              <w:rPr>
                <w:b/>
              </w:rPr>
            </w:pPr>
          </w:p>
          <w:p w:rsidR="00D35709" w:rsidRPr="00B37E98" w:rsidRDefault="00D35709" w:rsidP="00F01A39">
            <w:pPr>
              <w:rPr>
                <w:b/>
              </w:rPr>
            </w:pPr>
            <w:r w:rsidRPr="00B37E98">
              <w:rPr>
                <w:b/>
              </w:rPr>
              <w:lastRenderedPageBreak/>
              <w:t>Výnosy</w:t>
            </w:r>
          </w:p>
        </w:tc>
        <w:tc>
          <w:tcPr>
            <w:tcW w:w="2693" w:type="dxa"/>
            <w:shd w:val="clear" w:color="auto" w:fill="D9D9D9"/>
          </w:tcPr>
          <w:p w:rsidR="00D35709" w:rsidRPr="00B37E98" w:rsidRDefault="00D35709" w:rsidP="00B11307">
            <w:pPr>
              <w:spacing w:line="360" w:lineRule="auto"/>
              <w:jc w:val="right"/>
              <w:rPr>
                <w:b/>
              </w:rPr>
            </w:pPr>
          </w:p>
        </w:tc>
        <w:tc>
          <w:tcPr>
            <w:tcW w:w="2693" w:type="dxa"/>
            <w:shd w:val="clear" w:color="auto" w:fill="D9D9D9"/>
          </w:tcPr>
          <w:p w:rsidR="00D35709" w:rsidRPr="00B37E98" w:rsidRDefault="00D35709" w:rsidP="00B11307">
            <w:pPr>
              <w:spacing w:line="360" w:lineRule="auto"/>
              <w:jc w:val="right"/>
              <w:rPr>
                <w:b/>
              </w:rPr>
            </w:pPr>
          </w:p>
        </w:tc>
      </w:tr>
      <w:tr w:rsidR="00D35709" w:rsidRPr="00B37E98" w:rsidTr="00D35709">
        <w:tc>
          <w:tcPr>
            <w:tcW w:w="3828" w:type="dxa"/>
          </w:tcPr>
          <w:p w:rsidR="00D35709" w:rsidRPr="003679A0" w:rsidRDefault="00D35709" w:rsidP="00F01A39">
            <w:r w:rsidRPr="003679A0">
              <w:lastRenderedPageBreak/>
              <w:t>60 – Tržby za vlastné výkony a tovar</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3679A0" w:rsidRDefault="00D35709" w:rsidP="00F01A39">
            <w:r>
              <w:t>61 – Zmena stavu vnútroorganizačných služieb</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3679A0" w:rsidRDefault="00D35709" w:rsidP="00F01A39">
            <w:r>
              <w:t>62 – Aktivácia</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Pr="003679A0" w:rsidRDefault="00D35709" w:rsidP="00F01A39">
            <w:r>
              <w:t>63 – Daňové a colné výnosy a výnosy z poplatkov</w:t>
            </w:r>
          </w:p>
        </w:tc>
        <w:tc>
          <w:tcPr>
            <w:tcW w:w="2693" w:type="dxa"/>
          </w:tcPr>
          <w:p w:rsidR="00D35709" w:rsidRPr="00B37E98" w:rsidRDefault="00B11307" w:rsidP="00B11307">
            <w:pPr>
              <w:spacing w:line="360" w:lineRule="auto"/>
              <w:jc w:val="right"/>
              <w:rPr>
                <w:b/>
              </w:rPr>
            </w:pPr>
            <w:r>
              <w:rPr>
                <w:b/>
              </w:rPr>
              <w:t>97998,13</w:t>
            </w:r>
          </w:p>
        </w:tc>
        <w:tc>
          <w:tcPr>
            <w:tcW w:w="2693" w:type="dxa"/>
          </w:tcPr>
          <w:p w:rsidR="00D35709" w:rsidRPr="00B37E98" w:rsidRDefault="00B11307" w:rsidP="00B11307">
            <w:pPr>
              <w:spacing w:line="360" w:lineRule="auto"/>
              <w:jc w:val="right"/>
              <w:rPr>
                <w:b/>
              </w:rPr>
            </w:pPr>
            <w:r>
              <w:rPr>
                <w:b/>
              </w:rPr>
              <w:t>111964,36</w:t>
            </w:r>
          </w:p>
        </w:tc>
      </w:tr>
      <w:tr w:rsidR="00D35709" w:rsidRPr="00B37E98" w:rsidTr="00D35709">
        <w:tc>
          <w:tcPr>
            <w:tcW w:w="3828" w:type="dxa"/>
          </w:tcPr>
          <w:p w:rsidR="00D35709" w:rsidRDefault="00D35709" w:rsidP="00F01A39">
            <w:r>
              <w:t>64 – Ostatné výnosy</w:t>
            </w:r>
          </w:p>
        </w:tc>
        <w:tc>
          <w:tcPr>
            <w:tcW w:w="2693" w:type="dxa"/>
          </w:tcPr>
          <w:p w:rsidR="00D35709" w:rsidRPr="00B37E98" w:rsidRDefault="00B11307" w:rsidP="00B11307">
            <w:pPr>
              <w:spacing w:line="360" w:lineRule="auto"/>
              <w:jc w:val="right"/>
              <w:rPr>
                <w:b/>
              </w:rPr>
            </w:pPr>
            <w:r>
              <w:rPr>
                <w:b/>
              </w:rPr>
              <w:t>13641,44</w:t>
            </w:r>
          </w:p>
        </w:tc>
        <w:tc>
          <w:tcPr>
            <w:tcW w:w="2693" w:type="dxa"/>
          </w:tcPr>
          <w:p w:rsidR="00D35709" w:rsidRPr="00B37E98" w:rsidRDefault="00B11307" w:rsidP="00B11307">
            <w:pPr>
              <w:spacing w:line="360" w:lineRule="auto"/>
              <w:jc w:val="right"/>
              <w:rPr>
                <w:b/>
              </w:rPr>
            </w:pPr>
            <w:r>
              <w:rPr>
                <w:b/>
              </w:rPr>
              <w:t>19310,93</w:t>
            </w:r>
          </w:p>
        </w:tc>
      </w:tr>
      <w:tr w:rsidR="00D35709" w:rsidRPr="00B37E98" w:rsidTr="00D35709">
        <w:tc>
          <w:tcPr>
            <w:tcW w:w="3828" w:type="dxa"/>
          </w:tcPr>
          <w:p w:rsidR="00D35709" w:rsidRDefault="00D35709" w:rsidP="00F01A39">
            <w:r>
              <w:t>65 – Zúčtovanie rezerv a OP z prevádzkovej a finančnej činnosti a zúčtovanie časového rozlíšenia</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Default="00D35709" w:rsidP="00F01A39">
            <w:r>
              <w:t>66 – Finančné výnosy</w:t>
            </w:r>
          </w:p>
        </w:tc>
        <w:tc>
          <w:tcPr>
            <w:tcW w:w="2693" w:type="dxa"/>
          </w:tcPr>
          <w:p w:rsidR="00D35709" w:rsidRPr="00B37E98" w:rsidRDefault="00B11307" w:rsidP="00B11307">
            <w:pPr>
              <w:spacing w:line="360" w:lineRule="auto"/>
              <w:jc w:val="right"/>
              <w:rPr>
                <w:b/>
              </w:rPr>
            </w:pPr>
            <w:r>
              <w:rPr>
                <w:b/>
              </w:rPr>
              <w:t>4,24</w:t>
            </w:r>
          </w:p>
        </w:tc>
        <w:tc>
          <w:tcPr>
            <w:tcW w:w="2693" w:type="dxa"/>
          </w:tcPr>
          <w:p w:rsidR="00D35709" w:rsidRPr="00B37E98" w:rsidRDefault="00B11307" w:rsidP="00B11307">
            <w:pPr>
              <w:spacing w:line="360" w:lineRule="auto"/>
              <w:jc w:val="right"/>
              <w:rPr>
                <w:b/>
              </w:rPr>
            </w:pPr>
            <w:r>
              <w:rPr>
                <w:b/>
              </w:rPr>
              <w:t>70</w:t>
            </w:r>
          </w:p>
        </w:tc>
      </w:tr>
      <w:tr w:rsidR="00D35709" w:rsidRPr="00B37E98" w:rsidTr="00D35709">
        <w:tc>
          <w:tcPr>
            <w:tcW w:w="3828" w:type="dxa"/>
          </w:tcPr>
          <w:p w:rsidR="00D35709" w:rsidRDefault="00D35709" w:rsidP="00F01A39">
            <w:r>
              <w:t>67 – Mimoriadne výnosy</w:t>
            </w:r>
          </w:p>
        </w:tc>
        <w:tc>
          <w:tcPr>
            <w:tcW w:w="2693" w:type="dxa"/>
          </w:tcPr>
          <w:p w:rsidR="00D35709" w:rsidRPr="00B37E98" w:rsidRDefault="00D35709" w:rsidP="00B11307">
            <w:pPr>
              <w:spacing w:line="360" w:lineRule="auto"/>
              <w:jc w:val="right"/>
              <w:rPr>
                <w:b/>
              </w:rPr>
            </w:pPr>
          </w:p>
        </w:tc>
        <w:tc>
          <w:tcPr>
            <w:tcW w:w="2693" w:type="dxa"/>
          </w:tcPr>
          <w:p w:rsidR="00D35709" w:rsidRPr="00B37E98" w:rsidRDefault="00D35709" w:rsidP="00B11307">
            <w:pPr>
              <w:spacing w:line="360" w:lineRule="auto"/>
              <w:jc w:val="right"/>
              <w:rPr>
                <w:b/>
              </w:rPr>
            </w:pPr>
          </w:p>
        </w:tc>
      </w:tr>
      <w:tr w:rsidR="00D35709" w:rsidRPr="00B37E98" w:rsidTr="00D35709">
        <w:tc>
          <w:tcPr>
            <w:tcW w:w="3828" w:type="dxa"/>
          </w:tcPr>
          <w:p w:rsidR="00D35709" w:rsidRDefault="00D35709" w:rsidP="00F01A39">
            <w:r>
              <w:t>69 – Výnosy z transferov a rozpočtových príjmov v obciach, VÚC a v RO a PO zriadených obcou alebo VÚC</w:t>
            </w:r>
          </w:p>
        </w:tc>
        <w:tc>
          <w:tcPr>
            <w:tcW w:w="2693" w:type="dxa"/>
          </w:tcPr>
          <w:p w:rsidR="00D35709" w:rsidRPr="00B37E98" w:rsidRDefault="00B11307" w:rsidP="00B11307">
            <w:pPr>
              <w:spacing w:line="360" w:lineRule="auto"/>
              <w:jc w:val="right"/>
              <w:rPr>
                <w:b/>
              </w:rPr>
            </w:pPr>
            <w:r>
              <w:rPr>
                <w:b/>
              </w:rPr>
              <w:t>49416,31</w:t>
            </w:r>
          </w:p>
        </w:tc>
        <w:tc>
          <w:tcPr>
            <w:tcW w:w="2693" w:type="dxa"/>
          </w:tcPr>
          <w:p w:rsidR="00D35709" w:rsidRPr="00B37E98" w:rsidRDefault="00B11307" w:rsidP="00B11307">
            <w:pPr>
              <w:spacing w:line="360" w:lineRule="auto"/>
              <w:jc w:val="right"/>
              <w:rPr>
                <w:b/>
              </w:rPr>
            </w:pPr>
            <w:r>
              <w:rPr>
                <w:b/>
              </w:rPr>
              <w:t>42365,50</w:t>
            </w:r>
          </w:p>
        </w:tc>
      </w:tr>
      <w:tr w:rsidR="00D35709" w:rsidRPr="00B37E98" w:rsidTr="00D35709">
        <w:tc>
          <w:tcPr>
            <w:tcW w:w="3828" w:type="dxa"/>
            <w:shd w:val="clear" w:color="auto" w:fill="D9D9D9"/>
          </w:tcPr>
          <w:p w:rsidR="00D35709" w:rsidRPr="00B37E98" w:rsidRDefault="00D35709" w:rsidP="00F01A39">
            <w:pPr>
              <w:rPr>
                <w:b/>
              </w:rPr>
            </w:pPr>
            <w:r w:rsidRPr="00B37E98">
              <w:rPr>
                <w:b/>
              </w:rPr>
              <w:t>Hospodársky výsledok</w:t>
            </w:r>
          </w:p>
          <w:p w:rsidR="00D35709" w:rsidRDefault="00D35709" w:rsidP="00A4387F">
            <w:r>
              <w:rPr>
                <w:b/>
              </w:rPr>
              <w:t>/</w:t>
            </w:r>
            <w:r w:rsidRPr="00B37E98">
              <w:rPr>
                <w:b/>
              </w:rPr>
              <w:t>+ kladný HV,- záporný HV/</w:t>
            </w:r>
          </w:p>
        </w:tc>
        <w:tc>
          <w:tcPr>
            <w:tcW w:w="2693" w:type="dxa"/>
            <w:shd w:val="clear" w:color="auto" w:fill="D9D9D9"/>
          </w:tcPr>
          <w:p w:rsidR="00D35709" w:rsidRPr="00B37E98" w:rsidRDefault="00B11307" w:rsidP="00B11307">
            <w:pPr>
              <w:spacing w:line="360" w:lineRule="auto"/>
              <w:jc w:val="right"/>
              <w:rPr>
                <w:b/>
              </w:rPr>
            </w:pPr>
            <w:r>
              <w:rPr>
                <w:b/>
              </w:rPr>
              <w:t>16088,70</w:t>
            </w:r>
          </w:p>
        </w:tc>
        <w:tc>
          <w:tcPr>
            <w:tcW w:w="2693" w:type="dxa"/>
            <w:shd w:val="clear" w:color="auto" w:fill="D9D9D9"/>
          </w:tcPr>
          <w:p w:rsidR="00D35709" w:rsidRPr="00B37E98" w:rsidRDefault="00B11307" w:rsidP="00B11307">
            <w:pPr>
              <w:spacing w:line="360" w:lineRule="auto"/>
              <w:jc w:val="right"/>
              <w:rPr>
                <w:b/>
              </w:rPr>
            </w:pPr>
            <w:r>
              <w:rPr>
                <w:b/>
              </w:rPr>
              <w:t>26186,92</w:t>
            </w:r>
          </w:p>
        </w:tc>
      </w:tr>
    </w:tbl>
    <w:p w:rsidR="00FC7D5B" w:rsidRPr="00FC7D5B" w:rsidRDefault="00FC7D5B" w:rsidP="00903A8E">
      <w:pPr>
        <w:spacing w:line="360" w:lineRule="auto"/>
        <w:jc w:val="both"/>
        <w:rPr>
          <w:b/>
        </w:rPr>
      </w:pPr>
    </w:p>
    <w:p w:rsidR="00FC7D5B" w:rsidRPr="00040CEA" w:rsidRDefault="00923DAB" w:rsidP="00903A8E">
      <w:pPr>
        <w:spacing w:line="360" w:lineRule="auto"/>
        <w:jc w:val="both"/>
      </w:pPr>
      <w:r w:rsidRPr="00040CEA">
        <w:t xml:space="preserve">Hospodársky výsledok /kladný, záporný/ v sume </w:t>
      </w:r>
      <w:r w:rsidR="00DB7E18">
        <w:t>26 186,92</w:t>
      </w:r>
      <w:r w:rsidR="00324E85" w:rsidRPr="00040CEA">
        <w:t xml:space="preserve"> EUR</w:t>
      </w:r>
      <w:r w:rsidRPr="00040CEA">
        <w:t xml:space="preserve"> bol zúčtovaný na účet 428 </w:t>
      </w:r>
      <w:r w:rsidR="001A0C0A">
        <w:t>-</w:t>
      </w:r>
      <w:r w:rsidRPr="00040CEA">
        <w:t>Nevysporiadaný výsledok hospodárenia minulých rokov.</w:t>
      </w:r>
    </w:p>
    <w:p w:rsidR="00903A8E" w:rsidRPr="00040CEA" w:rsidRDefault="00845B2F" w:rsidP="00FA5F33">
      <w:pPr>
        <w:numPr>
          <w:ilvl w:val="0"/>
          <w:numId w:val="18"/>
        </w:numPr>
        <w:spacing w:line="360" w:lineRule="auto"/>
        <w:ind w:left="426" w:hanging="426"/>
        <w:rPr>
          <w:b/>
          <w:sz w:val="28"/>
          <w:szCs w:val="28"/>
        </w:rPr>
      </w:pPr>
      <w:bookmarkStart w:id="1" w:name="_GoBack"/>
      <w:bookmarkEnd w:id="1"/>
      <w:r>
        <w:rPr>
          <w:b/>
          <w:sz w:val="28"/>
          <w:szCs w:val="28"/>
        </w:rPr>
        <w:t>O</w:t>
      </w:r>
      <w:r w:rsidR="00903A8E" w:rsidRPr="00040CEA">
        <w:rPr>
          <w:b/>
          <w:sz w:val="28"/>
          <w:szCs w:val="28"/>
        </w:rPr>
        <w:t xml:space="preserve">statné  dôležité informácie </w:t>
      </w:r>
    </w:p>
    <w:p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p>
    <w:p w:rsidR="00903A8E" w:rsidRPr="000E3E59" w:rsidRDefault="00211DE9" w:rsidP="00FA5F33">
      <w:pPr>
        <w:spacing w:line="360" w:lineRule="auto"/>
        <w:jc w:val="both"/>
      </w:pPr>
      <w:r>
        <w:t xml:space="preserve">V roku </w:t>
      </w:r>
      <w:r w:rsidR="003242E8">
        <w:t>2017</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903A8E" w:rsidTr="00A8195F">
        <w:tc>
          <w:tcPr>
            <w:tcW w:w="1620" w:type="dxa"/>
            <w:shd w:val="clear" w:color="auto" w:fill="D9D9D9"/>
          </w:tcPr>
          <w:p w:rsidR="00903A8E" w:rsidRPr="00B37E98" w:rsidRDefault="00706BB1" w:rsidP="00B37E98">
            <w:pPr>
              <w:jc w:val="both"/>
              <w:rPr>
                <w:b/>
              </w:rPr>
            </w:pPr>
            <w:r w:rsidRPr="00B37E98">
              <w:rPr>
                <w:b/>
              </w:rPr>
              <w:t>Poskytovateľ</w:t>
            </w:r>
          </w:p>
        </w:tc>
        <w:tc>
          <w:tcPr>
            <w:tcW w:w="4860" w:type="dxa"/>
            <w:shd w:val="clear" w:color="auto" w:fill="D9D9D9"/>
          </w:tcPr>
          <w:p w:rsidR="00903A8E" w:rsidRPr="00B37E98" w:rsidRDefault="00706BB1" w:rsidP="00B37E98">
            <w:pPr>
              <w:jc w:val="center"/>
              <w:rPr>
                <w:b/>
              </w:rPr>
            </w:pPr>
            <w:r w:rsidRPr="00B37E98">
              <w:rPr>
                <w:b/>
              </w:rPr>
              <w:t>Účelové určenie grantov a</w:t>
            </w:r>
            <w:r w:rsidR="00D172F7">
              <w:rPr>
                <w:b/>
              </w:rPr>
              <w:t> </w:t>
            </w:r>
            <w:r w:rsidRPr="00B37E98">
              <w:rPr>
                <w:b/>
              </w:rPr>
              <w:t>transferov</w:t>
            </w:r>
          </w:p>
        </w:tc>
        <w:tc>
          <w:tcPr>
            <w:tcW w:w="2340" w:type="dxa"/>
            <w:shd w:val="clear" w:color="auto" w:fill="D9D9D9"/>
          </w:tcPr>
          <w:p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p>
        </w:tc>
      </w:tr>
      <w:tr w:rsidR="00FA6A64" w:rsidTr="00845B2F">
        <w:tc>
          <w:tcPr>
            <w:tcW w:w="1620" w:type="dxa"/>
            <w:vAlign w:val="center"/>
          </w:tcPr>
          <w:p w:rsidR="00FA6A64" w:rsidRDefault="00FA6A64" w:rsidP="00845B2F">
            <w:pPr>
              <w:spacing w:line="360" w:lineRule="auto"/>
              <w:jc w:val="center"/>
            </w:pPr>
            <w:r>
              <w:t>MFSF</w:t>
            </w:r>
          </w:p>
        </w:tc>
        <w:tc>
          <w:tcPr>
            <w:tcW w:w="4860" w:type="dxa"/>
            <w:vAlign w:val="center"/>
          </w:tcPr>
          <w:p w:rsidR="00FA6A64" w:rsidRPr="00587D0C" w:rsidRDefault="00FA6A64" w:rsidP="00845B2F">
            <w:pPr>
              <w:spacing w:line="360" w:lineRule="auto"/>
              <w:rPr>
                <w:sz w:val="22"/>
              </w:rPr>
            </w:pPr>
            <w:r w:rsidRPr="00587D0C">
              <w:rPr>
                <w:sz w:val="22"/>
              </w:rPr>
              <w:t>Príspevok na financovanie nákladov spojených s</w:t>
            </w:r>
            <w:r w:rsidR="006B5FF0">
              <w:rPr>
                <w:sz w:val="22"/>
              </w:rPr>
              <w:t> </w:t>
            </w:r>
            <w:r w:rsidRPr="00587D0C">
              <w:rPr>
                <w:sz w:val="22"/>
              </w:rPr>
              <w:t>voľbami</w:t>
            </w:r>
          </w:p>
        </w:tc>
        <w:tc>
          <w:tcPr>
            <w:tcW w:w="2340" w:type="dxa"/>
            <w:vAlign w:val="center"/>
          </w:tcPr>
          <w:p w:rsidR="00FA6A64" w:rsidRDefault="00FA6A64" w:rsidP="00845B2F">
            <w:pPr>
              <w:spacing w:line="360" w:lineRule="auto"/>
              <w:jc w:val="center"/>
            </w:pPr>
            <w:r>
              <w:t>974,88</w:t>
            </w:r>
          </w:p>
        </w:tc>
      </w:tr>
      <w:tr w:rsidR="00FA6A64" w:rsidTr="00845B2F">
        <w:tc>
          <w:tcPr>
            <w:tcW w:w="1620" w:type="dxa"/>
            <w:vAlign w:val="center"/>
          </w:tcPr>
          <w:p w:rsidR="00FA6A64" w:rsidRDefault="00FA6A64" w:rsidP="00845B2F">
            <w:pPr>
              <w:spacing w:line="360" w:lineRule="auto"/>
              <w:jc w:val="center"/>
            </w:pPr>
            <w:r>
              <w:t>MF SR</w:t>
            </w:r>
          </w:p>
        </w:tc>
        <w:tc>
          <w:tcPr>
            <w:tcW w:w="4860" w:type="dxa"/>
            <w:vAlign w:val="center"/>
          </w:tcPr>
          <w:p w:rsidR="00FA6A64" w:rsidRPr="00587D0C" w:rsidRDefault="00FA6A64" w:rsidP="00845B2F">
            <w:pPr>
              <w:spacing w:line="360" w:lineRule="auto"/>
              <w:rPr>
                <w:sz w:val="22"/>
              </w:rPr>
            </w:pPr>
            <w:r w:rsidRPr="00587D0C">
              <w:rPr>
                <w:sz w:val="22"/>
              </w:rPr>
              <w:t>REGOB</w:t>
            </w:r>
          </w:p>
        </w:tc>
        <w:tc>
          <w:tcPr>
            <w:tcW w:w="2340" w:type="dxa"/>
            <w:vAlign w:val="center"/>
          </w:tcPr>
          <w:p w:rsidR="00FA6A64" w:rsidRDefault="00FA6A64" w:rsidP="00845B2F">
            <w:pPr>
              <w:spacing w:line="360" w:lineRule="auto"/>
              <w:jc w:val="center"/>
            </w:pPr>
            <w:r>
              <w:t>135,30</w:t>
            </w:r>
          </w:p>
        </w:tc>
      </w:tr>
      <w:tr w:rsidR="00FA6A64" w:rsidTr="00845B2F">
        <w:tc>
          <w:tcPr>
            <w:tcW w:w="1620" w:type="dxa"/>
            <w:vAlign w:val="center"/>
          </w:tcPr>
          <w:p w:rsidR="00FA6A64" w:rsidRDefault="00FA6A64" w:rsidP="00845B2F">
            <w:pPr>
              <w:spacing w:line="360" w:lineRule="auto"/>
              <w:jc w:val="center"/>
            </w:pPr>
            <w:r>
              <w:t>MF SR</w:t>
            </w:r>
          </w:p>
        </w:tc>
        <w:tc>
          <w:tcPr>
            <w:tcW w:w="4860" w:type="dxa"/>
            <w:vAlign w:val="center"/>
          </w:tcPr>
          <w:p w:rsidR="00FA6A64" w:rsidRPr="00587D0C" w:rsidRDefault="00FA6A64" w:rsidP="00845B2F">
            <w:pPr>
              <w:spacing w:line="360" w:lineRule="auto"/>
              <w:rPr>
                <w:sz w:val="22"/>
              </w:rPr>
            </w:pPr>
            <w:r>
              <w:rPr>
                <w:sz w:val="22"/>
              </w:rPr>
              <w:t>Register adries</w:t>
            </w:r>
          </w:p>
        </w:tc>
        <w:tc>
          <w:tcPr>
            <w:tcW w:w="2340" w:type="dxa"/>
            <w:vAlign w:val="center"/>
          </w:tcPr>
          <w:p w:rsidR="00FA6A64" w:rsidRDefault="00FA6A64" w:rsidP="00845B2F">
            <w:pPr>
              <w:spacing w:line="360" w:lineRule="auto"/>
              <w:jc w:val="center"/>
            </w:pPr>
            <w:r>
              <w:t>37,20</w:t>
            </w:r>
          </w:p>
        </w:tc>
      </w:tr>
      <w:tr w:rsidR="00FA6A64" w:rsidTr="00845B2F">
        <w:tc>
          <w:tcPr>
            <w:tcW w:w="1620" w:type="dxa"/>
            <w:vAlign w:val="center"/>
          </w:tcPr>
          <w:p w:rsidR="00FA6A64" w:rsidRDefault="00FA6A64" w:rsidP="00845B2F">
            <w:pPr>
              <w:spacing w:line="360" w:lineRule="auto"/>
              <w:jc w:val="center"/>
            </w:pPr>
            <w:r>
              <w:t>ÚPSVaR</w:t>
            </w:r>
          </w:p>
        </w:tc>
        <w:tc>
          <w:tcPr>
            <w:tcW w:w="4860" w:type="dxa"/>
            <w:vAlign w:val="center"/>
          </w:tcPr>
          <w:p w:rsidR="00FA6A64" w:rsidRPr="00587D0C" w:rsidRDefault="00FA6A64" w:rsidP="00845B2F">
            <w:pPr>
              <w:spacing w:line="360" w:lineRule="auto"/>
              <w:rPr>
                <w:sz w:val="22"/>
              </w:rPr>
            </w:pPr>
            <w:r>
              <w:rPr>
                <w:sz w:val="22"/>
              </w:rPr>
              <w:t>§ 54- ,,Šanca na zamestnanie“</w:t>
            </w:r>
          </w:p>
        </w:tc>
        <w:tc>
          <w:tcPr>
            <w:tcW w:w="2340" w:type="dxa"/>
            <w:vAlign w:val="center"/>
          </w:tcPr>
          <w:p w:rsidR="00FA6A64" w:rsidRDefault="00FA6A64" w:rsidP="00845B2F">
            <w:pPr>
              <w:spacing w:line="360" w:lineRule="auto"/>
              <w:jc w:val="center"/>
            </w:pPr>
            <w:r>
              <w:t>13 381,12</w:t>
            </w:r>
          </w:p>
        </w:tc>
      </w:tr>
    </w:tbl>
    <w:p w:rsidR="00D74BC1" w:rsidRDefault="00B61F88" w:rsidP="00FA5F33">
      <w:pPr>
        <w:spacing w:line="360" w:lineRule="auto"/>
        <w:jc w:val="both"/>
      </w:pPr>
      <w:r>
        <w:t>Popis najvýznamnej</w:t>
      </w:r>
      <w:r w:rsidR="001A6D45">
        <w:t xml:space="preserve">ších </w:t>
      </w:r>
      <w:r w:rsidR="00115900">
        <w:t xml:space="preserve">prijatých </w:t>
      </w:r>
      <w:r w:rsidR="001A6D45">
        <w:t>grantov a t</w:t>
      </w:r>
      <w:r w:rsidR="00706BB1">
        <w:t>r</w:t>
      </w:r>
      <w:r w:rsidR="001A6D45">
        <w:t>a</w:t>
      </w:r>
      <w:r w:rsidR="00706BB1">
        <w:t>nsferov</w:t>
      </w:r>
      <w:r w:rsidR="00D74BC1">
        <w:t>:</w:t>
      </w:r>
    </w:p>
    <w:p w:rsidR="00847DD5" w:rsidRDefault="00FA6A64" w:rsidP="00FA5F33">
      <w:pPr>
        <w:numPr>
          <w:ilvl w:val="0"/>
          <w:numId w:val="2"/>
        </w:numPr>
        <w:spacing w:line="360" w:lineRule="auto"/>
        <w:jc w:val="both"/>
      </w:pPr>
      <w:r>
        <w:t>§54 - ,,Šanca na zamestnanie v rámci, ktorého obec zamestnala 3 ľudí z obce.</w:t>
      </w:r>
    </w:p>
    <w:p w:rsidR="000E3E59" w:rsidRPr="000E3E59" w:rsidRDefault="000E3E59" w:rsidP="00FA5F33">
      <w:pPr>
        <w:numPr>
          <w:ilvl w:val="1"/>
          <w:numId w:val="18"/>
        </w:numPr>
        <w:spacing w:line="360" w:lineRule="auto"/>
        <w:ind w:left="567" w:hanging="567"/>
        <w:jc w:val="both"/>
        <w:rPr>
          <w:b/>
        </w:rPr>
      </w:pPr>
      <w:r w:rsidRPr="000E3E59">
        <w:rPr>
          <w:b/>
        </w:rPr>
        <w:t>Poskytnuté dotácie</w:t>
      </w:r>
    </w:p>
    <w:p w:rsidR="00D74BC1" w:rsidRDefault="00903A8E" w:rsidP="00932C02">
      <w:pPr>
        <w:spacing w:line="360" w:lineRule="auto"/>
        <w:jc w:val="both"/>
      </w:pPr>
      <w:r w:rsidRPr="000E3E59">
        <w:t xml:space="preserve">V roku </w:t>
      </w:r>
      <w:r w:rsidR="003242E8">
        <w:t>2017</w:t>
      </w:r>
      <w:r w:rsidRPr="000E3E59">
        <w:t xml:space="preserve"> obec </w:t>
      </w:r>
      <w:r w:rsidR="009E0916">
        <w:t xml:space="preserve"> ne</w:t>
      </w:r>
      <w:r w:rsidRPr="000E3E59">
        <w:t xml:space="preserve">poskytla zo svojho rozpočtu </w:t>
      </w:r>
      <w:r w:rsidR="009E0916">
        <w:t xml:space="preserve"> žiadne dotácie.</w:t>
      </w:r>
    </w:p>
    <w:p w:rsidR="00DB7E18" w:rsidRDefault="00DB7E18" w:rsidP="00932C02">
      <w:pPr>
        <w:spacing w:line="360" w:lineRule="auto"/>
        <w:jc w:val="both"/>
      </w:pPr>
    </w:p>
    <w:p w:rsidR="000E3E59" w:rsidRDefault="000E3E59" w:rsidP="00FA5F33">
      <w:pPr>
        <w:numPr>
          <w:ilvl w:val="1"/>
          <w:numId w:val="18"/>
        </w:numPr>
        <w:spacing w:line="360" w:lineRule="auto"/>
        <w:ind w:left="567" w:hanging="567"/>
        <w:jc w:val="both"/>
        <w:rPr>
          <w:b/>
        </w:rPr>
      </w:pPr>
      <w:r w:rsidRPr="000E3E59">
        <w:rPr>
          <w:b/>
        </w:rPr>
        <w:t xml:space="preserve">Významné investičné akcie v roku </w:t>
      </w:r>
      <w:r w:rsidR="003242E8">
        <w:rPr>
          <w:b/>
        </w:rPr>
        <w:t>2017</w:t>
      </w:r>
    </w:p>
    <w:p w:rsidR="00D74BC1" w:rsidRDefault="00D74BC1" w:rsidP="00FA5F33">
      <w:pPr>
        <w:tabs>
          <w:tab w:val="left" w:pos="2880"/>
          <w:tab w:val="right" w:pos="8820"/>
        </w:tabs>
        <w:spacing w:line="360" w:lineRule="auto"/>
        <w:jc w:val="both"/>
      </w:pPr>
      <w:r>
        <w:t xml:space="preserve">Najvýznamnejšie investičné akcie realizované v roku </w:t>
      </w:r>
      <w:r w:rsidR="003242E8">
        <w:t>2017</w:t>
      </w:r>
      <w:r>
        <w:t>:</w:t>
      </w:r>
    </w:p>
    <w:p w:rsidR="009E0916" w:rsidRDefault="00D74BC1" w:rsidP="00932C02">
      <w:pPr>
        <w:numPr>
          <w:ilvl w:val="0"/>
          <w:numId w:val="2"/>
        </w:numPr>
        <w:spacing w:line="360" w:lineRule="auto"/>
        <w:jc w:val="both"/>
      </w:pPr>
      <w:r>
        <w:lastRenderedPageBreak/>
        <w:t xml:space="preserve"> ........</w:t>
      </w:r>
    </w:p>
    <w:p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rsidR="000E3E59" w:rsidRPr="000E3E59" w:rsidRDefault="000E3E59" w:rsidP="00FA5F33">
      <w:pPr>
        <w:spacing w:line="360" w:lineRule="auto"/>
        <w:jc w:val="both"/>
      </w:pPr>
      <w:r w:rsidRPr="000E3E59">
        <w:t>Predpokladané investičné akcie realizované v budúcich rokoch:</w:t>
      </w:r>
    </w:p>
    <w:p w:rsidR="00F63720" w:rsidRDefault="000E3E59" w:rsidP="00932C02">
      <w:pPr>
        <w:numPr>
          <w:ilvl w:val="0"/>
          <w:numId w:val="2"/>
        </w:numPr>
        <w:spacing w:line="360" w:lineRule="auto"/>
        <w:jc w:val="both"/>
      </w:pPr>
      <w:r>
        <w:t>........</w:t>
      </w:r>
    </w:p>
    <w:p w:rsidR="00E62D4F" w:rsidRDefault="00E62D4F" w:rsidP="00FA5F33">
      <w:pPr>
        <w:numPr>
          <w:ilvl w:val="1"/>
          <w:numId w:val="18"/>
        </w:numPr>
        <w:spacing w:line="360" w:lineRule="auto"/>
        <w:ind w:left="567" w:hanging="567"/>
        <w:jc w:val="both"/>
        <w:rPr>
          <w:b/>
        </w:rPr>
      </w:pPr>
      <w:r>
        <w:rPr>
          <w:b/>
        </w:rPr>
        <w:t xml:space="preserve">Udalosti osobitného významu po skončení účtovného obdobia </w:t>
      </w:r>
    </w:p>
    <w:p w:rsidR="00E62D4F" w:rsidRDefault="00E62D4F" w:rsidP="00FA5F33">
      <w:pPr>
        <w:spacing w:line="360" w:lineRule="auto"/>
        <w:jc w:val="both"/>
      </w:pPr>
      <w:r>
        <w:t>Obec nezaznamenala žiadnu udalosť osobitného významu po skončení účtovného obdobia</w:t>
      </w:r>
      <w:r w:rsidR="009F4A08">
        <w:t>, za ktoré sa vyhotovuje výročná správa.</w:t>
      </w:r>
    </w:p>
    <w:p w:rsidR="00F63720"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rsidR="00E9600F" w:rsidRDefault="00981A3B" w:rsidP="00FA5F33">
      <w:pPr>
        <w:spacing w:line="360" w:lineRule="auto"/>
        <w:jc w:val="both"/>
      </w:pPr>
      <w:r>
        <w:t xml:space="preserve">Obec </w:t>
      </w:r>
      <w:r w:rsidR="009E0916">
        <w:t>nevedie súdny spor.</w:t>
      </w: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5B0344" w:rsidRDefault="005B0344" w:rsidP="00FA5F33">
      <w:pPr>
        <w:spacing w:line="360" w:lineRule="auto"/>
        <w:jc w:val="both"/>
      </w:pPr>
      <w:r>
        <w:t>Vypracoval</w:t>
      </w:r>
      <w:r w:rsidR="00E62D4F">
        <w:t>:</w:t>
      </w:r>
      <w:r w:rsidR="00FA6A64">
        <w:t xml:space="preserve"> Ing. Slávka Kotvanová</w:t>
      </w:r>
      <w:r w:rsidR="00981A3B">
        <w:t>Schválil</w:t>
      </w:r>
      <w:r w:rsidR="00B61F88">
        <w:t>:</w:t>
      </w:r>
      <w:r w:rsidR="00FA6A64">
        <w:t>VladimírKoscelnik</w:t>
      </w:r>
    </w:p>
    <w:p w:rsidR="003A00E2" w:rsidRDefault="00932C02" w:rsidP="00FA5F33">
      <w:pPr>
        <w:spacing w:line="360" w:lineRule="auto"/>
        <w:jc w:val="both"/>
      </w:pPr>
      <w:r>
        <w:t xml:space="preserve"> Mgr. PatíciaBarančiková</w:t>
      </w:r>
    </w:p>
    <w:p w:rsidR="00E9600F" w:rsidRDefault="00E9600F"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760478" w:rsidRDefault="00760478" w:rsidP="00FA5F33">
      <w:pPr>
        <w:spacing w:line="360" w:lineRule="auto"/>
        <w:jc w:val="both"/>
      </w:pPr>
    </w:p>
    <w:p w:rsidR="005B0344" w:rsidRDefault="005B0344" w:rsidP="000E3E59">
      <w:pPr>
        <w:spacing w:line="360" w:lineRule="auto"/>
        <w:jc w:val="both"/>
      </w:pPr>
      <w:r>
        <w:t>V .................................. dňa .......................</w:t>
      </w:r>
    </w:p>
    <w:p w:rsidR="00760478" w:rsidRDefault="00760478" w:rsidP="000F6DA0">
      <w:pPr>
        <w:pStyle w:val="Bezriadkovania"/>
        <w:rPr>
          <w:rFonts w:ascii="Times New Roman" w:hAnsi="Times New Roman"/>
          <w:b/>
          <w:color w:val="FF0000"/>
          <w:sz w:val="24"/>
          <w:szCs w:val="24"/>
          <w:lang w:val="sk-SK"/>
        </w:rPr>
      </w:pPr>
    </w:p>
    <w:p w:rsidR="00760478" w:rsidRDefault="00760478" w:rsidP="000F6DA0">
      <w:pPr>
        <w:pStyle w:val="Bezriadkovania"/>
        <w:rPr>
          <w:rFonts w:ascii="Times New Roman" w:hAnsi="Times New Roman"/>
          <w:b/>
          <w:color w:val="FF0000"/>
          <w:sz w:val="24"/>
          <w:szCs w:val="24"/>
          <w:lang w:val="sk-SK"/>
        </w:rPr>
      </w:pPr>
    </w:p>
    <w:p w:rsidR="00760478" w:rsidRDefault="00760478" w:rsidP="000F6DA0">
      <w:pPr>
        <w:pStyle w:val="Bezriadkovania"/>
        <w:rPr>
          <w:rFonts w:ascii="Times New Roman" w:hAnsi="Times New Roman"/>
          <w:b/>
          <w:color w:val="FF0000"/>
          <w:sz w:val="24"/>
          <w:szCs w:val="24"/>
          <w:lang w:val="sk-SK"/>
        </w:rPr>
      </w:pPr>
    </w:p>
    <w:p w:rsidR="000F6DA0" w:rsidRPr="00386E99" w:rsidRDefault="000F6DA0" w:rsidP="000F6DA0">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386E99" w:rsidRDefault="000177AE" w:rsidP="000F6DA0">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000F6DA0" w:rsidRPr="00386E99">
        <w:rPr>
          <w:rFonts w:ascii="Times New Roman" w:hAnsi="Times New Roman"/>
          <w:color w:val="FF0000"/>
          <w:sz w:val="24"/>
          <w:szCs w:val="24"/>
          <w:lang w:val="sk-SK"/>
        </w:rPr>
        <w:t>účtovná závierka</w:t>
      </w:r>
      <w:r w:rsidR="00386E99" w:rsidRPr="00386E99">
        <w:rPr>
          <w:rFonts w:ascii="Times New Roman" w:hAnsi="Times New Roman"/>
          <w:color w:val="FF0000"/>
          <w:sz w:val="24"/>
          <w:szCs w:val="24"/>
          <w:lang w:val="sk-SK"/>
        </w:rPr>
        <w:t xml:space="preserve">: Súvaha, Výkaz ziskov a strát, </w:t>
      </w:r>
      <w:r w:rsidR="00CE22AC">
        <w:rPr>
          <w:rFonts w:ascii="Times New Roman" w:hAnsi="Times New Roman"/>
          <w:color w:val="FF0000"/>
          <w:sz w:val="24"/>
          <w:szCs w:val="24"/>
          <w:lang w:val="sk-SK"/>
        </w:rPr>
        <w:t>Poznámky</w:t>
      </w:r>
    </w:p>
    <w:p w:rsidR="000F6DA0" w:rsidRPr="00386E99" w:rsidRDefault="000F6DA0" w:rsidP="00462379">
      <w:pPr>
        <w:pStyle w:val="Bezriadkovania"/>
        <w:numPr>
          <w:ilvl w:val="0"/>
          <w:numId w:val="7"/>
        </w:numPr>
        <w:rPr>
          <w:rFonts w:ascii="Times New Roman" w:hAnsi="Times New Roman"/>
          <w:color w:val="FF0000"/>
          <w:sz w:val="24"/>
          <w:szCs w:val="24"/>
          <w:lang w:val="sk-SK"/>
        </w:rPr>
      </w:pPr>
      <w:r w:rsidRPr="00A22AE3">
        <w:rPr>
          <w:rFonts w:ascii="Times New Roman" w:hAnsi="Times New Roman"/>
          <w:color w:val="FF0000"/>
          <w:sz w:val="24"/>
          <w:szCs w:val="24"/>
          <w:lang w:val="sk-SK"/>
        </w:rPr>
        <w:t>Výrok audítora k</w:t>
      </w:r>
      <w:r w:rsidR="00D71369" w:rsidRPr="00A22AE3">
        <w:rPr>
          <w:rFonts w:ascii="Times New Roman" w:hAnsi="Times New Roman"/>
          <w:color w:val="FF0000"/>
          <w:sz w:val="24"/>
          <w:szCs w:val="24"/>
          <w:lang w:val="sk-SK"/>
        </w:rPr>
        <w:t xml:space="preserve"> individuálnej </w:t>
      </w:r>
      <w:r w:rsidRPr="00A22AE3">
        <w:rPr>
          <w:rFonts w:ascii="Times New Roman" w:hAnsi="Times New Roman"/>
          <w:color w:val="FF0000"/>
          <w:sz w:val="24"/>
          <w:szCs w:val="24"/>
          <w:lang w:val="sk-SK"/>
        </w:rPr>
        <w:t>účtovnej závierke</w:t>
      </w:r>
    </w:p>
    <w:sectPr w:rsidR="000F6DA0" w:rsidRPr="00386E99" w:rsidSect="008E7D08">
      <w:footerReference w:type="even" r:id="rId16"/>
      <w:footerReference w:type="default" r:id="rId17"/>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0BA1" w:rsidRDefault="00D30BA1">
      <w:r>
        <w:separator/>
      </w:r>
    </w:p>
  </w:endnote>
  <w:endnote w:type="continuationSeparator" w:id="1">
    <w:p w:rsidR="00D30BA1" w:rsidRDefault="00D30B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5B2F" w:rsidRDefault="00205F5F" w:rsidP="008E7D08">
    <w:pPr>
      <w:pStyle w:val="Pta"/>
      <w:framePr w:wrap="around" w:vAnchor="text" w:hAnchor="margin" w:xAlign="right" w:y="1"/>
      <w:rPr>
        <w:rStyle w:val="slostrany"/>
      </w:rPr>
    </w:pPr>
    <w:r>
      <w:rPr>
        <w:rStyle w:val="slostrany"/>
      </w:rPr>
      <w:fldChar w:fldCharType="begin"/>
    </w:r>
    <w:r w:rsidR="00845B2F">
      <w:rPr>
        <w:rStyle w:val="slostrany"/>
      </w:rPr>
      <w:instrText xml:space="preserve">PAGE  </w:instrText>
    </w:r>
    <w:r>
      <w:rPr>
        <w:rStyle w:val="slostrany"/>
      </w:rPr>
      <w:fldChar w:fldCharType="end"/>
    </w:r>
  </w:p>
  <w:p w:rsidR="00845B2F" w:rsidRDefault="00845B2F"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5B2F" w:rsidRDefault="00205F5F" w:rsidP="008E7D08">
    <w:pPr>
      <w:pStyle w:val="Pta"/>
      <w:framePr w:wrap="around" w:vAnchor="text" w:hAnchor="margin" w:xAlign="right" w:y="1"/>
      <w:rPr>
        <w:rStyle w:val="slostrany"/>
      </w:rPr>
    </w:pPr>
    <w:r>
      <w:rPr>
        <w:rStyle w:val="slostrany"/>
      </w:rPr>
      <w:fldChar w:fldCharType="begin"/>
    </w:r>
    <w:r w:rsidR="00845B2F">
      <w:rPr>
        <w:rStyle w:val="slostrany"/>
      </w:rPr>
      <w:instrText xml:space="preserve">PAGE  </w:instrText>
    </w:r>
    <w:r>
      <w:rPr>
        <w:rStyle w:val="slostrany"/>
      </w:rPr>
      <w:fldChar w:fldCharType="separate"/>
    </w:r>
    <w:r w:rsidR="00F054DE">
      <w:rPr>
        <w:rStyle w:val="slostrany"/>
        <w:noProof/>
      </w:rPr>
      <w:t>18</w:t>
    </w:r>
    <w:r>
      <w:rPr>
        <w:rStyle w:val="slostrany"/>
      </w:rPr>
      <w:fldChar w:fldCharType="end"/>
    </w:r>
  </w:p>
  <w:p w:rsidR="00845B2F" w:rsidRDefault="00845B2F" w:rsidP="00406C0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0BA1" w:rsidRDefault="00D30BA1">
      <w:r>
        <w:separator/>
      </w:r>
    </w:p>
  </w:footnote>
  <w:footnote w:type="continuationSeparator" w:id="1">
    <w:p w:rsidR="00D30BA1" w:rsidRDefault="00D30B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AC85B2C"/>
    <w:multiLevelType w:val="hybridMultilevel"/>
    <w:tmpl w:val="46DCCDC6"/>
    <w:lvl w:ilvl="0" w:tplc="DC6225D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1">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7492485"/>
    <w:multiLevelType w:val="hybridMultilevel"/>
    <w:tmpl w:val="5D26DA12"/>
    <w:lvl w:ilvl="0" w:tplc="B4941824">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D266526"/>
    <w:multiLevelType w:val="hybridMultilevel"/>
    <w:tmpl w:val="06A8A04E"/>
    <w:lvl w:ilvl="0" w:tplc="CF6A8BAE">
      <w:start w:val="1"/>
      <w:numFmt w:val="decimal"/>
      <w:lvlText w:val="%1."/>
      <w:lvlJc w:val="left"/>
      <w:pPr>
        <w:tabs>
          <w:tab w:val="num" w:pos="1140"/>
        </w:tabs>
        <w:ind w:left="1140" w:hanging="360"/>
      </w:pPr>
      <w:rPr>
        <w:rFonts w:hint="default"/>
      </w:rPr>
    </w:lvl>
    <w:lvl w:ilvl="1" w:tplc="041B0019" w:tentative="1">
      <w:start w:val="1"/>
      <w:numFmt w:val="lowerLetter"/>
      <w:lvlText w:val="%2."/>
      <w:lvlJc w:val="left"/>
      <w:pPr>
        <w:tabs>
          <w:tab w:val="num" w:pos="1860"/>
        </w:tabs>
        <w:ind w:left="1860" w:hanging="360"/>
      </w:pPr>
    </w:lvl>
    <w:lvl w:ilvl="2" w:tplc="041B001B" w:tentative="1">
      <w:start w:val="1"/>
      <w:numFmt w:val="lowerRoman"/>
      <w:lvlText w:val="%3."/>
      <w:lvlJc w:val="right"/>
      <w:pPr>
        <w:tabs>
          <w:tab w:val="num" w:pos="2580"/>
        </w:tabs>
        <w:ind w:left="2580" w:hanging="180"/>
      </w:pPr>
    </w:lvl>
    <w:lvl w:ilvl="3" w:tplc="041B000F" w:tentative="1">
      <w:start w:val="1"/>
      <w:numFmt w:val="decimal"/>
      <w:lvlText w:val="%4."/>
      <w:lvlJc w:val="left"/>
      <w:pPr>
        <w:tabs>
          <w:tab w:val="num" w:pos="3300"/>
        </w:tabs>
        <w:ind w:left="3300" w:hanging="360"/>
      </w:pPr>
    </w:lvl>
    <w:lvl w:ilvl="4" w:tplc="041B0019" w:tentative="1">
      <w:start w:val="1"/>
      <w:numFmt w:val="lowerLetter"/>
      <w:lvlText w:val="%5."/>
      <w:lvlJc w:val="left"/>
      <w:pPr>
        <w:tabs>
          <w:tab w:val="num" w:pos="4020"/>
        </w:tabs>
        <w:ind w:left="4020" w:hanging="360"/>
      </w:pPr>
    </w:lvl>
    <w:lvl w:ilvl="5" w:tplc="041B001B" w:tentative="1">
      <w:start w:val="1"/>
      <w:numFmt w:val="lowerRoman"/>
      <w:lvlText w:val="%6."/>
      <w:lvlJc w:val="right"/>
      <w:pPr>
        <w:tabs>
          <w:tab w:val="num" w:pos="4740"/>
        </w:tabs>
        <w:ind w:left="4740" w:hanging="180"/>
      </w:pPr>
    </w:lvl>
    <w:lvl w:ilvl="6" w:tplc="041B000F" w:tentative="1">
      <w:start w:val="1"/>
      <w:numFmt w:val="decimal"/>
      <w:lvlText w:val="%7."/>
      <w:lvlJc w:val="left"/>
      <w:pPr>
        <w:tabs>
          <w:tab w:val="num" w:pos="5460"/>
        </w:tabs>
        <w:ind w:left="5460" w:hanging="360"/>
      </w:pPr>
    </w:lvl>
    <w:lvl w:ilvl="7" w:tplc="041B0019" w:tentative="1">
      <w:start w:val="1"/>
      <w:numFmt w:val="lowerLetter"/>
      <w:lvlText w:val="%8."/>
      <w:lvlJc w:val="left"/>
      <w:pPr>
        <w:tabs>
          <w:tab w:val="num" w:pos="6180"/>
        </w:tabs>
        <w:ind w:left="6180" w:hanging="360"/>
      </w:pPr>
    </w:lvl>
    <w:lvl w:ilvl="8" w:tplc="041B001B" w:tentative="1">
      <w:start w:val="1"/>
      <w:numFmt w:val="lowerRoman"/>
      <w:lvlText w:val="%9."/>
      <w:lvlJc w:val="right"/>
      <w:pPr>
        <w:tabs>
          <w:tab w:val="num" w:pos="6900"/>
        </w:tabs>
        <w:ind w:left="6900" w:hanging="180"/>
      </w:pPr>
    </w:lvl>
  </w:abstractNum>
  <w:abstractNum w:abstractNumId="2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4"/>
  </w:num>
  <w:num w:numId="4">
    <w:abstractNumId w:val="6"/>
  </w:num>
  <w:num w:numId="5">
    <w:abstractNumId w:val="5"/>
  </w:num>
  <w:num w:numId="6">
    <w:abstractNumId w:val="9"/>
  </w:num>
  <w:num w:numId="7">
    <w:abstractNumId w:val="8"/>
  </w:num>
  <w:num w:numId="8">
    <w:abstractNumId w:val="0"/>
  </w:num>
  <w:num w:numId="9">
    <w:abstractNumId w:val="12"/>
  </w:num>
  <w:num w:numId="10">
    <w:abstractNumId w:val="4"/>
  </w:num>
  <w:num w:numId="11">
    <w:abstractNumId w:val="11"/>
  </w:num>
  <w:num w:numId="12">
    <w:abstractNumId w:val="17"/>
  </w:num>
  <w:num w:numId="13">
    <w:abstractNumId w:val="13"/>
  </w:num>
  <w:num w:numId="14">
    <w:abstractNumId w:val="7"/>
  </w:num>
  <w:num w:numId="15">
    <w:abstractNumId w:val="1"/>
  </w:num>
  <w:num w:numId="16">
    <w:abstractNumId w:val="18"/>
  </w:num>
  <w:num w:numId="17">
    <w:abstractNumId w:val="20"/>
  </w:num>
  <w:num w:numId="18">
    <w:abstractNumId w:val="15"/>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10"/>
  </w:num>
  <w:num w:numId="2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7D514A"/>
    <w:rsid w:val="000004B3"/>
    <w:rsid w:val="00005958"/>
    <w:rsid w:val="00005AB2"/>
    <w:rsid w:val="00015B4D"/>
    <w:rsid w:val="00016A7A"/>
    <w:rsid w:val="000177AE"/>
    <w:rsid w:val="00020C1F"/>
    <w:rsid w:val="00023AB8"/>
    <w:rsid w:val="00024868"/>
    <w:rsid w:val="00030622"/>
    <w:rsid w:val="00032868"/>
    <w:rsid w:val="00036B1D"/>
    <w:rsid w:val="00037E82"/>
    <w:rsid w:val="00040CEA"/>
    <w:rsid w:val="000411C1"/>
    <w:rsid w:val="00047736"/>
    <w:rsid w:val="00051F69"/>
    <w:rsid w:val="0005372A"/>
    <w:rsid w:val="00060279"/>
    <w:rsid w:val="00064708"/>
    <w:rsid w:val="00067525"/>
    <w:rsid w:val="00071D99"/>
    <w:rsid w:val="00073313"/>
    <w:rsid w:val="00077C92"/>
    <w:rsid w:val="00086A36"/>
    <w:rsid w:val="00092635"/>
    <w:rsid w:val="000A35C7"/>
    <w:rsid w:val="000A5AAA"/>
    <w:rsid w:val="000A5E59"/>
    <w:rsid w:val="000A763C"/>
    <w:rsid w:val="000B35B4"/>
    <w:rsid w:val="000B65CC"/>
    <w:rsid w:val="000B7418"/>
    <w:rsid w:val="000C1F01"/>
    <w:rsid w:val="000E0F59"/>
    <w:rsid w:val="000E1788"/>
    <w:rsid w:val="000E3E59"/>
    <w:rsid w:val="000E6B31"/>
    <w:rsid w:val="000F2439"/>
    <w:rsid w:val="000F3BE2"/>
    <w:rsid w:val="000F6DA0"/>
    <w:rsid w:val="000F7224"/>
    <w:rsid w:val="00100AB5"/>
    <w:rsid w:val="00104DC7"/>
    <w:rsid w:val="00105836"/>
    <w:rsid w:val="001069D0"/>
    <w:rsid w:val="0011437C"/>
    <w:rsid w:val="001147CA"/>
    <w:rsid w:val="00114CB5"/>
    <w:rsid w:val="00115900"/>
    <w:rsid w:val="001232DA"/>
    <w:rsid w:val="00123E84"/>
    <w:rsid w:val="001259C2"/>
    <w:rsid w:val="0012715B"/>
    <w:rsid w:val="00135D64"/>
    <w:rsid w:val="00143669"/>
    <w:rsid w:val="00145189"/>
    <w:rsid w:val="00151624"/>
    <w:rsid w:val="0015568E"/>
    <w:rsid w:val="00163229"/>
    <w:rsid w:val="00163988"/>
    <w:rsid w:val="00165A95"/>
    <w:rsid w:val="00171690"/>
    <w:rsid w:val="0018126E"/>
    <w:rsid w:val="00183F9B"/>
    <w:rsid w:val="00185C54"/>
    <w:rsid w:val="00192D22"/>
    <w:rsid w:val="00193020"/>
    <w:rsid w:val="00195B9A"/>
    <w:rsid w:val="00197E14"/>
    <w:rsid w:val="001A0C0A"/>
    <w:rsid w:val="001A5359"/>
    <w:rsid w:val="001A6D45"/>
    <w:rsid w:val="001B7B8F"/>
    <w:rsid w:val="001C26E3"/>
    <w:rsid w:val="001C5C9E"/>
    <w:rsid w:val="001C7FC1"/>
    <w:rsid w:val="001D71F4"/>
    <w:rsid w:val="001E1699"/>
    <w:rsid w:val="001E3885"/>
    <w:rsid w:val="001E416F"/>
    <w:rsid w:val="001E7301"/>
    <w:rsid w:val="001F0D5D"/>
    <w:rsid w:val="001F44FC"/>
    <w:rsid w:val="00202155"/>
    <w:rsid w:val="00203B92"/>
    <w:rsid w:val="00205F5F"/>
    <w:rsid w:val="002062BB"/>
    <w:rsid w:val="00206AF6"/>
    <w:rsid w:val="00211DE9"/>
    <w:rsid w:val="00214C5E"/>
    <w:rsid w:val="002163DE"/>
    <w:rsid w:val="00216E2F"/>
    <w:rsid w:val="00233E49"/>
    <w:rsid w:val="00245941"/>
    <w:rsid w:val="00245CC8"/>
    <w:rsid w:val="0024670D"/>
    <w:rsid w:val="00246E71"/>
    <w:rsid w:val="00254903"/>
    <w:rsid w:val="00257ABC"/>
    <w:rsid w:val="00261405"/>
    <w:rsid w:val="00262512"/>
    <w:rsid w:val="00262AC5"/>
    <w:rsid w:val="00266B78"/>
    <w:rsid w:val="0028613C"/>
    <w:rsid w:val="002911EC"/>
    <w:rsid w:val="002B4419"/>
    <w:rsid w:val="002C1310"/>
    <w:rsid w:val="002C2B8C"/>
    <w:rsid w:val="002C59A2"/>
    <w:rsid w:val="002D0E8F"/>
    <w:rsid w:val="002D3668"/>
    <w:rsid w:val="002D3756"/>
    <w:rsid w:val="002D5ABF"/>
    <w:rsid w:val="002D5FC2"/>
    <w:rsid w:val="002E47D5"/>
    <w:rsid w:val="002F6B1A"/>
    <w:rsid w:val="00300E53"/>
    <w:rsid w:val="003029D5"/>
    <w:rsid w:val="003045EE"/>
    <w:rsid w:val="00306165"/>
    <w:rsid w:val="003242E8"/>
    <w:rsid w:val="00324E85"/>
    <w:rsid w:val="00327A39"/>
    <w:rsid w:val="00332F29"/>
    <w:rsid w:val="0034289B"/>
    <w:rsid w:val="00342E43"/>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38C4"/>
    <w:rsid w:val="003A4A09"/>
    <w:rsid w:val="003A79AB"/>
    <w:rsid w:val="003B0AF2"/>
    <w:rsid w:val="003B35A5"/>
    <w:rsid w:val="003C1058"/>
    <w:rsid w:val="003C24EE"/>
    <w:rsid w:val="003C41C4"/>
    <w:rsid w:val="003D0E7B"/>
    <w:rsid w:val="003D2EB4"/>
    <w:rsid w:val="003D376D"/>
    <w:rsid w:val="003E293A"/>
    <w:rsid w:val="003E6F71"/>
    <w:rsid w:val="003E7801"/>
    <w:rsid w:val="003F0AF7"/>
    <w:rsid w:val="003F1717"/>
    <w:rsid w:val="003F7203"/>
    <w:rsid w:val="003F7577"/>
    <w:rsid w:val="0040079D"/>
    <w:rsid w:val="004035CC"/>
    <w:rsid w:val="004063EF"/>
    <w:rsid w:val="00406C00"/>
    <w:rsid w:val="00406FEB"/>
    <w:rsid w:val="0041491B"/>
    <w:rsid w:val="00415FF9"/>
    <w:rsid w:val="00417CCE"/>
    <w:rsid w:val="00420F2F"/>
    <w:rsid w:val="004217B2"/>
    <w:rsid w:val="0042622B"/>
    <w:rsid w:val="00426FBA"/>
    <w:rsid w:val="0043192F"/>
    <w:rsid w:val="00455155"/>
    <w:rsid w:val="00461825"/>
    <w:rsid w:val="004639DB"/>
    <w:rsid w:val="00475E34"/>
    <w:rsid w:val="00486E20"/>
    <w:rsid w:val="00487712"/>
    <w:rsid w:val="00491FCF"/>
    <w:rsid w:val="00494320"/>
    <w:rsid w:val="004A3FB0"/>
    <w:rsid w:val="004A5475"/>
    <w:rsid w:val="004B6813"/>
    <w:rsid w:val="004C4089"/>
    <w:rsid w:val="004C4516"/>
    <w:rsid w:val="004D01E5"/>
    <w:rsid w:val="004D3DA5"/>
    <w:rsid w:val="004D57AB"/>
    <w:rsid w:val="004D7A94"/>
    <w:rsid w:val="004E3062"/>
    <w:rsid w:val="004E413D"/>
    <w:rsid w:val="004E748C"/>
    <w:rsid w:val="00500CA9"/>
    <w:rsid w:val="00501ACB"/>
    <w:rsid w:val="0051039E"/>
    <w:rsid w:val="005106C4"/>
    <w:rsid w:val="00511014"/>
    <w:rsid w:val="00514DE2"/>
    <w:rsid w:val="00515942"/>
    <w:rsid w:val="005171EB"/>
    <w:rsid w:val="005233D0"/>
    <w:rsid w:val="00530776"/>
    <w:rsid w:val="00530C85"/>
    <w:rsid w:val="00531E9A"/>
    <w:rsid w:val="005347CF"/>
    <w:rsid w:val="00536DF8"/>
    <w:rsid w:val="00536FB1"/>
    <w:rsid w:val="00542E0B"/>
    <w:rsid w:val="00543126"/>
    <w:rsid w:val="00554D99"/>
    <w:rsid w:val="00555013"/>
    <w:rsid w:val="00556887"/>
    <w:rsid w:val="00567B53"/>
    <w:rsid w:val="00581748"/>
    <w:rsid w:val="00593837"/>
    <w:rsid w:val="005A0DDA"/>
    <w:rsid w:val="005A1CA3"/>
    <w:rsid w:val="005B0344"/>
    <w:rsid w:val="005B3CA7"/>
    <w:rsid w:val="005C0BE0"/>
    <w:rsid w:val="005C1CCC"/>
    <w:rsid w:val="005C37A2"/>
    <w:rsid w:val="005D0292"/>
    <w:rsid w:val="005D54F9"/>
    <w:rsid w:val="005E2A90"/>
    <w:rsid w:val="005F1214"/>
    <w:rsid w:val="005F20E4"/>
    <w:rsid w:val="0060770C"/>
    <w:rsid w:val="00617A28"/>
    <w:rsid w:val="006229E1"/>
    <w:rsid w:val="00625178"/>
    <w:rsid w:val="006438EE"/>
    <w:rsid w:val="0066061B"/>
    <w:rsid w:val="006636B4"/>
    <w:rsid w:val="0066599E"/>
    <w:rsid w:val="00665EDF"/>
    <w:rsid w:val="00667FD2"/>
    <w:rsid w:val="0068089C"/>
    <w:rsid w:val="00681DE0"/>
    <w:rsid w:val="00683570"/>
    <w:rsid w:val="00687A9D"/>
    <w:rsid w:val="006A14DE"/>
    <w:rsid w:val="006A38A4"/>
    <w:rsid w:val="006A51AF"/>
    <w:rsid w:val="006B5D9E"/>
    <w:rsid w:val="006B5FF0"/>
    <w:rsid w:val="006C323F"/>
    <w:rsid w:val="006C41DE"/>
    <w:rsid w:val="006C5541"/>
    <w:rsid w:val="006D0CAE"/>
    <w:rsid w:val="006D222A"/>
    <w:rsid w:val="006D5807"/>
    <w:rsid w:val="006E0062"/>
    <w:rsid w:val="006F0494"/>
    <w:rsid w:val="006F14DD"/>
    <w:rsid w:val="00704D9C"/>
    <w:rsid w:val="007064CD"/>
    <w:rsid w:val="00706BB1"/>
    <w:rsid w:val="00714B3C"/>
    <w:rsid w:val="00717A0A"/>
    <w:rsid w:val="00724C56"/>
    <w:rsid w:val="00726E73"/>
    <w:rsid w:val="0072781E"/>
    <w:rsid w:val="00733B77"/>
    <w:rsid w:val="00737CD3"/>
    <w:rsid w:val="00742392"/>
    <w:rsid w:val="00746158"/>
    <w:rsid w:val="007567EA"/>
    <w:rsid w:val="00760478"/>
    <w:rsid w:val="00784737"/>
    <w:rsid w:val="00790E92"/>
    <w:rsid w:val="00792AA2"/>
    <w:rsid w:val="007968F5"/>
    <w:rsid w:val="007978D3"/>
    <w:rsid w:val="007B18D1"/>
    <w:rsid w:val="007B363E"/>
    <w:rsid w:val="007B38EC"/>
    <w:rsid w:val="007C2F5E"/>
    <w:rsid w:val="007C3588"/>
    <w:rsid w:val="007D0ABE"/>
    <w:rsid w:val="007D4419"/>
    <w:rsid w:val="007D514A"/>
    <w:rsid w:val="007D6F4A"/>
    <w:rsid w:val="007E1831"/>
    <w:rsid w:val="007F3C1D"/>
    <w:rsid w:val="00830D3F"/>
    <w:rsid w:val="00833872"/>
    <w:rsid w:val="00835297"/>
    <w:rsid w:val="00841195"/>
    <w:rsid w:val="00842F8F"/>
    <w:rsid w:val="008431F2"/>
    <w:rsid w:val="008433AC"/>
    <w:rsid w:val="00844715"/>
    <w:rsid w:val="00844A85"/>
    <w:rsid w:val="00844F91"/>
    <w:rsid w:val="008453CB"/>
    <w:rsid w:val="00845490"/>
    <w:rsid w:val="00845B2F"/>
    <w:rsid w:val="0084674F"/>
    <w:rsid w:val="00847DD5"/>
    <w:rsid w:val="008561BA"/>
    <w:rsid w:val="00860A3F"/>
    <w:rsid w:val="00860C2B"/>
    <w:rsid w:val="00864787"/>
    <w:rsid w:val="008A7FBA"/>
    <w:rsid w:val="008B2804"/>
    <w:rsid w:val="008B3C35"/>
    <w:rsid w:val="008B4882"/>
    <w:rsid w:val="008C31D0"/>
    <w:rsid w:val="008C5973"/>
    <w:rsid w:val="008E0541"/>
    <w:rsid w:val="008E056A"/>
    <w:rsid w:val="008E28BF"/>
    <w:rsid w:val="008E7D08"/>
    <w:rsid w:val="008F61E8"/>
    <w:rsid w:val="00903A8E"/>
    <w:rsid w:val="0091155C"/>
    <w:rsid w:val="0091168D"/>
    <w:rsid w:val="00915579"/>
    <w:rsid w:val="00923DAB"/>
    <w:rsid w:val="00926B23"/>
    <w:rsid w:val="00930911"/>
    <w:rsid w:val="00930ED3"/>
    <w:rsid w:val="00932277"/>
    <w:rsid w:val="00932C02"/>
    <w:rsid w:val="009341B9"/>
    <w:rsid w:val="00952845"/>
    <w:rsid w:val="0096294E"/>
    <w:rsid w:val="00970A19"/>
    <w:rsid w:val="00971DA9"/>
    <w:rsid w:val="0097562D"/>
    <w:rsid w:val="009756FD"/>
    <w:rsid w:val="00976CD9"/>
    <w:rsid w:val="00981A3B"/>
    <w:rsid w:val="00983C51"/>
    <w:rsid w:val="00994410"/>
    <w:rsid w:val="009A22BE"/>
    <w:rsid w:val="009A3E53"/>
    <w:rsid w:val="009A5866"/>
    <w:rsid w:val="009B5AB6"/>
    <w:rsid w:val="009B7A4D"/>
    <w:rsid w:val="009C0550"/>
    <w:rsid w:val="009C4CE9"/>
    <w:rsid w:val="009D4E6F"/>
    <w:rsid w:val="009E0916"/>
    <w:rsid w:val="009E547E"/>
    <w:rsid w:val="009F4A08"/>
    <w:rsid w:val="009F7E5B"/>
    <w:rsid w:val="00A03273"/>
    <w:rsid w:val="00A04B5F"/>
    <w:rsid w:val="00A05946"/>
    <w:rsid w:val="00A05A9C"/>
    <w:rsid w:val="00A07E4A"/>
    <w:rsid w:val="00A22AE3"/>
    <w:rsid w:val="00A250FD"/>
    <w:rsid w:val="00A3387E"/>
    <w:rsid w:val="00A37157"/>
    <w:rsid w:val="00A4387F"/>
    <w:rsid w:val="00A50955"/>
    <w:rsid w:val="00A55957"/>
    <w:rsid w:val="00A56A9C"/>
    <w:rsid w:val="00A56ACE"/>
    <w:rsid w:val="00A61647"/>
    <w:rsid w:val="00A61D9A"/>
    <w:rsid w:val="00A62CBB"/>
    <w:rsid w:val="00A67EA7"/>
    <w:rsid w:val="00A75A8E"/>
    <w:rsid w:val="00A761BE"/>
    <w:rsid w:val="00A7691B"/>
    <w:rsid w:val="00A771A9"/>
    <w:rsid w:val="00A81348"/>
    <w:rsid w:val="00A8195F"/>
    <w:rsid w:val="00A92B52"/>
    <w:rsid w:val="00A92B99"/>
    <w:rsid w:val="00AA52AB"/>
    <w:rsid w:val="00AA568C"/>
    <w:rsid w:val="00AB23CC"/>
    <w:rsid w:val="00AB26EF"/>
    <w:rsid w:val="00AC4805"/>
    <w:rsid w:val="00AD241C"/>
    <w:rsid w:val="00AD3F56"/>
    <w:rsid w:val="00AD7A61"/>
    <w:rsid w:val="00AE62A7"/>
    <w:rsid w:val="00AF3046"/>
    <w:rsid w:val="00AF522D"/>
    <w:rsid w:val="00B048D6"/>
    <w:rsid w:val="00B11307"/>
    <w:rsid w:val="00B138D0"/>
    <w:rsid w:val="00B15A18"/>
    <w:rsid w:val="00B23732"/>
    <w:rsid w:val="00B23FDB"/>
    <w:rsid w:val="00B25E86"/>
    <w:rsid w:val="00B37E98"/>
    <w:rsid w:val="00B45523"/>
    <w:rsid w:val="00B4607F"/>
    <w:rsid w:val="00B52F98"/>
    <w:rsid w:val="00B61F88"/>
    <w:rsid w:val="00B6282B"/>
    <w:rsid w:val="00B7640F"/>
    <w:rsid w:val="00B81CCD"/>
    <w:rsid w:val="00B8599C"/>
    <w:rsid w:val="00B85BED"/>
    <w:rsid w:val="00B87868"/>
    <w:rsid w:val="00B92731"/>
    <w:rsid w:val="00B932A2"/>
    <w:rsid w:val="00B93F12"/>
    <w:rsid w:val="00BA0A1C"/>
    <w:rsid w:val="00BA608B"/>
    <w:rsid w:val="00BB67CB"/>
    <w:rsid w:val="00BD5833"/>
    <w:rsid w:val="00BD5F58"/>
    <w:rsid w:val="00BE1E69"/>
    <w:rsid w:val="00BE4754"/>
    <w:rsid w:val="00BE67ED"/>
    <w:rsid w:val="00BE6D77"/>
    <w:rsid w:val="00C00029"/>
    <w:rsid w:val="00C01C6F"/>
    <w:rsid w:val="00C034C6"/>
    <w:rsid w:val="00C04A9C"/>
    <w:rsid w:val="00C078F5"/>
    <w:rsid w:val="00C11D22"/>
    <w:rsid w:val="00C1534E"/>
    <w:rsid w:val="00C16C9A"/>
    <w:rsid w:val="00C31213"/>
    <w:rsid w:val="00C35952"/>
    <w:rsid w:val="00C4439B"/>
    <w:rsid w:val="00C50AC6"/>
    <w:rsid w:val="00C6054D"/>
    <w:rsid w:val="00C64B6E"/>
    <w:rsid w:val="00C65337"/>
    <w:rsid w:val="00C66BCB"/>
    <w:rsid w:val="00C7581F"/>
    <w:rsid w:val="00C8262B"/>
    <w:rsid w:val="00C84642"/>
    <w:rsid w:val="00C91309"/>
    <w:rsid w:val="00C917E2"/>
    <w:rsid w:val="00CA18C6"/>
    <w:rsid w:val="00CA7B77"/>
    <w:rsid w:val="00CB0D3F"/>
    <w:rsid w:val="00CB1739"/>
    <w:rsid w:val="00CB235D"/>
    <w:rsid w:val="00CB636C"/>
    <w:rsid w:val="00CC5883"/>
    <w:rsid w:val="00CD2831"/>
    <w:rsid w:val="00CD5854"/>
    <w:rsid w:val="00CD5864"/>
    <w:rsid w:val="00CE07BB"/>
    <w:rsid w:val="00CE22AC"/>
    <w:rsid w:val="00CF1A2E"/>
    <w:rsid w:val="00D015B5"/>
    <w:rsid w:val="00D0223C"/>
    <w:rsid w:val="00D0694D"/>
    <w:rsid w:val="00D1142D"/>
    <w:rsid w:val="00D11ACB"/>
    <w:rsid w:val="00D172F7"/>
    <w:rsid w:val="00D241D6"/>
    <w:rsid w:val="00D30BA1"/>
    <w:rsid w:val="00D35709"/>
    <w:rsid w:val="00D36059"/>
    <w:rsid w:val="00D45FFF"/>
    <w:rsid w:val="00D46C62"/>
    <w:rsid w:val="00D5258C"/>
    <w:rsid w:val="00D6028A"/>
    <w:rsid w:val="00D652F3"/>
    <w:rsid w:val="00D71369"/>
    <w:rsid w:val="00D74BC1"/>
    <w:rsid w:val="00D76EAB"/>
    <w:rsid w:val="00D83172"/>
    <w:rsid w:val="00D83205"/>
    <w:rsid w:val="00D833EC"/>
    <w:rsid w:val="00DA744C"/>
    <w:rsid w:val="00DB12AD"/>
    <w:rsid w:val="00DB7DB4"/>
    <w:rsid w:val="00DB7E18"/>
    <w:rsid w:val="00DC5291"/>
    <w:rsid w:val="00DC6C7A"/>
    <w:rsid w:val="00DD14E6"/>
    <w:rsid w:val="00DD2358"/>
    <w:rsid w:val="00DD2D92"/>
    <w:rsid w:val="00DE5591"/>
    <w:rsid w:val="00DE7809"/>
    <w:rsid w:val="00DF0068"/>
    <w:rsid w:val="00DF22EC"/>
    <w:rsid w:val="00DF4548"/>
    <w:rsid w:val="00DF6113"/>
    <w:rsid w:val="00E04DB0"/>
    <w:rsid w:val="00E06780"/>
    <w:rsid w:val="00E07D65"/>
    <w:rsid w:val="00E12EA2"/>
    <w:rsid w:val="00E17DF0"/>
    <w:rsid w:val="00E30D5F"/>
    <w:rsid w:val="00E36DC3"/>
    <w:rsid w:val="00E52382"/>
    <w:rsid w:val="00E54125"/>
    <w:rsid w:val="00E60F05"/>
    <w:rsid w:val="00E62D4F"/>
    <w:rsid w:val="00E633FA"/>
    <w:rsid w:val="00E750BB"/>
    <w:rsid w:val="00E857C5"/>
    <w:rsid w:val="00E90482"/>
    <w:rsid w:val="00E9166C"/>
    <w:rsid w:val="00E9600F"/>
    <w:rsid w:val="00EA76A8"/>
    <w:rsid w:val="00EC0AD6"/>
    <w:rsid w:val="00EC40B7"/>
    <w:rsid w:val="00EC7B72"/>
    <w:rsid w:val="00ED2762"/>
    <w:rsid w:val="00EE5A97"/>
    <w:rsid w:val="00EE5EF6"/>
    <w:rsid w:val="00EE7E16"/>
    <w:rsid w:val="00EF38D9"/>
    <w:rsid w:val="00F01A39"/>
    <w:rsid w:val="00F03079"/>
    <w:rsid w:val="00F049DA"/>
    <w:rsid w:val="00F054DE"/>
    <w:rsid w:val="00F0713D"/>
    <w:rsid w:val="00F07529"/>
    <w:rsid w:val="00F13773"/>
    <w:rsid w:val="00F167D7"/>
    <w:rsid w:val="00F2013A"/>
    <w:rsid w:val="00F216FB"/>
    <w:rsid w:val="00F40197"/>
    <w:rsid w:val="00F43EC9"/>
    <w:rsid w:val="00F6164E"/>
    <w:rsid w:val="00F6204F"/>
    <w:rsid w:val="00F63720"/>
    <w:rsid w:val="00F65514"/>
    <w:rsid w:val="00F6567E"/>
    <w:rsid w:val="00F665AF"/>
    <w:rsid w:val="00F7457B"/>
    <w:rsid w:val="00F81D67"/>
    <w:rsid w:val="00F81EDE"/>
    <w:rsid w:val="00F86099"/>
    <w:rsid w:val="00F87E10"/>
    <w:rsid w:val="00F94FED"/>
    <w:rsid w:val="00F97889"/>
    <w:rsid w:val="00FA1371"/>
    <w:rsid w:val="00FA5F33"/>
    <w:rsid w:val="00FA6A64"/>
    <w:rsid w:val="00FA75CD"/>
    <w:rsid w:val="00FB31AA"/>
    <w:rsid w:val="00FB33BA"/>
    <w:rsid w:val="00FB72EF"/>
    <w:rsid w:val="00FB7423"/>
    <w:rsid w:val="00FC7D5B"/>
    <w:rsid w:val="00FD596A"/>
    <w:rsid w:val="00FF4089"/>
    <w:rsid w:val="00FF612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76EAB"/>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paragraph" w:styleId="Zkladntext">
    <w:name w:val="Body Text"/>
    <w:basedOn w:val="Normlny"/>
    <w:link w:val="ZkladntextChar"/>
    <w:rsid w:val="002F6B1A"/>
    <w:pPr>
      <w:jc w:val="center"/>
    </w:pPr>
    <w:rPr>
      <w:sz w:val="32"/>
      <w:szCs w:val="20"/>
    </w:rPr>
  </w:style>
  <w:style w:type="character" w:customStyle="1" w:styleId="ZkladntextChar">
    <w:name w:val="Základný text Char"/>
    <w:link w:val="Zkladntext"/>
    <w:rsid w:val="002F6B1A"/>
    <w:rPr>
      <w:sz w:val="32"/>
    </w:rPr>
  </w:style>
  <w:style w:type="paragraph" w:styleId="Normlnywebov">
    <w:name w:val="Normal (Web)"/>
    <w:basedOn w:val="Normlny"/>
    <w:uiPriority w:val="99"/>
    <w:unhideWhenUsed/>
    <w:rsid w:val="004035CC"/>
    <w:pPr>
      <w:spacing w:before="100" w:beforeAutospacing="1" w:after="100" w:afterAutospacing="1"/>
    </w:pPr>
  </w:style>
  <w:style w:type="character" w:styleId="Hypertextovprepojenie">
    <w:name w:val="Hyperlink"/>
    <w:uiPriority w:val="99"/>
    <w:unhideWhenUsed/>
    <w:rsid w:val="00E30D5F"/>
    <w:rPr>
      <w:color w:val="0000FF"/>
      <w:u w:val="single"/>
    </w:rPr>
  </w:style>
</w:styles>
</file>

<file path=word/webSettings.xml><?xml version="1.0" encoding="utf-8"?>
<w:webSettings xmlns:r="http://schemas.openxmlformats.org/officeDocument/2006/relationships" xmlns:w="http://schemas.openxmlformats.org/wordprocessingml/2006/main">
  <w:divs>
    <w:div w:id="341473527">
      <w:bodyDiv w:val="1"/>
      <w:marLeft w:val="0"/>
      <w:marRight w:val="0"/>
      <w:marTop w:val="0"/>
      <w:marBottom w:val="0"/>
      <w:divBdr>
        <w:top w:val="none" w:sz="0" w:space="0" w:color="auto"/>
        <w:left w:val="none" w:sz="0" w:space="0" w:color="auto"/>
        <w:bottom w:val="none" w:sz="0" w:space="0" w:color="auto"/>
        <w:right w:val="none" w:sz="0" w:space="0" w:color="auto"/>
      </w:divBdr>
    </w:div>
    <w:div w:id="411466201">
      <w:bodyDiv w:val="1"/>
      <w:marLeft w:val="0"/>
      <w:marRight w:val="0"/>
      <w:marTop w:val="0"/>
      <w:marBottom w:val="0"/>
      <w:divBdr>
        <w:top w:val="none" w:sz="0" w:space="0" w:color="auto"/>
        <w:left w:val="none" w:sz="0" w:space="0" w:color="auto"/>
        <w:bottom w:val="none" w:sz="0" w:space="0" w:color="auto"/>
        <w:right w:val="none" w:sz="0" w:space="0" w:color="auto"/>
      </w:divBdr>
    </w:div>
    <w:div w:id="582682717">
      <w:bodyDiv w:val="1"/>
      <w:marLeft w:val="0"/>
      <w:marRight w:val="0"/>
      <w:marTop w:val="0"/>
      <w:marBottom w:val="0"/>
      <w:divBdr>
        <w:top w:val="none" w:sz="0" w:space="0" w:color="auto"/>
        <w:left w:val="none" w:sz="0" w:space="0" w:color="auto"/>
        <w:bottom w:val="none" w:sz="0" w:space="0" w:color="auto"/>
        <w:right w:val="none" w:sz="0" w:space="0" w:color="auto"/>
      </w:divBdr>
    </w:div>
    <w:div w:id="1920359740">
      <w:bodyDiv w:val="1"/>
      <w:marLeft w:val="0"/>
      <w:marRight w:val="0"/>
      <w:marTop w:val="0"/>
      <w:marBottom w:val="0"/>
      <w:divBdr>
        <w:top w:val="none" w:sz="0" w:space="0" w:color="auto"/>
        <w:left w:val="none" w:sz="0" w:space="0" w:color="auto"/>
        <w:bottom w:val="none" w:sz="0" w:space="0" w:color="auto"/>
        <w:right w:val="none" w:sz="0" w:space="0" w:color="auto"/>
      </w:divBdr>
    </w:div>
    <w:div w:id="2084520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k.wikipedia.org/wiki/Mikul%C3%A1%C5%A1_Klim%C4%8D%C3%A1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k.wikipedia.org/wiki/Juraj_Byrtu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1ADFF3-E27F-40AB-A090-EBA613DF3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4018</Words>
  <Characters>22904</Characters>
  <Application>Microsoft Office Word</Application>
  <DocSecurity>0</DocSecurity>
  <Lines>190</Lines>
  <Paragraphs>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26869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Iveta</cp:lastModifiedBy>
  <cp:revision>2</cp:revision>
  <cp:lastPrinted>2017-01-02T12:17:00Z</cp:lastPrinted>
  <dcterms:created xsi:type="dcterms:W3CDTF">2018-10-14T14:44:00Z</dcterms:created>
  <dcterms:modified xsi:type="dcterms:W3CDTF">2018-10-14T14:44:00Z</dcterms:modified>
</cp:coreProperties>
</file>