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0A45" w:rsidRDefault="00950A45" w:rsidP="00950A45">
      <w:r>
        <w:rPr>
          <w:rFonts w:ascii="Verdana" w:hAnsi="Verdana"/>
          <w:noProof/>
          <w:lang w:eastAsia="sk-SK"/>
        </w:rPr>
        <w:drawing>
          <wp:inline distT="0" distB="0" distL="0" distR="0">
            <wp:extent cx="765810" cy="882650"/>
            <wp:effectExtent l="19050" t="0" r="0" b="0"/>
            <wp:docPr id="1" name="Obrázok 1" descr="Erb Kožuch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rb Kožuchovce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" cy="88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                      </w:t>
      </w:r>
    </w:p>
    <w:p w:rsidR="00950A45" w:rsidRDefault="00950A45" w:rsidP="00950A45"/>
    <w:p w:rsidR="00950A45" w:rsidRDefault="00950A45" w:rsidP="00950A45"/>
    <w:p w:rsidR="00950A45" w:rsidRDefault="00950A45" w:rsidP="00950A45"/>
    <w:p w:rsidR="00950A45" w:rsidRDefault="00950A45" w:rsidP="00950A45">
      <w:pPr>
        <w:rPr>
          <w:rFonts w:ascii="Arial" w:hAnsi="Arial" w:cs="Arial"/>
          <w:sz w:val="40"/>
          <w:szCs w:val="40"/>
        </w:rPr>
      </w:pPr>
      <w:r>
        <w:t xml:space="preserve">                                                           </w:t>
      </w:r>
      <w:r>
        <w:rPr>
          <w:rFonts w:ascii="Arial" w:hAnsi="Arial" w:cs="Arial"/>
          <w:sz w:val="40"/>
          <w:szCs w:val="40"/>
        </w:rPr>
        <w:t>Výročná  správa</w:t>
      </w:r>
    </w:p>
    <w:p w:rsidR="00950A45" w:rsidRDefault="00950A45" w:rsidP="00950A45">
      <w:pPr>
        <w:rPr>
          <w:rFonts w:ascii="Arial" w:hAnsi="Arial" w:cs="Arial"/>
          <w:sz w:val="40"/>
          <w:szCs w:val="40"/>
        </w:rPr>
      </w:pPr>
    </w:p>
    <w:p w:rsidR="00950A45" w:rsidRDefault="00950A45" w:rsidP="00950A45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obce K O Ž U C H O V C E</w:t>
      </w:r>
    </w:p>
    <w:p w:rsidR="00950A45" w:rsidRDefault="00950A45" w:rsidP="00950A45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 za rok 201</w:t>
      </w:r>
      <w:r w:rsidR="008A735A">
        <w:rPr>
          <w:rFonts w:ascii="Arial" w:hAnsi="Arial" w:cs="Arial"/>
          <w:sz w:val="40"/>
          <w:szCs w:val="40"/>
        </w:rPr>
        <w:t>7</w:t>
      </w:r>
    </w:p>
    <w:p w:rsidR="00950A45" w:rsidRDefault="00950A45" w:rsidP="00950A45">
      <w:pPr>
        <w:rPr>
          <w:rFonts w:ascii="Arial" w:hAnsi="Arial" w:cs="Arial"/>
          <w:sz w:val="40"/>
          <w:szCs w:val="40"/>
        </w:rPr>
      </w:pPr>
    </w:p>
    <w:p w:rsidR="00950A45" w:rsidRDefault="00950A45" w:rsidP="00950A45">
      <w:pPr>
        <w:rPr>
          <w:rFonts w:ascii="Arial" w:hAnsi="Arial" w:cs="Arial"/>
          <w:sz w:val="40"/>
          <w:szCs w:val="40"/>
        </w:rPr>
      </w:pPr>
    </w:p>
    <w:p w:rsidR="00950A45" w:rsidRDefault="00950A45" w:rsidP="00950A45">
      <w:pPr>
        <w:rPr>
          <w:rFonts w:ascii="Arial" w:hAnsi="Arial" w:cs="Arial"/>
          <w:sz w:val="40"/>
          <w:szCs w:val="40"/>
        </w:rPr>
      </w:pPr>
    </w:p>
    <w:p w:rsidR="00950A45" w:rsidRDefault="00950A45" w:rsidP="00950A45">
      <w:pPr>
        <w:rPr>
          <w:rFonts w:ascii="Arial" w:hAnsi="Arial" w:cs="Arial"/>
          <w:sz w:val="40"/>
          <w:szCs w:val="40"/>
        </w:rPr>
      </w:pPr>
    </w:p>
    <w:p w:rsidR="00950A45" w:rsidRDefault="00950A45" w:rsidP="00950A45">
      <w:pPr>
        <w:rPr>
          <w:rFonts w:ascii="Arial" w:hAnsi="Arial" w:cs="Arial"/>
          <w:sz w:val="40"/>
          <w:szCs w:val="40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Ivan Zajac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starosta obce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V zelenom štíte zlatý snop prekrytý strieborným položeným kosákom so zlatou rukoväťou, prevýšený strieborným obráteným kostolom, pozostávajúcim z troch veží ukončených zlatými krížmi.</w:t>
      </w:r>
    </w:p>
    <w:p w:rsidR="00950A45" w:rsidRDefault="00950A45" w:rsidP="00950A45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Súčasný </w:t>
      </w:r>
      <w:hyperlink r:id="rId5" w:tooltip="Erb" w:history="1">
        <w:r>
          <w:rPr>
            <w:rStyle w:val="Hypertextovprepojenie"/>
            <w:rFonts w:ascii="Arial" w:eastAsia="Times New Roman" w:hAnsi="Arial" w:cs="Arial"/>
            <w:sz w:val="24"/>
            <w:szCs w:val="24"/>
            <w:lang w:eastAsia="sk-SK"/>
          </w:rPr>
          <w:t>erb</w:t>
        </w:r>
      </w:hyperlink>
      <w:r>
        <w:rPr>
          <w:rFonts w:ascii="Arial" w:eastAsia="Times New Roman" w:hAnsi="Arial" w:cs="Arial"/>
          <w:sz w:val="24"/>
          <w:szCs w:val="24"/>
          <w:lang w:eastAsia="sk-SK"/>
        </w:rPr>
        <w:t xml:space="preserve"> bol prijatý uznesením obecného zastupiteľstva dňa 9. mája 2006, č. OZ – 10/2006 a je zapísaný v </w:t>
      </w:r>
      <w:hyperlink r:id="rId6" w:tooltip="Ministerstvo vnútra Slovenskej republiky" w:history="1">
        <w:r>
          <w:rPr>
            <w:rStyle w:val="Hypertextovprepojenie"/>
            <w:rFonts w:ascii="Arial" w:eastAsia="Times New Roman" w:hAnsi="Arial" w:cs="Arial"/>
            <w:sz w:val="24"/>
            <w:szCs w:val="24"/>
            <w:lang w:eastAsia="sk-SK"/>
          </w:rPr>
          <w:t>heraldickom registri</w:t>
        </w:r>
      </w:hyperlink>
      <w:r>
        <w:rPr>
          <w:rFonts w:ascii="Arial" w:eastAsia="Times New Roman" w:hAnsi="Arial" w:cs="Arial"/>
          <w:sz w:val="24"/>
          <w:szCs w:val="24"/>
          <w:lang w:eastAsia="sk-SK"/>
        </w:rPr>
        <w:t xml:space="preserve"> Slovenskej republiky pod signatúrou K – 258/2006.</w:t>
      </w:r>
    </w:p>
    <w:p w:rsidR="00950A45" w:rsidRDefault="00950A45" w:rsidP="00950A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Súčasná heraldická kompozícia erbu symbolizuje tradičné zamestnanie obyvateľov obce, podľa odtlačku historického pečatidla obce z polovice 19. storočia, doplnené o architektúru pôvodného dreveného kostolíka, dnes vystaveného v areáli Východoslovenského múzea v Košiciach. Autormi erbu sú Peter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Kónya</w:t>
      </w:r>
      <w:proofErr w:type="spellEnd"/>
      <w:r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Leon</w:t>
      </w:r>
      <w:proofErr w:type="spellEnd"/>
      <w:r>
        <w:rPr>
          <w:rFonts w:ascii="Arial" w:eastAsia="Times New Roman" w:hAnsi="Arial" w:cs="Arial"/>
          <w:sz w:val="24"/>
          <w:szCs w:val="24"/>
          <w:lang w:eastAsia="sk-SK"/>
        </w:rPr>
        <w:t xml:space="preserve"> Sokolovský a Sergej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Pančák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50A45" w:rsidRDefault="00950A45" w:rsidP="00950A4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950A45" w:rsidRDefault="00950A45" w:rsidP="00950A45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hyperlink r:id="rId7" w:tooltip="Vlajka" w:history="1">
        <w:r>
          <w:rPr>
            <w:rStyle w:val="Hypertextovprepojenie"/>
            <w:rFonts w:ascii="Arial" w:eastAsia="Times New Roman" w:hAnsi="Arial" w:cs="Arial"/>
            <w:sz w:val="24"/>
            <w:szCs w:val="24"/>
            <w:lang w:eastAsia="sk-SK"/>
          </w:rPr>
          <w:t>Vlajka obce</w:t>
        </w:r>
      </w:hyperlink>
      <w:r>
        <w:rPr>
          <w:rFonts w:ascii="Arial" w:eastAsia="Times New Roman" w:hAnsi="Arial" w:cs="Arial"/>
          <w:sz w:val="24"/>
          <w:szCs w:val="24"/>
          <w:lang w:eastAsia="sk-SK"/>
        </w:rPr>
        <w:t xml:space="preserve"> pozostáva zo piatich pozdĺžnych pruhov vo farbách bielej (1/6), žltej (1/6), zelenej (2/6), bielej (1/6) a žltej (1/6). Vlajka má pomer strán 2 : 3 a ukončená je tromi cípmi, t. j. dvoma zostrihmi, siahajúcimi do tretiny jej listu.</w:t>
      </w:r>
    </w:p>
    <w:p w:rsidR="00950A45" w:rsidRDefault="00950A45" w:rsidP="00950A45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Základná charakteristika obce Kožuchovce.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je samostatný  územnosprávny celok Slovenskej republiky. Je právnickou osobou , ktorá za podmienok ustanovených zákonom samostatne hospodári s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vlastným  majetkom a s vlastnými príjmami. Základnou úlohou obce pri výkone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samosprávy je starostlivosť o všestranný rozvoj jej územia a o potreby jej  </w:t>
      </w:r>
      <w:proofErr w:type="spellStart"/>
      <w:r>
        <w:rPr>
          <w:rFonts w:ascii="Arial" w:hAnsi="Arial" w:cs="Arial"/>
          <w:sz w:val="24"/>
          <w:szCs w:val="24"/>
        </w:rPr>
        <w:t>obyvate</w:t>
      </w:r>
      <w:proofErr w:type="spellEnd"/>
      <w:r>
        <w:rPr>
          <w:rFonts w:ascii="Arial" w:hAnsi="Arial" w:cs="Arial"/>
          <w:sz w:val="24"/>
          <w:szCs w:val="24"/>
        </w:rPr>
        <w:t>-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ľov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Geografická poloha obce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Prešovský samosprávny kraj,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Okres Stropkov,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Susedné obce:  Gribov, Bukovce..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Celková rozloha obce: 615 ha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Nadmorská výška: 340 m </w:t>
      </w:r>
      <w:proofErr w:type="spellStart"/>
      <w:r>
        <w:rPr>
          <w:rFonts w:ascii="Arial" w:hAnsi="Arial" w:cs="Arial"/>
          <w:sz w:val="24"/>
          <w:szCs w:val="24"/>
        </w:rPr>
        <w:t>n.m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lastRenderedPageBreak/>
        <w:t xml:space="preserve">Demografické údaje: </w:t>
      </w:r>
    </w:p>
    <w:p w:rsidR="00950A45" w:rsidRDefault="00950A45" w:rsidP="00950A45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 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Počet obyvateľov:              62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Národnostná štruktúra :     gréckokatolíci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H o s p o d á r á s t v o :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Najvýznamnejší poskytovatelia služieb v obci</w:t>
      </w:r>
      <w:r>
        <w:rPr>
          <w:rFonts w:ascii="Arial" w:hAnsi="Arial" w:cs="Arial"/>
          <w:sz w:val="24"/>
          <w:szCs w:val="24"/>
        </w:rPr>
        <w:t>: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obci nie je žiadna predajňa potravín ani žiadna súkromná firma.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Organizačná štruktúra obce: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Starosta obce:</w:t>
      </w:r>
      <w:r>
        <w:rPr>
          <w:rFonts w:ascii="Arial" w:hAnsi="Arial" w:cs="Arial"/>
          <w:sz w:val="24"/>
          <w:szCs w:val="24"/>
        </w:rPr>
        <w:t xml:space="preserve">                                Ivan Zajac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Zástupca starostu:</w:t>
      </w:r>
      <w:r>
        <w:rPr>
          <w:rFonts w:ascii="Arial" w:hAnsi="Arial" w:cs="Arial"/>
          <w:sz w:val="24"/>
          <w:szCs w:val="24"/>
        </w:rPr>
        <w:t xml:space="preserve">                         Štefan </w:t>
      </w:r>
      <w:proofErr w:type="spellStart"/>
      <w:r>
        <w:rPr>
          <w:rFonts w:ascii="Arial" w:hAnsi="Arial" w:cs="Arial"/>
          <w:sz w:val="24"/>
          <w:szCs w:val="24"/>
        </w:rPr>
        <w:t>Semuf</w:t>
      </w:r>
      <w:proofErr w:type="spellEnd"/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Hlavný kontrolór</w:t>
      </w:r>
      <w:r>
        <w:rPr>
          <w:rFonts w:ascii="Arial" w:hAnsi="Arial" w:cs="Arial"/>
          <w:sz w:val="24"/>
          <w:szCs w:val="24"/>
        </w:rPr>
        <w:t xml:space="preserve">:                            </w:t>
      </w:r>
      <w:proofErr w:type="spellStart"/>
      <w:r>
        <w:rPr>
          <w:rFonts w:ascii="Arial" w:hAnsi="Arial" w:cs="Arial"/>
          <w:sz w:val="24"/>
          <w:szCs w:val="24"/>
        </w:rPr>
        <w:t>PhDr.Radačovský</w:t>
      </w:r>
      <w:proofErr w:type="spellEnd"/>
      <w:r>
        <w:rPr>
          <w:rFonts w:ascii="Arial" w:hAnsi="Arial" w:cs="Arial"/>
          <w:sz w:val="24"/>
          <w:szCs w:val="24"/>
        </w:rPr>
        <w:t xml:space="preserve"> Štefan 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Obecné zastupiteľstvo</w:t>
      </w:r>
      <w:r>
        <w:rPr>
          <w:rFonts w:ascii="Arial" w:hAnsi="Arial" w:cs="Arial"/>
          <w:sz w:val="24"/>
          <w:szCs w:val="24"/>
        </w:rPr>
        <w:t xml:space="preserve"> :  Štefan </w:t>
      </w:r>
      <w:proofErr w:type="spellStart"/>
      <w:r>
        <w:rPr>
          <w:rFonts w:ascii="Arial" w:hAnsi="Arial" w:cs="Arial"/>
          <w:sz w:val="24"/>
          <w:szCs w:val="24"/>
        </w:rPr>
        <w:t>Semuf</w:t>
      </w:r>
      <w:proofErr w:type="spellEnd"/>
      <w:r>
        <w:rPr>
          <w:rFonts w:ascii="Arial" w:hAnsi="Arial" w:cs="Arial"/>
          <w:sz w:val="24"/>
          <w:szCs w:val="24"/>
        </w:rPr>
        <w:t xml:space="preserve">, Ján Zajac, Jaroslav Zajac, Miroslav </w:t>
      </w:r>
      <w:proofErr w:type="spellStart"/>
      <w:r>
        <w:rPr>
          <w:rFonts w:ascii="Arial" w:hAnsi="Arial" w:cs="Arial"/>
          <w:sz w:val="24"/>
          <w:szCs w:val="24"/>
        </w:rPr>
        <w:t>Fiľak</w:t>
      </w:r>
      <w:proofErr w:type="spellEnd"/>
      <w:r>
        <w:rPr>
          <w:rFonts w:ascii="Arial" w:hAnsi="Arial" w:cs="Arial"/>
          <w:sz w:val="24"/>
          <w:szCs w:val="24"/>
        </w:rPr>
        <w:t>,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Michal </w:t>
      </w:r>
      <w:proofErr w:type="spellStart"/>
      <w:r>
        <w:rPr>
          <w:rFonts w:ascii="Arial" w:hAnsi="Arial" w:cs="Arial"/>
          <w:sz w:val="24"/>
          <w:szCs w:val="24"/>
        </w:rPr>
        <w:t>Fiľak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</w:t>
      </w:r>
    </w:p>
    <w:p w:rsidR="00950A45" w:rsidRDefault="00950A45" w:rsidP="00950A4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Obecný úrad Kožuchovce č. 22, 090 22 Bukovce.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Rozpočet obce na rok 201</w:t>
      </w:r>
      <w:r w:rsidR="008A735A">
        <w:rPr>
          <w:rFonts w:ascii="Arial" w:hAnsi="Arial" w:cs="Arial"/>
          <w:b/>
          <w:sz w:val="24"/>
          <w:szCs w:val="24"/>
          <w:u w:val="single"/>
        </w:rPr>
        <w:t>7</w:t>
      </w:r>
      <w:r>
        <w:rPr>
          <w:rFonts w:ascii="Arial" w:hAnsi="Arial" w:cs="Arial"/>
          <w:b/>
          <w:sz w:val="24"/>
          <w:szCs w:val="24"/>
          <w:u w:val="single"/>
        </w:rPr>
        <w:t xml:space="preserve"> a jeho plnenie</w:t>
      </w:r>
      <w:r>
        <w:rPr>
          <w:rFonts w:ascii="Arial" w:hAnsi="Arial" w:cs="Arial"/>
          <w:sz w:val="24"/>
          <w:szCs w:val="24"/>
        </w:rPr>
        <w:t>.</w:t>
      </w:r>
    </w:p>
    <w:p w:rsidR="00950A45" w:rsidRDefault="008A735A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na rok 2017</w:t>
      </w:r>
      <w:r w:rsidR="00950A45">
        <w:rPr>
          <w:rFonts w:ascii="Arial" w:hAnsi="Arial" w:cs="Arial"/>
          <w:sz w:val="24"/>
          <w:szCs w:val="24"/>
        </w:rPr>
        <w:t xml:space="preserve"> bol zostavený v súlade s ustanovením § 10 zákona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č. 583/2004 </w:t>
      </w:r>
      <w:proofErr w:type="spellStart"/>
      <w:r>
        <w:rPr>
          <w:rFonts w:ascii="Arial" w:hAnsi="Arial" w:cs="Arial"/>
          <w:sz w:val="24"/>
          <w:szCs w:val="24"/>
        </w:rPr>
        <w:t>Z.z</w:t>
      </w:r>
      <w:proofErr w:type="spellEnd"/>
      <w:r>
        <w:rPr>
          <w:rFonts w:ascii="Arial" w:hAnsi="Arial" w:cs="Arial"/>
          <w:sz w:val="24"/>
          <w:szCs w:val="24"/>
        </w:rPr>
        <w:t>. o rozpočtových pravidlách územnej samosprávy a o zmene a </w:t>
      </w:r>
      <w:proofErr w:type="spellStart"/>
      <w:r>
        <w:rPr>
          <w:rFonts w:ascii="Arial" w:hAnsi="Arial" w:cs="Arial"/>
          <w:sz w:val="24"/>
          <w:szCs w:val="24"/>
        </w:rPr>
        <w:t>dopl</w:t>
      </w:r>
      <w:proofErr w:type="spellEnd"/>
      <w:r>
        <w:rPr>
          <w:rFonts w:ascii="Arial" w:hAnsi="Arial" w:cs="Arial"/>
          <w:sz w:val="24"/>
          <w:szCs w:val="24"/>
        </w:rPr>
        <w:t xml:space="preserve"> –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není</w:t>
      </w:r>
      <w:proofErr w:type="spellEnd"/>
      <w:r>
        <w:rPr>
          <w:rFonts w:ascii="Arial" w:hAnsi="Arial" w:cs="Arial"/>
          <w:sz w:val="24"/>
          <w:szCs w:val="24"/>
        </w:rPr>
        <w:t xml:space="preserve"> niektorých zákonov v znení neskorších predpisov.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sa vnútorne člení na bežné príjmy a bežné výdavky, kapitálové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príjmy a kapitálové výdavky a finančné operácie.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Rozpočet na rok 201</w:t>
      </w:r>
      <w:r w:rsidR="008A735A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bol zostavený ako vyrovnaný. Bol schválený obecným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zastupiteľstvom dňa    1</w:t>
      </w:r>
      <w:r w:rsidR="008A735A">
        <w:rPr>
          <w:rFonts w:ascii="Arial" w:hAnsi="Arial" w:cs="Arial"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>.12.201</w:t>
      </w:r>
      <w:r w:rsidR="008A735A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color w:val="FF0000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uznesením č . 06/201</w:t>
      </w:r>
      <w:r w:rsidR="008A735A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.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Príjmová časť:   </w:t>
      </w:r>
    </w:p>
    <w:p w:rsidR="00950A45" w:rsidRDefault="00950A45" w:rsidP="00950A45">
      <w:pPr>
        <w:rPr>
          <w:rFonts w:ascii="Arial" w:hAnsi="Arial" w:cs="Arial"/>
          <w:b/>
          <w:sz w:val="24"/>
          <w:szCs w:val="24"/>
          <w:u w:val="single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Celkový schválený rozpočet  obce za rok 201</w:t>
      </w:r>
      <w:r w:rsidR="008A735A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bol:                                 1</w:t>
      </w:r>
      <w:r w:rsidR="008A735A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</w:t>
      </w:r>
      <w:r w:rsidR="008A735A">
        <w:rPr>
          <w:rFonts w:ascii="Arial" w:hAnsi="Arial" w:cs="Arial"/>
          <w:sz w:val="24"/>
          <w:szCs w:val="24"/>
        </w:rPr>
        <w:t>830</w:t>
      </w:r>
      <w:r>
        <w:rPr>
          <w:rFonts w:ascii="Arial" w:hAnsi="Arial" w:cs="Arial"/>
          <w:sz w:val="24"/>
          <w:szCs w:val="24"/>
        </w:rPr>
        <w:t>,00 €</w:t>
      </w:r>
    </w:p>
    <w:p w:rsidR="00950A45" w:rsidRDefault="00950A45" w:rsidP="00950A45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Skutočné čerpanie obce k 31.12.201</w:t>
      </w:r>
      <w:r w:rsidR="008A735A">
        <w:rPr>
          <w:rFonts w:ascii="Arial" w:hAnsi="Arial" w:cs="Arial"/>
          <w:color w:val="000000" w:themeColor="text1"/>
          <w:sz w:val="24"/>
          <w:szCs w:val="24"/>
        </w:rPr>
        <w:t>7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bolo:                                             </w:t>
      </w:r>
      <w:r w:rsidR="008A735A">
        <w:rPr>
          <w:rFonts w:ascii="Arial" w:hAnsi="Arial" w:cs="Arial"/>
          <w:color w:val="000000" w:themeColor="text1"/>
          <w:sz w:val="24"/>
          <w:szCs w:val="24"/>
        </w:rPr>
        <w:t>19 045,79 €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celkom:                           Rozpočet na                                Rozpočet po</w:t>
      </w:r>
    </w:p>
    <w:p w:rsidR="00950A45" w:rsidRDefault="00950A45" w:rsidP="00950A45">
      <w:pPr>
        <w:pBdr>
          <w:bottom w:val="single" w:sz="12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</w:t>
      </w:r>
      <w:r w:rsidR="008A735A">
        <w:rPr>
          <w:rFonts w:ascii="Arial" w:hAnsi="Arial" w:cs="Arial"/>
          <w:sz w:val="24"/>
          <w:szCs w:val="24"/>
        </w:rPr>
        <w:t xml:space="preserve">                        rok 2017</w:t>
      </w:r>
      <w:r>
        <w:rPr>
          <w:rFonts w:ascii="Arial" w:hAnsi="Arial" w:cs="Arial"/>
          <w:sz w:val="24"/>
          <w:szCs w:val="24"/>
        </w:rPr>
        <w:t xml:space="preserve">                  </w:t>
      </w:r>
      <w:r w:rsidR="008A735A">
        <w:rPr>
          <w:rFonts w:ascii="Arial" w:hAnsi="Arial" w:cs="Arial"/>
          <w:sz w:val="24"/>
          <w:szCs w:val="24"/>
        </w:rPr>
        <w:t xml:space="preserve">                  zmene rok 2017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                             1</w:t>
      </w:r>
      <w:r w:rsidR="008A735A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</w:t>
      </w:r>
      <w:r w:rsidR="008A735A">
        <w:rPr>
          <w:rFonts w:ascii="Arial" w:hAnsi="Arial" w:cs="Arial"/>
          <w:sz w:val="24"/>
          <w:szCs w:val="24"/>
        </w:rPr>
        <w:t>030</w:t>
      </w:r>
      <w:r>
        <w:rPr>
          <w:rFonts w:ascii="Arial" w:hAnsi="Arial" w:cs="Arial"/>
          <w:sz w:val="24"/>
          <w:szCs w:val="24"/>
        </w:rPr>
        <w:t xml:space="preserve">,00                                   </w:t>
      </w:r>
      <w:r w:rsidR="008A735A">
        <w:rPr>
          <w:rFonts w:ascii="Arial" w:hAnsi="Arial" w:cs="Arial"/>
          <w:sz w:val="24"/>
          <w:szCs w:val="24"/>
        </w:rPr>
        <w:t>17 832,70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 toho :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</w:t>
      </w:r>
      <w:r w:rsidR="008A735A">
        <w:rPr>
          <w:rFonts w:ascii="Arial" w:hAnsi="Arial" w:cs="Arial"/>
          <w:sz w:val="24"/>
          <w:szCs w:val="24"/>
        </w:rPr>
        <w:t xml:space="preserve">                              14</w:t>
      </w:r>
      <w:r>
        <w:rPr>
          <w:rFonts w:ascii="Arial" w:hAnsi="Arial" w:cs="Arial"/>
          <w:sz w:val="24"/>
          <w:szCs w:val="24"/>
        </w:rPr>
        <w:t xml:space="preserve"> </w:t>
      </w:r>
      <w:r w:rsidR="008A735A">
        <w:rPr>
          <w:rFonts w:ascii="Arial" w:hAnsi="Arial" w:cs="Arial"/>
          <w:sz w:val="24"/>
          <w:szCs w:val="24"/>
        </w:rPr>
        <w:t>830</w:t>
      </w:r>
      <w:r>
        <w:rPr>
          <w:rFonts w:ascii="Arial" w:hAnsi="Arial" w:cs="Arial"/>
          <w:sz w:val="24"/>
          <w:szCs w:val="24"/>
        </w:rPr>
        <w:t xml:space="preserve">,00                                   </w:t>
      </w:r>
      <w:r w:rsidR="008A735A">
        <w:rPr>
          <w:rFonts w:ascii="Arial" w:hAnsi="Arial" w:cs="Arial"/>
          <w:sz w:val="24"/>
          <w:szCs w:val="24"/>
        </w:rPr>
        <w:t>17 832,70</w:t>
      </w:r>
      <w:r>
        <w:rPr>
          <w:rFonts w:ascii="Arial" w:hAnsi="Arial" w:cs="Arial"/>
          <w:sz w:val="24"/>
          <w:szCs w:val="24"/>
        </w:rPr>
        <w:t xml:space="preserve">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kapitálové príjmy                                    0     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0</w:t>
      </w:r>
      <w:proofErr w:type="spellEnd"/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 ope</w:t>
      </w:r>
      <w:r w:rsidR="008A735A">
        <w:rPr>
          <w:rFonts w:ascii="Arial" w:hAnsi="Arial" w:cs="Arial"/>
          <w:sz w:val="24"/>
          <w:szCs w:val="24"/>
        </w:rPr>
        <w:t>rácie                          3 200,00</w:t>
      </w:r>
      <w:r>
        <w:rPr>
          <w:rFonts w:ascii="Arial" w:hAnsi="Arial" w:cs="Arial"/>
          <w:sz w:val="24"/>
          <w:szCs w:val="24"/>
        </w:rPr>
        <w:t xml:space="preserve">                                     </w:t>
      </w:r>
      <w:r w:rsidR="008A735A">
        <w:rPr>
          <w:rFonts w:ascii="Arial" w:hAnsi="Arial" w:cs="Arial"/>
          <w:sz w:val="24"/>
          <w:szCs w:val="24"/>
        </w:rPr>
        <w:t xml:space="preserve">        0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Plnenie príjmov za rok 201</w:t>
      </w:r>
      <w:r w:rsidR="008A735A">
        <w:rPr>
          <w:rFonts w:ascii="Arial" w:hAnsi="Arial" w:cs="Arial"/>
          <w:b/>
          <w:sz w:val="24"/>
          <w:szCs w:val="24"/>
          <w:u w:val="single"/>
        </w:rPr>
        <w:t>7</w:t>
      </w:r>
      <w:r>
        <w:rPr>
          <w:rFonts w:ascii="Arial" w:hAnsi="Arial" w:cs="Arial"/>
          <w:sz w:val="24"/>
          <w:szCs w:val="24"/>
        </w:rPr>
        <w:t xml:space="preserve">: 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rozpočet                            1</w:t>
      </w:r>
      <w:r w:rsidR="008A735A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</w:t>
      </w:r>
      <w:r w:rsidR="008A735A">
        <w:rPr>
          <w:rFonts w:ascii="Arial" w:hAnsi="Arial" w:cs="Arial"/>
          <w:sz w:val="24"/>
          <w:szCs w:val="24"/>
        </w:rPr>
        <w:t>030</w:t>
      </w:r>
      <w:r>
        <w:rPr>
          <w:rFonts w:ascii="Arial" w:hAnsi="Arial" w:cs="Arial"/>
          <w:sz w:val="24"/>
          <w:szCs w:val="24"/>
        </w:rPr>
        <w:t>,00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po zmenách:                       </w:t>
      </w:r>
      <w:r w:rsidR="008A735A">
        <w:rPr>
          <w:rFonts w:ascii="Arial" w:hAnsi="Arial" w:cs="Arial"/>
          <w:sz w:val="24"/>
          <w:szCs w:val="24"/>
        </w:rPr>
        <w:t>17 832,70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príjmy za rok 201</w:t>
      </w:r>
      <w:r w:rsidR="008A735A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boli zvýšené oproti schválenému rozpočtu  o</w:t>
      </w:r>
      <w:r w:rsidR="008A735A">
        <w:rPr>
          <w:rFonts w:ascii="Arial" w:hAnsi="Arial" w:cs="Arial"/>
          <w:sz w:val="24"/>
          <w:szCs w:val="24"/>
        </w:rPr>
        <w:t> 1 015,79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 k 31.12.201</w:t>
      </w:r>
      <w:r w:rsidR="008A735A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bolo naplnené na </w:t>
      </w:r>
      <w:r w:rsidR="008A735A">
        <w:rPr>
          <w:rFonts w:ascii="Arial" w:hAnsi="Arial" w:cs="Arial"/>
          <w:sz w:val="24"/>
          <w:szCs w:val="24"/>
        </w:rPr>
        <w:t>19 045,79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plánovaného a skutočného príjmu sa čerpali aj výdavky, či už v bežnej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alebo kapitálovej časti rozpočtu.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lastRenderedPageBreak/>
        <w:t>Bežné príjmy obce:</w:t>
      </w:r>
    </w:p>
    <w:p w:rsidR="00950A45" w:rsidRDefault="008A735A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110 – Dane z príjmov a kapitálového majetku rozpočet bol schválený 12 790,00 € skutočné plnenie 13 046,49, navýšenie o 256,49 €.</w:t>
      </w:r>
    </w:p>
    <w:p w:rsidR="008A735A" w:rsidRDefault="008A735A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120 – Dane z majetku schválený rozpočet 1 636,00, skutočné plnenie 1 299,64</w:t>
      </w:r>
    </w:p>
    <w:p w:rsidR="008A735A" w:rsidRDefault="008A735A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zníženie o 336,36 €.</w:t>
      </w:r>
    </w:p>
    <w:p w:rsidR="00537C24" w:rsidRDefault="00537C2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130 – Dane za tovary a služby – rozpočet schválený 340,00 € skutočné plnenie 246,58 €, zníženie o 93,42 €.</w:t>
      </w:r>
    </w:p>
    <w:p w:rsidR="00537C24" w:rsidRDefault="00537C2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220 – Administratívne poplatky rozpočet schválený 30,00 € skutočné plnenie 6,00 €</w:t>
      </w:r>
    </w:p>
    <w:p w:rsidR="00537C24" w:rsidRDefault="00537C2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zníženie o 24,00€</w:t>
      </w:r>
      <w:r w:rsidR="008A735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.</w:t>
      </w:r>
    </w:p>
    <w:p w:rsidR="00537C24" w:rsidRDefault="00537C2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240 – Úroky schválený rozpočet 10,00 €, skutočné plnenie žiadne.</w:t>
      </w:r>
    </w:p>
    <w:p w:rsidR="00537C24" w:rsidRDefault="00537C2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290 – Iné nedaňové príjmy – rozpočet neschválený, skutočné plnenie 3 607,50 €.</w:t>
      </w:r>
    </w:p>
    <w:p w:rsidR="008A735A" w:rsidRDefault="00537C2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310 – Tuzemské bežné granty – rozpočet schválený 24,00 €, skutočné plnenie 839,59 €, navýšenie o 815,59 €.          </w:t>
      </w:r>
      <w:r w:rsidR="008A735A">
        <w:rPr>
          <w:rFonts w:ascii="Arial" w:hAnsi="Arial" w:cs="Arial"/>
          <w:sz w:val="24"/>
          <w:szCs w:val="24"/>
        </w:rPr>
        <w:t xml:space="preserve">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 xml:space="preserve">Kapitálové príjmy obce:        </w:t>
      </w:r>
      <w:r>
        <w:rPr>
          <w:rFonts w:ascii="Arial" w:hAnsi="Arial" w:cs="Arial"/>
          <w:sz w:val="24"/>
          <w:szCs w:val="24"/>
        </w:rPr>
        <w:t xml:space="preserve">      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žiadne.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Príjmové finančné operácie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Zostatok prostriedkov  z minulého roka                    3</w:t>
      </w:r>
      <w:r w:rsidR="00537C24">
        <w:rPr>
          <w:rFonts w:ascii="Arial" w:hAnsi="Arial" w:cs="Arial"/>
          <w:sz w:val="24"/>
          <w:szCs w:val="24"/>
        </w:rPr>
        <w:t> 200,00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Výdavková časť</w:t>
      </w:r>
      <w:r>
        <w:rPr>
          <w:rFonts w:ascii="Arial" w:hAnsi="Arial" w:cs="Arial"/>
          <w:sz w:val="24"/>
          <w:szCs w:val="24"/>
        </w:rPr>
        <w:t>: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Naplnenie príjmov sa odráža aj pri plnení výdavkov.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bežné výdavky: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 rozpočet:                          1</w:t>
      </w:r>
      <w:r w:rsidR="00ED1B01">
        <w:rPr>
          <w:rFonts w:ascii="Arial" w:hAnsi="Arial" w:cs="Arial"/>
          <w:sz w:val="24"/>
          <w:szCs w:val="24"/>
        </w:rPr>
        <w:t>8 030,00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upravený rozpoč</w:t>
      </w:r>
      <w:r w:rsidR="00ED1B01">
        <w:rPr>
          <w:rFonts w:ascii="Arial" w:hAnsi="Arial" w:cs="Arial"/>
          <w:sz w:val="24"/>
          <w:szCs w:val="24"/>
        </w:rPr>
        <w:t>et:                            17 608,75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plnenie:</w:t>
      </w:r>
      <w:r w:rsidR="00ED1B01">
        <w:rPr>
          <w:rFonts w:ascii="Arial" w:hAnsi="Arial" w:cs="Arial"/>
          <w:sz w:val="24"/>
          <w:szCs w:val="24"/>
        </w:rPr>
        <w:t xml:space="preserve">                               17 982,47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Kapitálové výdavky:</w:t>
      </w:r>
      <w:r>
        <w:rPr>
          <w:rFonts w:ascii="Arial" w:hAnsi="Arial" w:cs="Arial"/>
          <w:sz w:val="24"/>
          <w:szCs w:val="24"/>
        </w:rPr>
        <w:t xml:space="preserve">       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Obec nevykazuje žiadne kapitálové výdavky.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Výdavkové finančné operácie :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 finančné operácie.</w:t>
      </w:r>
    </w:p>
    <w:p w:rsidR="00ED1B01" w:rsidRDefault="00ED1B01" w:rsidP="00950A45">
      <w:pPr>
        <w:rPr>
          <w:rFonts w:ascii="Arial" w:hAnsi="Arial" w:cs="Arial"/>
          <w:b/>
          <w:sz w:val="24"/>
          <w:szCs w:val="24"/>
          <w:u w:val="single"/>
        </w:rPr>
      </w:pPr>
      <w:r w:rsidRPr="00ED1B01">
        <w:rPr>
          <w:rFonts w:ascii="Arial" w:hAnsi="Arial" w:cs="Arial"/>
          <w:b/>
          <w:sz w:val="24"/>
          <w:szCs w:val="24"/>
          <w:u w:val="single"/>
        </w:rPr>
        <w:t>Bilancia aktív a pasív:</w:t>
      </w:r>
    </w:p>
    <w:p w:rsidR="00ED1B01" w:rsidRDefault="00ED1B01" w:rsidP="00950A45">
      <w:pPr>
        <w:rPr>
          <w:rFonts w:ascii="Arial" w:hAnsi="Arial" w:cs="Arial"/>
          <w:b/>
          <w:sz w:val="24"/>
          <w:szCs w:val="24"/>
          <w:u w:val="single"/>
        </w:rPr>
      </w:pPr>
    </w:p>
    <w:p w:rsidR="00ED1B01" w:rsidRDefault="00ED1B01" w:rsidP="00950A45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Aktíva                                       Rok 2016                                       Rok 2017</w:t>
      </w:r>
    </w:p>
    <w:p w:rsidR="00ED1B01" w:rsidRDefault="001F02F4" w:rsidP="00950A45">
      <w:pPr>
        <w:rPr>
          <w:rFonts w:ascii="Arial" w:hAnsi="Arial" w:cs="Arial"/>
          <w:sz w:val="24"/>
          <w:szCs w:val="24"/>
        </w:rPr>
      </w:pPr>
      <w:r w:rsidRPr="00356794">
        <w:rPr>
          <w:rFonts w:ascii="Arial" w:hAnsi="Arial" w:cs="Arial"/>
          <w:sz w:val="24"/>
          <w:szCs w:val="24"/>
        </w:rPr>
        <w:t>Spolu majetok</w:t>
      </w:r>
      <w:r w:rsidR="00356794">
        <w:rPr>
          <w:rFonts w:ascii="Arial" w:hAnsi="Arial" w:cs="Arial"/>
          <w:sz w:val="24"/>
          <w:szCs w:val="24"/>
        </w:rPr>
        <w:t xml:space="preserve">                           52 102,80                                      54 916,00</w:t>
      </w:r>
    </w:p>
    <w:p w:rsidR="00356794" w:rsidRDefault="0035679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Neobežný majetok                   49 457,78                                       51 531,32</w:t>
      </w:r>
    </w:p>
    <w:p w:rsidR="00356794" w:rsidRDefault="0035679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Dlhodobý hmotný majetok       25 060,25                                       27 133,79</w:t>
      </w:r>
    </w:p>
    <w:p w:rsidR="00356794" w:rsidRDefault="0035679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Dlhodobý finančný majetok      24 397,53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24 397,53</w:t>
      </w:r>
      <w:proofErr w:type="spellEnd"/>
    </w:p>
    <w:p w:rsidR="00356794" w:rsidRDefault="0035679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Obežný majetok                         2 645,02                                          3 384,68</w:t>
      </w:r>
    </w:p>
    <w:p w:rsidR="00356794" w:rsidRDefault="0035679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Krátkodobé pohľadávky             1 246,29                                             0,00</w:t>
      </w:r>
    </w:p>
    <w:p w:rsidR="00356794" w:rsidRDefault="0035679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 účty                             1 398,73                                          3 384,68</w:t>
      </w:r>
    </w:p>
    <w:p w:rsidR="00356794" w:rsidRDefault="00356794" w:rsidP="00950A45">
      <w:pPr>
        <w:rPr>
          <w:rFonts w:ascii="Arial" w:hAnsi="Arial" w:cs="Arial"/>
          <w:sz w:val="24"/>
          <w:szCs w:val="24"/>
        </w:rPr>
      </w:pPr>
    </w:p>
    <w:p w:rsidR="00356794" w:rsidRPr="00356794" w:rsidRDefault="00356794" w:rsidP="00950A45">
      <w:pPr>
        <w:rPr>
          <w:rFonts w:ascii="Arial" w:hAnsi="Arial" w:cs="Arial"/>
          <w:b/>
          <w:sz w:val="24"/>
          <w:szCs w:val="24"/>
          <w:u w:val="single"/>
        </w:rPr>
      </w:pPr>
      <w:r w:rsidRPr="00356794">
        <w:rPr>
          <w:rFonts w:ascii="Arial" w:hAnsi="Arial" w:cs="Arial"/>
          <w:b/>
          <w:sz w:val="24"/>
          <w:szCs w:val="24"/>
          <w:u w:val="single"/>
        </w:rPr>
        <w:t xml:space="preserve">Pasíva                                      Rok 2016                                        Rok 2017       </w:t>
      </w:r>
    </w:p>
    <w:p w:rsidR="00950A45" w:rsidRDefault="0035679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Vlastné imanie a záväzky         52 102,80                                        54 916,00</w:t>
      </w:r>
    </w:p>
    <w:p w:rsidR="00356794" w:rsidRDefault="0035679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Vlastné imanie                          47 984,18                                        50 782,14</w:t>
      </w:r>
    </w:p>
    <w:p w:rsidR="00356794" w:rsidRDefault="0035679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Výsledok hospodárenia             47 984,18                                        50 782,14</w:t>
      </w:r>
    </w:p>
    <w:p w:rsidR="00356794" w:rsidRDefault="0035679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Záväzky súčet                                814,62                                             769,86</w:t>
      </w:r>
    </w:p>
    <w:p w:rsidR="00356794" w:rsidRDefault="0035679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Krátkodobé záväzky                      814,62                                             769,86</w:t>
      </w:r>
    </w:p>
    <w:p w:rsidR="00356794" w:rsidRDefault="00356794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Výnosy budúcich období            3 304,00                                         3 364,00</w:t>
      </w:r>
    </w:p>
    <w:p w:rsidR="00871BE2" w:rsidRDefault="00871BE2" w:rsidP="00950A45">
      <w:pPr>
        <w:rPr>
          <w:rFonts w:ascii="Arial" w:hAnsi="Arial" w:cs="Arial"/>
          <w:sz w:val="24"/>
          <w:szCs w:val="24"/>
        </w:rPr>
      </w:pPr>
    </w:p>
    <w:p w:rsidR="00871BE2" w:rsidRDefault="00871BE2" w:rsidP="00950A45">
      <w:pPr>
        <w:rPr>
          <w:rFonts w:ascii="Arial" w:hAnsi="Arial" w:cs="Arial"/>
          <w:b/>
          <w:sz w:val="24"/>
          <w:szCs w:val="24"/>
          <w:u w:val="single"/>
        </w:rPr>
      </w:pPr>
      <w:r w:rsidRPr="00871BE2">
        <w:rPr>
          <w:rFonts w:ascii="Arial" w:hAnsi="Arial" w:cs="Arial"/>
          <w:b/>
          <w:sz w:val="24"/>
          <w:szCs w:val="24"/>
          <w:u w:val="single"/>
        </w:rPr>
        <w:t>Výkaz ziskov a strát:</w:t>
      </w:r>
    </w:p>
    <w:p w:rsidR="00871BE2" w:rsidRDefault="00871BE2" w:rsidP="00950A45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Náklady                                       Rok 2016                                        Rok 2017</w:t>
      </w:r>
    </w:p>
    <w:p w:rsidR="00871BE2" w:rsidRDefault="00871BE2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50 – Spotrebované nákupy          2 189,43                                          3 334,37</w:t>
      </w:r>
    </w:p>
    <w:p w:rsidR="00871BE2" w:rsidRDefault="00871BE2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51 – Služby                                  4 486,17                                          2 533,26</w:t>
      </w:r>
    </w:p>
    <w:p w:rsidR="00871BE2" w:rsidRDefault="00871BE2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52 – Osobné náklady                  10 707,37                                         13 828,12</w:t>
      </w:r>
    </w:p>
    <w:p w:rsidR="00871BE2" w:rsidRDefault="00871BE2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54 – Ostatné náklady                       102,65                                                51,30</w:t>
      </w:r>
    </w:p>
    <w:p w:rsidR="00871BE2" w:rsidRDefault="00871BE2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55 – Odpisy, rezervy                     2 073,50                                            1 038,00</w:t>
      </w:r>
    </w:p>
    <w:p w:rsidR="00871BE2" w:rsidRDefault="00871BE2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56 – Finančné náklady                     390,88                                              278,24</w:t>
      </w:r>
    </w:p>
    <w:p w:rsidR="00A569F9" w:rsidRDefault="00A569F9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50-58 – Účtové skupiny               19 950,00                                         21 063,29</w:t>
      </w:r>
    </w:p>
    <w:p w:rsidR="00A569F9" w:rsidRDefault="00A569F9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871BE2" w:rsidRPr="00871BE2" w:rsidRDefault="00871BE2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Vypracovala: Mária </w:t>
      </w:r>
      <w:proofErr w:type="spellStart"/>
      <w:r>
        <w:rPr>
          <w:rFonts w:ascii="Arial" w:hAnsi="Arial" w:cs="Arial"/>
          <w:sz w:val="24"/>
          <w:szCs w:val="24"/>
        </w:rPr>
        <w:t>Vachaľová</w:t>
      </w:r>
      <w:proofErr w:type="spellEnd"/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Ivan Zajac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starosta obce                                                                                                  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>
      <w:pPr>
        <w:rPr>
          <w:rFonts w:ascii="Arial" w:hAnsi="Arial" w:cs="Arial"/>
          <w:sz w:val="24"/>
          <w:szCs w:val="24"/>
        </w:rPr>
      </w:pPr>
    </w:p>
    <w:p w:rsidR="00950A45" w:rsidRDefault="00950A45" w:rsidP="00950A45"/>
    <w:p w:rsidR="00950A45" w:rsidRDefault="00950A45" w:rsidP="00950A45"/>
    <w:p w:rsidR="00950A45" w:rsidRDefault="00950A45" w:rsidP="00950A45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950A45"/>
    <w:rsid w:val="000F7635"/>
    <w:rsid w:val="001F02F4"/>
    <w:rsid w:val="00356794"/>
    <w:rsid w:val="00537C24"/>
    <w:rsid w:val="006F6DA4"/>
    <w:rsid w:val="00871BE2"/>
    <w:rsid w:val="008A735A"/>
    <w:rsid w:val="00950A45"/>
    <w:rsid w:val="00A569F9"/>
    <w:rsid w:val="00ED1B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0A4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50A45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50A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0A4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477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sk.wikipedia.org/wiki/Vlajk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k.wikipedia.org/wiki/Ministerstvo_vn%C3%BAtra_Slovenskej_republiky" TargetMode="External"/><Relationship Id="rId5" Type="http://schemas.openxmlformats.org/officeDocument/2006/relationships/hyperlink" Target="https://sk.wikipedia.org/wiki/Erb" TargetMode="External"/><Relationship Id="rId4" Type="http://schemas.openxmlformats.org/officeDocument/2006/relationships/image" Target="media/image1.gi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1278</Words>
  <Characters>7285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2018-11-10T14:33:00Z</dcterms:created>
  <dcterms:modified xsi:type="dcterms:W3CDTF">2018-11-10T17:33:00Z</dcterms:modified>
</cp:coreProperties>
</file>