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4DBE" w:rsidRPr="005E4DBE" w:rsidRDefault="005E4DBE">
      <w:pPr>
        <w:rPr>
          <w:b/>
        </w:rPr>
      </w:pPr>
      <w:r w:rsidRPr="005E4DBE">
        <w:rPr>
          <w:b/>
        </w:rPr>
        <w:t xml:space="preserve">                                                                     POZNAMKY</w:t>
      </w:r>
    </w:p>
    <w:p w:rsidR="005E4DBE" w:rsidRDefault="005E4DBE">
      <w:pPr>
        <w:rPr>
          <w:b/>
        </w:rPr>
      </w:pPr>
      <w:r w:rsidRPr="005E4DBE">
        <w:rPr>
          <w:b/>
        </w:rPr>
        <w:t xml:space="preserve">                           K účtovnej z</w:t>
      </w:r>
      <w:r w:rsidR="00ED729E">
        <w:rPr>
          <w:b/>
        </w:rPr>
        <w:t>ávierke za obdobie od 01.01.201</w:t>
      </w:r>
      <w:r w:rsidR="008E64C0">
        <w:rPr>
          <w:b/>
        </w:rPr>
        <w:t>7</w:t>
      </w:r>
      <w:r w:rsidR="00ED729E">
        <w:rPr>
          <w:b/>
        </w:rPr>
        <w:t xml:space="preserve"> do 31.12.201</w:t>
      </w:r>
      <w:r w:rsidR="008E64C0">
        <w:rPr>
          <w:b/>
        </w:rPr>
        <w:t>7</w:t>
      </w:r>
    </w:p>
    <w:p w:rsidR="005E4DBE" w:rsidRDefault="005E4DBE">
      <w:pPr>
        <w:rPr>
          <w:b/>
        </w:rPr>
      </w:pPr>
    </w:p>
    <w:p w:rsidR="00747A8D" w:rsidRPr="00747A8D" w:rsidRDefault="005E4DBE" w:rsidP="00747A8D">
      <w:pPr>
        <w:pStyle w:val="Odsekzoznamu"/>
        <w:numPr>
          <w:ilvl w:val="0"/>
          <w:numId w:val="3"/>
        </w:numPr>
        <w:rPr>
          <w:b/>
        </w:rPr>
      </w:pPr>
      <w:r>
        <w:t>Názov organizácie</w:t>
      </w:r>
      <w:r w:rsidRPr="005E4DBE">
        <w:t xml:space="preserve">: </w:t>
      </w:r>
      <w:r>
        <w:t xml:space="preserve"> </w:t>
      </w:r>
      <w:r w:rsidR="00747A8D">
        <w:tab/>
        <w:t xml:space="preserve">  </w:t>
      </w:r>
      <w:r w:rsidR="00747A8D" w:rsidRPr="00747A8D">
        <w:rPr>
          <w:b/>
        </w:rPr>
        <w:t xml:space="preserve">J.M.I. </w:t>
      </w:r>
      <w:proofErr w:type="spellStart"/>
      <w:r w:rsidR="00747A8D" w:rsidRPr="00747A8D">
        <w:rPr>
          <w:b/>
        </w:rPr>
        <w:t>Security</w:t>
      </w:r>
      <w:proofErr w:type="spellEnd"/>
      <w:r w:rsidR="00747A8D" w:rsidRPr="00747A8D">
        <w:rPr>
          <w:b/>
        </w:rPr>
        <w:t xml:space="preserve">, </w:t>
      </w:r>
    </w:p>
    <w:p w:rsidR="005E4DBE" w:rsidRPr="005E4DBE" w:rsidRDefault="005E4DBE" w:rsidP="00747A8D">
      <w:pPr>
        <w:ind w:left="1416" w:firstLine="708"/>
        <w:rPr>
          <w:b/>
        </w:rPr>
      </w:pPr>
      <w:r>
        <w:rPr>
          <w:b/>
        </w:rPr>
        <w:t xml:space="preserve">  </w:t>
      </w:r>
      <w:r w:rsidR="00B93A82">
        <w:rPr>
          <w:b/>
        </w:rPr>
        <w:t xml:space="preserve">              </w:t>
      </w:r>
      <w:r w:rsidRPr="005E4DBE">
        <w:rPr>
          <w:b/>
        </w:rPr>
        <w:t>Cesta k lesu 5196/4</w:t>
      </w:r>
    </w:p>
    <w:p w:rsidR="00747A8D" w:rsidRPr="00747A8D" w:rsidRDefault="005E4DBE" w:rsidP="00747A8D">
      <w:pPr>
        <w:pStyle w:val="Bezriadkovania"/>
        <w:rPr>
          <w:b/>
        </w:rPr>
      </w:pPr>
      <w:r w:rsidRPr="005E4DBE">
        <w:t xml:space="preserve">                               </w:t>
      </w:r>
      <w:r>
        <w:t xml:space="preserve">        </w:t>
      </w:r>
      <w:r w:rsidRPr="005E4DBE">
        <w:t xml:space="preserve"> </w:t>
      </w:r>
      <w:r w:rsidR="00747A8D">
        <w:tab/>
        <w:t xml:space="preserve">  </w:t>
      </w:r>
      <w:r w:rsidR="00B93A82">
        <w:t xml:space="preserve">               </w:t>
      </w:r>
      <w:r w:rsidR="00747A8D" w:rsidRPr="00747A8D">
        <w:rPr>
          <w:b/>
        </w:rPr>
        <w:t>036 01 Martin</w:t>
      </w:r>
    </w:p>
    <w:p w:rsidR="00747A8D" w:rsidRDefault="00B93A82" w:rsidP="00747A8D">
      <w:pPr>
        <w:pStyle w:val="Bezriadkovania"/>
      </w:pPr>
      <w:r>
        <w:t xml:space="preserve">                                              </w:t>
      </w:r>
      <w:r w:rsidR="00747A8D">
        <w:t>Dátum zápisu do OR: 25.10.2011</w:t>
      </w:r>
    </w:p>
    <w:p w:rsidR="00747A8D" w:rsidRDefault="00747A8D" w:rsidP="00747A8D">
      <w:pPr>
        <w:pStyle w:val="Bezriadkovania"/>
      </w:pPr>
      <w:r>
        <w:tab/>
      </w:r>
      <w:r>
        <w:tab/>
        <w:t xml:space="preserve"> </w:t>
      </w:r>
      <w:r w:rsidR="00B93A82">
        <w:t xml:space="preserve">                             </w:t>
      </w:r>
      <w:r>
        <w:t xml:space="preserve"> IČO:  46 292 748</w:t>
      </w:r>
    </w:p>
    <w:p w:rsidR="00747A8D" w:rsidRDefault="00747A8D" w:rsidP="00747A8D">
      <w:pPr>
        <w:pStyle w:val="Bezriadkovania"/>
      </w:pPr>
      <w:r>
        <w:tab/>
      </w:r>
      <w:r>
        <w:tab/>
        <w:t xml:space="preserve"> </w:t>
      </w:r>
      <w:r w:rsidR="00B93A82">
        <w:t xml:space="preserve">                             </w:t>
      </w:r>
      <w:r>
        <w:t xml:space="preserve"> DIČ: 2023358898</w:t>
      </w:r>
    </w:p>
    <w:p w:rsidR="00747A8D" w:rsidRDefault="00747A8D" w:rsidP="00747A8D">
      <w:pPr>
        <w:pStyle w:val="Bezriadkovania"/>
      </w:pPr>
    </w:p>
    <w:p w:rsidR="00747A8D" w:rsidRDefault="00747A8D" w:rsidP="00747A8D">
      <w:pPr>
        <w:pStyle w:val="Bezriadkovania"/>
        <w:numPr>
          <w:ilvl w:val="0"/>
          <w:numId w:val="3"/>
        </w:numPr>
      </w:pPr>
      <w:r>
        <w:t xml:space="preserve"> Predmet podnikania: </w:t>
      </w:r>
    </w:p>
    <w:p w:rsidR="00747A8D" w:rsidRDefault="00747A8D" w:rsidP="00747A8D">
      <w:pPr>
        <w:pStyle w:val="Bezriadkovania"/>
        <w:numPr>
          <w:ilvl w:val="0"/>
          <w:numId w:val="2"/>
        </w:numPr>
      </w:pPr>
      <w:r>
        <w:t xml:space="preserve">Strážna služba podľa par. 3 písm. </w:t>
      </w:r>
      <w:proofErr w:type="spellStart"/>
      <w:r>
        <w:t>a,b,c,d,e,f,g,h</w:t>
      </w:r>
      <w:proofErr w:type="spellEnd"/>
      <w:r>
        <w:t xml:space="preserve">, zákona 473/2005 </w:t>
      </w:r>
      <w:proofErr w:type="spellStart"/>
      <w:r>
        <w:t>Z.z</w:t>
      </w:r>
      <w:proofErr w:type="spellEnd"/>
      <w:r>
        <w:t>. o súkromnej bezpečnosti</w:t>
      </w:r>
    </w:p>
    <w:p w:rsidR="00747A8D" w:rsidRDefault="00747A8D" w:rsidP="00747A8D">
      <w:pPr>
        <w:pStyle w:val="Bezriadkovania"/>
        <w:numPr>
          <w:ilvl w:val="0"/>
          <w:numId w:val="2"/>
        </w:numPr>
      </w:pPr>
      <w:r>
        <w:t>Kúpa tovaru na účely jeho predaja konečnému spotrebiteľovi /maloobchod / , alebo iným prevádzkovateľom živnosti /veľkoobchod/</w:t>
      </w:r>
    </w:p>
    <w:p w:rsidR="00747A8D" w:rsidRDefault="00747A8D" w:rsidP="00747A8D">
      <w:pPr>
        <w:pStyle w:val="Bezriadkovania"/>
        <w:numPr>
          <w:ilvl w:val="0"/>
          <w:numId w:val="2"/>
        </w:numPr>
      </w:pPr>
      <w:r>
        <w:t xml:space="preserve">Sprostredkovateľská činnosť v oblasti obchodu </w:t>
      </w:r>
    </w:p>
    <w:p w:rsidR="00747A8D" w:rsidRDefault="00747A8D" w:rsidP="00747A8D">
      <w:pPr>
        <w:pStyle w:val="Bezriadkovania"/>
        <w:numPr>
          <w:ilvl w:val="0"/>
          <w:numId w:val="2"/>
        </w:numPr>
      </w:pPr>
      <w:r>
        <w:t>Sprostredkovateľská činnosť v oblasti služieb</w:t>
      </w:r>
    </w:p>
    <w:p w:rsidR="00747A8D" w:rsidRDefault="00747A8D" w:rsidP="00747A8D">
      <w:pPr>
        <w:pStyle w:val="Bezriadkovania"/>
      </w:pPr>
    </w:p>
    <w:p w:rsidR="00747A8D" w:rsidRDefault="00747A8D" w:rsidP="00747A8D">
      <w:pPr>
        <w:pStyle w:val="Bezriadkovania"/>
        <w:numPr>
          <w:ilvl w:val="0"/>
          <w:numId w:val="3"/>
        </w:numPr>
      </w:pPr>
      <w:r>
        <w:t xml:space="preserve">Štatutárny orgán : Konateľ – Ing. Martin </w:t>
      </w:r>
      <w:proofErr w:type="spellStart"/>
      <w:r>
        <w:t>Ilgo</w:t>
      </w:r>
      <w:proofErr w:type="spellEnd"/>
    </w:p>
    <w:p w:rsidR="00747A8D" w:rsidRDefault="00747A8D" w:rsidP="00747A8D">
      <w:pPr>
        <w:pStyle w:val="Bezriadkovania"/>
        <w:ind w:left="720"/>
      </w:pPr>
      <w:r>
        <w:t xml:space="preserve">                                                   Cesta k lesu 5169/4</w:t>
      </w:r>
    </w:p>
    <w:p w:rsidR="00747A8D" w:rsidRDefault="00747A8D" w:rsidP="00747A8D">
      <w:pPr>
        <w:pStyle w:val="Bezriadkovania"/>
        <w:ind w:left="720"/>
      </w:pPr>
      <w:r>
        <w:t xml:space="preserve">                                                   03601 Martin</w:t>
      </w:r>
    </w:p>
    <w:p w:rsidR="00747A8D" w:rsidRDefault="00747A8D" w:rsidP="00747A8D">
      <w:pPr>
        <w:pStyle w:val="Bezriadkovania"/>
        <w:ind w:left="720"/>
      </w:pPr>
      <w:r>
        <w:t xml:space="preserve">                                  Výška vkladu 5000,-eur</w:t>
      </w:r>
    </w:p>
    <w:p w:rsidR="00747A8D" w:rsidRDefault="00747A8D" w:rsidP="00747A8D">
      <w:pPr>
        <w:pStyle w:val="Bezriadkovania"/>
        <w:ind w:left="720"/>
      </w:pPr>
      <w:r>
        <w:t xml:space="preserve">                                  Rozsah splatenia 5000,- eur</w:t>
      </w:r>
    </w:p>
    <w:p w:rsidR="00747A8D" w:rsidRDefault="00747A8D" w:rsidP="00747A8D">
      <w:pPr>
        <w:pStyle w:val="Bezriadkovania"/>
        <w:ind w:left="720"/>
      </w:pPr>
      <w:r>
        <w:t>Konateľ koná v mene spoločnosti samostatne, dátum vzniku funkcie 25.10.2011</w:t>
      </w:r>
    </w:p>
    <w:p w:rsidR="00747A8D" w:rsidRDefault="00747A8D" w:rsidP="00747A8D">
      <w:pPr>
        <w:pStyle w:val="Bezriadkovania"/>
        <w:numPr>
          <w:ilvl w:val="0"/>
          <w:numId w:val="3"/>
        </w:numPr>
      </w:pPr>
      <w:r>
        <w:t>Konsolidovanú účtovnú závierku nezostavujeme</w:t>
      </w:r>
    </w:p>
    <w:p w:rsidR="00747A8D" w:rsidRDefault="00747A8D" w:rsidP="00747A8D">
      <w:pPr>
        <w:pStyle w:val="Bezriadkovania"/>
        <w:numPr>
          <w:ilvl w:val="0"/>
          <w:numId w:val="3"/>
        </w:numPr>
      </w:pPr>
      <w:r>
        <w:t>Bezprostredný materský podnik nemáme</w:t>
      </w:r>
    </w:p>
    <w:p w:rsidR="00747A8D" w:rsidRDefault="00747A8D" w:rsidP="00747A8D">
      <w:pPr>
        <w:pStyle w:val="Bezriadkovania"/>
        <w:numPr>
          <w:ilvl w:val="0"/>
          <w:numId w:val="3"/>
        </w:numPr>
      </w:pPr>
      <w:r>
        <w:t xml:space="preserve">J.M.I. </w:t>
      </w:r>
      <w:proofErr w:type="spellStart"/>
      <w:r>
        <w:t>Security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, nie je nikde obmedzené ručiacim spoločníkom </w:t>
      </w:r>
    </w:p>
    <w:p w:rsidR="00747A8D" w:rsidRDefault="00747A8D" w:rsidP="00747A8D">
      <w:pPr>
        <w:pStyle w:val="Bezriadkovania"/>
        <w:numPr>
          <w:ilvl w:val="0"/>
          <w:numId w:val="3"/>
        </w:numPr>
      </w:pPr>
      <w:r>
        <w:t>Riadna účtovná závierka bola zostavená z dôvodu par. 17 Zákona o účtovníctve, ktorá bola zostavená za predpokladu nepretržitého pokračovania činnosti</w:t>
      </w:r>
      <w:r w:rsidR="008E64C0">
        <w:t xml:space="preserve"> dňa 21.03.2017</w:t>
      </w:r>
    </w:p>
    <w:p w:rsidR="00747A8D" w:rsidRDefault="00F135D7" w:rsidP="00747A8D">
      <w:pPr>
        <w:pStyle w:val="Bezriadkovania"/>
        <w:numPr>
          <w:ilvl w:val="0"/>
          <w:numId w:val="3"/>
        </w:numPr>
      </w:pPr>
      <w:r>
        <w:t xml:space="preserve">Priemerný počet pracovníkov počas účtovného obdobia bol </w:t>
      </w:r>
      <w:r w:rsidR="008E64C0">
        <w:t>20</w:t>
      </w:r>
      <w:r>
        <w:t xml:space="preserve"> na dohodu o pracovnej činnosti,</w:t>
      </w:r>
      <w:r w:rsidR="008E64C0">
        <w:t xml:space="preserve"> 1 na HPP,</w:t>
      </w:r>
      <w:r>
        <w:t xml:space="preserve"> ktorí v</w:t>
      </w:r>
      <w:r w:rsidR="008E64C0">
        <w:t> roku 2017</w:t>
      </w:r>
      <w:r>
        <w:t xml:space="preserve"> vykonávali  činnosť </w:t>
      </w:r>
      <w:r w:rsidR="008E64C0">
        <w:t xml:space="preserve"> s predmetom podnikanie </w:t>
      </w:r>
      <w:r>
        <w:t>a jeden konateľ</w:t>
      </w:r>
    </w:p>
    <w:p w:rsidR="00F135D7" w:rsidRDefault="00ED729E" w:rsidP="00747A8D">
      <w:pPr>
        <w:pStyle w:val="Bezriadkovania"/>
        <w:numPr>
          <w:ilvl w:val="0"/>
          <w:numId w:val="3"/>
        </w:numPr>
      </w:pPr>
      <w:r>
        <w:t>Dňa 2</w:t>
      </w:r>
      <w:r w:rsidR="008E64C0">
        <w:t>1</w:t>
      </w:r>
      <w:r>
        <w:t>.03.201</w:t>
      </w:r>
      <w:r w:rsidR="008E64C0">
        <w:t>8</w:t>
      </w:r>
      <w:r w:rsidR="00F135D7">
        <w:t xml:space="preserve"> konateľ v súlade s Obchodným zákonníkom schválil účtovnú závierku zostavenú za predchádzajúce obdobie</w:t>
      </w:r>
    </w:p>
    <w:p w:rsidR="00F135D7" w:rsidRDefault="00F135D7" w:rsidP="00747A8D">
      <w:pPr>
        <w:pStyle w:val="Bezriadkovania"/>
        <w:numPr>
          <w:ilvl w:val="0"/>
          <w:numId w:val="3"/>
        </w:numPr>
      </w:pPr>
      <w:r>
        <w:t xml:space="preserve">Spôsob ocenenia jednotlivých položiek </w:t>
      </w:r>
    </w:p>
    <w:p w:rsidR="00F135D7" w:rsidRDefault="00F135D7" w:rsidP="00F135D7">
      <w:pPr>
        <w:pStyle w:val="Bezriadkovania"/>
        <w:numPr>
          <w:ilvl w:val="0"/>
          <w:numId w:val="5"/>
        </w:numPr>
      </w:pPr>
      <w:r>
        <w:t>Nehmotný IM nevlastníme, ocenenie v obstarávacej cene</w:t>
      </w:r>
    </w:p>
    <w:p w:rsidR="00F135D7" w:rsidRDefault="00F135D7" w:rsidP="00F135D7">
      <w:pPr>
        <w:pStyle w:val="Bezriadkovania"/>
        <w:numPr>
          <w:ilvl w:val="0"/>
          <w:numId w:val="5"/>
        </w:numPr>
      </w:pPr>
      <w:r>
        <w:t>Nehmotný IM vytvorený vlastnou činnosťou nevlastníme</w:t>
      </w:r>
    </w:p>
    <w:p w:rsidR="00F135D7" w:rsidRDefault="00F135D7" w:rsidP="00F135D7">
      <w:pPr>
        <w:pStyle w:val="Bezriadkovania"/>
        <w:numPr>
          <w:ilvl w:val="0"/>
          <w:numId w:val="5"/>
        </w:numPr>
      </w:pPr>
      <w:r>
        <w:t>HIM nakupovaný v obstarávacej cene</w:t>
      </w:r>
    </w:p>
    <w:p w:rsidR="00F135D7" w:rsidRDefault="00F135D7" w:rsidP="00F135D7">
      <w:pPr>
        <w:pStyle w:val="Bezriadkovania"/>
        <w:numPr>
          <w:ilvl w:val="0"/>
          <w:numId w:val="5"/>
        </w:numPr>
      </w:pPr>
      <w:r>
        <w:t>HIM vytvorený vlastnou činnosťou nevlastníme</w:t>
      </w:r>
    </w:p>
    <w:p w:rsidR="00F135D7" w:rsidRDefault="00F135D7" w:rsidP="00F135D7">
      <w:pPr>
        <w:pStyle w:val="Bezriadkovania"/>
        <w:numPr>
          <w:ilvl w:val="0"/>
          <w:numId w:val="5"/>
        </w:numPr>
      </w:pPr>
      <w:r>
        <w:t>Finančné investície nemáme</w:t>
      </w:r>
    </w:p>
    <w:p w:rsidR="00F135D7" w:rsidRDefault="00F135D7" w:rsidP="00F135D7">
      <w:pPr>
        <w:pStyle w:val="Bezriadkovania"/>
        <w:numPr>
          <w:ilvl w:val="0"/>
          <w:numId w:val="5"/>
        </w:numPr>
      </w:pPr>
      <w:r>
        <w:t>Zásoby nakupované v obstarávacej cene nevlastníme</w:t>
      </w:r>
    </w:p>
    <w:p w:rsidR="00F135D7" w:rsidRDefault="00F135D7" w:rsidP="00F135D7">
      <w:pPr>
        <w:pStyle w:val="Bezriadkovania"/>
        <w:numPr>
          <w:ilvl w:val="0"/>
          <w:numId w:val="5"/>
        </w:numPr>
      </w:pPr>
      <w:r>
        <w:t xml:space="preserve">Zásoby vytvorené vlastnou činnosťou nevlastníme </w:t>
      </w:r>
    </w:p>
    <w:p w:rsidR="006D0DEF" w:rsidRDefault="006D0DEF" w:rsidP="00F135D7">
      <w:pPr>
        <w:pStyle w:val="Bezriadkovania"/>
        <w:numPr>
          <w:ilvl w:val="0"/>
          <w:numId w:val="5"/>
        </w:numPr>
      </w:pPr>
      <w:r>
        <w:t xml:space="preserve">Pohľadávky </w:t>
      </w:r>
      <w:r w:rsidR="008E64C0">
        <w:t xml:space="preserve">máme </w:t>
      </w:r>
      <w:r>
        <w:t>v ich menovitej hodnote</w:t>
      </w:r>
    </w:p>
    <w:p w:rsidR="006D0DEF" w:rsidRDefault="006D0DEF" w:rsidP="00F135D7">
      <w:pPr>
        <w:pStyle w:val="Bezriadkovania"/>
        <w:numPr>
          <w:ilvl w:val="0"/>
          <w:numId w:val="5"/>
        </w:numPr>
      </w:pPr>
      <w:r>
        <w:t>Finančný majetok v ich menovitej hodnote</w:t>
      </w:r>
    </w:p>
    <w:p w:rsidR="006D0DEF" w:rsidRDefault="006D0DEF" w:rsidP="00F135D7">
      <w:pPr>
        <w:pStyle w:val="Bezriadkovania"/>
        <w:numPr>
          <w:ilvl w:val="0"/>
          <w:numId w:val="5"/>
        </w:numPr>
      </w:pPr>
      <w:r>
        <w:t>Prechodné účty aktívne nemáme</w:t>
      </w:r>
    </w:p>
    <w:p w:rsidR="006D0DEF" w:rsidRDefault="006D0DEF" w:rsidP="00F135D7">
      <w:pPr>
        <w:pStyle w:val="Bezriadkovania"/>
        <w:numPr>
          <w:ilvl w:val="0"/>
          <w:numId w:val="5"/>
        </w:numPr>
      </w:pPr>
      <w:r>
        <w:t>Rezervy v menovitej hodnote</w:t>
      </w:r>
      <w:r w:rsidR="008E64C0">
        <w:t xml:space="preserve"> tvoríme podľa zákona na rezervnom fonde</w:t>
      </w:r>
    </w:p>
    <w:p w:rsidR="006D0DEF" w:rsidRDefault="006D0DEF" w:rsidP="00F135D7">
      <w:pPr>
        <w:pStyle w:val="Bezriadkovania"/>
        <w:numPr>
          <w:ilvl w:val="0"/>
          <w:numId w:val="5"/>
        </w:numPr>
      </w:pPr>
      <w:r>
        <w:lastRenderedPageBreak/>
        <w:t>Záväzky máme v menovitej hodnote</w:t>
      </w:r>
    </w:p>
    <w:p w:rsidR="006D0DEF" w:rsidRDefault="006D0DEF" w:rsidP="00F135D7">
      <w:pPr>
        <w:pStyle w:val="Bezriadkovania"/>
        <w:numPr>
          <w:ilvl w:val="0"/>
          <w:numId w:val="5"/>
        </w:numPr>
      </w:pPr>
      <w:r>
        <w:t>Účty časového rozlíšenia v menovitej hodnote</w:t>
      </w:r>
    </w:p>
    <w:p w:rsidR="006D0DEF" w:rsidRDefault="006D0DEF" w:rsidP="00F135D7">
      <w:pPr>
        <w:pStyle w:val="Bezriadkovania"/>
        <w:numPr>
          <w:ilvl w:val="0"/>
          <w:numId w:val="5"/>
        </w:numPr>
      </w:pPr>
      <w:r>
        <w:t>Darovaný majetok nemáme</w:t>
      </w:r>
    </w:p>
    <w:p w:rsidR="006D0DEF" w:rsidRDefault="006D0DEF" w:rsidP="006D0DEF">
      <w:pPr>
        <w:pStyle w:val="Bezriadkovania"/>
        <w:numPr>
          <w:ilvl w:val="0"/>
          <w:numId w:val="5"/>
        </w:numPr>
      </w:pPr>
      <w:r>
        <w:t xml:space="preserve">Majetok nadobudnutý privatizáciou nemáme </w:t>
      </w:r>
    </w:p>
    <w:p w:rsidR="006D0DEF" w:rsidRDefault="006D0DEF" w:rsidP="006D0DEF">
      <w:pPr>
        <w:pStyle w:val="Bezriadkovania"/>
      </w:pPr>
    </w:p>
    <w:p w:rsidR="006D0DEF" w:rsidRDefault="006D0DEF" w:rsidP="006D0DEF">
      <w:pPr>
        <w:pStyle w:val="Bezriadkovania"/>
      </w:pPr>
      <w:r>
        <w:t>Pri obstarávacej cene sa udávajú jej súčasti: cena obstarania a náklady súvisiace s obstaraním doprava, manipulácia.</w:t>
      </w:r>
    </w:p>
    <w:p w:rsidR="006D0DEF" w:rsidRDefault="006D0DEF" w:rsidP="006D0DEF">
      <w:pPr>
        <w:pStyle w:val="Bezriadkovania"/>
      </w:pPr>
    </w:p>
    <w:p w:rsidR="006D0DEF" w:rsidRDefault="006D0DEF" w:rsidP="006D0DEF">
      <w:pPr>
        <w:pStyle w:val="Bezriadkovania"/>
        <w:numPr>
          <w:ilvl w:val="0"/>
          <w:numId w:val="3"/>
        </w:numPr>
      </w:pPr>
      <w:r>
        <w:t xml:space="preserve">Nakúpený HIM budeme zaraďovať do odpisových skupín podľa platných daňových predpisov. Nakúpený drobný HIM ihneď odpíšeme do nákladov. </w:t>
      </w:r>
    </w:p>
    <w:p w:rsidR="006D0DEF" w:rsidRDefault="006D0DEF" w:rsidP="006D0DEF">
      <w:pPr>
        <w:pStyle w:val="Bezriadkovania"/>
        <w:numPr>
          <w:ilvl w:val="0"/>
          <w:numId w:val="3"/>
        </w:numPr>
      </w:pPr>
      <w:r>
        <w:t>Opravné položky nevykazujeme</w:t>
      </w:r>
    </w:p>
    <w:p w:rsidR="006D0DEF" w:rsidRDefault="006D0DEF" w:rsidP="006D0DEF">
      <w:pPr>
        <w:pStyle w:val="Bezriadkovania"/>
        <w:numPr>
          <w:ilvl w:val="0"/>
          <w:numId w:val="3"/>
        </w:numPr>
      </w:pPr>
      <w:r>
        <w:t xml:space="preserve">Počas účtovného obdobia nedošlo k zmenám spôsobu odpisovania, oceňovania postupov účtovania, usporiadania položiek účtovnej závierky a obsahového vymedzenia týchto položiek. </w:t>
      </w:r>
    </w:p>
    <w:p w:rsidR="006D0DEF" w:rsidRDefault="006D0DEF" w:rsidP="006D0DEF">
      <w:pPr>
        <w:pStyle w:val="Bezriadkovania"/>
        <w:numPr>
          <w:ilvl w:val="0"/>
          <w:numId w:val="3"/>
        </w:numPr>
      </w:pPr>
      <w:r>
        <w:t xml:space="preserve">Prehľad o pohybe investičného majetku </w:t>
      </w:r>
    </w:p>
    <w:p w:rsidR="006D0DEF" w:rsidRDefault="006D0DEF" w:rsidP="006D0DEF">
      <w:pPr>
        <w:pStyle w:val="Bezriadkovania"/>
        <w:numPr>
          <w:ilvl w:val="0"/>
          <w:numId w:val="8"/>
        </w:numPr>
      </w:pPr>
      <w:r>
        <w:t xml:space="preserve">Pohyb obstarávacích cien HIM v eurách </w:t>
      </w:r>
    </w:p>
    <w:p w:rsidR="006D0DEF" w:rsidRDefault="006D0DEF" w:rsidP="006D0DEF">
      <w:pPr>
        <w:pStyle w:val="Bezriadkovania"/>
        <w:numPr>
          <w:ilvl w:val="0"/>
          <w:numId w:val="9"/>
        </w:numPr>
      </w:pPr>
      <w:r>
        <w:t>Obs</w:t>
      </w:r>
      <w:r w:rsidR="00ED729E">
        <w:t>tarávacia cena k 01.01.2016</w:t>
      </w:r>
      <w:r>
        <w:t xml:space="preserve"> 0</w:t>
      </w:r>
    </w:p>
    <w:p w:rsidR="006D0DEF" w:rsidRDefault="006D0DEF" w:rsidP="006D0DEF">
      <w:pPr>
        <w:pStyle w:val="Bezriadkovania"/>
        <w:numPr>
          <w:ilvl w:val="0"/>
          <w:numId w:val="9"/>
        </w:numPr>
      </w:pPr>
      <w:r>
        <w:t>Prírastky                                          0</w:t>
      </w:r>
    </w:p>
    <w:p w:rsidR="006D0DEF" w:rsidRDefault="006D0DEF" w:rsidP="006D0DEF">
      <w:pPr>
        <w:pStyle w:val="Bezriadkovania"/>
        <w:numPr>
          <w:ilvl w:val="0"/>
          <w:numId w:val="9"/>
        </w:numPr>
      </w:pPr>
      <w:r>
        <w:t>Úbytky</w:t>
      </w:r>
      <w:r>
        <w:tab/>
      </w:r>
      <w:r>
        <w:tab/>
      </w:r>
      <w:r>
        <w:tab/>
        <w:t xml:space="preserve">         0</w:t>
      </w:r>
    </w:p>
    <w:p w:rsidR="006D0DEF" w:rsidRDefault="00ED729E" w:rsidP="006D0DEF">
      <w:pPr>
        <w:pStyle w:val="Bezriadkovania"/>
        <w:numPr>
          <w:ilvl w:val="0"/>
          <w:numId w:val="9"/>
        </w:numPr>
      </w:pPr>
      <w:r>
        <w:t>Obstarávacia cena k 31.12.2016</w:t>
      </w:r>
      <w:r w:rsidR="006D0DEF">
        <w:t xml:space="preserve"> 0</w:t>
      </w:r>
    </w:p>
    <w:p w:rsidR="006D0DEF" w:rsidRDefault="006D0DEF" w:rsidP="006D0DEF">
      <w:pPr>
        <w:pStyle w:val="Bezriadkovania"/>
      </w:pPr>
      <w:r>
        <w:t xml:space="preserve">     </w:t>
      </w:r>
    </w:p>
    <w:p w:rsidR="006D0DEF" w:rsidRDefault="006D0DEF" w:rsidP="006D0DEF">
      <w:pPr>
        <w:pStyle w:val="Bezriadkovania"/>
        <w:numPr>
          <w:ilvl w:val="0"/>
          <w:numId w:val="8"/>
        </w:numPr>
      </w:pPr>
      <w:r>
        <w:t>Pohyb oprávok</w:t>
      </w:r>
    </w:p>
    <w:p w:rsidR="006D0DEF" w:rsidRDefault="00ED729E" w:rsidP="006D0DEF">
      <w:pPr>
        <w:pStyle w:val="Bezriadkovania"/>
        <w:numPr>
          <w:ilvl w:val="0"/>
          <w:numId w:val="14"/>
        </w:numPr>
      </w:pPr>
      <w:r>
        <w:t>Oprávky k 01.01.2016</w:t>
      </w:r>
      <w:r w:rsidR="006D0DEF">
        <w:t xml:space="preserve">                   0</w:t>
      </w:r>
    </w:p>
    <w:p w:rsidR="006D0DEF" w:rsidRDefault="006D0DEF" w:rsidP="006D0DEF">
      <w:pPr>
        <w:pStyle w:val="Bezriadkovania"/>
        <w:numPr>
          <w:ilvl w:val="0"/>
          <w:numId w:val="14"/>
        </w:numPr>
      </w:pPr>
      <w:r>
        <w:t xml:space="preserve">Prírastky </w:t>
      </w:r>
      <w:r>
        <w:tab/>
      </w:r>
      <w:r>
        <w:tab/>
      </w:r>
      <w:r>
        <w:tab/>
        <w:t xml:space="preserve">        0</w:t>
      </w:r>
    </w:p>
    <w:p w:rsidR="006D0DEF" w:rsidRDefault="006D0DEF" w:rsidP="006D0DEF">
      <w:pPr>
        <w:pStyle w:val="Bezriadkovania"/>
        <w:numPr>
          <w:ilvl w:val="0"/>
          <w:numId w:val="14"/>
        </w:numPr>
      </w:pPr>
      <w:r>
        <w:t>Úbytky                                             0</w:t>
      </w:r>
    </w:p>
    <w:p w:rsidR="006D0DEF" w:rsidRDefault="00ED729E" w:rsidP="006D0DEF">
      <w:pPr>
        <w:pStyle w:val="Bezriadkovania"/>
        <w:numPr>
          <w:ilvl w:val="0"/>
          <w:numId w:val="14"/>
        </w:numPr>
      </w:pPr>
      <w:r>
        <w:t>Oprávky k 31.12.2016</w:t>
      </w:r>
    </w:p>
    <w:p w:rsidR="006D0DEF" w:rsidRDefault="006D0DEF" w:rsidP="006D0DEF">
      <w:pPr>
        <w:pStyle w:val="Bezriadkovania"/>
      </w:pPr>
    </w:p>
    <w:p w:rsidR="0029678B" w:rsidRDefault="0029678B" w:rsidP="0029678B">
      <w:pPr>
        <w:pStyle w:val="Bezriadkovania"/>
        <w:numPr>
          <w:ilvl w:val="0"/>
          <w:numId w:val="8"/>
        </w:numPr>
      </w:pPr>
      <w:r>
        <w:t>Zostatkové ceny zatiaľ neevidujeme</w:t>
      </w:r>
    </w:p>
    <w:p w:rsidR="0029678B" w:rsidRDefault="0029678B" w:rsidP="0029678B">
      <w:pPr>
        <w:pStyle w:val="Bezriadkovania"/>
        <w:numPr>
          <w:ilvl w:val="0"/>
          <w:numId w:val="3"/>
        </w:numPr>
      </w:pPr>
      <w:r>
        <w:t xml:space="preserve"> Nevlastníme dcérske podniky, spoločne a pridružené podniky</w:t>
      </w:r>
    </w:p>
    <w:p w:rsidR="0029678B" w:rsidRDefault="0029678B" w:rsidP="0029678B">
      <w:pPr>
        <w:pStyle w:val="Bezriadkovania"/>
        <w:numPr>
          <w:ilvl w:val="0"/>
          <w:numId w:val="3"/>
        </w:numPr>
      </w:pPr>
      <w:r>
        <w:t xml:space="preserve">Investičný majetok nemáme poistený </w:t>
      </w:r>
    </w:p>
    <w:p w:rsidR="0029678B" w:rsidRDefault="0029678B" w:rsidP="0029678B">
      <w:pPr>
        <w:pStyle w:val="Bezriadkovania"/>
        <w:numPr>
          <w:ilvl w:val="0"/>
          <w:numId w:val="3"/>
        </w:numPr>
      </w:pPr>
      <w:r>
        <w:t xml:space="preserve">Údaje o zásobách </w:t>
      </w:r>
    </w:p>
    <w:p w:rsidR="0029678B" w:rsidRDefault="0029678B" w:rsidP="0029678B">
      <w:pPr>
        <w:pStyle w:val="Bezriadkovania"/>
        <w:numPr>
          <w:ilvl w:val="0"/>
          <w:numId w:val="8"/>
        </w:numPr>
      </w:pPr>
      <w:r>
        <w:t>Opravné položky neevidujeme</w:t>
      </w:r>
    </w:p>
    <w:p w:rsidR="0029678B" w:rsidRDefault="0029678B" w:rsidP="0029678B">
      <w:pPr>
        <w:pStyle w:val="Bezriadkovania"/>
        <w:numPr>
          <w:ilvl w:val="0"/>
          <w:numId w:val="8"/>
        </w:numPr>
      </w:pPr>
      <w:r>
        <w:t>Zásoby zatiaľ neevidujeme</w:t>
      </w:r>
    </w:p>
    <w:p w:rsidR="0029678B" w:rsidRDefault="0029678B" w:rsidP="0029678B">
      <w:pPr>
        <w:pStyle w:val="Bezriadkovania"/>
        <w:numPr>
          <w:ilvl w:val="0"/>
          <w:numId w:val="8"/>
        </w:numPr>
      </w:pPr>
      <w:r>
        <w:t>Zákazkovú výrobu neevidujeme</w:t>
      </w:r>
    </w:p>
    <w:p w:rsidR="0029678B" w:rsidRDefault="0029678B" w:rsidP="0029678B">
      <w:pPr>
        <w:pStyle w:val="Bezriadkovania"/>
        <w:numPr>
          <w:ilvl w:val="0"/>
          <w:numId w:val="3"/>
        </w:numPr>
      </w:pPr>
      <w:r>
        <w:t xml:space="preserve">Údaje o pohľadávkach </w:t>
      </w:r>
    </w:p>
    <w:p w:rsidR="0029678B" w:rsidRDefault="0029678B" w:rsidP="0029678B">
      <w:pPr>
        <w:pStyle w:val="Bezriadkovania"/>
        <w:numPr>
          <w:ilvl w:val="0"/>
          <w:numId w:val="18"/>
        </w:numPr>
      </w:pPr>
      <w:r>
        <w:t>Opravné položky neevidujeme</w:t>
      </w:r>
    </w:p>
    <w:p w:rsidR="0029678B" w:rsidRDefault="0029678B" w:rsidP="0029678B">
      <w:pPr>
        <w:pStyle w:val="Bezriadkovania"/>
        <w:numPr>
          <w:ilvl w:val="0"/>
          <w:numId w:val="18"/>
        </w:numPr>
      </w:pPr>
      <w:r>
        <w:t>Pohľadávky po lehote splatnosti neevidujeme</w:t>
      </w:r>
    </w:p>
    <w:p w:rsidR="008E64C0" w:rsidRDefault="008E64C0" w:rsidP="0029678B">
      <w:pPr>
        <w:pStyle w:val="Bezriadkovania"/>
        <w:numPr>
          <w:ilvl w:val="0"/>
          <w:numId w:val="18"/>
        </w:numPr>
      </w:pPr>
      <w:r>
        <w:t>Pohľadávky v lehote splatnosti evidujeme vo výške 38 158,-</w:t>
      </w:r>
    </w:p>
    <w:p w:rsidR="0029678B" w:rsidRDefault="0029678B" w:rsidP="0029678B">
      <w:pPr>
        <w:pStyle w:val="Bezriadkovania"/>
        <w:numPr>
          <w:ilvl w:val="0"/>
          <w:numId w:val="18"/>
        </w:numPr>
      </w:pPr>
      <w:r>
        <w:t>Pohľadávky kryté záložným právom neevidujeme</w:t>
      </w:r>
    </w:p>
    <w:p w:rsidR="0029678B" w:rsidRDefault="0029678B" w:rsidP="0029678B">
      <w:pPr>
        <w:pStyle w:val="Bezriadkovania"/>
        <w:numPr>
          <w:ilvl w:val="0"/>
          <w:numId w:val="18"/>
        </w:numPr>
      </w:pPr>
      <w:r>
        <w:t>Odloženú daňovú pohľadávku netvoríme</w:t>
      </w:r>
    </w:p>
    <w:p w:rsidR="0029678B" w:rsidRDefault="0029678B" w:rsidP="0029678B">
      <w:pPr>
        <w:pStyle w:val="Bezriadkovania"/>
        <w:numPr>
          <w:ilvl w:val="0"/>
          <w:numId w:val="18"/>
        </w:numPr>
      </w:pPr>
      <w:r>
        <w:t xml:space="preserve">Pohľadávky </w:t>
      </w:r>
      <w:r w:rsidR="00B93A82">
        <w:t>voči spriaznen</w:t>
      </w:r>
      <w:r>
        <w:t>ým osobám neevidujeme</w:t>
      </w:r>
    </w:p>
    <w:p w:rsidR="0029678B" w:rsidRDefault="0029678B" w:rsidP="0029678B">
      <w:pPr>
        <w:pStyle w:val="Bezriadkovania"/>
        <w:numPr>
          <w:ilvl w:val="0"/>
          <w:numId w:val="3"/>
        </w:numPr>
      </w:pPr>
      <w:r>
        <w:t>Údaje o finančnom majetku</w:t>
      </w:r>
    </w:p>
    <w:p w:rsidR="0029678B" w:rsidRDefault="0029678B" w:rsidP="0029678B">
      <w:pPr>
        <w:pStyle w:val="Bezriadkovania"/>
        <w:numPr>
          <w:ilvl w:val="0"/>
          <w:numId w:val="19"/>
        </w:numPr>
      </w:pPr>
      <w:r>
        <w:t xml:space="preserve">Finančný majetok tvorí </w:t>
      </w:r>
      <w:r w:rsidR="00ED729E">
        <w:t xml:space="preserve">účet 211 pokladňa vo výške   </w:t>
      </w:r>
      <w:r w:rsidR="008E64C0">
        <w:t>19</w:t>
      </w:r>
      <w:r>
        <w:t>,- eur</w:t>
      </w:r>
    </w:p>
    <w:p w:rsidR="00ED729E" w:rsidRDefault="00ED729E" w:rsidP="0029678B">
      <w:pPr>
        <w:pStyle w:val="Bezriadkovania"/>
        <w:numPr>
          <w:ilvl w:val="0"/>
          <w:numId w:val="19"/>
        </w:numPr>
      </w:pPr>
      <w:r>
        <w:t xml:space="preserve">Finančný majetok tvorí účet 221 banka vo výške </w:t>
      </w:r>
      <w:r w:rsidR="008E64C0">
        <w:t>19883</w:t>
      </w:r>
      <w:r>
        <w:t>,- eur</w:t>
      </w:r>
    </w:p>
    <w:p w:rsidR="0029678B" w:rsidRDefault="0029678B" w:rsidP="0029678B">
      <w:pPr>
        <w:pStyle w:val="Bezriadkovania"/>
        <w:numPr>
          <w:ilvl w:val="0"/>
          <w:numId w:val="3"/>
        </w:numPr>
      </w:pPr>
      <w:r>
        <w:t xml:space="preserve">Údaje </w:t>
      </w:r>
      <w:proofErr w:type="spellStart"/>
      <w:r>
        <w:t>predh</w:t>
      </w:r>
      <w:proofErr w:type="spellEnd"/>
      <w:r>
        <w:t xml:space="preserve">. Účtoch </w:t>
      </w:r>
      <w:r w:rsidR="00B93A82">
        <w:t>aktí</w:t>
      </w:r>
      <w:r>
        <w:t>v neevidujeme</w:t>
      </w:r>
    </w:p>
    <w:p w:rsidR="0029678B" w:rsidRDefault="0029678B" w:rsidP="0029678B">
      <w:pPr>
        <w:pStyle w:val="Bezriadkovania"/>
        <w:numPr>
          <w:ilvl w:val="0"/>
          <w:numId w:val="3"/>
        </w:numPr>
      </w:pPr>
      <w:r>
        <w:t xml:space="preserve">Údaje o vlastnom imaní </w:t>
      </w:r>
    </w:p>
    <w:p w:rsidR="0029678B" w:rsidRDefault="0029678B" w:rsidP="0029678B">
      <w:pPr>
        <w:pStyle w:val="Bezriadkovania"/>
        <w:numPr>
          <w:ilvl w:val="0"/>
          <w:numId w:val="19"/>
        </w:numPr>
      </w:pPr>
      <w:r>
        <w:t>Základné imanie pri vzniku spoločnosti tvoril vklad 5000,- eur</w:t>
      </w:r>
    </w:p>
    <w:p w:rsidR="0029678B" w:rsidRDefault="0029678B" w:rsidP="0029678B">
      <w:pPr>
        <w:pStyle w:val="Bezriadkovania"/>
        <w:numPr>
          <w:ilvl w:val="0"/>
          <w:numId w:val="19"/>
        </w:numPr>
      </w:pPr>
      <w:r>
        <w:t>Imanie nezapísané v OR neevidujeme</w:t>
      </w:r>
    </w:p>
    <w:p w:rsidR="0029678B" w:rsidRDefault="0029678B" w:rsidP="0029678B">
      <w:pPr>
        <w:pStyle w:val="Bezriadkovania"/>
        <w:numPr>
          <w:ilvl w:val="0"/>
          <w:numId w:val="3"/>
        </w:numPr>
      </w:pPr>
      <w:r>
        <w:t>Údaje o rezervách – rezervy</w:t>
      </w:r>
      <w:r w:rsidR="008E64C0">
        <w:t xml:space="preserve"> tvoríme podľa zákona na rezervnom fonde 500,-</w:t>
      </w:r>
    </w:p>
    <w:p w:rsidR="0029678B" w:rsidRDefault="0029678B" w:rsidP="0029678B">
      <w:pPr>
        <w:pStyle w:val="Bezriadkovania"/>
        <w:numPr>
          <w:ilvl w:val="0"/>
          <w:numId w:val="3"/>
        </w:numPr>
      </w:pPr>
      <w:r>
        <w:t xml:space="preserve">Údaje o záväzkoch </w:t>
      </w:r>
    </w:p>
    <w:p w:rsidR="0029678B" w:rsidRDefault="0029678B" w:rsidP="0029678B">
      <w:pPr>
        <w:pStyle w:val="Bezriadkovania"/>
        <w:numPr>
          <w:ilvl w:val="0"/>
          <w:numId w:val="22"/>
        </w:numPr>
      </w:pPr>
      <w:r>
        <w:t>Záväzky z obchodného styku evidujeme</w:t>
      </w:r>
      <w:r w:rsidR="008E64C0">
        <w:t xml:space="preserve"> vo výške 2588,-</w:t>
      </w:r>
    </w:p>
    <w:p w:rsidR="0029678B" w:rsidRDefault="0029678B" w:rsidP="0029678B">
      <w:pPr>
        <w:pStyle w:val="Bezriadkovania"/>
        <w:numPr>
          <w:ilvl w:val="0"/>
          <w:numId w:val="22"/>
        </w:numPr>
      </w:pPr>
      <w:r>
        <w:lastRenderedPageBreak/>
        <w:t>Záväzky voči spoločníkom evidujeme</w:t>
      </w:r>
      <w:r w:rsidR="008E64C0">
        <w:t xml:space="preserve"> nerozdelený zisk z minulých období v hodnote 2970,-</w:t>
      </w:r>
    </w:p>
    <w:p w:rsidR="008E64C0" w:rsidRDefault="008E64C0" w:rsidP="0029678B">
      <w:pPr>
        <w:pStyle w:val="Bezriadkovania"/>
        <w:numPr>
          <w:ilvl w:val="0"/>
          <w:numId w:val="22"/>
        </w:numPr>
      </w:pPr>
      <w:r>
        <w:t>Evidujeme krátkodobé finančné výpomoci splatné do 31.12.2018  45670,-</w:t>
      </w:r>
    </w:p>
    <w:p w:rsidR="0029678B" w:rsidRDefault="0029678B" w:rsidP="0029678B">
      <w:pPr>
        <w:pStyle w:val="Bezriadkovania"/>
        <w:numPr>
          <w:ilvl w:val="0"/>
          <w:numId w:val="22"/>
        </w:numPr>
      </w:pPr>
      <w:r>
        <w:t>Daňové záväzky evidujeme</w:t>
      </w:r>
      <w:r w:rsidR="008E64C0">
        <w:t xml:space="preserve"> daň z príjmov splatná ku 31.12.2017  1178,-/ po odpočítaní rozdielu daňovej licencie z roku 2015 vo výške 224,95 evidujeme 945,80/</w:t>
      </w:r>
    </w:p>
    <w:p w:rsidR="006D49F9" w:rsidRDefault="006D49F9" w:rsidP="0029678B">
      <w:pPr>
        <w:pStyle w:val="Bezriadkovania"/>
        <w:numPr>
          <w:ilvl w:val="0"/>
          <w:numId w:val="22"/>
        </w:numPr>
      </w:pPr>
      <w:proofErr w:type="spellStart"/>
      <w:r>
        <w:t>Záväzka</w:t>
      </w:r>
      <w:proofErr w:type="spellEnd"/>
      <w:r>
        <w:t xml:space="preserve"> zo sociálneho poistenie evidujeme 333,-</w:t>
      </w:r>
    </w:p>
    <w:p w:rsidR="006D49F9" w:rsidRDefault="006D49F9" w:rsidP="0029678B">
      <w:pPr>
        <w:pStyle w:val="Bezriadkovania"/>
        <w:numPr>
          <w:ilvl w:val="0"/>
          <w:numId w:val="22"/>
        </w:numPr>
      </w:pPr>
      <w:r>
        <w:t>Záväzky voči zamestnancom evidujeme 773,-</w:t>
      </w:r>
    </w:p>
    <w:p w:rsidR="0029678B" w:rsidRDefault="0029678B" w:rsidP="0029678B">
      <w:pPr>
        <w:pStyle w:val="Bezriadkovania"/>
        <w:numPr>
          <w:ilvl w:val="0"/>
          <w:numId w:val="22"/>
        </w:numPr>
      </w:pPr>
      <w:r>
        <w:t>Záväzky kryté záložným právom neevidujeme</w:t>
      </w:r>
    </w:p>
    <w:p w:rsidR="0029678B" w:rsidRDefault="0029678B" w:rsidP="0029678B">
      <w:pPr>
        <w:pStyle w:val="Bezriadkovania"/>
        <w:numPr>
          <w:ilvl w:val="0"/>
          <w:numId w:val="22"/>
        </w:numPr>
      </w:pPr>
      <w:r>
        <w:t>Odložený daňový záväzok netvoríme</w:t>
      </w:r>
    </w:p>
    <w:p w:rsidR="0029678B" w:rsidRDefault="00B93A82" w:rsidP="0029678B">
      <w:pPr>
        <w:pStyle w:val="Bezriadkovania"/>
        <w:numPr>
          <w:ilvl w:val="0"/>
          <w:numId w:val="3"/>
        </w:numPr>
      </w:pPr>
      <w:r>
        <w:t>Údaje o bankových úveroch a výpomociach neevidujeme</w:t>
      </w:r>
    </w:p>
    <w:p w:rsidR="00B93A82" w:rsidRDefault="00B93A82" w:rsidP="0029678B">
      <w:pPr>
        <w:pStyle w:val="Bezriadkovania"/>
        <w:numPr>
          <w:ilvl w:val="0"/>
          <w:numId w:val="3"/>
        </w:numPr>
      </w:pPr>
      <w:r>
        <w:t>Údaje o prechodných účtoch pasív neevidujeme</w:t>
      </w:r>
    </w:p>
    <w:p w:rsidR="00B93A82" w:rsidRDefault="00B93A82" w:rsidP="0029678B">
      <w:pPr>
        <w:pStyle w:val="Bezriadkovania"/>
        <w:numPr>
          <w:ilvl w:val="0"/>
          <w:numId w:val="3"/>
        </w:numPr>
      </w:pPr>
      <w:r>
        <w:t xml:space="preserve">Údaje o tržbách za vlastné výkony </w:t>
      </w:r>
      <w:r w:rsidR="006D49F9">
        <w:t xml:space="preserve">a služby </w:t>
      </w:r>
    </w:p>
    <w:p w:rsidR="00B93A82" w:rsidRDefault="00B93A82" w:rsidP="00B93A82">
      <w:pPr>
        <w:pStyle w:val="Bezriadkovania"/>
        <w:numPr>
          <w:ilvl w:val="0"/>
          <w:numId w:val="24"/>
        </w:numPr>
      </w:pPr>
      <w:r>
        <w:t>Za uv</w:t>
      </w:r>
      <w:r w:rsidR="00ED729E">
        <w:t xml:space="preserve">edené obdobie sme dosiahli  obrat  </w:t>
      </w:r>
      <w:r w:rsidR="006D49F9">
        <w:t>123 476</w:t>
      </w:r>
      <w:r>
        <w:t>,- eur</w:t>
      </w:r>
    </w:p>
    <w:p w:rsidR="00B93A82" w:rsidRDefault="00B93A82" w:rsidP="00B93A82">
      <w:pPr>
        <w:pStyle w:val="Bezriadkovania"/>
        <w:numPr>
          <w:ilvl w:val="0"/>
          <w:numId w:val="24"/>
        </w:numPr>
      </w:pPr>
      <w:r>
        <w:t>Vnútropodnikové tržby  neevidujeme</w:t>
      </w:r>
    </w:p>
    <w:p w:rsidR="00B93A82" w:rsidRDefault="00B93A82" w:rsidP="00B93A82">
      <w:pPr>
        <w:pStyle w:val="Bezriadkovania"/>
        <w:numPr>
          <w:ilvl w:val="0"/>
          <w:numId w:val="24"/>
        </w:numPr>
      </w:pPr>
      <w:r>
        <w:t xml:space="preserve">Ani ostatné tržby neevidujeme </w:t>
      </w:r>
    </w:p>
    <w:p w:rsidR="00B93A82" w:rsidRDefault="00B93A82" w:rsidP="00B93A82">
      <w:pPr>
        <w:pStyle w:val="Bezriadkovania"/>
        <w:numPr>
          <w:ilvl w:val="0"/>
          <w:numId w:val="3"/>
        </w:numPr>
      </w:pPr>
      <w:r>
        <w:t>Údaje o nákladových úrokoch neevidujeme</w:t>
      </w:r>
    </w:p>
    <w:p w:rsidR="00B93A82" w:rsidRDefault="00B93A82" w:rsidP="00B93A82">
      <w:pPr>
        <w:pStyle w:val="Bezriadkovania"/>
        <w:numPr>
          <w:ilvl w:val="0"/>
          <w:numId w:val="3"/>
        </w:numPr>
      </w:pPr>
      <w:r>
        <w:t>Údaje o výnosových úrokoch neevidujeme</w:t>
      </w:r>
    </w:p>
    <w:p w:rsidR="00B93A82" w:rsidRDefault="00B93A82" w:rsidP="00B93A82">
      <w:pPr>
        <w:pStyle w:val="Bezriadkovania"/>
        <w:numPr>
          <w:ilvl w:val="0"/>
          <w:numId w:val="3"/>
        </w:numPr>
      </w:pPr>
      <w:r>
        <w:t>Údaje o mimoriadnych nákladoch a výnosoch neevidujeme</w:t>
      </w:r>
    </w:p>
    <w:p w:rsidR="00B93A82" w:rsidRDefault="00B93A82" w:rsidP="00B93A82">
      <w:pPr>
        <w:pStyle w:val="Bezriadkovania"/>
        <w:numPr>
          <w:ilvl w:val="0"/>
          <w:numId w:val="3"/>
        </w:numPr>
      </w:pPr>
      <w:r>
        <w:t>Údaje o nákladoch iných účtovných období neevidujeme</w:t>
      </w:r>
    </w:p>
    <w:p w:rsidR="00B93A82" w:rsidRDefault="00B93A82" w:rsidP="00B93A82">
      <w:pPr>
        <w:pStyle w:val="Bezriadkovania"/>
        <w:numPr>
          <w:ilvl w:val="0"/>
          <w:numId w:val="3"/>
        </w:numPr>
      </w:pPr>
      <w:r>
        <w:t>Údaje o výnosoch iných účtovných období neevidujeme</w:t>
      </w:r>
    </w:p>
    <w:p w:rsidR="00B93A82" w:rsidRDefault="00B93A82" w:rsidP="00B93A82">
      <w:pPr>
        <w:pStyle w:val="Bezriadkovania"/>
        <w:numPr>
          <w:ilvl w:val="0"/>
          <w:numId w:val="3"/>
        </w:numPr>
      </w:pPr>
      <w:r>
        <w:t xml:space="preserve"> Údaje o členoch, štatutárnych, dozorných, správnych , riadiacich a iných orgánoch spoločnosti </w:t>
      </w:r>
    </w:p>
    <w:p w:rsidR="00B93A82" w:rsidRDefault="00B93A82" w:rsidP="00B93A82">
      <w:pPr>
        <w:pStyle w:val="Bezriadkovania"/>
        <w:numPr>
          <w:ilvl w:val="0"/>
          <w:numId w:val="26"/>
        </w:numPr>
      </w:pPr>
      <w:r>
        <w:t>Výška príjmov štatutára 0 eur</w:t>
      </w:r>
    </w:p>
    <w:p w:rsidR="00B93A82" w:rsidRDefault="00B93A82" w:rsidP="00B93A82">
      <w:pPr>
        <w:pStyle w:val="Bezriadkovania"/>
        <w:numPr>
          <w:ilvl w:val="0"/>
          <w:numId w:val="26"/>
        </w:numPr>
      </w:pPr>
      <w:r>
        <w:t>Výška preddavkov voči týmto osobám sa neeviduje</w:t>
      </w:r>
    </w:p>
    <w:p w:rsidR="00B93A82" w:rsidRDefault="00B93A82" w:rsidP="00B93A82">
      <w:pPr>
        <w:pStyle w:val="Bezriadkovania"/>
        <w:numPr>
          <w:ilvl w:val="0"/>
          <w:numId w:val="3"/>
        </w:numPr>
      </w:pPr>
      <w:r>
        <w:t>Údaje o výskume a vývoji neevidujeme</w:t>
      </w:r>
    </w:p>
    <w:p w:rsidR="00B93A82" w:rsidRDefault="00B93A82" w:rsidP="00B93A82">
      <w:pPr>
        <w:pStyle w:val="Bezriadkovania"/>
        <w:numPr>
          <w:ilvl w:val="0"/>
          <w:numId w:val="3"/>
        </w:numPr>
      </w:pPr>
      <w:r>
        <w:t xml:space="preserve">Údaje o spriaznených osobách kľúčový </w:t>
      </w:r>
      <w:r w:rsidR="006D49F9">
        <w:t>m</w:t>
      </w:r>
      <w:r>
        <w:t>a</w:t>
      </w:r>
      <w:r w:rsidR="006D49F9">
        <w:t>n</w:t>
      </w:r>
      <w:r>
        <w:t>agement tvorí konateľ, ktorý nie je zamestnancom. Transakcie s</w:t>
      </w:r>
      <w:r w:rsidR="006D49F9">
        <w:t>o</w:t>
      </w:r>
      <w:bookmarkStart w:id="0" w:name="_GoBack"/>
      <w:bookmarkEnd w:id="0"/>
      <w:r>
        <w:t xml:space="preserve"> spriaznenými osobami- dohoda o službách </w:t>
      </w:r>
    </w:p>
    <w:p w:rsidR="00747A8D" w:rsidRDefault="00B93A82" w:rsidP="00B93A82">
      <w:pPr>
        <w:pStyle w:val="Bezriadkovania"/>
        <w:numPr>
          <w:ilvl w:val="0"/>
          <w:numId w:val="3"/>
        </w:numPr>
      </w:pPr>
      <w:r>
        <w:t xml:space="preserve">Prehľad penalizačných tokov nebol zohľadnený    </w:t>
      </w:r>
    </w:p>
    <w:p w:rsidR="00B93A82" w:rsidRDefault="00B93A82" w:rsidP="00B93A82">
      <w:pPr>
        <w:pStyle w:val="Bezriadkovania"/>
      </w:pPr>
    </w:p>
    <w:p w:rsidR="00B93A82" w:rsidRDefault="00B93A82" w:rsidP="00B93A82">
      <w:pPr>
        <w:pStyle w:val="Bezriadkovania"/>
      </w:pPr>
    </w:p>
    <w:p w:rsidR="00B93A82" w:rsidRDefault="00B93A82" w:rsidP="00B93A82">
      <w:pPr>
        <w:pStyle w:val="Bezriadkovania"/>
      </w:pPr>
    </w:p>
    <w:p w:rsidR="00B93A82" w:rsidRDefault="00B93A82" w:rsidP="00B93A82">
      <w:pPr>
        <w:pStyle w:val="Bezriadkovania"/>
      </w:pPr>
    </w:p>
    <w:p w:rsidR="00B93A82" w:rsidRDefault="00B93A82" w:rsidP="00B93A82">
      <w:pPr>
        <w:pStyle w:val="Bezriadkovania"/>
      </w:pPr>
    </w:p>
    <w:p w:rsidR="00B93A82" w:rsidRDefault="00B93A82" w:rsidP="00B93A82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Martin </w:t>
      </w:r>
      <w:proofErr w:type="spellStart"/>
      <w:r>
        <w:t>Ilgo</w:t>
      </w:r>
      <w:proofErr w:type="spellEnd"/>
    </w:p>
    <w:p w:rsidR="00B93A82" w:rsidRPr="00747A8D" w:rsidRDefault="00B93A82" w:rsidP="00B93A82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Konateľ spoločnosti </w:t>
      </w:r>
    </w:p>
    <w:p w:rsidR="005E4DBE" w:rsidRPr="005E4DBE" w:rsidRDefault="005E4DBE"/>
    <w:sectPr w:rsidR="005E4DBE" w:rsidRPr="005E4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7871A6"/>
    <w:multiLevelType w:val="hybridMultilevel"/>
    <w:tmpl w:val="FE86F3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DF4391"/>
    <w:multiLevelType w:val="hybridMultilevel"/>
    <w:tmpl w:val="B26674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3A37F0"/>
    <w:multiLevelType w:val="hybridMultilevel"/>
    <w:tmpl w:val="67BAACFA"/>
    <w:lvl w:ilvl="0" w:tplc="9502E740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044B15"/>
    <w:multiLevelType w:val="hybridMultilevel"/>
    <w:tmpl w:val="42C012C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B1F255F"/>
    <w:multiLevelType w:val="hybridMultilevel"/>
    <w:tmpl w:val="B47448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D204D4"/>
    <w:multiLevelType w:val="hybridMultilevel"/>
    <w:tmpl w:val="C6AA092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882411B"/>
    <w:multiLevelType w:val="hybridMultilevel"/>
    <w:tmpl w:val="E3D4C3EE"/>
    <w:lvl w:ilvl="0" w:tplc="9502E740">
      <w:start w:val="11"/>
      <w:numFmt w:val="bullet"/>
      <w:lvlText w:val="-"/>
      <w:lvlJc w:val="left"/>
      <w:pPr>
        <w:ind w:left="21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293649D1"/>
    <w:multiLevelType w:val="hybridMultilevel"/>
    <w:tmpl w:val="1D909C8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B366BD3"/>
    <w:multiLevelType w:val="hybridMultilevel"/>
    <w:tmpl w:val="74D0A8B6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9" w15:restartNumberingAfterBreak="0">
    <w:nsid w:val="2F521C6B"/>
    <w:multiLevelType w:val="hybridMultilevel"/>
    <w:tmpl w:val="C45452DA"/>
    <w:lvl w:ilvl="0" w:tplc="041B000F">
      <w:start w:val="1"/>
      <w:numFmt w:val="decimal"/>
      <w:lvlText w:val="%1."/>
      <w:lvlJc w:val="left"/>
      <w:pPr>
        <w:ind w:left="975" w:hanging="360"/>
      </w:pPr>
    </w:lvl>
    <w:lvl w:ilvl="1" w:tplc="041B0019" w:tentative="1">
      <w:start w:val="1"/>
      <w:numFmt w:val="lowerLetter"/>
      <w:lvlText w:val="%2."/>
      <w:lvlJc w:val="left"/>
      <w:pPr>
        <w:ind w:left="1695" w:hanging="360"/>
      </w:pPr>
    </w:lvl>
    <w:lvl w:ilvl="2" w:tplc="041B001B" w:tentative="1">
      <w:start w:val="1"/>
      <w:numFmt w:val="lowerRoman"/>
      <w:lvlText w:val="%3."/>
      <w:lvlJc w:val="right"/>
      <w:pPr>
        <w:ind w:left="2415" w:hanging="180"/>
      </w:pPr>
    </w:lvl>
    <w:lvl w:ilvl="3" w:tplc="041B000F" w:tentative="1">
      <w:start w:val="1"/>
      <w:numFmt w:val="decimal"/>
      <w:lvlText w:val="%4."/>
      <w:lvlJc w:val="left"/>
      <w:pPr>
        <w:ind w:left="3135" w:hanging="360"/>
      </w:pPr>
    </w:lvl>
    <w:lvl w:ilvl="4" w:tplc="041B0019" w:tentative="1">
      <w:start w:val="1"/>
      <w:numFmt w:val="lowerLetter"/>
      <w:lvlText w:val="%5."/>
      <w:lvlJc w:val="left"/>
      <w:pPr>
        <w:ind w:left="3855" w:hanging="360"/>
      </w:pPr>
    </w:lvl>
    <w:lvl w:ilvl="5" w:tplc="041B001B" w:tentative="1">
      <w:start w:val="1"/>
      <w:numFmt w:val="lowerRoman"/>
      <w:lvlText w:val="%6."/>
      <w:lvlJc w:val="right"/>
      <w:pPr>
        <w:ind w:left="4575" w:hanging="180"/>
      </w:pPr>
    </w:lvl>
    <w:lvl w:ilvl="6" w:tplc="041B000F" w:tentative="1">
      <w:start w:val="1"/>
      <w:numFmt w:val="decimal"/>
      <w:lvlText w:val="%7."/>
      <w:lvlJc w:val="left"/>
      <w:pPr>
        <w:ind w:left="5295" w:hanging="360"/>
      </w:pPr>
    </w:lvl>
    <w:lvl w:ilvl="7" w:tplc="041B0019" w:tentative="1">
      <w:start w:val="1"/>
      <w:numFmt w:val="lowerLetter"/>
      <w:lvlText w:val="%8."/>
      <w:lvlJc w:val="left"/>
      <w:pPr>
        <w:ind w:left="6015" w:hanging="360"/>
      </w:pPr>
    </w:lvl>
    <w:lvl w:ilvl="8" w:tplc="041B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0" w15:restartNumberingAfterBreak="0">
    <w:nsid w:val="2F7D0DB7"/>
    <w:multiLevelType w:val="hybridMultilevel"/>
    <w:tmpl w:val="D59AF7A4"/>
    <w:lvl w:ilvl="0" w:tplc="041B000F">
      <w:start w:val="1"/>
      <w:numFmt w:val="decimal"/>
      <w:lvlText w:val="%1."/>
      <w:lvlJc w:val="left"/>
      <w:pPr>
        <w:ind w:left="1065" w:hanging="360"/>
      </w:p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302B126F"/>
    <w:multiLevelType w:val="hybridMultilevel"/>
    <w:tmpl w:val="E08E34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CF1877"/>
    <w:multiLevelType w:val="hybridMultilevel"/>
    <w:tmpl w:val="7CE03116"/>
    <w:lvl w:ilvl="0" w:tplc="9502E740">
      <w:start w:val="11"/>
      <w:numFmt w:val="bullet"/>
      <w:lvlText w:val="-"/>
      <w:lvlJc w:val="left"/>
      <w:pPr>
        <w:ind w:left="177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3" w15:restartNumberingAfterBreak="0">
    <w:nsid w:val="49643C29"/>
    <w:multiLevelType w:val="hybridMultilevel"/>
    <w:tmpl w:val="66227B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571EDF"/>
    <w:multiLevelType w:val="hybridMultilevel"/>
    <w:tmpl w:val="4C4A40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B00A81"/>
    <w:multiLevelType w:val="hybridMultilevel"/>
    <w:tmpl w:val="3B441DFE"/>
    <w:lvl w:ilvl="0" w:tplc="9502E740">
      <w:start w:val="11"/>
      <w:numFmt w:val="bullet"/>
      <w:lvlText w:val="-"/>
      <w:lvlJc w:val="left"/>
      <w:pPr>
        <w:ind w:left="22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16" w15:restartNumberingAfterBreak="0">
    <w:nsid w:val="53AF1F28"/>
    <w:multiLevelType w:val="hybridMultilevel"/>
    <w:tmpl w:val="F0601CC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0041AF"/>
    <w:multiLevelType w:val="hybridMultilevel"/>
    <w:tmpl w:val="568815C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E5F2542"/>
    <w:multiLevelType w:val="hybridMultilevel"/>
    <w:tmpl w:val="F920F2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CC7DC4"/>
    <w:multiLevelType w:val="hybridMultilevel"/>
    <w:tmpl w:val="557C11D2"/>
    <w:lvl w:ilvl="0" w:tplc="041B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20" w15:restartNumberingAfterBreak="0">
    <w:nsid w:val="694013D0"/>
    <w:multiLevelType w:val="hybridMultilevel"/>
    <w:tmpl w:val="6CB4D13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C4D26B4"/>
    <w:multiLevelType w:val="hybridMultilevel"/>
    <w:tmpl w:val="E9BE9F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857095"/>
    <w:multiLevelType w:val="hybridMultilevel"/>
    <w:tmpl w:val="AE1E57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2E5BE0"/>
    <w:multiLevelType w:val="hybridMultilevel"/>
    <w:tmpl w:val="F9E0D3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82606A"/>
    <w:multiLevelType w:val="hybridMultilevel"/>
    <w:tmpl w:val="099E6F9A"/>
    <w:lvl w:ilvl="0" w:tplc="9502E740">
      <w:start w:val="11"/>
      <w:numFmt w:val="bullet"/>
      <w:lvlText w:val="-"/>
      <w:lvlJc w:val="left"/>
      <w:pPr>
        <w:ind w:left="21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75731EF2"/>
    <w:multiLevelType w:val="hybridMultilevel"/>
    <w:tmpl w:val="B450FB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93080F"/>
    <w:multiLevelType w:val="hybridMultilevel"/>
    <w:tmpl w:val="DAA0D0AC"/>
    <w:lvl w:ilvl="0" w:tplc="9502E740">
      <w:start w:val="11"/>
      <w:numFmt w:val="bullet"/>
      <w:lvlText w:val="-"/>
      <w:lvlJc w:val="left"/>
      <w:pPr>
        <w:ind w:left="18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2"/>
  </w:num>
  <w:num w:numId="3">
    <w:abstractNumId w:val="14"/>
  </w:num>
  <w:num w:numId="4">
    <w:abstractNumId w:val="8"/>
  </w:num>
  <w:num w:numId="5">
    <w:abstractNumId w:val="19"/>
  </w:num>
  <w:num w:numId="6">
    <w:abstractNumId w:val="21"/>
  </w:num>
  <w:num w:numId="7">
    <w:abstractNumId w:val="1"/>
  </w:num>
  <w:num w:numId="8">
    <w:abstractNumId w:val="0"/>
  </w:num>
  <w:num w:numId="9">
    <w:abstractNumId w:val="26"/>
  </w:num>
  <w:num w:numId="10">
    <w:abstractNumId w:val="15"/>
  </w:num>
  <w:num w:numId="11">
    <w:abstractNumId w:val="24"/>
  </w:num>
  <w:num w:numId="12">
    <w:abstractNumId w:val="6"/>
  </w:num>
  <w:num w:numId="13">
    <w:abstractNumId w:val="2"/>
  </w:num>
  <w:num w:numId="14">
    <w:abstractNumId w:val="12"/>
  </w:num>
  <w:num w:numId="15">
    <w:abstractNumId w:val="9"/>
  </w:num>
  <w:num w:numId="16">
    <w:abstractNumId w:val="10"/>
  </w:num>
  <w:num w:numId="17">
    <w:abstractNumId w:val="16"/>
  </w:num>
  <w:num w:numId="18">
    <w:abstractNumId w:val="20"/>
  </w:num>
  <w:num w:numId="19">
    <w:abstractNumId w:val="7"/>
  </w:num>
  <w:num w:numId="20">
    <w:abstractNumId w:val="18"/>
  </w:num>
  <w:num w:numId="21">
    <w:abstractNumId w:val="4"/>
  </w:num>
  <w:num w:numId="22">
    <w:abstractNumId w:val="17"/>
  </w:num>
  <w:num w:numId="23">
    <w:abstractNumId w:val="23"/>
  </w:num>
  <w:num w:numId="24">
    <w:abstractNumId w:val="5"/>
  </w:num>
  <w:num w:numId="25">
    <w:abstractNumId w:val="11"/>
  </w:num>
  <w:num w:numId="26">
    <w:abstractNumId w:val="3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DBE"/>
    <w:rsid w:val="0029678B"/>
    <w:rsid w:val="005E4DBE"/>
    <w:rsid w:val="006D0DEF"/>
    <w:rsid w:val="006D49F9"/>
    <w:rsid w:val="00747A8D"/>
    <w:rsid w:val="008E64C0"/>
    <w:rsid w:val="00B93A82"/>
    <w:rsid w:val="00ED729E"/>
    <w:rsid w:val="00F135D7"/>
    <w:rsid w:val="00FE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E22E4"/>
  <w15:docId w15:val="{889D242D-B3A6-479B-8147-298C7A8A5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47A8D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47A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858</Words>
  <Characters>4892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win8</dc:creator>
  <cp:lastModifiedBy>nina hurajova</cp:lastModifiedBy>
  <cp:revision>2</cp:revision>
  <dcterms:created xsi:type="dcterms:W3CDTF">2018-03-21T17:38:00Z</dcterms:created>
  <dcterms:modified xsi:type="dcterms:W3CDTF">2018-03-21T17:38:00Z</dcterms:modified>
</cp:coreProperties>
</file>