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9288"/>
      </w:tblGrid>
      <w:tr w:rsidR="009D5242" w:rsidRPr="009D5242">
        <w:trPr>
          <w:trHeight w:val="2880"/>
          <w:jc w:val="center"/>
        </w:trPr>
        <w:tc>
          <w:tcPr>
            <w:tcW w:w="5000" w:type="pct"/>
          </w:tcPr>
          <w:p w:rsidR="00BC04F5" w:rsidRPr="009D5242" w:rsidRDefault="00624B9E" w:rsidP="00BC04F5">
            <w:pPr>
              <w:pStyle w:val="Bezriadkovania"/>
              <w:jc w:val="center"/>
              <w:rPr>
                <w:rFonts w:ascii="Cambria" w:hAnsi="Cambria"/>
                <w:caps/>
              </w:rPr>
            </w:pPr>
            <w:r>
              <w:rPr>
                <w:rFonts w:ascii="Cambria" w:hAnsi="Cambria"/>
                <w:caps/>
              </w:rPr>
              <w:t xml:space="preserve">J.n.v. </w:t>
            </w:r>
            <w:r>
              <w:rPr>
                <w:rFonts w:ascii="Cambria" w:hAnsi="Cambria"/>
              </w:rPr>
              <w:t>s.r.o., Koperníkova 14, 821 04 Bratislava</w:t>
            </w:r>
          </w:p>
        </w:tc>
      </w:tr>
      <w:tr w:rsidR="009D5242" w:rsidRPr="009D5242" w:rsidTr="00BC04F5">
        <w:trPr>
          <w:trHeight w:val="1440"/>
          <w:jc w:val="center"/>
        </w:trPr>
        <w:tc>
          <w:tcPr>
            <w:tcW w:w="5000" w:type="pct"/>
            <w:tcBorders>
              <w:bottom w:val="single" w:sz="4" w:space="0" w:color="4F81BD"/>
            </w:tcBorders>
            <w:vAlign w:val="center"/>
          </w:tcPr>
          <w:p w:rsidR="00BC04F5" w:rsidRPr="009D5242" w:rsidRDefault="00BC04F5" w:rsidP="00D54CAA">
            <w:pPr>
              <w:pStyle w:val="Bezriadkovania"/>
              <w:jc w:val="center"/>
              <w:rPr>
                <w:rFonts w:ascii="Cambria" w:hAnsi="Cambria"/>
                <w:sz w:val="80"/>
                <w:szCs w:val="80"/>
              </w:rPr>
            </w:pPr>
            <w:r w:rsidRPr="009D5242">
              <w:rPr>
                <w:rFonts w:ascii="Cambria" w:hAnsi="Cambria"/>
                <w:sz w:val="80"/>
                <w:szCs w:val="80"/>
              </w:rPr>
              <w:t>Výročná správa 201</w:t>
            </w:r>
            <w:r w:rsidR="00857007">
              <w:rPr>
                <w:rFonts w:ascii="Cambria" w:hAnsi="Cambria"/>
                <w:sz w:val="80"/>
                <w:szCs w:val="80"/>
              </w:rPr>
              <w:t>7</w:t>
            </w:r>
          </w:p>
        </w:tc>
      </w:tr>
      <w:tr w:rsidR="009D5242" w:rsidRPr="009D5242" w:rsidTr="00BC04F5">
        <w:trPr>
          <w:trHeight w:val="720"/>
          <w:jc w:val="center"/>
        </w:trPr>
        <w:tc>
          <w:tcPr>
            <w:tcW w:w="5000" w:type="pct"/>
            <w:tcBorders>
              <w:top w:val="single" w:sz="4" w:space="0" w:color="4F81BD"/>
            </w:tcBorders>
            <w:vAlign w:val="center"/>
          </w:tcPr>
          <w:p w:rsidR="00BC04F5" w:rsidRPr="009D5242" w:rsidRDefault="00624B9E" w:rsidP="00BC04F5">
            <w:pPr>
              <w:pStyle w:val="Bezriadkovania"/>
              <w:jc w:val="center"/>
              <w:rPr>
                <w:rFonts w:ascii="Cambria" w:hAnsi="Cambria"/>
                <w:sz w:val="44"/>
                <w:szCs w:val="44"/>
              </w:rPr>
            </w:pPr>
            <w:r>
              <w:rPr>
                <w:rFonts w:ascii="Cambria" w:hAnsi="Cambria"/>
                <w:sz w:val="44"/>
                <w:szCs w:val="44"/>
              </w:rPr>
              <w:t>J.N.V.</w:t>
            </w:r>
            <w:r w:rsidR="00BC04F5" w:rsidRPr="009D5242">
              <w:rPr>
                <w:rFonts w:ascii="Cambria" w:hAnsi="Cambria"/>
                <w:sz w:val="44"/>
                <w:szCs w:val="44"/>
              </w:rPr>
              <w:t xml:space="preserve"> s.r.o.</w:t>
            </w:r>
          </w:p>
        </w:tc>
      </w:tr>
      <w:tr w:rsidR="009D5242" w:rsidRPr="009D5242">
        <w:trPr>
          <w:trHeight w:val="360"/>
          <w:jc w:val="center"/>
        </w:trPr>
        <w:tc>
          <w:tcPr>
            <w:tcW w:w="5000" w:type="pct"/>
            <w:vAlign w:val="center"/>
          </w:tcPr>
          <w:p w:rsidR="00BC04F5" w:rsidRPr="009D5242" w:rsidRDefault="00BC04F5">
            <w:pPr>
              <w:pStyle w:val="Bezriadkovania"/>
              <w:jc w:val="center"/>
            </w:pPr>
          </w:p>
        </w:tc>
      </w:tr>
      <w:tr w:rsidR="009D5242" w:rsidRPr="009D5242">
        <w:trPr>
          <w:trHeight w:val="360"/>
          <w:jc w:val="center"/>
        </w:trPr>
        <w:tc>
          <w:tcPr>
            <w:tcW w:w="5000" w:type="pct"/>
            <w:vAlign w:val="center"/>
          </w:tcPr>
          <w:p w:rsidR="00BC04F5" w:rsidRPr="009D5242" w:rsidRDefault="00BC04F5">
            <w:pPr>
              <w:pStyle w:val="Bezriadkovania"/>
              <w:jc w:val="center"/>
              <w:rPr>
                <w:b/>
                <w:bCs/>
              </w:rPr>
            </w:pPr>
          </w:p>
        </w:tc>
      </w:tr>
      <w:tr w:rsidR="00BC04F5" w:rsidRPr="009D5242">
        <w:trPr>
          <w:trHeight w:val="360"/>
          <w:jc w:val="center"/>
        </w:trPr>
        <w:tc>
          <w:tcPr>
            <w:tcW w:w="5000" w:type="pct"/>
            <w:vAlign w:val="center"/>
          </w:tcPr>
          <w:p w:rsidR="00BC04F5" w:rsidRPr="009D5242" w:rsidRDefault="00BC04F5">
            <w:pPr>
              <w:pStyle w:val="Bezriadkovania"/>
              <w:jc w:val="center"/>
              <w:rPr>
                <w:b/>
                <w:bCs/>
              </w:rPr>
            </w:pPr>
          </w:p>
        </w:tc>
      </w:tr>
    </w:tbl>
    <w:p w:rsidR="00BC04F5" w:rsidRPr="009D5242" w:rsidRDefault="00BC04F5"/>
    <w:p w:rsidR="00BC04F5" w:rsidRPr="009D5242" w:rsidRDefault="00BC04F5"/>
    <w:tbl>
      <w:tblPr>
        <w:tblpPr w:leftFromText="187" w:rightFromText="187" w:horzAnchor="margin" w:tblpXSpec="center" w:tblpYSpec="bottom"/>
        <w:tblW w:w="5000" w:type="pct"/>
        <w:tblLook w:val="04A0" w:firstRow="1" w:lastRow="0" w:firstColumn="1" w:lastColumn="0" w:noHBand="0" w:noVBand="1"/>
      </w:tblPr>
      <w:tblGrid>
        <w:gridCol w:w="9288"/>
      </w:tblGrid>
      <w:tr w:rsidR="009D5242" w:rsidRPr="009D5242">
        <w:tc>
          <w:tcPr>
            <w:tcW w:w="5000" w:type="pct"/>
          </w:tcPr>
          <w:p w:rsidR="00BC04F5" w:rsidRPr="009D5242" w:rsidRDefault="00BC04F5" w:rsidP="00BC04F5">
            <w:pPr>
              <w:pStyle w:val="Bezriadkovania"/>
              <w:jc w:val="center"/>
            </w:pPr>
            <w:r w:rsidRPr="009D5242">
              <w:t xml:space="preserve">Výročná správa vyhotovená podľa § 20 zákona č.431/2002 Z.z. o účtovníctve </w:t>
            </w:r>
          </w:p>
          <w:p w:rsidR="00BC04F5" w:rsidRPr="009D5242" w:rsidRDefault="00BC04F5" w:rsidP="00BC04F5">
            <w:pPr>
              <w:pStyle w:val="Bezriadkovania"/>
              <w:jc w:val="center"/>
            </w:pPr>
            <w:r w:rsidRPr="009D5242">
              <w:t>v znení neskorších predpisov</w:t>
            </w:r>
          </w:p>
        </w:tc>
      </w:tr>
    </w:tbl>
    <w:p w:rsidR="00BC04F5" w:rsidRPr="009D5242" w:rsidRDefault="00BC04F5"/>
    <w:p w:rsidR="00575342" w:rsidRPr="009D5242" w:rsidRDefault="00BC04F5" w:rsidP="00575342">
      <w:pPr>
        <w:jc w:val="both"/>
        <w:rPr>
          <w:b/>
          <w:sz w:val="40"/>
          <w:szCs w:val="40"/>
        </w:rPr>
      </w:pPr>
      <w:r w:rsidRPr="009D5242">
        <w:rPr>
          <w:b/>
          <w:sz w:val="40"/>
          <w:szCs w:val="40"/>
        </w:rPr>
        <w:br w:type="page"/>
      </w:r>
    </w:p>
    <w:p w:rsidR="00575342" w:rsidRPr="009D5242" w:rsidRDefault="00575342" w:rsidP="00096BC7">
      <w:pPr>
        <w:spacing w:after="120"/>
        <w:ind w:left="0" w:firstLine="0"/>
        <w:jc w:val="both"/>
        <w:rPr>
          <w:b/>
          <w:sz w:val="28"/>
          <w:szCs w:val="28"/>
        </w:rPr>
      </w:pPr>
      <w:r w:rsidRPr="009D5242">
        <w:rPr>
          <w:b/>
          <w:sz w:val="28"/>
          <w:szCs w:val="28"/>
        </w:rPr>
        <w:lastRenderedPageBreak/>
        <w:t>Legislatívny rámec</w:t>
      </w:r>
      <w:r w:rsidR="00096BC7" w:rsidRPr="009D5242">
        <w:rPr>
          <w:b/>
          <w:sz w:val="28"/>
          <w:szCs w:val="28"/>
        </w:rPr>
        <w:t xml:space="preserve"> pre výročnú správu</w:t>
      </w:r>
    </w:p>
    <w:p w:rsidR="00096BC7" w:rsidRPr="009D5242" w:rsidRDefault="00575342" w:rsidP="00096BC7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 xml:space="preserve">Spoločnosť má povinnosť auditu podľa § 19 zákona č.431/2002 Z.z. o účtovníctve </w:t>
      </w:r>
      <w:r w:rsidR="00096BC7" w:rsidRPr="009D5242">
        <w:rPr>
          <w:sz w:val="24"/>
          <w:szCs w:val="24"/>
        </w:rPr>
        <w:t xml:space="preserve">v znení neskorších predpisov </w:t>
      </w:r>
      <w:r w:rsidRPr="009D5242">
        <w:rPr>
          <w:sz w:val="24"/>
          <w:szCs w:val="24"/>
        </w:rPr>
        <w:t xml:space="preserve">a preto má aj povinnosť vyhotoviť výročnú správu podľa § 20 zákona o účtovníctve. </w:t>
      </w:r>
    </w:p>
    <w:p w:rsidR="00575342" w:rsidRPr="009D5242" w:rsidRDefault="00575342" w:rsidP="0093467A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Táto výročná správa podlieha tiež overeniu audítorom</w:t>
      </w:r>
      <w:r w:rsidR="003F3425" w:rsidRPr="009D5242">
        <w:rPr>
          <w:sz w:val="24"/>
          <w:szCs w:val="24"/>
        </w:rPr>
        <w:t xml:space="preserve"> do jedného roka od skončenia účtovného obdobia. </w:t>
      </w:r>
      <w:r w:rsidR="00096BC7" w:rsidRPr="009D5242">
        <w:rPr>
          <w:sz w:val="24"/>
          <w:szCs w:val="24"/>
        </w:rPr>
        <w:t>Táto v</w:t>
      </w:r>
      <w:r w:rsidRPr="009D5242">
        <w:rPr>
          <w:sz w:val="24"/>
          <w:szCs w:val="24"/>
        </w:rPr>
        <w:t>ýročná správa bude elektronicky uložená do</w:t>
      </w:r>
      <w:r w:rsidR="00096BC7" w:rsidRPr="009D5242">
        <w:rPr>
          <w:sz w:val="24"/>
          <w:szCs w:val="24"/>
        </w:rPr>
        <w:t xml:space="preserve"> registra účtovných závierok a jeho cestou aj do </w:t>
      </w:r>
      <w:r w:rsidR="004E53F9" w:rsidRPr="009D5242">
        <w:rPr>
          <w:sz w:val="24"/>
          <w:szCs w:val="24"/>
        </w:rPr>
        <w:t xml:space="preserve">zbierky listín </w:t>
      </w:r>
      <w:r w:rsidR="00096BC7" w:rsidRPr="009D5242">
        <w:rPr>
          <w:sz w:val="24"/>
          <w:szCs w:val="24"/>
        </w:rPr>
        <w:t>obchodného registra tak, ako to ustanovuje § 23 ods. 2 a § 23b ods. 4 zákona o účtovníctve.</w:t>
      </w:r>
    </w:p>
    <w:p w:rsidR="00575342" w:rsidRPr="009D5242" w:rsidRDefault="00575342" w:rsidP="0093467A">
      <w:pPr>
        <w:ind w:left="0" w:firstLine="0"/>
        <w:jc w:val="both"/>
      </w:pPr>
    </w:p>
    <w:p w:rsidR="00CD6F01" w:rsidRPr="009D5242" w:rsidRDefault="0093467A" w:rsidP="00D61BAC">
      <w:pPr>
        <w:spacing w:after="120"/>
        <w:ind w:left="0" w:firstLine="0"/>
        <w:jc w:val="both"/>
        <w:rPr>
          <w:b/>
          <w:sz w:val="28"/>
          <w:szCs w:val="28"/>
        </w:rPr>
      </w:pPr>
      <w:r w:rsidRPr="009D5242">
        <w:rPr>
          <w:b/>
          <w:sz w:val="28"/>
          <w:szCs w:val="28"/>
        </w:rPr>
        <w:t>Obsah</w:t>
      </w:r>
      <w:r w:rsidR="00096BC7" w:rsidRPr="009D5242">
        <w:rPr>
          <w:b/>
          <w:sz w:val="28"/>
          <w:szCs w:val="28"/>
        </w:rPr>
        <w:t xml:space="preserve"> výročnej správy</w:t>
      </w:r>
      <w:r w:rsidRPr="009D5242">
        <w:rPr>
          <w:b/>
          <w:sz w:val="28"/>
          <w:szCs w:val="28"/>
        </w:rPr>
        <w:t>:</w:t>
      </w:r>
    </w:p>
    <w:p w:rsidR="00BD5A38" w:rsidRPr="009D5242" w:rsidRDefault="00096BC7" w:rsidP="0093467A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1) Identifikačné údaje</w:t>
      </w:r>
    </w:p>
    <w:p w:rsidR="00096BC7" w:rsidRPr="009D5242" w:rsidRDefault="00096BC7" w:rsidP="0093467A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2) Povinné informácie</w:t>
      </w:r>
    </w:p>
    <w:p w:rsidR="00096BC7" w:rsidRPr="009D5242" w:rsidRDefault="00096BC7" w:rsidP="0093467A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3) Ďalšie informácie</w:t>
      </w:r>
    </w:p>
    <w:p w:rsidR="00096BC7" w:rsidRPr="009D5242" w:rsidRDefault="00096BC7" w:rsidP="0093467A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4) Povinné prílohy</w:t>
      </w:r>
    </w:p>
    <w:p w:rsidR="00D61BAC" w:rsidRPr="009D5242" w:rsidRDefault="00D61BAC" w:rsidP="0093467A">
      <w:pPr>
        <w:ind w:left="0" w:firstLine="0"/>
        <w:jc w:val="both"/>
        <w:rPr>
          <w:b/>
          <w:sz w:val="28"/>
          <w:szCs w:val="28"/>
        </w:rPr>
      </w:pPr>
    </w:p>
    <w:p w:rsidR="00D61BAC" w:rsidRPr="009D5242" w:rsidRDefault="00D61BAC" w:rsidP="0093467A">
      <w:pPr>
        <w:ind w:left="0" w:firstLine="0"/>
        <w:jc w:val="both"/>
        <w:rPr>
          <w:b/>
          <w:sz w:val="28"/>
          <w:szCs w:val="28"/>
        </w:rPr>
      </w:pPr>
      <w:r w:rsidRPr="009D5242">
        <w:rPr>
          <w:b/>
          <w:sz w:val="28"/>
          <w:szCs w:val="28"/>
        </w:rPr>
        <w:t>1) Identifikačné údaje</w:t>
      </w:r>
      <w:r w:rsidR="00601822" w:rsidRPr="009D5242">
        <w:rPr>
          <w:b/>
          <w:sz w:val="28"/>
          <w:szCs w:val="28"/>
        </w:rPr>
        <w:t xml:space="preserve"> </w:t>
      </w:r>
      <w:r w:rsidR="003F3425" w:rsidRPr="009D5242">
        <w:rPr>
          <w:b/>
          <w:sz w:val="28"/>
          <w:szCs w:val="28"/>
        </w:rPr>
        <w:t>–</w:t>
      </w:r>
      <w:r w:rsidR="00601822" w:rsidRPr="009D5242">
        <w:rPr>
          <w:b/>
          <w:sz w:val="28"/>
          <w:szCs w:val="28"/>
        </w:rPr>
        <w:t xml:space="preserve"> základné</w:t>
      </w:r>
      <w:r w:rsidR="003F3425" w:rsidRPr="009D5242">
        <w:rPr>
          <w:b/>
          <w:sz w:val="28"/>
          <w:szCs w:val="28"/>
        </w:rPr>
        <w:t xml:space="preserve"> informácie</w:t>
      </w:r>
    </w:p>
    <w:p w:rsidR="00C06586" w:rsidRPr="009D5242" w:rsidRDefault="00C06586" w:rsidP="0093467A">
      <w:pPr>
        <w:ind w:left="0" w:firstLine="0"/>
        <w:jc w:val="both"/>
        <w:rPr>
          <w:b/>
          <w:sz w:val="28"/>
          <w:szCs w:val="2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94"/>
        <w:gridCol w:w="5418"/>
      </w:tblGrid>
      <w:tr w:rsidR="009D5242" w:rsidRPr="009D5242" w:rsidTr="00601822">
        <w:tc>
          <w:tcPr>
            <w:tcW w:w="3794" w:type="dxa"/>
            <w:shd w:val="clear" w:color="auto" w:fill="auto"/>
          </w:tcPr>
          <w:p w:rsidR="00D61BAC" w:rsidRPr="009D5242" w:rsidRDefault="00D61BAC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Obchodné meno</w:t>
            </w:r>
            <w:r w:rsidR="004E53F9" w:rsidRPr="009D5242">
              <w:rPr>
                <w:sz w:val="24"/>
                <w:szCs w:val="24"/>
              </w:rPr>
              <w:t>:</w:t>
            </w:r>
          </w:p>
        </w:tc>
        <w:tc>
          <w:tcPr>
            <w:tcW w:w="5418" w:type="dxa"/>
            <w:shd w:val="clear" w:color="auto" w:fill="auto"/>
          </w:tcPr>
          <w:p w:rsidR="00D61BAC" w:rsidRPr="009D5242" w:rsidRDefault="00624B9E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J.N.V.</w:t>
            </w:r>
            <w:r w:rsidR="00D61BAC" w:rsidRPr="009D5242">
              <w:rPr>
                <w:sz w:val="24"/>
                <w:szCs w:val="24"/>
              </w:rPr>
              <w:t xml:space="preserve"> s.r.o.</w:t>
            </w:r>
          </w:p>
        </w:tc>
      </w:tr>
      <w:tr w:rsidR="009D5242" w:rsidRPr="009D5242" w:rsidTr="00601822">
        <w:tc>
          <w:tcPr>
            <w:tcW w:w="3794" w:type="dxa"/>
            <w:shd w:val="clear" w:color="auto" w:fill="auto"/>
          </w:tcPr>
          <w:p w:rsidR="00D61BAC" w:rsidRPr="009D5242" w:rsidRDefault="00D61BAC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IČO</w:t>
            </w:r>
            <w:r w:rsidR="004E53F9" w:rsidRPr="009D5242">
              <w:rPr>
                <w:sz w:val="24"/>
                <w:szCs w:val="24"/>
              </w:rPr>
              <w:t>:</w:t>
            </w:r>
          </w:p>
        </w:tc>
        <w:tc>
          <w:tcPr>
            <w:tcW w:w="5418" w:type="dxa"/>
            <w:shd w:val="clear" w:color="auto" w:fill="auto"/>
          </w:tcPr>
          <w:p w:rsidR="00D61BAC" w:rsidRPr="009D5242" w:rsidRDefault="00624B9E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35 697 938</w:t>
            </w:r>
          </w:p>
        </w:tc>
      </w:tr>
      <w:tr w:rsidR="009D5242" w:rsidRPr="009D5242" w:rsidTr="00601822">
        <w:tc>
          <w:tcPr>
            <w:tcW w:w="3794" w:type="dxa"/>
            <w:shd w:val="clear" w:color="auto" w:fill="auto"/>
          </w:tcPr>
          <w:p w:rsidR="009B1113" w:rsidRPr="009D5242" w:rsidRDefault="009B1113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DIČ</w:t>
            </w:r>
            <w:r w:rsidR="004E53F9" w:rsidRPr="009D5242">
              <w:rPr>
                <w:sz w:val="24"/>
                <w:szCs w:val="24"/>
              </w:rPr>
              <w:t>:</w:t>
            </w:r>
          </w:p>
        </w:tc>
        <w:tc>
          <w:tcPr>
            <w:tcW w:w="5418" w:type="dxa"/>
            <w:shd w:val="clear" w:color="auto" w:fill="auto"/>
          </w:tcPr>
          <w:p w:rsidR="009B1113" w:rsidRPr="009D5242" w:rsidRDefault="00624B9E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2020875417</w:t>
            </w:r>
          </w:p>
        </w:tc>
      </w:tr>
      <w:tr w:rsidR="009D5242" w:rsidRPr="009D5242" w:rsidTr="00601822">
        <w:tc>
          <w:tcPr>
            <w:tcW w:w="3794" w:type="dxa"/>
            <w:shd w:val="clear" w:color="auto" w:fill="auto"/>
          </w:tcPr>
          <w:p w:rsidR="009B1113" w:rsidRPr="009D5242" w:rsidRDefault="009B1113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IČ DPH</w:t>
            </w:r>
            <w:r w:rsidR="004E53F9" w:rsidRPr="009D5242">
              <w:rPr>
                <w:sz w:val="24"/>
                <w:szCs w:val="24"/>
              </w:rPr>
              <w:t>:</w:t>
            </w:r>
          </w:p>
        </w:tc>
        <w:tc>
          <w:tcPr>
            <w:tcW w:w="5418" w:type="dxa"/>
            <w:shd w:val="clear" w:color="auto" w:fill="auto"/>
          </w:tcPr>
          <w:p w:rsidR="009B1113" w:rsidRPr="009D5242" w:rsidRDefault="005C6A3D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SK</w:t>
            </w:r>
            <w:r w:rsidR="00624B9E">
              <w:rPr>
                <w:sz w:val="24"/>
                <w:szCs w:val="24"/>
              </w:rPr>
              <w:t>2020875417</w:t>
            </w:r>
          </w:p>
        </w:tc>
      </w:tr>
      <w:tr w:rsidR="009D5242" w:rsidRPr="009D5242" w:rsidTr="00601822">
        <w:tc>
          <w:tcPr>
            <w:tcW w:w="3794" w:type="dxa"/>
            <w:shd w:val="clear" w:color="auto" w:fill="auto"/>
          </w:tcPr>
          <w:p w:rsidR="00D61BAC" w:rsidRPr="009D5242" w:rsidRDefault="00D61BAC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Adresa sídla</w:t>
            </w:r>
            <w:r w:rsidR="004E53F9" w:rsidRPr="009D5242">
              <w:rPr>
                <w:sz w:val="24"/>
                <w:szCs w:val="24"/>
              </w:rPr>
              <w:t>:</w:t>
            </w:r>
          </w:p>
        </w:tc>
        <w:tc>
          <w:tcPr>
            <w:tcW w:w="5418" w:type="dxa"/>
            <w:shd w:val="clear" w:color="auto" w:fill="auto"/>
          </w:tcPr>
          <w:p w:rsidR="00D61BAC" w:rsidRPr="009D5242" w:rsidRDefault="00624B9E" w:rsidP="00624B9E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Koperníkova 14</w:t>
            </w:r>
            <w:r w:rsidR="00D61BAC" w:rsidRPr="009D5242">
              <w:rPr>
                <w:sz w:val="24"/>
                <w:szCs w:val="24"/>
              </w:rPr>
              <w:t xml:space="preserve">, </w:t>
            </w:r>
            <w:r>
              <w:rPr>
                <w:sz w:val="24"/>
                <w:szCs w:val="24"/>
              </w:rPr>
              <w:t>821 04 Bratislava</w:t>
            </w:r>
          </w:p>
        </w:tc>
      </w:tr>
      <w:tr w:rsidR="009D5242" w:rsidRPr="009D5242" w:rsidTr="00601822">
        <w:tc>
          <w:tcPr>
            <w:tcW w:w="3794" w:type="dxa"/>
            <w:shd w:val="clear" w:color="auto" w:fill="auto"/>
          </w:tcPr>
          <w:p w:rsidR="00D61BAC" w:rsidRPr="009D5242" w:rsidRDefault="00D61BAC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Obchodný register</w:t>
            </w:r>
            <w:r w:rsidR="004E53F9" w:rsidRPr="009D5242">
              <w:rPr>
                <w:sz w:val="24"/>
                <w:szCs w:val="24"/>
              </w:rPr>
              <w:t>:</w:t>
            </w:r>
          </w:p>
        </w:tc>
        <w:tc>
          <w:tcPr>
            <w:tcW w:w="5418" w:type="dxa"/>
            <w:shd w:val="clear" w:color="auto" w:fill="auto"/>
          </w:tcPr>
          <w:p w:rsidR="00D61BAC" w:rsidRPr="009D5242" w:rsidRDefault="00601822" w:rsidP="00BF0915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 xml:space="preserve">Obchodný register </w:t>
            </w:r>
            <w:r w:rsidR="00BF0915">
              <w:rPr>
                <w:sz w:val="24"/>
                <w:szCs w:val="24"/>
              </w:rPr>
              <w:t>O</w:t>
            </w:r>
            <w:r w:rsidR="00E057CC" w:rsidRPr="009D5242">
              <w:rPr>
                <w:sz w:val="24"/>
                <w:szCs w:val="24"/>
              </w:rPr>
              <w:t xml:space="preserve">kresného súdu </w:t>
            </w:r>
            <w:r w:rsidR="00BF0915">
              <w:rPr>
                <w:sz w:val="24"/>
                <w:szCs w:val="24"/>
              </w:rPr>
              <w:t>Bratislava</w:t>
            </w:r>
            <w:r w:rsidRPr="009D5242">
              <w:rPr>
                <w:sz w:val="24"/>
                <w:szCs w:val="24"/>
              </w:rPr>
              <w:t xml:space="preserve">, Oddiel: Sro., Vložka číslo: </w:t>
            </w:r>
            <w:r w:rsidR="00BF0915">
              <w:rPr>
                <w:sz w:val="24"/>
                <w:szCs w:val="24"/>
              </w:rPr>
              <w:t>11684/B</w:t>
            </w:r>
          </w:p>
        </w:tc>
      </w:tr>
      <w:tr w:rsidR="009D5242" w:rsidRPr="009D5242" w:rsidTr="00601822">
        <w:tc>
          <w:tcPr>
            <w:tcW w:w="3794" w:type="dxa"/>
            <w:shd w:val="clear" w:color="auto" w:fill="auto"/>
          </w:tcPr>
          <w:p w:rsidR="00D61BAC" w:rsidRPr="009D5242" w:rsidRDefault="00513724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Konatelia</w:t>
            </w:r>
            <w:r w:rsidR="00D61BAC" w:rsidRPr="009D5242">
              <w:rPr>
                <w:sz w:val="24"/>
                <w:szCs w:val="24"/>
              </w:rPr>
              <w:t xml:space="preserve"> spoločnosti</w:t>
            </w:r>
            <w:r w:rsidR="004E53F9" w:rsidRPr="009D5242">
              <w:rPr>
                <w:sz w:val="24"/>
                <w:szCs w:val="24"/>
              </w:rPr>
              <w:t>:</w:t>
            </w:r>
          </w:p>
        </w:tc>
        <w:tc>
          <w:tcPr>
            <w:tcW w:w="5418" w:type="dxa"/>
            <w:shd w:val="clear" w:color="auto" w:fill="auto"/>
          </w:tcPr>
          <w:p w:rsidR="00D61BAC" w:rsidRPr="009D5242" w:rsidRDefault="00BF0915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Mgr. Ján Mikuš, Jana Mikušová</w:t>
            </w:r>
            <w:r w:rsidR="00601822" w:rsidRPr="009D5242">
              <w:rPr>
                <w:sz w:val="24"/>
                <w:szCs w:val="24"/>
              </w:rPr>
              <w:t xml:space="preserve"> </w:t>
            </w:r>
          </w:p>
        </w:tc>
      </w:tr>
      <w:tr w:rsidR="00513724" w:rsidRPr="009D5242" w:rsidTr="00BF5F62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13724" w:rsidRPr="009D5242" w:rsidRDefault="00513724" w:rsidP="00BF5F62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Dozorná rada</w:t>
            </w:r>
            <w:r w:rsidRPr="009D5242">
              <w:rPr>
                <w:sz w:val="24"/>
                <w:szCs w:val="24"/>
              </w:rPr>
              <w:t xml:space="preserve"> spoločnosti:</w:t>
            </w:r>
          </w:p>
        </w:tc>
        <w:tc>
          <w:tcPr>
            <w:tcW w:w="5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13724" w:rsidRPr="009D5242" w:rsidRDefault="00513724" w:rsidP="00BF5F62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JUDr. Valentín Mikuš, Ľubica Mikušová, Milan Petráš</w:t>
            </w:r>
          </w:p>
        </w:tc>
      </w:tr>
      <w:tr w:rsidR="009B1113" w:rsidRPr="009D5242" w:rsidTr="00601822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B1113" w:rsidRDefault="009B1113" w:rsidP="00ED3828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Webové sídlo spoločnosti</w:t>
            </w:r>
            <w:r w:rsidR="004E53F9" w:rsidRPr="009D5242">
              <w:rPr>
                <w:sz w:val="24"/>
                <w:szCs w:val="24"/>
              </w:rPr>
              <w:t>:</w:t>
            </w:r>
          </w:p>
          <w:p w:rsidR="00513724" w:rsidRPr="009D5242" w:rsidRDefault="00513724" w:rsidP="00ED3828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  <w:tc>
          <w:tcPr>
            <w:tcW w:w="5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B1113" w:rsidRPr="00513724" w:rsidRDefault="00017759" w:rsidP="004E53F9">
            <w:pPr>
              <w:ind w:left="0" w:firstLine="0"/>
              <w:jc w:val="both"/>
              <w:rPr>
                <w:sz w:val="24"/>
                <w:szCs w:val="24"/>
              </w:rPr>
            </w:pPr>
            <w:hyperlink r:id="rId9" w:history="1">
              <w:r w:rsidR="00513724" w:rsidRPr="00513724">
                <w:rPr>
                  <w:rStyle w:val="Hypertextovprepojenie"/>
                  <w:color w:val="auto"/>
                  <w:sz w:val="24"/>
                  <w:szCs w:val="24"/>
                  <w:u w:val="none"/>
                </w:rPr>
                <w:t>http://www.goldenvegaspoker.sk/</w:t>
              </w:r>
            </w:hyperlink>
          </w:p>
          <w:p w:rsidR="00513724" w:rsidRPr="009D5242" w:rsidRDefault="00513724" w:rsidP="004E53F9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</w:tr>
    </w:tbl>
    <w:p w:rsidR="00D61BAC" w:rsidRPr="009D5242" w:rsidRDefault="00D61BAC" w:rsidP="0093467A">
      <w:pPr>
        <w:ind w:left="0" w:firstLine="0"/>
        <w:jc w:val="both"/>
        <w:rPr>
          <w:b/>
          <w:sz w:val="28"/>
          <w:szCs w:val="28"/>
        </w:rPr>
      </w:pPr>
    </w:p>
    <w:p w:rsidR="00D61BAC" w:rsidRPr="009D5242" w:rsidRDefault="00D61BAC" w:rsidP="0093467A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 xml:space="preserve">Štatutárnym orgánom spoločnosti </w:t>
      </w:r>
      <w:r w:rsidR="00BF0915">
        <w:rPr>
          <w:sz w:val="24"/>
          <w:szCs w:val="24"/>
        </w:rPr>
        <w:t>J.N.V.</w:t>
      </w:r>
      <w:r w:rsidRPr="009D5242">
        <w:rPr>
          <w:sz w:val="24"/>
          <w:szCs w:val="24"/>
        </w:rPr>
        <w:t xml:space="preserve"> s.r.o. </w:t>
      </w:r>
      <w:r w:rsidR="00ED3828">
        <w:rPr>
          <w:sz w:val="24"/>
          <w:szCs w:val="24"/>
        </w:rPr>
        <w:t xml:space="preserve">sú </w:t>
      </w:r>
      <w:r w:rsidR="00BF0915">
        <w:rPr>
          <w:sz w:val="24"/>
          <w:szCs w:val="24"/>
        </w:rPr>
        <w:t>konatelia</w:t>
      </w:r>
      <w:r w:rsidRPr="009D5242">
        <w:rPr>
          <w:sz w:val="24"/>
          <w:szCs w:val="24"/>
        </w:rPr>
        <w:t xml:space="preserve"> spoločnosti</w:t>
      </w:r>
      <w:r w:rsidR="00BF0915">
        <w:rPr>
          <w:sz w:val="24"/>
          <w:szCs w:val="24"/>
        </w:rPr>
        <w:t>, ktorí konajú a podpisujú samostatne.</w:t>
      </w:r>
      <w:r w:rsidR="00DE302A" w:rsidRPr="009D5242">
        <w:rPr>
          <w:sz w:val="24"/>
          <w:szCs w:val="24"/>
        </w:rPr>
        <w:t xml:space="preserve"> </w:t>
      </w:r>
      <w:r w:rsidR="00513724">
        <w:rPr>
          <w:sz w:val="24"/>
          <w:szCs w:val="24"/>
        </w:rPr>
        <w:t>Spoločnosti v roku 2017 vznikla povinnosť zriadiť</w:t>
      </w:r>
      <w:r w:rsidRPr="009D5242">
        <w:rPr>
          <w:sz w:val="24"/>
          <w:szCs w:val="24"/>
        </w:rPr>
        <w:t xml:space="preserve"> dozornú radu.</w:t>
      </w:r>
      <w:r w:rsidR="00513724">
        <w:rPr>
          <w:sz w:val="24"/>
          <w:szCs w:val="24"/>
        </w:rPr>
        <w:t xml:space="preserve"> Dozorná rada vznikla k 4.10.2017. </w:t>
      </w:r>
      <w:r w:rsidRPr="009D5242">
        <w:rPr>
          <w:sz w:val="24"/>
          <w:szCs w:val="24"/>
        </w:rPr>
        <w:t xml:space="preserve"> Činnosť spoločnosti upravujú Stanovy spoločnosti.</w:t>
      </w:r>
      <w:r w:rsidR="004E53F9" w:rsidRPr="009D5242">
        <w:rPr>
          <w:sz w:val="24"/>
          <w:szCs w:val="24"/>
        </w:rPr>
        <w:t xml:space="preserve"> </w:t>
      </w:r>
    </w:p>
    <w:p w:rsidR="00CD6F01" w:rsidRPr="009D5242" w:rsidRDefault="00CD6F01" w:rsidP="00D61BAC">
      <w:pPr>
        <w:ind w:hanging="7365"/>
        <w:jc w:val="both"/>
        <w:rPr>
          <w:b/>
          <w:sz w:val="28"/>
          <w:szCs w:val="28"/>
        </w:rPr>
      </w:pPr>
    </w:p>
    <w:p w:rsidR="00601822" w:rsidRPr="009D5242" w:rsidRDefault="00601822" w:rsidP="00601822">
      <w:pPr>
        <w:ind w:left="0" w:firstLine="0"/>
        <w:jc w:val="both"/>
        <w:rPr>
          <w:b/>
          <w:sz w:val="28"/>
          <w:szCs w:val="28"/>
        </w:rPr>
      </w:pPr>
      <w:r w:rsidRPr="009D5242">
        <w:rPr>
          <w:b/>
          <w:sz w:val="28"/>
          <w:szCs w:val="28"/>
        </w:rPr>
        <w:t xml:space="preserve">Identifikačné údaje </w:t>
      </w:r>
      <w:r w:rsidR="003F3425" w:rsidRPr="009D5242">
        <w:rPr>
          <w:b/>
          <w:sz w:val="28"/>
          <w:szCs w:val="28"/>
        </w:rPr>
        <w:t>–</w:t>
      </w:r>
      <w:r w:rsidRPr="009D5242">
        <w:rPr>
          <w:b/>
          <w:sz w:val="28"/>
          <w:szCs w:val="28"/>
        </w:rPr>
        <w:t xml:space="preserve"> doplňujúce</w:t>
      </w:r>
      <w:r w:rsidR="003F3425" w:rsidRPr="009D5242">
        <w:rPr>
          <w:b/>
          <w:sz w:val="28"/>
          <w:szCs w:val="28"/>
        </w:rPr>
        <w:t xml:space="preserve"> informácie</w:t>
      </w:r>
    </w:p>
    <w:p w:rsidR="00601822" w:rsidRPr="009D5242" w:rsidRDefault="00601822" w:rsidP="00601822">
      <w:pPr>
        <w:ind w:left="0" w:firstLine="0"/>
        <w:jc w:val="both"/>
        <w:rPr>
          <w:b/>
          <w:sz w:val="28"/>
          <w:szCs w:val="2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5135"/>
      </w:tblGrid>
      <w:tr w:rsidR="009D5242" w:rsidRPr="009D5242" w:rsidTr="009B1113">
        <w:tc>
          <w:tcPr>
            <w:tcW w:w="4077" w:type="dxa"/>
            <w:shd w:val="clear" w:color="auto" w:fill="auto"/>
          </w:tcPr>
          <w:p w:rsidR="009B1113" w:rsidRPr="009D5242" w:rsidRDefault="009B1113" w:rsidP="00D54CAA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Výsledok hospodárenia 201</w:t>
            </w:r>
            <w:r w:rsidR="00017759">
              <w:rPr>
                <w:sz w:val="24"/>
                <w:szCs w:val="24"/>
              </w:rPr>
              <w:t>7</w:t>
            </w:r>
          </w:p>
        </w:tc>
        <w:tc>
          <w:tcPr>
            <w:tcW w:w="5135" w:type="dxa"/>
            <w:shd w:val="clear" w:color="auto" w:fill="auto"/>
          </w:tcPr>
          <w:p w:rsidR="009B1113" w:rsidRPr="009D5242" w:rsidRDefault="00DF46BF" w:rsidP="00601822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Zisk 387 401</w:t>
            </w:r>
            <w:r w:rsidR="009B1113" w:rsidRPr="009D5242">
              <w:rPr>
                <w:sz w:val="24"/>
                <w:szCs w:val="24"/>
              </w:rPr>
              <w:t xml:space="preserve"> eur</w:t>
            </w:r>
          </w:p>
        </w:tc>
      </w:tr>
      <w:tr w:rsidR="009D5242" w:rsidRPr="009D5242" w:rsidTr="009B1113">
        <w:tc>
          <w:tcPr>
            <w:tcW w:w="4077" w:type="dxa"/>
            <w:shd w:val="clear" w:color="auto" w:fill="auto"/>
          </w:tcPr>
          <w:p w:rsidR="00601822" w:rsidRPr="009D5242" w:rsidRDefault="00601822" w:rsidP="00B92658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Splatené základné imanie</w:t>
            </w:r>
            <w:r w:rsidR="009B1113" w:rsidRPr="009D5242">
              <w:rPr>
                <w:sz w:val="24"/>
                <w:szCs w:val="24"/>
              </w:rPr>
              <w:t xml:space="preserve"> (účet 411)</w:t>
            </w:r>
          </w:p>
        </w:tc>
        <w:tc>
          <w:tcPr>
            <w:tcW w:w="5135" w:type="dxa"/>
            <w:shd w:val="clear" w:color="auto" w:fill="auto"/>
          </w:tcPr>
          <w:p w:rsidR="00601822" w:rsidRPr="009D5242" w:rsidRDefault="00BF0915" w:rsidP="00601822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829 849</w:t>
            </w:r>
            <w:r w:rsidR="00601822" w:rsidRPr="009D5242">
              <w:rPr>
                <w:sz w:val="24"/>
                <w:szCs w:val="24"/>
              </w:rPr>
              <w:t xml:space="preserve"> eur</w:t>
            </w:r>
          </w:p>
        </w:tc>
      </w:tr>
      <w:tr w:rsidR="009D5242" w:rsidRPr="009D5242" w:rsidTr="009B1113">
        <w:tc>
          <w:tcPr>
            <w:tcW w:w="4077" w:type="dxa"/>
            <w:shd w:val="clear" w:color="auto" w:fill="auto"/>
          </w:tcPr>
          <w:p w:rsidR="009B1113" w:rsidRPr="009D5242" w:rsidRDefault="009B1113" w:rsidP="00601822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Zákonný rezervný fond (účet 417a 421)</w:t>
            </w:r>
          </w:p>
        </w:tc>
        <w:tc>
          <w:tcPr>
            <w:tcW w:w="5135" w:type="dxa"/>
            <w:shd w:val="clear" w:color="auto" w:fill="auto"/>
          </w:tcPr>
          <w:p w:rsidR="009B1113" w:rsidRPr="009D5242" w:rsidRDefault="000246C2" w:rsidP="00B92658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82 985</w:t>
            </w:r>
            <w:r w:rsidR="009B1113" w:rsidRPr="009D5242">
              <w:rPr>
                <w:sz w:val="24"/>
                <w:szCs w:val="24"/>
              </w:rPr>
              <w:t xml:space="preserve"> eur</w:t>
            </w:r>
          </w:p>
        </w:tc>
      </w:tr>
      <w:tr w:rsidR="009D5242" w:rsidRPr="009D5242" w:rsidTr="009B1113">
        <w:tc>
          <w:tcPr>
            <w:tcW w:w="4077" w:type="dxa"/>
            <w:shd w:val="clear" w:color="auto" w:fill="auto"/>
          </w:tcPr>
          <w:p w:rsidR="00601822" w:rsidRPr="009D5242" w:rsidRDefault="00601822" w:rsidP="00601822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Priemerný počet zamestnancov</w:t>
            </w:r>
          </w:p>
        </w:tc>
        <w:tc>
          <w:tcPr>
            <w:tcW w:w="5135" w:type="dxa"/>
            <w:shd w:val="clear" w:color="auto" w:fill="auto"/>
          </w:tcPr>
          <w:p w:rsidR="00601822" w:rsidRPr="009D5242" w:rsidRDefault="00017759" w:rsidP="00D54CAA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38</w:t>
            </w:r>
          </w:p>
        </w:tc>
      </w:tr>
      <w:tr w:rsidR="00601822" w:rsidRPr="009D5242" w:rsidTr="009B1113">
        <w:tc>
          <w:tcPr>
            <w:tcW w:w="4077" w:type="dxa"/>
            <w:shd w:val="clear" w:color="auto" w:fill="auto"/>
          </w:tcPr>
          <w:p w:rsidR="00601822" w:rsidRPr="009D5242" w:rsidRDefault="00601822" w:rsidP="00601822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Hlavná činnosť</w:t>
            </w:r>
          </w:p>
        </w:tc>
        <w:tc>
          <w:tcPr>
            <w:tcW w:w="5135" w:type="dxa"/>
            <w:shd w:val="clear" w:color="auto" w:fill="auto"/>
          </w:tcPr>
          <w:p w:rsidR="00601822" w:rsidRPr="009D5242" w:rsidRDefault="000246C2" w:rsidP="00601822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Prevádzkovanie stávkových hier </w:t>
            </w:r>
            <w:r w:rsidRPr="000246C2">
              <w:rPr>
                <w:sz w:val="24"/>
                <w:szCs w:val="24"/>
              </w:rPr>
              <w:t>pomocou výherných prístrojov</w:t>
            </w:r>
          </w:p>
        </w:tc>
      </w:tr>
    </w:tbl>
    <w:p w:rsidR="00601822" w:rsidRPr="009D5242" w:rsidRDefault="00601822" w:rsidP="00601822">
      <w:pPr>
        <w:ind w:left="0" w:firstLine="0"/>
        <w:jc w:val="both"/>
        <w:rPr>
          <w:b/>
          <w:sz w:val="28"/>
          <w:szCs w:val="28"/>
        </w:rPr>
      </w:pPr>
    </w:p>
    <w:p w:rsidR="00601822" w:rsidRDefault="00601822" w:rsidP="00601822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lastRenderedPageBreak/>
        <w:t xml:space="preserve">Účtovným obdobím </w:t>
      </w:r>
      <w:r w:rsidR="003F3425" w:rsidRPr="009D5242">
        <w:rPr>
          <w:sz w:val="24"/>
          <w:szCs w:val="24"/>
        </w:rPr>
        <w:t xml:space="preserve">spoločnosti </w:t>
      </w:r>
      <w:r w:rsidRPr="009D5242">
        <w:rPr>
          <w:sz w:val="24"/>
          <w:szCs w:val="24"/>
        </w:rPr>
        <w:t>je kalendárny rok.</w:t>
      </w:r>
      <w:r w:rsidR="003F3425" w:rsidRPr="009D5242">
        <w:rPr>
          <w:sz w:val="24"/>
          <w:szCs w:val="24"/>
        </w:rPr>
        <w:t xml:space="preserve"> Spoločnosť nemá odštepný závod ani organizačnú zložku v tuzemsku.</w:t>
      </w:r>
      <w:r w:rsidR="001E0446" w:rsidRPr="009D5242">
        <w:rPr>
          <w:sz w:val="24"/>
          <w:szCs w:val="24"/>
        </w:rPr>
        <w:t xml:space="preserve"> </w:t>
      </w:r>
      <w:r w:rsidR="000246C2" w:rsidRPr="000246C2">
        <w:rPr>
          <w:sz w:val="24"/>
          <w:szCs w:val="24"/>
        </w:rPr>
        <w:t>Spoločnosť nie je vlastnená inou spoločnosťou.</w:t>
      </w:r>
      <w:r w:rsidR="000246C2">
        <w:rPr>
          <w:sz w:val="24"/>
          <w:szCs w:val="24"/>
        </w:rPr>
        <w:t xml:space="preserve"> </w:t>
      </w:r>
      <w:r w:rsidR="001E0446" w:rsidRPr="009D5242">
        <w:rPr>
          <w:sz w:val="24"/>
          <w:szCs w:val="24"/>
        </w:rPr>
        <w:t>Spoločnosť vlastní obchodný podiel</w:t>
      </w:r>
      <w:r w:rsidR="000246C2">
        <w:rPr>
          <w:sz w:val="24"/>
          <w:szCs w:val="24"/>
        </w:rPr>
        <w:t xml:space="preserve"> 50 %</w:t>
      </w:r>
      <w:r w:rsidR="001E0446" w:rsidRPr="009D5242">
        <w:rPr>
          <w:sz w:val="24"/>
          <w:szCs w:val="24"/>
        </w:rPr>
        <w:t xml:space="preserve"> v</w:t>
      </w:r>
      <w:r w:rsidR="000246C2">
        <w:rPr>
          <w:sz w:val="24"/>
          <w:szCs w:val="24"/>
        </w:rPr>
        <w:t> </w:t>
      </w:r>
      <w:r w:rsidR="001E0446" w:rsidRPr="009D5242">
        <w:rPr>
          <w:sz w:val="24"/>
          <w:szCs w:val="24"/>
        </w:rPr>
        <w:t>spoločnosti</w:t>
      </w:r>
      <w:r w:rsidR="000246C2">
        <w:rPr>
          <w:sz w:val="24"/>
          <w:szCs w:val="24"/>
        </w:rPr>
        <w:t xml:space="preserve"> </w:t>
      </w:r>
      <w:r w:rsidR="000246C2" w:rsidRPr="000246C2">
        <w:rPr>
          <w:sz w:val="24"/>
          <w:szCs w:val="24"/>
        </w:rPr>
        <w:t>SPEED POKER, s.r.o.</w:t>
      </w:r>
      <w:r w:rsidR="000246C2">
        <w:rPr>
          <w:sz w:val="24"/>
          <w:szCs w:val="24"/>
        </w:rPr>
        <w:t xml:space="preserve"> a</w:t>
      </w:r>
      <w:r w:rsidR="00ED3828">
        <w:rPr>
          <w:sz w:val="24"/>
          <w:szCs w:val="24"/>
        </w:rPr>
        <w:t> </w:t>
      </w:r>
      <w:r w:rsidR="00ED3828" w:rsidRPr="00ED3828">
        <w:rPr>
          <w:sz w:val="24"/>
          <w:szCs w:val="24"/>
        </w:rPr>
        <w:t>30 %</w:t>
      </w:r>
      <w:r w:rsidR="000246C2" w:rsidRPr="00ED3828">
        <w:rPr>
          <w:sz w:val="24"/>
          <w:szCs w:val="24"/>
        </w:rPr>
        <w:t> akc</w:t>
      </w:r>
      <w:r w:rsidR="00ED3828" w:rsidRPr="00ED3828">
        <w:rPr>
          <w:sz w:val="24"/>
          <w:szCs w:val="24"/>
        </w:rPr>
        <w:t>ií</w:t>
      </w:r>
      <w:r w:rsidR="000246C2" w:rsidRPr="00ED3828">
        <w:rPr>
          <w:sz w:val="24"/>
          <w:szCs w:val="24"/>
        </w:rPr>
        <w:t xml:space="preserve"> v spoločnosti</w:t>
      </w:r>
      <w:r w:rsidR="000246C2">
        <w:rPr>
          <w:sz w:val="24"/>
          <w:szCs w:val="24"/>
        </w:rPr>
        <w:t xml:space="preserve"> CAESAR CAR a.s.</w:t>
      </w:r>
    </w:p>
    <w:p w:rsidR="000246C2" w:rsidRPr="009D5242" w:rsidRDefault="000246C2" w:rsidP="00601822">
      <w:pPr>
        <w:ind w:left="0" w:firstLine="0"/>
        <w:jc w:val="both"/>
        <w:rPr>
          <w:sz w:val="24"/>
          <w:szCs w:val="24"/>
        </w:rPr>
      </w:pPr>
    </w:p>
    <w:p w:rsidR="00E057CC" w:rsidRPr="009D5242" w:rsidRDefault="00E057CC" w:rsidP="00E057CC">
      <w:pPr>
        <w:ind w:left="0" w:firstLine="0"/>
        <w:jc w:val="both"/>
        <w:rPr>
          <w:b/>
          <w:sz w:val="28"/>
          <w:szCs w:val="28"/>
        </w:rPr>
      </w:pPr>
      <w:r w:rsidRPr="009D5242">
        <w:rPr>
          <w:b/>
          <w:sz w:val="28"/>
          <w:szCs w:val="28"/>
        </w:rPr>
        <w:t>2) Povinné informácie</w:t>
      </w:r>
    </w:p>
    <w:p w:rsidR="00E057CC" w:rsidRPr="009D5242" w:rsidRDefault="00E057CC" w:rsidP="00601822">
      <w:pPr>
        <w:ind w:left="0" w:firstLine="0"/>
        <w:jc w:val="both"/>
        <w:rPr>
          <w:sz w:val="24"/>
          <w:szCs w:val="24"/>
        </w:rPr>
      </w:pPr>
    </w:p>
    <w:p w:rsidR="00E057CC" w:rsidRPr="009D5242" w:rsidRDefault="00E057CC" w:rsidP="007A73D0">
      <w:pPr>
        <w:spacing w:after="120"/>
        <w:ind w:left="0" w:firstLine="0"/>
        <w:jc w:val="both"/>
        <w:rPr>
          <w:sz w:val="24"/>
          <w:szCs w:val="24"/>
          <w:u w:val="single"/>
        </w:rPr>
      </w:pPr>
      <w:r w:rsidRPr="009D5242">
        <w:rPr>
          <w:sz w:val="24"/>
          <w:szCs w:val="24"/>
          <w:u w:val="single"/>
        </w:rPr>
        <w:t>a) Informácie o vývoji účtovnej jednotky</w:t>
      </w:r>
    </w:p>
    <w:p w:rsidR="00E057CC" w:rsidRPr="009D5242" w:rsidRDefault="003F3425" w:rsidP="007A73D0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Spoločnosť bola založená v roku 199</w:t>
      </w:r>
      <w:r w:rsidR="000246C2">
        <w:rPr>
          <w:sz w:val="24"/>
          <w:szCs w:val="24"/>
        </w:rPr>
        <w:t>6</w:t>
      </w:r>
      <w:r w:rsidRPr="009D5242">
        <w:rPr>
          <w:sz w:val="24"/>
          <w:szCs w:val="24"/>
        </w:rPr>
        <w:t xml:space="preserve"> a pôsobí len na tuzemskom trhu.</w:t>
      </w:r>
      <w:r w:rsidR="008A38A6" w:rsidRPr="009D5242">
        <w:rPr>
          <w:sz w:val="24"/>
          <w:szCs w:val="24"/>
        </w:rPr>
        <w:t xml:space="preserve"> </w:t>
      </w:r>
      <w:r w:rsidR="0086020E" w:rsidRPr="009D5242">
        <w:rPr>
          <w:sz w:val="24"/>
          <w:szCs w:val="24"/>
        </w:rPr>
        <w:t>Od svojho založenia si s</w:t>
      </w:r>
      <w:r w:rsidR="008A38A6" w:rsidRPr="009D5242">
        <w:rPr>
          <w:sz w:val="24"/>
          <w:szCs w:val="24"/>
        </w:rPr>
        <w:t>poločnosť relatívne stabilne udržiava svoje postavenie vo svojej oblasti pôsobenia. Vývoj na trhu však prináša zvýšenú konkurenci</w:t>
      </w:r>
      <w:r w:rsidR="00513724">
        <w:rPr>
          <w:sz w:val="24"/>
          <w:szCs w:val="24"/>
        </w:rPr>
        <w:t>u a požiadavky, ktorým sa spoločnosť</w:t>
      </w:r>
      <w:r w:rsidR="008A38A6" w:rsidRPr="009D5242">
        <w:rPr>
          <w:sz w:val="24"/>
          <w:szCs w:val="24"/>
        </w:rPr>
        <w:t xml:space="preserve"> </w:t>
      </w:r>
      <w:r w:rsidR="0086020E" w:rsidRPr="009D5242">
        <w:rPr>
          <w:sz w:val="24"/>
          <w:szCs w:val="24"/>
        </w:rPr>
        <w:t xml:space="preserve">neustále </w:t>
      </w:r>
      <w:r w:rsidR="00513724">
        <w:rPr>
          <w:sz w:val="24"/>
          <w:szCs w:val="24"/>
        </w:rPr>
        <w:t xml:space="preserve">prispôsobuje. </w:t>
      </w:r>
    </w:p>
    <w:p w:rsidR="008A38A6" w:rsidRPr="009D5242" w:rsidRDefault="008A38A6" w:rsidP="007A73D0">
      <w:pPr>
        <w:spacing w:after="120"/>
        <w:ind w:left="0" w:firstLine="0"/>
        <w:jc w:val="both"/>
        <w:rPr>
          <w:sz w:val="24"/>
          <w:szCs w:val="24"/>
        </w:rPr>
      </w:pPr>
      <w:r w:rsidRPr="00ED3828">
        <w:rPr>
          <w:sz w:val="24"/>
          <w:szCs w:val="24"/>
        </w:rPr>
        <w:t xml:space="preserve">Spoločnosť </w:t>
      </w:r>
      <w:r w:rsidR="00513724">
        <w:rPr>
          <w:sz w:val="24"/>
          <w:szCs w:val="24"/>
        </w:rPr>
        <w:t>v roku 2017 zasiahla predpokladaná negatívna udalosť, ktorou bolo pozastavenie vydávania nových licencií pre prevádzkovanie výherných automatov. Spoločnosť mala vydanú licenciu do k</w:t>
      </w:r>
      <w:r w:rsidR="004D2500">
        <w:rPr>
          <w:sz w:val="24"/>
          <w:szCs w:val="24"/>
        </w:rPr>
        <w:t>onca roka 2017. Prognózu pre ďalšie obdobie je náročné stanoviť, pretože momentálne prebieha súdny spor o zákonnosti zákazu hazardu v Bratislave a nie je možné odhadnúť záver sporu. Okrem tejto nepredvídateľnej okolnosti sa</w:t>
      </w:r>
      <w:r w:rsidR="0086020E" w:rsidRPr="00ED3828">
        <w:rPr>
          <w:sz w:val="24"/>
          <w:szCs w:val="24"/>
        </w:rPr>
        <w:t xml:space="preserve"> d</w:t>
      </w:r>
      <w:r w:rsidR="004D2500">
        <w:rPr>
          <w:sz w:val="24"/>
          <w:szCs w:val="24"/>
        </w:rPr>
        <w:t>ajú</w:t>
      </w:r>
      <w:r w:rsidR="0086020E" w:rsidRPr="00ED3828">
        <w:rPr>
          <w:sz w:val="24"/>
          <w:szCs w:val="24"/>
        </w:rPr>
        <w:t xml:space="preserve"> očakávať </w:t>
      </w:r>
      <w:r w:rsidR="00806401" w:rsidRPr="00ED3828">
        <w:rPr>
          <w:sz w:val="24"/>
          <w:szCs w:val="24"/>
        </w:rPr>
        <w:t xml:space="preserve">výkyvy v </w:t>
      </w:r>
      <w:r w:rsidR="007A73D0" w:rsidRPr="00ED3828">
        <w:rPr>
          <w:sz w:val="24"/>
          <w:szCs w:val="24"/>
        </w:rPr>
        <w:t>odbyt</w:t>
      </w:r>
      <w:r w:rsidR="00806401" w:rsidRPr="00ED3828">
        <w:rPr>
          <w:sz w:val="24"/>
          <w:szCs w:val="24"/>
        </w:rPr>
        <w:t>e</w:t>
      </w:r>
      <w:r w:rsidR="007A73D0" w:rsidRPr="00ED3828">
        <w:rPr>
          <w:sz w:val="24"/>
          <w:szCs w:val="24"/>
        </w:rPr>
        <w:t xml:space="preserve"> z dôvodu </w:t>
      </w:r>
      <w:r w:rsidR="00806401" w:rsidRPr="00ED3828">
        <w:rPr>
          <w:sz w:val="24"/>
          <w:szCs w:val="24"/>
        </w:rPr>
        <w:t>cyklických výkyvov na trhu a v </w:t>
      </w:r>
      <w:r w:rsidR="007A73D0" w:rsidRPr="00ED3828">
        <w:rPr>
          <w:sz w:val="24"/>
          <w:szCs w:val="24"/>
        </w:rPr>
        <w:t>kúpyschopnosti obyvateľstva.</w:t>
      </w:r>
    </w:p>
    <w:p w:rsidR="007A73D0" w:rsidRPr="009D5242" w:rsidRDefault="007A73D0" w:rsidP="00601822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Spoločnosť svojou obchodnou činnosťou nemá významný vplyv na životné prostredie, nevypúšťa exhaláty do vzduchu ani nevytvára znečistenie vody</w:t>
      </w:r>
      <w:r w:rsidR="00610B8E" w:rsidRPr="009D5242">
        <w:rPr>
          <w:sz w:val="24"/>
          <w:szCs w:val="24"/>
        </w:rPr>
        <w:t xml:space="preserve">, či nebezpečné odpady. </w:t>
      </w:r>
      <w:r w:rsidRPr="009D5242">
        <w:rPr>
          <w:sz w:val="24"/>
          <w:szCs w:val="24"/>
        </w:rPr>
        <w:t xml:space="preserve">Spoločnosť stabilne </w:t>
      </w:r>
      <w:r w:rsidR="0086020E" w:rsidRPr="009D5242">
        <w:rPr>
          <w:sz w:val="24"/>
          <w:szCs w:val="24"/>
        </w:rPr>
        <w:t xml:space="preserve">a dlhodobo </w:t>
      </w:r>
      <w:r w:rsidRPr="009D5242">
        <w:rPr>
          <w:sz w:val="24"/>
          <w:szCs w:val="24"/>
        </w:rPr>
        <w:t xml:space="preserve">zamestnáva okolo </w:t>
      </w:r>
      <w:r w:rsidR="004D2500">
        <w:rPr>
          <w:sz w:val="24"/>
          <w:szCs w:val="24"/>
        </w:rPr>
        <w:t>37</w:t>
      </w:r>
      <w:r w:rsidRPr="009D5242">
        <w:rPr>
          <w:sz w:val="24"/>
          <w:szCs w:val="24"/>
        </w:rPr>
        <w:t xml:space="preserve"> pracovníkov a prispieva tým k lokálnej zamestnanosti.</w:t>
      </w:r>
      <w:r w:rsidR="0086020E" w:rsidRPr="009D5242">
        <w:rPr>
          <w:sz w:val="24"/>
          <w:szCs w:val="24"/>
        </w:rPr>
        <w:t xml:space="preserve"> Spoločnosť zamestnáva aj </w:t>
      </w:r>
      <w:r w:rsidR="0086020E" w:rsidRPr="00ED3828">
        <w:rPr>
          <w:sz w:val="24"/>
          <w:szCs w:val="24"/>
        </w:rPr>
        <w:t>2</w:t>
      </w:r>
      <w:r w:rsidR="0086020E" w:rsidRPr="009D5242">
        <w:rPr>
          <w:sz w:val="24"/>
          <w:szCs w:val="24"/>
        </w:rPr>
        <w:t xml:space="preserve"> pracovníkov so zdravotným postihnutím.</w:t>
      </w:r>
    </w:p>
    <w:p w:rsidR="003F3425" w:rsidRPr="009D5242" w:rsidRDefault="003F3425" w:rsidP="00601822">
      <w:pPr>
        <w:ind w:left="0" w:firstLine="0"/>
        <w:jc w:val="both"/>
        <w:rPr>
          <w:sz w:val="24"/>
          <w:szCs w:val="24"/>
        </w:rPr>
      </w:pPr>
    </w:p>
    <w:p w:rsidR="00DE302A" w:rsidRPr="009D5242" w:rsidRDefault="00DE302A" w:rsidP="00DE302A">
      <w:pPr>
        <w:ind w:left="0" w:firstLine="0"/>
        <w:jc w:val="both"/>
        <w:rPr>
          <w:sz w:val="24"/>
          <w:szCs w:val="24"/>
        </w:rPr>
      </w:pPr>
    </w:p>
    <w:p w:rsidR="00DE302A" w:rsidRPr="009D5242" w:rsidRDefault="00DE302A" w:rsidP="00DE302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0" w:firstLine="0"/>
        <w:jc w:val="center"/>
        <w:rPr>
          <w:b/>
          <w:sz w:val="24"/>
          <w:szCs w:val="24"/>
        </w:rPr>
      </w:pPr>
      <w:r w:rsidRPr="009D5242">
        <w:rPr>
          <w:b/>
          <w:sz w:val="24"/>
          <w:szCs w:val="24"/>
        </w:rPr>
        <w:t>SÚVAHA</w:t>
      </w:r>
    </w:p>
    <w:p w:rsidR="00DE302A" w:rsidRPr="009D5242" w:rsidRDefault="00DE302A" w:rsidP="00DE302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0" w:firstLine="0"/>
        <w:jc w:val="center"/>
        <w:rPr>
          <w:b/>
          <w:sz w:val="24"/>
          <w:szCs w:val="24"/>
        </w:rPr>
      </w:pPr>
      <w:r w:rsidRPr="009D5242">
        <w:rPr>
          <w:b/>
          <w:sz w:val="24"/>
          <w:szCs w:val="24"/>
        </w:rPr>
        <w:t>Vybrané ukazovatele o majetku a záväzkoch</w:t>
      </w:r>
    </w:p>
    <w:p w:rsidR="00DE302A" w:rsidRPr="009D5242" w:rsidRDefault="00DE302A" w:rsidP="00DE302A">
      <w:pPr>
        <w:ind w:left="0" w:firstLine="0"/>
        <w:jc w:val="both"/>
        <w:rPr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920"/>
        <w:gridCol w:w="1701"/>
        <w:gridCol w:w="1591"/>
      </w:tblGrid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STRANA AKTÍV SÚVAHY</w:t>
            </w:r>
          </w:p>
          <w:p w:rsidR="00DE302A" w:rsidRPr="009D5242" w:rsidRDefault="00DE302A" w:rsidP="00EA44AD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(netto aktíva v celých eurách)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E302A" w:rsidP="00D54CAA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ROK 201</w:t>
            </w:r>
            <w:r w:rsidR="00CD4D0A">
              <w:rPr>
                <w:b/>
                <w:sz w:val="24"/>
                <w:szCs w:val="24"/>
              </w:rPr>
              <w:t>7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DE302A" w:rsidP="00DF46BF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ROK 201</w:t>
            </w:r>
            <w:r w:rsidR="00DF46BF">
              <w:rPr>
                <w:b/>
                <w:sz w:val="24"/>
                <w:szCs w:val="24"/>
              </w:rPr>
              <w:t>6</w:t>
            </w:r>
          </w:p>
        </w:tc>
      </w:tr>
      <w:tr w:rsidR="00DF46BF" w:rsidRPr="009D5242" w:rsidTr="00EA44AD">
        <w:tc>
          <w:tcPr>
            <w:tcW w:w="5920" w:type="dxa"/>
            <w:shd w:val="clear" w:color="auto" w:fill="auto"/>
          </w:tcPr>
          <w:p w:rsidR="00DF46BF" w:rsidRPr="009D5242" w:rsidRDefault="00DF46BF" w:rsidP="00EA44AD">
            <w:pPr>
              <w:ind w:left="0" w:firstLine="0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MAJETOK SPOLU</w:t>
            </w:r>
          </w:p>
        </w:tc>
        <w:tc>
          <w:tcPr>
            <w:tcW w:w="1701" w:type="dxa"/>
            <w:shd w:val="clear" w:color="auto" w:fill="auto"/>
          </w:tcPr>
          <w:p w:rsidR="00DF46BF" w:rsidRPr="009D5242" w:rsidRDefault="00AC08F7" w:rsidP="00533640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3 239 748</w:t>
            </w:r>
          </w:p>
        </w:tc>
        <w:tc>
          <w:tcPr>
            <w:tcW w:w="1591" w:type="dxa"/>
            <w:shd w:val="clear" w:color="auto" w:fill="auto"/>
          </w:tcPr>
          <w:p w:rsidR="00DF46BF" w:rsidRPr="009D5242" w:rsidRDefault="00DF46BF" w:rsidP="00BF5F62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2 309 325</w:t>
            </w:r>
          </w:p>
        </w:tc>
      </w:tr>
      <w:tr w:rsidR="00DF46BF" w:rsidRPr="009D5242" w:rsidTr="00EA44AD">
        <w:tc>
          <w:tcPr>
            <w:tcW w:w="5920" w:type="dxa"/>
            <w:shd w:val="clear" w:color="auto" w:fill="auto"/>
          </w:tcPr>
          <w:p w:rsidR="00DF46BF" w:rsidRPr="009D5242" w:rsidRDefault="00DF46BF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 Neobežný majetok</w:t>
            </w:r>
          </w:p>
        </w:tc>
        <w:tc>
          <w:tcPr>
            <w:tcW w:w="1701" w:type="dxa"/>
            <w:shd w:val="clear" w:color="auto" w:fill="auto"/>
          </w:tcPr>
          <w:p w:rsidR="00DF46BF" w:rsidRPr="009D5242" w:rsidRDefault="00AC08F7" w:rsidP="00533640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256 129</w:t>
            </w:r>
          </w:p>
        </w:tc>
        <w:tc>
          <w:tcPr>
            <w:tcW w:w="1591" w:type="dxa"/>
            <w:shd w:val="clear" w:color="auto" w:fill="auto"/>
          </w:tcPr>
          <w:p w:rsidR="00DF46BF" w:rsidRPr="009D5242" w:rsidRDefault="00DF46BF" w:rsidP="00BF5F62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260 247</w:t>
            </w:r>
          </w:p>
        </w:tc>
      </w:tr>
      <w:tr w:rsidR="00DF46BF" w:rsidRPr="009D5242" w:rsidTr="00EA44AD">
        <w:tc>
          <w:tcPr>
            <w:tcW w:w="5920" w:type="dxa"/>
            <w:shd w:val="clear" w:color="auto" w:fill="auto"/>
          </w:tcPr>
          <w:p w:rsidR="00DF46BF" w:rsidRPr="009D5242" w:rsidRDefault="00DF46BF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A.1 Dlhodobý nehmotný majetok</w:t>
            </w:r>
          </w:p>
        </w:tc>
        <w:tc>
          <w:tcPr>
            <w:tcW w:w="1701" w:type="dxa"/>
            <w:shd w:val="clear" w:color="auto" w:fill="auto"/>
          </w:tcPr>
          <w:p w:rsidR="00DF46BF" w:rsidRPr="009D5242" w:rsidRDefault="00DF46BF" w:rsidP="00533640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591" w:type="dxa"/>
            <w:shd w:val="clear" w:color="auto" w:fill="auto"/>
          </w:tcPr>
          <w:p w:rsidR="00DF46BF" w:rsidRPr="009D5242" w:rsidRDefault="00DF46BF" w:rsidP="00BF5F62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DF46BF" w:rsidRPr="009D5242" w:rsidTr="00EA44AD">
        <w:tc>
          <w:tcPr>
            <w:tcW w:w="5920" w:type="dxa"/>
            <w:shd w:val="clear" w:color="auto" w:fill="auto"/>
          </w:tcPr>
          <w:p w:rsidR="00DF46BF" w:rsidRPr="009D5242" w:rsidRDefault="00DF46BF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A.II Dlhodobý hmotný majetok</w:t>
            </w:r>
          </w:p>
        </w:tc>
        <w:tc>
          <w:tcPr>
            <w:tcW w:w="1701" w:type="dxa"/>
            <w:shd w:val="clear" w:color="auto" w:fill="auto"/>
          </w:tcPr>
          <w:p w:rsidR="00DF46BF" w:rsidRPr="009D5242" w:rsidRDefault="00017759" w:rsidP="00BF5F62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234 208</w:t>
            </w:r>
          </w:p>
        </w:tc>
        <w:tc>
          <w:tcPr>
            <w:tcW w:w="1591" w:type="dxa"/>
            <w:shd w:val="clear" w:color="auto" w:fill="auto"/>
          </w:tcPr>
          <w:p w:rsidR="00DF46BF" w:rsidRPr="009D5242" w:rsidRDefault="00DF46BF" w:rsidP="00BF5F62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234 569</w:t>
            </w:r>
          </w:p>
        </w:tc>
      </w:tr>
      <w:tr w:rsidR="00DF46BF" w:rsidRPr="009D5242" w:rsidTr="00EA44AD">
        <w:tc>
          <w:tcPr>
            <w:tcW w:w="5920" w:type="dxa"/>
            <w:shd w:val="clear" w:color="auto" w:fill="auto"/>
          </w:tcPr>
          <w:p w:rsidR="00DF46BF" w:rsidRPr="009D5242" w:rsidRDefault="00DF46BF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A.III Dlhodobý finančný majetok</w:t>
            </w:r>
          </w:p>
        </w:tc>
        <w:tc>
          <w:tcPr>
            <w:tcW w:w="1701" w:type="dxa"/>
            <w:shd w:val="clear" w:color="auto" w:fill="auto"/>
          </w:tcPr>
          <w:p w:rsidR="00DF46BF" w:rsidRPr="009D5242" w:rsidRDefault="00AC08F7" w:rsidP="00533640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21 921</w:t>
            </w:r>
          </w:p>
        </w:tc>
        <w:tc>
          <w:tcPr>
            <w:tcW w:w="1591" w:type="dxa"/>
            <w:shd w:val="clear" w:color="auto" w:fill="auto"/>
          </w:tcPr>
          <w:p w:rsidR="00DF46BF" w:rsidRPr="009D5242" w:rsidRDefault="00DF46BF" w:rsidP="00BF5F62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25 678</w:t>
            </w:r>
          </w:p>
        </w:tc>
      </w:tr>
      <w:tr w:rsidR="00DF46BF" w:rsidRPr="009D5242" w:rsidTr="00EA44AD">
        <w:tc>
          <w:tcPr>
            <w:tcW w:w="5920" w:type="dxa"/>
            <w:shd w:val="clear" w:color="auto" w:fill="auto"/>
          </w:tcPr>
          <w:p w:rsidR="00DF46BF" w:rsidRPr="009D5242" w:rsidRDefault="00DF46BF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 Obežný majetok</w:t>
            </w:r>
          </w:p>
        </w:tc>
        <w:tc>
          <w:tcPr>
            <w:tcW w:w="1701" w:type="dxa"/>
            <w:shd w:val="clear" w:color="auto" w:fill="auto"/>
          </w:tcPr>
          <w:p w:rsidR="00DF46BF" w:rsidRPr="009D5242" w:rsidRDefault="00AC08F7" w:rsidP="00533640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2 983 501</w:t>
            </w:r>
          </w:p>
        </w:tc>
        <w:tc>
          <w:tcPr>
            <w:tcW w:w="1591" w:type="dxa"/>
            <w:shd w:val="clear" w:color="auto" w:fill="auto"/>
          </w:tcPr>
          <w:p w:rsidR="00DF46BF" w:rsidRPr="009D5242" w:rsidRDefault="00DF46BF" w:rsidP="00BF5F62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2 048 904</w:t>
            </w:r>
          </w:p>
        </w:tc>
      </w:tr>
      <w:tr w:rsidR="00DF46BF" w:rsidRPr="009D5242" w:rsidTr="00EA44AD">
        <w:tc>
          <w:tcPr>
            <w:tcW w:w="5920" w:type="dxa"/>
            <w:shd w:val="clear" w:color="auto" w:fill="auto"/>
          </w:tcPr>
          <w:p w:rsidR="00DF46BF" w:rsidRPr="009D5242" w:rsidRDefault="00DF46BF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B.I Zásoby</w:t>
            </w:r>
          </w:p>
        </w:tc>
        <w:tc>
          <w:tcPr>
            <w:tcW w:w="1701" w:type="dxa"/>
            <w:shd w:val="clear" w:color="auto" w:fill="auto"/>
          </w:tcPr>
          <w:p w:rsidR="00DF46BF" w:rsidRPr="009D5242" w:rsidRDefault="00DF46BF" w:rsidP="00533640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591" w:type="dxa"/>
            <w:shd w:val="clear" w:color="auto" w:fill="auto"/>
          </w:tcPr>
          <w:p w:rsidR="00DF46BF" w:rsidRPr="009D5242" w:rsidRDefault="00DF46BF" w:rsidP="00BF5F62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DF46BF" w:rsidRPr="009D5242" w:rsidTr="00EA44AD">
        <w:tc>
          <w:tcPr>
            <w:tcW w:w="5920" w:type="dxa"/>
            <w:shd w:val="clear" w:color="auto" w:fill="auto"/>
          </w:tcPr>
          <w:p w:rsidR="00DF46BF" w:rsidRPr="009D5242" w:rsidRDefault="00DF46BF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B.II Dlhodobé pohľadávky</w:t>
            </w:r>
          </w:p>
        </w:tc>
        <w:tc>
          <w:tcPr>
            <w:tcW w:w="1701" w:type="dxa"/>
            <w:shd w:val="clear" w:color="auto" w:fill="auto"/>
          </w:tcPr>
          <w:p w:rsidR="00DF46BF" w:rsidRPr="009D5242" w:rsidRDefault="00DF46BF" w:rsidP="00533640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591" w:type="dxa"/>
            <w:shd w:val="clear" w:color="auto" w:fill="auto"/>
          </w:tcPr>
          <w:p w:rsidR="00DF46BF" w:rsidRPr="009D5242" w:rsidRDefault="00DF46BF" w:rsidP="00BF5F62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DF46BF" w:rsidRPr="009D5242" w:rsidTr="00EA44AD">
        <w:tc>
          <w:tcPr>
            <w:tcW w:w="5920" w:type="dxa"/>
            <w:shd w:val="clear" w:color="auto" w:fill="auto"/>
          </w:tcPr>
          <w:p w:rsidR="00DF46BF" w:rsidRPr="009D5242" w:rsidRDefault="00DF46BF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B.III Krátkodobé pohľadávky</w:t>
            </w:r>
          </w:p>
        </w:tc>
        <w:tc>
          <w:tcPr>
            <w:tcW w:w="1701" w:type="dxa"/>
            <w:shd w:val="clear" w:color="auto" w:fill="auto"/>
          </w:tcPr>
          <w:p w:rsidR="00DF46BF" w:rsidRPr="009D5242" w:rsidRDefault="00AC08F7" w:rsidP="00533640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904 557</w:t>
            </w:r>
          </w:p>
        </w:tc>
        <w:tc>
          <w:tcPr>
            <w:tcW w:w="1591" w:type="dxa"/>
            <w:shd w:val="clear" w:color="auto" w:fill="auto"/>
          </w:tcPr>
          <w:p w:rsidR="00DF46BF" w:rsidRPr="009D5242" w:rsidRDefault="00DF46BF" w:rsidP="00BF5F62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534 775</w:t>
            </w:r>
          </w:p>
        </w:tc>
      </w:tr>
      <w:tr w:rsidR="00DF46BF" w:rsidRPr="009D5242" w:rsidTr="00EA44AD">
        <w:tc>
          <w:tcPr>
            <w:tcW w:w="5920" w:type="dxa"/>
            <w:shd w:val="clear" w:color="auto" w:fill="auto"/>
          </w:tcPr>
          <w:p w:rsidR="00DF46BF" w:rsidRPr="009D5242" w:rsidRDefault="00DF46BF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B.IV Krátkodobý finančný majetok</w:t>
            </w:r>
          </w:p>
        </w:tc>
        <w:tc>
          <w:tcPr>
            <w:tcW w:w="1701" w:type="dxa"/>
            <w:shd w:val="clear" w:color="auto" w:fill="auto"/>
          </w:tcPr>
          <w:p w:rsidR="00DF46BF" w:rsidRPr="009D5242" w:rsidRDefault="00DF46BF" w:rsidP="00533640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591" w:type="dxa"/>
            <w:shd w:val="clear" w:color="auto" w:fill="auto"/>
          </w:tcPr>
          <w:p w:rsidR="00DF46BF" w:rsidRPr="009D5242" w:rsidRDefault="00DF46BF" w:rsidP="00BF5F62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DF46BF" w:rsidRPr="009D5242" w:rsidTr="00EA44AD">
        <w:tc>
          <w:tcPr>
            <w:tcW w:w="5920" w:type="dxa"/>
            <w:shd w:val="clear" w:color="auto" w:fill="auto"/>
          </w:tcPr>
          <w:p w:rsidR="00DF46BF" w:rsidRPr="009D5242" w:rsidRDefault="00DF46BF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 V Finančné účty</w:t>
            </w:r>
          </w:p>
        </w:tc>
        <w:tc>
          <w:tcPr>
            <w:tcW w:w="1701" w:type="dxa"/>
            <w:shd w:val="clear" w:color="auto" w:fill="auto"/>
          </w:tcPr>
          <w:p w:rsidR="00DF46BF" w:rsidRPr="009D5242" w:rsidRDefault="00AC08F7" w:rsidP="00533640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2 078 944</w:t>
            </w:r>
          </w:p>
        </w:tc>
        <w:tc>
          <w:tcPr>
            <w:tcW w:w="1591" w:type="dxa"/>
            <w:shd w:val="clear" w:color="auto" w:fill="auto"/>
          </w:tcPr>
          <w:p w:rsidR="00DF46BF" w:rsidRPr="009D5242" w:rsidRDefault="00DF46BF" w:rsidP="00BF5F62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1 514 129</w:t>
            </w:r>
          </w:p>
        </w:tc>
      </w:tr>
      <w:tr w:rsidR="00DF46BF" w:rsidRPr="009D5242" w:rsidTr="00EA44AD">
        <w:tc>
          <w:tcPr>
            <w:tcW w:w="5920" w:type="dxa"/>
            <w:shd w:val="clear" w:color="auto" w:fill="auto"/>
          </w:tcPr>
          <w:p w:rsidR="00DF46BF" w:rsidRPr="009D5242" w:rsidRDefault="00DF46BF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C. Časové rozlíšenie</w:t>
            </w:r>
          </w:p>
        </w:tc>
        <w:tc>
          <w:tcPr>
            <w:tcW w:w="1701" w:type="dxa"/>
            <w:shd w:val="clear" w:color="auto" w:fill="auto"/>
          </w:tcPr>
          <w:p w:rsidR="00DF46BF" w:rsidRPr="009D5242" w:rsidRDefault="00AC08F7" w:rsidP="00533640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118</w:t>
            </w:r>
          </w:p>
        </w:tc>
        <w:tc>
          <w:tcPr>
            <w:tcW w:w="1591" w:type="dxa"/>
            <w:shd w:val="clear" w:color="auto" w:fill="auto"/>
          </w:tcPr>
          <w:p w:rsidR="00DF46BF" w:rsidRPr="009D5242" w:rsidRDefault="00DF46BF" w:rsidP="00BF5F62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174</w:t>
            </w:r>
          </w:p>
        </w:tc>
      </w:tr>
    </w:tbl>
    <w:p w:rsidR="00DE302A" w:rsidRPr="009D5242" w:rsidRDefault="00DE302A" w:rsidP="00DE302A">
      <w:pPr>
        <w:ind w:left="0" w:firstLine="0"/>
        <w:jc w:val="both"/>
        <w:rPr>
          <w:sz w:val="24"/>
          <w:szCs w:val="24"/>
        </w:rPr>
      </w:pPr>
    </w:p>
    <w:p w:rsidR="00DE302A" w:rsidRPr="009D5242" w:rsidRDefault="00DE302A" w:rsidP="00DE302A">
      <w:pPr>
        <w:ind w:left="0" w:firstLine="0"/>
        <w:jc w:val="both"/>
        <w:rPr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920"/>
        <w:gridCol w:w="1701"/>
        <w:gridCol w:w="1591"/>
      </w:tblGrid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STRANA PASÍV SÚVAHY</w:t>
            </w:r>
          </w:p>
          <w:p w:rsidR="00DE302A" w:rsidRPr="009D5242" w:rsidRDefault="00DE302A" w:rsidP="00EA44AD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lastRenderedPageBreak/>
              <w:t>(údaje v celých eurách)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E302A" w:rsidP="00D54CAA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lastRenderedPageBreak/>
              <w:t>ROK 201</w:t>
            </w:r>
            <w:r w:rsidR="00CD4D0A">
              <w:rPr>
                <w:b/>
                <w:sz w:val="24"/>
                <w:szCs w:val="24"/>
              </w:rPr>
              <w:t>7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DE302A" w:rsidP="00D54CAA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ROK 201</w:t>
            </w:r>
            <w:r w:rsidR="00DF46BF">
              <w:rPr>
                <w:b/>
                <w:sz w:val="24"/>
                <w:szCs w:val="24"/>
              </w:rPr>
              <w:t>6</w:t>
            </w:r>
          </w:p>
        </w:tc>
      </w:tr>
      <w:tr w:rsidR="00DF46BF" w:rsidRPr="009D5242" w:rsidTr="00EA44AD">
        <w:tc>
          <w:tcPr>
            <w:tcW w:w="5920" w:type="dxa"/>
            <w:shd w:val="clear" w:color="auto" w:fill="auto"/>
          </w:tcPr>
          <w:p w:rsidR="00DF46BF" w:rsidRPr="009D5242" w:rsidRDefault="00DF46BF" w:rsidP="00EA44AD">
            <w:pPr>
              <w:ind w:left="0" w:firstLine="0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lastRenderedPageBreak/>
              <w:t>VLASTNÉ IMANIE A ZÁV</w:t>
            </w:r>
            <w:r w:rsidRPr="009D5242">
              <w:rPr>
                <w:rFonts w:cs="Calibri"/>
                <w:b/>
                <w:sz w:val="24"/>
                <w:szCs w:val="24"/>
              </w:rPr>
              <w:t>Ä</w:t>
            </w:r>
            <w:r w:rsidRPr="009D5242">
              <w:rPr>
                <w:b/>
                <w:sz w:val="24"/>
                <w:szCs w:val="24"/>
              </w:rPr>
              <w:t>ZKY SPOLU</w:t>
            </w:r>
          </w:p>
        </w:tc>
        <w:tc>
          <w:tcPr>
            <w:tcW w:w="1701" w:type="dxa"/>
            <w:shd w:val="clear" w:color="auto" w:fill="auto"/>
          </w:tcPr>
          <w:p w:rsidR="00DF46BF" w:rsidRPr="009D5242" w:rsidRDefault="00156553" w:rsidP="00812363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3 239 748</w:t>
            </w:r>
          </w:p>
        </w:tc>
        <w:tc>
          <w:tcPr>
            <w:tcW w:w="1591" w:type="dxa"/>
            <w:shd w:val="clear" w:color="auto" w:fill="auto"/>
          </w:tcPr>
          <w:p w:rsidR="00DF46BF" w:rsidRPr="009D5242" w:rsidRDefault="00DF46BF" w:rsidP="00BF5F62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2 309 325</w:t>
            </w:r>
          </w:p>
        </w:tc>
      </w:tr>
      <w:tr w:rsidR="00DF46BF" w:rsidRPr="009D5242" w:rsidTr="00EA44AD">
        <w:tc>
          <w:tcPr>
            <w:tcW w:w="5920" w:type="dxa"/>
            <w:shd w:val="clear" w:color="auto" w:fill="auto"/>
          </w:tcPr>
          <w:p w:rsidR="00DF46BF" w:rsidRPr="009D5242" w:rsidRDefault="00DF46BF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 Vlastné imanie</w:t>
            </w:r>
          </w:p>
        </w:tc>
        <w:tc>
          <w:tcPr>
            <w:tcW w:w="1701" w:type="dxa"/>
            <w:shd w:val="clear" w:color="auto" w:fill="auto"/>
          </w:tcPr>
          <w:p w:rsidR="00DF46BF" w:rsidRPr="009D5242" w:rsidRDefault="00017759" w:rsidP="00812363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1 244 082</w:t>
            </w:r>
            <w:bookmarkStart w:id="0" w:name="_GoBack"/>
            <w:bookmarkEnd w:id="0"/>
          </w:p>
        </w:tc>
        <w:tc>
          <w:tcPr>
            <w:tcW w:w="1591" w:type="dxa"/>
            <w:shd w:val="clear" w:color="auto" w:fill="auto"/>
          </w:tcPr>
          <w:p w:rsidR="00DF46BF" w:rsidRPr="009D5242" w:rsidRDefault="00DF46BF" w:rsidP="00BF5F62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860 438</w:t>
            </w:r>
          </w:p>
        </w:tc>
      </w:tr>
      <w:tr w:rsidR="00DF46BF" w:rsidRPr="009D5242" w:rsidTr="00EA44AD">
        <w:tc>
          <w:tcPr>
            <w:tcW w:w="5920" w:type="dxa"/>
            <w:shd w:val="clear" w:color="auto" w:fill="auto"/>
          </w:tcPr>
          <w:p w:rsidR="00DF46BF" w:rsidRPr="009D5242" w:rsidRDefault="00DF46BF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A.1 Základné imanie</w:t>
            </w:r>
          </w:p>
        </w:tc>
        <w:tc>
          <w:tcPr>
            <w:tcW w:w="1701" w:type="dxa"/>
            <w:shd w:val="clear" w:color="auto" w:fill="auto"/>
          </w:tcPr>
          <w:p w:rsidR="00DF46BF" w:rsidRPr="009D5242" w:rsidRDefault="00DF46BF" w:rsidP="00812363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829 849</w:t>
            </w:r>
          </w:p>
        </w:tc>
        <w:tc>
          <w:tcPr>
            <w:tcW w:w="1591" w:type="dxa"/>
            <w:shd w:val="clear" w:color="auto" w:fill="auto"/>
          </w:tcPr>
          <w:p w:rsidR="00DF46BF" w:rsidRPr="009D5242" w:rsidRDefault="00DF46BF" w:rsidP="00BF5F62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829 849</w:t>
            </w:r>
          </w:p>
        </w:tc>
      </w:tr>
      <w:tr w:rsidR="00DF46BF" w:rsidRPr="009D5242" w:rsidTr="00EA44AD">
        <w:tc>
          <w:tcPr>
            <w:tcW w:w="5920" w:type="dxa"/>
            <w:shd w:val="clear" w:color="auto" w:fill="auto"/>
          </w:tcPr>
          <w:p w:rsidR="00DF46BF" w:rsidRPr="009D5242" w:rsidRDefault="00DF46BF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A.II Emisné ážio</w:t>
            </w:r>
          </w:p>
        </w:tc>
        <w:tc>
          <w:tcPr>
            <w:tcW w:w="1701" w:type="dxa"/>
            <w:shd w:val="clear" w:color="auto" w:fill="auto"/>
          </w:tcPr>
          <w:p w:rsidR="00DF46BF" w:rsidRPr="009D5242" w:rsidRDefault="00DF46BF" w:rsidP="00812363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591" w:type="dxa"/>
            <w:shd w:val="clear" w:color="auto" w:fill="auto"/>
          </w:tcPr>
          <w:p w:rsidR="00DF46BF" w:rsidRPr="009D5242" w:rsidRDefault="00DF46BF" w:rsidP="00BF5F62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DF46BF" w:rsidRPr="009D5242" w:rsidTr="00EA44AD">
        <w:tc>
          <w:tcPr>
            <w:tcW w:w="5920" w:type="dxa"/>
            <w:shd w:val="clear" w:color="auto" w:fill="auto"/>
          </w:tcPr>
          <w:p w:rsidR="00DF46BF" w:rsidRPr="009D5242" w:rsidRDefault="00DF46BF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A.III Ostatné kapitálové fondy</w:t>
            </w:r>
          </w:p>
        </w:tc>
        <w:tc>
          <w:tcPr>
            <w:tcW w:w="1701" w:type="dxa"/>
            <w:shd w:val="clear" w:color="auto" w:fill="auto"/>
          </w:tcPr>
          <w:p w:rsidR="00DF46BF" w:rsidRPr="009D5242" w:rsidRDefault="00DF46BF" w:rsidP="00812363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591" w:type="dxa"/>
            <w:shd w:val="clear" w:color="auto" w:fill="auto"/>
          </w:tcPr>
          <w:p w:rsidR="00DF46BF" w:rsidRPr="009D5242" w:rsidRDefault="00DF46BF" w:rsidP="00BF5F62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DF46BF" w:rsidRPr="009D5242" w:rsidTr="00EA44AD">
        <w:tc>
          <w:tcPr>
            <w:tcW w:w="5920" w:type="dxa"/>
            <w:shd w:val="clear" w:color="auto" w:fill="auto"/>
          </w:tcPr>
          <w:p w:rsidR="00DF46BF" w:rsidRPr="009D5242" w:rsidRDefault="00DF46BF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A.IV Zákonné rezervné fondy</w:t>
            </w:r>
          </w:p>
        </w:tc>
        <w:tc>
          <w:tcPr>
            <w:tcW w:w="1701" w:type="dxa"/>
            <w:shd w:val="clear" w:color="auto" w:fill="auto"/>
          </w:tcPr>
          <w:p w:rsidR="00DF46BF" w:rsidRPr="009D5242" w:rsidRDefault="00DF46BF" w:rsidP="00812363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82 985</w:t>
            </w:r>
          </w:p>
        </w:tc>
        <w:tc>
          <w:tcPr>
            <w:tcW w:w="1591" w:type="dxa"/>
            <w:shd w:val="clear" w:color="auto" w:fill="auto"/>
          </w:tcPr>
          <w:p w:rsidR="00DF46BF" w:rsidRPr="009D5242" w:rsidRDefault="00DF46BF" w:rsidP="00BF5F62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82 985</w:t>
            </w:r>
          </w:p>
        </w:tc>
      </w:tr>
      <w:tr w:rsidR="00DF46BF" w:rsidRPr="009D5242" w:rsidTr="00EA44AD">
        <w:tc>
          <w:tcPr>
            <w:tcW w:w="5920" w:type="dxa"/>
            <w:shd w:val="clear" w:color="auto" w:fill="auto"/>
          </w:tcPr>
          <w:p w:rsidR="00DF46BF" w:rsidRPr="009D5242" w:rsidRDefault="00DF46BF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A.V Ostatné fondy zo zisku</w:t>
            </w:r>
          </w:p>
        </w:tc>
        <w:tc>
          <w:tcPr>
            <w:tcW w:w="1701" w:type="dxa"/>
            <w:shd w:val="clear" w:color="auto" w:fill="auto"/>
          </w:tcPr>
          <w:p w:rsidR="00DF46BF" w:rsidRPr="009D5242" w:rsidRDefault="00DF46BF" w:rsidP="00812363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591" w:type="dxa"/>
            <w:shd w:val="clear" w:color="auto" w:fill="auto"/>
          </w:tcPr>
          <w:p w:rsidR="00DF46BF" w:rsidRPr="009D5242" w:rsidRDefault="00DF46BF" w:rsidP="00BF5F62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DF46BF" w:rsidRPr="009D5242" w:rsidTr="00EA44AD">
        <w:tc>
          <w:tcPr>
            <w:tcW w:w="5920" w:type="dxa"/>
            <w:shd w:val="clear" w:color="auto" w:fill="auto"/>
          </w:tcPr>
          <w:p w:rsidR="00DF46BF" w:rsidRPr="009D5242" w:rsidRDefault="00DF46BF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A.VI Oceňovacie rozdiely z precenenia</w:t>
            </w:r>
          </w:p>
        </w:tc>
        <w:tc>
          <w:tcPr>
            <w:tcW w:w="1701" w:type="dxa"/>
            <w:shd w:val="clear" w:color="auto" w:fill="auto"/>
          </w:tcPr>
          <w:p w:rsidR="00DF46BF" w:rsidRPr="009D5242" w:rsidRDefault="00156553" w:rsidP="00812363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11 171</w:t>
            </w:r>
          </w:p>
        </w:tc>
        <w:tc>
          <w:tcPr>
            <w:tcW w:w="1591" w:type="dxa"/>
            <w:shd w:val="clear" w:color="auto" w:fill="auto"/>
          </w:tcPr>
          <w:p w:rsidR="00DF46BF" w:rsidRPr="009D5242" w:rsidRDefault="00DF46BF" w:rsidP="00BF5F62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14 928</w:t>
            </w:r>
          </w:p>
        </w:tc>
      </w:tr>
      <w:tr w:rsidR="00DF46BF" w:rsidRPr="009D5242" w:rsidTr="00EA44AD">
        <w:tc>
          <w:tcPr>
            <w:tcW w:w="5920" w:type="dxa"/>
            <w:shd w:val="clear" w:color="auto" w:fill="auto"/>
          </w:tcPr>
          <w:p w:rsidR="00DF46BF" w:rsidRPr="009D5242" w:rsidRDefault="00DF46BF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A.VII Výsledok hospodárenia minulých rokov</w:t>
            </w:r>
          </w:p>
        </w:tc>
        <w:tc>
          <w:tcPr>
            <w:tcW w:w="1701" w:type="dxa"/>
            <w:shd w:val="clear" w:color="auto" w:fill="auto"/>
          </w:tcPr>
          <w:p w:rsidR="00DF46BF" w:rsidRPr="009D5242" w:rsidRDefault="00156553" w:rsidP="00812363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-67 324</w:t>
            </w:r>
          </w:p>
        </w:tc>
        <w:tc>
          <w:tcPr>
            <w:tcW w:w="1591" w:type="dxa"/>
            <w:shd w:val="clear" w:color="auto" w:fill="auto"/>
          </w:tcPr>
          <w:p w:rsidR="00DF46BF" w:rsidRPr="009D5242" w:rsidRDefault="00DF46BF" w:rsidP="00BF5F62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-31 812</w:t>
            </w:r>
          </w:p>
        </w:tc>
      </w:tr>
      <w:tr w:rsidR="00DF46BF" w:rsidRPr="009D5242" w:rsidTr="00EA44AD">
        <w:tc>
          <w:tcPr>
            <w:tcW w:w="5920" w:type="dxa"/>
            <w:shd w:val="clear" w:color="auto" w:fill="auto"/>
          </w:tcPr>
          <w:p w:rsidR="00DF46BF" w:rsidRPr="009D5242" w:rsidRDefault="00DF46BF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 VIII Výsledok hospodárenia bežného roku po zdanení</w:t>
            </w:r>
          </w:p>
        </w:tc>
        <w:tc>
          <w:tcPr>
            <w:tcW w:w="1701" w:type="dxa"/>
            <w:shd w:val="clear" w:color="auto" w:fill="auto"/>
          </w:tcPr>
          <w:p w:rsidR="00DF46BF" w:rsidRPr="009D5242" w:rsidRDefault="00156553" w:rsidP="00812363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387 401</w:t>
            </w:r>
          </w:p>
        </w:tc>
        <w:tc>
          <w:tcPr>
            <w:tcW w:w="1591" w:type="dxa"/>
            <w:shd w:val="clear" w:color="auto" w:fill="auto"/>
          </w:tcPr>
          <w:p w:rsidR="00DF46BF" w:rsidRPr="009D5242" w:rsidRDefault="00DF46BF" w:rsidP="00BF5F62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-35 512</w:t>
            </w:r>
          </w:p>
        </w:tc>
      </w:tr>
      <w:tr w:rsidR="00DF46BF" w:rsidRPr="009D5242" w:rsidTr="00EA44AD">
        <w:tc>
          <w:tcPr>
            <w:tcW w:w="5920" w:type="dxa"/>
            <w:shd w:val="clear" w:color="auto" w:fill="auto"/>
          </w:tcPr>
          <w:p w:rsidR="00DF46BF" w:rsidRPr="009D5242" w:rsidRDefault="00DF46BF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 Záväzky</w:t>
            </w:r>
          </w:p>
        </w:tc>
        <w:tc>
          <w:tcPr>
            <w:tcW w:w="1701" w:type="dxa"/>
            <w:shd w:val="clear" w:color="auto" w:fill="auto"/>
          </w:tcPr>
          <w:p w:rsidR="00DF46BF" w:rsidRPr="009D5242" w:rsidRDefault="00156553" w:rsidP="00812363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1 995 666</w:t>
            </w:r>
          </w:p>
        </w:tc>
        <w:tc>
          <w:tcPr>
            <w:tcW w:w="1591" w:type="dxa"/>
            <w:shd w:val="clear" w:color="auto" w:fill="auto"/>
          </w:tcPr>
          <w:p w:rsidR="00DF46BF" w:rsidRPr="009D5242" w:rsidRDefault="00DF46BF" w:rsidP="00BF5F62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1 448 887</w:t>
            </w:r>
          </w:p>
        </w:tc>
      </w:tr>
      <w:tr w:rsidR="00DF46BF" w:rsidRPr="009D5242" w:rsidTr="00EA44AD">
        <w:tc>
          <w:tcPr>
            <w:tcW w:w="5920" w:type="dxa"/>
            <w:shd w:val="clear" w:color="auto" w:fill="auto"/>
          </w:tcPr>
          <w:p w:rsidR="00DF46BF" w:rsidRPr="009D5242" w:rsidRDefault="00DF46BF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B.I Dlhodobé záväzky</w:t>
            </w:r>
          </w:p>
        </w:tc>
        <w:tc>
          <w:tcPr>
            <w:tcW w:w="1701" w:type="dxa"/>
            <w:shd w:val="clear" w:color="auto" w:fill="auto"/>
          </w:tcPr>
          <w:p w:rsidR="00DF46BF" w:rsidRPr="009D5242" w:rsidRDefault="00156553" w:rsidP="00812363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5 152</w:t>
            </w:r>
          </w:p>
        </w:tc>
        <w:tc>
          <w:tcPr>
            <w:tcW w:w="1591" w:type="dxa"/>
            <w:shd w:val="clear" w:color="auto" w:fill="auto"/>
          </w:tcPr>
          <w:p w:rsidR="00DF46BF" w:rsidRPr="009D5242" w:rsidRDefault="00DF46BF" w:rsidP="00BF5F62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3 979</w:t>
            </w:r>
          </w:p>
        </w:tc>
      </w:tr>
      <w:tr w:rsidR="00DF46BF" w:rsidRPr="009D5242" w:rsidTr="00EA44AD">
        <w:tc>
          <w:tcPr>
            <w:tcW w:w="5920" w:type="dxa"/>
            <w:shd w:val="clear" w:color="auto" w:fill="auto"/>
          </w:tcPr>
          <w:p w:rsidR="00DF46BF" w:rsidRPr="009D5242" w:rsidRDefault="00DF46BF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B.II Dlhodobé rezervy</w:t>
            </w:r>
          </w:p>
        </w:tc>
        <w:tc>
          <w:tcPr>
            <w:tcW w:w="1701" w:type="dxa"/>
            <w:shd w:val="clear" w:color="auto" w:fill="auto"/>
          </w:tcPr>
          <w:p w:rsidR="00DF46BF" w:rsidRPr="009D5242" w:rsidRDefault="00DF46BF" w:rsidP="00812363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591" w:type="dxa"/>
            <w:shd w:val="clear" w:color="auto" w:fill="auto"/>
          </w:tcPr>
          <w:p w:rsidR="00DF46BF" w:rsidRPr="009D5242" w:rsidRDefault="00DF46BF" w:rsidP="00BF5F62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DF46BF" w:rsidRPr="009D5242" w:rsidTr="00EA44AD">
        <w:tc>
          <w:tcPr>
            <w:tcW w:w="5920" w:type="dxa"/>
            <w:shd w:val="clear" w:color="auto" w:fill="auto"/>
          </w:tcPr>
          <w:p w:rsidR="00DF46BF" w:rsidRPr="009D5242" w:rsidRDefault="00DF46BF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B.III Dlhodobé bankové úvery</w:t>
            </w:r>
          </w:p>
        </w:tc>
        <w:tc>
          <w:tcPr>
            <w:tcW w:w="1701" w:type="dxa"/>
            <w:shd w:val="clear" w:color="auto" w:fill="auto"/>
          </w:tcPr>
          <w:p w:rsidR="00DF46BF" w:rsidRPr="009D5242" w:rsidRDefault="00DF46BF" w:rsidP="00812363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591" w:type="dxa"/>
            <w:shd w:val="clear" w:color="auto" w:fill="auto"/>
          </w:tcPr>
          <w:p w:rsidR="00DF46BF" w:rsidRPr="009D5242" w:rsidRDefault="00DF46BF" w:rsidP="00BF5F62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DF46BF" w:rsidRPr="009D5242" w:rsidTr="00EA44AD">
        <w:tc>
          <w:tcPr>
            <w:tcW w:w="5920" w:type="dxa"/>
            <w:shd w:val="clear" w:color="auto" w:fill="auto"/>
          </w:tcPr>
          <w:p w:rsidR="00DF46BF" w:rsidRPr="009D5242" w:rsidRDefault="00DF46BF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 IV Krátkodobé záväzky</w:t>
            </w:r>
          </w:p>
        </w:tc>
        <w:tc>
          <w:tcPr>
            <w:tcW w:w="1701" w:type="dxa"/>
            <w:shd w:val="clear" w:color="auto" w:fill="auto"/>
          </w:tcPr>
          <w:p w:rsidR="00DF46BF" w:rsidRPr="009D5242" w:rsidRDefault="00CB2AE1" w:rsidP="00812363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1 983 111</w:t>
            </w:r>
          </w:p>
        </w:tc>
        <w:tc>
          <w:tcPr>
            <w:tcW w:w="1591" w:type="dxa"/>
            <w:shd w:val="clear" w:color="auto" w:fill="auto"/>
          </w:tcPr>
          <w:p w:rsidR="00DF46BF" w:rsidRPr="009D5242" w:rsidRDefault="00DF46BF" w:rsidP="00BF5F62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1 438 681</w:t>
            </w:r>
          </w:p>
        </w:tc>
      </w:tr>
      <w:tr w:rsidR="00DF46BF" w:rsidRPr="009D5242" w:rsidTr="00EA44AD">
        <w:tc>
          <w:tcPr>
            <w:tcW w:w="5920" w:type="dxa"/>
            <w:shd w:val="clear" w:color="auto" w:fill="auto"/>
          </w:tcPr>
          <w:p w:rsidR="00DF46BF" w:rsidRPr="009D5242" w:rsidRDefault="00DF46BF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B.V Krátkodobé rezervy</w:t>
            </w:r>
          </w:p>
        </w:tc>
        <w:tc>
          <w:tcPr>
            <w:tcW w:w="1701" w:type="dxa"/>
            <w:shd w:val="clear" w:color="auto" w:fill="auto"/>
          </w:tcPr>
          <w:p w:rsidR="00DF46BF" w:rsidRPr="009D5242" w:rsidRDefault="00CB2AE1" w:rsidP="00812363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7 430</w:t>
            </w:r>
          </w:p>
        </w:tc>
        <w:tc>
          <w:tcPr>
            <w:tcW w:w="1591" w:type="dxa"/>
            <w:shd w:val="clear" w:color="auto" w:fill="auto"/>
          </w:tcPr>
          <w:p w:rsidR="00DF46BF" w:rsidRPr="009D5242" w:rsidRDefault="00DF46BF" w:rsidP="00BF5F62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6 227</w:t>
            </w:r>
          </w:p>
        </w:tc>
      </w:tr>
      <w:tr w:rsidR="00DF46BF" w:rsidRPr="009D5242" w:rsidTr="00EA44AD">
        <w:tc>
          <w:tcPr>
            <w:tcW w:w="5920" w:type="dxa"/>
            <w:shd w:val="clear" w:color="auto" w:fill="auto"/>
          </w:tcPr>
          <w:p w:rsidR="00DF46BF" w:rsidRPr="009D5242" w:rsidRDefault="00DF46BF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B.VI Bežné bankové úvery</w:t>
            </w:r>
          </w:p>
        </w:tc>
        <w:tc>
          <w:tcPr>
            <w:tcW w:w="1701" w:type="dxa"/>
            <w:shd w:val="clear" w:color="auto" w:fill="auto"/>
          </w:tcPr>
          <w:p w:rsidR="00DF46BF" w:rsidRPr="009D5242" w:rsidRDefault="00DF46BF" w:rsidP="00812363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591" w:type="dxa"/>
            <w:shd w:val="clear" w:color="auto" w:fill="auto"/>
          </w:tcPr>
          <w:p w:rsidR="00DF46BF" w:rsidRPr="009D5242" w:rsidRDefault="00DF46BF" w:rsidP="00BF5F62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DF46BF" w:rsidRPr="009D5242" w:rsidTr="00EA44AD">
        <w:tc>
          <w:tcPr>
            <w:tcW w:w="5920" w:type="dxa"/>
            <w:shd w:val="clear" w:color="auto" w:fill="auto"/>
          </w:tcPr>
          <w:p w:rsidR="00DF46BF" w:rsidRPr="009D5242" w:rsidRDefault="00DF46BF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B.VII Krátkodobé finančné výpomoci</w:t>
            </w:r>
          </w:p>
        </w:tc>
        <w:tc>
          <w:tcPr>
            <w:tcW w:w="1701" w:type="dxa"/>
            <w:shd w:val="clear" w:color="auto" w:fill="auto"/>
          </w:tcPr>
          <w:p w:rsidR="00DF46BF" w:rsidRPr="009D5242" w:rsidRDefault="00DF46BF" w:rsidP="00812363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591" w:type="dxa"/>
            <w:shd w:val="clear" w:color="auto" w:fill="auto"/>
          </w:tcPr>
          <w:p w:rsidR="00DF46BF" w:rsidRPr="009D5242" w:rsidRDefault="00DF46BF" w:rsidP="00BF5F62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DF46BF" w:rsidRPr="009D5242" w:rsidTr="00EA44AD">
        <w:tc>
          <w:tcPr>
            <w:tcW w:w="5920" w:type="dxa"/>
            <w:shd w:val="clear" w:color="auto" w:fill="auto"/>
          </w:tcPr>
          <w:p w:rsidR="00DF46BF" w:rsidRPr="009D5242" w:rsidRDefault="00DF46BF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C. Časové rozlíšenie</w:t>
            </w:r>
          </w:p>
        </w:tc>
        <w:tc>
          <w:tcPr>
            <w:tcW w:w="1701" w:type="dxa"/>
            <w:shd w:val="clear" w:color="auto" w:fill="auto"/>
          </w:tcPr>
          <w:p w:rsidR="00DF46BF" w:rsidRPr="009D5242" w:rsidRDefault="00DF46BF" w:rsidP="00812363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591" w:type="dxa"/>
            <w:shd w:val="clear" w:color="auto" w:fill="auto"/>
          </w:tcPr>
          <w:p w:rsidR="00DF46BF" w:rsidRPr="009D5242" w:rsidRDefault="00DF46BF" w:rsidP="00BF5F62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</w:tbl>
    <w:p w:rsidR="00DE302A" w:rsidRPr="009D5242" w:rsidRDefault="00DE302A" w:rsidP="00DE302A">
      <w:pPr>
        <w:ind w:left="0" w:firstLine="0"/>
        <w:jc w:val="both"/>
        <w:rPr>
          <w:sz w:val="24"/>
          <w:szCs w:val="24"/>
        </w:rPr>
      </w:pPr>
    </w:p>
    <w:p w:rsidR="00664AD7" w:rsidRDefault="00664AD7" w:rsidP="00DE302A">
      <w:pPr>
        <w:spacing w:after="120"/>
        <w:ind w:left="0" w:firstLine="0"/>
        <w:jc w:val="both"/>
        <w:rPr>
          <w:sz w:val="24"/>
          <w:szCs w:val="24"/>
          <w:u w:val="single"/>
        </w:rPr>
      </w:pPr>
    </w:p>
    <w:p w:rsidR="00DE302A" w:rsidRPr="009D5242" w:rsidRDefault="00DE302A" w:rsidP="00DE302A">
      <w:pPr>
        <w:spacing w:after="120"/>
        <w:ind w:left="0" w:firstLine="0"/>
        <w:jc w:val="both"/>
        <w:rPr>
          <w:sz w:val="24"/>
          <w:szCs w:val="24"/>
          <w:u w:val="single"/>
        </w:rPr>
      </w:pPr>
      <w:r w:rsidRPr="009D5242">
        <w:rPr>
          <w:sz w:val="24"/>
          <w:szCs w:val="24"/>
          <w:u w:val="single"/>
        </w:rPr>
        <w:t>Komentár k súvahe - aktíva:</w:t>
      </w:r>
    </w:p>
    <w:p w:rsidR="00B53F91" w:rsidRDefault="00DE302A" w:rsidP="00DE302A">
      <w:pPr>
        <w:spacing w:after="120"/>
        <w:ind w:left="0" w:firstLine="0"/>
        <w:jc w:val="both"/>
        <w:rPr>
          <w:sz w:val="24"/>
          <w:szCs w:val="24"/>
        </w:rPr>
      </w:pPr>
      <w:r w:rsidRPr="00ED3828">
        <w:rPr>
          <w:sz w:val="24"/>
          <w:szCs w:val="24"/>
        </w:rPr>
        <w:t xml:space="preserve">Spoločnosť hospodári s vlastným dlhodobým hmotným majetkom (nie prenajatým). Dlhodobý hmotný majetok je už opotrebovaný (oprávky/OC) na </w:t>
      </w:r>
      <w:r w:rsidR="00837D35">
        <w:rPr>
          <w:sz w:val="24"/>
          <w:szCs w:val="24"/>
        </w:rPr>
        <w:t>51</w:t>
      </w:r>
      <w:r w:rsidRPr="00ED3828">
        <w:rPr>
          <w:sz w:val="24"/>
          <w:szCs w:val="24"/>
        </w:rPr>
        <w:t xml:space="preserve"> %.</w:t>
      </w:r>
      <w:r w:rsidRPr="009D5242">
        <w:rPr>
          <w:sz w:val="24"/>
          <w:szCs w:val="24"/>
        </w:rPr>
        <w:t xml:space="preserve"> </w:t>
      </w:r>
    </w:p>
    <w:p w:rsidR="00B53F91" w:rsidRPr="009D5242" w:rsidRDefault="00DE302A" w:rsidP="00DE302A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 xml:space="preserve">Dlhodobý nehmotný majetok </w:t>
      </w:r>
      <w:r w:rsidR="00B111F7">
        <w:rPr>
          <w:sz w:val="24"/>
          <w:szCs w:val="24"/>
        </w:rPr>
        <w:t>spoločnosť nevlastní.</w:t>
      </w:r>
    </w:p>
    <w:p w:rsidR="00DE302A" w:rsidRPr="009D5242" w:rsidRDefault="00B111F7" w:rsidP="00DE302A">
      <w:pPr>
        <w:spacing w:after="120"/>
        <w:ind w:left="0" w:firstLine="0"/>
        <w:jc w:val="both"/>
        <w:rPr>
          <w:sz w:val="24"/>
          <w:szCs w:val="24"/>
        </w:rPr>
      </w:pPr>
      <w:r w:rsidRPr="00ED3828">
        <w:rPr>
          <w:sz w:val="24"/>
          <w:szCs w:val="24"/>
        </w:rPr>
        <w:t>Spoločnosť vlastní obchodný podiel</w:t>
      </w:r>
      <w:r w:rsidR="00664AD7">
        <w:rPr>
          <w:sz w:val="24"/>
          <w:szCs w:val="24"/>
        </w:rPr>
        <w:t xml:space="preserve"> 50</w:t>
      </w:r>
      <w:r w:rsidRPr="00ED3828">
        <w:rPr>
          <w:sz w:val="24"/>
          <w:szCs w:val="24"/>
        </w:rPr>
        <w:t>% v spoločnosti SPEED POKER, s.r.o. a</w:t>
      </w:r>
      <w:r w:rsidR="00ED3828" w:rsidRPr="00ED3828">
        <w:rPr>
          <w:sz w:val="24"/>
          <w:szCs w:val="24"/>
        </w:rPr>
        <w:t> </w:t>
      </w:r>
      <w:r w:rsidR="00664AD7">
        <w:rPr>
          <w:sz w:val="24"/>
          <w:szCs w:val="24"/>
        </w:rPr>
        <w:t>30</w:t>
      </w:r>
      <w:r w:rsidR="00ED3828" w:rsidRPr="00ED3828">
        <w:rPr>
          <w:sz w:val="24"/>
          <w:szCs w:val="24"/>
        </w:rPr>
        <w:t>%</w:t>
      </w:r>
      <w:r w:rsidRPr="00ED3828">
        <w:rPr>
          <w:sz w:val="24"/>
          <w:szCs w:val="24"/>
        </w:rPr>
        <w:t> akc</w:t>
      </w:r>
      <w:r w:rsidR="00ED3828" w:rsidRPr="00ED3828">
        <w:rPr>
          <w:sz w:val="24"/>
          <w:szCs w:val="24"/>
        </w:rPr>
        <w:t>ií</w:t>
      </w:r>
      <w:r w:rsidR="00664AD7">
        <w:rPr>
          <w:sz w:val="24"/>
          <w:szCs w:val="24"/>
        </w:rPr>
        <w:t xml:space="preserve"> </w:t>
      </w:r>
      <w:r w:rsidRPr="00ED3828">
        <w:rPr>
          <w:sz w:val="24"/>
          <w:szCs w:val="24"/>
        </w:rPr>
        <w:t>v spoločnosti CAESAR CAR a.s.</w:t>
      </w:r>
    </w:p>
    <w:p w:rsidR="00E3146D" w:rsidRPr="00E3146D" w:rsidRDefault="00E3146D" w:rsidP="00DE302A">
      <w:pPr>
        <w:spacing w:after="120"/>
        <w:ind w:left="0" w:firstLine="0"/>
        <w:jc w:val="both"/>
        <w:rPr>
          <w:sz w:val="24"/>
          <w:szCs w:val="24"/>
        </w:rPr>
      </w:pPr>
      <w:r w:rsidRPr="00E3146D">
        <w:rPr>
          <w:sz w:val="24"/>
          <w:szCs w:val="24"/>
        </w:rPr>
        <w:t>Charakter podnikania spoločnosti nevyžaduje tvorbu</w:t>
      </w:r>
      <w:r w:rsidR="00DE302A" w:rsidRPr="00E3146D">
        <w:rPr>
          <w:sz w:val="24"/>
          <w:szCs w:val="24"/>
        </w:rPr>
        <w:t xml:space="preserve"> zásob</w:t>
      </w:r>
      <w:r w:rsidRPr="00E3146D">
        <w:rPr>
          <w:sz w:val="24"/>
          <w:szCs w:val="24"/>
        </w:rPr>
        <w:t>.</w:t>
      </w:r>
      <w:r w:rsidR="00DE302A" w:rsidRPr="00E3146D">
        <w:rPr>
          <w:sz w:val="24"/>
          <w:szCs w:val="24"/>
        </w:rPr>
        <w:t xml:space="preserve"> </w:t>
      </w:r>
    </w:p>
    <w:p w:rsidR="00DE302A" w:rsidRPr="00E3146D" w:rsidRDefault="00E3146D" w:rsidP="00DE302A">
      <w:pPr>
        <w:spacing w:after="120"/>
        <w:ind w:left="0" w:firstLine="0"/>
        <w:jc w:val="both"/>
        <w:rPr>
          <w:sz w:val="24"/>
          <w:szCs w:val="24"/>
        </w:rPr>
      </w:pPr>
      <w:r w:rsidRPr="00E3146D">
        <w:rPr>
          <w:sz w:val="24"/>
          <w:szCs w:val="24"/>
        </w:rPr>
        <w:t>Stav</w:t>
      </w:r>
      <w:r w:rsidR="00837D35">
        <w:rPr>
          <w:sz w:val="24"/>
          <w:szCs w:val="24"/>
        </w:rPr>
        <w:t xml:space="preserve"> krátkodobých pohľadávok sa</w:t>
      </w:r>
      <w:r w:rsidR="00DE302A" w:rsidRPr="00E3146D">
        <w:rPr>
          <w:sz w:val="24"/>
          <w:szCs w:val="24"/>
        </w:rPr>
        <w:t xml:space="preserve"> </w:t>
      </w:r>
      <w:r w:rsidR="00837D35">
        <w:rPr>
          <w:sz w:val="24"/>
          <w:szCs w:val="24"/>
        </w:rPr>
        <w:t>medziročne zvýšil o 55 %</w:t>
      </w:r>
      <w:r w:rsidR="00DE302A" w:rsidRPr="00E3146D">
        <w:rPr>
          <w:sz w:val="24"/>
          <w:szCs w:val="24"/>
        </w:rPr>
        <w:t xml:space="preserve">. </w:t>
      </w:r>
      <w:r w:rsidRPr="00E3146D">
        <w:rPr>
          <w:sz w:val="24"/>
          <w:szCs w:val="24"/>
        </w:rPr>
        <w:t>Spoločnosť neeviduje p</w:t>
      </w:r>
      <w:r w:rsidR="00DE302A" w:rsidRPr="00E3146D">
        <w:rPr>
          <w:sz w:val="24"/>
          <w:szCs w:val="24"/>
        </w:rPr>
        <w:t>ohľadávky po lehote splatnosti.</w:t>
      </w:r>
      <w:r w:rsidR="00E31659">
        <w:rPr>
          <w:sz w:val="24"/>
          <w:szCs w:val="24"/>
        </w:rPr>
        <w:t xml:space="preserve"> </w:t>
      </w:r>
    </w:p>
    <w:p w:rsidR="00DE302A" w:rsidRPr="009D5242" w:rsidRDefault="00DE302A" w:rsidP="00DE302A">
      <w:pPr>
        <w:spacing w:after="120"/>
        <w:ind w:left="0" w:firstLine="0"/>
        <w:jc w:val="both"/>
        <w:rPr>
          <w:sz w:val="24"/>
          <w:szCs w:val="24"/>
        </w:rPr>
      </w:pPr>
      <w:r w:rsidRPr="00E3146D">
        <w:rPr>
          <w:sz w:val="24"/>
          <w:szCs w:val="24"/>
        </w:rPr>
        <w:t xml:space="preserve">Časové rozlíšenie aktív predstavujú náklady budúcich období, a to najmä – </w:t>
      </w:r>
      <w:r w:rsidR="00E3146D" w:rsidRPr="00E3146D">
        <w:rPr>
          <w:sz w:val="24"/>
          <w:szCs w:val="24"/>
        </w:rPr>
        <w:t>poistné a webhosting</w:t>
      </w:r>
      <w:r w:rsidRPr="00E3146D">
        <w:rPr>
          <w:sz w:val="24"/>
          <w:szCs w:val="24"/>
        </w:rPr>
        <w:t>.</w:t>
      </w:r>
      <w:r w:rsidRPr="009D5242">
        <w:rPr>
          <w:sz w:val="24"/>
          <w:szCs w:val="24"/>
        </w:rPr>
        <w:t xml:space="preserve"> </w:t>
      </w:r>
    </w:p>
    <w:p w:rsidR="00664AD7" w:rsidRDefault="00664AD7" w:rsidP="00DE302A">
      <w:pPr>
        <w:spacing w:after="120"/>
        <w:ind w:left="0" w:firstLine="0"/>
        <w:jc w:val="both"/>
        <w:rPr>
          <w:sz w:val="24"/>
          <w:szCs w:val="24"/>
          <w:u w:val="single"/>
        </w:rPr>
      </w:pPr>
    </w:p>
    <w:p w:rsidR="00DE302A" w:rsidRPr="009D5242" w:rsidRDefault="00DE302A" w:rsidP="00DE302A">
      <w:pPr>
        <w:spacing w:after="120"/>
        <w:ind w:left="0" w:firstLine="0"/>
        <w:jc w:val="both"/>
        <w:rPr>
          <w:sz w:val="24"/>
          <w:szCs w:val="24"/>
          <w:u w:val="single"/>
        </w:rPr>
      </w:pPr>
      <w:r w:rsidRPr="009D5242">
        <w:rPr>
          <w:sz w:val="24"/>
          <w:szCs w:val="24"/>
          <w:u w:val="single"/>
        </w:rPr>
        <w:t>Komentár k súvahe - pasíva:</w:t>
      </w:r>
    </w:p>
    <w:p w:rsidR="00DE302A" w:rsidRPr="009D5242" w:rsidRDefault="00DE302A" w:rsidP="00DE302A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 xml:space="preserve">Celé základné imanie spoločnosti v sume </w:t>
      </w:r>
      <w:r w:rsidR="00B111F7">
        <w:rPr>
          <w:sz w:val="24"/>
          <w:szCs w:val="24"/>
        </w:rPr>
        <w:t>829 849</w:t>
      </w:r>
      <w:r w:rsidRPr="009D5242">
        <w:rPr>
          <w:sz w:val="24"/>
          <w:szCs w:val="24"/>
        </w:rPr>
        <w:t xml:space="preserve"> eur zapísané v obchodnom registri je splatené. Vlastné imanie spoločnosti je v sume </w:t>
      </w:r>
      <w:r w:rsidR="002D16F7">
        <w:rPr>
          <w:sz w:val="24"/>
          <w:szCs w:val="24"/>
        </w:rPr>
        <w:t>1 244 082</w:t>
      </w:r>
      <w:r w:rsidRPr="009D5242">
        <w:rPr>
          <w:sz w:val="24"/>
          <w:szCs w:val="24"/>
        </w:rPr>
        <w:t xml:space="preserve"> eur, </w:t>
      </w:r>
      <w:r w:rsidRPr="00E3146D">
        <w:rPr>
          <w:sz w:val="24"/>
          <w:szCs w:val="24"/>
        </w:rPr>
        <w:t xml:space="preserve">a celkové záväzky sú v sume </w:t>
      </w:r>
      <w:r w:rsidR="002D16F7">
        <w:rPr>
          <w:sz w:val="24"/>
          <w:szCs w:val="24"/>
        </w:rPr>
        <w:t>1 995 666</w:t>
      </w:r>
      <w:r w:rsidRPr="00E3146D">
        <w:rPr>
          <w:sz w:val="24"/>
          <w:szCs w:val="24"/>
        </w:rPr>
        <w:t xml:space="preserve"> eur.</w:t>
      </w:r>
      <w:r w:rsidRPr="009D5242">
        <w:rPr>
          <w:sz w:val="24"/>
          <w:szCs w:val="24"/>
        </w:rPr>
        <w:t xml:space="preserve"> Spoločnosť vytvára zákonný rezervný fond v súlade so Stanovami spoločnosti a Obchodným zákonníkom.</w:t>
      </w:r>
    </w:p>
    <w:p w:rsidR="00DE302A" w:rsidRPr="009D5242" w:rsidRDefault="00DE302A" w:rsidP="00DE302A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 xml:space="preserve">Krátkodobé rezervy v sume </w:t>
      </w:r>
      <w:r w:rsidR="002D16F7">
        <w:rPr>
          <w:sz w:val="24"/>
          <w:szCs w:val="24"/>
        </w:rPr>
        <w:t>7 430</w:t>
      </w:r>
      <w:r w:rsidRPr="009D5242">
        <w:rPr>
          <w:sz w:val="24"/>
          <w:szCs w:val="24"/>
        </w:rPr>
        <w:t xml:space="preserve"> eur sú najmä – rezerva na </w:t>
      </w:r>
      <w:r w:rsidR="008B7689">
        <w:rPr>
          <w:sz w:val="24"/>
          <w:szCs w:val="24"/>
        </w:rPr>
        <w:t>audit</w:t>
      </w:r>
      <w:r w:rsidRPr="009D5242">
        <w:rPr>
          <w:sz w:val="24"/>
          <w:szCs w:val="24"/>
        </w:rPr>
        <w:t>, rezerva na nevyčerpané dovolenky a</w:t>
      </w:r>
      <w:r w:rsidR="00B53F91">
        <w:rPr>
          <w:sz w:val="24"/>
          <w:szCs w:val="24"/>
        </w:rPr>
        <w:t> s tým súvisiace sociálne a zdravotné poistenie</w:t>
      </w:r>
      <w:r w:rsidRPr="009D5242">
        <w:rPr>
          <w:sz w:val="24"/>
          <w:szCs w:val="24"/>
        </w:rPr>
        <w:t>.</w:t>
      </w:r>
    </w:p>
    <w:p w:rsidR="00DE302A" w:rsidRPr="009D5242" w:rsidRDefault="00DE302A" w:rsidP="00DE302A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lastRenderedPageBreak/>
        <w:t>Spoločnosť nemá žiadne bankové úvery</w:t>
      </w:r>
      <w:r w:rsidR="00E3146D">
        <w:rPr>
          <w:sz w:val="24"/>
          <w:szCs w:val="24"/>
        </w:rPr>
        <w:t>.</w:t>
      </w:r>
    </w:p>
    <w:p w:rsidR="00DE302A" w:rsidRDefault="00DE302A" w:rsidP="00DE302A">
      <w:pPr>
        <w:ind w:left="0" w:firstLine="0"/>
        <w:jc w:val="both"/>
        <w:rPr>
          <w:sz w:val="24"/>
          <w:szCs w:val="24"/>
        </w:rPr>
      </w:pPr>
    </w:p>
    <w:p w:rsidR="00B47DD4" w:rsidRDefault="00B47DD4" w:rsidP="00DE302A">
      <w:pPr>
        <w:ind w:left="0" w:firstLine="0"/>
        <w:jc w:val="both"/>
        <w:rPr>
          <w:sz w:val="24"/>
          <w:szCs w:val="24"/>
        </w:rPr>
      </w:pPr>
    </w:p>
    <w:p w:rsidR="00B47DD4" w:rsidRDefault="00B47DD4" w:rsidP="00DE302A">
      <w:pPr>
        <w:ind w:left="0" w:firstLine="0"/>
        <w:jc w:val="both"/>
        <w:rPr>
          <w:sz w:val="24"/>
          <w:szCs w:val="24"/>
        </w:rPr>
      </w:pPr>
    </w:p>
    <w:p w:rsidR="00B47DD4" w:rsidRDefault="00B47DD4" w:rsidP="00DE302A">
      <w:pPr>
        <w:ind w:left="0" w:firstLine="0"/>
        <w:jc w:val="both"/>
        <w:rPr>
          <w:sz w:val="24"/>
          <w:szCs w:val="24"/>
        </w:rPr>
      </w:pPr>
    </w:p>
    <w:p w:rsidR="00B47DD4" w:rsidRDefault="00B47DD4" w:rsidP="00DE302A">
      <w:pPr>
        <w:ind w:left="0" w:firstLine="0"/>
        <w:jc w:val="both"/>
        <w:rPr>
          <w:sz w:val="24"/>
          <w:szCs w:val="24"/>
        </w:rPr>
      </w:pPr>
    </w:p>
    <w:p w:rsidR="00B47DD4" w:rsidRPr="009D5242" w:rsidRDefault="00B47DD4" w:rsidP="00DE302A">
      <w:pPr>
        <w:ind w:left="0" w:firstLine="0"/>
        <w:jc w:val="both"/>
        <w:rPr>
          <w:sz w:val="24"/>
          <w:szCs w:val="24"/>
        </w:rPr>
      </w:pPr>
    </w:p>
    <w:p w:rsidR="00DE302A" w:rsidRPr="009D5242" w:rsidRDefault="00DE302A" w:rsidP="00DE302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0" w:firstLine="0"/>
        <w:jc w:val="center"/>
        <w:rPr>
          <w:b/>
          <w:sz w:val="24"/>
          <w:szCs w:val="24"/>
        </w:rPr>
      </w:pPr>
      <w:r w:rsidRPr="009D5242">
        <w:rPr>
          <w:b/>
          <w:sz w:val="24"/>
          <w:szCs w:val="24"/>
        </w:rPr>
        <w:t>VÝKAZ ZISKOV A STRÁT</w:t>
      </w:r>
    </w:p>
    <w:p w:rsidR="00DE302A" w:rsidRPr="009D5242" w:rsidRDefault="00DE302A" w:rsidP="00DE302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0" w:firstLine="0"/>
        <w:jc w:val="center"/>
        <w:rPr>
          <w:b/>
          <w:sz w:val="24"/>
          <w:szCs w:val="24"/>
        </w:rPr>
      </w:pPr>
      <w:r w:rsidRPr="009D5242">
        <w:rPr>
          <w:b/>
          <w:sz w:val="24"/>
          <w:szCs w:val="24"/>
        </w:rPr>
        <w:t>Vybrané ukazovatele o výsledku hospodárenia</w:t>
      </w:r>
    </w:p>
    <w:p w:rsidR="00DE302A" w:rsidRPr="009D5242" w:rsidRDefault="00DE302A" w:rsidP="00DE302A">
      <w:pPr>
        <w:ind w:left="0" w:firstLine="0"/>
        <w:jc w:val="both"/>
        <w:rPr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920"/>
        <w:gridCol w:w="1701"/>
        <w:gridCol w:w="1591"/>
      </w:tblGrid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(údaje v celých eurách)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E302A" w:rsidP="00B53F91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ROK 201</w:t>
            </w:r>
            <w:r w:rsidR="00CD4D0A">
              <w:rPr>
                <w:b/>
                <w:sz w:val="24"/>
                <w:szCs w:val="24"/>
              </w:rPr>
              <w:t>7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DE302A" w:rsidP="008B7689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ROK 201</w:t>
            </w:r>
            <w:r w:rsidR="00DF46BF">
              <w:rPr>
                <w:b/>
                <w:sz w:val="24"/>
                <w:szCs w:val="24"/>
              </w:rPr>
              <w:t>6</w:t>
            </w:r>
          </w:p>
        </w:tc>
      </w:tr>
      <w:tr w:rsidR="00DF46BF" w:rsidRPr="009D5242" w:rsidTr="00EA44AD">
        <w:tc>
          <w:tcPr>
            <w:tcW w:w="5920" w:type="dxa"/>
            <w:shd w:val="clear" w:color="auto" w:fill="auto"/>
          </w:tcPr>
          <w:p w:rsidR="00DF46BF" w:rsidRPr="009D5242" w:rsidRDefault="00DF46BF" w:rsidP="00EA44AD">
            <w:pPr>
              <w:ind w:left="0" w:firstLine="0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ČISTÝ OBRAT</w:t>
            </w:r>
          </w:p>
        </w:tc>
        <w:tc>
          <w:tcPr>
            <w:tcW w:w="1701" w:type="dxa"/>
            <w:shd w:val="clear" w:color="auto" w:fill="auto"/>
          </w:tcPr>
          <w:p w:rsidR="00DF46BF" w:rsidRPr="009D5242" w:rsidRDefault="00CB2AE1" w:rsidP="008B7689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2 541 410</w:t>
            </w:r>
            <w:r w:rsidR="00DF46BF">
              <w:rPr>
                <w:sz w:val="24"/>
                <w:szCs w:val="24"/>
              </w:rPr>
              <w:t xml:space="preserve"> </w:t>
            </w:r>
          </w:p>
        </w:tc>
        <w:tc>
          <w:tcPr>
            <w:tcW w:w="1591" w:type="dxa"/>
            <w:shd w:val="clear" w:color="auto" w:fill="auto"/>
          </w:tcPr>
          <w:p w:rsidR="00DF46BF" w:rsidRPr="009D5242" w:rsidRDefault="00DF46BF" w:rsidP="00BF5F62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2 408 714 </w:t>
            </w:r>
          </w:p>
        </w:tc>
      </w:tr>
      <w:tr w:rsidR="00DF46BF" w:rsidRPr="009D5242" w:rsidTr="00EA44AD">
        <w:tc>
          <w:tcPr>
            <w:tcW w:w="5920" w:type="dxa"/>
            <w:shd w:val="clear" w:color="auto" w:fill="auto"/>
          </w:tcPr>
          <w:p w:rsidR="00DF46BF" w:rsidRPr="009D5242" w:rsidRDefault="00DF46BF" w:rsidP="00EA44AD">
            <w:pPr>
              <w:ind w:left="0" w:firstLine="0"/>
              <w:jc w:val="both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Výnosy z hospodárskej činnosti spolu</w:t>
            </w:r>
          </w:p>
        </w:tc>
        <w:tc>
          <w:tcPr>
            <w:tcW w:w="1701" w:type="dxa"/>
            <w:shd w:val="clear" w:color="auto" w:fill="auto"/>
          </w:tcPr>
          <w:p w:rsidR="00DF46BF" w:rsidRPr="009D5242" w:rsidRDefault="00CB2AE1" w:rsidP="008B7689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2 552 265</w:t>
            </w:r>
          </w:p>
        </w:tc>
        <w:tc>
          <w:tcPr>
            <w:tcW w:w="1591" w:type="dxa"/>
            <w:shd w:val="clear" w:color="auto" w:fill="auto"/>
          </w:tcPr>
          <w:p w:rsidR="00DF46BF" w:rsidRPr="009D5242" w:rsidRDefault="00DF46BF" w:rsidP="00BF5F62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2 434 419</w:t>
            </w:r>
          </w:p>
        </w:tc>
      </w:tr>
      <w:tr w:rsidR="00DF46BF" w:rsidRPr="009D5242" w:rsidTr="00EA44AD">
        <w:tc>
          <w:tcPr>
            <w:tcW w:w="5920" w:type="dxa"/>
            <w:shd w:val="clear" w:color="auto" w:fill="auto"/>
          </w:tcPr>
          <w:p w:rsidR="00DF46BF" w:rsidRPr="009D5242" w:rsidRDefault="00DF46BF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I. Tržby z predaja tovaru</w:t>
            </w:r>
          </w:p>
        </w:tc>
        <w:tc>
          <w:tcPr>
            <w:tcW w:w="1701" w:type="dxa"/>
            <w:shd w:val="clear" w:color="auto" w:fill="auto"/>
          </w:tcPr>
          <w:p w:rsidR="00DF46BF" w:rsidRPr="009D5242" w:rsidRDefault="00DF46BF" w:rsidP="008B7689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591" w:type="dxa"/>
            <w:shd w:val="clear" w:color="auto" w:fill="auto"/>
          </w:tcPr>
          <w:p w:rsidR="00DF46BF" w:rsidRPr="009D5242" w:rsidRDefault="00DF46BF" w:rsidP="00BF5F62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DF46BF" w:rsidRPr="009D5242" w:rsidTr="00EA44AD">
        <w:tc>
          <w:tcPr>
            <w:tcW w:w="5920" w:type="dxa"/>
            <w:shd w:val="clear" w:color="auto" w:fill="auto"/>
          </w:tcPr>
          <w:p w:rsidR="00DF46BF" w:rsidRPr="009D5242" w:rsidRDefault="00DF46BF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II. Tržby z predaja vlastných výrobkov</w:t>
            </w:r>
          </w:p>
        </w:tc>
        <w:tc>
          <w:tcPr>
            <w:tcW w:w="1701" w:type="dxa"/>
            <w:shd w:val="clear" w:color="auto" w:fill="auto"/>
          </w:tcPr>
          <w:p w:rsidR="00DF46BF" w:rsidRPr="009D5242" w:rsidRDefault="00DF46BF" w:rsidP="008B7689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591" w:type="dxa"/>
            <w:shd w:val="clear" w:color="auto" w:fill="auto"/>
          </w:tcPr>
          <w:p w:rsidR="00DF46BF" w:rsidRPr="009D5242" w:rsidRDefault="00DF46BF" w:rsidP="00BF5F62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DF46BF" w:rsidRPr="009D5242" w:rsidTr="00EA44AD">
        <w:tc>
          <w:tcPr>
            <w:tcW w:w="5920" w:type="dxa"/>
            <w:shd w:val="clear" w:color="auto" w:fill="auto"/>
          </w:tcPr>
          <w:p w:rsidR="00DF46BF" w:rsidRPr="009D5242" w:rsidRDefault="00DF46BF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III. Tržby z predaja služieb</w:t>
            </w:r>
          </w:p>
        </w:tc>
        <w:tc>
          <w:tcPr>
            <w:tcW w:w="1701" w:type="dxa"/>
            <w:shd w:val="clear" w:color="auto" w:fill="auto"/>
          </w:tcPr>
          <w:p w:rsidR="00DF46BF" w:rsidRPr="009D5242" w:rsidRDefault="00CB2AE1" w:rsidP="008B7689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2 541 409</w:t>
            </w:r>
          </w:p>
        </w:tc>
        <w:tc>
          <w:tcPr>
            <w:tcW w:w="1591" w:type="dxa"/>
            <w:shd w:val="clear" w:color="auto" w:fill="auto"/>
          </w:tcPr>
          <w:p w:rsidR="00DF46BF" w:rsidRPr="009D5242" w:rsidRDefault="00DF46BF" w:rsidP="00BF5F62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2 408 714</w:t>
            </w:r>
          </w:p>
        </w:tc>
      </w:tr>
      <w:tr w:rsidR="00DF46BF" w:rsidRPr="009D5242" w:rsidTr="00EA44AD">
        <w:tc>
          <w:tcPr>
            <w:tcW w:w="5920" w:type="dxa"/>
            <w:shd w:val="clear" w:color="auto" w:fill="auto"/>
          </w:tcPr>
          <w:p w:rsidR="00DF46BF" w:rsidRPr="009D5242" w:rsidRDefault="00DF46BF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IV. Zmena stavu zásob vlastnej výroby</w:t>
            </w:r>
          </w:p>
        </w:tc>
        <w:tc>
          <w:tcPr>
            <w:tcW w:w="1701" w:type="dxa"/>
            <w:shd w:val="clear" w:color="auto" w:fill="auto"/>
          </w:tcPr>
          <w:p w:rsidR="00DF46BF" w:rsidRPr="009D5242" w:rsidRDefault="00DF46BF" w:rsidP="008B7689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0 </w:t>
            </w:r>
          </w:p>
        </w:tc>
        <w:tc>
          <w:tcPr>
            <w:tcW w:w="1591" w:type="dxa"/>
            <w:shd w:val="clear" w:color="auto" w:fill="auto"/>
          </w:tcPr>
          <w:p w:rsidR="00DF46BF" w:rsidRPr="009D5242" w:rsidRDefault="00DF46BF" w:rsidP="00BF5F62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0 </w:t>
            </w:r>
          </w:p>
        </w:tc>
      </w:tr>
      <w:tr w:rsidR="00DF46BF" w:rsidRPr="009D5242" w:rsidTr="00EA44AD">
        <w:tc>
          <w:tcPr>
            <w:tcW w:w="5920" w:type="dxa"/>
            <w:shd w:val="clear" w:color="auto" w:fill="auto"/>
          </w:tcPr>
          <w:p w:rsidR="00DF46BF" w:rsidRPr="009D5242" w:rsidRDefault="00DF46BF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V. Aktivácia</w:t>
            </w:r>
          </w:p>
        </w:tc>
        <w:tc>
          <w:tcPr>
            <w:tcW w:w="1701" w:type="dxa"/>
            <w:shd w:val="clear" w:color="auto" w:fill="auto"/>
          </w:tcPr>
          <w:p w:rsidR="00DF46BF" w:rsidRPr="009D5242" w:rsidRDefault="00DF46BF" w:rsidP="008B7689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0 </w:t>
            </w:r>
          </w:p>
        </w:tc>
        <w:tc>
          <w:tcPr>
            <w:tcW w:w="1591" w:type="dxa"/>
            <w:shd w:val="clear" w:color="auto" w:fill="auto"/>
          </w:tcPr>
          <w:p w:rsidR="00DF46BF" w:rsidRPr="009D5242" w:rsidRDefault="00DF46BF" w:rsidP="00BF5F62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0 </w:t>
            </w:r>
          </w:p>
        </w:tc>
      </w:tr>
      <w:tr w:rsidR="00DF46BF" w:rsidRPr="009D5242" w:rsidTr="00EA44AD">
        <w:tc>
          <w:tcPr>
            <w:tcW w:w="5920" w:type="dxa"/>
            <w:shd w:val="clear" w:color="auto" w:fill="auto"/>
          </w:tcPr>
          <w:p w:rsidR="00DF46BF" w:rsidRPr="009D5242" w:rsidRDefault="00DF46BF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VI. Tržby z predaja investičného majetku a zásob</w:t>
            </w:r>
          </w:p>
        </w:tc>
        <w:tc>
          <w:tcPr>
            <w:tcW w:w="1701" w:type="dxa"/>
            <w:shd w:val="clear" w:color="auto" w:fill="auto"/>
          </w:tcPr>
          <w:p w:rsidR="00DF46BF" w:rsidRPr="009D5242" w:rsidRDefault="00CB2AE1" w:rsidP="008B7689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591" w:type="dxa"/>
            <w:shd w:val="clear" w:color="auto" w:fill="auto"/>
          </w:tcPr>
          <w:p w:rsidR="00DF46BF" w:rsidRPr="009D5242" w:rsidRDefault="00DF46BF" w:rsidP="00BF5F62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17 500</w:t>
            </w:r>
          </w:p>
        </w:tc>
      </w:tr>
      <w:tr w:rsidR="00DF46BF" w:rsidRPr="009D5242" w:rsidTr="00EA44AD">
        <w:tc>
          <w:tcPr>
            <w:tcW w:w="5920" w:type="dxa"/>
            <w:shd w:val="clear" w:color="auto" w:fill="auto"/>
          </w:tcPr>
          <w:p w:rsidR="00DF46BF" w:rsidRPr="009D5242" w:rsidRDefault="00DF46BF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VII. Ostatné výnosy z hospodárskej činnosti</w:t>
            </w:r>
          </w:p>
        </w:tc>
        <w:tc>
          <w:tcPr>
            <w:tcW w:w="1701" w:type="dxa"/>
            <w:shd w:val="clear" w:color="auto" w:fill="auto"/>
          </w:tcPr>
          <w:p w:rsidR="00DF46BF" w:rsidRPr="009D5242" w:rsidRDefault="00CB2AE1" w:rsidP="008B7689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10 856</w:t>
            </w:r>
            <w:r w:rsidR="00DF46BF">
              <w:rPr>
                <w:sz w:val="24"/>
                <w:szCs w:val="24"/>
              </w:rPr>
              <w:t xml:space="preserve"> </w:t>
            </w:r>
          </w:p>
        </w:tc>
        <w:tc>
          <w:tcPr>
            <w:tcW w:w="1591" w:type="dxa"/>
            <w:shd w:val="clear" w:color="auto" w:fill="auto"/>
          </w:tcPr>
          <w:p w:rsidR="00DF46BF" w:rsidRPr="009D5242" w:rsidRDefault="00DF46BF" w:rsidP="00BF5F62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8 205 </w:t>
            </w:r>
          </w:p>
        </w:tc>
      </w:tr>
      <w:tr w:rsidR="00DF46BF" w:rsidRPr="009D5242" w:rsidTr="00EA44AD">
        <w:tc>
          <w:tcPr>
            <w:tcW w:w="5920" w:type="dxa"/>
            <w:shd w:val="clear" w:color="auto" w:fill="auto"/>
          </w:tcPr>
          <w:p w:rsidR="00DF46BF" w:rsidRPr="009D5242" w:rsidRDefault="00DF46BF" w:rsidP="00EA44AD">
            <w:pPr>
              <w:ind w:left="0" w:firstLine="0"/>
              <w:jc w:val="both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Náklady na hospodársku činnosť spolu</w:t>
            </w:r>
          </w:p>
        </w:tc>
        <w:tc>
          <w:tcPr>
            <w:tcW w:w="1701" w:type="dxa"/>
            <w:shd w:val="clear" w:color="auto" w:fill="auto"/>
          </w:tcPr>
          <w:p w:rsidR="00DF46BF" w:rsidRPr="009D5242" w:rsidRDefault="00CB2AE1" w:rsidP="008B7689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2 055 506</w:t>
            </w:r>
          </w:p>
        </w:tc>
        <w:tc>
          <w:tcPr>
            <w:tcW w:w="1591" w:type="dxa"/>
            <w:shd w:val="clear" w:color="auto" w:fill="auto"/>
          </w:tcPr>
          <w:p w:rsidR="00DF46BF" w:rsidRPr="009D5242" w:rsidRDefault="00DF46BF" w:rsidP="00BF5F62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2 405 781</w:t>
            </w:r>
          </w:p>
        </w:tc>
      </w:tr>
      <w:tr w:rsidR="00DF46BF" w:rsidRPr="009D5242" w:rsidTr="00EA44AD">
        <w:tc>
          <w:tcPr>
            <w:tcW w:w="5920" w:type="dxa"/>
            <w:shd w:val="clear" w:color="auto" w:fill="auto"/>
          </w:tcPr>
          <w:p w:rsidR="00DF46BF" w:rsidRPr="009D5242" w:rsidRDefault="00DF46BF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 Náklady na obstaranie predaného tovaru</w:t>
            </w:r>
          </w:p>
        </w:tc>
        <w:tc>
          <w:tcPr>
            <w:tcW w:w="1701" w:type="dxa"/>
            <w:shd w:val="clear" w:color="auto" w:fill="auto"/>
          </w:tcPr>
          <w:p w:rsidR="00DF46BF" w:rsidRPr="009D5242" w:rsidRDefault="00DF46BF" w:rsidP="008B7689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591" w:type="dxa"/>
            <w:shd w:val="clear" w:color="auto" w:fill="auto"/>
          </w:tcPr>
          <w:p w:rsidR="00DF46BF" w:rsidRPr="009D5242" w:rsidRDefault="00DF46BF" w:rsidP="00BF5F62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DF46BF" w:rsidRPr="009D5242" w:rsidTr="00EA44AD">
        <w:tc>
          <w:tcPr>
            <w:tcW w:w="5920" w:type="dxa"/>
            <w:shd w:val="clear" w:color="auto" w:fill="auto"/>
          </w:tcPr>
          <w:p w:rsidR="00DF46BF" w:rsidRPr="009D5242" w:rsidRDefault="00DF46BF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 Spotreba materiálu, energie a neskladovateľné dodávky</w:t>
            </w:r>
          </w:p>
        </w:tc>
        <w:tc>
          <w:tcPr>
            <w:tcW w:w="1701" w:type="dxa"/>
            <w:shd w:val="clear" w:color="auto" w:fill="auto"/>
          </w:tcPr>
          <w:p w:rsidR="00DF46BF" w:rsidRPr="009D5242" w:rsidRDefault="00CB2AE1" w:rsidP="008B7689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25 782</w:t>
            </w:r>
          </w:p>
        </w:tc>
        <w:tc>
          <w:tcPr>
            <w:tcW w:w="1591" w:type="dxa"/>
            <w:shd w:val="clear" w:color="auto" w:fill="auto"/>
          </w:tcPr>
          <w:p w:rsidR="00DF46BF" w:rsidRPr="009D5242" w:rsidRDefault="00DF46BF" w:rsidP="00BF5F62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28 622</w:t>
            </w:r>
          </w:p>
        </w:tc>
      </w:tr>
      <w:tr w:rsidR="00DF46BF" w:rsidRPr="009D5242" w:rsidTr="00EA44AD">
        <w:tc>
          <w:tcPr>
            <w:tcW w:w="5920" w:type="dxa"/>
            <w:shd w:val="clear" w:color="auto" w:fill="auto"/>
          </w:tcPr>
          <w:p w:rsidR="00DF46BF" w:rsidRPr="009D5242" w:rsidRDefault="00DF46BF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C. Opravné položky k zásobám</w:t>
            </w:r>
          </w:p>
        </w:tc>
        <w:tc>
          <w:tcPr>
            <w:tcW w:w="1701" w:type="dxa"/>
            <w:shd w:val="clear" w:color="auto" w:fill="auto"/>
          </w:tcPr>
          <w:p w:rsidR="00DF46BF" w:rsidRPr="009D5242" w:rsidRDefault="00DF46BF" w:rsidP="008B7689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591" w:type="dxa"/>
            <w:shd w:val="clear" w:color="auto" w:fill="auto"/>
          </w:tcPr>
          <w:p w:rsidR="00DF46BF" w:rsidRPr="009D5242" w:rsidRDefault="00DF46BF" w:rsidP="00BF5F62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DF46BF" w:rsidRPr="009D5242" w:rsidTr="00EA44AD">
        <w:tc>
          <w:tcPr>
            <w:tcW w:w="5920" w:type="dxa"/>
            <w:shd w:val="clear" w:color="auto" w:fill="auto"/>
          </w:tcPr>
          <w:p w:rsidR="00DF46BF" w:rsidRPr="009D5242" w:rsidRDefault="00DF46BF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D. Služby</w:t>
            </w:r>
          </w:p>
        </w:tc>
        <w:tc>
          <w:tcPr>
            <w:tcW w:w="1701" w:type="dxa"/>
            <w:shd w:val="clear" w:color="auto" w:fill="auto"/>
          </w:tcPr>
          <w:p w:rsidR="00DF46BF" w:rsidRPr="009D5242" w:rsidRDefault="00CB2AE1" w:rsidP="008B7689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93 638</w:t>
            </w:r>
          </w:p>
        </w:tc>
        <w:tc>
          <w:tcPr>
            <w:tcW w:w="1591" w:type="dxa"/>
            <w:shd w:val="clear" w:color="auto" w:fill="auto"/>
          </w:tcPr>
          <w:p w:rsidR="00DF46BF" w:rsidRPr="009D5242" w:rsidRDefault="00DF46BF" w:rsidP="00BF5F62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82 706</w:t>
            </w:r>
          </w:p>
        </w:tc>
      </w:tr>
      <w:tr w:rsidR="00DF46BF" w:rsidRPr="009D5242" w:rsidTr="00EA44AD">
        <w:tc>
          <w:tcPr>
            <w:tcW w:w="5920" w:type="dxa"/>
            <w:shd w:val="clear" w:color="auto" w:fill="auto"/>
          </w:tcPr>
          <w:p w:rsidR="00DF46BF" w:rsidRPr="009D5242" w:rsidRDefault="00DF46BF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E. Osobné náklady</w:t>
            </w:r>
          </w:p>
        </w:tc>
        <w:tc>
          <w:tcPr>
            <w:tcW w:w="1701" w:type="dxa"/>
            <w:shd w:val="clear" w:color="auto" w:fill="auto"/>
          </w:tcPr>
          <w:p w:rsidR="00DF46BF" w:rsidRPr="009D5242" w:rsidRDefault="00CB2AE1" w:rsidP="008B7689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426 330</w:t>
            </w:r>
          </w:p>
        </w:tc>
        <w:tc>
          <w:tcPr>
            <w:tcW w:w="1591" w:type="dxa"/>
            <w:shd w:val="clear" w:color="auto" w:fill="auto"/>
          </w:tcPr>
          <w:p w:rsidR="00DF46BF" w:rsidRPr="009D5242" w:rsidRDefault="00DF46BF" w:rsidP="00BF5F62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332 944</w:t>
            </w:r>
          </w:p>
        </w:tc>
      </w:tr>
      <w:tr w:rsidR="00DF46BF" w:rsidRPr="009D5242" w:rsidTr="00EA44AD">
        <w:tc>
          <w:tcPr>
            <w:tcW w:w="5920" w:type="dxa"/>
            <w:shd w:val="clear" w:color="auto" w:fill="auto"/>
          </w:tcPr>
          <w:p w:rsidR="00DF46BF" w:rsidRPr="009D5242" w:rsidRDefault="00DF46BF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G. Odpisy a opravné položky k dlhodobému majetku</w:t>
            </w:r>
          </w:p>
        </w:tc>
        <w:tc>
          <w:tcPr>
            <w:tcW w:w="1701" w:type="dxa"/>
            <w:shd w:val="clear" w:color="auto" w:fill="auto"/>
          </w:tcPr>
          <w:p w:rsidR="00DF46BF" w:rsidRPr="009D5242" w:rsidRDefault="00CB2AE1" w:rsidP="008B7689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361</w:t>
            </w:r>
          </w:p>
        </w:tc>
        <w:tc>
          <w:tcPr>
            <w:tcW w:w="1591" w:type="dxa"/>
            <w:shd w:val="clear" w:color="auto" w:fill="auto"/>
          </w:tcPr>
          <w:p w:rsidR="00DF46BF" w:rsidRPr="009D5242" w:rsidRDefault="00DF46BF" w:rsidP="00BF5F62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1 151</w:t>
            </w:r>
          </w:p>
        </w:tc>
      </w:tr>
      <w:tr w:rsidR="00DF46BF" w:rsidRPr="009D5242" w:rsidTr="00EA44AD">
        <w:tc>
          <w:tcPr>
            <w:tcW w:w="5920" w:type="dxa"/>
            <w:shd w:val="clear" w:color="auto" w:fill="auto"/>
          </w:tcPr>
          <w:p w:rsidR="00DF46BF" w:rsidRPr="009D5242" w:rsidRDefault="00DF46BF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H. Zostatková cena predaného majetku a zásob</w:t>
            </w:r>
          </w:p>
        </w:tc>
        <w:tc>
          <w:tcPr>
            <w:tcW w:w="1701" w:type="dxa"/>
            <w:shd w:val="clear" w:color="auto" w:fill="auto"/>
          </w:tcPr>
          <w:p w:rsidR="00DF46BF" w:rsidRPr="009D5242" w:rsidRDefault="00DF46BF" w:rsidP="008B7689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591" w:type="dxa"/>
            <w:shd w:val="clear" w:color="auto" w:fill="auto"/>
          </w:tcPr>
          <w:p w:rsidR="00DF46BF" w:rsidRPr="009D5242" w:rsidRDefault="00DF46BF" w:rsidP="00BF5F62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DF46BF" w:rsidRPr="009D5242" w:rsidTr="00EA44AD">
        <w:tc>
          <w:tcPr>
            <w:tcW w:w="5920" w:type="dxa"/>
            <w:shd w:val="clear" w:color="auto" w:fill="auto"/>
          </w:tcPr>
          <w:p w:rsidR="00DF46BF" w:rsidRPr="009D5242" w:rsidRDefault="00DF46BF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I. Opravné položky k pohľadávkam</w:t>
            </w:r>
          </w:p>
        </w:tc>
        <w:tc>
          <w:tcPr>
            <w:tcW w:w="1701" w:type="dxa"/>
            <w:shd w:val="clear" w:color="auto" w:fill="auto"/>
          </w:tcPr>
          <w:p w:rsidR="00DF46BF" w:rsidRPr="009D5242" w:rsidRDefault="00DF46BF" w:rsidP="008B7689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591" w:type="dxa"/>
            <w:shd w:val="clear" w:color="auto" w:fill="auto"/>
          </w:tcPr>
          <w:p w:rsidR="00DF46BF" w:rsidRPr="009D5242" w:rsidRDefault="00DF46BF" w:rsidP="00BF5F62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DF46BF" w:rsidRPr="009D5242" w:rsidTr="00EA44AD">
        <w:tc>
          <w:tcPr>
            <w:tcW w:w="5920" w:type="dxa"/>
            <w:shd w:val="clear" w:color="auto" w:fill="auto"/>
          </w:tcPr>
          <w:p w:rsidR="00DF46BF" w:rsidRPr="009D5242" w:rsidRDefault="00DF46BF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J. Ostatné náklady na hospodársku činnosť</w:t>
            </w:r>
          </w:p>
        </w:tc>
        <w:tc>
          <w:tcPr>
            <w:tcW w:w="1701" w:type="dxa"/>
            <w:shd w:val="clear" w:color="auto" w:fill="auto"/>
          </w:tcPr>
          <w:p w:rsidR="00DF46BF" w:rsidRPr="009D5242" w:rsidRDefault="00CB2AE1" w:rsidP="008B7689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1 456 819</w:t>
            </w:r>
          </w:p>
        </w:tc>
        <w:tc>
          <w:tcPr>
            <w:tcW w:w="1591" w:type="dxa"/>
            <w:shd w:val="clear" w:color="auto" w:fill="auto"/>
          </w:tcPr>
          <w:p w:rsidR="00DF46BF" w:rsidRPr="009D5242" w:rsidRDefault="00DF46BF" w:rsidP="00BF5F62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1 907 407</w:t>
            </w:r>
          </w:p>
        </w:tc>
      </w:tr>
      <w:tr w:rsidR="00DF46BF" w:rsidRPr="009D5242" w:rsidTr="00EA44AD">
        <w:tc>
          <w:tcPr>
            <w:tcW w:w="5920" w:type="dxa"/>
            <w:shd w:val="clear" w:color="auto" w:fill="auto"/>
          </w:tcPr>
          <w:p w:rsidR="00DF46BF" w:rsidRPr="009D5242" w:rsidRDefault="00DF46BF" w:rsidP="00EA44AD">
            <w:pPr>
              <w:ind w:left="0" w:firstLine="0"/>
              <w:jc w:val="both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Výsledok hospodárenia z hospodárskej činnosti</w:t>
            </w:r>
          </w:p>
        </w:tc>
        <w:tc>
          <w:tcPr>
            <w:tcW w:w="1701" w:type="dxa"/>
            <w:shd w:val="clear" w:color="auto" w:fill="auto"/>
          </w:tcPr>
          <w:p w:rsidR="00DF46BF" w:rsidRPr="009D5242" w:rsidRDefault="00CB2AE1" w:rsidP="008B7689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496 759</w:t>
            </w:r>
          </w:p>
        </w:tc>
        <w:tc>
          <w:tcPr>
            <w:tcW w:w="1591" w:type="dxa"/>
            <w:shd w:val="clear" w:color="auto" w:fill="auto"/>
          </w:tcPr>
          <w:p w:rsidR="00DF46BF" w:rsidRPr="009D5242" w:rsidRDefault="00DF46BF" w:rsidP="00BF5F62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28 638</w:t>
            </w:r>
          </w:p>
        </w:tc>
      </w:tr>
      <w:tr w:rsidR="00DF46BF" w:rsidRPr="009D5242" w:rsidTr="00EA44AD">
        <w:tc>
          <w:tcPr>
            <w:tcW w:w="5920" w:type="dxa"/>
            <w:shd w:val="clear" w:color="auto" w:fill="auto"/>
          </w:tcPr>
          <w:p w:rsidR="00DF46BF" w:rsidRPr="009D5242" w:rsidRDefault="00DF46BF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Výnosy z finančnej činnosti</w:t>
            </w:r>
          </w:p>
        </w:tc>
        <w:tc>
          <w:tcPr>
            <w:tcW w:w="1701" w:type="dxa"/>
            <w:shd w:val="clear" w:color="auto" w:fill="auto"/>
          </w:tcPr>
          <w:p w:rsidR="00DF46BF" w:rsidRPr="009D5242" w:rsidRDefault="00CB2AE1" w:rsidP="008B7689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1591" w:type="dxa"/>
            <w:shd w:val="clear" w:color="auto" w:fill="auto"/>
          </w:tcPr>
          <w:p w:rsidR="00DF46BF" w:rsidRPr="009D5242" w:rsidRDefault="00DF46BF" w:rsidP="00BF5F62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268</w:t>
            </w:r>
          </w:p>
        </w:tc>
      </w:tr>
      <w:tr w:rsidR="00DF46BF" w:rsidRPr="009D5242" w:rsidTr="00EA44AD">
        <w:tc>
          <w:tcPr>
            <w:tcW w:w="5920" w:type="dxa"/>
            <w:shd w:val="clear" w:color="auto" w:fill="auto"/>
          </w:tcPr>
          <w:p w:rsidR="00DF46BF" w:rsidRPr="009D5242" w:rsidRDefault="00DF46BF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Náklady na finančnú činnosť</w:t>
            </w:r>
          </w:p>
        </w:tc>
        <w:tc>
          <w:tcPr>
            <w:tcW w:w="1701" w:type="dxa"/>
            <w:shd w:val="clear" w:color="auto" w:fill="auto"/>
          </w:tcPr>
          <w:p w:rsidR="00DF46BF" w:rsidRPr="009D5242" w:rsidRDefault="00CB2AE1" w:rsidP="008B7689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8 313</w:t>
            </w:r>
          </w:p>
        </w:tc>
        <w:tc>
          <w:tcPr>
            <w:tcW w:w="1591" w:type="dxa"/>
            <w:shd w:val="clear" w:color="auto" w:fill="auto"/>
          </w:tcPr>
          <w:p w:rsidR="00DF46BF" w:rsidRPr="009D5242" w:rsidRDefault="00DF46BF" w:rsidP="00BF5F62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12 270</w:t>
            </w:r>
          </w:p>
        </w:tc>
      </w:tr>
      <w:tr w:rsidR="00DF46BF" w:rsidRPr="009D5242" w:rsidTr="00EA44AD">
        <w:tc>
          <w:tcPr>
            <w:tcW w:w="5920" w:type="dxa"/>
            <w:shd w:val="clear" w:color="auto" w:fill="auto"/>
          </w:tcPr>
          <w:p w:rsidR="00DF46BF" w:rsidRPr="009D5242" w:rsidRDefault="00DF46BF" w:rsidP="00EA44AD">
            <w:pPr>
              <w:ind w:left="0" w:firstLine="0"/>
              <w:jc w:val="both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Výsledok hospodárenia z finančnej činnosti</w:t>
            </w:r>
          </w:p>
        </w:tc>
        <w:tc>
          <w:tcPr>
            <w:tcW w:w="1701" w:type="dxa"/>
            <w:shd w:val="clear" w:color="auto" w:fill="auto"/>
          </w:tcPr>
          <w:p w:rsidR="00DF46BF" w:rsidRPr="009D5242" w:rsidRDefault="00CB2AE1" w:rsidP="008B7689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-8 308</w:t>
            </w:r>
          </w:p>
        </w:tc>
        <w:tc>
          <w:tcPr>
            <w:tcW w:w="1591" w:type="dxa"/>
            <w:shd w:val="clear" w:color="auto" w:fill="auto"/>
          </w:tcPr>
          <w:p w:rsidR="00DF46BF" w:rsidRPr="009D5242" w:rsidRDefault="00DF46BF" w:rsidP="00BF5F62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-12 002</w:t>
            </w:r>
          </w:p>
        </w:tc>
      </w:tr>
      <w:tr w:rsidR="00DF46BF" w:rsidRPr="009D5242" w:rsidTr="00EA44AD">
        <w:tc>
          <w:tcPr>
            <w:tcW w:w="5920" w:type="dxa"/>
            <w:shd w:val="clear" w:color="auto" w:fill="auto"/>
          </w:tcPr>
          <w:p w:rsidR="00DF46BF" w:rsidRPr="009D5242" w:rsidRDefault="00DF46BF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 xml:space="preserve">Celkový výsledok hospodárenia pred zdanením </w:t>
            </w:r>
          </w:p>
        </w:tc>
        <w:tc>
          <w:tcPr>
            <w:tcW w:w="1701" w:type="dxa"/>
            <w:shd w:val="clear" w:color="auto" w:fill="auto"/>
          </w:tcPr>
          <w:p w:rsidR="00DF46BF" w:rsidRPr="009D5242" w:rsidRDefault="00CB2AE1" w:rsidP="008B7689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488 451</w:t>
            </w:r>
          </w:p>
        </w:tc>
        <w:tc>
          <w:tcPr>
            <w:tcW w:w="1591" w:type="dxa"/>
            <w:shd w:val="clear" w:color="auto" w:fill="auto"/>
          </w:tcPr>
          <w:p w:rsidR="00DF46BF" w:rsidRPr="009D5242" w:rsidRDefault="00DF46BF" w:rsidP="00BF5F62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16 636</w:t>
            </w:r>
          </w:p>
        </w:tc>
      </w:tr>
      <w:tr w:rsidR="00DF46BF" w:rsidRPr="009D5242" w:rsidTr="00EA44AD">
        <w:tc>
          <w:tcPr>
            <w:tcW w:w="5920" w:type="dxa"/>
            <w:shd w:val="clear" w:color="auto" w:fill="auto"/>
          </w:tcPr>
          <w:p w:rsidR="00DF46BF" w:rsidRPr="009D5242" w:rsidRDefault="00DF46BF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Daň z príjmov splatná</w:t>
            </w:r>
          </w:p>
        </w:tc>
        <w:tc>
          <w:tcPr>
            <w:tcW w:w="1701" w:type="dxa"/>
            <w:shd w:val="clear" w:color="auto" w:fill="auto"/>
          </w:tcPr>
          <w:p w:rsidR="00DF46BF" w:rsidRPr="009D5242" w:rsidRDefault="00CB2AE1" w:rsidP="008B7689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101 050</w:t>
            </w:r>
          </w:p>
        </w:tc>
        <w:tc>
          <w:tcPr>
            <w:tcW w:w="1591" w:type="dxa"/>
            <w:shd w:val="clear" w:color="auto" w:fill="auto"/>
          </w:tcPr>
          <w:p w:rsidR="00DF46BF" w:rsidRPr="009D5242" w:rsidRDefault="00DF46BF" w:rsidP="00BF5F62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52 148</w:t>
            </w:r>
          </w:p>
        </w:tc>
      </w:tr>
      <w:tr w:rsidR="00DF46BF" w:rsidRPr="009D5242" w:rsidTr="00EA44AD">
        <w:tc>
          <w:tcPr>
            <w:tcW w:w="5920" w:type="dxa"/>
            <w:shd w:val="clear" w:color="auto" w:fill="auto"/>
          </w:tcPr>
          <w:p w:rsidR="00DF46BF" w:rsidRPr="009D5242" w:rsidRDefault="00DF46BF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Daň z príjmov odložená</w:t>
            </w:r>
          </w:p>
        </w:tc>
        <w:tc>
          <w:tcPr>
            <w:tcW w:w="1701" w:type="dxa"/>
            <w:shd w:val="clear" w:color="auto" w:fill="auto"/>
          </w:tcPr>
          <w:p w:rsidR="00DF46BF" w:rsidRPr="009D5242" w:rsidRDefault="00DF46BF" w:rsidP="008B7689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591" w:type="dxa"/>
            <w:shd w:val="clear" w:color="auto" w:fill="auto"/>
          </w:tcPr>
          <w:p w:rsidR="00DF46BF" w:rsidRPr="009D5242" w:rsidRDefault="00DF46BF" w:rsidP="00BF5F62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DF46BF" w:rsidRPr="009D5242" w:rsidTr="00EA44AD">
        <w:tc>
          <w:tcPr>
            <w:tcW w:w="5920" w:type="dxa"/>
            <w:shd w:val="clear" w:color="auto" w:fill="auto"/>
          </w:tcPr>
          <w:p w:rsidR="00DF46BF" w:rsidRPr="009D5242" w:rsidRDefault="00DF46BF" w:rsidP="00EA44AD">
            <w:pPr>
              <w:ind w:left="0" w:firstLine="0"/>
              <w:jc w:val="both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CELKOVÝ VÝSLEDOK HOSPODÁRENIA PO ZDANENÍ</w:t>
            </w:r>
          </w:p>
        </w:tc>
        <w:tc>
          <w:tcPr>
            <w:tcW w:w="1701" w:type="dxa"/>
            <w:shd w:val="clear" w:color="auto" w:fill="auto"/>
          </w:tcPr>
          <w:p w:rsidR="00DF46BF" w:rsidRPr="009D5242" w:rsidRDefault="00CB2AE1" w:rsidP="008B7689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387 401</w:t>
            </w:r>
          </w:p>
        </w:tc>
        <w:tc>
          <w:tcPr>
            <w:tcW w:w="1591" w:type="dxa"/>
            <w:shd w:val="clear" w:color="auto" w:fill="auto"/>
          </w:tcPr>
          <w:p w:rsidR="00DF46BF" w:rsidRPr="009D5242" w:rsidRDefault="00DF46BF" w:rsidP="00BF5F62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-35 512</w:t>
            </w:r>
          </w:p>
        </w:tc>
      </w:tr>
    </w:tbl>
    <w:p w:rsidR="00DE302A" w:rsidRPr="009D5242" w:rsidRDefault="00DE302A" w:rsidP="00DE302A">
      <w:pPr>
        <w:ind w:left="0" w:firstLine="0"/>
        <w:jc w:val="both"/>
        <w:rPr>
          <w:sz w:val="24"/>
          <w:szCs w:val="24"/>
        </w:rPr>
      </w:pPr>
    </w:p>
    <w:p w:rsidR="00FC4B08" w:rsidRDefault="00FC4B08" w:rsidP="00DE302A">
      <w:pPr>
        <w:spacing w:after="120"/>
        <w:ind w:left="0" w:firstLine="0"/>
        <w:jc w:val="both"/>
        <w:rPr>
          <w:sz w:val="24"/>
          <w:szCs w:val="24"/>
          <w:u w:val="single"/>
        </w:rPr>
      </w:pPr>
    </w:p>
    <w:p w:rsidR="00DE302A" w:rsidRPr="009D5242" w:rsidRDefault="00DE302A" w:rsidP="00DE302A">
      <w:pPr>
        <w:spacing w:after="120"/>
        <w:ind w:left="0" w:firstLine="0"/>
        <w:jc w:val="both"/>
        <w:rPr>
          <w:sz w:val="24"/>
          <w:szCs w:val="24"/>
          <w:u w:val="single"/>
        </w:rPr>
      </w:pPr>
      <w:r w:rsidRPr="009D5242">
        <w:rPr>
          <w:sz w:val="24"/>
          <w:szCs w:val="24"/>
          <w:u w:val="single"/>
        </w:rPr>
        <w:t>Komentár k výkazu ziskov a strát (výsledovka):</w:t>
      </w:r>
    </w:p>
    <w:p w:rsidR="00DE302A" w:rsidRPr="00B47DD4" w:rsidRDefault="00DE302A" w:rsidP="00DE302A">
      <w:pPr>
        <w:spacing w:after="120"/>
        <w:ind w:left="0" w:firstLine="0"/>
        <w:jc w:val="both"/>
        <w:rPr>
          <w:sz w:val="24"/>
          <w:szCs w:val="24"/>
        </w:rPr>
      </w:pPr>
      <w:r w:rsidRPr="00B47DD4">
        <w:rPr>
          <w:sz w:val="24"/>
          <w:szCs w:val="24"/>
        </w:rPr>
        <w:t xml:space="preserve">Spoločnosť zaznamenala mierny </w:t>
      </w:r>
      <w:r w:rsidR="00B47DD4" w:rsidRPr="00B47DD4">
        <w:rPr>
          <w:sz w:val="24"/>
          <w:szCs w:val="24"/>
        </w:rPr>
        <w:t>rast</w:t>
      </w:r>
      <w:r w:rsidRPr="00B47DD4">
        <w:rPr>
          <w:sz w:val="24"/>
          <w:szCs w:val="24"/>
        </w:rPr>
        <w:t xml:space="preserve"> výnosov z hospodárskej činnosti. Celkový výsledok hospodárenia v sume </w:t>
      </w:r>
      <w:r w:rsidR="00161E55">
        <w:rPr>
          <w:sz w:val="24"/>
          <w:szCs w:val="24"/>
        </w:rPr>
        <w:t>488 451</w:t>
      </w:r>
      <w:r w:rsidRPr="00B47DD4">
        <w:rPr>
          <w:sz w:val="24"/>
          <w:szCs w:val="24"/>
        </w:rPr>
        <w:t xml:space="preserve"> eur je </w:t>
      </w:r>
      <w:r w:rsidR="009E52AD">
        <w:rPr>
          <w:sz w:val="24"/>
          <w:szCs w:val="24"/>
        </w:rPr>
        <w:t>z výnosov</w:t>
      </w:r>
      <w:r w:rsidR="00B47DD4" w:rsidRPr="00B47DD4">
        <w:rPr>
          <w:sz w:val="24"/>
          <w:szCs w:val="24"/>
        </w:rPr>
        <w:t xml:space="preserve"> v hospodárskej oblasti</w:t>
      </w:r>
      <w:r w:rsidRPr="00B47DD4">
        <w:rPr>
          <w:sz w:val="24"/>
          <w:szCs w:val="24"/>
        </w:rPr>
        <w:t xml:space="preserve">. Vo finančnej oblasti spoločnosť dosiahla stratu spôsobenú najmä </w:t>
      </w:r>
      <w:r w:rsidR="00B47DD4" w:rsidRPr="00B47DD4">
        <w:rPr>
          <w:sz w:val="24"/>
          <w:szCs w:val="24"/>
        </w:rPr>
        <w:t>bankovými poplatkami</w:t>
      </w:r>
      <w:r w:rsidRPr="00B47DD4">
        <w:rPr>
          <w:sz w:val="24"/>
          <w:szCs w:val="24"/>
        </w:rPr>
        <w:t>.</w:t>
      </w:r>
    </w:p>
    <w:p w:rsidR="00DE302A" w:rsidRPr="009D5242" w:rsidRDefault="00DE302A" w:rsidP="00601822">
      <w:pPr>
        <w:ind w:left="0" w:firstLine="0"/>
        <w:jc w:val="both"/>
        <w:rPr>
          <w:sz w:val="24"/>
          <w:szCs w:val="24"/>
          <w:u w:val="single"/>
        </w:rPr>
      </w:pPr>
    </w:p>
    <w:p w:rsidR="0086020E" w:rsidRPr="009D5242" w:rsidRDefault="00E057CC" w:rsidP="00601822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  <w:u w:val="single"/>
        </w:rPr>
        <w:t>b) Informácie o udalostiach osobitného významu, ktoré nastali po skončení účtovného obdobia</w:t>
      </w:r>
      <w:r w:rsidR="0086020E" w:rsidRPr="009D5242">
        <w:rPr>
          <w:sz w:val="24"/>
          <w:szCs w:val="24"/>
          <w:u w:val="single"/>
        </w:rPr>
        <w:t>.</w:t>
      </w:r>
      <w:r w:rsidRPr="009D5242">
        <w:rPr>
          <w:sz w:val="24"/>
          <w:szCs w:val="24"/>
        </w:rPr>
        <w:t xml:space="preserve"> </w:t>
      </w:r>
    </w:p>
    <w:p w:rsidR="00E057CC" w:rsidRPr="009D5242" w:rsidRDefault="0086020E" w:rsidP="00601822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Spoločnosť neidentifikovala žiadne významné následné udalosti</w:t>
      </w:r>
      <w:r w:rsidR="00777284" w:rsidRPr="009D5242">
        <w:rPr>
          <w:sz w:val="24"/>
          <w:szCs w:val="24"/>
        </w:rPr>
        <w:t xml:space="preserve"> (do dňa podpísania výkazov účtovnej závierky)</w:t>
      </w:r>
      <w:r w:rsidR="00E057CC" w:rsidRPr="009D5242">
        <w:rPr>
          <w:sz w:val="24"/>
          <w:szCs w:val="24"/>
        </w:rPr>
        <w:t>.</w:t>
      </w:r>
    </w:p>
    <w:p w:rsidR="00E057CC" w:rsidRPr="009D5242" w:rsidRDefault="00E057CC" w:rsidP="00601822">
      <w:pPr>
        <w:ind w:left="0" w:firstLine="0"/>
        <w:jc w:val="both"/>
        <w:rPr>
          <w:sz w:val="24"/>
          <w:szCs w:val="24"/>
        </w:rPr>
      </w:pPr>
    </w:p>
    <w:p w:rsidR="00FC4B08" w:rsidRDefault="00FC4B08" w:rsidP="00601822">
      <w:pPr>
        <w:ind w:left="0" w:firstLine="0"/>
        <w:jc w:val="both"/>
        <w:rPr>
          <w:sz w:val="24"/>
          <w:szCs w:val="24"/>
          <w:u w:val="single"/>
        </w:rPr>
      </w:pPr>
    </w:p>
    <w:p w:rsidR="00E057CC" w:rsidRPr="009D5242" w:rsidRDefault="00E057CC" w:rsidP="00601822">
      <w:pPr>
        <w:ind w:left="0" w:firstLine="0"/>
        <w:jc w:val="both"/>
        <w:rPr>
          <w:sz w:val="24"/>
          <w:szCs w:val="24"/>
          <w:u w:val="single"/>
        </w:rPr>
      </w:pPr>
      <w:r w:rsidRPr="009D5242">
        <w:rPr>
          <w:sz w:val="24"/>
          <w:szCs w:val="24"/>
          <w:u w:val="single"/>
        </w:rPr>
        <w:t>c) Informácie o predpokladanom budúcom vývoji účtovnej jednotky.</w:t>
      </w:r>
    </w:p>
    <w:p w:rsidR="00E057CC" w:rsidRPr="009D5242" w:rsidRDefault="007A73D0" w:rsidP="00601822">
      <w:pPr>
        <w:ind w:left="0" w:firstLine="0"/>
        <w:jc w:val="both"/>
        <w:rPr>
          <w:sz w:val="24"/>
          <w:szCs w:val="24"/>
        </w:rPr>
      </w:pPr>
      <w:r w:rsidRPr="00B47DD4">
        <w:rPr>
          <w:sz w:val="24"/>
          <w:szCs w:val="24"/>
        </w:rPr>
        <w:t>Budúci vývoj spoločnosti bude ovplyvnený po</w:t>
      </w:r>
      <w:r w:rsidR="009E52AD">
        <w:rPr>
          <w:sz w:val="24"/>
          <w:szCs w:val="24"/>
        </w:rPr>
        <w:t>žiadavkami trhu, na ktoré musí</w:t>
      </w:r>
      <w:r w:rsidRPr="00B47DD4">
        <w:rPr>
          <w:sz w:val="24"/>
          <w:szCs w:val="24"/>
        </w:rPr>
        <w:t xml:space="preserve"> primerane pružne reagovať. </w:t>
      </w:r>
      <w:r w:rsidR="009E52AD">
        <w:rPr>
          <w:sz w:val="24"/>
          <w:szCs w:val="24"/>
        </w:rPr>
        <w:t xml:space="preserve">Budúci vývoj spoločnosti a celého trhu závisí aj od rozhodnutia súdu ohľadom </w:t>
      </w:r>
      <w:r w:rsidR="00880D3B">
        <w:rPr>
          <w:sz w:val="24"/>
          <w:szCs w:val="24"/>
        </w:rPr>
        <w:t>pozastavenia vydávania licencií pre prevádzkovanie hazardných hier prostredníctvom hracích automatov.</w:t>
      </w:r>
    </w:p>
    <w:p w:rsidR="007A73D0" w:rsidRPr="009D5242" w:rsidRDefault="007A73D0" w:rsidP="00601822">
      <w:pPr>
        <w:ind w:left="0" w:firstLine="0"/>
        <w:jc w:val="both"/>
        <w:rPr>
          <w:sz w:val="24"/>
          <w:szCs w:val="24"/>
        </w:rPr>
      </w:pPr>
    </w:p>
    <w:p w:rsidR="00E057CC" w:rsidRPr="009D5242" w:rsidRDefault="00E057CC" w:rsidP="00601822">
      <w:pPr>
        <w:ind w:left="0" w:firstLine="0"/>
        <w:jc w:val="both"/>
        <w:rPr>
          <w:i/>
          <w:sz w:val="24"/>
          <w:szCs w:val="24"/>
        </w:rPr>
      </w:pPr>
      <w:r w:rsidRPr="009D5242">
        <w:rPr>
          <w:sz w:val="24"/>
          <w:szCs w:val="24"/>
          <w:u w:val="single"/>
        </w:rPr>
        <w:t>d) Informácie o nákladoch na činnosť v oblasti výskumu a vývoja</w:t>
      </w:r>
      <w:r w:rsidRPr="009D5242">
        <w:rPr>
          <w:sz w:val="24"/>
          <w:szCs w:val="24"/>
        </w:rPr>
        <w:t xml:space="preserve"> – </w:t>
      </w:r>
      <w:r w:rsidRPr="009D5242">
        <w:rPr>
          <w:b/>
          <w:i/>
          <w:sz w:val="24"/>
          <w:szCs w:val="24"/>
        </w:rPr>
        <w:t>bez náplne</w:t>
      </w:r>
      <w:r w:rsidRPr="009D5242">
        <w:rPr>
          <w:i/>
          <w:sz w:val="24"/>
          <w:szCs w:val="24"/>
        </w:rPr>
        <w:t>.</w:t>
      </w:r>
    </w:p>
    <w:p w:rsidR="00E057CC" w:rsidRPr="009D5242" w:rsidRDefault="00E057CC" w:rsidP="00601822">
      <w:pPr>
        <w:ind w:left="0" w:firstLine="0"/>
        <w:jc w:val="both"/>
        <w:rPr>
          <w:sz w:val="24"/>
          <w:szCs w:val="24"/>
        </w:rPr>
      </w:pPr>
    </w:p>
    <w:p w:rsidR="00E057CC" w:rsidRPr="009D5242" w:rsidRDefault="00E057CC" w:rsidP="00601822">
      <w:pPr>
        <w:ind w:left="0" w:firstLine="0"/>
        <w:jc w:val="both"/>
        <w:rPr>
          <w:i/>
          <w:sz w:val="24"/>
          <w:szCs w:val="24"/>
        </w:rPr>
      </w:pPr>
      <w:r w:rsidRPr="009D5242">
        <w:rPr>
          <w:sz w:val="24"/>
          <w:szCs w:val="24"/>
          <w:u w:val="single"/>
        </w:rPr>
        <w:t>e) Info</w:t>
      </w:r>
      <w:r w:rsidR="00A61B1D" w:rsidRPr="009D5242">
        <w:rPr>
          <w:sz w:val="24"/>
          <w:szCs w:val="24"/>
          <w:u w:val="single"/>
        </w:rPr>
        <w:t>r</w:t>
      </w:r>
      <w:r w:rsidRPr="009D5242">
        <w:rPr>
          <w:sz w:val="24"/>
          <w:szCs w:val="24"/>
          <w:u w:val="single"/>
        </w:rPr>
        <w:t>mácie o nadobúdaní vlastných akcií, dočasných listov, obchodných podielov a a</w:t>
      </w:r>
      <w:r w:rsidR="00A61B1D" w:rsidRPr="009D5242">
        <w:rPr>
          <w:sz w:val="24"/>
          <w:szCs w:val="24"/>
          <w:u w:val="single"/>
        </w:rPr>
        <w:t>k</w:t>
      </w:r>
      <w:r w:rsidRPr="009D5242">
        <w:rPr>
          <w:sz w:val="24"/>
          <w:szCs w:val="24"/>
          <w:u w:val="single"/>
        </w:rPr>
        <w:t>cií, dočasných listov a obchodných podielov</w:t>
      </w:r>
      <w:r w:rsidR="00A61B1D" w:rsidRPr="009D5242">
        <w:rPr>
          <w:sz w:val="24"/>
          <w:szCs w:val="24"/>
          <w:u w:val="single"/>
        </w:rPr>
        <w:t xml:space="preserve"> materskej účtovnej jednotky</w:t>
      </w:r>
      <w:r w:rsidR="00A61B1D" w:rsidRPr="009D5242">
        <w:rPr>
          <w:sz w:val="24"/>
          <w:szCs w:val="24"/>
        </w:rPr>
        <w:t xml:space="preserve"> – </w:t>
      </w:r>
      <w:r w:rsidR="00A61B1D" w:rsidRPr="009D5242">
        <w:rPr>
          <w:b/>
          <w:i/>
          <w:sz w:val="24"/>
          <w:szCs w:val="24"/>
        </w:rPr>
        <w:t>bez náplne</w:t>
      </w:r>
      <w:r w:rsidR="00A61B1D" w:rsidRPr="009D5242">
        <w:rPr>
          <w:i/>
          <w:sz w:val="24"/>
          <w:szCs w:val="24"/>
        </w:rPr>
        <w:t>.</w:t>
      </w:r>
    </w:p>
    <w:p w:rsidR="00A61B1D" w:rsidRPr="009D5242" w:rsidRDefault="00A61B1D" w:rsidP="00601822">
      <w:pPr>
        <w:ind w:left="0" w:firstLine="0"/>
        <w:jc w:val="both"/>
        <w:rPr>
          <w:sz w:val="24"/>
          <w:szCs w:val="24"/>
        </w:rPr>
      </w:pPr>
    </w:p>
    <w:p w:rsidR="00A61B1D" w:rsidRPr="009D5242" w:rsidRDefault="00A61B1D" w:rsidP="00601822">
      <w:pPr>
        <w:ind w:left="0" w:firstLine="0"/>
        <w:jc w:val="both"/>
        <w:rPr>
          <w:sz w:val="24"/>
          <w:szCs w:val="24"/>
          <w:u w:val="single"/>
        </w:rPr>
      </w:pPr>
      <w:r w:rsidRPr="009D5242">
        <w:rPr>
          <w:sz w:val="24"/>
          <w:szCs w:val="24"/>
          <w:u w:val="single"/>
        </w:rPr>
        <w:t>f) Informácie o návrhu na rozdelenie zisku alebo vyrovnanie straty.</w:t>
      </w:r>
    </w:p>
    <w:p w:rsidR="00880D3B" w:rsidRDefault="00A61B1D" w:rsidP="00601822">
      <w:pPr>
        <w:ind w:left="0" w:firstLine="0"/>
        <w:jc w:val="both"/>
        <w:rPr>
          <w:sz w:val="24"/>
          <w:szCs w:val="24"/>
        </w:rPr>
      </w:pPr>
      <w:r w:rsidRPr="003929C4">
        <w:rPr>
          <w:sz w:val="24"/>
          <w:szCs w:val="24"/>
        </w:rPr>
        <w:t>Spoločnosť vytvorila za rok 201</w:t>
      </w:r>
      <w:r w:rsidR="00880D3B">
        <w:rPr>
          <w:sz w:val="24"/>
          <w:szCs w:val="24"/>
        </w:rPr>
        <w:t>7</w:t>
      </w:r>
      <w:r w:rsidRPr="003929C4">
        <w:rPr>
          <w:sz w:val="24"/>
          <w:szCs w:val="24"/>
        </w:rPr>
        <w:t xml:space="preserve"> </w:t>
      </w:r>
      <w:r w:rsidR="00947985" w:rsidRPr="003929C4">
        <w:rPr>
          <w:sz w:val="24"/>
          <w:szCs w:val="24"/>
        </w:rPr>
        <w:t xml:space="preserve">výsledok hospodárenia po zdanení vo výške </w:t>
      </w:r>
      <w:r w:rsidR="00880D3B">
        <w:rPr>
          <w:sz w:val="24"/>
          <w:szCs w:val="24"/>
        </w:rPr>
        <w:t>488 451</w:t>
      </w:r>
      <w:r w:rsidR="00947985" w:rsidRPr="003929C4">
        <w:rPr>
          <w:sz w:val="24"/>
          <w:szCs w:val="24"/>
        </w:rPr>
        <w:t xml:space="preserve"> eur</w:t>
      </w:r>
      <w:r w:rsidRPr="003929C4">
        <w:rPr>
          <w:sz w:val="24"/>
          <w:szCs w:val="24"/>
        </w:rPr>
        <w:t xml:space="preserve">. Preto na valné zhromaždenie bude predložený návrh na nasledovné použitie </w:t>
      </w:r>
      <w:r w:rsidR="00947985" w:rsidRPr="003929C4">
        <w:rPr>
          <w:sz w:val="24"/>
          <w:szCs w:val="24"/>
        </w:rPr>
        <w:t>výsledku hospodárenia</w:t>
      </w:r>
    </w:p>
    <w:p w:rsidR="00A61B1D" w:rsidRDefault="00A61B1D" w:rsidP="00601822">
      <w:pPr>
        <w:ind w:left="0" w:firstLine="0"/>
        <w:jc w:val="both"/>
        <w:rPr>
          <w:i/>
          <w:sz w:val="24"/>
          <w:szCs w:val="24"/>
        </w:rPr>
      </w:pPr>
      <w:r w:rsidRPr="003929C4">
        <w:rPr>
          <w:sz w:val="24"/>
          <w:szCs w:val="24"/>
        </w:rPr>
        <w:t xml:space="preserve"> – </w:t>
      </w:r>
      <w:r w:rsidR="00880D3B">
        <w:rPr>
          <w:sz w:val="24"/>
          <w:szCs w:val="24"/>
        </w:rPr>
        <w:t xml:space="preserve">úhrada strát minulých rokov vo výške 67 324 eur - </w:t>
      </w:r>
      <w:r w:rsidR="00947985" w:rsidRPr="003929C4">
        <w:rPr>
          <w:i/>
          <w:sz w:val="24"/>
          <w:szCs w:val="24"/>
        </w:rPr>
        <w:t>účet 429</w:t>
      </w:r>
      <w:r w:rsidR="003929C4" w:rsidRPr="003929C4">
        <w:rPr>
          <w:i/>
          <w:sz w:val="24"/>
          <w:szCs w:val="24"/>
        </w:rPr>
        <w:t xml:space="preserve"> </w:t>
      </w:r>
      <w:r w:rsidRPr="003929C4">
        <w:rPr>
          <w:i/>
          <w:sz w:val="24"/>
          <w:szCs w:val="24"/>
        </w:rPr>
        <w:t>-</w:t>
      </w:r>
      <w:r w:rsidR="003929C4" w:rsidRPr="003929C4">
        <w:rPr>
          <w:i/>
          <w:sz w:val="24"/>
          <w:szCs w:val="24"/>
        </w:rPr>
        <w:t xml:space="preserve"> </w:t>
      </w:r>
      <w:r w:rsidR="00947985" w:rsidRPr="003929C4">
        <w:rPr>
          <w:i/>
          <w:sz w:val="24"/>
          <w:szCs w:val="24"/>
        </w:rPr>
        <w:t>Ne</w:t>
      </w:r>
      <w:r w:rsidR="003929C4" w:rsidRPr="003929C4">
        <w:rPr>
          <w:i/>
          <w:sz w:val="24"/>
          <w:szCs w:val="24"/>
        </w:rPr>
        <w:t>uhradená strata</w:t>
      </w:r>
      <w:r w:rsidRPr="003929C4">
        <w:rPr>
          <w:i/>
          <w:sz w:val="24"/>
          <w:szCs w:val="24"/>
        </w:rPr>
        <w:t xml:space="preserve"> minulých rokov.</w:t>
      </w:r>
      <w:r w:rsidRPr="009D5242">
        <w:rPr>
          <w:i/>
          <w:sz w:val="24"/>
          <w:szCs w:val="24"/>
        </w:rPr>
        <w:t xml:space="preserve"> </w:t>
      </w:r>
    </w:p>
    <w:p w:rsidR="00880D3B" w:rsidRPr="009D5242" w:rsidRDefault="00880D3B" w:rsidP="00880D3B">
      <w:pPr>
        <w:ind w:left="0" w:firstLine="0"/>
        <w:jc w:val="both"/>
        <w:rPr>
          <w:i/>
          <w:sz w:val="24"/>
          <w:szCs w:val="24"/>
        </w:rPr>
      </w:pPr>
      <w:r w:rsidRPr="003929C4">
        <w:rPr>
          <w:sz w:val="24"/>
          <w:szCs w:val="24"/>
        </w:rPr>
        <w:t xml:space="preserve">– </w:t>
      </w:r>
      <w:r>
        <w:rPr>
          <w:sz w:val="24"/>
          <w:szCs w:val="24"/>
        </w:rPr>
        <w:t xml:space="preserve">preúčtovanie na nerozdelený zisk minulých rokov vo výške 421 127 eur - </w:t>
      </w:r>
      <w:r>
        <w:rPr>
          <w:i/>
          <w:sz w:val="24"/>
          <w:szCs w:val="24"/>
        </w:rPr>
        <w:t>účet 428</w:t>
      </w:r>
      <w:r w:rsidRPr="003929C4">
        <w:rPr>
          <w:i/>
          <w:sz w:val="24"/>
          <w:szCs w:val="24"/>
        </w:rPr>
        <w:t xml:space="preserve"> </w:t>
      </w:r>
      <w:r>
        <w:rPr>
          <w:i/>
          <w:sz w:val="24"/>
          <w:szCs w:val="24"/>
        </w:rPr>
        <w:t>–</w:t>
      </w:r>
      <w:r w:rsidRPr="003929C4">
        <w:rPr>
          <w:i/>
          <w:sz w:val="24"/>
          <w:szCs w:val="24"/>
        </w:rPr>
        <w:t xml:space="preserve"> </w:t>
      </w:r>
      <w:r>
        <w:rPr>
          <w:i/>
          <w:sz w:val="24"/>
          <w:szCs w:val="24"/>
        </w:rPr>
        <w:t xml:space="preserve">Nerozdelený zisk </w:t>
      </w:r>
      <w:r w:rsidRPr="003929C4">
        <w:rPr>
          <w:i/>
          <w:sz w:val="24"/>
          <w:szCs w:val="24"/>
        </w:rPr>
        <w:t xml:space="preserve"> minulých rokov.</w:t>
      </w:r>
      <w:r w:rsidRPr="009D5242">
        <w:rPr>
          <w:i/>
          <w:sz w:val="24"/>
          <w:szCs w:val="24"/>
        </w:rPr>
        <w:t xml:space="preserve"> </w:t>
      </w:r>
    </w:p>
    <w:p w:rsidR="00880D3B" w:rsidRPr="009D5242" w:rsidRDefault="00880D3B" w:rsidP="00601822">
      <w:pPr>
        <w:ind w:left="0" w:firstLine="0"/>
        <w:jc w:val="both"/>
        <w:rPr>
          <w:i/>
          <w:sz w:val="24"/>
          <w:szCs w:val="24"/>
        </w:rPr>
      </w:pPr>
    </w:p>
    <w:p w:rsidR="00A61B1D" w:rsidRPr="009D5242" w:rsidRDefault="00A61B1D" w:rsidP="00601822">
      <w:pPr>
        <w:ind w:left="0" w:firstLine="0"/>
        <w:jc w:val="both"/>
        <w:rPr>
          <w:sz w:val="24"/>
          <w:szCs w:val="24"/>
        </w:rPr>
      </w:pPr>
    </w:p>
    <w:p w:rsidR="00A61B1D" w:rsidRPr="009D5242" w:rsidRDefault="00A61B1D" w:rsidP="00601822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  <w:u w:val="single"/>
        </w:rPr>
        <w:t>g) Informácie o údajoch požadovaných podľa osobitných predpisov</w:t>
      </w:r>
      <w:r w:rsidRPr="009D5242">
        <w:rPr>
          <w:sz w:val="24"/>
          <w:szCs w:val="24"/>
        </w:rPr>
        <w:t xml:space="preserve"> – </w:t>
      </w:r>
      <w:r w:rsidRPr="009D5242">
        <w:rPr>
          <w:b/>
          <w:i/>
          <w:sz w:val="24"/>
          <w:szCs w:val="24"/>
        </w:rPr>
        <w:t>bez náplne.</w:t>
      </w:r>
    </w:p>
    <w:p w:rsidR="00A61B1D" w:rsidRPr="009D5242" w:rsidRDefault="00A61B1D" w:rsidP="00601822">
      <w:pPr>
        <w:ind w:left="0" w:firstLine="0"/>
        <w:jc w:val="both"/>
        <w:rPr>
          <w:sz w:val="24"/>
          <w:szCs w:val="24"/>
        </w:rPr>
      </w:pPr>
    </w:p>
    <w:p w:rsidR="00A61B1D" w:rsidRPr="009D5242" w:rsidRDefault="00A61B1D" w:rsidP="00601822">
      <w:pPr>
        <w:ind w:left="0" w:firstLine="0"/>
        <w:jc w:val="both"/>
        <w:rPr>
          <w:sz w:val="24"/>
          <w:szCs w:val="24"/>
          <w:u w:val="single"/>
        </w:rPr>
      </w:pPr>
      <w:r w:rsidRPr="009D5242">
        <w:rPr>
          <w:sz w:val="24"/>
          <w:szCs w:val="24"/>
          <w:u w:val="single"/>
        </w:rPr>
        <w:t>h) Informácie o tom, či účtovná jednotka má organizačnú zložku v zahraničí.</w:t>
      </w:r>
    </w:p>
    <w:p w:rsidR="00A61B1D" w:rsidRDefault="00A61B1D" w:rsidP="00601822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Spoločnosť nemá organizačnú zložku v zahraničí.</w:t>
      </w:r>
    </w:p>
    <w:p w:rsidR="00627AF7" w:rsidRDefault="00627AF7" w:rsidP="00601822">
      <w:pPr>
        <w:ind w:left="0" w:firstLine="0"/>
        <w:jc w:val="both"/>
        <w:rPr>
          <w:sz w:val="24"/>
          <w:szCs w:val="24"/>
        </w:rPr>
      </w:pPr>
    </w:p>
    <w:p w:rsidR="00627AF7" w:rsidRPr="009D5242" w:rsidRDefault="00627AF7" w:rsidP="00627AF7">
      <w:pPr>
        <w:ind w:left="0" w:firstLine="0"/>
        <w:jc w:val="both"/>
        <w:rPr>
          <w:sz w:val="24"/>
          <w:szCs w:val="24"/>
        </w:rPr>
      </w:pPr>
      <w:r>
        <w:rPr>
          <w:sz w:val="24"/>
          <w:szCs w:val="24"/>
          <w:u w:val="single"/>
        </w:rPr>
        <w:t>i</w:t>
      </w:r>
      <w:r w:rsidRPr="009D5242">
        <w:rPr>
          <w:sz w:val="24"/>
          <w:szCs w:val="24"/>
          <w:u w:val="single"/>
        </w:rPr>
        <w:t>) Informácie o</w:t>
      </w:r>
      <w:r>
        <w:rPr>
          <w:sz w:val="24"/>
          <w:szCs w:val="24"/>
          <w:u w:val="single"/>
        </w:rPr>
        <w:t> ročnej správe o platbách orgánom verejnej moci (§ 20 ods. 2 zákona o účtovníctve)</w:t>
      </w:r>
      <w:r w:rsidRPr="009D5242">
        <w:rPr>
          <w:sz w:val="24"/>
          <w:szCs w:val="24"/>
        </w:rPr>
        <w:t xml:space="preserve"> – </w:t>
      </w:r>
      <w:r w:rsidRPr="009D5242">
        <w:rPr>
          <w:b/>
          <w:i/>
          <w:sz w:val="24"/>
          <w:szCs w:val="24"/>
        </w:rPr>
        <w:t>bez náplne.</w:t>
      </w:r>
    </w:p>
    <w:p w:rsidR="0086020E" w:rsidRPr="009D5242" w:rsidRDefault="0086020E" w:rsidP="00601822">
      <w:pPr>
        <w:ind w:left="0" w:firstLine="0"/>
        <w:jc w:val="both"/>
        <w:rPr>
          <w:sz w:val="24"/>
          <w:szCs w:val="24"/>
        </w:rPr>
      </w:pPr>
    </w:p>
    <w:p w:rsidR="0086020E" w:rsidRPr="009D5242" w:rsidRDefault="00627AF7" w:rsidP="00601822">
      <w:pPr>
        <w:ind w:left="0" w:firstLine="0"/>
        <w:jc w:val="both"/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  <w:t>j</w:t>
      </w:r>
      <w:r w:rsidR="0086020E" w:rsidRPr="009D5242">
        <w:rPr>
          <w:sz w:val="24"/>
          <w:szCs w:val="24"/>
          <w:u w:val="single"/>
        </w:rPr>
        <w:t>) Finančné nástroje (§</w:t>
      </w:r>
      <w:r w:rsidR="005A3D4E" w:rsidRPr="009D5242">
        <w:rPr>
          <w:sz w:val="24"/>
          <w:szCs w:val="24"/>
          <w:u w:val="single"/>
        </w:rPr>
        <w:t xml:space="preserve"> 20 ods. 5 zákona o účtovníctve)</w:t>
      </w:r>
    </w:p>
    <w:p w:rsidR="0050189F" w:rsidRPr="009D5242" w:rsidRDefault="005A3D4E" w:rsidP="00601822">
      <w:pPr>
        <w:ind w:left="0" w:firstLine="0"/>
        <w:jc w:val="both"/>
        <w:rPr>
          <w:b/>
          <w:sz w:val="24"/>
          <w:szCs w:val="24"/>
        </w:rPr>
      </w:pPr>
      <w:r w:rsidRPr="009D5242">
        <w:rPr>
          <w:sz w:val="24"/>
          <w:szCs w:val="24"/>
        </w:rPr>
        <w:t xml:space="preserve">Spoločnosť nepoužíva finančné nástroje (napr. prevoditeľné cenné papiere, finančné rozdielové zmluvy, deriváty) podľa zákona č.566/2001 Z.z. o cenných papieroch v znení neskorších predpisov – preto nemá povinnosť uviesť špecifické </w:t>
      </w:r>
      <w:r w:rsidRPr="009D5242">
        <w:rPr>
          <w:b/>
          <w:sz w:val="24"/>
          <w:szCs w:val="24"/>
        </w:rPr>
        <w:t>informácie o</w:t>
      </w:r>
      <w:r w:rsidR="00627AF7">
        <w:rPr>
          <w:b/>
          <w:sz w:val="24"/>
          <w:szCs w:val="24"/>
        </w:rPr>
        <w:t xml:space="preserve"> cieľoch a </w:t>
      </w:r>
      <w:r w:rsidRPr="009D5242">
        <w:rPr>
          <w:b/>
          <w:sz w:val="24"/>
          <w:szCs w:val="24"/>
        </w:rPr>
        <w:t>metódach riadenia rizík.</w:t>
      </w:r>
    </w:p>
    <w:p w:rsidR="005A3D4E" w:rsidRPr="009D5242" w:rsidRDefault="005A3D4E" w:rsidP="00601822">
      <w:pPr>
        <w:ind w:left="0" w:firstLine="0"/>
        <w:jc w:val="both"/>
        <w:rPr>
          <w:sz w:val="24"/>
          <w:szCs w:val="24"/>
        </w:rPr>
      </w:pPr>
    </w:p>
    <w:p w:rsidR="0050189F" w:rsidRPr="009D5242" w:rsidRDefault="00627AF7" w:rsidP="00601822">
      <w:pPr>
        <w:ind w:left="0" w:firstLine="0"/>
        <w:jc w:val="both"/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  <w:t>k</w:t>
      </w:r>
      <w:r w:rsidR="0050189F" w:rsidRPr="009D5242">
        <w:rPr>
          <w:sz w:val="24"/>
          <w:szCs w:val="24"/>
          <w:u w:val="single"/>
        </w:rPr>
        <w:t>) Cenné papiere obchodované na regulovanom trhu</w:t>
      </w:r>
      <w:r w:rsidR="0086020E" w:rsidRPr="009D5242">
        <w:rPr>
          <w:sz w:val="24"/>
          <w:szCs w:val="24"/>
          <w:u w:val="single"/>
        </w:rPr>
        <w:t xml:space="preserve"> (§ 20 ods. </w:t>
      </w:r>
      <w:r w:rsidR="005A3D4E" w:rsidRPr="009D5242">
        <w:rPr>
          <w:sz w:val="24"/>
          <w:szCs w:val="24"/>
          <w:u w:val="single"/>
        </w:rPr>
        <w:t xml:space="preserve">6 a 7 </w:t>
      </w:r>
      <w:r w:rsidR="0086020E" w:rsidRPr="009D5242">
        <w:rPr>
          <w:sz w:val="24"/>
          <w:szCs w:val="24"/>
          <w:u w:val="single"/>
        </w:rPr>
        <w:t>zákona o účtovníctve)</w:t>
      </w:r>
      <w:r w:rsidR="0050189F" w:rsidRPr="009D5242">
        <w:rPr>
          <w:sz w:val="24"/>
          <w:szCs w:val="24"/>
          <w:u w:val="single"/>
        </w:rPr>
        <w:t>.</w:t>
      </w:r>
    </w:p>
    <w:p w:rsidR="00E057CC" w:rsidRPr="009D5242" w:rsidRDefault="0050189F" w:rsidP="00601822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 xml:space="preserve">Spoločnosť neemitovala cenné papiere (akcie), ktoré by boli prijaté na obchodovanie na regulovanom trhu (napr. Burza cenných papierov Bratislava). Preto spoločnosť nemá </w:t>
      </w:r>
      <w:r w:rsidRPr="009D5242">
        <w:rPr>
          <w:sz w:val="24"/>
          <w:szCs w:val="24"/>
        </w:rPr>
        <w:lastRenderedPageBreak/>
        <w:t>povinnosť  vo výročnej správe uvádzať</w:t>
      </w:r>
      <w:r w:rsidR="00627AF7">
        <w:rPr>
          <w:sz w:val="24"/>
          <w:szCs w:val="24"/>
        </w:rPr>
        <w:t xml:space="preserve">  </w:t>
      </w:r>
      <w:r w:rsidRPr="009D5242">
        <w:rPr>
          <w:sz w:val="24"/>
          <w:szCs w:val="24"/>
        </w:rPr>
        <w:t xml:space="preserve">štruktúrované informácie podľa § 20 ods. 6 a 7 zákona o účtovníctve, napríklad – </w:t>
      </w:r>
      <w:r w:rsidRPr="009D5242">
        <w:rPr>
          <w:b/>
          <w:sz w:val="24"/>
          <w:szCs w:val="24"/>
        </w:rPr>
        <w:t>vyhlásenie o správe a riadení.</w:t>
      </w:r>
      <w:r w:rsidRPr="009D5242">
        <w:rPr>
          <w:sz w:val="24"/>
          <w:szCs w:val="24"/>
        </w:rPr>
        <w:t xml:space="preserve"> </w:t>
      </w:r>
    </w:p>
    <w:p w:rsidR="00602D3F" w:rsidRPr="009D5242" w:rsidRDefault="00602D3F" w:rsidP="00CD6F01">
      <w:pPr>
        <w:ind w:left="0" w:firstLine="0"/>
        <w:jc w:val="both"/>
        <w:rPr>
          <w:rStyle w:val="ra"/>
          <w:sz w:val="24"/>
          <w:szCs w:val="24"/>
        </w:rPr>
      </w:pPr>
    </w:p>
    <w:p w:rsidR="00D90936" w:rsidRPr="009D5242" w:rsidRDefault="00627AF7" w:rsidP="00D90936">
      <w:pPr>
        <w:ind w:left="0" w:firstLine="0"/>
        <w:jc w:val="both"/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  <w:t>l</w:t>
      </w:r>
      <w:r w:rsidR="00D90936" w:rsidRPr="009D5242">
        <w:rPr>
          <w:sz w:val="24"/>
          <w:szCs w:val="24"/>
          <w:u w:val="single"/>
        </w:rPr>
        <w:t>) Subjekt verejného záujmu (§ 20 ods. 9 až 14 zákona o účtovníctve).</w:t>
      </w:r>
    </w:p>
    <w:p w:rsidR="00D90936" w:rsidRPr="009D5242" w:rsidRDefault="00D90936" w:rsidP="00D90936">
      <w:pPr>
        <w:ind w:left="0" w:firstLine="0"/>
        <w:jc w:val="both"/>
        <w:rPr>
          <w:rStyle w:val="ra"/>
          <w:sz w:val="24"/>
          <w:szCs w:val="24"/>
        </w:rPr>
      </w:pPr>
      <w:r w:rsidRPr="009D5242">
        <w:rPr>
          <w:sz w:val="24"/>
          <w:szCs w:val="24"/>
        </w:rPr>
        <w:t xml:space="preserve">Spoločnosť </w:t>
      </w:r>
      <w:r w:rsidRPr="009D5242">
        <w:rPr>
          <w:b/>
          <w:sz w:val="24"/>
          <w:szCs w:val="24"/>
        </w:rPr>
        <w:t>nie je subjektom verejného záujmu</w:t>
      </w:r>
      <w:r w:rsidRPr="009D5242">
        <w:rPr>
          <w:sz w:val="24"/>
          <w:szCs w:val="24"/>
        </w:rPr>
        <w:t xml:space="preserve"> tak, ako ho definuje § 2 ods. 14 zákona o účtovníctve (napr. emitent cenných papierov na regulovanom trhu, banka, poisťovňa, obchodník s cennými papiermi, subjekt kolektívneho investovania).</w:t>
      </w:r>
    </w:p>
    <w:p w:rsidR="00602D3F" w:rsidRPr="009D5242" w:rsidRDefault="00602D3F" w:rsidP="00CD6F01">
      <w:pPr>
        <w:ind w:left="0" w:firstLine="0"/>
        <w:jc w:val="both"/>
        <w:rPr>
          <w:rStyle w:val="ra"/>
          <w:sz w:val="24"/>
          <w:szCs w:val="24"/>
        </w:rPr>
      </w:pPr>
    </w:p>
    <w:p w:rsidR="00FC4B08" w:rsidRDefault="00FC4B08">
      <w:pPr>
        <w:ind w:left="0" w:firstLine="0"/>
        <w:rPr>
          <w:b/>
          <w:sz w:val="28"/>
          <w:szCs w:val="28"/>
        </w:rPr>
      </w:pPr>
      <w:r>
        <w:rPr>
          <w:b/>
          <w:sz w:val="28"/>
          <w:szCs w:val="28"/>
        </w:rPr>
        <w:br w:type="page"/>
      </w:r>
    </w:p>
    <w:p w:rsidR="00602D3F" w:rsidRDefault="00602D3F" w:rsidP="00602D3F">
      <w:pPr>
        <w:ind w:left="0" w:firstLine="0"/>
        <w:jc w:val="both"/>
        <w:rPr>
          <w:b/>
          <w:sz w:val="28"/>
          <w:szCs w:val="28"/>
        </w:rPr>
      </w:pPr>
      <w:r w:rsidRPr="0089171B">
        <w:rPr>
          <w:b/>
          <w:sz w:val="28"/>
          <w:szCs w:val="28"/>
        </w:rPr>
        <w:lastRenderedPageBreak/>
        <w:t>3) Ďalšie informácie</w:t>
      </w:r>
    </w:p>
    <w:p w:rsidR="00FC4B08" w:rsidRPr="0089171B" w:rsidRDefault="00FC4B08" w:rsidP="00602D3F">
      <w:pPr>
        <w:ind w:left="0" w:firstLine="0"/>
        <w:jc w:val="both"/>
        <w:rPr>
          <w:b/>
          <w:sz w:val="28"/>
          <w:szCs w:val="28"/>
        </w:rPr>
      </w:pPr>
    </w:p>
    <w:p w:rsidR="00602D3F" w:rsidRPr="003E323F" w:rsidRDefault="00DE302A" w:rsidP="00CD79BD">
      <w:pPr>
        <w:numPr>
          <w:ilvl w:val="0"/>
          <w:numId w:val="33"/>
        </w:numPr>
        <w:spacing w:after="120"/>
        <w:ind w:left="357" w:hanging="357"/>
        <w:jc w:val="both"/>
        <w:rPr>
          <w:rStyle w:val="ra"/>
          <w:sz w:val="24"/>
          <w:szCs w:val="24"/>
        </w:rPr>
      </w:pPr>
      <w:r w:rsidRPr="003E323F">
        <w:rPr>
          <w:rStyle w:val="ra"/>
          <w:sz w:val="24"/>
          <w:szCs w:val="24"/>
        </w:rPr>
        <w:t xml:space="preserve">Ľudské zdroje </w:t>
      </w:r>
      <w:r w:rsidR="00B67AD6" w:rsidRPr="003E323F">
        <w:rPr>
          <w:rStyle w:val="ra"/>
          <w:sz w:val="24"/>
          <w:szCs w:val="24"/>
        </w:rPr>
        <w:t xml:space="preserve">– </w:t>
      </w:r>
      <w:r w:rsidR="00602D3F" w:rsidRPr="003E323F">
        <w:rPr>
          <w:rStyle w:val="ra"/>
          <w:sz w:val="24"/>
          <w:szCs w:val="24"/>
        </w:rPr>
        <w:t>štruktúra</w:t>
      </w:r>
      <w:r w:rsidR="00B67AD6" w:rsidRPr="003E323F">
        <w:rPr>
          <w:rStyle w:val="ra"/>
          <w:sz w:val="24"/>
          <w:szCs w:val="24"/>
        </w:rPr>
        <w:t xml:space="preserve"> zamestnancov:</w:t>
      </w:r>
    </w:p>
    <w:p w:rsidR="003E323F" w:rsidRPr="003E323F" w:rsidRDefault="003E323F" w:rsidP="003E323F">
      <w:pPr>
        <w:numPr>
          <w:ilvl w:val="1"/>
          <w:numId w:val="33"/>
        </w:numPr>
        <w:spacing w:after="120"/>
        <w:jc w:val="both"/>
        <w:rPr>
          <w:rStyle w:val="ra"/>
          <w:sz w:val="24"/>
          <w:szCs w:val="24"/>
        </w:rPr>
      </w:pPr>
      <w:r w:rsidRPr="003E323F">
        <w:rPr>
          <w:rStyle w:val="ra"/>
          <w:sz w:val="24"/>
          <w:szCs w:val="24"/>
        </w:rPr>
        <w:t>Priemerný evidenčný</w:t>
      </w:r>
      <w:r w:rsidR="004410F0">
        <w:rPr>
          <w:rStyle w:val="ra"/>
          <w:sz w:val="24"/>
          <w:szCs w:val="24"/>
        </w:rPr>
        <w:t xml:space="preserve"> počet zamestnancov prepočítaný</w:t>
      </w:r>
      <w:r w:rsidR="004410F0">
        <w:rPr>
          <w:rStyle w:val="ra"/>
          <w:sz w:val="24"/>
          <w:szCs w:val="24"/>
        </w:rPr>
        <w:tab/>
      </w:r>
      <w:r w:rsidRPr="003E323F">
        <w:rPr>
          <w:rStyle w:val="ra"/>
          <w:sz w:val="24"/>
          <w:szCs w:val="24"/>
        </w:rPr>
        <w:t xml:space="preserve"> </w:t>
      </w:r>
      <w:r w:rsidRPr="003E323F">
        <w:rPr>
          <w:rStyle w:val="ra"/>
          <w:sz w:val="24"/>
          <w:szCs w:val="24"/>
        </w:rPr>
        <w:tab/>
      </w:r>
      <w:r w:rsidRPr="003E323F">
        <w:rPr>
          <w:rStyle w:val="ra"/>
          <w:sz w:val="24"/>
          <w:szCs w:val="24"/>
        </w:rPr>
        <w:tab/>
      </w:r>
      <w:r w:rsidR="00CB2AE1">
        <w:rPr>
          <w:rStyle w:val="ra"/>
          <w:sz w:val="24"/>
          <w:szCs w:val="24"/>
        </w:rPr>
        <w:t>36,6</w:t>
      </w:r>
    </w:p>
    <w:p w:rsidR="003E323F" w:rsidRDefault="003E323F" w:rsidP="003E323F">
      <w:pPr>
        <w:numPr>
          <w:ilvl w:val="1"/>
          <w:numId w:val="33"/>
        </w:numPr>
        <w:spacing w:after="120"/>
        <w:jc w:val="both"/>
        <w:rPr>
          <w:rStyle w:val="ra"/>
          <w:sz w:val="24"/>
          <w:szCs w:val="24"/>
        </w:rPr>
      </w:pPr>
      <w:r w:rsidRPr="003E323F">
        <w:rPr>
          <w:rStyle w:val="ra"/>
          <w:sz w:val="24"/>
          <w:szCs w:val="24"/>
        </w:rPr>
        <w:t>Priemerný evidenčný počet zamestnancov</w:t>
      </w:r>
      <w:r w:rsidR="004410F0">
        <w:rPr>
          <w:rStyle w:val="ra"/>
          <w:sz w:val="24"/>
          <w:szCs w:val="24"/>
        </w:rPr>
        <w:t xml:space="preserve"> vo fyzických osobách</w:t>
      </w:r>
      <w:r>
        <w:rPr>
          <w:rStyle w:val="ra"/>
          <w:sz w:val="24"/>
          <w:szCs w:val="24"/>
        </w:rPr>
        <w:tab/>
      </w:r>
      <w:r>
        <w:rPr>
          <w:rStyle w:val="ra"/>
          <w:sz w:val="24"/>
          <w:szCs w:val="24"/>
        </w:rPr>
        <w:tab/>
      </w:r>
      <w:r w:rsidR="00CB2AE1">
        <w:rPr>
          <w:rStyle w:val="ra"/>
          <w:sz w:val="24"/>
          <w:szCs w:val="24"/>
        </w:rPr>
        <w:t>38</w:t>
      </w:r>
    </w:p>
    <w:p w:rsidR="003E323F" w:rsidRDefault="003E323F" w:rsidP="003E323F">
      <w:pPr>
        <w:numPr>
          <w:ilvl w:val="1"/>
          <w:numId w:val="33"/>
        </w:numPr>
        <w:spacing w:after="120"/>
        <w:jc w:val="both"/>
        <w:rPr>
          <w:rStyle w:val="ra"/>
          <w:sz w:val="24"/>
          <w:szCs w:val="24"/>
        </w:rPr>
      </w:pPr>
      <w:r>
        <w:rPr>
          <w:rStyle w:val="ra"/>
          <w:sz w:val="24"/>
          <w:szCs w:val="24"/>
        </w:rPr>
        <w:t>Evidenčný počet zamestnancov vo fyzických osobách k 31.12.</w:t>
      </w:r>
      <w:r>
        <w:rPr>
          <w:rStyle w:val="ra"/>
          <w:sz w:val="24"/>
          <w:szCs w:val="24"/>
        </w:rPr>
        <w:tab/>
      </w:r>
      <w:r w:rsidR="004410F0">
        <w:rPr>
          <w:rStyle w:val="ra"/>
          <w:sz w:val="24"/>
          <w:szCs w:val="24"/>
        </w:rPr>
        <w:tab/>
      </w:r>
      <w:r w:rsidR="004410F0">
        <w:rPr>
          <w:rStyle w:val="ra"/>
          <w:sz w:val="24"/>
          <w:szCs w:val="24"/>
        </w:rPr>
        <w:tab/>
      </w:r>
      <w:r w:rsidR="00CB2AE1">
        <w:rPr>
          <w:rStyle w:val="ra"/>
          <w:sz w:val="24"/>
          <w:szCs w:val="24"/>
        </w:rPr>
        <w:t>36</w:t>
      </w:r>
    </w:p>
    <w:p w:rsidR="004410F0" w:rsidRDefault="004410F0" w:rsidP="004410F0">
      <w:pPr>
        <w:numPr>
          <w:ilvl w:val="2"/>
          <w:numId w:val="33"/>
        </w:numPr>
        <w:spacing w:after="120"/>
        <w:jc w:val="both"/>
        <w:rPr>
          <w:rStyle w:val="ra"/>
          <w:sz w:val="24"/>
          <w:szCs w:val="24"/>
        </w:rPr>
      </w:pPr>
      <w:r>
        <w:rPr>
          <w:rStyle w:val="ra"/>
          <w:sz w:val="24"/>
          <w:szCs w:val="24"/>
        </w:rPr>
        <w:t>z toho ženy</w:t>
      </w:r>
      <w:r>
        <w:rPr>
          <w:rStyle w:val="ra"/>
          <w:sz w:val="24"/>
          <w:szCs w:val="24"/>
        </w:rPr>
        <w:tab/>
      </w:r>
      <w:r>
        <w:rPr>
          <w:rStyle w:val="ra"/>
          <w:sz w:val="24"/>
          <w:szCs w:val="24"/>
        </w:rPr>
        <w:tab/>
      </w:r>
      <w:r>
        <w:rPr>
          <w:rStyle w:val="ra"/>
          <w:sz w:val="24"/>
          <w:szCs w:val="24"/>
        </w:rPr>
        <w:tab/>
      </w:r>
      <w:r>
        <w:rPr>
          <w:rStyle w:val="ra"/>
          <w:sz w:val="24"/>
          <w:szCs w:val="24"/>
        </w:rPr>
        <w:tab/>
      </w:r>
      <w:r>
        <w:rPr>
          <w:rStyle w:val="ra"/>
          <w:sz w:val="24"/>
          <w:szCs w:val="24"/>
        </w:rPr>
        <w:tab/>
      </w:r>
      <w:r>
        <w:rPr>
          <w:rStyle w:val="ra"/>
          <w:sz w:val="24"/>
          <w:szCs w:val="24"/>
        </w:rPr>
        <w:tab/>
      </w:r>
      <w:r>
        <w:rPr>
          <w:rStyle w:val="ra"/>
          <w:sz w:val="24"/>
          <w:szCs w:val="24"/>
        </w:rPr>
        <w:tab/>
      </w:r>
      <w:r>
        <w:rPr>
          <w:rStyle w:val="ra"/>
          <w:sz w:val="24"/>
          <w:szCs w:val="24"/>
        </w:rPr>
        <w:tab/>
      </w:r>
      <w:r w:rsidR="00CB2AE1">
        <w:rPr>
          <w:rStyle w:val="ra"/>
          <w:sz w:val="24"/>
          <w:szCs w:val="24"/>
        </w:rPr>
        <w:t>19</w:t>
      </w:r>
    </w:p>
    <w:p w:rsidR="004410F0" w:rsidRDefault="004410F0" w:rsidP="004410F0">
      <w:pPr>
        <w:numPr>
          <w:ilvl w:val="1"/>
          <w:numId w:val="33"/>
        </w:numPr>
        <w:spacing w:after="120"/>
        <w:jc w:val="both"/>
        <w:rPr>
          <w:rStyle w:val="ra"/>
          <w:sz w:val="24"/>
          <w:szCs w:val="24"/>
        </w:rPr>
      </w:pPr>
      <w:r>
        <w:rPr>
          <w:rStyle w:val="ra"/>
          <w:sz w:val="24"/>
          <w:szCs w:val="24"/>
        </w:rPr>
        <w:t>Počet odpracovaných hodín zamestnancami spolu</w:t>
      </w:r>
      <w:r>
        <w:rPr>
          <w:rStyle w:val="ra"/>
          <w:sz w:val="24"/>
          <w:szCs w:val="24"/>
        </w:rPr>
        <w:tab/>
      </w:r>
      <w:r>
        <w:rPr>
          <w:rStyle w:val="ra"/>
          <w:sz w:val="24"/>
          <w:szCs w:val="24"/>
        </w:rPr>
        <w:tab/>
      </w:r>
      <w:r>
        <w:rPr>
          <w:rStyle w:val="ra"/>
          <w:sz w:val="24"/>
          <w:szCs w:val="24"/>
        </w:rPr>
        <w:tab/>
      </w:r>
      <w:r w:rsidR="00CB2AE1">
        <w:rPr>
          <w:rStyle w:val="ra"/>
          <w:sz w:val="24"/>
          <w:szCs w:val="24"/>
        </w:rPr>
        <w:t xml:space="preserve">          67 999</w:t>
      </w:r>
    </w:p>
    <w:p w:rsidR="004410F0" w:rsidRDefault="004410F0" w:rsidP="004410F0">
      <w:pPr>
        <w:numPr>
          <w:ilvl w:val="1"/>
          <w:numId w:val="33"/>
        </w:numPr>
        <w:spacing w:after="120"/>
        <w:jc w:val="both"/>
        <w:rPr>
          <w:rStyle w:val="ra"/>
          <w:sz w:val="24"/>
          <w:szCs w:val="24"/>
        </w:rPr>
      </w:pPr>
      <w:r>
        <w:rPr>
          <w:rStyle w:val="ra"/>
          <w:sz w:val="24"/>
          <w:szCs w:val="24"/>
        </w:rPr>
        <w:t>Počet osôb pracujúcich na dohody o prácach vykonávaných</w:t>
      </w:r>
    </w:p>
    <w:p w:rsidR="004410F0" w:rsidRDefault="004410F0" w:rsidP="004410F0">
      <w:pPr>
        <w:spacing w:after="120"/>
        <w:ind w:left="1080" w:firstLine="0"/>
        <w:jc w:val="both"/>
        <w:rPr>
          <w:rStyle w:val="ra"/>
          <w:sz w:val="24"/>
          <w:szCs w:val="24"/>
        </w:rPr>
      </w:pPr>
      <w:r>
        <w:rPr>
          <w:rStyle w:val="ra"/>
          <w:sz w:val="24"/>
          <w:szCs w:val="24"/>
        </w:rPr>
        <w:t>mimo pracovného pomeru</w:t>
      </w:r>
      <w:r>
        <w:rPr>
          <w:rStyle w:val="ra"/>
          <w:sz w:val="24"/>
          <w:szCs w:val="24"/>
        </w:rPr>
        <w:tab/>
      </w:r>
      <w:r>
        <w:rPr>
          <w:rStyle w:val="ra"/>
          <w:sz w:val="24"/>
          <w:szCs w:val="24"/>
        </w:rPr>
        <w:tab/>
      </w:r>
      <w:r>
        <w:rPr>
          <w:rStyle w:val="ra"/>
          <w:sz w:val="24"/>
          <w:szCs w:val="24"/>
        </w:rPr>
        <w:tab/>
      </w:r>
      <w:r>
        <w:rPr>
          <w:rStyle w:val="ra"/>
          <w:sz w:val="24"/>
          <w:szCs w:val="24"/>
        </w:rPr>
        <w:tab/>
      </w:r>
      <w:r>
        <w:rPr>
          <w:rStyle w:val="ra"/>
          <w:sz w:val="24"/>
          <w:szCs w:val="24"/>
        </w:rPr>
        <w:tab/>
      </w:r>
      <w:r>
        <w:rPr>
          <w:rStyle w:val="ra"/>
          <w:sz w:val="24"/>
          <w:szCs w:val="24"/>
        </w:rPr>
        <w:tab/>
      </w:r>
      <w:r>
        <w:rPr>
          <w:rStyle w:val="ra"/>
          <w:sz w:val="24"/>
          <w:szCs w:val="24"/>
        </w:rPr>
        <w:tab/>
      </w:r>
      <w:r w:rsidR="003D384E">
        <w:rPr>
          <w:rStyle w:val="ra"/>
          <w:sz w:val="24"/>
          <w:szCs w:val="24"/>
        </w:rPr>
        <w:t>54</w:t>
      </w:r>
    </w:p>
    <w:p w:rsidR="004410F0" w:rsidRDefault="00547884" w:rsidP="004410F0">
      <w:pPr>
        <w:numPr>
          <w:ilvl w:val="1"/>
          <w:numId w:val="33"/>
        </w:numPr>
        <w:spacing w:after="120"/>
        <w:jc w:val="both"/>
        <w:rPr>
          <w:rStyle w:val="ra"/>
          <w:sz w:val="24"/>
          <w:szCs w:val="24"/>
        </w:rPr>
      </w:pPr>
      <w:r>
        <w:rPr>
          <w:rStyle w:val="ra"/>
          <w:sz w:val="24"/>
          <w:szCs w:val="24"/>
        </w:rPr>
        <w:t>Počet odpracovaných hodín osobami pracujúcimi na dohody</w:t>
      </w:r>
    </w:p>
    <w:p w:rsidR="004410F0" w:rsidRDefault="00547884" w:rsidP="00547884">
      <w:pPr>
        <w:spacing w:after="120"/>
        <w:ind w:left="1080" w:firstLine="0"/>
        <w:jc w:val="both"/>
        <w:rPr>
          <w:rStyle w:val="ra"/>
          <w:sz w:val="24"/>
          <w:szCs w:val="24"/>
        </w:rPr>
      </w:pPr>
      <w:r>
        <w:rPr>
          <w:rStyle w:val="ra"/>
          <w:sz w:val="24"/>
          <w:szCs w:val="24"/>
        </w:rPr>
        <w:t>o prácach vykonávaných mimo pracovného pomeru</w:t>
      </w:r>
      <w:r>
        <w:rPr>
          <w:rStyle w:val="ra"/>
          <w:sz w:val="24"/>
          <w:szCs w:val="24"/>
        </w:rPr>
        <w:tab/>
      </w:r>
      <w:r>
        <w:rPr>
          <w:rStyle w:val="ra"/>
          <w:sz w:val="24"/>
          <w:szCs w:val="24"/>
        </w:rPr>
        <w:tab/>
      </w:r>
      <w:r>
        <w:rPr>
          <w:rStyle w:val="ra"/>
          <w:sz w:val="24"/>
          <w:szCs w:val="24"/>
        </w:rPr>
        <w:tab/>
        <w:t xml:space="preserve">           </w:t>
      </w:r>
      <w:r w:rsidR="003D384E">
        <w:rPr>
          <w:rStyle w:val="ra"/>
          <w:sz w:val="24"/>
          <w:szCs w:val="24"/>
        </w:rPr>
        <w:t>3</w:t>
      </w:r>
      <w:r w:rsidR="00F1361E">
        <w:rPr>
          <w:rStyle w:val="ra"/>
          <w:sz w:val="24"/>
          <w:szCs w:val="24"/>
        </w:rPr>
        <w:t xml:space="preserve"> </w:t>
      </w:r>
      <w:r w:rsidR="003D384E">
        <w:rPr>
          <w:rStyle w:val="ra"/>
          <w:sz w:val="24"/>
          <w:szCs w:val="24"/>
        </w:rPr>
        <w:t>131</w:t>
      </w:r>
    </w:p>
    <w:p w:rsidR="00777284" w:rsidRPr="0089171B" w:rsidRDefault="00CE3D5B" w:rsidP="00CD79BD">
      <w:pPr>
        <w:numPr>
          <w:ilvl w:val="0"/>
          <w:numId w:val="33"/>
        </w:numPr>
        <w:spacing w:after="120"/>
        <w:ind w:left="357" w:hanging="357"/>
        <w:jc w:val="both"/>
        <w:rPr>
          <w:rStyle w:val="ra"/>
          <w:sz w:val="24"/>
          <w:szCs w:val="24"/>
        </w:rPr>
      </w:pPr>
      <w:r w:rsidRPr="003E323F">
        <w:rPr>
          <w:rStyle w:val="ra"/>
          <w:sz w:val="24"/>
          <w:szCs w:val="24"/>
        </w:rPr>
        <w:t>S</w:t>
      </w:r>
      <w:r w:rsidR="00777284" w:rsidRPr="003E323F">
        <w:rPr>
          <w:rStyle w:val="ra"/>
          <w:sz w:val="24"/>
          <w:szCs w:val="24"/>
        </w:rPr>
        <w:t>poločnosť si včas</w:t>
      </w:r>
      <w:r w:rsidR="00777284" w:rsidRPr="0089171B">
        <w:rPr>
          <w:rStyle w:val="ra"/>
          <w:sz w:val="24"/>
          <w:szCs w:val="24"/>
        </w:rPr>
        <w:t xml:space="preserve"> plní svoje daňové záväzky voči štátu a záväzky voči sociálnej a zdravotnej poisťovni </w:t>
      </w:r>
    </w:p>
    <w:p w:rsidR="00806401" w:rsidRDefault="00CE3D5B" w:rsidP="00CD79BD">
      <w:pPr>
        <w:numPr>
          <w:ilvl w:val="0"/>
          <w:numId w:val="33"/>
        </w:numPr>
        <w:spacing w:after="120"/>
        <w:ind w:left="357" w:hanging="357"/>
        <w:jc w:val="both"/>
        <w:rPr>
          <w:rStyle w:val="ra"/>
          <w:sz w:val="24"/>
          <w:szCs w:val="24"/>
        </w:rPr>
      </w:pPr>
      <w:r>
        <w:rPr>
          <w:rStyle w:val="ra"/>
          <w:sz w:val="24"/>
          <w:szCs w:val="24"/>
        </w:rPr>
        <w:t>S</w:t>
      </w:r>
      <w:r w:rsidR="00806401" w:rsidRPr="0089171B">
        <w:rPr>
          <w:rStyle w:val="ra"/>
          <w:sz w:val="24"/>
          <w:szCs w:val="24"/>
        </w:rPr>
        <w:t>poločnosť má spracovanú transferovú dokumentáciu podľa § 18/1 ZDP</w:t>
      </w:r>
    </w:p>
    <w:p w:rsidR="00CE3D5B" w:rsidRDefault="00CE3D5B" w:rsidP="00CE3D5B">
      <w:pPr>
        <w:numPr>
          <w:ilvl w:val="0"/>
          <w:numId w:val="33"/>
        </w:numPr>
        <w:spacing w:after="120"/>
        <w:jc w:val="both"/>
        <w:rPr>
          <w:rStyle w:val="ra"/>
          <w:sz w:val="24"/>
          <w:szCs w:val="24"/>
        </w:rPr>
      </w:pPr>
      <w:r w:rsidRPr="000A64DF">
        <w:rPr>
          <w:rStyle w:val="ra"/>
          <w:sz w:val="24"/>
          <w:szCs w:val="24"/>
        </w:rPr>
        <w:t>Ďalšie analytické finančné ukazovatele:</w:t>
      </w:r>
    </w:p>
    <w:p w:rsidR="00CE3D5B" w:rsidRDefault="00CE3D5B" w:rsidP="00CE3D5B">
      <w:pPr>
        <w:numPr>
          <w:ilvl w:val="1"/>
          <w:numId w:val="33"/>
        </w:numPr>
        <w:spacing w:after="120"/>
        <w:jc w:val="both"/>
        <w:rPr>
          <w:rStyle w:val="ra"/>
          <w:sz w:val="24"/>
          <w:szCs w:val="24"/>
        </w:rPr>
      </w:pPr>
      <w:r w:rsidRPr="000A64DF">
        <w:rPr>
          <w:rStyle w:val="ra"/>
          <w:sz w:val="24"/>
          <w:szCs w:val="24"/>
        </w:rPr>
        <w:t>Analýza rentability:</w:t>
      </w:r>
      <w:r w:rsidR="004818F0">
        <w:rPr>
          <w:rStyle w:val="ra"/>
          <w:sz w:val="24"/>
          <w:szCs w:val="24"/>
        </w:rPr>
        <w:t xml:space="preserve"> </w:t>
      </w:r>
    </w:p>
    <w:p w:rsidR="004818F0" w:rsidRPr="000A64DF" w:rsidRDefault="004818F0" w:rsidP="004818F0">
      <w:pPr>
        <w:spacing w:after="120"/>
        <w:ind w:left="1080" w:firstLine="0"/>
        <w:jc w:val="both"/>
        <w:rPr>
          <w:rStyle w:val="ra"/>
          <w:sz w:val="24"/>
          <w:szCs w:val="24"/>
        </w:rPr>
      </w:pPr>
    </w:p>
    <w:tbl>
      <w:tblPr>
        <w:tblW w:w="9604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27"/>
        <w:gridCol w:w="527"/>
        <w:gridCol w:w="529"/>
        <w:gridCol w:w="527"/>
        <w:gridCol w:w="529"/>
        <w:gridCol w:w="527"/>
        <w:gridCol w:w="529"/>
        <w:gridCol w:w="527"/>
        <w:gridCol w:w="1449"/>
        <w:gridCol w:w="146"/>
        <w:gridCol w:w="527"/>
        <w:gridCol w:w="529"/>
        <w:gridCol w:w="527"/>
        <w:gridCol w:w="527"/>
        <w:gridCol w:w="146"/>
        <w:gridCol w:w="1394"/>
        <w:gridCol w:w="146"/>
      </w:tblGrid>
      <w:tr w:rsidR="004818F0" w:rsidRPr="004818F0" w:rsidTr="004818F0">
        <w:trPr>
          <w:trHeight w:val="355"/>
        </w:trPr>
        <w:tc>
          <w:tcPr>
            <w:tcW w:w="5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4818F0" w:rsidRPr="004818F0" w:rsidRDefault="004818F0" w:rsidP="004818F0">
            <w:pPr>
              <w:ind w:left="0" w:firstLine="0"/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5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4818F0" w:rsidRPr="004818F0" w:rsidRDefault="004818F0" w:rsidP="004818F0">
            <w:pPr>
              <w:ind w:left="0" w:firstLine="0"/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4818F0" w:rsidRPr="004818F0" w:rsidRDefault="004818F0" w:rsidP="004818F0">
            <w:pPr>
              <w:ind w:left="0" w:firstLine="0"/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583" w:type="dxa"/>
            <w:gridSpan w:val="3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818F0" w:rsidRPr="004818F0" w:rsidRDefault="004818F0" w:rsidP="004818F0">
            <w:pPr>
              <w:ind w:left="0" w:firstLine="0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818F0">
              <w:rPr>
                <w:rFonts w:asciiTheme="minorHAnsi" w:eastAsia="Times New Roman" w:hAnsiTheme="minorHAnsi" w:cstheme="minorHAnsi"/>
                <w:b/>
                <w:bCs/>
                <w:color w:val="000000"/>
                <w:sz w:val="20"/>
                <w:szCs w:val="20"/>
                <w:lang w:eastAsia="sk-SK"/>
              </w:rPr>
              <w:t>Výnosnosť investícií (ROI)</w:t>
            </w:r>
          </w:p>
        </w:tc>
        <w:tc>
          <w:tcPr>
            <w:tcW w:w="1056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818F0" w:rsidRPr="004818F0" w:rsidRDefault="004818F0" w:rsidP="004818F0">
            <w:pPr>
              <w:ind w:left="0" w:firstLine="0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818F0">
              <w:rPr>
                <w:rFonts w:asciiTheme="minorHAnsi" w:eastAsia="Times New Roman" w:hAnsiTheme="minorHAnsi" w:cstheme="minorHAnsi"/>
                <w:b/>
                <w:bCs/>
                <w:color w:val="000000"/>
                <w:sz w:val="20"/>
                <w:szCs w:val="20"/>
                <w:lang w:eastAsia="sk-SK"/>
              </w:rPr>
              <w:t>Rentabilita vl.</w:t>
            </w:r>
            <w:r w:rsidRPr="004818F0">
              <w:rPr>
                <w:rFonts w:asciiTheme="minorHAnsi" w:eastAsia="Times New Roman" w:hAnsiTheme="minorHAnsi" w:cstheme="minorHAnsi"/>
                <w:b/>
                <w:bCs/>
                <w:color w:val="000000"/>
                <w:sz w:val="20"/>
                <w:szCs w:val="20"/>
                <w:lang w:eastAsia="sk-SK"/>
              </w:rPr>
              <w:br/>
              <w:t>kap. (ROE)</w:t>
            </w:r>
          </w:p>
        </w:tc>
        <w:tc>
          <w:tcPr>
            <w:tcW w:w="1592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818F0" w:rsidRPr="004818F0" w:rsidRDefault="004818F0" w:rsidP="004818F0">
            <w:pPr>
              <w:ind w:left="0" w:firstLine="0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818F0">
              <w:rPr>
                <w:rFonts w:asciiTheme="minorHAnsi" w:eastAsia="Times New Roman" w:hAnsiTheme="minorHAnsi" w:cstheme="minorHAnsi"/>
                <w:b/>
                <w:bCs/>
                <w:color w:val="000000"/>
                <w:sz w:val="20"/>
                <w:szCs w:val="20"/>
                <w:lang w:eastAsia="sk-SK"/>
              </w:rPr>
              <w:t>Rentabilita</w:t>
            </w:r>
            <w:r w:rsidRPr="004818F0">
              <w:rPr>
                <w:rFonts w:asciiTheme="minorHAnsi" w:eastAsia="Times New Roman" w:hAnsiTheme="minorHAnsi" w:cstheme="minorHAnsi"/>
                <w:b/>
                <w:bCs/>
                <w:color w:val="000000"/>
                <w:sz w:val="20"/>
                <w:szCs w:val="20"/>
                <w:lang w:eastAsia="sk-SK"/>
              </w:rPr>
              <w:br/>
              <w:t>cudzieho kap.</w:t>
            </w:r>
          </w:p>
        </w:tc>
        <w:tc>
          <w:tcPr>
            <w:tcW w:w="1056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818F0" w:rsidRPr="004818F0" w:rsidRDefault="004818F0" w:rsidP="004818F0">
            <w:pPr>
              <w:ind w:left="0" w:firstLine="0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818F0">
              <w:rPr>
                <w:rFonts w:asciiTheme="minorHAnsi" w:eastAsia="Times New Roman" w:hAnsiTheme="minorHAnsi" w:cstheme="minorHAnsi"/>
                <w:b/>
                <w:bCs/>
                <w:color w:val="000000"/>
                <w:sz w:val="20"/>
                <w:szCs w:val="20"/>
                <w:lang w:eastAsia="sk-SK"/>
              </w:rPr>
              <w:t>Rentabilita</w:t>
            </w:r>
            <w:r w:rsidRPr="004818F0">
              <w:rPr>
                <w:rFonts w:asciiTheme="minorHAnsi" w:eastAsia="Times New Roman" w:hAnsiTheme="minorHAnsi" w:cstheme="minorHAnsi"/>
                <w:b/>
                <w:bCs/>
                <w:color w:val="000000"/>
                <w:sz w:val="20"/>
                <w:szCs w:val="20"/>
                <w:lang w:eastAsia="sk-SK"/>
              </w:rPr>
              <w:br/>
              <w:t>aktív (ROA)</w:t>
            </w:r>
          </w:p>
        </w:tc>
        <w:tc>
          <w:tcPr>
            <w:tcW w:w="1055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818F0" w:rsidRPr="004818F0" w:rsidRDefault="004818F0" w:rsidP="004818F0">
            <w:pPr>
              <w:ind w:left="0" w:firstLine="0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818F0">
              <w:rPr>
                <w:rFonts w:asciiTheme="minorHAnsi" w:eastAsia="Times New Roman" w:hAnsiTheme="minorHAnsi" w:cstheme="minorHAnsi"/>
                <w:b/>
                <w:bCs/>
                <w:color w:val="000000"/>
                <w:sz w:val="20"/>
                <w:szCs w:val="20"/>
                <w:lang w:eastAsia="sk-SK"/>
              </w:rPr>
              <w:t xml:space="preserve">Rentabilita </w:t>
            </w:r>
            <w:r w:rsidRPr="004818F0">
              <w:rPr>
                <w:rFonts w:asciiTheme="minorHAnsi" w:eastAsia="Times New Roman" w:hAnsiTheme="minorHAnsi" w:cstheme="minorHAnsi"/>
                <w:b/>
                <w:bCs/>
                <w:color w:val="000000"/>
                <w:sz w:val="20"/>
                <w:szCs w:val="20"/>
                <w:lang w:eastAsia="sk-SK"/>
              </w:rPr>
              <w:br/>
              <w:t>tržieb</w:t>
            </w:r>
          </w:p>
        </w:tc>
        <w:tc>
          <w:tcPr>
            <w:tcW w:w="1679" w:type="dxa"/>
            <w:gridSpan w:val="3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818F0" w:rsidRPr="004818F0" w:rsidRDefault="004818F0" w:rsidP="004818F0">
            <w:pPr>
              <w:ind w:left="0" w:firstLine="0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818F0">
              <w:rPr>
                <w:rFonts w:asciiTheme="minorHAnsi" w:eastAsia="Times New Roman" w:hAnsiTheme="minorHAnsi" w:cstheme="minorHAnsi"/>
                <w:b/>
                <w:bCs/>
                <w:color w:val="000000"/>
                <w:sz w:val="20"/>
                <w:szCs w:val="20"/>
                <w:lang w:eastAsia="sk-SK"/>
              </w:rPr>
              <w:t xml:space="preserve">Rentabilita </w:t>
            </w:r>
            <w:r w:rsidRPr="004818F0">
              <w:rPr>
                <w:rFonts w:asciiTheme="minorHAnsi" w:eastAsia="Times New Roman" w:hAnsiTheme="minorHAnsi" w:cstheme="minorHAnsi"/>
                <w:b/>
                <w:bCs/>
                <w:color w:val="000000"/>
                <w:sz w:val="20"/>
                <w:szCs w:val="20"/>
                <w:lang w:eastAsia="sk-SK"/>
              </w:rPr>
              <w:br/>
              <w:t>výnosov</w:t>
            </w:r>
          </w:p>
        </w:tc>
      </w:tr>
      <w:tr w:rsidR="004818F0" w:rsidRPr="004818F0" w:rsidTr="004818F0">
        <w:trPr>
          <w:trHeight w:val="445"/>
        </w:trPr>
        <w:tc>
          <w:tcPr>
            <w:tcW w:w="1583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818F0" w:rsidRPr="004818F0" w:rsidRDefault="004818F0" w:rsidP="004818F0">
            <w:pPr>
              <w:ind w:left="0" w:firstLine="0"/>
              <w:rPr>
                <w:rFonts w:asciiTheme="minorHAnsi" w:eastAsia="Times New Roman" w:hAnsiTheme="minorHAnsi" w:cs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818F0">
              <w:rPr>
                <w:rFonts w:asciiTheme="minorHAnsi" w:eastAsia="Times New Roman" w:hAnsiTheme="minorHAnsi" w:cstheme="minorHAnsi"/>
                <w:b/>
                <w:bCs/>
                <w:color w:val="000000"/>
                <w:sz w:val="20"/>
                <w:szCs w:val="20"/>
                <w:lang w:eastAsia="sk-SK"/>
              </w:rPr>
              <w:t>Obdobie</w:t>
            </w:r>
          </w:p>
        </w:tc>
        <w:tc>
          <w:tcPr>
            <w:tcW w:w="1583" w:type="dxa"/>
            <w:gridSpan w:val="3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4818F0" w:rsidRPr="004818F0" w:rsidRDefault="004818F0" w:rsidP="004818F0">
            <w:pPr>
              <w:ind w:left="0" w:firstLine="0"/>
              <w:rPr>
                <w:rFonts w:asciiTheme="minorHAnsi" w:eastAsia="Times New Roman" w:hAnsiTheme="minorHAnsi" w:cs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4818F0" w:rsidRPr="004818F0" w:rsidRDefault="004818F0" w:rsidP="004818F0">
            <w:pPr>
              <w:ind w:left="0" w:firstLine="0"/>
              <w:rPr>
                <w:rFonts w:asciiTheme="minorHAnsi" w:eastAsia="Times New Roman" w:hAnsiTheme="minorHAnsi" w:cs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592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4818F0" w:rsidRPr="004818F0" w:rsidRDefault="004818F0" w:rsidP="004818F0">
            <w:pPr>
              <w:ind w:left="0" w:firstLine="0"/>
              <w:rPr>
                <w:rFonts w:asciiTheme="minorHAnsi" w:eastAsia="Times New Roman" w:hAnsiTheme="minorHAnsi" w:cs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4818F0" w:rsidRPr="004818F0" w:rsidRDefault="004818F0" w:rsidP="004818F0">
            <w:pPr>
              <w:ind w:left="0" w:firstLine="0"/>
              <w:rPr>
                <w:rFonts w:asciiTheme="minorHAnsi" w:eastAsia="Times New Roman" w:hAnsiTheme="minorHAnsi" w:cs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055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4818F0" w:rsidRPr="004818F0" w:rsidRDefault="004818F0" w:rsidP="004818F0">
            <w:pPr>
              <w:ind w:left="0" w:firstLine="0"/>
              <w:rPr>
                <w:rFonts w:asciiTheme="minorHAnsi" w:eastAsia="Times New Roman" w:hAnsiTheme="minorHAnsi" w:cs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679" w:type="dxa"/>
            <w:gridSpan w:val="3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4818F0" w:rsidRPr="004818F0" w:rsidRDefault="004818F0" w:rsidP="004818F0">
            <w:pPr>
              <w:ind w:left="0" w:firstLine="0"/>
              <w:rPr>
                <w:rFonts w:asciiTheme="minorHAnsi" w:eastAsia="Times New Roman" w:hAnsiTheme="minorHAnsi" w:cs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</w:tr>
      <w:tr w:rsidR="004818F0" w:rsidRPr="004818F0" w:rsidTr="004818F0">
        <w:trPr>
          <w:trHeight w:val="22"/>
        </w:trPr>
        <w:tc>
          <w:tcPr>
            <w:tcW w:w="5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4818F0" w:rsidRPr="004818F0" w:rsidRDefault="004818F0" w:rsidP="004818F0">
            <w:pPr>
              <w:ind w:left="0" w:firstLine="0"/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5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4818F0" w:rsidRPr="004818F0" w:rsidRDefault="004818F0" w:rsidP="004818F0">
            <w:pPr>
              <w:ind w:left="0" w:firstLine="0"/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4818F0" w:rsidRPr="004818F0" w:rsidRDefault="004818F0" w:rsidP="004818F0">
            <w:pPr>
              <w:ind w:left="0" w:firstLine="0"/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5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4818F0" w:rsidRPr="004818F0" w:rsidRDefault="004818F0" w:rsidP="004818F0">
            <w:pPr>
              <w:ind w:left="0" w:firstLine="0"/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4818F0" w:rsidRPr="004818F0" w:rsidRDefault="004818F0" w:rsidP="004818F0">
            <w:pPr>
              <w:ind w:left="0" w:firstLine="0"/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5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4818F0" w:rsidRPr="004818F0" w:rsidRDefault="004818F0" w:rsidP="004818F0">
            <w:pPr>
              <w:ind w:left="0" w:firstLine="0"/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4818F0" w:rsidRPr="004818F0" w:rsidRDefault="004818F0" w:rsidP="004818F0">
            <w:pPr>
              <w:ind w:left="0" w:firstLine="0"/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5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4818F0" w:rsidRPr="004818F0" w:rsidRDefault="004818F0" w:rsidP="004818F0">
            <w:pPr>
              <w:ind w:left="0" w:firstLine="0"/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4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4818F0" w:rsidRPr="004818F0" w:rsidRDefault="004818F0" w:rsidP="004818F0">
            <w:pPr>
              <w:ind w:left="0" w:firstLine="0"/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4818F0" w:rsidRPr="004818F0" w:rsidRDefault="004818F0" w:rsidP="004818F0">
            <w:pPr>
              <w:ind w:left="0" w:firstLine="0"/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5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4818F0" w:rsidRPr="004818F0" w:rsidRDefault="004818F0" w:rsidP="004818F0">
            <w:pPr>
              <w:ind w:left="0" w:firstLine="0"/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4818F0" w:rsidRPr="004818F0" w:rsidRDefault="004818F0" w:rsidP="004818F0">
            <w:pPr>
              <w:ind w:left="0" w:firstLine="0"/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5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4818F0" w:rsidRPr="004818F0" w:rsidRDefault="004818F0" w:rsidP="004818F0">
            <w:pPr>
              <w:ind w:left="0" w:firstLine="0"/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5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4818F0" w:rsidRPr="004818F0" w:rsidRDefault="004818F0" w:rsidP="004818F0">
            <w:pPr>
              <w:ind w:left="0" w:firstLine="0"/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4818F0" w:rsidRPr="004818F0" w:rsidRDefault="004818F0" w:rsidP="004818F0">
            <w:pPr>
              <w:ind w:left="0" w:firstLine="0"/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3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4818F0" w:rsidRPr="004818F0" w:rsidRDefault="004818F0" w:rsidP="004818F0">
            <w:pPr>
              <w:ind w:left="0" w:firstLine="0"/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4818F0" w:rsidRPr="004818F0" w:rsidRDefault="004818F0" w:rsidP="004818F0">
            <w:pPr>
              <w:ind w:left="0" w:firstLine="0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</w:tr>
      <w:tr w:rsidR="004818F0" w:rsidRPr="004818F0" w:rsidTr="004818F0">
        <w:trPr>
          <w:trHeight w:val="400"/>
        </w:trPr>
        <w:tc>
          <w:tcPr>
            <w:tcW w:w="1583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4818F0" w:rsidRPr="004818F0" w:rsidRDefault="004818F0" w:rsidP="004818F0">
            <w:pPr>
              <w:ind w:left="0" w:firstLine="0"/>
              <w:jc w:val="center"/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eastAsia="sk-SK"/>
              </w:rPr>
            </w:pPr>
            <w:r w:rsidRPr="004818F0"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eastAsia="sk-SK"/>
              </w:rPr>
              <w:t>01/2017-12/2017</w:t>
            </w: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4818F0" w:rsidRPr="004818F0" w:rsidRDefault="004818F0" w:rsidP="004818F0">
            <w:pPr>
              <w:ind w:left="0" w:firstLine="0"/>
              <w:jc w:val="right"/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eastAsia="sk-SK"/>
              </w:rPr>
            </w:pPr>
            <w:r w:rsidRPr="004818F0"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eastAsia="sk-SK"/>
              </w:rPr>
              <w:t>115,31</w:t>
            </w: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4818F0" w:rsidRPr="004818F0" w:rsidRDefault="004818F0" w:rsidP="004818F0">
            <w:pPr>
              <w:ind w:left="0" w:firstLine="0"/>
              <w:jc w:val="right"/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eastAsia="sk-SK"/>
              </w:rPr>
            </w:pPr>
            <w:r w:rsidRPr="004818F0"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eastAsia="sk-SK"/>
              </w:rPr>
              <w:t>116,00</w:t>
            </w:r>
          </w:p>
        </w:tc>
        <w:tc>
          <w:tcPr>
            <w:tcW w:w="5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4818F0" w:rsidRPr="004818F0" w:rsidRDefault="004818F0" w:rsidP="004818F0">
            <w:pPr>
              <w:ind w:left="0" w:firstLine="0"/>
              <w:jc w:val="right"/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4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4818F0" w:rsidRPr="004818F0" w:rsidRDefault="004818F0" w:rsidP="004818F0">
            <w:pPr>
              <w:ind w:left="0" w:firstLine="0"/>
              <w:jc w:val="right"/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eastAsia="sk-SK"/>
              </w:rPr>
            </w:pPr>
            <w:r w:rsidRPr="004818F0"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eastAsia="sk-SK"/>
              </w:rPr>
              <w:t>19</w:t>
            </w:r>
            <w:r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4818F0"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eastAsia="sk-SK"/>
              </w:rPr>
              <w:t>388,26</w:t>
            </w:r>
          </w:p>
        </w:tc>
        <w:tc>
          <w:tcPr>
            <w:tcW w:w="67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4818F0" w:rsidRPr="004818F0" w:rsidRDefault="004818F0" w:rsidP="004818F0">
            <w:pPr>
              <w:ind w:left="0" w:firstLine="0"/>
              <w:jc w:val="right"/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eastAsia="sk-SK"/>
              </w:rPr>
            </w:pPr>
            <w:r w:rsidRPr="004818F0"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eastAsia="sk-SK"/>
              </w:rPr>
              <w:t>30,67</w:t>
            </w: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4818F0" w:rsidRPr="004818F0" w:rsidRDefault="004818F0" w:rsidP="004818F0">
            <w:pPr>
              <w:ind w:left="0" w:firstLine="0"/>
              <w:jc w:val="right"/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eastAsia="sk-SK"/>
              </w:rPr>
            </w:pPr>
            <w:r w:rsidRPr="004818F0"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eastAsia="sk-SK"/>
              </w:rPr>
              <w:t>39,10</w:t>
            </w:r>
          </w:p>
        </w:tc>
        <w:tc>
          <w:tcPr>
            <w:tcW w:w="5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4818F0" w:rsidRPr="004818F0" w:rsidRDefault="004818F0" w:rsidP="004818F0">
            <w:pPr>
              <w:ind w:left="0" w:firstLine="0"/>
              <w:jc w:val="right"/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4818F0" w:rsidRPr="004818F0" w:rsidRDefault="004818F0" w:rsidP="004818F0">
            <w:pPr>
              <w:ind w:left="0" w:firstLine="0"/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3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4818F0" w:rsidRPr="004818F0" w:rsidRDefault="004818F0" w:rsidP="004818F0">
            <w:pPr>
              <w:ind w:left="0" w:firstLine="0"/>
              <w:jc w:val="right"/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eastAsia="sk-SK"/>
              </w:rPr>
            </w:pPr>
            <w:r w:rsidRPr="004818F0"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eastAsia="sk-SK"/>
              </w:rPr>
              <w:t>38,94</w:t>
            </w:r>
          </w:p>
        </w:tc>
        <w:tc>
          <w:tcPr>
            <w:tcW w:w="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4818F0" w:rsidRPr="004818F0" w:rsidRDefault="004818F0" w:rsidP="004818F0">
            <w:pPr>
              <w:ind w:left="0" w:firstLine="0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</w:tr>
    </w:tbl>
    <w:p w:rsidR="00CE3D5B" w:rsidRDefault="00CE3D5B" w:rsidP="00CE3D5B">
      <w:pPr>
        <w:spacing w:after="120"/>
        <w:ind w:left="360" w:firstLine="0"/>
        <w:jc w:val="both"/>
        <w:rPr>
          <w:rStyle w:val="ra"/>
          <w:sz w:val="24"/>
          <w:szCs w:val="24"/>
        </w:rPr>
      </w:pPr>
    </w:p>
    <w:p w:rsidR="00CE3D5B" w:rsidRDefault="00CE3D5B" w:rsidP="00CE3D5B">
      <w:pPr>
        <w:numPr>
          <w:ilvl w:val="1"/>
          <w:numId w:val="33"/>
        </w:numPr>
        <w:spacing w:after="120"/>
        <w:jc w:val="both"/>
        <w:rPr>
          <w:rStyle w:val="ra"/>
          <w:sz w:val="24"/>
          <w:szCs w:val="24"/>
        </w:rPr>
      </w:pPr>
      <w:r w:rsidRPr="000A64DF">
        <w:rPr>
          <w:rStyle w:val="ra"/>
          <w:sz w:val="24"/>
          <w:szCs w:val="24"/>
        </w:rPr>
        <w:t>Analýza zadlženosti:</w:t>
      </w:r>
    </w:p>
    <w:p w:rsidR="004818F0" w:rsidRPr="000A64DF" w:rsidRDefault="004818F0" w:rsidP="004818F0">
      <w:pPr>
        <w:spacing w:after="120"/>
        <w:ind w:left="1080" w:firstLine="0"/>
        <w:jc w:val="both"/>
        <w:rPr>
          <w:rStyle w:val="ra"/>
          <w:sz w:val="24"/>
          <w:szCs w:val="24"/>
        </w:rPr>
      </w:pPr>
    </w:p>
    <w:tbl>
      <w:tblPr>
        <w:tblW w:w="864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20"/>
        <w:gridCol w:w="855"/>
        <w:gridCol w:w="1305"/>
        <w:gridCol w:w="1440"/>
        <w:gridCol w:w="1440"/>
        <w:gridCol w:w="1440"/>
        <w:gridCol w:w="1440"/>
      </w:tblGrid>
      <w:tr w:rsidR="00BF5F62" w:rsidRPr="00BF5F62" w:rsidTr="004818F0">
        <w:trPr>
          <w:trHeight w:val="240"/>
        </w:trPr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F5F62" w:rsidRPr="00BF5F62" w:rsidRDefault="00BF5F62" w:rsidP="00BF5F62">
            <w:pPr>
              <w:ind w:left="0" w:firstLine="0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F5F62" w:rsidRPr="00BF5F62" w:rsidRDefault="00BF5F62" w:rsidP="00BF5F62">
            <w:pPr>
              <w:ind w:left="0" w:firstLine="0"/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305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F5F62" w:rsidRPr="00BF5F62" w:rsidRDefault="00BF5F62" w:rsidP="00BF5F62">
            <w:pPr>
              <w:ind w:left="0" w:firstLine="0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F5F62">
              <w:rPr>
                <w:rFonts w:asciiTheme="minorHAnsi" w:eastAsia="Times New Roman" w:hAnsiTheme="minorHAnsi" w:cstheme="minorHAnsi"/>
                <w:b/>
                <w:bCs/>
                <w:color w:val="000000"/>
                <w:sz w:val="20"/>
                <w:szCs w:val="20"/>
                <w:lang w:eastAsia="sk-SK"/>
              </w:rPr>
              <w:t>Stupeň samo-</w:t>
            </w:r>
            <w:r w:rsidRPr="00BF5F62">
              <w:rPr>
                <w:rFonts w:asciiTheme="minorHAnsi" w:eastAsia="Times New Roman" w:hAnsiTheme="minorHAnsi" w:cstheme="minorHAnsi"/>
                <w:b/>
                <w:bCs/>
                <w:color w:val="000000"/>
                <w:sz w:val="20"/>
                <w:szCs w:val="20"/>
                <w:lang w:eastAsia="sk-SK"/>
              </w:rPr>
              <w:br/>
              <w:t>financovania</w:t>
            </w:r>
          </w:p>
        </w:tc>
        <w:tc>
          <w:tcPr>
            <w:tcW w:w="144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F5F62" w:rsidRPr="00BF5F62" w:rsidRDefault="00BF5F62" w:rsidP="00BF5F62">
            <w:pPr>
              <w:ind w:left="0" w:firstLine="0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F5F62">
              <w:rPr>
                <w:rFonts w:asciiTheme="minorHAnsi" w:eastAsia="Times New Roman" w:hAnsiTheme="minorHAnsi" w:cstheme="minorHAnsi"/>
                <w:b/>
                <w:bCs/>
                <w:color w:val="000000"/>
                <w:sz w:val="20"/>
                <w:szCs w:val="20"/>
                <w:lang w:eastAsia="sk-SK"/>
              </w:rPr>
              <w:t>Stupeň zadĺženosti</w:t>
            </w:r>
          </w:p>
        </w:tc>
        <w:tc>
          <w:tcPr>
            <w:tcW w:w="144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F5F62" w:rsidRPr="00BF5F62" w:rsidRDefault="00BF5F62" w:rsidP="00BF5F62">
            <w:pPr>
              <w:ind w:left="0" w:firstLine="0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F5F62">
              <w:rPr>
                <w:rFonts w:asciiTheme="minorHAnsi" w:eastAsia="Times New Roman" w:hAnsiTheme="minorHAnsi" w:cstheme="minorHAnsi"/>
                <w:b/>
                <w:bCs/>
                <w:color w:val="000000"/>
                <w:sz w:val="20"/>
                <w:szCs w:val="20"/>
                <w:lang w:eastAsia="sk-SK"/>
              </w:rPr>
              <w:t>Krytie</w:t>
            </w:r>
            <w:r w:rsidRPr="00BF5F62">
              <w:rPr>
                <w:rFonts w:asciiTheme="minorHAnsi" w:eastAsia="Times New Roman" w:hAnsiTheme="minorHAnsi" w:cstheme="minorHAnsi"/>
                <w:b/>
                <w:bCs/>
                <w:color w:val="000000"/>
                <w:sz w:val="20"/>
                <w:szCs w:val="20"/>
                <w:lang w:eastAsia="sk-SK"/>
              </w:rPr>
              <w:br/>
              <w:t>úrokov</w:t>
            </w:r>
          </w:p>
        </w:tc>
        <w:tc>
          <w:tcPr>
            <w:tcW w:w="144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F5F62" w:rsidRPr="00BF5F62" w:rsidRDefault="00BF5F62" w:rsidP="00BF5F62">
            <w:pPr>
              <w:ind w:left="0" w:firstLine="0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F5F62">
              <w:rPr>
                <w:rFonts w:asciiTheme="minorHAnsi" w:eastAsia="Times New Roman" w:hAnsiTheme="minorHAnsi" w:cstheme="minorHAnsi"/>
                <w:b/>
                <w:bCs/>
                <w:color w:val="000000"/>
                <w:sz w:val="20"/>
                <w:szCs w:val="20"/>
                <w:lang w:eastAsia="sk-SK"/>
              </w:rPr>
              <w:t xml:space="preserve">Platobná </w:t>
            </w:r>
            <w:r w:rsidRPr="00BF5F62">
              <w:rPr>
                <w:rFonts w:asciiTheme="minorHAnsi" w:eastAsia="Times New Roman" w:hAnsiTheme="minorHAnsi" w:cstheme="minorHAnsi"/>
                <w:b/>
                <w:bCs/>
                <w:color w:val="000000"/>
                <w:sz w:val="20"/>
                <w:szCs w:val="20"/>
                <w:lang w:eastAsia="sk-SK"/>
              </w:rPr>
              <w:br/>
              <w:t>neschopnosť</w:t>
            </w:r>
          </w:p>
        </w:tc>
        <w:tc>
          <w:tcPr>
            <w:tcW w:w="144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F5F62" w:rsidRPr="00BF5F62" w:rsidRDefault="00BF5F62" w:rsidP="00BF5F62">
            <w:pPr>
              <w:ind w:left="0" w:firstLine="0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F5F62">
              <w:rPr>
                <w:rFonts w:asciiTheme="minorHAnsi" w:eastAsia="Times New Roman" w:hAnsiTheme="minorHAnsi" w:cstheme="minorHAnsi"/>
                <w:b/>
                <w:bCs/>
                <w:color w:val="000000"/>
                <w:sz w:val="20"/>
                <w:szCs w:val="20"/>
                <w:lang w:eastAsia="sk-SK"/>
              </w:rPr>
              <w:t>Krytie dlhod. majetku</w:t>
            </w:r>
          </w:p>
        </w:tc>
      </w:tr>
      <w:tr w:rsidR="00BF5F62" w:rsidRPr="00BF5F62" w:rsidTr="004818F0">
        <w:trPr>
          <w:trHeight w:val="270"/>
        </w:trPr>
        <w:tc>
          <w:tcPr>
            <w:tcW w:w="157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F5F62" w:rsidRPr="00BF5F62" w:rsidRDefault="00BF5F62" w:rsidP="004818F0">
            <w:pPr>
              <w:ind w:left="0" w:firstLine="0"/>
              <w:rPr>
                <w:rFonts w:asciiTheme="minorHAnsi" w:eastAsia="Times New Roman" w:hAnsiTheme="minorHAnsi" w:cs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F5F62">
              <w:rPr>
                <w:rFonts w:asciiTheme="minorHAnsi" w:eastAsia="Times New Roman" w:hAnsiTheme="minorHAnsi" w:cstheme="minorHAnsi"/>
                <w:b/>
                <w:bCs/>
                <w:color w:val="000000"/>
                <w:sz w:val="20"/>
                <w:szCs w:val="20"/>
                <w:lang w:eastAsia="sk-SK"/>
              </w:rPr>
              <w:t>Obdobie</w:t>
            </w:r>
          </w:p>
        </w:tc>
        <w:tc>
          <w:tcPr>
            <w:tcW w:w="1305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F5F62" w:rsidRPr="00BF5F62" w:rsidRDefault="00BF5F62" w:rsidP="00BF5F62">
            <w:pPr>
              <w:ind w:left="0" w:firstLine="0"/>
              <w:rPr>
                <w:rFonts w:asciiTheme="minorHAnsi" w:eastAsia="Times New Roman" w:hAnsiTheme="minorHAnsi" w:cs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F5F62" w:rsidRPr="00BF5F62" w:rsidRDefault="00BF5F62" w:rsidP="00BF5F62">
            <w:pPr>
              <w:ind w:left="0" w:firstLine="0"/>
              <w:rPr>
                <w:rFonts w:asciiTheme="minorHAnsi" w:eastAsia="Times New Roman" w:hAnsiTheme="minorHAnsi" w:cs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F5F62" w:rsidRPr="00BF5F62" w:rsidRDefault="00BF5F62" w:rsidP="00BF5F62">
            <w:pPr>
              <w:ind w:left="0" w:firstLine="0"/>
              <w:rPr>
                <w:rFonts w:asciiTheme="minorHAnsi" w:eastAsia="Times New Roman" w:hAnsiTheme="minorHAnsi" w:cs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F5F62" w:rsidRPr="00BF5F62" w:rsidRDefault="00BF5F62" w:rsidP="00BF5F62">
            <w:pPr>
              <w:ind w:left="0" w:firstLine="0"/>
              <w:rPr>
                <w:rFonts w:asciiTheme="minorHAnsi" w:eastAsia="Times New Roman" w:hAnsiTheme="minorHAnsi" w:cs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F5F62" w:rsidRPr="00BF5F62" w:rsidRDefault="00BF5F62" w:rsidP="00BF5F62">
            <w:pPr>
              <w:ind w:left="0" w:firstLine="0"/>
              <w:rPr>
                <w:rFonts w:asciiTheme="minorHAnsi" w:eastAsia="Times New Roman" w:hAnsiTheme="minorHAnsi" w:cs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</w:tr>
      <w:tr w:rsidR="00BF5F62" w:rsidRPr="00BF5F62" w:rsidTr="004818F0">
        <w:trPr>
          <w:trHeight w:val="270"/>
        </w:trPr>
        <w:tc>
          <w:tcPr>
            <w:tcW w:w="157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F5F62" w:rsidRPr="00BF5F62" w:rsidRDefault="00BF5F62" w:rsidP="004818F0">
            <w:pPr>
              <w:ind w:left="0" w:firstLine="0"/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eastAsia="sk-SK"/>
              </w:rPr>
            </w:pPr>
            <w:r w:rsidRPr="00BF5F62"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eastAsia="sk-SK"/>
              </w:rPr>
              <w:t>01/2017-12/2017</w:t>
            </w:r>
          </w:p>
        </w:tc>
        <w:tc>
          <w:tcPr>
            <w:tcW w:w="13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F5F62" w:rsidRPr="00BF5F62" w:rsidRDefault="00BF5F62" w:rsidP="00BF5F62">
            <w:pPr>
              <w:ind w:left="0" w:firstLine="0"/>
              <w:jc w:val="right"/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eastAsia="sk-SK"/>
              </w:rPr>
            </w:pPr>
            <w:r w:rsidRPr="00BF5F62"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eastAsia="sk-SK"/>
              </w:rPr>
              <w:t>99,41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F5F62" w:rsidRPr="00BF5F62" w:rsidRDefault="00BF5F62" w:rsidP="00BF5F62">
            <w:pPr>
              <w:ind w:left="0" w:firstLine="0"/>
              <w:jc w:val="right"/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eastAsia="sk-SK"/>
              </w:rPr>
            </w:pPr>
            <w:r w:rsidRPr="00BF5F62"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eastAsia="sk-SK"/>
              </w:rPr>
              <w:t>0,59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F5F62" w:rsidRPr="00BF5F62" w:rsidRDefault="00BF5F62" w:rsidP="00BF5F62">
            <w:pPr>
              <w:ind w:left="0" w:firstLine="0"/>
              <w:jc w:val="right"/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eastAsia="sk-SK"/>
              </w:rPr>
            </w:pPr>
            <w:r w:rsidRPr="00BF5F62"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eastAsia="sk-SK"/>
              </w:rPr>
              <w:t>125 793 254,00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F5F62" w:rsidRPr="00BF5F62" w:rsidRDefault="00BF5F62" w:rsidP="00BF5F62">
            <w:pPr>
              <w:ind w:left="0" w:firstLine="0"/>
              <w:jc w:val="right"/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eastAsia="sk-SK"/>
              </w:rPr>
            </w:pPr>
            <w:r w:rsidRPr="00BF5F62"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eastAsia="sk-SK"/>
              </w:rPr>
              <w:t>2,21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F5F62" w:rsidRPr="00BF5F62" w:rsidRDefault="00BF5F62" w:rsidP="00BF5F62">
            <w:pPr>
              <w:ind w:left="0" w:firstLine="0"/>
              <w:jc w:val="right"/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eastAsia="sk-SK"/>
              </w:rPr>
            </w:pPr>
            <w:r w:rsidRPr="00BF5F62"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eastAsia="sk-SK"/>
              </w:rPr>
              <w:t>3,36</w:t>
            </w:r>
          </w:p>
        </w:tc>
      </w:tr>
    </w:tbl>
    <w:p w:rsidR="00CE3D5B" w:rsidRDefault="00CE3D5B" w:rsidP="00CE3D5B">
      <w:pPr>
        <w:spacing w:after="120"/>
        <w:ind w:left="360" w:firstLine="0"/>
        <w:jc w:val="both"/>
        <w:rPr>
          <w:rStyle w:val="ra"/>
          <w:sz w:val="20"/>
          <w:szCs w:val="20"/>
        </w:rPr>
      </w:pPr>
    </w:p>
    <w:p w:rsidR="004818F0" w:rsidRDefault="004818F0" w:rsidP="00CE3D5B">
      <w:pPr>
        <w:spacing w:after="120"/>
        <w:ind w:left="360" w:firstLine="0"/>
        <w:jc w:val="both"/>
        <w:rPr>
          <w:rStyle w:val="ra"/>
          <w:sz w:val="20"/>
          <w:szCs w:val="20"/>
        </w:rPr>
      </w:pPr>
    </w:p>
    <w:p w:rsidR="00BF5F62" w:rsidRDefault="00CE3D5B" w:rsidP="00BF5F62">
      <w:pPr>
        <w:numPr>
          <w:ilvl w:val="1"/>
          <w:numId w:val="33"/>
        </w:numPr>
        <w:spacing w:after="120"/>
        <w:jc w:val="both"/>
        <w:rPr>
          <w:rStyle w:val="ra"/>
          <w:sz w:val="24"/>
          <w:szCs w:val="24"/>
        </w:rPr>
      </w:pPr>
      <w:r w:rsidRPr="000A64DF">
        <w:rPr>
          <w:rStyle w:val="ra"/>
          <w:sz w:val="24"/>
          <w:szCs w:val="24"/>
        </w:rPr>
        <w:t>Analýza likvidity:</w:t>
      </w:r>
    </w:p>
    <w:p w:rsidR="004818F0" w:rsidRPr="00BF5F62" w:rsidRDefault="004818F0" w:rsidP="004818F0">
      <w:pPr>
        <w:spacing w:after="120"/>
        <w:ind w:left="1080" w:firstLine="0"/>
        <w:jc w:val="both"/>
        <w:rPr>
          <w:rStyle w:val="ra"/>
          <w:sz w:val="24"/>
          <w:szCs w:val="24"/>
        </w:rPr>
      </w:pPr>
    </w:p>
    <w:tbl>
      <w:tblPr>
        <w:tblW w:w="7744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36"/>
        <w:gridCol w:w="1936"/>
        <w:gridCol w:w="1936"/>
        <w:gridCol w:w="1936"/>
      </w:tblGrid>
      <w:tr w:rsidR="00BF5F62" w:rsidRPr="00BF5F62" w:rsidTr="00BF5F62">
        <w:trPr>
          <w:trHeight w:val="346"/>
        </w:trPr>
        <w:tc>
          <w:tcPr>
            <w:tcW w:w="19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F5F62" w:rsidRPr="00BF5F62" w:rsidRDefault="00BF5F62" w:rsidP="004818F0">
            <w:pPr>
              <w:ind w:left="0" w:firstLine="0"/>
              <w:rPr>
                <w:rFonts w:asciiTheme="minorHAnsi" w:eastAsia="Times New Roman" w:hAnsiTheme="minorHAnsi" w:cs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F5F62">
              <w:rPr>
                <w:rFonts w:asciiTheme="minorHAnsi" w:eastAsia="Times New Roman" w:hAnsiTheme="minorHAnsi" w:cstheme="minorHAnsi"/>
                <w:b/>
                <w:bCs/>
                <w:color w:val="000000"/>
                <w:sz w:val="20"/>
                <w:szCs w:val="20"/>
                <w:lang w:eastAsia="sk-SK"/>
              </w:rPr>
              <w:t xml:space="preserve">Obdobie </w:t>
            </w:r>
          </w:p>
        </w:tc>
        <w:tc>
          <w:tcPr>
            <w:tcW w:w="19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F5F62" w:rsidRPr="00BF5F62" w:rsidRDefault="00BF5F62" w:rsidP="00BF5F62">
            <w:pPr>
              <w:ind w:left="0" w:firstLine="0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F5F62">
              <w:rPr>
                <w:rFonts w:asciiTheme="minorHAnsi" w:eastAsia="Times New Roman" w:hAnsiTheme="minorHAnsi" w:cstheme="minorHAnsi"/>
                <w:b/>
                <w:bCs/>
                <w:color w:val="000000"/>
                <w:sz w:val="20"/>
                <w:szCs w:val="20"/>
                <w:lang w:eastAsia="sk-SK"/>
              </w:rPr>
              <w:t>1. stupňa</w:t>
            </w:r>
          </w:p>
        </w:tc>
        <w:tc>
          <w:tcPr>
            <w:tcW w:w="19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F5F62" w:rsidRPr="00BF5F62" w:rsidRDefault="00BF5F62" w:rsidP="00BF5F62">
            <w:pPr>
              <w:ind w:left="0" w:firstLine="0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F5F62">
              <w:rPr>
                <w:rFonts w:asciiTheme="minorHAnsi" w:eastAsia="Times New Roman" w:hAnsiTheme="minorHAnsi" w:cstheme="minorHAnsi"/>
                <w:b/>
                <w:bCs/>
                <w:color w:val="000000"/>
                <w:sz w:val="20"/>
                <w:szCs w:val="20"/>
                <w:lang w:eastAsia="sk-SK"/>
              </w:rPr>
              <w:t>2. stupňa</w:t>
            </w:r>
          </w:p>
        </w:tc>
        <w:tc>
          <w:tcPr>
            <w:tcW w:w="19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F5F62" w:rsidRPr="00BF5F62" w:rsidRDefault="00BF5F62" w:rsidP="00BF5F62">
            <w:pPr>
              <w:ind w:left="0" w:firstLine="0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F5F62">
              <w:rPr>
                <w:rFonts w:asciiTheme="minorHAnsi" w:eastAsia="Times New Roman" w:hAnsiTheme="minorHAnsi" w:cstheme="minorHAnsi"/>
                <w:b/>
                <w:bCs/>
                <w:color w:val="000000"/>
                <w:sz w:val="20"/>
                <w:szCs w:val="20"/>
                <w:lang w:eastAsia="sk-SK"/>
              </w:rPr>
              <w:t>3. stupňa</w:t>
            </w:r>
          </w:p>
        </w:tc>
      </w:tr>
      <w:tr w:rsidR="00BF5F62" w:rsidRPr="00BF5F62" w:rsidTr="00BF5F62">
        <w:trPr>
          <w:trHeight w:val="328"/>
        </w:trPr>
        <w:tc>
          <w:tcPr>
            <w:tcW w:w="19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F5F62" w:rsidRPr="00BF5F62" w:rsidRDefault="00BF5F62" w:rsidP="004818F0">
            <w:pPr>
              <w:ind w:left="0" w:firstLine="0"/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eastAsia="sk-SK"/>
              </w:rPr>
            </w:pPr>
            <w:r w:rsidRPr="00BF5F62"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eastAsia="sk-SK"/>
              </w:rPr>
              <w:t>01/2017-12/2017</w:t>
            </w:r>
          </w:p>
        </w:tc>
        <w:tc>
          <w:tcPr>
            <w:tcW w:w="19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F5F62" w:rsidRPr="00BF5F62" w:rsidRDefault="00BF5F62" w:rsidP="00BF5F62">
            <w:pPr>
              <w:ind w:left="0" w:firstLine="0"/>
              <w:jc w:val="center"/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eastAsia="sk-SK"/>
              </w:rPr>
            </w:pPr>
            <w:r w:rsidRPr="00BF5F62"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eastAsia="sk-SK"/>
              </w:rPr>
              <w:t>1,04</w:t>
            </w:r>
          </w:p>
        </w:tc>
        <w:tc>
          <w:tcPr>
            <w:tcW w:w="19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F5F62" w:rsidRPr="00BF5F62" w:rsidRDefault="00BF5F62" w:rsidP="00BF5F62">
            <w:pPr>
              <w:ind w:left="0" w:firstLine="0"/>
              <w:jc w:val="center"/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eastAsia="sk-SK"/>
              </w:rPr>
            </w:pPr>
            <w:r w:rsidRPr="00BF5F62"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eastAsia="sk-SK"/>
              </w:rPr>
              <w:t>1,50</w:t>
            </w:r>
          </w:p>
        </w:tc>
        <w:tc>
          <w:tcPr>
            <w:tcW w:w="19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F5F62" w:rsidRPr="00BF5F62" w:rsidRDefault="00BF5F62" w:rsidP="00BF5F62">
            <w:pPr>
              <w:ind w:left="0" w:firstLine="0"/>
              <w:jc w:val="center"/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eastAsia="sk-SK"/>
              </w:rPr>
            </w:pPr>
            <w:r w:rsidRPr="00BF5F62"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eastAsia="sk-SK"/>
              </w:rPr>
              <w:t>1,50</w:t>
            </w:r>
          </w:p>
        </w:tc>
      </w:tr>
    </w:tbl>
    <w:p w:rsidR="00FC4B08" w:rsidRDefault="00FC4B08" w:rsidP="00CE3D5B">
      <w:pPr>
        <w:spacing w:after="120"/>
        <w:ind w:left="360" w:firstLine="0"/>
        <w:jc w:val="both"/>
        <w:rPr>
          <w:rStyle w:val="ra"/>
          <w:sz w:val="24"/>
          <w:szCs w:val="24"/>
        </w:rPr>
      </w:pPr>
    </w:p>
    <w:p w:rsidR="004818F0" w:rsidRPr="000A64DF" w:rsidRDefault="004818F0" w:rsidP="00CE3D5B">
      <w:pPr>
        <w:spacing w:after="120"/>
        <w:ind w:left="360" w:firstLine="0"/>
        <w:jc w:val="both"/>
        <w:rPr>
          <w:rStyle w:val="ra"/>
          <w:sz w:val="24"/>
          <w:szCs w:val="24"/>
        </w:rPr>
      </w:pPr>
    </w:p>
    <w:p w:rsidR="00CE3D5B" w:rsidRPr="000A64DF" w:rsidRDefault="00CE3D5B" w:rsidP="00CE3D5B">
      <w:pPr>
        <w:numPr>
          <w:ilvl w:val="0"/>
          <w:numId w:val="33"/>
        </w:numPr>
        <w:spacing w:after="120"/>
        <w:jc w:val="both"/>
        <w:rPr>
          <w:rStyle w:val="ra"/>
          <w:sz w:val="24"/>
          <w:szCs w:val="24"/>
        </w:rPr>
      </w:pPr>
      <w:r w:rsidRPr="000A64DF">
        <w:rPr>
          <w:rStyle w:val="ra"/>
          <w:sz w:val="24"/>
          <w:szCs w:val="24"/>
        </w:rPr>
        <w:lastRenderedPageBreak/>
        <w:t xml:space="preserve">Hlavní dodávatelia a hlavní odberatelia. </w:t>
      </w:r>
    </w:p>
    <w:p w:rsidR="00CE3D5B" w:rsidRPr="000A64DF" w:rsidRDefault="00CE3D5B" w:rsidP="00CE3D5B">
      <w:pPr>
        <w:numPr>
          <w:ilvl w:val="1"/>
          <w:numId w:val="33"/>
        </w:numPr>
        <w:spacing w:after="120"/>
        <w:jc w:val="both"/>
        <w:rPr>
          <w:rStyle w:val="ra"/>
          <w:sz w:val="24"/>
          <w:szCs w:val="24"/>
        </w:rPr>
      </w:pPr>
      <w:r w:rsidRPr="000A64DF">
        <w:rPr>
          <w:rStyle w:val="ra"/>
          <w:sz w:val="24"/>
          <w:szCs w:val="24"/>
        </w:rPr>
        <w:t>Dodávatelia:</w:t>
      </w:r>
    </w:p>
    <w:p w:rsidR="00CE3D5B" w:rsidRDefault="00CE3D5B" w:rsidP="00CE3D5B">
      <w:pPr>
        <w:numPr>
          <w:ilvl w:val="2"/>
          <w:numId w:val="33"/>
        </w:numPr>
        <w:spacing w:after="120"/>
        <w:jc w:val="both"/>
        <w:rPr>
          <w:rStyle w:val="ra"/>
          <w:sz w:val="24"/>
          <w:szCs w:val="24"/>
        </w:rPr>
      </w:pPr>
      <w:r w:rsidRPr="000A64DF">
        <w:rPr>
          <w:rStyle w:val="ra"/>
          <w:sz w:val="24"/>
          <w:szCs w:val="24"/>
        </w:rPr>
        <w:t>AG PLAY, s.r.o.</w:t>
      </w:r>
    </w:p>
    <w:p w:rsidR="00CE3D5B" w:rsidRDefault="00CE3D5B" w:rsidP="00CE3D5B">
      <w:pPr>
        <w:numPr>
          <w:ilvl w:val="2"/>
          <w:numId w:val="33"/>
        </w:numPr>
        <w:spacing w:after="120"/>
        <w:jc w:val="both"/>
        <w:rPr>
          <w:rStyle w:val="ra"/>
          <w:sz w:val="24"/>
          <w:szCs w:val="24"/>
        </w:rPr>
      </w:pPr>
      <w:r w:rsidRPr="000A64DF">
        <w:rPr>
          <w:rStyle w:val="ra"/>
          <w:sz w:val="24"/>
          <w:szCs w:val="24"/>
        </w:rPr>
        <w:t>CBG, spol. s r. o.</w:t>
      </w:r>
    </w:p>
    <w:p w:rsidR="00CE3D5B" w:rsidRPr="006F4697" w:rsidRDefault="00CE3D5B" w:rsidP="00CE3D5B">
      <w:pPr>
        <w:numPr>
          <w:ilvl w:val="2"/>
          <w:numId w:val="33"/>
        </w:numPr>
        <w:spacing w:after="120"/>
        <w:jc w:val="both"/>
        <w:rPr>
          <w:rStyle w:val="ra"/>
          <w:sz w:val="24"/>
          <w:szCs w:val="24"/>
        </w:rPr>
      </w:pPr>
      <w:r w:rsidRPr="006F4697">
        <w:rPr>
          <w:rStyle w:val="ra"/>
          <w:sz w:val="24"/>
          <w:szCs w:val="24"/>
        </w:rPr>
        <w:t xml:space="preserve">EPERMISO,s.r.o. </w:t>
      </w:r>
    </w:p>
    <w:p w:rsidR="00CE3D5B" w:rsidRDefault="00CE3D5B" w:rsidP="00CE3D5B">
      <w:pPr>
        <w:numPr>
          <w:ilvl w:val="2"/>
          <w:numId w:val="33"/>
        </w:numPr>
        <w:spacing w:after="120"/>
        <w:jc w:val="both"/>
        <w:rPr>
          <w:rStyle w:val="ra"/>
          <w:sz w:val="24"/>
          <w:szCs w:val="24"/>
        </w:rPr>
      </w:pPr>
      <w:r w:rsidRPr="006F4697">
        <w:rPr>
          <w:rStyle w:val="ra"/>
          <w:sz w:val="24"/>
          <w:szCs w:val="24"/>
        </w:rPr>
        <w:t>JUNIOR GAME spol. s r.o.</w:t>
      </w:r>
    </w:p>
    <w:p w:rsidR="00CE3D5B" w:rsidRDefault="00CE3D5B" w:rsidP="00CE3D5B">
      <w:pPr>
        <w:numPr>
          <w:ilvl w:val="2"/>
          <w:numId w:val="33"/>
        </w:numPr>
        <w:spacing w:after="120"/>
        <w:jc w:val="both"/>
        <w:rPr>
          <w:rStyle w:val="ra"/>
          <w:sz w:val="24"/>
          <w:szCs w:val="24"/>
        </w:rPr>
      </w:pPr>
      <w:r w:rsidRPr="006F4697">
        <w:rPr>
          <w:rStyle w:val="ra"/>
          <w:sz w:val="24"/>
          <w:szCs w:val="24"/>
        </w:rPr>
        <w:t>Rebuy Stars Lottery s. r. o.</w:t>
      </w:r>
    </w:p>
    <w:p w:rsidR="00CE3D5B" w:rsidRDefault="00CE3D5B" w:rsidP="00CE3D5B">
      <w:pPr>
        <w:numPr>
          <w:ilvl w:val="2"/>
          <w:numId w:val="33"/>
        </w:numPr>
        <w:spacing w:after="120"/>
        <w:jc w:val="both"/>
        <w:rPr>
          <w:rStyle w:val="ra"/>
          <w:sz w:val="24"/>
          <w:szCs w:val="24"/>
        </w:rPr>
      </w:pPr>
      <w:r w:rsidRPr="006F4697">
        <w:rPr>
          <w:rStyle w:val="ra"/>
          <w:sz w:val="24"/>
          <w:szCs w:val="24"/>
        </w:rPr>
        <w:t>TOP GAME GROUP, s.r.o.</w:t>
      </w:r>
    </w:p>
    <w:p w:rsidR="00CE3D5B" w:rsidRDefault="00CE3D5B" w:rsidP="00CE3D5B">
      <w:pPr>
        <w:numPr>
          <w:ilvl w:val="2"/>
          <w:numId w:val="33"/>
        </w:numPr>
        <w:spacing w:after="120"/>
        <w:jc w:val="both"/>
        <w:rPr>
          <w:rStyle w:val="ra"/>
          <w:sz w:val="24"/>
          <w:szCs w:val="24"/>
        </w:rPr>
      </w:pPr>
      <w:r w:rsidRPr="006F4697">
        <w:rPr>
          <w:rStyle w:val="ra"/>
          <w:sz w:val="24"/>
          <w:szCs w:val="24"/>
        </w:rPr>
        <w:t>UNIFIN, spol. s r.o.</w:t>
      </w:r>
    </w:p>
    <w:p w:rsidR="00CE3D5B" w:rsidRDefault="00CE3D5B" w:rsidP="00CE3D5B">
      <w:pPr>
        <w:numPr>
          <w:ilvl w:val="2"/>
          <w:numId w:val="33"/>
        </w:numPr>
        <w:spacing w:after="120"/>
        <w:jc w:val="both"/>
        <w:rPr>
          <w:rStyle w:val="ra"/>
          <w:sz w:val="24"/>
          <w:szCs w:val="24"/>
        </w:rPr>
      </w:pPr>
      <w:r w:rsidRPr="006F4697">
        <w:rPr>
          <w:rStyle w:val="ra"/>
          <w:sz w:val="24"/>
          <w:szCs w:val="24"/>
        </w:rPr>
        <w:t>UNIPLAY, spol. s r.o.</w:t>
      </w:r>
    </w:p>
    <w:p w:rsidR="00CE3D5B" w:rsidRPr="000A64DF" w:rsidRDefault="00CE3D5B" w:rsidP="00CE3D5B">
      <w:pPr>
        <w:spacing w:after="120"/>
        <w:ind w:left="1440" w:firstLine="0"/>
        <w:jc w:val="both"/>
        <w:rPr>
          <w:rStyle w:val="ra"/>
          <w:sz w:val="24"/>
          <w:szCs w:val="24"/>
        </w:rPr>
      </w:pPr>
    </w:p>
    <w:p w:rsidR="00CE3D5B" w:rsidRPr="000A64DF" w:rsidRDefault="00CE3D5B" w:rsidP="00CE3D5B">
      <w:pPr>
        <w:numPr>
          <w:ilvl w:val="1"/>
          <w:numId w:val="33"/>
        </w:numPr>
        <w:spacing w:after="120"/>
        <w:jc w:val="both"/>
        <w:rPr>
          <w:rStyle w:val="ra"/>
          <w:sz w:val="24"/>
          <w:szCs w:val="24"/>
        </w:rPr>
      </w:pPr>
      <w:r w:rsidRPr="000A64DF">
        <w:rPr>
          <w:rStyle w:val="ra"/>
          <w:sz w:val="24"/>
          <w:szCs w:val="24"/>
        </w:rPr>
        <w:t>Hlavných odberateľov tvoria fyzické o</w:t>
      </w:r>
      <w:r w:rsidR="00FC4B08">
        <w:rPr>
          <w:rStyle w:val="ra"/>
          <w:sz w:val="24"/>
          <w:szCs w:val="24"/>
        </w:rPr>
        <w:t>soby</w:t>
      </w:r>
    </w:p>
    <w:p w:rsidR="00CE3D5B" w:rsidRPr="000A64DF" w:rsidRDefault="00CE3D5B" w:rsidP="00CE3D5B">
      <w:pPr>
        <w:numPr>
          <w:ilvl w:val="0"/>
          <w:numId w:val="33"/>
        </w:numPr>
        <w:spacing w:after="120"/>
        <w:jc w:val="both"/>
        <w:rPr>
          <w:rStyle w:val="ra"/>
          <w:sz w:val="24"/>
          <w:szCs w:val="24"/>
        </w:rPr>
      </w:pPr>
      <w:r w:rsidRPr="000A64DF">
        <w:rPr>
          <w:rStyle w:val="ra"/>
          <w:sz w:val="24"/>
          <w:szCs w:val="24"/>
        </w:rPr>
        <w:t>Prehľad prevádzok mimo sídla spoločnosti:</w:t>
      </w:r>
    </w:p>
    <w:p w:rsidR="00CE3D5B" w:rsidRPr="000A64DF" w:rsidRDefault="00CE3D5B" w:rsidP="00CE3D5B">
      <w:pPr>
        <w:numPr>
          <w:ilvl w:val="1"/>
          <w:numId w:val="33"/>
        </w:numPr>
        <w:spacing w:after="120"/>
        <w:jc w:val="both"/>
        <w:rPr>
          <w:sz w:val="24"/>
          <w:szCs w:val="24"/>
        </w:rPr>
      </w:pPr>
      <w:r w:rsidRPr="000A64DF">
        <w:rPr>
          <w:sz w:val="24"/>
          <w:szCs w:val="24"/>
        </w:rPr>
        <w:t>Golden Vegas Hron – Dudvážska, Bratislava</w:t>
      </w:r>
    </w:p>
    <w:p w:rsidR="00CE3D5B" w:rsidRPr="000A64DF" w:rsidRDefault="00CE3D5B" w:rsidP="00CE3D5B">
      <w:pPr>
        <w:numPr>
          <w:ilvl w:val="1"/>
          <w:numId w:val="33"/>
        </w:numPr>
        <w:spacing w:after="120"/>
        <w:jc w:val="both"/>
        <w:rPr>
          <w:sz w:val="24"/>
          <w:szCs w:val="24"/>
        </w:rPr>
      </w:pPr>
      <w:r w:rsidRPr="000A64DF">
        <w:rPr>
          <w:sz w:val="24"/>
          <w:szCs w:val="24"/>
        </w:rPr>
        <w:t>Golden Vegas Retro – Nevädzová, Bratislava</w:t>
      </w:r>
    </w:p>
    <w:p w:rsidR="00CE3D5B" w:rsidRPr="000A64DF" w:rsidRDefault="00CE3D5B" w:rsidP="00CE3D5B">
      <w:pPr>
        <w:numPr>
          <w:ilvl w:val="1"/>
          <w:numId w:val="33"/>
        </w:numPr>
        <w:spacing w:after="120"/>
        <w:jc w:val="both"/>
        <w:rPr>
          <w:sz w:val="24"/>
          <w:szCs w:val="24"/>
        </w:rPr>
      </w:pPr>
      <w:r w:rsidRPr="000A64DF">
        <w:rPr>
          <w:sz w:val="24"/>
          <w:szCs w:val="24"/>
        </w:rPr>
        <w:t xml:space="preserve">SPEED POKER – Malá, Čadca </w:t>
      </w:r>
    </w:p>
    <w:p w:rsidR="00CE3D5B" w:rsidRPr="000A64DF" w:rsidRDefault="00CE3D5B" w:rsidP="00CE3D5B">
      <w:pPr>
        <w:numPr>
          <w:ilvl w:val="1"/>
          <w:numId w:val="33"/>
        </w:numPr>
        <w:spacing w:after="120"/>
        <w:jc w:val="both"/>
        <w:rPr>
          <w:sz w:val="24"/>
          <w:szCs w:val="24"/>
        </w:rPr>
      </w:pPr>
      <w:r w:rsidRPr="000A64DF">
        <w:rPr>
          <w:sz w:val="24"/>
          <w:szCs w:val="24"/>
        </w:rPr>
        <w:t>HERŇA 7 – Palárikova, Čadca</w:t>
      </w:r>
    </w:p>
    <w:p w:rsidR="00CE3D5B" w:rsidRPr="000A64DF" w:rsidRDefault="00CE3D5B" w:rsidP="00CE3D5B">
      <w:pPr>
        <w:numPr>
          <w:ilvl w:val="1"/>
          <w:numId w:val="33"/>
        </w:numPr>
        <w:spacing w:after="120"/>
        <w:jc w:val="both"/>
        <w:rPr>
          <w:rStyle w:val="ra"/>
          <w:sz w:val="24"/>
          <w:szCs w:val="24"/>
        </w:rPr>
      </w:pPr>
      <w:r w:rsidRPr="000A64DF">
        <w:rPr>
          <w:sz w:val="24"/>
          <w:szCs w:val="24"/>
        </w:rPr>
        <w:t>SPEED BAR – ul. Štefánika, Turzovka</w:t>
      </w:r>
    </w:p>
    <w:p w:rsidR="00CE3D5B" w:rsidRPr="0089171B" w:rsidRDefault="00CE3D5B" w:rsidP="00FC4B08">
      <w:pPr>
        <w:spacing w:after="120"/>
        <w:ind w:left="357" w:firstLine="0"/>
        <w:jc w:val="both"/>
        <w:rPr>
          <w:rStyle w:val="ra"/>
          <w:sz w:val="24"/>
          <w:szCs w:val="24"/>
        </w:rPr>
      </w:pPr>
    </w:p>
    <w:p w:rsidR="00602D3F" w:rsidRPr="009D5242" w:rsidRDefault="00602D3F" w:rsidP="00CD6F01">
      <w:pPr>
        <w:ind w:left="0" w:firstLine="0"/>
        <w:jc w:val="both"/>
        <w:rPr>
          <w:rStyle w:val="ra"/>
          <w:sz w:val="24"/>
          <w:szCs w:val="24"/>
        </w:rPr>
      </w:pPr>
    </w:p>
    <w:p w:rsidR="00602D3F" w:rsidRPr="009D5242" w:rsidRDefault="00602D3F" w:rsidP="00602D3F">
      <w:pPr>
        <w:ind w:left="0" w:firstLine="0"/>
        <w:jc w:val="both"/>
        <w:rPr>
          <w:b/>
          <w:sz w:val="28"/>
          <w:szCs w:val="28"/>
        </w:rPr>
      </w:pPr>
      <w:r w:rsidRPr="009D5242">
        <w:rPr>
          <w:b/>
          <w:sz w:val="28"/>
          <w:szCs w:val="28"/>
        </w:rPr>
        <w:t>4) Povinné prílohy</w:t>
      </w:r>
    </w:p>
    <w:p w:rsidR="00602D3F" w:rsidRPr="009D5242" w:rsidRDefault="00D40DC7" w:rsidP="00CD6F01">
      <w:pPr>
        <w:ind w:left="0" w:firstLine="0"/>
        <w:jc w:val="both"/>
        <w:rPr>
          <w:rStyle w:val="ra"/>
          <w:sz w:val="24"/>
          <w:szCs w:val="24"/>
        </w:rPr>
      </w:pPr>
      <w:r w:rsidRPr="009D5242">
        <w:rPr>
          <w:rStyle w:val="ra"/>
          <w:sz w:val="24"/>
          <w:szCs w:val="24"/>
        </w:rPr>
        <w:t>Prílohou tejto výročnej správy sú:</w:t>
      </w:r>
    </w:p>
    <w:p w:rsidR="00D40DC7" w:rsidRPr="009D5242" w:rsidRDefault="00D40DC7" w:rsidP="00CD6F01">
      <w:pPr>
        <w:ind w:left="0" w:firstLine="0"/>
        <w:jc w:val="both"/>
        <w:rPr>
          <w:rStyle w:val="ra"/>
          <w:b/>
          <w:sz w:val="24"/>
          <w:szCs w:val="24"/>
        </w:rPr>
      </w:pPr>
      <w:r w:rsidRPr="009D5242">
        <w:rPr>
          <w:rStyle w:val="ra"/>
          <w:b/>
          <w:sz w:val="24"/>
          <w:szCs w:val="24"/>
        </w:rPr>
        <w:t>Účtovná závierka spoločnosti za rok 201</w:t>
      </w:r>
      <w:r w:rsidR="003D384E">
        <w:rPr>
          <w:rStyle w:val="ra"/>
          <w:b/>
          <w:sz w:val="24"/>
          <w:szCs w:val="24"/>
        </w:rPr>
        <w:t>7</w:t>
      </w:r>
      <w:r w:rsidRPr="009D5242">
        <w:rPr>
          <w:rStyle w:val="ra"/>
          <w:b/>
          <w:sz w:val="24"/>
          <w:szCs w:val="24"/>
        </w:rPr>
        <w:t xml:space="preserve"> (Súvaha, Výkaz ziskov a strát a Poznámky)</w:t>
      </w:r>
    </w:p>
    <w:p w:rsidR="00D40DC7" w:rsidRPr="009D5242" w:rsidRDefault="00D40DC7" w:rsidP="00CD6F01">
      <w:pPr>
        <w:ind w:left="0" w:firstLine="0"/>
        <w:jc w:val="both"/>
        <w:rPr>
          <w:rStyle w:val="ra"/>
          <w:b/>
          <w:sz w:val="24"/>
          <w:szCs w:val="24"/>
        </w:rPr>
      </w:pPr>
      <w:r w:rsidRPr="009D5242">
        <w:rPr>
          <w:rStyle w:val="ra"/>
          <w:b/>
          <w:sz w:val="24"/>
          <w:szCs w:val="24"/>
        </w:rPr>
        <w:t>Správa audítora z overenia účtovnej závierky za rok 201</w:t>
      </w:r>
      <w:r w:rsidR="003D384E">
        <w:rPr>
          <w:rStyle w:val="ra"/>
          <w:b/>
          <w:sz w:val="24"/>
          <w:szCs w:val="24"/>
        </w:rPr>
        <w:t>7</w:t>
      </w:r>
    </w:p>
    <w:p w:rsidR="00D40DC7" w:rsidRPr="009D5242" w:rsidRDefault="00D40DC7" w:rsidP="00CD6F01">
      <w:pPr>
        <w:ind w:left="0" w:firstLine="0"/>
        <w:jc w:val="both"/>
        <w:rPr>
          <w:rStyle w:val="ra"/>
          <w:sz w:val="24"/>
          <w:szCs w:val="24"/>
        </w:rPr>
      </w:pPr>
    </w:p>
    <w:p w:rsidR="000A64DF" w:rsidRPr="000A64DF" w:rsidRDefault="000A64DF" w:rsidP="00602D3F">
      <w:pPr>
        <w:ind w:left="0" w:firstLine="0"/>
        <w:jc w:val="both"/>
        <w:rPr>
          <w:b/>
          <w:sz w:val="28"/>
          <w:szCs w:val="28"/>
        </w:rPr>
      </w:pPr>
    </w:p>
    <w:p w:rsidR="00E5238A" w:rsidRDefault="00E5238A" w:rsidP="00E5238A">
      <w:pPr>
        <w:jc w:val="both"/>
        <w:rPr>
          <w:rStyle w:val="ra"/>
          <w:sz w:val="24"/>
          <w:szCs w:val="24"/>
        </w:rPr>
      </w:pPr>
    </w:p>
    <w:p w:rsidR="00E5238A" w:rsidRDefault="00E5238A" w:rsidP="00E5238A">
      <w:pPr>
        <w:jc w:val="both"/>
        <w:rPr>
          <w:rStyle w:val="ra"/>
          <w:sz w:val="24"/>
          <w:szCs w:val="24"/>
        </w:rPr>
      </w:pPr>
    </w:p>
    <w:p w:rsidR="00E5238A" w:rsidRDefault="00E5238A" w:rsidP="00E5238A">
      <w:pPr>
        <w:jc w:val="both"/>
        <w:rPr>
          <w:rStyle w:val="ra"/>
          <w:sz w:val="24"/>
          <w:szCs w:val="24"/>
        </w:rPr>
      </w:pPr>
    </w:p>
    <w:p w:rsidR="00E5238A" w:rsidRPr="00D40DC7" w:rsidRDefault="00E5238A" w:rsidP="00E5238A">
      <w:pPr>
        <w:jc w:val="both"/>
        <w:rPr>
          <w:rStyle w:val="ra"/>
          <w:sz w:val="24"/>
          <w:szCs w:val="24"/>
        </w:rPr>
      </w:pPr>
    </w:p>
    <w:sectPr w:rsidR="00E5238A" w:rsidRPr="00D40DC7" w:rsidSect="00BC04F5">
      <w:footerReference w:type="default" r:id="rId10"/>
      <w:pgSz w:w="11906" w:h="16838"/>
      <w:pgMar w:top="1417" w:right="1417" w:bottom="1417" w:left="1417" w:header="708" w:footer="708" w:gutter="0"/>
      <w:pgNumType w:start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F5F62" w:rsidRDefault="00BF5F62" w:rsidP="00080A76">
      <w:r>
        <w:separator/>
      </w:r>
    </w:p>
  </w:endnote>
  <w:endnote w:type="continuationSeparator" w:id="0">
    <w:p w:rsidR="00BF5F62" w:rsidRDefault="00BF5F62" w:rsidP="00080A7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F5F62" w:rsidRDefault="00BF5F62">
    <w:pPr>
      <w:pStyle w:val="Pta"/>
    </w:pPr>
    <w:r>
      <w:fldChar w:fldCharType="begin"/>
    </w:r>
    <w:r>
      <w:instrText xml:space="preserve"> PAGE   \* MERGEFORMAT </w:instrText>
    </w:r>
    <w:r>
      <w:fldChar w:fldCharType="separate"/>
    </w:r>
    <w:r w:rsidR="00017759">
      <w:rPr>
        <w:noProof/>
      </w:rPr>
      <w:t>3</w:t>
    </w:r>
    <w:r>
      <w:fldChar w:fldCharType="end"/>
    </w:r>
  </w:p>
  <w:p w:rsidR="00BF5F62" w:rsidRDefault="00BF5F62">
    <w:pPr>
      <w:pStyle w:val="Pta"/>
    </w:pPr>
  </w:p>
  <w:p w:rsidR="00BF5F62" w:rsidRDefault="00BF5F62"/>
  <w:p w:rsidR="00BF5F62" w:rsidRDefault="00BF5F62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F5F62" w:rsidRDefault="00BF5F62" w:rsidP="00080A76">
      <w:r>
        <w:separator/>
      </w:r>
    </w:p>
  </w:footnote>
  <w:footnote w:type="continuationSeparator" w:id="0">
    <w:p w:rsidR="00BF5F62" w:rsidRDefault="00BF5F62" w:rsidP="00080A7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561A89"/>
    <w:multiLevelType w:val="hybridMultilevel"/>
    <w:tmpl w:val="720A5C30"/>
    <w:lvl w:ilvl="0" w:tplc="87FC3CFA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58C04E5"/>
    <w:multiLevelType w:val="hybridMultilevel"/>
    <w:tmpl w:val="D57A67A0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0965085D"/>
    <w:multiLevelType w:val="hybridMultilevel"/>
    <w:tmpl w:val="0B0E665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0CF67952"/>
    <w:multiLevelType w:val="hybridMultilevel"/>
    <w:tmpl w:val="40300576"/>
    <w:lvl w:ilvl="0" w:tplc="041B0011">
      <w:start w:val="1"/>
      <w:numFmt w:val="decimal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D6F122B"/>
    <w:multiLevelType w:val="hybridMultilevel"/>
    <w:tmpl w:val="783639E0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3573004"/>
    <w:multiLevelType w:val="hybridMultilevel"/>
    <w:tmpl w:val="EFF637EC"/>
    <w:lvl w:ilvl="0" w:tplc="C19E3FB8">
      <w:numFmt w:val="bullet"/>
      <w:lvlText w:val="-"/>
      <w:lvlJc w:val="left"/>
      <w:pPr>
        <w:ind w:left="1353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22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94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6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8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0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2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4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66" w:hanging="360"/>
      </w:pPr>
      <w:rPr>
        <w:rFonts w:ascii="Wingdings" w:hAnsi="Wingdings" w:hint="default"/>
      </w:rPr>
    </w:lvl>
  </w:abstractNum>
  <w:abstractNum w:abstractNumId="6">
    <w:nsid w:val="14C04A65"/>
    <w:multiLevelType w:val="hybridMultilevel"/>
    <w:tmpl w:val="A48407AA"/>
    <w:lvl w:ilvl="0" w:tplc="C19E3FB8">
      <w:numFmt w:val="bullet"/>
      <w:lvlText w:val="-"/>
      <w:lvlJc w:val="left"/>
      <w:pPr>
        <w:ind w:left="1506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22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94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6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8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0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2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4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66" w:hanging="360"/>
      </w:pPr>
      <w:rPr>
        <w:rFonts w:ascii="Wingdings" w:hAnsi="Wingdings" w:hint="default"/>
      </w:rPr>
    </w:lvl>
  </w:abstractNum>
  <w:abstractNum w:abstractNumId="7">
    <w:nsid w:val="17A54076"/>
    <w:multiLevelType w:val="hybridMultilevel"/>
    <w:tmpl w:val="73B68C76"/>
    <w:lvl w:ilvl="0" w:tplc="041B0011">
      <w:start w:val="1"/>
      <w:numFmt w:val="decimal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8C20F88"/>
    <w:multiLevelType w:val="hybridMultilevel"/>
    <w:tmpl w:val="F58696B2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BD163B5"/>
    <w:multiLevelType w:val="hybridMultilevel"/>
    <w:tmpl w:val="C27EF22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>
    <w:nsid w:val="1CEE7DAB"/>
    <w:multiLevelType w:val="hybridMultilevel"/>
    <w:tmpl w:val="D418231E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1DCF43D3"/>
    <w:multiLevelType w:val="hybridMultilevel"/>
    <w:tmpl w:val="52A2AB64"/>
    <w:lvl w:ilvl="0" w:tplc="AFEEEDA0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B0FC62B2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BBBE1AC4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158E460A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67CA1F86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A5867BFC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E1B440DE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D9201E1A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2E9C88AE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2">
    <w:nsid w:val="21D80771"/>
    <w:multiLevelType w:val="hybridMultilevel"/>
    <w:tmpl w:val="362A68C6"/>
    <w:lvl w:ilvl="0" w:tplc="070CC47E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A5FC2800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FF82DC82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11AC66AC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2E640ECA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AF46AAB2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DF682006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FCD89198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192C1E26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3">
    <w:nsid w:val="2C895224"/>
    <w:multiLevelType w:val="hybridMultilevel"/>
    <w:tmpl w:val="D5BE544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2DC34D32"/>
    <w:multiLevelType w:val="hybridMultilevel"/>
    <w:tmpl w:val="62BC512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5">
    <w:nsid w:val="30C47E70"/>
    <w:multiLevelType w:val="hybridMultilevel"/>
    <w:tmpl w:val="C5F8433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3BE46B9"/>
    <w:multiLevelType w:val="hybridMultilevel"/>
    <w:tmpl w:val="B90483E8"/>
    <w:lvl w:ilvl="0" w:tplc="EC3EA5A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DE2E1EEA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5FA4986E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57140C94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F71229E6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B5EC9EDC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F81C0136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BCD840B8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6076EA84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7">
    <w:nsid w:val="349502FC"/>
    <w:multiLevelType w:val="hybridMultilevel"/>
    <w:tmpl w:val="5ED0C952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3">
      <w:start w:val="1"/>
      <w:numFmt w:val="upperRoman"/>
      <w:lvlText w:val="%2."/>
      <w:lvlJc w:val="righ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3AFF79C5"/>
    <w:multiLevelType w:val="hybridMultilevel"/>
    <w:tmpl w:val="B5002DBC"/>
    <w:lvl w:ilvl="0" w:tplc="041B0013">
      <w:start w:val="1"/>
      <w:numFmt w:val="upperRoman"/>
      <w:lvlText w:val="%1."/>
      <w:lvlJc w:val="right"/>
      <w:pPr>
        <w:ind w:left="1068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9">
    <w:nsid w:val="3E712DB1"/>
    <w:multiLevelType w:val="hybridMultilevel"/>
    <w:tmpl w:val="17B6F6B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46283FEA"/>
    <w:multiLevelType w:val="hybridMultilevel"/>
    <w:tmpl w:val="4CB650B2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1">
    <w:nsid w:val="4681162E"/>
    <w:multiLevelType w:val="hybridMultilevel"/>
    <w:tmpl w:val="10F2983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4D3E7F11"/>
    <w:multiLevelType w:val="hybridMultilevel"/>
    <w:tmpl w:val="A0E0392A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23">
    <w:nsid w:val="4DC66481"/>
    <w:multiLevelType w:val="multilevel"/>
    <w:tmpl w:val="C73A75B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4">
    <w:nsid w:val="4E05637E"/>
    <w:multiLevelType w:val="hybridMultilevel"/>
    <w:tmpl w:val="8DDCCA20"/>
    <w:lvl w:ilvl="0" w:tplc="C19E3FB8">
      <w:numFmt w:val="bullet"/>
      <w:lvlText w:val="-"/>
      <w:lvlJc w:val="left"/>
      <w:pPr>
        <w:ind w:left="1506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22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94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6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8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0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2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4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66" w:hanging="360"/>
      </w:pPr>
      <w:rPr>
        <w:rFonts w:ascii="Wingdings" w:hAnsi="Wingdings" w:hint="default"/>
      </w:rPr>
    </w:lvl>
  </w:abstractNum>
  <w:abstractNum w:abstractNumId="25">
    <w:nsid w:val="5178236A"/>
    <w:multiLevelType w:val="hybridMultilevel"/>
    <w:tmpl w:val="3CF4F018"/>
    <w:lvl w:ilvl="0" w:tplc="87FC3CF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53F522B0"/>
    <w:multiLevelType w:val="hybridMultilevel"/>
    <w:tmpl w:val="F800BD4A"/>
    <w:lvl w:ilvl="0" w:tplc="728849FE">
      <w:start w:val="3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54767695"/>
    <w:multiLevelType w:val="hybridMultilevel"/>
    <w:tmpl w:val="113EE37E"/>
    <w:lvl w:ilvl="0" w:tplc="C19E3FB8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>
    <w:nsid w:val="59FA1ADC"/>
    <w:multiLevelType w:val="hybridMultilevel"/>
    <w:tmpl w:val="344E21C2"/>
    <w:lvl w:ilvl="0" w:tplc="C19E3FB8">
      <w:numFmt w:val="bullet"/>
      <w:lvlText w:val="-"/>
      <w:lvlJc w:val="left"/>
      <w:pPr>
        <w:ind w:left="1788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50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22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94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66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38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10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82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548" w:hanging="360"/>
      </w:pPr>
      <w:rPr>
        <w:rFonts w:ascii="Wingdings" w:hAnsi="Wingdings" w:hint="default"/>
      </w:rPr>
    </w:lvl>
  </w:abstractNum>
  <w:abstractNum w:abstractNumId="29">
    <w:nsid w:val="6495006F"/>
    <w:multiLevelType w:val="hybridMultilevel"/>
    <w:tmpl w:val="A53ED738"/>
    <w:lvl w:ilvl="0" w:tplc="1668E748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7B028E8E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40CE68D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8FBEE54A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00FC0F74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1F06924A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8A02050A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93105F36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209416DC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30">
    <w:nsid w:val="663D7195"/>
    <w:multiLevelType w:val="hybridMultilevel"/>
    <w:tmpl w:val="4766813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>
    <w:nsid w:val="6ED363A2"/>
    <w:multiLevelType w:val="hybridMultilevel"/>
    <w:tmpl w:val="1D000864"/>
    <w:lvl w:ilvl="0" w:tplc="041B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32">
    <w:nsid w:val="6EF0366F"/>
    <w:multiLevelType w:val="hybridMultilevel"/>
    <w:tmpl w:val="205CCED6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6F833788"/>
    <w:multiLevelType w:val="hybridMultilevel"/>
    <w:tmpl w:val="46604C8A"/>
    <w:lvl w:ilvl="0" w:tplc="C19E3FB8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>
    <w:nsid w:val="721D21F1"/>
    <w:multiLevelType w:val="multilevel"/>
    <w:tmpl w:val="7FB49C2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5">
    <w:nsid w:val="77B820D7"/>
    <w:multiLevelType w:val="hybridMultilevel"/>
    <w:tmpl w:val="20E8E46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>
    <w:nsid w:val="7A247EF2"/>
    <w:multiLevelType w:val="hybridMultilevel"/>
    <w:tmpl w:val="FB6022DE"/>
    <w:lvl w:ilvl="0" w:tplc="C19E3FB8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>
    <w:nsid w:val="7FF411F1"/>
    <w:multiLevelType w:val="hybridMultilevel"/>
    <w:tmpl w:val="FF842D28"/>
    <w:lvl w:ilvl="0" w:tplc="041B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38">
    <w:nsid w:val="7FFB05D0"/>
    <w:multiLevelType w:val="hybridMultilevel"/>
    <w:tmpl w:val="46B0295A"/>
    <w:lvl w:ilvl="0" w:tplc="D9BA6954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452C0724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6E6E02F0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EC2E64C0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ABA8FBB4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CE449D7C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2A52E6E2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22E06504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E63E890A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num w:numId="1">
    <w:abstractNumId w:val="22"/>
  </w:num>
  <w:num w:numId="2">
    <w:abstractNumId w:val="24"/>
  </w:num>
  <w:num w:numId="3">
    <w:abstractNumId w:val="31"/>
  </w:num>
  <w:num w:numId="4">
    <w:abstractNumId w:val="5"/>
  </w:num>
  <w:num w:numId="5">
    <w:abstractNumId w:val="6"/>
  </w:num>
  <w:num w:numId="6">
    <w:abstractNumId w:val="37"/>
  </w:num>
  <w:num w:numId="7">
    <w:abstractNumId w:val="1"/>
  </w:num>
  <w:num w:numId="8">
    <w:abstractNumId w:val="36"/>
  </w:num>
  <w:num w:numId="9">
    <w:abstractNumId w:val="30"/>
  </w:num>
  <w:num w:numId="10">
    <w:abstractNumId w:val="25"/>
  </w:num>
  <w:num w:numId="11">
    <w:abstractNumId w:val="0"/>
  </w:num>
  <w:num w:numId="12">
    <w:abstractNumId w:val="33"/>
  </w:num>
  <w:num w:numId="13">
    <w:abstractNumId w:val="27"/>
  </w:num>
  <w:num w:numId="14">
    <w:abstractNumId w:val="13"/>
  </w:num>
  <w:num w:numId="15">
    <w:abstractNumId w:val="35"/>
  </w:num>
  <w:num w:numId="16">
    <w:abstractNumId w:val="21"/>
  </w:num>
  <w:num w:numId="17">
    <w:abstractNumId w:val="34"/>
  </w:num>
  <w:num w:numId="18">
    <w:abstractNumId w:val="23"/>
  </w:num>
  <w:num w:numId="19">
    <w:abstractNumId w:val="18"/>
  </w:num>
  <w:num w:numId="20">
    <w:abstractNumId w:val="4"/>
  </w:num>
  <w:num w:numId="21">
    <w:abstractNumId w:val="17"/>
  </w:num>
  <w:num w:numId="22">
    <w:abstractNumId w:val="32"/>
  </w:num>
  <w:num w:numId="23">
    <w:abstractNumId w:val="19"/>
  </w:num>
  <w:num w:numId="24">
    <w:abstractNumId w:val="8"/>
  </w:num>
  <w:num w:numId="25">
    <w:abstractNumId w:val="7"/>
  </w:num>
  <w:num w:numId="26">
    <w:abstractNumId w:val="3"/>
  </w:num>
  <w:num w:numId="27">
    <w:abstractNumId w:val="28"/>
  </w:num>
  <w:num w:numId="28">
    <w:abstractNumId w:val="10"/>
  </w:num>
  <w:num w:numId="29">
    <w:abstractNumId w:val="2"/>
  </w:num>
  <w:num w:numId="30">
    <w:abstractNumId w:val="15"/>
  </w:num>
  <w:num w:numId="31">
    <w:abstractNumId w:val="26"/>
  </w:num>
  <w:num w:numId="32">
    <w:abstractNumId w:val="9"/>
  </w:num>
  <w:num w:numId="33">
    <w:abstractNumId w:val="14"/>
  </w:num>
  <w:num w:numId="34">
    <w:abstractNumId w:val="12"/>
  </w:num>
  <w:num w:numId="35">
    <w:abstractNumId w:val="16"/>
  </w:num>
  <w:num w:numId="36">
    <w:abstractNumId w:val="29"/>
  </w:num>
  <w:num w:numId="37">
    <w:abstractNumId w:val="11"/>
  </w:num>
  <w:num w:numId="38">
    <w:abstractNumId w:val="38"/>
  </w:num>
  <w:num w:numId="39">
    <w:abstractNumId w:val="2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D6F01"/>
    <w:rsid w:val="000013D2"/>
    <w:rsid w:val="00004F29"/>
    <w:rsid w:val="00010FA5"/>
    <w:rsid w:val="00012F12"/>
    <w:rsid w:val="000158B2"/>
    <w:rsid w:val="00015B4C"/>
    <w:rsid w:val="00017759"/>
    <w:rsid w:val="00017956"/>
    <w:rsid w:val="00023121"/>
    <w:rsid w:val="00023573"/>
    <w:rsid w:val="000246C2"/>
    <w:rsid w:val="00025C8E"/>
    <w:rsid w:val="00035B6C"/>
    <w:rsid w:val="0003605C"/>
    <w:rsid w:val="000419B9"/>
    <w:rsid w:val="00047EEA"/>
    <w:rsid w:val="00057A23"/>
    <w:rsid w:val="000618D9"/>
    <w:rsid w:val="00065582"/>
    <w:rsid w:val="00071977"/>
    <w:rsid w:val="00072205"/>
    <w:rsid w:val="000737D6"/>
    <w:rsid w:val="00074196"/>
    <w:rsid w:val="000760DF"/>
    <w:rsid w:val="00080A76"/>
    <w:rsid w:val="00080B5B"/>
    <w:rsid w:val="000869E8"/>
    <w:rsid w:val="000912AD"/>
    <w:rsid w:val="00092AAB"/>
    <w:rsid w:val="00095A7E"/>
    <w:rsid w:val="00096BC7"/>
    <w:rsid w:val="000974C7"/>
    <w:rsid w:val="000A2DBD"/>
    <w:rsid w:val="000A34E4"/>
    <w:rsid w:val="000A4646"/>
    <w:rsid w:val="000A52A2"/>
    <w:rsid w:val="000A64DF"/>
    <w:rsid w:val="000B168D"/>
    <w:rsid w:val="000B31C5"/>
    <w:rsid w:val="000C0081"/>
    <w:rsid w:val="000C51A7"/>
    <w:rsid w:val="000D0C17"/>
    <w:rsid w:val="000D2F45"/>
    <w:rsid w:val="000D67D0"/>
    <w:rsid w:val="000E03BA"/>
    <w:rsid w:val="000E0572"/>
    <w:rsid w:val="000E4AF6"/>
    <w:rsid w:val="000E6601"/>
    <w:rsid w:val="000E6ADF"/>
    <w:rsid w:val="000E6F25"/>
    <w:rsid w:val="000E7940"/>
    <w:rsid w:val="000F2935"/>
    <w:rsid w:val="000F37D6"/>
    <w:rsid w:val="000F7D5D"/>
    <w:rsid w:val="0010093E"/>
    <w:rsid w:val="0010241D"/>
    <w:rsid w:val="001025F0"/>
    <w:rsid w:val="00112592"/>
    <w:rsid w:val="0012148F"/>
    <w:rsid w:val="00121783"/>
    <w:rsid w:val="001256E1"/>
    <w:rsid w:val="001263B0"/>
    <w:rsid w:val="00126797"/>
    <w:rsid w:val="0013103B"/>
    <w:rsid w:val="0013243C"/>
    <w:rsid w:val="001324E1"/>
    <w:rsid w:val="00135B1B"/>
    <w:rsid w:val="0014566D"/>
    <w:rsid w:val="00151994"/>
    <w:rsid w:val="00154B54"/>
    <w:rsid w:val="001553F4"/>
    <w:rsid w:val="00156553"/>
    <w:rsid w:val="0015663C"/>
    <w:rsid w:val="001577CF"/>
    <w:rsid w:val="00160EB1"/>
    <w:rsid w:val="00161E55"/>
    <w:rsid w:val="00164484"/>
    <w:rsid w:val="0016475E"/>
    <w:rsid w:val="001649E4"/>
    <w:rsid w:val="00165931"/>
    <w:rsid w:val="00166107"/>
    <w:rsid w:val="00173016"/>
    <w:rsid w:val="0017527C"/>
    <w:rsid w:val="00176296"/>
    <w:rsid w:val="00180F93"/>
    <w:rsid w:val="001966C4"/>
    <w:rsid w:val="001A2E65"/>
    <w:rsid w:val="001A4297"/>
    <w:rsid w:val="001A51A3"/>
    <w:rsid w:val="001B159B"/>
    <w:rsid w:val="001B7FB1"/>
    <w:rsid w:val="001C0F4B"/>
    <w:rsid w:val="001C21B5"/>
    <w:rsid w:val="001D649D"/>
    <w:rsid w:val="001E0446"/>
    <w:rsid w:val="001E08E9"/>
    <w:rsid w:val="001E1013"/>
    <w:rsid w:val="001E3255"/>
    <w:rsid w:val="001E3F3B"/>
    <w:rsid w:val="001E7EEC"/>
    <w:rsid w:val="001F7155"/>
    <w:rsid w:val="002009CE"/>
    <w:rsid w:val="00201247"/>
    <w:rsid w:val="00201290"/>
    <w:rsid w:val="00201537"/>
    <w:rsid w:val="00203080"/>
    <w:rsid w:val="0020309A"/>
    <w:rsid w:val="00206128"/>
    <w:rsid w:val="00212D8C"/>
    <w:rsid w:val="00213E20"/>
    <w:rsid w:val="00216621"/>
    <w:rsid w:val="002241DA"/>
    <w:rsid w:val="002245EB"/>
    <w:rsid w:val="00226B88"/>
    <w:rsid w:val="0023044D"/>
    <w:rsid w:val="00231707"/>
    <w:rsid w:val="00231F53"/>
    <w:rsid w:val="00234F83"/>
    <w:rsid w:val="00235CE3"/>
    <w:rsid w:val="00245F1F"/>
    <w:rsid w:val="00251BB1"/>
    <w:rsid w:val="0025382D"/>
    <w:rsid w:val="00256847"/>
    <w:rsid w:val="00257B5E"/>
    <w:rsid w:val="00260F67"/>
    <w:rsid w:val="00261717"/>
    <w:rsid w:val="00262926"/>
    <w:rsid w:val="002640EA"/>
    <w:rsid w:val="0026493E"/>
    <w:rsid w:val="00270D65"/>
    <w:rsid w:val="00270E18"/>
    <w:rsid w:val="002722ED"/>
    <w:rsid w:val="00282639"/>
    <w:rsid w:val="00284C1B"/>
    <w:rsid w:val="00292C9C"/>
    <w:rsid w:val="002A03A2"/>
    <w:rsid w:val="002A3E2A"/>
    <w:rsid w:val="002B07F2"/>
    <w:rsid w:val="002B3A76"/>
    <w:rsid w:val="002B5786"/>
    <w:rsid w:val="002B5FC1"/>
    <w:rsid w:val="002B7EC6"/>
    <w:rsid w:val="002C2F4A"/>
    <w:rsid w:val="002C7C62"/>
    <w:rsid w:val="002D16F7"/>
    <w:rsid w:val="002D209E"/>
    <w:rsid w:val="002D3E0B"/>
    <w:rsid w:val="002E17BE"/>
    <w:rsid w:val="002E42B8"/>
    <w:rsid w:val="002F0D2D"/>
    <w:rsid w:val="002F2056"/>
    <w:rsid w:val="002F3B5A"/>
    <w:rsid w:val="002F5185"/>
    <w:rsid w:val="00301303"/>
    <w:rsid w:val="00304E1A"/>
    <w:rsid w:val="00307A8B"/>
    <w:rsid w:val="00307C2E"/>
    <w:rsid w:val="00314B28"/>
    <w:rsid w:val="00314EC8"/>
    <w:rsid w:val="0031780F"/>
    <w:rsid w:val="0032010F"/>
    <w:rsid w:val="003238D1"/>
    <w:rsid w:val="003269ED"/>
    <w:rsid w:val="0033022C"/>
    <w:rsid w:val="00335CF5"/>
    <w:rsid w:val="00337693"/>
    <w:rsid w:val="0034691D"/>
    <w:rsid w:val="00357EF5"/>
    <w:rsid w:val="0036063D"/>
    <w:rsid w:val="00360733"/>
    <w:rsid w:val="00360A41"/>
    <w:rsid w:val="003661B6"/>
    <w:rsid w:val="003706FF"/>
    <w:rsid w:val="00374889"/>
    <w:rsid w:val="00375B16"/>
    <w:rsid w:val="00391C10"/>
    <w:rsid w:val="003929C4"/>
    <w:rsid w:val="003A122D"/>
    <w:rsid w:val="003A1860"/>
    <w:rsid w:val="003A241A"/>
    <w:rsid w:val="003A2864"/>
    <w:rsid w:val="003A7AB8"/>
    <w:rsid w:val="003B0A39"/>
    <w:rsid w:val="003C215A"/>
    <w:rsid w:val="003C3D53"/>
    <w:rsid w:val="003C4EB3"/>
    <w:rsid w:val="003C5321"/>
    <w:rsid w:val="003C702F"/>
    <w:rsid w:val="003C7871"/>
    <w:rsid w:val="003D2C0D"/>
    <w:rsid w:val="003D36BE"/>
    <w:rsid w:val="003D384E"/>
    <w:rsid w:val="003D54F2"/>
    <w:rsid w:val="003D7E59"/>
    <w:rsid w:val="003E323F"/>
    <w:rsid w:val="003E3C22"/>
    <w:rsid w:val="003E4139"/>
    <w:rsid w:val="003F13A0"/>
    <w:rsid w:val="003F3425"/>
    <w:rsid w:val="003F7EFA"/>
    <w:rsid w:val="00400AA5"/>
    <w:rsid w:val="00407C18"/>
    <w:rsid w:val="004125D7"/>
    <w:rsid w:val="00412C5B"/>
    <w:rsid w:val="00412EF4"/>
    <w:rsid w:val="00416254"/>
    <w:rsid w:val="00416C13"/>
    <w:rsid w:val="00426BFA"/>
    <w:rsid w:val="00430F02"/>
    <w:rsid w:val="0043128F"/>
    <w:rsid w:val="004327DD"/>
    <w:rsid w:val="00433BA7"/>
    <w:rsid w:val="004345CE"/>
    <w:rsid w:val="0043637C"/>
    <w:rsid w:val="00436396"/>
    <w:rsid w:val="00436F03"/>
    <w:rsid w:val="004405D3"/>
    <w:rsid w:val="004410F0"/>
    <w:rsid w:val="00441F2D"/>
    <w:rsid w:val="00444DA3"/>
    <w:rsid w:val="00451E41"/>
    <w:rsid w:val="00452419"/>
    <w:rsid w:val="00453744"/>
    <w:rsid w:val="00455E9A"/>
    <w:rsid w:val="00457DC7"/>
    <w:rsid w:val="00464D8D"/>
    <w:rsid w:val="00472163"/>
    <w:rsid w:val="00472A2F"/>
    <w:rsid w:val="00473D6F"/>
    <w:rsid w:val="00474744"/>
    <w:rsid w:val="004818F0"/>
    <w:rsid w:val="00496937"/>
    <w:rsid w:val="004971A9"/>
    <w:rsid w:val="00497E50"/>
    <w:rsid w:val="004A5B85"/>
    <w:rsid w:val="004A7B9C"/>
    <w:rsid w:val="004B6BA5"/>
    <w:rsid w:val="004C0D0C"/>
    <w:rsid w:val="004C5AE9"/>
    <w:rsid w:val="004D067E"/>
    <w:rsid w:val="004D1B8C"/>
    <w:rsid w:val="004D2500"/>
    <w:rsid w:val="004D5341"/>
    <w:rsid w:val="004E53F9"/>
    <w:rsid w:val="00500DB7"/>
    <w:rsid w:val="0050189F"/>
    <w:rsid w:val="00504E61"/>
    <w:rsid w:val="005053C8"/>
    <w:rsid w:val="00505DF1"/>
    <w:rsid w:val="00506005"/>
    <w:rsid w:val="00506951"/>
    <w:rsid w:val="005133F9"/>
    <w:rsid w:val="00513724"/>
    <w:rsid w:val="00513D85"/>
    <w:rsid w:val="005144F3"/>
    <w:rsid w:val="00520695"/>
    <w:rsid w:val="00525F43"/>
    <w:rsid w:val="0053169B"/>
    <w:rsid w:val="00533640"/>
    <w:rsid w:val="00534C28"/>
    <w:rsid w:val="00546E2F"/>
    <w:rsid w:val="005477BA"/>
    <w:rsid w:val="00547884"/>
    <w:rsid w:val="00547ECF"/>
    <w:rsid w:val="005516E6"/>
    <w:rsid w:val="005531D2"/>
    <w:rsid w:val="005566E2"/>
    <w:rsid w:val="00564E0B"/>
    <w:rsid w:val="005654D7"/>
    <w:rsid w:val="0056574E"/>
    <w:rsid w:val="005706EA"/>
    <w:rsid w:val="00571166"/>
    <w:rsid w:val="0057485D"/>
    <w:rsid w:val="00575342"/>
    <w:rsid w:val="005753F3"/>
    <w:rsid w:val="005755EC"/>
    <w:rsid w:val="005758C2"/>
    <w:rsid w:val="00576024"/>
    <w:rsid w:val="00576266"/>
    <w:rsid w:val="0058315E"/>
    <w:rsid w:val="00584374"/>
    <w:rsid w:val="005845EE"/>
    <w:rsid w:val="005909F7"/>
    <w:rsid w:val="005928EC"/>
    <w:rsid w:val="00593075"/>
    <w:rsid w:val="00593E58"/>
    <w:rsid w:val="005A0EEF"/>
    <w:rsid w:val="005A3A1F"/>
    <w:rsid w:val="005A3D4E"/>
    <w:rsid w:val="005B0394"/>
    <w:rsid w:val="005B15D2"/>
    <w:rsid w:val="005B3735"/>
    <w:rsid w:val="005B3FA3"/>
    <w:rsid w:val="005C6373"/>
    <w:rsid w:val="005C6A3D"/>
    <w:rsid w:val="005D1A82"/>
    <w:rsid w:val="005D289F"/>
    <w:rsid w:val="005D5DCD"/>
    <w:rsid w:val="005E2637"/>
    <w:rsid w:val="005E28C3"/>
    <w:rsid w:val="005E52B4"/>
    <w:rsid w:val="005F550F"/>
    <w:rsid w:val="00600017"/>
    <w:rsid w:val="00601822"/>
    <w:rsid w:val="00602D3F"/>
    <w:rsid w:val="0060571A"/>
    <w:rsid w:val="00605BC6"/>
    <w:rsid w:val="006070B2"/>
    <w:rsid w:val="00610B8E"/>
    <w:rsid w:val="00611645"/>
    <w:rsid w:val="006147B5"/>
    <w:rsid w:val="00615185"/>
    <w:rsid w:val="006158FF"/>
    <w:rsid w:val="006232FC"/>
    <w:rsid w:val="00624B9E"/>
    <w:rsid w:val="00627AF7"/>
    <w:rsid w:val="00630DFC"/>
    <w:rsid w:val="00631173"/>
    <w:rsid w:val="00634BA6"/>
    <w:rsid w:val="00640BD2"/>
    <w:rsid w:val="00642E5C"/>
    <w:rsid w:val="00644C49"/>
    <w:rsid w:val="00646B8F"/>
    <w:rsid w:val="00654392"/>
    <w:rsid w:val="006547D7"/>
    <w:rsid w:val="0065602E"/>
    <w:rsid w:val="006604AD"/>
    <w:rsid w:val="00661223"/>
    <w:rsid w:val="00662F7B"/>
    <w:rsid w:val="00664AD7"/>
    <w:rsid w:val="00665185"/>
    <w:rsid w:val="0066542E"/>
    <w:rsid w:val="00665C5D"/>
    <w:rsid w:val="00671ACC"/>
    <w:rsid w:val="00672AA7"/>
    <w:rsid w:val="00675153"/>
    <w:rsid w:val="00677788"/>
    <w:rsid w:val="00681DF3"/>
    <w:rsid w:val="0068741D"/>
    <w:rsid w:val="0069480D"/>
    <w:rsid w:val="00696C14"/>
    <w:rsid w:val="006A25A5"/>
    <w:rsid w:val="006A5F71"/>
    <w:rsid w:val="006C2BE9"/>
    <w:rsid w:val="006C69FA"/>
    <w:rsid w:val="006D5098"/>
    <w:rsid w:val="006D5C40"/>
    <w:rsid w:val="006D5F76"/>
    <w:rsid w:val="006E332E"/>
    <w:rsid w:val="006E478C"/>
    <w:rsid w:val="006F02AE"/>
    <w:rsid w:val="006F1D70"/>
    <w:rsid w:val="006F3F4A"/>
    <w:rsid w:val="006F4697"/>
    <w:rsid w:val="006F6ECF"/>
    <w:rsid w:val="006F7F8B"/>
    <w:rsid w:val="00700598"/>
    <w:rsid w:val="007039F3"/>
    <w:rsid w:val="00706D3A"/>
    <w:rsid w:val="00711184"/>
    <w:rsid w:val="00712A45"/>
    <w:rsid w:val="007136AC"/>
    <w:rsid w:val="007346E8"/>
    <w:rsid w:val="0073706A"/>
    <w:rsid w:val="0074123B"/>
    <w:rsid w:val="007439EE"/>
    <w:rsid w:val="007478FD"/>
    <w:rsid w:val="00750433"/>
    <w:rsid w:val="00750CA1"/>
    <w:rsid w:val="00750ECD"/>
    <w:rsid w:val="007516A2"/>
    <w:rsid w:val="00762F6E"/>
    <w:rsid w:val="00763A75"/>
    <w:rsid w:val="007646B9"/>
    <w:rsid w:val="007652FB"/>
    <w:rsid w:val="00773B63"/>
    <w:rsid w:val="00774380"/>
    <w:rsid w:val="00774BF2"/>
    <w:rsid w:val="00777284"/>
    <w:rsid w:val="00777439"/>
    <w:rsid w:val="00784761"/>
    <w:rsid w:val="007851D3"/>
    <w:rsid w:val="007A4F84"/>
    <w:rsid w:val="007A5DEF"/>
    <w:rsid w:val="007A73D0"/>
    <w:rsid w:val="007B3DC4"/>
    <w:rsid w:val="007B428B"/>
    <w:rsid w:val="007B56D0"/>
    <w:rsid w:val="007C0586"/>
    <w:rsid w:val="007C3B28"/>
    <w:rsid w:val="007D0E7D"/>
    <w:rsid w:val="007D2F9D"/>
    <w:rsid w:val="007D3C4D"/>
    <w:rsid w:val="007D406F"/>
    <w:rsid w:val="007D40B3"/>
    <w:rsid w:val="007E3523"/>
    <w:rsid w:val="007E5581"/>
    <w:rsid w:val="007E7E32"/>
    <w:rsid w:val="007F19A5"/>
    <w:rsid w:val="007F3098"/>
    <w:rsid w:val="00801304"/>
    <w:rsid w:val="0080218D"/>
    <w:rsid w:val="00805C78"/>
    <w:rsid w:val="00806401"/>
    <w:rsid w:val="0080679C"/>
    <w:rsid w:val="00810B30"/>
    <w:rsid w:val="008111F5"/>
    <w:rsid w:val="00812363"/>
    <w:rsid w:val="008124A2"/>
    <w:rsid w:val="00812FAC"/>
    <w:rsid w:val="00817F69"/>
    <w:rsid w:val="008250BF"/>
    <w:rsid w:val="00830844"/>
    <w:rsid w:val="00834846"/>
    <w:rsid w:val="00835DF2"/>
    <w:rsid w:val="00837D35"/>
    <w:rsid w:val="00840A5C"/>
    <w:rsid w:val="008419A8"/>
    <w:rsid w:val="008458CD"/>
    <w:rsid w:val="00851E80"/>
    <w:rsid w:val="00852CEB"/>
    <w:rsid w:val="00856633"/>
    <w:rsid w:val="00856F65"/>
    <w:rsid w:val="00857007"/>
    <w:rsid w:val="0086020E"/>
    <w:rsid w:val="00861664"/>
    <w:rsid w:val="008623D5"/>
    <w:rsid w:val="0086497F"/>
    <w:rsid w:val="00864ECA"/>
    <w:rsid w:val="00866B7A"/>
    <w:rsid w:val="00866EED"/>
    <w:rsid w:val="008673E4"/>
    <w:rsid w:val="008722FC"/>
    <w:rsid w:val="008733A2"/>
    <w:rsid w:val="00875E42"/>
    <w:rsid w:val="00880504"/>
    <w:rsid w:val="00880D3B"/>
    <w:rsid w:val="00882FBA"/>
    <w:rsid w:val="00883297"/>
    <w:rsid w:val="00891386"/>
    <w:rsid w:val="0089171B"/>
    <w:rsid w:val="00893C2B"/>
    <w:rsid w:val="008A1798"/>
    <w:rsid w:val="008A38A6"/>
    <w:rsid w:val="008A67C7"/>
    <w:rsid w:val="008B44EC"/>
    <w:rsid w:val="008B589D"/>
    <w:rsid w:val="008B6402"/>
    <w:rsid w:val="008B7689"/>
    <w:rsid w:val="008C25F3"/>
    <w:rsid w:val="008C5F1F"/>
    <w:rsid w:val="008D55A0"/>
    <w:rsid w:val="008E0AF0"/>
    <w:rsid w:val="008E4C89"/>
    <w:rsid w:val="008E5C33"/>
    <w:rsid w:val="008F1444"/>
    <w:rsid w:val="008F4E02"/>
    <w:rsid w:val="00902EF1"/>
    <w:rsid w:val="00904834"/>
    <w:rsid w:val="00907455"/>
    <w:rsid w:val="00915C0C"/>
    <w:rsid w:val="00916388"/>
    <w:rsid w:val="00921EBA"/>
    <w:rsid w:val="009229A5"/>
    <w:rsid w:val="009245D2"/>
    <w:rsid w:val="009278D7"/>
    <w:rsid w:val="00930BD5"/>
    <w:rsid w:val="0093467A"/>
    <w:rsid w:val="00935FB9"/>
    <w:rsid w:val="00937726"/>
    <w:rsid w:val="00944C24"/>
    <w:rsid w:val="00947985"/>
    <w:rsid w:val="009500C5"/>
    <w:rsid w:val="00955EBB"/>
    <w:rsid w:val="009616AD"/>
    <w:rsid w:val="0096252E"/>
    <w:rsid w:val="00966B3C"/>
    <w:rsid w:val="00972754"/>
    <w:rsid w:val="00976856"/>
    <w:rsid w:val="009853C4"/>
    <w:rsid w:val="009871E4"/>
    <w:rsid w:val="0098798F"/>
    <w:rsid w:val="00990668"/>
    <w:rsid w:val="009915A1"/>
    <w:rsid w:val="00993D4F"/>
    <w:rsid w:val="00995D4C"/>
    <w:rsid w:val="00997FC0"/>
    <w:rsid w:val="009A0731"/>
    <w:rsid w:val="009A3537"/>
    <w:rsid w:val="009A7909"/>
    <w:rsid w:val="009B1113"/>
    <w:rsid w:val="009B2845"/>
    <w:rsid w:val="009B3522"/>
    <w:rsid w:val="009C1676"/>
    <w:rsid w:val="009C288B"/>
    <w:rsid w:val="009C3948"/>
    <w:rsid w:val="009D1259"/>
    <w:rsid w:val="009D5242"/>
    <w:rsid w:val="009E0AF4"/>
    <w:rsid w:val="009E1CE3"/>
    <w:rsid w:val="009E2784"/>
    <w:rsid w:val="009E5069"/>
    <w:rsid w:val="009E52AD"/>
    <w:rsid w:val="009E742E"/>
    <w:rsid w:val="009F1834"/>
    <w:rsid w:val="00A0580E"/>
    <w:rsid w:val="00A0629D"/>
    <w:rsid w:val="00A0772A"/>
    <w:rsid w:val="00A14CF5"/>
    <w:rsid w:val="00A16E2B"/>
    <w:rsid w:val="00A23FDC"/>
    <w:rsid w:val="00A31566"/>
    <w:rsid w:val="00A353C9"/>
    <w:rsid w:val="00A41855"/>
    <w:rsid w:val="00A41BE0"/>
    <w:rsid w:val="00A44773"/>
    <w:rsid w:val="00A45DE3"/>
    <w:rsid w:val="00A5012D"/>
    <w:rsid w:val="00A55B02"/>
    <w:rsid w:val="00A56D45"/>
    <w:rsid w:val="00A61B1D"/>
    <w:rsid w:val="00A62059"/>
    <w:rsid w:val="00A62C7F"/>
    <w:rsid w:val="00A65382"/>
    <w:rsid w:val="00A70AEE"/>
    <w:rsid w:val="00A73231"/>
    <w:rsid w:val="00A77D48"/>
    <w:rsid w:val="00A86970"/>
    <w:rsid w:val="00A8724B"/>
    <w:rsid w:val="00A90DF5"/>
    <w:rsid w:val="00A975BF"/>
    <w:rsid w:val="00AA1F65"/>
    <w:rsid w:val="00AA2B64"/>
    <w:rsid w:val="00AA539D"/>
    <w:rsid w:val="00AA60AE"/>
    <w:rsid w:val="00AB4049"/>
    <w:rsid w:val="00AB4526"/>
    <w:rsid w:val="00AB5F13"/>
    <w:rsid w:val="00AB7294"/>
    <w:rsid w:val="00AC08F7"/>
    <w:rsid w:val="00AC22ED"/>
    <w:rsid w:val="00AC7C65"/>
    <w:rsid w:val="00AD0C7D"/>
    <w:rsid w:val="00AD2B3D"/>
    <w:rsid w:val="00AD3DA6"/>
    <w:rsid w:val="00AD505D"/>
    <w:rsid w:val="00AD52E2"/>
    <w:rsid w:val="00AE54A6"/>
    <w:rsid w:val="00AE5531"/>
    <w:rsid w:val="00AE6956"/>
    <w:rsid w:val="00AE7F60"/>
    <w:rsid w:val="00AF10B3"/>
    <w:rsid w:val="00AF2BA5"/>
    <w:rsid w:val="00B055A5"/>
    <w:rsid w:val="00B111F7"/>
    <w:rsid w:val="00B127B9"/>
    <w:rsid w:val="00B13DAA"/>
    <w:rsid w:val="00B14D1E"/>
    <w:rsid w:val="00B21283"/>
    <w:rsid w:val="00B23415"/>
    <w:rsid w:val="00B25105"/>
    <w:rsid w:val="00B27208"/>
    <w:rsid w:val="00B27DB4"/>
    <w:rsid w:val="00B3011C"/>
    <w:rsid w:val="00B36922"/>
    <w:rsid w:val="00B36F5D"/>
    <w:rsid w:val="00B40A34"/>
    <w:rsid w:val="00B40DE0"/>
    <w:rsid w:val="00B47A8F"/>
    <w:rsid w:val="00B47DD4"/>
    <w:rsid w:val="00B53F91"/>
    <w:rsid w:val="00B55B6F"/>
    <w:rsid w:val="00B56C4B"/>
    <w:rsid w:val="00B5739A"/>
    <w:rsid w:val="00B63B8D"/>
    <w:rsid w:val="00B675D4"/>
    <w:rsid w:val="00B67AD6"/>
    <w:rsid w:val="00B74487"/>
    <w:rsid w:val="00B81FE9"/>
    <w:rsid w:val="00B85ADB"/>
    <w:rsid w:val="00B90C70"/>
    <w:rsid w:val="00B92658"/>
    <w:rsid w:val="00B93897"/>
    <w:rsid w:val="00BA33E5"/>
    <w:rsid w:val="00BB5E31"/>
    <w:rsid w:val="00BB640F"/>
    <w:rsid w:val="00BC04F5"/>
    <w:rsid w:val="00BC11AC"/>
    <w:rsid w:val="00BC27EC"/>
    <w:rsid w:val="00BC30FE"/>
    <w:rsid w:val="00BC3940"/>
    <w:rsid w:val="00BC4ABB"/>
    <w:rsid w:val="00BD5A38"/>
    <w:rsid w:val="00BD5B2D"/>
    <w:rsid w:val="00BD6AFF"/>
    <w:rsid w:val="00BE4092"/>
    <w:rsid w:val="00BE69CF"/>
    <w:rsid w:val="00BF0915"/>
    <w:rsid w:val="00BF2896"/>
    <w:rsid w:val="00BF5F62"/>
    <w:rsid w:val="00C01D79"/>
    <w:rsid w:val="00C06586"/>
    <w:rsid w:val="00C112BD"/>
    <w:rsid w:val="00C11ADB"/>
    <w:rsid w:val="00C16FAB"/>
    <w:rsid w:val="00C176C3"/>
    <w:rsid w:val="00C21645"/>
    <w:rsid w:val="00C27AFD"/>
    <w:rsid w:val="00C30500"/>
    <w:rsid w:val="00C463D0"/>
    <w:rsid w:val="00C52304"/>
    <w:rsid w:val="00C547D9"/>
    <w:rsid w:val="00C65075"/>
    <w:rsid w:val="00C66126"/>
    <w:rsid w:val="00C73CF9"/>
    <w:rsid w:val="00C74DC0"/>
    <w:rsid w:val="00C82F21"/>
    <w:rsid w:val="00C83727"/>
    <w:rsid w:val="00C837B9"/>
    <w:rsid w:val="00C83E3B"/>
    <w:rsid w:val="00C95E8D"/>
    <w:rsid w:val="00C95EF5"/>
    <w:rsid w:val="00CA010C"/>
    <w:rsid w:val="00CA125E"/>
    <w:rsid w:val="00CA2FE0"/>
    <w:rsid w:val="00CA3EBF"/>
    <w:rsid w:val="00CA4251"/>
    <w:rsid w:val="00CA4F09"/>
    <w:rsid w:val="00CA697B"/>
    <w:rsid w:val="00CB2AE1"/>
    <w:rsid w:val="00CB3AA0"/>
    <w:rsid w:val="00CB72A3"/>
    <w:rsid w:val="00CC3CE3"/>
    <w:rsid w:val="00CC4059"/>
    <w:rsid w:val="00CD2976"/>
    <w:rsid w:val="00CD4D0A"/>
    <w:rsid w:val="00CD6F01"/>
    <w:rsid w:val="00CD79BD"/>
    <w:rsid w:val="00CE36B8"/>
    <w:rsid w:val="00CE3D5B"/>
    <w:rsid w:val="00CE5EED"/>
    <w:rsid w:val="00CF3290"/>
    <w:rsid w:val="00D10216"/>
    <w:rsid w:val="00D11AC5"/>
    <w:rsid w:val="00D16322"/>
    <w:rsid w:val="00D16D3F"/>
    <w:rsid w:val="00D203A1"/>
    <w:rsid w:val="00D21505"/>
    <w:rsid w:val="00D21CD3"/>
    <w:rsid w:val="00D233CC"/>
    <w:rsid w:val="00D32DAC"/>
    <w:rsid w:val="00D32DDD"/>
    <w:rsid w:val="00D330F0"/>
    <w:rsid w:val="00D34515"/>
    <w:rsid w:val="00D346E3"/>
    <w:rsid w:val="00D40DC7"/>
    <w:rsid w:val="00D42937"/>
    <w:rsid w:val="00D54CAA"/>
    <w:rsid w:val="00D55AC8"/>
    <w:rsid w:val="00D61BAC"/>
    <w:rsid w:val="00D67131"/>
    <w:rsid w:val="00D720AC"/>
    <w:rsid w:val="00D7270E"/>
    <w:rsid w:val="00D81AED"/>
    <w:rsid w:val="00D866A1"/>
    <w:rsid w:val="00D87EB9"/>
    <w:rsid w:val="00D90936"/>
    <w:rsid w:val="00D92A2B"/>
    <w:rsid w:val="00D96722"/>
    <w:rsid w:val="00D970FB"/>
    <w:rsid w:val="00DA174F"/>
    <w:rsid w:val="00DB0A84"/>
    <w:rsid w:val="00DB12FD"/>
    <w:rsid w:val="00DB19BD"/>
    <w:rsid w:val="00DB1D51"/>
    <w:rsid w:val="00DC7006"/>
    <w:rsid w:val="00DC7F51"/>
    <w:rsid w:val="00DD6800"/>
    <w:rsid w:val="00DE0075"/>
    <w:rsid w:val="00DE202B"/>
    <w:rsid w:val="00DE302A"/>
    <w:rsid w:val="00DE6EF9"/>
    <w:rsid w:val="00DE72E7"/>
    <w:rsid w:val="00DF46BF"/>
    <w:rsid w:val="00E057CC"/>
    <w:rsid w:val="00E12327"/>
    <w:rsid w:val="00E12B5F"/>
    <w:rsid w:val="00E1518C"/>
    <w:rsid w:val="00E233B3"/>
    <w:rsid w:val="00E23CC2"/>
    <w:rsid w:val="00E23D4A"/>
    <w:rsid w:val="00E256B8"/>
    <w:rsid w:val="00E274B8"/>
    <w:rsid w:val="00E27FF9"/>
    <w:rsid w:val="00E3146D"/>
    <w:rsid w:val="00E31659"/>
    <w:rsid w:val="00E31B90"/>
    <w:rsid w:val="00E3264C"/>
    <w:rsid w:val="00E32C6F"/>
    <w:rsid w:val="00E34648"/>
    <w:rsid w:val="00E427F6"/>
    <w:rsid w:val="00E42DB0"/>
    <w:rsid w:val="00E44EE1"/>
    <w:rsid w:val="00E47FFB"/>
    <w:rsid w:val="00E50E0E"/>
    <w:rsid w:val="00E5238A"/>
    <w:rsid w:val="00E625AF"/>
    <w:rsid w:val="00E6354E"/>
    <w:rsid w:val="00E64B91"/>
    <w:rsid w:val="00E660FF"/>
    <w:rsid w:val="00E71A4F"/>
    <w:rsid w:val="00E71BD9"/>
    <w:rsid w:val="00E71EC5"/>
    <w:rsid w:val="00E725A9"/>
    <w:rsid w:val="00E76D0F"/>
    <w:rsid w:val="00E82112"/>
    <w:rsid w:val="00E8395F"/>
    <w:rsid w:val="00E86A7D"/>
    <w:rsid w:val="00E8798D"/>
    <w:rsid w:val="00E87B20"/>
    <w:rsid w:val="00E904A1"/>
    <w:rsid w:val="00E94856"/>
    <w:rsid w:val="00EA0C3B"/>
    <w:rsid w:val="00EA44AD"/>
    <w:rsid w:val="00EB05B4"/>
    <w:rsid w:val="00EB626D"/>
    <w:rsid w:val="00EB64E0"/>
    <w:rsid w:val="00EC14F2"/>
    <w:rsid w:val="00ED3828"/>
    <w:rsid w:val="00ED5EF4"/>
    <w:rsid w:val="00ED61C5"/>
    <w:rsid w:val="00ED6F9D"/>
    <w:rsid w:val="00EE3A83"/>
    <w:rsid w:val="00EE4A93"/>
    <w:rsid w:val="00EE4FB6"/>
    <w:rsid w:val="00EF0DBF"/>
    <w:rsid w:val="00EF22F1"/>
    <w:rsid w:val="00F0448F"/>
    <w:rsid w:val="00F1361E"/>
    <w:rsid w:val="00F14855"/>
    <w:rsid w:val="00F15FE8"/>
    <w:rsid w:val="00F16F48"/>
    <w:rsid w:val="00F229B9"/>
    <w:rsid w:val="00F22C30"/>
    <w:rsid w:val="00F23BBE"/>
    <w:rsid w:val="00F24288"/>
    <w:rsid w:val="00F313D5"/>
    <w:rsid w:val="00F359DB"/>
    <w:rsid w:val="00F43C40"/>
    <w:rsid w:val="00F4784B"/>
    <w:rsid w:val="00F50A6B"/>
    <w:rsid w:val="00F52243"/>
    <w:rsid w:val="00F53559"/>
    <w:rsid w:val="00F60008"/>
    <w:rsid w:val="00F62206"/>
    <w:rsid w:val="00F70462"/>
    <w:rsid w:val="00F70684"/>
    <w:rsid w:val="00F706D8"/>
    <w:rsid w:val="00F7796B"/>
    <w:rsid w:val="00F80A23"/>
    <w:rsid w:val="00F80FDE"/>
    <w:rsid w:val="00F8208C"/>
    <w:rsid w:val="00F82A5F"/>
    <w:rsid w:val="00F835D7"/>
    <w:rsid w:val="00F846F6"/>
    <w:rsid w:val="00F86770"/>
    <w:rsid w:val="00F9096A"/>
    <w:rsid w:val="00F9379F"/>
    <w:rsid w:val="00F93EE3"/>
    <w:rsid w:val="00FA0E7D"/>
    <w:rsid w:val="00FB344F"/>
    <w:rsid w:val="00FB6F02"/>
    <w:rsid w:val="00FB7805"/>
    <w:rsid w:val="00FC1A6F"/>
    <w:rsid w:val="00FC4810"/>
    <w:rsid w:val="00FC4B08"/>
    <w:rsid w:val="00FC5A86"/>
    <w:rsid w:val="00FC6B17"/>
    <w:rsid w:val="00FC7A7B"/>
    <w:rsid w:val="00FD5534"/>
    <w:rsid w:val="00FD6BE8"/>
    <w:rsid w:val="00FE11A2"/>
    <w:rsid w:val="00FE1248"/>
    <w:rsid w:val="00FE20D7"/>
    <w:rsid w:val="00FE5370"/>
    <w:rsid w:val="00FF21C1"/>
    <w:rsid w:val="00FF2597"/>
    <w:rsid w:val="00FF51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D6F01"/>
    <w:pPr>
      <w:ind w:left="7791" w:firstLine="709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ra">
    <w:name w:val="ra"/>
    <w:basedOn w:val="Predvolenpsmoodseku"/>
    <w:rsid w:val="00CD6F01"/>
  </w:style>
  <w:style w:type="paragraph" w:styleId="Normlnywebov">
    <w:name w:val="Normal (Web)"/>
    <w:basedOn w:val="Normlny"/>
    <w:rsid w:val="009E742E"/>
    <w:pPr>
      <w:spacing w:before="100" w:beforeAutospacing="1" w:after="100" w:afterAutospacing="1"/>
      <w:ind w:left="0" w:firstLine="0"/>
    </w:pPr>
    <w:rPr>
      <w:rFonts w:ascii="Times New Roman" w:eastAsia="Times New Roman" w:hAnsi="Times New Roman"/>
      <w:sz w:val="24"/>
      <w:szCs w:val="24"/>
      <w:lang w:val="cs-CZ" w:eastAsia="cs-CZ"/>
    </w:rPr>
  </w:style>
  <w:style w:type="paragraph" w:styleId="Hlavika">
    <w:name w:val="header"/>
    <w:basedOn w:val="Normlny"/>
    <w:link w:val="HlavikaChar"/>
    <w:uiPriority w:val="99"/>
    <w:semiHidden/>
    <w:unhideWhenUsed/>
    <w:rsid w:val="00080A7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semiHidden/>
    <w:rsid w:val="00080A76"/>
    <w:rPr>
      <w:sz w:val="22"/>
      <w:szCs w:val="22"/>
      <w:lang w:eastAsia="en-US"/>
    </w:rPr>
  </w:style>
  <w:style w:type="paragraph" w:styleId="Pta">
    <w:name w:val="footer"/>
    <w:basedOn w:val="Normlny"/>
    <w:link w:val="PtaChar"/>
    <w:uiPriority w:val="99"/>
    <w:unhideWhenUsed/>
    <w:rsid w:val="00080A76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rsid w:val="00080A76"/>
    <w:rPr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26B88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226B88"/>
    <w:rPr>
      <w:rFonts w:ascii="Tahoma" w:hAnsi="Tahoma" w:cs="Tahoma"/>
      <w:sz w:val="16"/>
      <w:szCs w:val="16"/>
      <w:lang w:eastAsia="en-US"/>
    </w:rPr>
  </w:style>
  <w:style w:type="paragraph" w:styleId="Bezriadkovania">
    <w:name w:val="No Spacing"/>
    <w:link w:val="BezriadkovaniaChar"/>
    <w:uiPriority w:val="1"/>
    <w:qFormat/>
    <w:rsid w:val="005133F9"/>
    <w:rPr>
      <w:rFonts w:eastAsia="Times New Roman"/>
      <w:sz w:val="22"/>
      <w:szCs w:val="22"/>
      <w:lang w:eastAsia="en-US"/>
    </w:rPr>
  </w:style>
  <w:style w:type="character" w:customStyle="1" w:styleId="BezriadkovaniaChar">
    <w:name w:val="Bez riadkovania Char"/>
    <w:link w:val="Bezriadkovania"/>
    <w:uiPriority w:val="1"/>
    <w:rsid w:val="005133F9"/>
    <w:rPr>
      <w:rFonts w:eastAsia="Times New Roman"/>
      <w:sz w:val="22"/>
      <w:szCs w:val="22"/>
      <w:lang w:val="sk-SK" w:eastAsia="en-US" w:bidi="ar-SA"/>
    </w:rPr>
  </w:style>
  <w:style w:type="table" w:styleId="Mriekatabuky">
    <w:name w:val="Table Grid"/>
    <w:basedOn w:val="Normlnatabuka"/>
    <w:uiPriority w:val="59"/>
    <w:rsid w:val="00D61BA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6F4697"/>
    <w:pPr>
      <w:ind w:left="720"/>
      <w:contextualSpacing/>
    </w:pPr>
  </w:style>
  <w:style w:type="character" w:styleId="Hypertextovprepojenie">
    <w:name w:val="Hyperlink"/>
    <w:basedOn w:val="Predvolenpsmoodseku"/>
    <w:uiPriority w:val="99"/>
    <w:unhideWhenUsed/>
    <w:rsid w:val="00513724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D6F01"/>
    <w:pPr>
      <w:ind w:left="7791" w:firstLine="709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ra">
    <w:name w:val="ra"/>
    <w:basedOn w:val="Predvolenpsmoodseku"/>
    <w:rsid w:val="00CD6F01"/>
  </w:style>
  <w:style w:type="paragraph" w:styleId="Normlnywebov">
    <w:name w:val="Normal (Web)"/>
    <w:basedOn w:val="Normlny"/>
    <w:rsid w:val="009E742E"/>
    <w:pPr>
      <w:spacing w:before="100" w:beforeAutospacing="1" w:after="100" w:afterAutospacing="1"/>
      <w:ind w:left="0" w:firstLine="0"/>
    </w:pPr>
    <w:rPr>
      <w:rFonts w:ascii="Times New Roman" w:eastAsia="Times New Roman" w:hAnsi="Times New Roman"/>
      <w:sz w:val="24"/>
      <w:szCs w:val="24"/>
      <w:lang w:val="cs-CZ" w:eastAsia="cs-CZ"/>
    </w:rPr>
  </w:style>
  <w:style w:type="paragraph" w:styleId="Hlavika">
    <w:name w:val="header"/>
    <w:basedOn w:val="Normlny"/>
    <w:link w:val="HlavikaChar"/>
    <w:uiPriority w:val="99"/>
    <w:semiHidden/>
    <w:unhideWhenUsed/>
    <w:rsid w:val="00080A7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semiHidden/>
    <w:rsid w:val="00080A76"/>
    <w:rPr>
      <w:sz w:val="22"/>
      <w:szCs w:val="22"/>
      <w:lang w:eastAsia="en-US"/>
    </w:rPr>
  </w:style>
  <w:style w:type="paragraph" w:styleId="Pta">
    <w:name w:val="footer"/>
    <w:basedOn w:val="Normlny"/>
    <w:link w:val="PtaChar"/>
    <w:uiPriority w:val="99"/>
    <w:unhideWhenUsed/>
    <w:rsid w:val="00080A76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rsid w:val="00080A76"/>
    <w:rPr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26B88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226B88"/>
    <w:rPr>
      <w:rFonts w:ascii="Tahoma" w:hAnsi="Tahoma" w:cs="Tahoma"/>
      <w:sz w:val="16"/>
      <w:szCs w:val="16"/>
      <w:lang w:eastAsia="en-US"/>
    </w:rPr>
  </w:style>
  <w:style w:type="paragraph" w:styleId="Bezriadkovania">
    <w:name w:val="No Spacing"/>
    <w:link w:val="BezriadkovaniaChar"/>
    <w:uiPriority w:val="1"/>
    <w:qFormat/>
    <w:rsid w:val="005133F9"/>
    <w:rPr>
      <w:rFonts w:eastAsia="Times New Roman"/>
      <w:sz w:val="22"/>
      <w:szCs w:val="22"/>
      <w:lang w:eastAsia="en-US"/>
    </w:rPr>
  </w:style>
  <w:style w:type="character" w:customStyle="1" w:styleId="BezriadkovaniaChar">
    <w:name w:val="Bez riadkovania Char"/>
    <w:link w:val="Bezriadkovania"/>
    <w:uiPriority w:val="1"/>
    <w:rsid w:val="005133F9"/>
    <w:rPr>
      <w:rFonts w:eastAsia="Times New Roman"/>
      <w:sz w:val="22"/>
      <w:szCs w:val="22"/>
      <w:lang w:val="sk-SK" w:eastAsia="en-US" w:bidi="ar-SA"/>
    </w:rPr>
  </w:style>
  <w:style w:type="table" w:styleId="Mriekatabuky">
    <w:name w:val="Table Grid"/>
    <w:basedOn w:val="Normlnatabuka"/>
    <w:uiPriority w:val="59"/>
    <w:rsid w:val="00D61BA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6F4697"/>
    <w:pPr>
      <w:ind w:left="720"/>
      <w:contextualSpacing/>
    </w:pPr>
  </w:style>
  <w:style w:type="character" w:styleId="Hypertextovprepojenie">
    <w:name w:val="Hyperlink"/>
    <w:basedOn w:val="Predvolenpsmoodseku"/>
    <w:uiPriority w:val="99"/>
    <w:unhideWhenUsed/>
    <w:rsid w:val="00513724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9091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4033361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171636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977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487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955953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959894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57434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864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098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032028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053774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21399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178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7937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03575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462480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555554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3956305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76847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4564084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99501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93105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01960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66490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307934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58336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461215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74380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yperlink" Target="http://www.goldenvegaspoker.sk/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C42AFF2-CE41-4020-A5F6-90976452FF4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3182</TotalTime>
  <Pages>9</Pages>
  <Words>1823</Words>
  <Characters>10393</Characters>
  <Application>Microsoft Office Word</Application>
  <DocSecurity>0</DocSecurity>
  <Lines>86</Lines>
  <Paragraphs>24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Výročná správa 2014</vt:lpstr>
    </vt:vector>
  </TitlesOfParts>
  <Company>ALFA s.r.o.</Company>
  <LinksUpToDate>false</LinksUpToDate>
  <CharactersWithSpaces>12192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Výročná správa 2014</dc:title>
  <dc:subject>ALFA s.r.o.</dc:subject>
  <dc:creator>Administrator</dc:creator>
  <cp:lastModifiedBy>Eva Milučká</cp:lastModifiedBy>
  <cp:revision>23</cp:revision>
  <cp:lastPrinted>2018-11-08T09:46:00Z</cp:lastPrinted>
  <dcterms:created xsi:type="dcterms:W3CDTF">2017-08-08T07:57:00Z</dcterms:created>
  <dcterms:modified xsi:type="dcterms:W3CDTF">2018-11-13T14:54:00Z</dcterms:modified>
</cp:coreProperties>
</file>