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>Poznámky k účtovnej závierke za rok 2017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 L,  s.r.o. v roku 2017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 L, s.r.o. vykazuje svoju činnosť v sústave podvojného účtovníctva. Spoločnosť nie je platcom dane z pridanej hodnoty..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V roku 2017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>Snina, 30.6.2018.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232447"/>
    <w:rsid w:val="00CD0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358</Words>
  <Characters>2042</Characters>
  <Application>Microsoft Office Word</Application>
  <DocSecurity>0</DocSecurity>
  <Lines>17</Lines>
  <Paragraphs>4</Paragraphs>
  <ScaleCrop>false</ScaleCrop>
  <Company/>
  <LinksUpToDate>false</LinksUpToDate>
  <CharactersWithSpaces>2396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2018-11-30T10:24:00Z</dcterms:created>
  <dcterms:modified xsi:type="dcterms:W3CDTF">2018-11-30T10:34:00Z</dcterms:modified>
</cp:coreProperties>
</file>