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proofErr w:type="spellStart"/>
      <w:r w:rsidR="006B5902">
        <w:rPr>
          <w:rFonts w:ascii="Calibri" w:hAnsi="Calibri" w:cs="Calibri"/>
        </w:rPr>
        <w:t>CHraus</w:t>
      </w:r>
      <w:proofErr w:type="spellEnd"/>
      <w:r w:rsidR="006B5902">
        <w:rPr>
          <w:rFonts w:ascii="Calibri" w:hAnsi="Calibri" w:cs="Calibri"/>
        </w:rPr>
        <w:t xml:space="preserve"> , </w:t>
      </w:r>
      <w:proofErr w:type="spellStart"/>
      <w:r w:rsidR="006B5902">
        <w:rPr>
          <w:rFonts w:ascii="Calibri" w:hAnsi="Calibri" w:cs="Calibri"/>
        </w:rPr>
        <w:t>a.s</w:t>
      </w:r>
      <w:proofErr w:type="spellEnd"/>
      <w:r w:rsidR="006B5902">
        <w:rPr>
          <w:rFonts w:ascii="Calibri" w:hAnsi="Calibri" w:cs="Calibri"/>
        </w:rPr>
        <w:t>. v likvidácii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6B5902">
        <w:rPr>
          <w:rFonts w:ascii="Calibri" w:hAnsi="Calibri" w:cs="Calibri"/>
        </w:rPr>
        <w:t>Pribinova22</w:t>
      </w:r>
      <w:r w:rsidR="00774D82">
        <w:rPr>
          <w:rFonts w:ascii="Calibri" w:hAnsi="Calibri" w:cs="Calibri"/>
        </w:rPr>
        <w:t>, 811 09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6B5902">
        <w:rPr>
          <w:rFonts w:ascii="Calibri" w:hAnsi="Calibri" w:cs="Calibri"/>
        </w:rPr>
        <w:t>35749024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6B5902">
        <w:rPr>
          <w:rFonts w:ascii="Calibri" w:hAnsi="Calibri" w:cs="Calibri"/>
        </w:rPr>
        <w:t>2021415198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Prenájom</w:t>
      </w:r>
      <w:r w:rsidR="0058089C">
        <w:rPr>
          <w:rFonts w:ascii="Calibri" w:hAnsi="Calibri" w:cs="Calibri"/>
        </w:rPr>
        <w:t xml:space="preserve"> a prevádzkovanie vlastných alebo                  prenajatých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737F91" w:rsidRPr="00737F91">
        <w:rPr>
          <w:rFonts w:ascii="Calibri" w:hAnsi="Calibri" w:cs="Calibri"/>
          <w:bCs w:val="0"/>
        </w:rPr>
        <w:t>25</w:t>
      </w:r>
      <w:r w:rsidR="0058089C" w:rsidRPr="00AA1B96">
        <w:rPr>
          <w:rFonts w:ascii="Calibri" w:hAnsi="Calibri" w:cs="Calibri"/>
          <w:bCs w:val="0"/>
        </w:rPr>
        <w:t>.0</w:t>
      </w:r>
      <w:r w:rsidR="00737F91">
        <w:rPr>
          <w:rFonts w:ascii="Calibri" w:hAnsi="Calibri" w:cs="Calibri"/>
          <w:bCs w:val="0"/>
        </w:rPr>
        <w:t>6</w:t>
      </w:r>
      <w:r w:rsidR="0058089C" w:rsidRPr="00FB509A">
        <w:rPr>
          <w:rFonts w:ascii="Calibri" w:hAnsi="Calibri" w:cs="Calibri"/>
          <w:bCs w:val="0"/>
        </w:rPr>
        <w:t>.201</w:t>
      </w:r>
      <w:r w:rsidR="00737F91">
        <w:rPr>
          <w:rFonts w:ascii="Calibri" w:hAnsi="Calibri" w:cs="Calibri"/>
          <w:bCs w:val="0"/>
        </w:rPr>
        <w:t>8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737F91">
        <w:rPr>
          <w:rFonts w:ascii="Calibri" w:hAnsi="Calibri" w:cs="Calibri"/>
          <w:b w:val="0"/>
          <w:bCs w:val="0"/>
        </w:rPr>
        <w:t>7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> </w:t>
      </w:r>
      <w:r w:rsidR="00737F91">
        <w:rPr>
          <w:rFonts w:ascii="Calibri" w:hAnsi="Calibri" w:cs="Calibri"/>
        </w:rPr>
        <w:t>22</w:t>
      </w:r>
      <w:r w:rsidR="0058089C">
        <w:rPr>
          <w:rFonts w:ascii="Calibri" w:hAnsi="Calibri" w:cs="Calibri"/>
        </w:rPr>
        <w:t>.</w:t>
      </w:r>
      <w:r w:rsidR="00737F91">
        <w:rPr>
          <w:rFonts w:ascii="Calibri" w:hAnsi="Calibri" w:cs="Calibri"/>
        </w:rPr>
        <w:t>11</w:t>
      </w:r>
      <w:r w:rsidR="0058089C">
        <w:rPr>
          <w:rFonts w:ascii="Calibri" w:hAnsi="Calibri" w:cs="Calibri"/>
        </w:rPr>
        <w:t>.201</w:t>
      </w:r>
      <w:r w:rsidR="00737F91">
        <w:rPr>
          <w:rFonts w:ascii="Calibri" w:hAnsi="Calibri" w:cs="Calibri"/>
        </w:rPr>
        <w:t>8</w:t>
      </w:r>
      <w:r w:rsidR="0058089C">
        <w:rPr>
          <w:rFonts w:ascii="Calibri" w:hAnsi="Calibri" w:cs="Calibri"/>
        </w:rPr>
        <w:t xml:space="preserve"> </w:t>
      </w:r>
      <w:r w:rsidRPr="00AC0CF2">
        <w:rPr>
          <w:rFonts w:ascii="Calibri" w:hAnsi="Calibri" w:cs="Calibri"/>
        </w:rPr>
        <w:t xml:space="preserve">je zostavená ako </w:t>
      </w:r>
      <w:r w:rsidR="00737F91">
        <w:rPr>
          <w:rFonts w:ascii="Calibri" w:hAnsi="Calibri" w:cs="Calibri"/>
        </w:rPr>
        <w:t>Mimoriadna</w:t>
      </w:r>
      <w:r w:rsidRPr="00AC0CF2">
        <w:rPr>
          <w:rFonts w:ascii="Calibri" w:hAnsi="Calibri" w:cs="Calibri"/>
        </w:rPr>
        <w:t xml:space="preserve"> účtovná závierka podľa §1</w:t>
      </w:r>
      <w:r w:rsidR="00737F91">
        <w:rPr>
          <w:rFonts w:ascii="Calibri" w:hAnsi="Calibri" w:cs="Calibri"/>
        </w:rPr>
        <w:t>6</w:t>
      </w:r>
      <w:r w:rsidRPr="00AC0CF2">
        <w:rPr>
          <w:rFonts w:ascii="Calibri" w:hAnsi="Calibri" w:cs="Calibri"/>
        </w:rPr>
        <w:t xml:space="preserve"> ods. </w:t>
      </w:r>
      <w:r w:rsidR="00737F91">
        <w:rPr>
          <w:rFonts w:ascii="Calibri" w:hAnsi="Calibri" w:cs="Calibri"/>
        </w:rPr>
        <w:t>7</w:t>
      </w:r>
      <w:r w:rsidRPr="00AC0CF2">
        <w:rPr>
          <w:rFonts w:ascii="Calibri" w:hAnsi="Calibri" w:cs="Calibri"/>
        </w:rPr>
        <w:t xml:space="preserve">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</w:t>
      </w:r>
      <w:r w:rsidR="00737F91">
        <w:rPr>
          <w:rFonts w:ascii="Calibri" w:hAnsi="Calibri" w:cs="Calibri"/>
        </w:rPr>
        <w:t>8</w:t>
      </w:r>
      <w:r w:rsidR="0058089C">
        <w:rPr>
          <w:rFonts w:ascii="Calibri" w:hAnsi="Calibri" w:cs="Calibri"/>
        </w:rPr>
        <w:t>-</w:t>
      </w:r>
      <w:r w:rsidR="00737F91">
        <w:rPr>
          <w:rFonts w:ascii="Calibri" w:hAnsi="Calibri" w:cs="Calibri"/>
        </w:rPr>
        <w:t>22</w:t>
      </w:r>
      <w:r w:rsidR="0058089C">
        <w:rPr>
          <w:rFonts w:ascii="Calibri" w:hAnsi="Calibri" w:cs="Calibri"/>
        </w:rPr>
        <w:t>.</w:t>
      </w:r>
      <w:r w:rsidR="00737F91">
        <w:rPr>
          <w:rFonts w:ascii="Calibri" w:hAnsi="Calibri" w:cs="Calibri"/>
        </w:rPr>
        <w:t>11</w:t>
      </w:r>
      <w:r w:rsidR="0058089C">
        <w:rPr>
          <w:rFonts w:ascii="Calibri" w:hAnsi="Calibri" w:cs="Calibri"/>
        </w:rPr>
        <w:t>.201</w:t>
      </w:r>
      <w:r w:rsidR="00737F91">
        <w:rPr>
          <w:rFonts w:ascii="Calibri" w:hAnsi="Calibri" w:cs="Calibri"/>
        </w:rPr>
        <w:t>8</w:t>
      </w:r>
      <w:r w:rsidR="0058089C">
        <w:rPr>
          <w:rFonts w:ascii="Calibri" w:hAnsi="Calibri" w:cs="Calibri"/>
        </w:rPr>
        <w:t>.</w:t>
      </w:r>
      <w:r w:rsidR="00737F91">
        <w:rPr>
          <w:rFonts w:ascii="Calibri" w:hAnsi="Calibri" w:cs="Calibri"/>
        </w:rPr>
        <w:t xml:space="preserve"> Spoločnosť končí likvidáciu dňom 22.11.2018 a nebude pokračovať v</w:t>
      </w:r>
      <w:r w:rsidR="00831B7F">
        <w:rPr>
          <w:rFonts w:ascii="Calibri" w:hAnsi="Calibri" w:cs="Calibri"/>
        </w:rPr>
        <w:t>o svojej</w:t>
      </w:r>
      <w:r w:rsidR="00737F91">
        <w:rPr>
          <w:rFonts w:ascii="Calibri" w:hAnsi="Calibri" w:cs="Calibri"/>
        </w:rPr>
        <w:t> činnosti.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084C8B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  <w:i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 xml:space="preserve">Údaje o skupine účtovných jednotiek : </w:t>
      </w:r>
      <w:bookmarkStart w:id="0" w:name="_GoBack"/>
      <w:r w:rsidRPr="00084C8B">
        <w:rPr>
          <w:rFonts w:ascii="Calibri" w:hAnsi="Calibri" w:cs="Calibri"/>
          <w:b w:val="0"/>
          <w:bCs w:val="0"/>
          <w:i/>
        </w:rPr>
        <w:t>účtovná jednotka nie je súčasťou konsolidovaného celku.</w:t>
      </w:r>
    </w:p>
    <w:bookmarkEnd w:id="0"/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</w:t>
      </w:r>
      <w:r w:rsidR="00BC50A6">
        <w:rPr>
          <w:rFonts w:ascii="Calibri" w:hAnsi="Calibri" w:cs="Calibri"/>
        </w:rPr>
        <w:t xml:space="preserve">ukončenia </w:t>
      </w:r>
      <w:r w:rsidRPr="00AC0CF2">
        <w:rPr>
          <w:rFonts w:ascii="Calibri" w:hAnsi="Calibri" w:cs="Calibri"/>
        </w:rPr>
        <w:t>trvania účtovnej jednotky</w:t>
      </w:r>
      <w:r w:rsidR="00BC50A6">
        <w:rPr>
          <w:rFonts w:ascii="Calibri" w:hAnsi="Calibri" w:cs="Calibri"/>
        </w:rPr>
        <w:t>.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</w:t>
      </w:r>
      <w:r w:rsidRPr="002823D4">
        <w:rPr>
          <w:rFonts w:ascii="Calibri" w:hAnsi="Calibri" w:cs="Calibri"/>
          <w:i/>
          <w:color w:val="auto"/>
        </w:rPr>
        <w:t xml:space="preserve">: </w:t>
      </w:r>
      <w:r w:rsidR="00CA21D1" w:rsidRPr="002823D4">
        <w:rPr>
          <w:rFonts w:ascii="Calibri" w:hAnsi="Calibri" w:cs="Calibri"/>
          <w:i/>
          <w:color w:val="auto"/>
        </w:rPr>
        <w:t xml:space="preserve">účtovná jednotka neeviduje </w:t>
      </w:r>
      <w:proofErr w:type="spellStart"/>
      <w:r w:rsidR="00CA21D1" w:rsidRPr="002823D4">
        <w:rPr>
          <w:rFonts w:ascii="Calibri" w:hAnsi="Calibri" w:cs="Calibri"/>
          <w:i/>
          <w:color w:val="auto"/>
        </w:rPr>
        <w:t>dlhod.majetok</w:t>
      </w:r>
      <w:proofErr w:type="spellEnd"/>
      <w:r w:rsidR="00CA21D1">
        <w:rPr>
          <w:rFonts w:ascii="Calibri" w:hAnsi="Calibri" w:cs="Calibri"/>
          <w:color w:val="auto"/>
        </w:rPr>
        <w:t xml:space="preserve">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2823D4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i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</w:t>
      </w:r>
      <w:r w:rsidRPr="002823D4">
        <w:rPr>
          <w:rFonts w:ascii="Calibri" w:hAnsi="Calibri" w:cs="Calibri"/>
          <w:i/>
          <w:color w:val="auto"/>
        </w:rPr>
        <w:t xml:space="preserve">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Informácie, ktoré vysvetľujú a dopĺňajú súvahu a výkaz ziskov a strát</w:t>
      </w:r>
    </w:p>
    <w:p w:rsidR="00965B57" w:rsidRPr="002823D4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i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</w:t>
      </w:r>
      <w:r w:rsidRPr="002823D4">
        <w:rPr>
          <w:rFonts w:ascii="Calibri" w:hAnsi="Calibri" w:cs="Calibri"/>
          <w:i/>
          <w:color w:val="auto"/>
        </w:rPr>
        <w:t xml:space="preserve">spoločnosť neeviduje </w:t>
      </w:r>
      <w:proofErr w:type="spellStart"/>
      <w:r w:rsidRPr="002823D4">
        <w:rPr>
          <w:rFonts w:ascii="Calibri" w:hAnsi="Calibri" w:cs="Calibri"/>
          <w:i/>
          <w:color w:val="auto"/>
        </w:rPr>
        <w:t>goodwill</w:t>
      </w:r>
      <w:proofErr w:type="spellEnd"/>
      <w:r w:rsidRPr="002823D4">
        <w:rPr>
          <w:rFonts w:ascii="Calibri" w:hAnsi="Calibri" w:cs="Calibri"/>
          <w:i/>
          <w:color w:val="auto"/>
        </w:rPr>
        <w:t xml:space="preserve"> alebo záporný </w:t>
      </w:r>
      <w:proofErr w:type="spellStart"/>
      <w:r w:rsidRPr="002823D4">
        <w:rPr>
          <w:rFonts w:ascii="Calibri" w:hAnsi="Calibri" w:cs="Calibri"/>
          <w:i/>
          <w:color w:val="auto"/>
        </w:rPr>
        <w:t>goodwill</w:t>
      </w:r>
      <w:proofErr w:type="spellEnd"/>
      <w:r w:rsidRPr="002823D4">
        <w:rPr>
          <w:rFonts w:ascii="Calibri" w:hAnsi="Calibri" w:cs="Calibri"/>
          <w:i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2823D4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i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 xml:space="preserve">Informácie o významných položkách derivátov, majetku a záväzkoch zabezpečených derivátmi : </w:t>
      </w:r>
      <w:r w:rsidRPr="002823D4">
        <w:rPr>
          <w:rFonts w:ascii="Calibri" w:hAnsi="Calibri" w:cs="Calibri"/>
          <w:i/>
          <w:color w:val="auto"/>
        </w:rPr>
        <w:t>spoločnosť neeviduje deriváty, majetok a záväzky zabezpečené derivátmi.</w:t>
      </w:r>
    </w:p>
    <w:p w:rsidR="00965B57" w:rsidRPr="002823D4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i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BC50A6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52 293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BC50A6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258 485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2823D4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i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Informácie o iných aktívach a iných pasívach : </w:t>
      </w:r>
      <w:r w:rsidRPr="002823D4">
        <w:rPr>
          <w:rFonts w:ascii="Calibri" w:hAnsi="Calibri" w:cs="Calibri"/>
          <w:i/>
          <w:color w:val="auto"/>
        </w:rPr>
        <w:t>spoločnosť neeviduje iné aktíva a pasíva okrem tých, ktoré sú uvedené v súvahe.</w:t>
      </w:r>
    </w:p>
    <w:p w:rsidR="00965B57" w:rsidRPr="002823D4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i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BC50A6" w:rsidRDefault="00965B57" w:rsidP="00A32B64">
      <w:pPr>
        <w:rPr>
          <w:rFonts w:ascii="Calibri" w:hAnsi="Calibri" w:cs="Calibri"/>
          <w:i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 xml:space="preserve">: </w:t>
      </w:r>
      <w:r w:rsidRPr="00BC50A6">
        <w:rPr>
          <w:rFonts w:ascii="Calibri" w:hAnsi="Calibri" w:cs="Calibri"/>
          <w:i/>
        </w:rPr>
        <w:t>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BC50A6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 xml:space="preserve">Dôvodoch pre zmenu výšky rezerv a opravných položiek, ktoré nastali v dôsledku udalosti po dni, ku ktorému sa zostavuje účtovná závierka do dňa zostavenia účtovnej závierky : </w:t>
      </w:r>
      <w:r w:rsidRPr="00BC50A6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2823D4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i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účtovnej jednotky : </w:t>
      </w:r>
      <w:r w:rsidRPr="002823D4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v</w:t>
      </w:r>
      <w:r w:rsidRPr="002823D4">
        <w:rPr>
          <w:rFonts w:ascii="Calibri" w:hAnsi="Calibri" w:cs="Calibri"/>
          <w:b w:val="0"/>
          <w:bCs w:val="0"/>
          <w:i/>
          <w:sz w:val="20"/>
          <w:szCs w:val="20"/>
        </w:rPr>
        <w:t>lastnícke práva sa v účtovnej jednotke počas účtovného obdobia nemenili.</w:t>
      </w:r>
      <w:r w:rsidR="002F3701" w:rsidRPr="002823D4">
        <w:rPr>
          <w:rFonts w:ascii="Calibri" w:hAnsi="Calibri" w:cs="Calibri"/>
          <w:b w:val="0"/>
          <w:bCs w:val="0"/>
          <w:i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68645E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i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d)     Prijatie rozhodnutia o predaji účtovnej jednotky alebo jej časti : </w:t>
      </w:r>
      <w:r w:rsidRPr="0068645E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n</w:t>
      </w:r>
      <w:r w:rsidRPr="0068645E">
        <w:rPr>
          <w:rFonts w:ascii="Calibri" w:hAnsi="Calibri" w:cs="Calibri"/>
          <w:b w:val="0"/>
          <w:bCs w:val="0"/>
          <w:i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68645E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</w:t>
      </w:r>
      <w:r w:rsidRPr="0068645E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 xml:space="preserve">účtovná jednotka neeviduje </w:t>
      </w:r>
      <w:r w:rsidR="00693CC0" w:rsidRPr="0068645E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2823D4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i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f)     Začatie alebo ukončenie činnosti časti účtovnej jednotky, napríklad odštepného závodu, organizačnej zložky, prevádzkarne : </w:t>
      </w:r>
      <w:r w:rsidRPr="002823D4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n</w:t>
      </w:r>
      <w:r w:rsidRPr="002823D4">
        <w:rPr>
          <w:rFonts w:ascii="Calibri" w:hAnsi="Calibri" w:cs="Calibri"/>
          <w:b w:val="0"/>
          <w:bCs w:val="0"/>
          <w:i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2823D4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i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g)      Vydanie dlhopisov a iných cenných papierov </w:t>
      </w:r>
      <w:r w:rsidRPr="002823D4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: ú</w:t>
      </w:r>
      <w:r w:rsidRPr="002823D4">
        <w:rPr>
          <w:rFonts w:ascii="Calibri" w:hAnsi="Calibri" w:cs="Calibri"/>
          <w:b w:val="0"/>
          <w:bCs w:val="0"/>
          <w:i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2823D4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i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h)     Zlúčenie, splynutie, rozdelenie a zmena právnej formy účtovnej jednotky : </w:t>
      </w:r>
      <w:r w:rsidRPr="002823D4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ú</w:t>
      </w:r>
      <w:r w:rsidRPr="002823D4">
        <w:rPr>
          <w:rFonts w:ascii="Calibri" w:hAnsi="Calibri" w:cs="Calibri"/>
          <w:b w:val="0"/>
          <w:bCs w:val="0"/>
          <w:i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2823D4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i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i)     Mimoriadne udalosti, ak majú vplyv na hospodárenie účtovnej jednotky, napríklad živelná pohroma : </w:t>
      </w:r>
      <w:r w:rsidRPr="002823D4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n</w:t>
      </w:r>
      <w:r w:rsidRPr="002823D4">
        <w:rPr>
          <w:rFonts w:ascii="Calibri" w:hAnsi="Calibri" w:cs="Calibri"/>
          <w:b w:val="0"/>
          <w:bCs w:val="0"/>
          <w:i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B303F9" w:rsidRPr="00B303F9" w:rsidRDefault="00965B57" w:rsidP="00B303F9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i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j)     Získanie alebo odobratie licencie alebo iných povolení významných pre činnosť účtovnej jednotky : </w:t>
      </w:r>
      <w:r w:rsidR="00B303F9" w:rsidRPr="00B303F9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 xml:space="preserve">účtovná jednotka </w:t>
      </w:r>
      <w:r w:rsidR="00B303F9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ukončuje likvidáciu</w:t>
      </w:r>
      <w:r w:rsidR="00B303F9" w:rsidRPr="00B303F9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 xml:space="preserve"> dňom </w:t>
      </w:r>
      <w:r w:rsidR="00B303F9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22</w:t>
      </w:r>
      <w:r w:rsidR="00B303F9" w:rsidRPr="00B303F9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.</w:t>
      </w:r>
      <w:r w:rsidR="00B303F9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11</w:t>
      </w:r>
      <w:r w:rsidR="00B303F9" w:rsidRPr="00B303F9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.2018.</w:t>
      </w:r>
    </w:p>
    <w:p w:rsidR="00965B57" w:rsidRPr="00AC0CF2" w:rsidRDefault="00965B57" w:rsidP="00B303F9">
      <w:pPr>
        <w:pStyle w:val="Nzov"/>
        <w:spacing w:before="0" w:beforeAutospacing="0" w:after="120"/>
        <w:jc w:val="left"/>
        <w:rPr>
          <w:rFonts w:ascii="Calibri" w:hAnsi="Calibri" w:cs="Calibri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74D82">
      <w:rPr>
        <w:rStyle w:val="slostrany"/>
        <w:noProof/>
      </w:rPr>
      <w:t>1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6B5902">
      <w:t>35749024</w:t>
    </w:r>
    <w:r>
      <w:t xml:space="preserve">    DIČ : </w:t>
    </w:r>
    <w:r w:rsidR="006B5902">
      <w:t>2021415198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4C8B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1EE6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48F1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23D4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45E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B5AA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37F91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4D82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7F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1B9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3F9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50A6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5671E0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07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1332</Words>
  <Characters>8467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22</cp:revision>
  <cp:lastPrinted>2014-03-12T10:10:00Z</cp:lastPrinted>
  <dcterms:created xsi:type="dcterms:W3CDTF">2017-03-03T12:24:00Z</dcterms:created>
  <dcterms:modified xsi:type="dcterms:W3CDTF">2018-11-26T18:17:00Z</dcterms:modified>
</cp:coreProperties>
</file>