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EB2" w:rsidRDefault="00397EB2">
      <w:pPr>
        <w:spacing w:before="2" w:after="0" w:line="240" w:lineRule="auto"/>
        <w:rPr>
          <w:rFonts w:ascii="Calibri" w:eastAsia="Calibri" w:hAnsi="Calibri" w:cs="Calibri"/>
          <w:sz w:val="14"/>
        </w:rPr>
      </w:pPr>
    </w:p>
    <w:p w:rsidR="00397EB2" w:rsidRDefault="008871AE">
      <w:pPr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Poznámky k 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</w:t>
      </w:r>
      <w:r>
        <w:rPr>
          <w:rFonts w:ascii="Arial" w:eastAsia="Arial" w:hAnsi="Arial" w:cs="Arial"/>
          <w:b/>
        </w:rPr>
        <w:t>čtovnej z</w:t>
      </w:r>
      <w:r>
        <w:rPr>
          <w:rFonts w:ascii="Arial Narrow" w:eastAsia="Arial Narrow" w:hAnsi="Arial Narrow" w:cs="Arial Narrow"/>
          <w:b/>
        </w:rPr>
        <w:t>ávierke za rok 201</w:t>
      </w:r>
      <w:r>
        <w:rPr>
          <w:rFonts w:ascii="Calibri" w:eastAsia="Calibri" w:hAnsi="Calibri" w:cs="Calibri"/>
          <w:b/>
        </w:rPr>
        <w:t>7</w:t>
      </w:r>
    </w:p>
    <w:p w:rsidR="00397EB2" w:rsidRDefault="008871AE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zostavené pod</w:t>
      </w:r>
      <w:r>
        <w:rPr>
          <w:rFonts w:ascii="Calibri" w:eastAsia="Calibri" w:hAnsi="Calibri" w:cs="Calibri"/>
        </w:rPr>
        <w:t>ľa Opatrenia Ministerstva financi</w:t>
      </w:r>
      <w:r>
        <w:rPr>
          <w:rFonts w:ascii="Arial Narrow" w:eastAsia="Arial Narrow" w:hAnsi="Arial Narrow" w:cs="Arial Narrow"/>
        </w:rPr>
        <w:t xml:space="preserve">í SR </w:t>
      </w:r>
      <w:r>
        <w:rPr>
          <w:rFonts w:ascii="Arial" w:eastAsia="Arial" w:hAnsi="Arial" w:cs="Arial"/>
        </w:rPr>
        <w:t>č.MF/15464/2013-74, ktor</w:t>
      </w:r>
      <w:r>
        <w:rPr>
          <w:rFonts w:ascii="Arial Narrow" w:eastAsia="Arial Narrow" w:hAnsi="Arial Narrow" w:cs="Arial Narrow"/>
        </w:rPr>
        <w:t>ým sa ustanovujú podrobnosti o usporiadaní, ozna</w:t>
      </w:r>
      <w:r>
        <w:rPr>
          <w:rFonts w:ascii="Arial" w:eastAsia="Arial" w:hAnsi="Arial" w:cs="Arial"/>
        </w:rPr>
        <w:t>čovan</w:t>
      </w:r>
      <w:r>
        <w:rPr>
          <w:rFonts w:ascii="Arial Narrow" w:eastAsia="Arial Narrow" w:hAnsi="Arial Narrow" w:cs="Arial Narrow"/>
        </w:rPr>
        <w:t>í a obsahovom vymedzení polo</w:t>
      </w:r>
      <w:r>
        <w:rPr>
          <w:rFonts w:ascii="Calibri" w:eastAsia="Calibri" w:hAnsi="Calibri" w:cs="Calibri"/>
        </w:rPr>
        <w:t>žiek individu</w:t>
      </w:r>
      <w:r>
        <w:rPr>
          <w:rFonts w:ascii="Arial Narrow" w:eastAsia="Arial Narrow" w:hAnsi="Arial Narrow" w:cs="Arial Narrow"/>
        </w:rPr>
        <w:t>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a rozsahu údajov ur</w:t>
      </w:r>
      <w:r>
        <w:rPr>
          <w:rFonts w:ascii="Calibri" w:eastAsia="Calibri" w:hAnsi="Calibri" w:cs="Calibri"/>
        </w:rPr>
        <w:t>čen</w:t>
      </w:r>
      <w:r>
        <w:rPr>
          <w:rFonts w:ascii="Arial Narrow" w:eastAsia="Arial Narrow" w:hAnsi="Arial Narrow" w:cs="Arial Narrow"/>
        </w:rPr>
        <w:t>ých z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 na zverejnenie pre 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</w:t>
      </w:r>
      <w:r>
        <w:rPr>
          <w:rFonts w:ascii="Arial" w:eastAsia="Arial" w:hAnsi="Arial" w:cs="Arial"/>
          <w:b/>
        </w:rPr>
        <w:t>čtovn</w:t>
      </w:r>
      <w:r>
        <w:rPr>
          <w:rFonts w:ascii="Arial Narrow" w:eastAsia="Arial Narrow" w:hAnsi="Arial Narrow" w:cs="Arial Narrow"/>
          <w:b/>
        </w:rPr>
        <w:t>é jednotky</w:t>
      </w:r>
      <w:r>
        <w:rPr>
          <w:rFonts w:ascii="Arial Narrow" w:eastAsia="Arial Narrow" w:hAnsi="Arial Narrow" w:cs="Arial Narrow"/>
        </w:rPr>
        <w:t xml:space="preserve"> v znení neskor</w:t>
      </w:r>
      <w:r>
        <w:rPr>
          <w:rFonts w:ascii="Arial" w:eastAsia="Arial" w:hAnsi="Arial" w:cs="Arial"/>
        </w:rPr>
        <w:t>š</w:t>
      </w:r>
      <w:r>
        <w:rPr>
          <w:rFonts w:ascii="Arial Narrow" w:eastAsia="Arial Narrow" w:hAnsi="Arial Narrow" w:cs="Arial Narrow"/>
        </w:rPr>
        <w:t>ích predpisov</w:t>
      </w:r>
    </w:p>
    <w:p w:rsidR="00397EB2" w:rsidRDefault="008871AE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(ostatná novela </w:t>
      </w:r>
      <w:r>
        <w:rPr>
          <w:rFonts w:ascii="Calibri" w:eastAsia="Calibri" w:hAnsi="Calibri" w:cs="Calibri"/>
        </w:rPr>
        <w:t>č.MF/18008/2014-74 – FS č.10/2014)</w:t>
      </w:r>
    </w:p>
    <w:p w:rsidR="00397EB2" w:rsidRDefault="00397EB2">
      <w:pPr>
        <w:spacing w:before="7" w:after="0" w:line="240" w:lineRule="auto"/>
        <w:jc w:val="both"/>
        <w:rPr>
          <w:rFonts w:ascii="Arial" w:eastAsia="Arial" w:hAnsi="Arial" w:cs="Arial"/>
        </w:rPr>
      </w:pPr>
    </w:p>
    <w:p w:rsidR="00397EB2" w:rsidRDefault="008871AE">
      <w:pPr>
        <w:spacing w:before="69" w:after="0" w:line="240" w:lineRule="auto"/>
        <w:ind w:right="83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Článok I</w:t>
      </w:r>
    </w:p>
    <w:p w:rsidR="00397EB2" w:rsidRDefault="008871AE">
      <w:pPr>
        <w:spacing w:after="0" w:line="240" w:lineRule="auto"/>
        <w:ind w:right="84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Vš</w:t>
      </w:r>
      <w:r>
        <w:rPr>
          <w:rFonts w:ascii="Arial" w:eastAsia="Arial" w:hAnsi="Arial" w:cs="Arial"/>
          <w:b/>
          <w:spacing w:val="-2"/>
        </w:rPr>
        <w:t>e</w:t>
      </w:r>
      <w:r>
        <w:rPr>
          <w:rFonts w:ascii="Arial" w:eastAsia="Arial" w:hAnsi="Arial" w:cs="Arial"/>
          <w:b/>
        </w:rPr>
        <w:t>ob</w:t>
      </w:r>
      <w:r>
        <w:rPr>
          <w:rFonts w:ascii="Arial" w:eastAsia="Arial" w:hAnsi="Arial" w:cs="Arial"/>
          <w:b/>
          <w:spacing w:val="-1"/>
        </w:rPr>
        <w:t>ec</w:t>
      </w:r>
      <w:r>
        <w:rPr>
          <w:rFonts w:ascii="Arial" w:eastAsia="Arial" w:hAnsi="Arial" w:cs="Arial"/>
          <w:b/>
        </w:rPr>
        <w:t>né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úda</w:t>
      </w:r>
      <w:r>
        <w:rPr>
          <w:rFonts w:ascii="Arial" w:eastAsia="Arial" w:hAnsi="Arial" w:cs="Arial"/>
          <w:b/>
          <w:spacing w:val="-1"/>
        </w:rPr>
        <w:t>j</w:t>
      </w:r>
      <w:r>
        <w:rPr>
          <w:rFonts w:ascii="Arial" w:eastAsia="Arial" w:hAnsi="Arial" w:cs="Arial"/>
          <w:b/>
        </w:rPr>
        <w:t>e</w:t>
      </w:r>
    </w:p>
    <w:p w:rsidR="00397EB2" w:rsidRDefault="00397EB2">
      <w:pPr>
        <w:spacing w:before="7" w:after="0" w:line="240" w:lineRule="auto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808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u w:val="single"/>
        </w:rPr>
        <w:t>Identifikácia účtovnej jednotky (n</w:t>
      </w:r>
      <w:r>
        <w:rPr>
          <w:rFonts w:ascii="Arial" w:eastAsia="Arial" w:hAnsi="Arial" w:cs="Arial"/>
          <w:u w:val="single"/>
        </w:rPr>
        <w:t>ázov, IČO, sídlo):</w:t>
      </w:r>
    </w:p>
    <w:p w:rsidR="00397EB2" w:rsidRDefault="00397EB2">
      <w:pPr>
        <w:spacing w:after="0" w:line="26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945"/>
        <w:gridCol w:w="6245"/>
      </w:tblGrid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Názov: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J&amp;J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consulting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s.r.o.  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IČO: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35786001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Bottova 5, 811 09 Bratislava        </w:t>
            </w:r>
          </w:p>
        </w:tc>
      </w:tr>
    </w:tbl>
    <w:p w:rsidR="00397EB2" w:rsidRDefault="008871AE">
      <w:pPr>
        <w:spacing w:after="0" w:line="2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</w:rPr>
        <w:t xml:space="preserve">Spoločnosť je zapísaná v Obchodnom registri Okresného súdu Bratislava I., oddiel: </w:t>
      </w:r>
      <w:proofErr w:type="spellStart"/>
      <w:r>
        <w:rPr>
          <w:rFonts w:ascii="Calibri" w:eastAsia="Calibri" w:hAnsi="Calibri" w:cs="Calibri"/>
          <w:sz w:val="20"/>
        </w:rPr>
        <w:t>Sro</w:t>
      </w:r>
      <w:proofErr w:type="spellEnd"/>
      <w:r>
        <w:rPr>
          <w:rFonts w:ascii="Calibri" w:eastAsia="Calibri" w:hAnsi="Calibri" w:cs="Calibri"/>
          <w:sz w:val="20"/>
        </w:rPr>
        <w:t>, vložka číslo: 21504/B.</w:t>
      </w:r>
    </w:p>
    <w:p w:rsidR="00397EB2" w:rsidRDefault="00397EB2">
      <w:pPr>
        <w:spacing w:after="0" w:line="260" w:lineRule="auto"/>
        <w:jc w:val="both"/>
        <w:rPr>
          <w:rFonts w:ascii="Arial" w:eastAsia="Arial" w:hAnsi="Arial" w:cs="Arial"/>
        </w:rPr>
      </w:pPr>
    </w:p>
    <w:p w:rsidR="00397EB2" w:rsidRDefault="00397EB2">
      <w:pPr>
        <w:spacing w:after="0" w:line="260" w:lineRule="auto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Úd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u w:val="single"/>
        </w:rPr>
        <w:t>je o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 xml:space="preserve">konsolidovanom </w:t>
      </w:r>
      <w:r>
        <w:rPr>
          <w:rFonts w:ascii="Arial" w:eastAsia="Arial" w:hAnsi="Arial" w:cs="Arial"/>
          <w:spacing w:val="-1"/>
          <w:u w:val="single"/>
        </w:rPr>
        <w:t>ce</w:t>
      </w:r>
      <w:r>
        <w:rPr>
          <w:rFonts w:ascii="Arial" w:eastAsia="Arial" w:hAnsi="Arial" w:cs="Arial"/>
          <w:u w:val="single"/>
        </w:rPr>
        <w:t>lk</w:t>
      </w:r>
      <w:r>
        <w:rPr>
          <w:rFonts w:ascii="Arial" w:eastAsia="Arial" w:hAnsi="Arial" w:cs="Arial"/>
          <w:spacing w:val="1"/>
          <w:u w:val="single"/>
        </w:rPr>
        <w:t>u</w:t>
      </w:r>
      <w:r>
        <w:rPr>
          <w:rFonts w:ascii="Arial" w:eastAsia="Arial" w:hAnsi="Arial" w:cs="Arial"/>
          <w:spacing w:val="1"/>
        </w:rPr>
        <w:t xml:space="preserve"> - </w:t>
      </w:r>
      <w:r>
        <w:rPr>
          <w:rFonts w:ascii="Arial" w:eastAsia="Arial" w:hAnsi="Arial" w:cs="Arial"/>
        </w:rPr>
        <w:t>ob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hodné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meno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a síd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konsolidujú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vn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jednot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5"/>
        </w:rPr>
        <w:t>y:</w:t>
      </w:r>
      <w:r>
        <w:rPr>
          <w:rFonts w:ascii="Arial" w:eastAsia="Arial" w:hAnsi="Arial" w:cs="Arial"/>
          <w:spacing w:val="-5"/>
          <w:sz w:val="24"/>
        </w:rPr>
        <w:t xml:space="preserve"> netýka sa</w:t>
      </w:r>
    </w:p>
    <w:p w:rsidR="00397EB2" w:rsidRDefault="00397EB2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</w:rPr>
      </w:pPr>
    </w:p>
    <w:p w:rsidR="00397EB2" w:rsidRDefault="00397EB2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</w:rPr>
      </w:pPr>
    </w:p>
    <w:p w:rsidR="00397EB2" w:rsidRDefault="008871AE">
      <w:pPr>
        <w:spacing w:after="0" w:line="2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Pri</w:t>
      </w:r>
      <w:r>
        <w:rPr>
          <w:rFonts w:ascii="Arial" w:eastAsia="Arial" w:hAnsi="Arial" w:cs="Arial"/>
          <w:spacing w:val="-2"/>
          <w:u w:val="single"/>
        </w:rPr>
        <w:t>e</w:t>
      </w:r>
      <w:r>
        <w:rPr>
          <w:rFonts w:ascii="Arial" w:eastAsia="Arial" w:hAnsi="Arial" w:cs="Arial"/>
          <w:u w:val="single"/>
        </w:rPr>
        <w:t>me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ý</w:t>
      </w:r>
      <w:r>
        <w:rPr>
          <w:rFonts w:ascii="Arial" w:eastAsia="Arial" w:hAnsi="Arial" w:cs="Arial"/>
          <w:spacing w:val="-5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pr</w:t>
      </w:r>
      <w:r>
        <w:rPr>
          <w:rFonts w:ascii="Arial" w:eastAsia="Arial" w:hAnsi="Arial" w:cs="Arial"/>
          <w:spacing w:val="-2"/>
          <w:u w:val="single"/>
        </w:rPr>
        <w:t>e</w:t>
      </w:r>
      <w:r>
        <w:rPr>
          <w:rFonts w:ascii="Arial" w:eastAsia="Arial" w:hAnsi="Arial" w:cs="Arial"/>
          <w:u w:val="single"/>
        </w:rPr>
        <w:t>p</w:t>
      </w:r>
      <w:r>
        <w:rPr>
          <w:rFonts w:ascii="Arial" w:eastAsia="Arial" w:hAnsi="Arial" w:cs="Arial"/>
          <w:spacing w:val="2"/>
          <w:u w:val="single"/>
        </w:rPr>
        <w:t>o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ít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ý</w:t>
      </w:r>
      <w:r>
        <w:rPr>
          <w:rFonts w:ascii="Arial" w:eastAsia="Arial" w:hAnsi="Arial" w:cs="Arial"/>
          <w:spacing w:val="-5"/>
          <w:u w:val="single"/>
        </w:rPr>
        <w:t xml:space="preserve"> </w:t>
      </w:r>
      <w:r>
        <w:rPr>
          <w:rFonts w:ascii="Arial" w:eastAsia="Arial" w:hAnsi="Arial" w:cs="Arial"/>
          <w:spacing w:val="2"/>
          <w:u w:val="single"/>
        </w:rPr>
        <w:t>p</w:t>
      </w:r>
      <w:r>
        <w:rPr>
          <w:rFonts w:ascii="Arial" w:eastAsia="Arial" w:hAnsi="Arial" w:cs="Arial"/>
          <w:u w:val="single"/>
        </w:rPr>
        <w:t>o</w:t>
      </w:r>
      <w:r>
        <w:rPr>
          <w:rFonts w:ascii="Arial" w:eastAsia="Arial" w:hAnsi="Arial" w:cs="Arial"/>
          <w:spacing w:val="-1"/>
          <w:u w:val="single"/>
        </w:rPr>
        <w:t>če</w:t>
      </w:r>
      <w:r>
        <w:rPr>
          <w:rFonts w:ascii="Arial" w:eastAsia="Arial" w:hAnsi="Arial" w:cs="Arial"/>
          <w:u w:val="single"/>
        </w:rPr>
        <w:t xml:space="preserve">t 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mestn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ov</w:t>
      </w:r>
      <w:r>
        <w:rPr>
          <w:rFonts w:ascii="Arial" w:eastAsia="Arial" w:hAnsi="Arial" w:cs="Arial"/>
        </w:rPr>
        <w:t>:</w:t>
      </w:r>
    </w:p>
    <w:p w:rsidR="00397EB2" w:rsidRDefault="00397EB2">
      <w:pPr>
        <w:spacing w:after="0" w:line="26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968"/>
        <w:gridCol w:w="2023"/>
        <w:gridCol w:w="3199"/>
      </w:tblGrid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6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Bežné účtovné</w:t>
            </w:r>
          </w:p>
          <w:p w:rsidR="00397EB2" w:rsidRDefault="008871AE">
            <w:pPr>
              <w:spacing w:after="0" w:line="260" w:lineRule="auto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60" w:lineRule="auto"/>
              <w:jc w:val="center"/>
            </w:pPr>
            <w:r>
              <w:rPr>
                <w:rFonts w:ascii="Arial" w:eastAsia="Arial" w:hAnsi="Arial" w:cs="Arial"/>
                <w:b/>
              </w:rPr>
              <w:t>Bezprostredne predchádzajúce účtovné obdobie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60" w:lineRule="auto"/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0</w:t>
            </w:r>
          </w:p>
        </w:tc>
      </w:tr>
    </w:tbl>
    <w:p w:rsidR="00397EB2" w:rsidRDefault="00397EB2">
      <w:pPr>
        <w:spacing w:after="0" w:line="260" w:lineRule="auto"/>
        <w:jc w:val="both"/>
        <w:rPr>
          <w:rFonts w:ascii="Arial" w:eastAsia="Arial" w:hAnsi="Arial" w:cs="Arial"/>
        </w:rPr>
      </w:pPr>
    </w:p>
    <w:p w:rsidR="00397EB2" w:rsidRDefault="00397EB2">
      <w:pPr>
        <w:spacing w:before="1" w:after="0" w:line="280" w:lineRule="auto"/>
        <w:jc w:val="both"/>
        <w:rPr>
          <w:rFonts w:ascii="Arial" w:eastAsia="Arial" w:hAnsi="Arial" w:cs="Arial"/>
        </w:rPr>
      </w:pPr>
    </w:p>
    <w:p w:rsidR="00397EB2" w:rsidRDefault="008871AE">
      <w:pPr>
        <w:spacing w:after="0" w:line="240" w:lineRule="auto"/>
        <w:ind w:right="83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Článok II</w:t>
      </w:r>
    </w:p>
    <w:p w:rsidR="00397EB2" w:rsidRDefault="008871AE">
      <w:pPr>
        <w:spacing w:after="0" w:line="240" w:lineRule="auto"/>
        <w:ind w:right="83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</w:t>
      </w:r>
      <w:r>
        <w:rPr>
          <w:rFonts w:ascii="Arial" w:eastAsia="Arial" w:hAnsi="Arial" w:cs="Arial"/>
          <w:b/>
          <w:spacing w:val="1"/>
        </w:rPr>
        <w:t>f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-4"/>
        </w:rPr>
        <w:t>m</w:t>
      </w:r>
      <w:r>
        <w:rPr>
          <w:rFonts w:ascii="Arial" w:eastAsia="Arial" w:hAnsi="Arial" w:cs="Arial"/>
          <w:b/>
        </w:rPr>
        <w:t>á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ie o p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ij</w:t>
      </w:r>
      <w:r>
        <w:rPr>
          <w:rFonts w:ascii="Arial" w:eastAsia="Arial" w:hAnsi="Arial" w:cs="Arial"/>
          <w:b/>
          <w:spacing w:val="1"/>
        </w:rPr>
        <w:t>a</w:t>
      </w:r>
      <w:r>
        <w:rPr>
          <w:rFonts w:ascii="Arial" w:eastAsia="Arial" w:hAnsi="Arial" w:cs="Arial"/>
          <w:b/>
        </w:rPr>
        <w:t>tý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</w:rPr>
        <w:t>h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</w:rPr>
        <w:t>postu</w:t>
      </w:r>
      <w:r>
        <w:rPr>
          <w:rFonts w:ascii="Arial" w:eastAsia="Arial" w:hAnsi="Arial" w:cs="Arial"/>
          <w:b/>
          <w:spacing w:val="1"/>
        </w:rPr>
        <w:t>p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h</w:t>
      </w:r>
    </w:p>
    <w:p w:rsidR="00397EB2" w:rsidRDefault="00397EB2">
      <w:pPr>
        <w:spacing w:before="11" w:after="0" w:line="260" w:lineRule="auto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1. 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fo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je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tovná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vie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ostav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ná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 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lnenia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</w:rPr>
        <w:t>dpokladu,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tovná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jednotka bude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u w:val="single"/>
        </w:rPr>
        <w:t>p</w:t>
      </w:r>
      <w:r>
        <w:rPr>
          <w:rFonts w:ascii="Arial" w:eastAsia="Arial" w:hAnsi="Arial" w:cs="Arial"/>
          <w:spacing w:val="-1"/>
          <w:u w:val="single"/>
        </w:rPr>
        <w:t>re</w:t>
      </w:r>
      <w:r>
        <w:rPr>
          <w:rFonts w:ascii="Arial" w:eastAsia="Arial" w:hAnsi="Arial" w:cs="Arial"/>
          <w:spacing w:val="2"/>
          <w:u w:val="single"/>
        </w:rPr>
        <w:t>t</w:t>
      </w:r>
      <w:r>
        <w:rPr>
          <w:rFonts w:ascii="Arial" w:eastAsia="Arial" w:hAnsi="Arial" w:cs="Arial"/>
          <w:u w:val="single"/>
        </w:rPr>
        <w:t>ržite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pokr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spacing w:val="2"/>
          <w:u w:val="single"/>
        </w:rPr>
        <w:t>o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ť</w:t>
      </w:r>
      <w:r>
        <w:rPr>
          <w:rFonts w:ascii="Arial" w:eastAsia="Arial" w:hAnsi="Arial" w:cs="Arial"/>
        </w:rPr>
        <w:t xml:space="preserve"> vo svojej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innosti: Áno</w:t>
      </w:r>
    </w:p>
    <w:p w:rsidR="00397EB2" w:rsidRDefault="00397EB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Spôsob o</w:t>
      </w:r>
      <w:r>
        <w:rPr>
          <w:rFonts w:ascii="Arial" w:eastAsia="Arial" w:hAnsi="Arial" w:cs="Arial"/>
          <w:spacing w:val="-1"/>
          <w:u w:val="single"/>
        </w:rPr>
        <w:t>ce</w:t>
      </w:r>
      <w:r>
        <w:rPr>
          <w:rFonts w:ascii="Arial" w:eastAsia="Arial" w:hAnsi="Arial" w:cs="Arial"/>
          <w:u w:val="single"/>
        </w:rPr>
        <w:t>ňov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nia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tli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polo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iek 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jetku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kov, a</w:t>
      </w:r>
      <w:r>
        <w:rPr>
          <w:rFonts w:ascii="Arial" w:eastAsia="Arial" w:hAnsi="Arial" w:cs="Arial"/>
          <w:spacing w:val="-1"/>
        </w:rPr>
        <w:t> </w:t>
      </w:r>
      <w:r>
        <w:rPr>
          <w:rFonts w:ascii="Arial" w:eastAsia="Arial" w:hAnsi="Arial" w:cs="Arial"/>
        </w:rPr>
        <w:t>to:</w:t>
      </w:r>
    </w:p>
    <w:p w:rsidR="00397EB2" w:rsidRDefault="00397EB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591"/>
        <w:gridCol w:w="4599"/>
      </w:tblGrid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Spôsob oceňovania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Dlhodobý 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hmotný maj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Netýka sa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Dlhodobý hmotný maj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Dlhodobý fin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č</w:t>
            </w:r>
            <w:r>
              <w:rPr>
                <w:rFonts w:ascii="Arial" w:eastAsia="Arial" w:hAnsi="Arial" w:cs="Arial"/>
              </w:rPr>
              <w:t>ný ma</w:t>
            </w:r>
            <w:r>
              <w:rPr>
                <w:rFonts w:ascii="Arial" w:eastAsia="Arial" w:hAnsi="Arial" w:cs="Arial"/>
                <w:spacing w:val="2"/>
              </w:rPr>
              <w:t>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Netýka sa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Zásoby obst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 xml:space="preserve">né </w:t>
            </w:r>
            <w:r>
              <w:rPr>
                <w:rFonts w:ascii="Arial" w:eastAsia="Arial" w:hAnsi="Arial" w:cs="Arial"/>
              </w:rPr>
              <w:t>kúpo</w:t>
            </w:r>
            <w:r>
              <w:rPr>
                <w:rFonts w:ascii="Arial" w:eastAsia="Arial" w:hAnsi="Arial" w:cs="Arial"/>
                <w:spacing w:val="2"/>
              </w:rPr>
              <w:t>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pacing w:val="1"/>
              </w:rPr>
              <w:t>Z</w:t>
            </w:r>
            <w:r>
              <w:rPr>
                <w:rFonts w:ascii="Arial" w:eastAsia="Arial" w:hAnsi="Arial" w:cs="Arial"/>
                <w:spacing w:val="-1"/>
              </w:rPr>
              <w:t>á</w:t>
            </w:r>
            <w:r>
              <w:rPr>
                <w:rFonts w:ascii="Arial" w:eastAsia="Arial" w:hAnsi="Arial" w:cs="Arial"/>
              </w:rPr>
              <w:t xml:space="preserve">soby </w:t>
            </w:r>
            <w:r>
              <w:rPr>
                <w:rFonts w:ascii="Arial" w:eastAsia="Arial" w:hAnsi="Arial" w:cs="Arial"/>
                <w:spacing w:val="2"/>
              </w:rPr>
              <w:t>v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</w:rPr>
              <w:t>tvor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 xml:space="preserve">né </w:t>
            </w:r>
            <w:r>
              <w:rPr>
                <w:rFonts w:ascii="Arial" w:eastAsia="Arial" w:hAnsi="Arial" w:cs="Arial"/>
              </w:rPr>
              <w:t>vlastnou činnosťou: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Netýka sa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Vlastné pohľ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á</w:t>
            </w:r>
            <w:r>
              <w:rPr>
                <w:rFonts w:ascii="Arial" w:eastAsia="Arial" w:hAnsi="Arial" w:cs="Arial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Kúpené pohľ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á</w:t>
            </w:r>
            <w:r>
              <w:rPr>
                <w:rFonts w:ascii="Arial" w:eastAsia="Arial" w:hAnsi="Arial" w:cs="Arial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Netýka sa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rá</w:t>
            </w:r>
            <w:r>
              <w:rPr>
                <w:rFonts w:ascii="Arial" w:eastAsia="Arial" w:hAnsi="Arial" w:cs="Arial"/>
              </w:rPr>
              <w:t xml:space="preserve">tkodobý 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</w:rPr>
              <w:t>ina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č</w:t>
            </w:r>
            <w:r>
              <w:rPr>
                <w:rFonts w:ascii="Arial" w:eastAsia="Arial" w:hAnsi="Arial" w:cs="Arial"/>
              </w:rPr>
              <w:t>ný maj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pacing w:val="-1"/>
              </w:rPr>
              <w:t>Zá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ä</w:t>
            </w:r>
            <w:r>
              <w:rPr>
                <w:rFonts w:ascii="Arial" w:eastAsia="Arial" w:hAnsi="Arial" w:cs="Arial"/>
                <w:spacing w:val="1"/>
              </w:rPr>
              <w:t>z</w:t>
            </w:r>
            <w:r>
              <w:rPr>
                <w:rFonts w:ascii="Arial" w:eastAsia="Arial" w:hAnsi="Arial" w:cs="Arial"/>
              </w:rPr>
              <w:t>ky v</w:t>
            </w:r>
            <w:r>
              <w:rPr>
                <w:rFonts w:ascii="Arial" w:eastAsia="Arial" w:hAnsi="Arial" w:cs="Arial"/>
                <w:spacing w:val="-1"/>
              </w:rPr>
              <w:t>rá</w:t>
            </w:r>
            <w:r>
              <w:rPr>
                <w:rFonts w:ascii="Arial" w:eastAsia="Arial" w:hAnsi="Arial" w:cs="Arial"/>
              </w:rPr>
              <w:t>tane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z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rv: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Netýka sa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Pô</w:t>
            </w:r>
            <w:r>
              <w:rPr>
                <w:rFonts w:ascii="Arial" w:eastAsia="Arial" w:hAnsi="Arial" w:cs="Arial"/>
                <w:spacing w:val="1"/>
              </w:rPr>
              <w:t>ž</w:t>
            </w:r>
            <w:r>
              <w:rPr>
                <w:rFonts w:ascii="Arial" w:eastAsia="Arial" w:hAnsi="Arial" w:cs="Arial"/>
              </w:rPr>
              <w:t>ičky a</w:t>
            </w:r>
            <w:r>
              <w:rPr>
                <w:rFonts w:ascii="Arial" w:eastAsia="Arial" w:hAnsi="Arial" w:cs="Arial"/>
                <w:spacing w:val="1"/>
              </w:rPr>
              <w:t> </w:t>
            </w:r>
            <w:r>
              <w:rPr>
                <w:rFonts w:ascii="Arial" w:eastAsia="Arial" w:hAnsi="Arial" w:cs="Arial"/>
              </w:rPr>
              <w:t>úv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Netýka sa</w:t>
            </w:r>
          </w:p>
        </w:tc>
      </w:tr>
      <w:tr w:rsidR="00397EB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lastRenderedPageBreak/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riv</w:t>
            </w:r>
            <w:r>
              <w:rPr>
                <w:rFonts w:ascii="Arial" w:eastAsia="Arial" w:hAnsi="Arial" w:cs="Arial"/>
                <w:spacing w:val="-2"/>
              </w:rPr>
              <w:t>á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5"/>
              </w:rPr>
              <w:t xml:space="preserve">vé </w:t>
            </w:r>
            <w:r>
              <w:rPr>
                <w:rFonts w:ascii="Arial" w:eastAsia="Arial" w:hAnsi="Arial" w:cs="Arial"/>
              </w:rPr>
              <w:t>op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rá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ie: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EB2" w:rsidRDefault="008871AE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Netýka sa</w:t>
            </w:r>
          </w:p>
        </w:tc>
      </w:tr>
    </w:tbl>
    <w:p w:rsidR="00397EB2" w:rsidRDefault="00397EB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397EB2" w:rsidRDefault="00397EB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 Spôsob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tav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nia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u w:val="single"/>
        </w:rPr>
        <w:t>odpisov</w:t>
      </w:r>
      <w:r>
        <w:rPr>
          <w:rFonts w:ascii="Arial" w:eastAsia="Arial" w:hAnsi="Arial" w:cs="Arial"/>
          <w:spacing w:val="-1"/>
          <w:u w:val="single"/>
        </w:rPr>
        <w:t>é</w:t>
      </w:r>
      <w:r>
        <w:rPr>
          <w:rFonts w:ascii="Arial" w:eastAsia="Arial" w:hAnsi="Arial" w:cs="Arial"/>
          <w:u w:val="single"/>
        </w:rPr>
        <w:t>ho</w:t>
      </w:r>
      <w:r>
        <w:rPr>
          <w:rFonts w:ascii="Arial" w:eastAsia="Arial" w:hAnsi="Arial" w:cs="Arial"/>
          <w:spacing w:val="18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plánu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dlhodobého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motn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maj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tku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dlhodobého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hmotn</w:t>
      </w:r>
      <w:r>
        <w:rPr>
          <w:rFonts w:ascii="Arial" w:eastAsia="Arial" w:hAnsi="Arial" w:cs="Arial"/>
          <w:spacing w:val="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maj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tku,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ičom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doba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odpisov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nia,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pou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ité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 odpisov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odpisové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metó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pri 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 xml:space="preserve">ní odpisov: </w:t>
      </w:r>
      <w:r w:rsidR="00E63030">
        <w:rPr>
          <w:rFonts w:ascii="Arial" w:eastAsia="Arial" w:hAnsi="Arial" w:cs="Arial"/>
        </w:rPr>
        <w:t xml:space="preserve">zrýchlené aj </w:t>
      </w:r>
      <w:r>
        <w:rPr>
          <w:rFonts w:ascii="Arial" w:eastAsia="Arial" w:hAnsi="Arial" w:cs="Arial"/>
        </w:rPr>
        <w:t>rovnomerné odpisovanie.</w:t>
      </w:r>
    </w:p>
    <w:p w:rsidR="00397EB2" w:rsidRDefault="00397EB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pacing w:val="-5"/>
        </w:rPr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spacing w:val="-3"/>
          <w:u w:val="single"/>
        </w:rPr>
        <w:t>Z</w:t>
      </w:r>
      <w:r>
        <w:rPr>
          <w:rFonts w:ascii="Arial" w:eastAsia="Arial" w:hAnsi="Arial" w:cs="Arial"/>
          <w:u w:val="single"/>
        </w:rPr>
        <w:t>me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y</w:t>
      </w:r>
      <w:r>
        <w:rPr>
          <w:rFonts w:ascii="Arial" w:eastAsia="Arial" w:hAnsi="Arial" w:cs="Arial"/>
          <w:spacing w:val="2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ú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tov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6"/>
          <w:u w:val="single"/>
        </w:rPr>
        <w:t xml:space="preserve"> 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s</w:t>
      </w:r>
      <w:r>
        <w:rPr>
          <w:rFonts w:ascii="Arial" w:eastAsia="Arial" w:hAnsi="Arial" w:cs="Arial"/>
          <w:spacing w:val="1"/>
          <w:u w:val="single"/>
        </w:rPr>
        <w:t>a</w:t>
      </w:r>
      <w:r>
        <w:rPr>
          <w:rFonts w:ascii="Arial" w:eastAsia="Arial" w:hAnsi="Arial" w:cs="Arial"/>
          <w:u w:val="single"/>
        </w:rPr>
        <w:t xml:space="preserve">d </w:t>
      </w:r>
      <w:r>
        <w:rPr>
          <w:rFonts w:ascii="Arial" w:eastAsia="Arial" w:hAnsi="Arial" w:cs="Arial"/>
          <w:spacing w:val="6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a</w:t>
      </w:r>
      <w:r>
        <w:rPr>
          <w:rFonts w:ascii="Arial" w:eastAsia="Arial" w:hAnsi="Arial" w:cs="Arial"/>
          <w:spacing w:val="1"/>
          <w:u w:val="single"/>
        </w:rPr>
        <w:t xml:space="preserve"> z</w:t>
      </w:r>
      <w:r>
        <w:rPr>
          <w:rFonts w:ascii="Arial" w:eastAsia="Arial" w:hAnsi="Arial" w:cs="Arial"/>
          <w:u w:val="single"/>
        </w:rPr>
        <w:t>me</w:t>
      </w:r>
      <w:r>
        <w:rPr>
          <w:rFonts w:ascii="Arial" w:eastAsia="Arial" w:hAnsi="Arial" w:cs="Arial"/>
          <w:spacing w:val="1"/>
          <w:u w:val="single"/>
        </w:rPr>
        <w:t>n</w:t>
      </w:r>
      <w:r>
        <w:rPr>
          <w:rFonts w:ascii="Arial" w:eastAsia="Arial" w:hAnsi="Arial" w:cs="Arial"/>
          <w:u w:val="single"/>
        </w:rPr>
        <w:t>y</w:t>
      </w:r>
      <w:r>
        <w:rPr>
          <w:rFonts w:ascii="Arial" w:eastAsia="Arial" w:hAnsi="Arial" w:cs="Arial"/>
          <w:spacing w:val="59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ú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tov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6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metód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ním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dôv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du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hto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mi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1"/>
        </w:rPr>
        <w:t>č</w:t>
      </w:r>
      <w:r>
        <w:rPr>
          <w:rFonts w:ascii="Arial" w:eastAsia="Arial" w:hAnsi="Arial" w:cs="Arial"/>
        </w:rPr>
        <w:t>ísl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vp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 xml:space="preserve">vu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 xml:space="preserve">na 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nú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hodnotu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maj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tku,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 xml:space="preserve">kov,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-3"/>
        </w:rPr>
        <w:t>k</w:t>
      </w:r>
      <w:r>
        <w:rPr>
          <w:rFonts w:ascii="Arial" w:eastAsia="Arial" w:hAnsi="Arial" w:cs="Arial"/>
        </w:rPr>
        <w:t>ladn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nia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sled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u hospod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nia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 xml:space="preserve">y: </w:t>
      </w:r>
      <w:r>
        <w:rPr>
          <w:rFonts w:ascii="Arial" w:eastAsia="Arial" w:hAnsi="Arial" w:cs="Arial"/>
          <w:sz w:val="24"/>
        </w:rPr>
        <w:t>Netýka sa</w:t>
      </w:r>
    </w:p>
    <w:p w:rsidR="00397EB2" w:rsidRDefault="00397EB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pacing w:val="-5"/>
        </w:rPr>
      </w:pPr>
    </w:p>
    <w:p w:rsidR="00397EB2" w:rsidRDefault="008871AE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5"/>
        </w:rPr>
        <w:t xml:space="preserve">5.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dotá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u w:val="single"/>
        </w:rPr>
        <w:t>i</w:t>
      </w:r>
      <w:r>
        <w:rPr>
          <w:rFonts w:ascii="Arial" w:eastAsia="Arial" w:hAnsi="Arial" w:cs="Arial"/>
          <w:spacing w:val="1"/>
          <w:u w:val="single"/>
        </w:rPr>
        <w:t>á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ich 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ňov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v 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íctv</w:t>
      </w:r>
      <w:r>
        <w:rPr>
          <w:rFonts w:ascii="Arial" w:eastAsia="Arial" w:hAnsi="Arial" w:cs="Arial"/>
          <w:spacing w:val="-1"/>
        </w:rPr>
        <w:t xml:space="preserve">e: </w:t>
      </w:r>
      <w:r>
        <w:rPr>
          <w:rFonts w:ascii="Arial" w:eastAsia="Arial" w:hAnsi="Arial" w:cs="Arial"/>
          <w:sz w:val="24"/>
        </w:rPr>
        <w:t>Netýka sa</w:t>
      </w:r>
    </w:p>
    <w:p w:rsidR="00397EB2" w:rsidRDefault="00397EB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6.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fo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tovaní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52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opr</w:t>
      </w:r>
      <w:r>
        <w:rPr>
          <w:rFonts w:ascii="Arial" w:eastAsia="Arial" w:hAnsi="Arial" w:cs="Arial"/>
          <w:spacing w:val="-2"/>
          <w:u w:val="single"/>
        </w:rPr>
        <w:t>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52"/>
          <w:u w:val="single"/>
        </w:rPr>
        <w:t xml:space="preserve"> 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spacing w:val="4"/>
          <w:u w:val="single"/>
        </w:rPr>
        <w:t>h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u w:val="single"/>
        </w:rPr>
        <w:t>b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minu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</w:t>
      </w:r>
      <w:r>
        <w:rPr>
          <w:rFonts w:ascii="Arial" w:eastAsia="Arial" w:hAnsi="Arial" w:cs="Arial"/>
          <w:spacing w:val="5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dobí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nom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tovnom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období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vp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vu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er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ý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isk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minu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rokov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 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uhr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nú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str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minul</w:t>
      </w:r>
      <w:r>
        <w:rPr>
          <w:rFonts w:ascii="Arial" w:eastAsia="Arial" w:hAnsi="Arial" w:cs="Arial"/>
          <w:spacing w:val="-3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roko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súč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mô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uviesť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tovanie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minu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</w:t>
      </w:r>
      <w:r>
        <w:rPr>
          <w:rFonts w:ascii="Arial" w:eastAsia="Arial" w:hAnsi="Arial" w:cs="Arial"/>
          <w:spacing w:val="5"/>
        </w:rPr>
        <w:t>n</w:t>
      </w:r>
      <w:r>
        <w:rPr>
          <w:rFonts w:ascii="Arial" w:eastAsia="Arial" w:hAnsi="Arial" w:cs="Arial"/>
          <w:spacing w:val="-3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období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nom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4"/>
        </w:rPr>
        <w:t>č</w:t>
      </w:r>
      <w:r>
        <w:rPr>
          <w:rFonts w:ascii="Arial" w:eastAsia="Arial" w:hAnsi="Arial" w:cs="Arial"/>
        </w:rPr>
        <w:t>tovnom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období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vp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8"/>
        </w:rPr>
        <w:t>y</w:t>
      </w:r>
      <w:r>
        <w:rPr>
          <w:rFonts w:ascii="Arial" w:eastAsia="Arial" w:hAnsi="Arial" w:cs="Arial"/>
        </w:rPr>
        <w:t>vu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 xml:space="preserve">na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sledok hospod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nia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 obdo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 xml:space="preserve">ia: </w:t>
      </w:r>
      <w:r>
        <w:rPr>
          <w:rFonts w:ascii="Arial" w:eastAsia="Arial" w:hAnsi="Arial" w:cs="Arial"/>
          <w:sz w:val="24"/>
        </w:rPr>
        <w:t>Netýka sa</w:t>
      </w:r>
    </w:p>
    <w:p w:rsidR="00397EB2" w:rsidRDefault="00397EB2">
      <w:pPr>
        <w:spacing w:before="1" w:after="0" w:line="280" w:lineRule="auto"/>
        <w:jc w:val="both"/>
        <w:rPr>
          <w:rFonts w:ascii="Arial" w:eastAsia="Arial" w:hAnsi="Arial" w:cs="Arial"/>
        </w:rPr>
      </w:pPr>
    </w:p>
    <w:p w:rsidR="00397EB2" w:rsidRDefault="008871AE">
      <w:pPr>
        <w:spacing w:after="0" w:line="240" w:lineRule="auto"/>
        <w:ind w:right="1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Článok III</w:t>
      </w:r>
    </w:p>
    <w:p w:rsidR="00397EB2" w:rsidRDefault="008871AE">
      <w:pPr>
        <w:spacing w:after="0" w:line="240" w:lineRule="auto"/>
        <w:ind w:right="1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</w:t>
      </w:r>
      <w:r>
        <w:rPr>
          <w:rFonts w:ascii="Arial" w:eastAsia="Arial" w:hAnsi="Arial" w:cs="Arial"/>
          <w:b/>
          <w:spacing w:val="1"/>
        </w:rPr>
        <w:t>f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-4"/>
        </w:rPr>
        <w:t>m</w:t>
      </w:r>
      <w:r>
        <w:rPr>
          <w:rFonts w:ascii="Arial" w:eastAsia="Arial" w:hAnsi="Arial" w:cs="Arial"/>
          <w:b/>
        </w:rPr>
        <w:t>á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ie, ktoré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vysv</w:t>
      </w:r>
      <w:r>
        <w:rPr>
          <w:rFonts w:ascii="Arial" w:eastAsia="Arial" w:hAnsi="Arial" w:cs="Arial"/>
          <w:b/>
          <w:spacing w:val="1"/>
        </w:rPr>
        <w:t>e</w:t>
      </w:r>
      <w:r>
        <w:rPr>
          <w:rFonts w:ascii="Arial" w:eastAsia="Arial" w:hAnsi="Arial" w:cs="Arial"/>
          <w:b/>
        </w:rPr>
        <w:t>tľujú a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dop</w:t>
      </w:r>
      <w:r>
        <w:rPr>
          <w:rFonts w:ascii="Arial" w:eastAsia="Arial" w:hAnsi="Arial" w:cs="Arial"/>
          <w:b/>
          <w:spacing w:val="-2"/>
        </w:rPr>
        <w:t>ĺ</w:t>
      </w:r>
      <w:r>
        <w:rPr>
          <w:rFonts w:ascii="Arial" w:eastAsia="Arial" w:hAnsi="Arial" w:cs="Arial"/>
          <w:b/>
        </w:rPr>
        <w:t>ňa</w:t>
      </w:r>
      <w:r>
        <w:rPr>
          <w:rFonts w:ascii="Arial" w:eastAsia="Arial" w:hAnsi="Arial" w:cs="Arial"/>
          <w:b/>
          <w:spacing w:val="-1"/>
        </w:rPr>
        <w:t>j</w:t>
      </w:r>
      <w:r>
        <w:rPr>
          <w:rFonts w:ascii="Arial" w:eastAsia="Arial" w:hAnsi="Arial" w:cs="Arial"/>
          <w:b/>
        </w:rPr>
        <w:t>ú súv</w:t>
      </w:r>
      <w:r>
        <w:rPr>
          <w:rFonts w:ascii="Arial" w:eastAsia="Arial" w:hAnsi="Arial" w:cs="Arial"/>
          <w:b/>
          <w:spacing w:val="-3"/>
        </w:rPr>
        <w:t>a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u a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výkaz</w:t>
      </w:r>
      <w:r>
        <w:rPr>
          <w:rFonts w:ascii="Arial" w:eastAsia="Arial" w:hAnsi="Arial" w:cs="Arial"/>
          <w:b/>
          <w:spacing w:val="-1"/>
        </w:rPr>
        <w:t xml:space="preserve"> z</w:t>
      </w:r>
      <w:r>
        <w:rPr>
          <w:rFonts w:ascii="Arial" w:eastAsia="Arial" w:hAnsi="Arial" w:cs="Arial"/>
          <w:b/>
        </w:rPr>
        <w:t>is</w:t>
      </w:r>
      <w:r>
        <w:rPr>
          <w:rFonts w:ascii="Arial" w:eastAsia="Arial" w:hAnsi="Arial" w:cs="Arial"/>
          <w:b/>
          <w:spacing w:val="1"/>
        </w:rPr>
        <w:t>k</w:t>
      </w:r>
      <w:r>
        <w:rPr>
          <w:rFonts w:ascii="Arial" w:eastAsia="Arial" w:hAnsi="Arial" w:cs="Arial"/>
          <w:b/>
        </w:rPr>
        <w:t>ov a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st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át</w:t>
      </w:r>
    </w:p>
    <w:p w:rsidR="00397EB2" w:rsidRDefault="00397EB2">
      <w:pPr>
        <w:spacing w:before="11" w:after="0" w:line="260" w:lineRule="auto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1. 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fo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o sume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</w:rPr>
        <w:t>vodo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niku jednotli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polo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iek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-1"/>
        </w:rPr>
        <w:t>á</w:t>
      </w:r>
      <w:r>
        <w:rPr>
          <w:rFonts w:ascii="Arial" w:eastAsia="Arial" w:hAnsi="Arial" w:cs="Arial"/>
          <w:b/>
        </w:rPr>
        <w:t>kladov</w:t>
      </w:r>
      <w:r>
        <w:rPr>
          <w:rFonts w:ascii="Arial" w:eastAsia="Arial" w:hAnsi="Arial" w:cs="Arial"/>
          <w:b/>
          <w:spacing w:val="59"/>
        </w:rPr>
        <w:t xml:space="preserve"> 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</w:rPr>
        <w:t>lebo</w:t>
      </w:r>
      <w:r>
        <w:rPr>
          <w:rFonts w:ascii="Arial" w:eastAsia="Arial" w:hAnsi="Arial" w:cs="Arial"/>
          <w:b/>
          <w:spacing w:val="59"/>
        </w:rPr>
        <w:t xml:space="preserve"> 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  <w:spacing w:val="-5"/>
        </w:rPr>
        <w:t>ý</w:t>
      </w:r>
      <w:r>
        <w:rPr>
          <w:rFonts w:ascii="Arial" w:eastAsia="Arial" w:hAnsi="Arial" w:cs="Arial"/>
          <w:b/>
        </w:rPr>
        <w:t>nosov</w:t>
      </w:r>
      <w:r>
        <w:rPr>
          <w:rFonts w:ascii="Arial" w:eastAsia="Arial" w:hAnsi="Arial" w:cs="Arial"/>
        </w:rPr>
        <w:t>, ktoré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majú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u w:val="single"/>
        </w:rPr>
        <w:t>nimo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ý</w:t>
      </w:r>
      <w:r>
        <w:rPr>
          <w:rFonts w:ascii="Arial" w:eastAsia="Arial" w:hAnsi="Arial" w:cs="Arial"/>
          <w:spacing w:val="45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rozs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47"/>
          <w:u w:val="single"/>
        </w:rPr>
        <w:t xml:space="preserve"> 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lebo</w:t>
      </w:r>
      <w:r>
        <w:rPr>
          <w:rFonts w:ascii="Arial" w:eastAsia="Arial" w:hAnsi="Arial" w:cs="Arial"/>
          <w:spacing w:val="47"/>
          <w:u w:val="single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u w:val="single"/>
        </w:rPr>
        <w:t>s</w:t>
      </w:r>
      <w:r>
        <w:rPr>
          <w:rFonts w:ascii="Arial" w:eastAsia="Arial" w:hAnsi="Arial" w:cs="Arial"/>
          <w:spacing w:val="4"/>
          <w:u w:val="single"/>
        </w:rPr>
        <w:t>k</w:t>
      </w:r>
      <w:r>
        <w:rPr>
          <w:rFonts w:ascii="Arial" w:eastAsia="Arial" w:hAnsi="Arial" w:cs="Arial"/>
          <w:spacing w:val="-8"/>
          <w:u w:val="single"/>
        </w:rPr>
        <w:t>y</w:t>
      </w:r>
      <w:r>
        <w:rPr>
          <w:rFonts w:ascii="Arial" w:eastAsia="Arial" w:hAnsi="Arial" w:cs="Arial"/>
          <w:u w:val="single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íkl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podn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ku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lebo 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sti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podniku,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4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dôvodu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podniku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sti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podniku,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ško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dôvo</w:t>
      </w:r>
      <w:r>
        <w:rPr>
          <w:rFonts w:ascii="Arial" w:eastAsia="Arial" w:hAnsi="Arial" w:cs="Arial"/>
          <w:spacing w:val="2"/>
        </w:rPr>
        <w:t xml:space="preserve">du 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ivel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 poh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ôm: </w:t>
      </w:r>
      <w:r>
        <w:rPr>
          <w:rFonts w:ascii="Arial" w:eastAsia="Arial" w:hAnsi="Arial" w:cs="Arial"/>
          <w:sz w:val="24"/>
        </w:rPr>
        <w:t>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4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 xml:space="preserve">2.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 xml:space="preserve">o 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ä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u w:val="single"/>
        </w:rPr>
        <w:t>ko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 to: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- ce</w:t>
      </w:r>
      <w:r>
        <w:rPr>
          <w:rFonts w:ascii="Arial" w:eastAsia="Arial" w:hAnsi="Arial" w:cs="Arial"/>
        </w:rPr>
        <w:t>lkovej sume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 xml:space="preserve">kov so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ostatkovou dobou sp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tnosti dlhšou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ko p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</w:rPr>
        <w:t>ť rokov: 0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- ce</w:t>
      </w:r>
      <w:r>
        <w:rPr>
          <w:rFonts w:ascii="Arial" w:eastAsia="Arial" w:hAnsi="Arial" w:cs="Arial"/>
        </w:rPr>
        <w:t>lkovej sume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če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kov,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opis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spôso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č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nia 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äz</w:t>
      </w:r>
      <w:r>
        <w:rPr>
          <w:rFonts w:ascii="Arial" w:eastAsia="Arial" w:hAnsi="Arial" w:cs="Arial"/>
        </w:rPr>
        <w:t xml:space="preserve">kov: </w:t>
      </w:r>
      <w:r>
        <w:rPr>
          <w:rFonts w:ascii="Arial" w:eastAsia="Arial" w:hAnsi="Arial" w:cs="Arial"/>
          <w:sz w:val="24"/>
        </w:rPr>
        <w:t>0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vlast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1"/>
          <w:u w:val="single"/>
        </w:rPr>
        <w:t>a</w:t>
      </w:r>
      <w:r>
        <w:rPr>
          <w:rFonts w:ascii="Arial" w:eastAsia="Arial" w:hAnsi="Arial" w:cs="Arial"/>
          <w:u w:val="single"/>
        </w:rPr>
        <w:t>k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iá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>, a to najmä – dôvod 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dobudnutia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vl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ií, po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menovitá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hod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ota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dobudnu</w:t>
      </w:r>
      <w:r>
        <w:rPr>
          <w:rFonts w:ascii="Arial" w:eastAsia="Arial" w:hAnsi="Arial" w:cs="Arial"/>
          <w:spacing w:val="5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č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ovitá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hodnota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vlast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ií,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ičom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ntu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lna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hodnota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hto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vlast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 na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upísanom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kla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nom imaní. Po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hodnota,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kto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vlastné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</w:t>
      </w:r>
      <w:r>
        <w:rPr>
          <w:rFonts w:ascii="Arial" w:eastAsia="Arial" w:hAnsi="Arial" w:cs="Arial"/>
        </w:rPr>
        <w:t>ého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obdobia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obudli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hodnota,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kt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rú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vlastné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obdobia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iedli na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inú osobu. Po</w:t>
      </w:r>
      <w:r>
        <w:rPr>
          <w:rFonts w:ascii="Arial" w:eastAsia="Arial" w:hAnsi="Arial" w:cs="Arial"/>
          <w:spacing w:val="-1"/>
        </w:rPr>
        <w:t>čet a </w:t>
      </w:r>
      <w:r>
        <w:rPr>
          <w:rFonts w:ascii="Arial" w:eastAsia="Arial" w:hAnsi="Arial" w:cs="Arial"/>
        </w:rPr>
        <w:t>menovitá hodnota a hodnote,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ktorú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vlastné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dob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dli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ktoré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tovná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jednotka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mu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dňu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obdobia;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 ich 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ntuál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 xml:space="preserve">iel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upísanom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kladnom im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ní: </w:t>
      </w:r>
      <w:r>
        <w:rPr>
          <w:rFonts w:ascii="Arial" w:eastAsia="Arial" w:hAnsi="Arial" w:cs="Arial"/>
          <w:sz w:val="24"/>
        </w:rPr>
        <w:t>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o</w:t>
      </w:r>
      <w:r>
        <w:rPr>
          <w:rFonts w:ascii="Arial" w:eastAsia="Arial" w:hAnsi="Arial" w:cs="Arial"/>
          <w:spacing w:val="1"/>
          <w:u w:val="single"/>
        </w:rPr>
        <w:t>r</w:t>
      </w:r>
      <w:r>
        <w:rPr>
          <w:rFonts w:ascii="Arial" w:eastAsia="Arial" w:hAnsi="Arial" w:cs="Arial"/>
          <w:spacing w:val="-3"/>
          <w:u w:val="single"/>
        </w:rPr>
        <w:t>g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2"/>
          <w:u w:val="single"/>
        </w:rPr>
        <w:t>o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2"/>
          <w:u w:val="single"/>
        </w:rPr>
        <w:t>ú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tovnej jednot</w:t>
      </w:r>
      <w:r>
        <w:rPr>
          <w:rFonts w:ascii="Arial" w:eastAsia="Arial" w:hAnsi="Arial" w:cs="Arial"/>
          <w:spacing w:val="2"/>
          <w:u w:val="single"/>
        </w:rPr>
        <w:t>k</w:t>
      </w:r>
      <w:r>
        <w:rPr>
          <w:rFonts w:ascii="Arial" w:eastAsia="Arial" w:hAnsi="Arial" w:cs="Arial"/>
          <w:spacing w:val="-5"/>
          <w:u w:val="single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 to: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a)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ške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jednotli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ruk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1"/>
        </w:rPr>
        <w:t>za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eče</w:t>
      </w:r>
      <w:r>
        <w:rPr>
          <w:rFonts w:ascii="Arial" w:eastAsia="Arial" w:hAnsi="Arial" w:cs="Arial"/>
        </w:rPr>
        <w:t>ní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tnu</w:t>
      </w:r>
      <w:r>
        <w:rPr>
          <w:rFonts w:ascii="Arial" w:eastAsia="Arial" w:hAnsi="Arial" w:cs="Arial"/>
          <w:spacing w:val="5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lenov štatutá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nu,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tovnej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je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 xml:space="preserve">to v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 xml:space="preserve">y: </w:t>
      </w:r>
      <w:r>
        <w:rPr>
          <w:rFonts w:ascii="Arial" w:eastAsia="Arial" w:hAnsi="Arial" w:cs="Arial"/>
          <w:sz w:val="24"/>
        </w:rPr>
        <w:t>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b) 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ičk</w:t>
      </w:r>
      <w:r>
        <w:rPr>
          <w:rFonts w:ascii="Arial" w:eastAsia="Arial" w:hAnsi="Arial" w:cs="Arial"/>
          <w:spacing w:val="-2"/>
        </w:rPr>
        <w:t>á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tnu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lenom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štatut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rn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nu,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iného 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nu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 </w:t>
      </w:r>
      <w:r>
        <w:rPr>
          <w:rFonts w:ascii="Arial" w:eastAsia="Arial" w:hAnsi="Arial" w:cs="Arial"/>
        </w:rPr>
        <w:t xml:space="preserve">to -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 xml:space="preserve">lková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 xml:space="preserve">suma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k 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mu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 xml:space="preserve">dňu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tovného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 xml:space="preserve">obdobia v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 xml:space="preserve">y a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lková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suma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splat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k 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mu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dňu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obdobia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4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 xml:space="preserve">y a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 xml:space="preserve">lková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lastRenderedPageBreak/>
        <w:t>su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odpust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odpí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k 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mu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dňu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</w:t>
      </w:r>
      <w:r>
        <w:rPr>
          <w:rFonts w:ascii="Arial" w:eastAsia="Arial" w:hAnsi="Arial" w:cs="Arial"/>
        </w:rPr>
        <w:t>ého obdobia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v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org</w:t>
      </w:r>
      <w:r>
        <w:rPr>
          <w:rFonts w:ascii="Arial" w:eastAsia="Arial" w:hAnsi="Arial" w:cs="Arial"/>
          <w:spacing w:val="-2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2"/>
        </w:rPr>
        <w:t xml:space="preserve">y: </w:t>
      </w:r>
      <w:r>
        <w:rPr>
          <w:rFonts w:ascii="Arial" w:eastAsia="Arial" w:hAnsi="Arial" w:cs="Arial"/>
          <w:sz w:val="24"/>
        </w:rPr>
        <w:t>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5"/>
        </w:rPr>
      </w:pPr>
      <w:r>
        <w:rPr>
          <w:rFonts w:ascii="Arial" w:eastAsia="Arial" w:hAnsi="Arial" w:cs="Arial"/>
        </w:rPr>
        <w:t>c) hlav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podmi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nk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h,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klade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kto</w:t>
      </w:r>
      <w:r>
        <w:rPr>
          <w:rFonts w:ascii="Arial" w:eastAsia="Arial" w:hAnsi="Arial" w:cs="Arial"/>
          <w:spacing w:val="4"/>
        </w:rPr>
        <w:t>r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im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oli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ru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iné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eče</w:t>
      </w:r>
      <w:r>
        <w:rPr>
          <w:rFonts w:ascii="Arial" w:eastAsia="Arial" w:hAnsi="Arial" w:cs="Arial"/>
        </w:rPr>
        <w:t>nie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 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8"/>
        </w:rPr>
        <w:t>y</w:t>
      </w:r>
      <w:r>
        <w:rPr>
          <w:rFonts w:ascii="Arial" w:eastAsia="Arial" w:hAnsi="Arial" w:cs="Arial"/>
        </w:rPr>
        <w:t>tnut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;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ri pôžičk</w:t>
      </w:r>
      <w:r>
        <w:rPr>
          <w:rFonts w:ascii="Arial" w:eastAsia="Arial" w:hAnsi="Arial" w:cs="Arial"/>
          <w:spacing w:val="-2"/>
        </w:rPr>
        <w:t>á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sa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 úr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kové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sadz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 xml:space="preserve">y: </w:t>
      </w:r>
      <w:r>
        <w:rPr>
          <w:rFonts w:ascii="Arial" w:eastAsia="Arial" w:hAnsi="Arial" w:cs="Arial"/>
          <w:sz w:val="24"/>
        </w:rPr>
        <w:t>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5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5"/>
        </w:rPr>
        <w:t xml:space="preserve">d)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sume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pou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ostried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iného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plnenia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súkromné ú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nmi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štatut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rne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nu,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nu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iného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 ktoré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né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tovať: </w:t>
      </w:r>
      <w:r>
        <w:rPr>
          <w:rFonts w:ascii="Arial" w:eastAsia="Arial" w:hAnsi="Arial" w:cs="Arial"/>
          <w:sz w:val="24"/>
        </w:rPr>
        <w:t>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</w:rPr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povinnosti</w:t>
      </w:r>
      <w:r>
        <w:rPr>
          <w:rFonts w:ascii="Arial" w:eastAsia="Arial" w:hAnsi="Arial" w:cs="Arial"/>
          <w:spacing w:val="-1"/>
          <w:u w:val="single"/>
        </w:rPr>
        <w:t>ac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 xml:space="preserve">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 a </w:t>
      </w:r>
      <w:r>
        <w:rPr>
          <w:rFonts w:ascii="Arial" w:eastAsia="Arial" w:hAnsi="Arial" w:cs="Arial"/>
          <w:spacing w:val="2"/>
        </w:rPr>
        <w:t>to: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8"/>
        </w:rPr>
      </w:pPr>
      <w:r>
        <w:rPr>
          <w:rFonts w:ascii="Arial" w:eastAsia="Arial" w:hAnsi="Arial" w:cs="Arial"/>
          <w:spacing w:val="2"/>
        </w:rPr>
        <w:t xml:space="preserve">a)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sume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u w:val="single"/>
        </w:rPr>
        <w:t>fin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50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povinností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ktoré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ujú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súva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 xml:space="preserve">sú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mné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posúd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nie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inan</w:t>
      </w:r>
      <w:r>
        <w:rPr>
          <w:rFonts w:ascii="Arial" w:eastAsia="Arial" w:hAnsi="Arial" w:cs="Arial"/>
          <w:spacing w:val="-2"/>
        </w:rPr>
        <w:t>č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situ</w:t>
      </w:r>
      <w:r>
        <w:rPr>
          <w:rFonts w:ascii="Arial" w:eastAsia="Arial" w:hAnsi="Arial" w:cs="Arial"/>
          <w:spacing w:val="-1"/>
        </w:rPr>
        <w:t>ác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íkl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povinnosti n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jom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tívn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jmu,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tvor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mlúv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na 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tnutie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úv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ru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ktoré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šte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boli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8"/>
        </w:rPr>
        <w:t>y</w:t>
      </w:r>
      <w:r>
        <w:rPr>
          <w:rFonts w:ascii="Arial" w:eastAsia="Arial" w:hAnsi="Arial" w:cs="Arial"/>
        </w:rPr>
        <w:t>tnut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 xml:space="preserve">povinnosti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a kon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sion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rs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lúv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 uv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poplatku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lé zostáv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júce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obdob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platnosti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lu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8"/>
        </w:rPr>
        <w:t xml:space="preserve">y: </w:t>
      </w:r>
      <w:r>
        <w:rPr>
          <w:rFonts w:ascii="Arial" w:eastAsia="Arial" w:hAnsi="Arial" w:cs="Arial"/>
          <w:sz w:val="24"/>
        </w:rPr>
        <w:t>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8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8"/>
        </w:rPr>
        <w:t xml:space="preserve">b)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 sume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3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u w:val="single"/>
        </w:rPr>
        <w:t>podmi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ä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2"/>
          <w:u w:val="single"/>
        </w:rPr>
        <w:t>k</w:t>
      </w:r>
      <w:r>
        <w:rPr>
          <w:rFonts w:ascii="Arial" w:eastAsia="Arial" w:hAnsi="Arial" w:cs="Arial"/>
          <w:u w:val="single"/>
        </w:rPr>
        <w:t>ov</w:t>
      </w:r>
      <w:r>
        <w:rPr>
          <w:rFonts w:ascii="Arial" w:eastAsia="Arial" w:hAnsi="Arial" w:cs="Arial"/>
        </w:rPr>
        <w:t>, kto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 xml:space="preserve">mi sa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umie mo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ná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povinnosť, kto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nikla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dôsl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minulej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losti  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ktor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j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x</w:t>
      </w:r>
      <w:r>
        <w:rPr>
          <w:rFonts w:ascii="Arial" w:eastAsia="Arial" w:hAnsi="Arial" w:cs="Arial"/>
        </w:rPr>
        <w:t>ist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ia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visí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toh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stane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jedna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viac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 ud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lostí v budú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nosti, k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 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 nez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visí od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lebo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x</w:t>
      </w:r>
      <w:r>
        <w:rPr>
          <w:rFonts w:ascii="Arial" w:eastAsia="Arial" w:hAnsi="Arial" w:cs="Arial"/>
        </w:rPr>
        <w:t>istujúca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povinnosť,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3"/>
        </w:rPr>
        <w:t>k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nikla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ko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dôsl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dok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minulej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losti,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3"/>
        </w:rPr>
        <w:t>k</w:t>
      </w:r>
      <w:r>
        <w:rPr>
          <w:rFonts w:ascii="Arial" w:eastAsia="Arial" w:hAnsi="Arial" w:cs="Arial"/>
        </w:rPr>
        <w:t>torá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sa 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uje v súva</w:t>
      </w:r>
      <w:r>
        <w:rPr>
          <w:rFonts w:ascii="Arial" w:eastAsia="Arial" w:hAnsi="Arial" w:cs="Arial"/>
          <w:spacing w:val="-1"/>
        </w:rPr>
        <w:t>he</w:t>
      </w:r>
      <w:r>
        <w:rPr>
          <w:rFonts w:ascii="Arial" w:eastAsia="Arial" w:hAnsi="Arial" w:cs="Arial"/>
        </w:rPr>
        <w:t>, p</w:t>
      </w:r>
      <w:r>
        <w:rPr>
          <w:rFonts w:ascii="Arial" w:eastAsia="Arial" w:hAnsi="Arial" w:cs="Arial"/>
          <w:spacing w:val="1"/>
        </w:rPr>
        <w:t>re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 nie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je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ra</w:t>
      </w:r>
      <w:r>
        <w:rPr>
          <w:rFonts w:ascii="Arial" w:eastAsia="Arial" w:hAnsi="Arial" w:cs="Arial"/>
        </w:rPr>
        <w:t>vd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podob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splnenie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tejto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povinnosti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bude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potr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ý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4"/>
        </w:rPr>
        <w:t>b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konomi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 ú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 xml:space="preserve">itkov,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lebo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ška 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jto povinnosti sa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dá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spoľ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hlivo o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niť:</w:t>
      </w:r>
      <w:r>
        <w:rPr>
          <w:rFonts w:ascii="Arial" w:eastAsia="Arial" w:hAnsi="Arial" w:cs="Arial"/>
          <w:sz w:val="24"/>
        </w:rPr>
        <w:t xml:space="preserve"> 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c) </w:t>
      </w:r>
      <w:r>
        <w:rPr>
          <w:rFonts w:ascii="Arial" w:eastAsia="Arial" w:hAnsi="Arial" w:cs="Arial"/>
          <w:u w:val="single"/>
        </w:rPr>
        <w:t>opise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spacing w:val="2"/>
          <w:u w:val="single"/>
        </w:rPr>
        <w:t>v</w:t>
      </w:r>
      <w:r>
        <w:rPr>
          <w:rFonts w:ascii="Arial" w:eastAsia="Arial" w:hAnsi="Arial" w:cs="Arial"/>
          <w:spacing w:val="-8"/>
          <w:u w:val="single"/>
        </w:rPr>
        <w:t>ý</w:t>
      </w:r>
      <w:r>
        <w:rPr>
          <w:rFonts w:ascii="Arial" w:eastAsia="Arial" w:hAnsi="Arial" w:cs="Arial"/>
          <w:spacing w:val="3"/>
          <w:u w:val="single"/>
        </w:rPr>
        <w:t>z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fi</w:t>
      </w:r>
      <w:r>
        <w:rPr>
          <w:rFonts w:ascii="Arial" w:eastAsia="Arial" w:hAnsi="Arial" w:cs="Arial"/>
          <w:spacing w:val="1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1"/>
          <w:u w:val="single"/>
        </w:rPr>
        <w:t>č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povinností</w:t>
      </w:r>
      <w:r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8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podmi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1"/>
          <w:u w:val="single"/>
        </w:rPr>
        <w:t>zá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ä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u w:val="single"/>
        </w:rPr>
        <w:t xml:space="preserve">kov: </w:t>
      </w:r>
      <w:r>
        <w:rPr>
          <w:rFonts w:ascii="Arial" w:eastAsia="Arial" w:hAnsi="Arial" w:cs="Arial"/>
        </w:rPr>
        <w:t>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d)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sume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povinností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podm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ko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vo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1"/>
        </w:rPr>
        <w:t>é</w:t>
      </w:r>
      <w:r>
        <w:rPr>
          <w:rFonts w:ascii="Arial" w:eastAsia="Arial" w:hAnsi="Arial" w:cs="Arial"/>
        </w:rPr>
        <w:t>rs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jednotke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jednotke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dstat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m vp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vom: 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e) </w:t>
      </w:r>
      <w:r>
        <w:rPr>
          <w:rFonts w:ascii="Arial" w:eastAsia="Arial" w:hAnsi="Arial" w:cs="Arial"/>
          <w:u w:val="single"/>
        </w:rPr>
        <w:t>opise</w:t>
      </w:r>
      <w:r>
        <w:rPr>
          <w:rFonts w:ascii="Arial" w:eastAsia="Arial" w:hAnsi="Arial" w:cs="Arial"/>
          <w:spacing w:val="54"/>
          <w:u w:val="single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8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54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pov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nností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júci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u w:val="single"/>
        </w:rPr>
        <w:t>z</w:t>
      </w:r>
      <w:r>
        <w:rPr>
          <w:rFonts w:ascii="Arial" w:eastAsia="Arial" w:hAnsi="Arial" w:cs="Arial"/>
          <w:spacing w:val="7"/>
          <w:u w:val="single"/>
        </w:rPr>
        <w:t> </w:t>
      </w:r>
      <w:r>
        <w:rPr>
          <w:rFonts w:ascii="Arial" w:eastAsia="Arial" w:hAnsi="Arial" w:cs="Arial"/>
          <w:u w:val="single"/>
        </w:rPr>
        <w:t>dô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hodko</w:t>
      </w:r>
      <w:r>
        <w:rPr>
          <w:rFonts w:ascii="Arial" w:eastAsia="Arial" w:hAnsi="Arial" w:cs="Arial"/>
          <w:spacing w:val="2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p</w:t>
      </w:r>
      <w:r>
        <w:rPr>
          <w:rFonts w:ascii="Arial" w:eastAsia="Arial" w:hAnsi="Arial" w:cs="Arial"/>
          <w:spacing w:val="-1"/>
          <w:u w:val="single"/>
        </w:rPr>
        <w:t>r</w:t>
      </w:r>
      <w:r>
        <w:rPr>
          <w:rFonts w:ascii="Arial" w:eastAsia="Arial" w:hAnsi="Arial" w:cs="Arial"/>
          <w:u w:val="single"/>
        </w:rPr>
        <w:t>ogr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u w:val="single"/>
        </w:rPr>
        <w:t>mov</w:t>
      </w:r>
      <w:r>
        <w:rPr>
          <w:rFonts w:ascii="Arial" w:eastAsia="Arial" w:hAnsi="Arial" w:cs="Arial"/>
        </w:rPr>
        <w:t xml:space="preserve">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mestn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ov: 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397EB2" w:rsidRDefault="008871AE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u w:val="single"/>
        </w:rPr>
        <w:t>služby vo verejnom záujme</w:t>
      </w:r>
      <w:r>
        <w:rPr>
          <w:rFonts w:ascii="Arial" w:eastAsia="Arial" w:hAnsi="Arial" w:cs="Arial"/>
        </w:rPr>
        <w:t xml:space="preserve">, pričom sa uvádza náhrada za túto </w:t>
      </w:r>
      <w:r>
        <w:rPr>
          <w:rFonts w:ascii="Arial" w:eastAsia="Arial" w:hAnsi="Arial" w:cs="Arial"/>
        </w:rPr>
        <w:t>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Netýka sa</w:t>
      </w:r>
    </w:p>
    <w:p w:rsidR="00397EB2" w:rsidRDefault="00397EB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sectPr w:rsidR="00397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>
    <w:useFELayout/>
  </w:compat>
  <w:rsids>
    <w:rsidRoot w:val="00397EB2"/>
    <w:rsid w:val="00397EB2"/>
    <w:rsid w:val="008871AE"/>
    <w:rsid w:val="00E6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1021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Your User Name</cp:lastModifiedBy>
  <cp:revision>2</cp:revision>
  <dcterms:created xsi:type="dcterms:W3CDTF">2018-12-14T11:04:00Z</dcterms:created>
  <dcterms:modified xsi:type="dcterms:W3CDTF">2018-12-14T11:04:00Z</dcterms:modified>
</cp:coreProperties>
</file>