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A4A9A4" w14:textId="77777777" w:rsidR="008F1B53" w:rsidRDefault="008F1B53" w:rsidP="00444747">
      <w:pPr>
        <w:pStyle w:val="Hlavika"/>
        <w:tabs>
          <w:tab w:val="clear" w:pos="4536"/>
          <w:tab w:val="clear" w:pos="9072"/>
        </w:tabs>
        <w:rPr>
          <w:color w:val="000080"/>
        </w:rPr>
      </w:pPr>
      <w:r>
        <w:object w:dxaOrig="22317" w:dyaOrig="2655" w14:anchorId="5080654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2.5pt;height:63.75pt" o:ole="">
            <v:imagedata r:id="rId7" o:title="" cropleft="4989f"/>
          </v:shape>
          <o:OLEObject Type="Embed" ProgID="MSPhotoEd.3" ShapeID="_x0000_i1025" DrawAspect="Content" ObjectID="_1606107935" r:id="rId8"/>
        </w:object>
      </w:r>
    </w:p>
    <w:p w14:paraId="1D0CD63E" w14:textId="77777777" w:rsidR="008F1B53" w:rsidRDefault="008F1B53" w:rsidP="008D1CC0"/>
    <w:p w14:paraId="1083BDF3" w14:textId="77777777" w:rsidR="008F1B53" w:rsidRDefault="008F1B53"/>
    <w:p w14:paraId="291ADA50" w14:textId="77777777" w:rsidR="008F1B53" w:rsidRDefault="008F1B53"/>
    <w:p w14:paraId="0635EA09" w14:textId="77777777" w:rsidR="008F1B53" w:rsidRDefault="008F1B53">
      <w:pPr>
        <w:rPr>
          <w:rFonts w:ascii="Trebuchet MS" w:hAnsi="Trebuchet MS" w:cs="Trebuchet MS"/>
        </w:rPr>
      </w:pPr>
    </w:p>
    <w:p w14:paraId="5D600CDF" w14:textId="77777777" w:rsidR="008F1B53" w:rsidRDefault="008F1B53">
      <w:pPr>
        <w:rPr>
          <w:rFonts w:ascii="Trebuchet MS" w:hAnsi="Trebuchet MS" w:cs="Trebuchet MS"/>
        </w:rPr>
      </w:pPr>
    </w:p>
    <w:p w14:paraId="48DAAA4B" w14:textId="77777777" w:rsidR="008F1B53" w:rsidRDefault="008F1B53"/>
    <w:p w14:paraId="07C3CC93" w14:textId="77777777" w:rsidR="008F1B53" w:rsidRDefault="008F1B53"/>
    <w:p w14:paraId="7D8BE842" w14:textId="77777777" w:rsidR="008F1B53" w:rsidRDefault="008F1B53"/>
    <w:p w14:paraId="7B5A2967" w14:textId="77777777" w:rsidR="008F1B53" w:rsidRDefault="008F1B53">
      <w:pPr>
        <w:pStyle w:val="Hlavika"/>
        <w:tabs>
          <w:tab w:val="clear" w:pos="4536"/>
          <w:tab w:val="clear" w:pos="9072"/>
        </w:tabs>
        <w:rPr>
          <w:rFonts w:ascii="Times New Roman" w:hAnsi="Times New Roman" w:cs="Times New Roman"/>
        </w:rPr>
      </w:pPr>
    </w:p>
    <w:p w14:paraId="4CF35751" w14:textId="77777777" w:rsidR="008F1B53" w:rsidRDefault="008F1B53"/>
    <w:p w14:paraId="2E69A4DB" w14:textId="77777777" w:rsidR="008F1B53" w:rsidRDefault="008F1B53"/>
    <w:p w14:paraId="25E624A6" w14:textId="77777777" w:rsidR="008F1B53" w:rsidRDefault="008F1B53"/>
    <w:p w14:paraId="0918CBE6" w14:textId="77777777" w:rsidR="008F1B53" w:rsidRDefault="008F1B53"/>
    <w:p w14:paraId="1752F6FF" w14:textId="77777777" w:rsidR="008F1B53" w:rsidRDefault="008F1B53"/>
    <w:p w14:paraId="64DA5034" w14:textId="77777777" w:rsidR="008F1B53" w:rsidRDefault="008F1B53"/>
    <w:p w14:paraId="2643C43E" w14:textId="77777777" w:rsidR="008F1B53" w:rsidRPr="00F9431A" w:rsidRDefault="008F1B53" w:rsidP="00F9431A">
      <w:pPr>
        <w:jc w:val="center"/>
        <w:rPr>
          <w:color w:val="FF0000"/>
        </w:rPr>
      </w:pPr>
    </w:p>
    <w:p w14:paraId="10CC40D7" w14:textId="77777777" w:rsidR="008F1B53" w:rsidRDefault="00785D12"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8BAE827" wp14:editId="65690E50">
                <wp:simplePos x="0" y="0"/>
                <wp:positionH relativeFrom="column">
                  <wp:posOffset>114300</wp:posOffset>
                </wp:positionH>
                <wp:positionV relativeFrom="paragraph">
                  <wp:posOffset>314960</wp:posOffset>
                </wp:positionV>
                <wp:extent cx="5829300" cy="911860"/>
                <wp:effectExtent l="0" t="76200" r="76200" b="254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911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96969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5DE7EBA" w14:textId="77777777" w:rsidR="00500680" w:rsidRPr="001364E6" w:rsidRDefault="00500680" w:rsidP="00CD15FD">
                            <w:pPr>
                              <w:pStyle w:val="Zkladntext"/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</w:pPr>
                            <w:r w:rsidRPr="001364E6"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>Konsolidovaná výro</w:t>
                            </w:r>
                            <w:r w:rsidRPr="009D2834">
                              <w:rPr>
                                <w:rFonts w:ascii="Arial" w:hAnsi="Arial" w:cs="Arial"/>
                                <w:sz w:val="40"/>
                                <w:szCs w:val="40"/>
                              </w:rPr>
                              <w:t>č</w:t>
                            </w:r>
                            <w:r w:rsidRPr="001364E6"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 xml:space="preserve">ná správa </w:t>
                            </w:r>
                          </w:p>
                          <w:p w14:paraId="13B0542E" w14:textId="77777777" w:rsidR="00500680" w:rsidRDefault="00500680">
                            <w:pPr>
                              <w:pStyle w:val="Zkladntext"/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</w:pPr>
                            <w:r w:rsidRPr="001364E6"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>Slovak Lines, a</w:t>
                            </w:r>
                            <w:r>
                              <w:rPr>
                                <w:rFonts w:ascii="Arial Narrow" w:hAnsi="Arial Narrow" w:cs="Arial"/>
                                <w:sz w:val="40"/>
                                <w:szCs w:val="40"/>
                              </w:rPr>
                              <w:t>.</w:t>
                            </w:r>
                            <w:r w:rsidRPr="001364E6"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 w:cs="Arial"/>
                                <w:sz w:val="40"/>
                                <w:szCs w:val="40"/>
                              </w:rPr>
                              <w:t>.</w:t>
                            </w:r>
                            <w:r w:rsidRPr="001364E6"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 xml:space="preserve"> za rok 201</w:t>
                            </w:r>
                            <w:r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  <w:t>7</w:t>
                            </w:r>
                          </w:p>
                          <w:p w14:paraId="6E9A1B6F" w14:textId="77777777" w:rsidR="00500680" w:rsidRPr="001364E6" w:rsidRDefault="00500680">
                            <w:pPr>
                              <w:pStyle w:val="Zkladntext"/>
                              <w:rPr>
                                <w:rFonts w:ascii="Copperplate Gothic Bold" w:hAnsi="Copperplate Gothic Bold" w:cs="Arial"/>
                                <w:sz w:val="40"/>
                                <w:szCs w:val="40"/>
                              </w:rPr>
                            </w:pPr>
                          </w:p>
                          <w:p w14:paraId="291B7068" w14:textId="77777777" w:rsidR="00500680" w:rsidRPr="0027328B" w:rsidRDefault="00500680">
                            <w:pPr>
                              <w:pStyle w:val="Zkladntext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1CB3FBA8" w14:textId="77777777" w:rsidR="00500680" w:rsidRDefault="0050068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8BAE82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pt;margin-top:24.8pt;width:459pt;height:71.8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" strokecolor="#969696">
                <v:shadow on="t" offset="6pt,-6pt"/>
                <v:textbox>
                  <w:txbxContent>
                    <w:p w14:paraId="15DE7EBA" w14:textId="77777777" w:rsidR="00500680" w:rsidRPr="001364E6" w:rsidRDefault="00500680" w:rsidP="00CD15FD">
                      <w:pPr>
                        <w:pStyle w:val="Zkladntext"/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</w:pPr>
                      <w:r w:rsidRPr="001364E6"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>Konsolidovaná výro</w:t>
                      </w:r>
                      <w:r w:rsidRPr="009D2834">
                        <w:rPr>
                          <w:rFonts w:ascii="Arial" w:hAnsi="Arial" w:cs="Arial"/>
                          <w:sz w:val="40"/>
                          <w:szCs w:val="40"/>
                        </w:rPr>
                        <w:t>č</w:t>
                      </w:r>
                      <w:r w:rsidRPr="001364E6"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 xml:space="preserve">ná správa </w:t>
                      </w:r>
                    </w:p>
                    <w:p w14:paraId="13B0542E" w14:textId="77777777" w:rsidR="00500680" w:rsidRDefault="00500680">
                      <w:pPr>
                        <w:pStyle w:val="Zkladntext"/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</w:pPr>
                      <w:r w:rsidRPr="001364E6"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>Slovak Lines, a</w:t>
                      </w:r>
                      <w:r>
                        <w:rPr>
                          <w:rFonts w:ascii="Arial Narrow" w:hAnsi="Arial Narrow" w:cs="Arial"/>
                          <w:sz w:val="40"/>
                          <w:szCs w:val="40"/>
                        </w:rPr>
                        <w:t>.</w:t>
                      </w:r>
                      <w:r w:rsidRPr="001364E6"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>s</w:t>
                      </w:r>
                      <w:r>
                        <w:rPr>
                          <w:rFonts w:ascii="Arial Narrow" w:hAnsi="Arial Narrow" w:cs="Arial"/>
                          <w:sz w:val="40"/>
                          <w:szCs w:val="40"/>
                        </w:rPr>
                        <w:t>.</w:t>
                      </w:r>
                      <w:r w:rsidRPr="001364E6"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 xml:space="preserve"> za rok 201</w:t>
                      </w:r>
                      <w:r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  <w:t>7</w:t>
                      </w:r>
                    </w:p>
                    <w:p w14:paraId="6E9A1B6F" w14:textId="77777777" w:rsidR="00500680" w:rsidRPr="001364E6" w:rsidRDefault="00500680">
                      <w:pPr>
                        <w:pStyle w:val="Zkladntext"/>
                        <w:rPr>
                          <w:rFonts w:ascii="Copperplate Gothic Bold" w:hAnsi="Copperplate Gothic Bold" w:cs="Arial"/>
                          <w:sz w:val="40"/>
                          <w:szCs w:val="40"/>
                        </w:rPr>
                      </w:pPr>
                    </w:p>
                    <w:p w14:paraId="291B7068" w14:textId="77777777" w:rsidR="00500680" w:rsidRPr="0027328B" w:rsidRDefault="00500680">
                      <w:pPr>
                        <w:pStyle w:val="Zkladntext"/>
                        <w:rPr>
                          <w:sz w:val="40"/>
                          <w:szCs w:val="40"/>
                        </w:rPr>
                      </w:pPr>
                    </w:p>
                    <w:p w14:paraId="1CB3FBA8" w14:textId="77777777" w:rsidR="00500680" w:rsidRDefault="00500680"/>
                  </w:txbxContent>
                </v:textbox>
                <w10:wrap type="square"/>
              </v:shape>
            </w:pict>
          </mc:Fallback>
        </mc:AlternateContent>
      </w:r>
    </w:p>
    <w:p w14:paraId="06E02212" w14:textId="77777777" w:rsidR="008F1B53" w:rsidRDefault="008F1B53"/>
    <w:p w14:paraId="5F87B539" w14:textId="77777777" w:rsidR="008F1B53" w:rsidRDefault="008F1B53"/>
    <w:p w14:paraId="74403DBF" w14:textId="77777777" w:rsidR="008F1B53" w:rsidRDefault="008F1B53"/>
    <w:p w14:paraId="5F8DB3C2" w14:textId="77777777" w:rsidR="008F1B53" w:rsidRDefault="008F1B53"/>
    <w:p w14:paraId="5A35FE8E" w14:textId="77777777" w:rsidR="008F1B53" w:rsidRDefault="008F1B53"/>
    <w:p w14:paraId="647368B2" w14:textId="77777777" w:rsidR="008F1B53" w:rsidRDefault="008F1B53"/>
    <w:p w14:paraId="3A847012" w14:textId="77777777" w:rsidR="008F1B53" w:rsidRDefault="008F1B53"/>
    <w:p w14:paraId="05CC429A" w14:textId="77777777" w:rsidR="008F1B53" w:rsidRDefault="008F1B53">
      <w:pPr>
        <w:pStyle w:val="Hlavika"/>
        <w:tabs>
          <w:tab w:val="clear" w:pos="4536"/>
          <w:tab w:val="clear" w:pos="9072"/>
        </w:tabs>
        <w:rPr>
          <w:rFonts w:ascii="Times New Roman" w:hAnsi="Times New Roman" w:cs="Times New Roman"/>
        </w:rPr>
      </w:pPr>
    </w:p>
    <w:p w14:paraId="0823BC2E" w14:textId="77777777" w:rsidR="008F1B53" w:rsidRDefault="008F1B53"/>
    <w:p w14:paraId="5DF6E6F5" w14:textId="77777777" w:rsidR="008F1B53" w:rsidRDefault="008F1B53"/>
    <w:p w14:paraId="64073253" w14:textId="77777777" w:rsidR="008F1B53" w:rsidRDefault="008F1B53"/>
    <w:p w14:paraId="03227485" w14:textId="77777777" w:rsidR="008F1B53" w:rsidRDefault="008F1B53"/>
    <w:p w14:paraId="5BDCC80A" w14:textId="77777777" w:rsidR="008F1B53" w:rsidRDefault="008F1B53"/>
    <w:p w14:paraId="3FF30A8A" w14:textId="77777777" w:rsidR="008F1B53" w:rsidRDefault="008F1B53"/>
    <w:p w14:paraId="69E837FB" w14:textId="77777777" w:rsidR="008F1B53" w:rsidRDefault="008F1B53">
      <w:pPr>
        <w:jc w:val="both"/>
        <w:rPr>
          <w:rFonts w:ascii="Trebuchet MS" w:hAnsi="Trebuchet MS" w:cs="Trebuchet MS"/>
        </w:rPr>
      </w:pPr>
    </w:p>
    <w:p w14:paraId="0CB88EF3" w14:textId="77777777" w:rsidR="008F1B53" w:rsidRDefault="008F1B53">
      <w:pPr>
        <w:jc w:val="both"/>
        <w:rPr>
          <w:rFonts w:ascii="Trebuchet MS" w:hAnsi="Trebuchet MS" w:cs="Trebuchet MS"/>
        </w:rPr>
      </w:pPr>
    </w:p>
    <w:p w14:paraId="1F50AFEF" w14:textId="77777777" w:rsidR="008F1B53" w:rsidRDefault="00047341">
      <w:pPr>
        <w:jc w:val="both"/>
        <w:rPr>
          <w:rFonts w:ascii="Trebuchet MS" w:hAnsi="Trebuchet MS" w:cs="Trebuchet MS"/>
        </w:rPr>
      </w:pP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  <w:r>
        <w:rPr>
          <w:rFonts w:ascii="Trebuchet MS" w:hAnsi="Trebuchet MS" w:cs="Trebuchet MS"/>
        </w:rPr>
        <w:tab/>
      </w:r>
    </w:p>
    <w:p w14:paraId="757A2B61" w14:textId="77777777" w:rsidR="008F1B53" w:rsidRDefault="008F1B53">
      <w:pPr>
        <w:jc w:val="both"/>
        <w:rPr>
          <w:rFonts w:ascii="Trebuchet MS" w:hAnsi="Trebuchet MS" w:cs="Trebuchet MS"/>
        </w:rPr>
      </w:pPr>
    </w:p>
    <w:p w14:paraId="6ADF13FC" w14:textId="77777777" w:rsidR="008F1B53" w:rsidRDefault="008F1B53">
      <w:pPr>
        <w:jc w:val="both"/>
        <w:rPr>
          <w:rFonts w:ascii="Trebuchet MS" w:hAnsi="Trebuchet MS" w:cs="Trebuchet MS"/>
        </w:rPr>
      </w:pPr>
    </w:p>
    <w:p w14:paraId="0B0E8C2F" w14:textId="484BE570" w:rsidR="008F1B53" w:rsidRDefault="008F1B53">
      <w:pPr>
        <w:jc w:val="both"/>
        <w:rPr>
          <w:rFonts w:ascii="Arial" w:hAnsi="Arial" w:cs="Arial"/>
          <w:sz w:val="22"/>
          <w:szCs w:val="22"/>
        </w:rPr>
      </w:pPr>
      <w:r w:rsidRPr="00635F00">
        <w:rPr>
          <w:rFonts w:ascii="Arial" w:hAnsi="Arial" w:cs="Arial"/>
          <w:sz w:val="22"/>
          <w:szCs w:val="22"/>
        </w:rPr>
        <w:t xml:space="preserve">V Bratislave, </w:t>
      </w:r>
      <w:r w:rsidR="00CE525E" w:rsidRPr="001075B1">
        <w:rPr>
          <w:rFonts w:ascii="Arial" w:hAnsi="Arial" w:cs="Arial"/>
          <w:sz w:val="22"/>
          <w:szCs w:val="22"/>
          <w:highlight w:val="yellow"/>
        </w:rPr>
        <w:t>1</w:t>
      </w:r>
      <w:r w:rsidR="00195BF7">
        <w:rPr>
          <w:rFonts w:ascii="Arial" w:hAnsi="Arial" w:cs="Arial"/>
          <w:sz w:val="22"/>
          <w:szCs w:val="22"/>
          <w:highlight w:val="yellow"/>
        </w:rPr>
        <w:t>2</w:t>
      </w:r>
      <w:r w:rsidR="00CE525E" w:rsidRPr="001075B1">
        <w:rPr>
          <w:rFonts w:ascii="Arial" w:hAnsi="Arial" w:cs="Arial"/>
          <w:sz w:val="22"/>
          <w:szCs w:val="22"/>
          <w:highlight w:val="yellow"/>
        </w:rPr>
        <w:t>. decembra</w:t>
      </w:r>
      <w:r w:rsidR="00CE525E">
        <w:rPr>
          <w:rFonts w:ascii="Arial" w:hAnsi="Arial" w:cs="Arial"/>
          <w:sz w:val="22"/>
          <w:szCs w:val="22"/>
        </w:rPr>
        <w:t xml:space="preserve"> 201</w:t>
      </w:r>
      <w:r w:rsidR="001075B1">
        <w:rPr>
          <w:rFonts w:ascii="Arial" w:hAnsi="Arial" w:cs="Arial"/>
          <w:sz w:val="22"/>
          <w:szCs w:val="22"/>
        </w:rPr>
        <w:t>8</w:t>
      </w:r>
    </w:p>
    <w:p w14:paraId="48248E43" w14:textId="77777777" w:rsidR="006B6EE7" w:rsidRDefault="006B6EE7">
      <w:pPr>
        <w:jc w:val="both"/>
        <w:rPr>
          <w:rFonts w:ascii="Arial" w:hAnsi="Arial" w:cs="Arial"/>
          <w:sz w:val="22"/>
          <w:szCs w:val="22"/>
        </w:rPr>
      </w:pPr>
    </w:p>
    <w:p w14:paraId="3D727A1B" w14:textId="77777777" w:rsidR="006B6EE7" w:rsidRDefault="006B6EE7">
      <w:pPr>
        <w:jc w:val="both"/>
        <w:rPr>
          <w:rFonts w:ascii="Arial" w:hAnsi="Arial" w:cs="Arial"/>
          <w:sz w:val="22"/>
          <w:szCs w:val="22"/>
        </w:rPr>
      </w:pPr>
    </w:p>
    <w:p w14:paraId="6BC32882" w14:textId="77777777" w:rsidR="006B6EE7" w:rsidRDefault="006B6EE7">
      <w:pPr>
        <w:jc w:val="both"/>
        <w:rPr>
          <w:rFonts w:ascii="Trebuchet MS" w:hAnsi="Trebuchet MS" w:cs="Trebuchet M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D36BC4" w14:paraId="517B3E4C" w14:textId="77777777">
        <w:trPr>
          <w:trHeight w:val="567"/>
          <w:jc w:val="center"/>
        </w:trPr>
        <w:tc>
          <w:tcPr>
            <w:tcW w:w="9919" w:type="dxa"/>
            <w:shd w:val="clear" w:color="auto" w:fill="C0C0C0"/>
            <w:vAlign w:val="center"/>
          </w:tcPr>
          <w:p w14:paraId="38F6071A" w14:textId="77777777" w:rsidR="008F1B53" w:rsidRPr="00D36BC4" w:rsidRDefault="008F1B5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 w:rsidRPr="00D36BC4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lastRenderedPageBreak/>
              <w:t xml:space="preserve">   </w:t>
            </w:r>
            <w:r w:rsidRPr="005B58E7">
              <w:rPr>
                <w:rFonts w:ascii="Arial" w:hAnsi="Arial" w:cs="Arial"/>
                <w:b/>
                <w:bCs/>
                <w:color w:val="FFFFFF"/>
                <w:sz w:val="22"/>
                <w:szCs w:val="20"/>
              </w:rPr>
              <w:t>Obsah</w:t>
            </w:r>
          </w:p>
        </w:tc>
      </w:tr>
    </w:tbl>
    <w:p w14:paraId="0011B8E3" w14:textId="77777777" w:rsidR="008F1B53" w:rsidRPr="00D36BC4" w:rsidRDefault="008F1B53">
      <w:pPr>
        <w:rPr>
          <w:rFonts w:ascii="Arial" w:hAnsi="Arial" w:cs="Arial"/>
          <w:sz w:val="20"/>
          <w:szCs w:val="20"/>
        </w:rPr>
      </w:pPr>
    </w:p>
    <w:p w14:paraId="42EE96AF" w14:textId="77777777" w:rsidR="008F1B53" w:rsidRPr="00D36BC4" w:rsidRDefault="008F1B53">
      <w:pPr>
        <w:rPr>
          <w:rFonts w:ascii="Arial" w:hAnsi="Arial" w:cs="Arial"/>
          <w:sz w:val="20"/>
          <w:szCs w:val="20"/>
        </w:rPr>
      </w:pPr>
    </w:p>
    <w:p w14:paraId="56179695" w14:textId="77777777" w:rsidR="008F1B53" w:rsidRPr="00314CA1" w:rsidRDefault="008F1B53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 xml:space="preserve">1. Úvodné slovo </w:t>
      </w:r>
      <w:r w:rsidR="00CD15FD" w:rsidRPr="00314CA1">
        <w:rPr>
          <w:rFonts w:ascii="Arial" w:hAnsi="Arial" w:cs="Arial"/>
          <w:b/>
          <w:bCs/>
          <w:sz w:val="22"/>
          <w:szCs w:val="22"/>
        </w:rPr>
        <w:t>predsedu predstavenstva</w:t>
      </w:r>
    </w:p>
    <w:p w14:paraId="61F8C5E4" w14:textId="77777777" w:rsidR="008F1B53" w:rsidRPr="00314CA1" w:rsidRDefault="008F1B53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 xml:space="preserve">2. </w:t>
      </w:r>
      <w:r w:rsidR="0027328B" w:rsidRPr="00314CA1">
        <w:rPr>
          <w:rFonts w:ascii="Arial" w:hAnsi="Arial" w:cs="Arial"/>
          <w:b/>
          <w:bCs/>
          <w:sz w:val="22"/>
          <w:szCs w:val="22"/>
        </w:rPr>
        <w:t>Základné údaje konsolidovaných spoločností</w:t>
      </w:r>
    </w:p>
    <w:p w14:paraId="1FCCAE05" w14:textId="77777777" w:rsidR="0027328B" w:rsidRPr="00314CA1" w:rsidRDefault="0027328B" w:rsidP="0027328B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 xml:space="preserve">3. Orgány spoločnosti </w:t>
      </w:r>
    </w:p>
    <w:p w14:paraId="0A3CC8C4" w14:textId="77777777" w:rsidR="0027328B" w:rsidRPr="00314CA1" w:rsidRDefault="0027328B" w:rsidP="0027328B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 xml:space="preserve">4. Organizačná štruktúra </w:t>
      </w:r>
    </w:p>
    <w:p w14:paraId="58EEBD9A" w14:textId="77777777" w:rsidR="008F1B53" w:rsidRPr="00314CA1" w:rsidRDefault="0027328B" w:rsidP="0027328B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 xml:space="preserve">5. </w:t>
      </w:r>
      <w:r w:rsidR="007A7579" w:rsidRPr="00314CA1">
        <w:rPr>
          <w:rFonts w:ascii="Arial" w:hAnsi="Arial" w:cs="Arial"/>
          <w:b/>
          <w:bCs/>
          <w:sz w:val="22"/>
          <w:szCs w:val="22"/>
        </w:rPr>
        <w:t>Informácia o Skupine spoločnosti Slovak Lines</w:t>
      </w:r>
      <w:r w:rsidR="007A7579" w:rsidRPr="00314CA1">
        <w:rPr>
          <w:rFonts w:ascii="Arial" w:hAnsi="Arial" w:cs="Arial"/>
          <w:b/>
          <w:bCs/>
          <w:sz w:val="22"/>
          <w:szCs w:val="22"/>
        </w:rPr>
        <w:tab/>
      </w:r>
      <w:r w:rsidR="007A7579" w:rsidRPr="00314CA1">
        <w:rPr>
          <w:rFonts w:ascii="Arial" w:hAnsi="Arial" w:cs="Arial"/>
          <w:b/>
          <w:bCs/>
          <w:sz w:val="22"/>
          <w:szCs w:val="22"/>
        </w:rPr>
        <w:tab/>
      </w:r>
      <w:r w:rsidR="007A7579" w:rsidRPr="00314CA1">
        <w:rPr>
          <w:rFonts w:ascii="Arial" w:hAnsi="Arial" w:cs="Arial"/>
          <w:b/>
          <w:bCs/>
          <w:sz w:val="22"/>
          <w:szCs w:val="22"/>
        </w:rPr>
        <w:tab/>
      </w:r>
      <w:r w:rsidR="007A7579" w:rsidRPr="00314CA1">
        <w:rPr>
          <w:rFonts w:ascii="Arial" w:hAnsi="Arial" w:cs="Arial"/>
          <w:b/>
          <w:bCs/>
          <w:sz w:val="22"/>
          <w:szCs w:val="22"/>
        </w:rPr>
        <w:tab/>
      </w:r>
      <w:r w:rsidR="008F1B53" w:rsidRPr="00314CA1">
        <w:rPr>
          <w:rFonts w:ascii="Arial" w:hAnsi="Arial" w:cs="Arial"/>
          <w:b/>
          <w:bCs/>
          <w:sz w:val="22"/>
          <w:szCs w:val="22"/>
        </w:rPr>
        <w:tab/>
      </w:r>
    </w:p>
    <w:p w14:paraId="59EC91D6" w14:textId="77777777" w:rsidR="008F1B53" w:rsidRPr="00314CA1" w:rsidRDefault="0027328B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>6</w:t>
      </w:r>
      <w:r w:rsidR="008F1B53" w:rsidRPr="00314CA1">
        <w:rPr>
          <w:rFonts w:ascii="Arial" w:hAnsi="Arial" w:cs="Arial"/>
          <w:b/>
          <w:bCs/>
          <w:sz w:val="22"/>
          <w:szCs w:val="22"/>
        </w:rPr>
        <w:t xml:space="preserve">. </w:t>
      </w:r>
      <w:r w:rsidR="007A7579" w:rsidRPr="00314CA1">
        <w:rPr>
          <w:rFonts w:ascii="Arial" w:hAnsi="Arial" w:cs="Arial"/>
          <w:b/>
          <w:bCs/>
          <w:sz w:val="22"/>
          <w:szCs w:val="22"/>
        </w:rPr>
        <w:t>Správa vedenia a vybrané finančné ukazovatele</w:t>
      </w:r>
    </w:p>
    <w:p w14:paraId="63A3B73A" w14:textId="77777777" w:rsidR="008F1B53" w:rsidRDefault="0027328B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314CA1">
        <w:rPr>
          <w:rFonts w:ascii="Arial" w:hAnsi="Arial" w:cs="Arial"/>
          <w:b/>
          <w:bCs/>
          <w:sz w:val="22"/>
          <w:szCs w:val="22"/>
        </w:rPr>
        <w:t>7</w:t>
      </w:r>
      <w:r w:rsidR="008F1B53" w:rsidRPr="00314CA1">
        <w:rPr>
          <w:rFonts w:ascii="Arial" w:hAnsi="Arial" w:cs="Arial"/>
          <w:b/>
          <w:bCs/>
          <w:sz w:val="22"/>
          <w:szCs w:val="22"/>
        </w:rPr>
        <w:t>. Významné udalosti, ktoré nastali po skončení roku 201</w:t>
      </w:r>
      <w:r w:rsidR="001075B1">
        <w:rPr>
          <w:rFonts w:ascii="Arial" w:hAnsi="Arial" w:cs="Arial"/>
          <w:b/>
          <w:bCs/>
          <w:sz w:val="22"/>
          <w:szCs w:val="22"/>
        </w:rPr>
        <w:t>7</w:t>
      </w:r>
    </w:p>
    <w:p w14:paraId="1AB908E9" w14:textId="77777777" w:rsidR="00B36B32" w:rsidRDefault="00B36B32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8. Vplyv činnosti na životné prostredie</w:t>
      </w:r>
    </w:p>
    <w:p w14:paraId="47978825" w14:textId="77777777" w:rsidR="00B36B32" w:rsidRDefault="00B36B32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9. Výdavky na činnosť v oblasti výskumu a vývoja</w:t>
      </w:r>
    </w:p>
    <w:p w14:paraId="1B4EC172" w14:textId="77777777" w:rsidR="00B36B32" w:rsidRDefault="00B36B32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10.Obstarávanie vlastných akcií, dočasných listov, obchodných podielov a akcií</w:t>
      </w:r>
    </w:p>
    <w:p w14:paraId="375FE943" w14:textId="77777777" w:rsidR="00B36B32" w:rsidRPr="00314CA1" w:rsidRDefault="00B36B32">
      <w:pPr>
        <w:spacing w:line="480" w:lineRule="auto"/>
        <w:rPr>
          <w:rFonts w:ascii="Arial" w:hAnsi="Arial" w:cs="Arial"/>
          <w:b/>
          <w:bCs/>
          <w:color w:val="FF000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11. Organizačné zložky v zahraničí</w:t>
      </w:r>
    </w:p>
    <w:p w14:paraId="758487AD" w14:textId="77777777" w:rsidR="008F1B53" w:rsidRDefault="00B36B32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12</w:t>
      </w:r>
      <w:r w:rsidR="008F1B53" w:rsidRPr="00314CA1">
        <w:rPr>
          <w:rFonts w:ascii="Arial" w:hAnsi="Arial" w:cs="Arial"/>
          <w:b/>
          <w:bCs/>
          <w:sz w:val="22"/>
          <w:szCs w:val="22"/>
        </w:rPr>
        <w:t xml:space="preserve">. Predpokladaný vývoj </w:t>
      </w:r>
      <w:r w:rsidR="00631F12">
        <w:rPr>
          <w:rFonts w:ascii="Arial" w:hAnsi="Arial" w:cs="Arial"/>
          <w:b/>
          <w:bCs/>
          <w:sz w:val="22"/>
          <w:szCs w:val="22"/>
        </w:rPr>
        <w:t>a perspektívy v roku 201</w:t>
      </w:r>
      <w:r w:rsidR="001075B1">
        <w:rPr>
          <w:rFonts w:ascii="Arial" w:hAnsi="Arial" w:cs="Arial"/>
          <w:b/>
          <w:bCs/>
          <w:sz w:val="22"/>
          <w:szCs w:val="22"/>
        </w:rPr>
        <w:t>8</w:t>
      </w:r>
    </w:p>
    <w:p w14:paraId="7855FDF7" w14:textId="77777777" w:rsidR="004A376D" w:rsidRDefault="004A376D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13. Správa o overení súladu konsolidovanej výročnej správy s</w:t>
      </w:r>
      <w:r w:rsidR="0094567D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konsolidovano</w:t>
      </w:r>
      <w:r w:rsidR="0023094B">
        <w:rPr>
          <w:rFonts w:ascii="Arial" w:hAnsi="Arial" w:cs="Arial"/>
          <w:b/>
          <w:bCs/>
          <w:sz w:val="22"/>
          <w:szCs w:val="22"/>
        </w:rPr>
        <w:t>u</w:t>
      </w:r>
      <w:r w:rsidR="0094567D">
        <w:rPr>
          <w:rFonts w:ascii="Arial" w:hAnsi="Arial" w:cs="Arial"/>
          <w:b/>
          <w:bCs/>
          <w:sz w:val="22"/>
          <w:szCs w:val="22"/>
        </w:rPr>
        <w:t xml:space="preserve"> ú</w:t>
      </w:r>
      <w:r w:rsidR="0023094B">
        <w:rPr>
          <w:rFonts w:ascii="Arial" w:hAnsi="Arial" w:cs="Arial"/>
          <w:b/>
          <w:bCs/>
          <w:sz w:val="22"/>
          <w:szCs w:val="22"/>
        </w:rPr>
        <w:t>čtovnou závierkou za rok 201</w:t>
      </w:r>
      <w:r w:rsidR="001075B1">
        <w:rPr>
          <w:rFonts w:ascii="Arial" w:hAnsi="Arial" w:cs="Arial"/>
          <w:b/>
          <w:bCs/>
          <w:sz w:val="22"/>
          <w:szCs w:val="22"/>
        </w:rPr>
        <w:t>7</w:t>
      </w:r>
    </w:p>
    <w:p w14:paraId="15FCF255" w14:textId="77777777" w:rsidR="00500CAE" w:rsidRPr="00314CA1" w:rsidRDefault="00B36B32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</w:t>
      </w:r>
      <w:r w:rsidR="004A376D">
        <w:rPr>
          <w:rFonts w:ascii="Arial" w:hAnsi="Arial" w:cs="Arial"/>
          <w:b/>
          <w:bCs/>
          <w:sz w:val="22"/>
          <w:szCs w:val="22"/>
        </w:rPr>
        <w:t>4</w:t>
      </w:r>
      <w:r w:rsidR="00500CAE">
        <w:rPr>
          <w:rFonts w:ascii="Arial" w:hAnsi="Arial" w:cs="Arial"/>
          <w:b/>
          <w:bCs/>
          <w:sz w:val="22"/>
          <w:szCs w:val="22"/>
        </w:rPr>
        <w:t>. Konsolidovaná účtovná závierka za rok 201</w:t>
      </w:r>
      <w:r w:rsidR="001075B1">
        <w:rPr>
          <w:rFonts w:ascii="Arial" w:hAnsi="Arial" w:cs="Arial"/>
          <w:b/>
          <w:bCs/>
          <w:sz w:val="22"/>
          <w:szCs w:val="22"/>
        </w:rPr>
        <w:t>7</w:t>
      </w:r>
      <w:r w:rsidR="00500CAE">
        <w:rPr>
          <w:rFonts w:ascii="Arial" w:hAnsi="Arial" w:cs="Arial"/>
          <w:b/>
          <w:bCs/>
          <w:sz w:val="22"/>
          <w:szCs w:val="22"/>
        </w:rPr>
        <w:t xml:space="preserve"> </w:t>
      </w:r>
      <w:r w:rsidR="004A376D">
        <w:rPr>
          <w:rFonts w:ascii="Arial" w:hAnsi="Arial" w:cs="Arial"/>
          <w:b/>
          <w:bCs/>
          <w:sz w:val="22"/>
          <w:szCs w:val="22"/>
        </w:rPr>
        <w:t>s výrokom audítora</w:t>
      </w:r>
    </w:p>
    <w:p w14:paraId="23E95543" w14:textId="77777777" w:rsidR="008F1B53" w:rsidRPr="00D36BC4" w:rsidRDefault="008F1B53" w:rsidP="0027328B">
      <w:pPr>
        <w:spacing w:line="480" w:lineRule="auto"/>
        <w:rPr>
          <w:rFonts w:ascii="Arial" w:hAnsi="Arial" w:cs="Arial"/>
          <w:b/>
          <w:bCs/>
          <w:sz w:val="20"/>
          <w:szCs w:val="20"/>
        </w:rPr>
      </w:pPr>
    </w:p>
    <w:p w14:paraId="4978AF86" w14:textId="77777777" w:rsidR="008F1B53" w:rsidRPr="00D36BC4" w:rsidRDefault="008F1B53">
      <w:pPr>
        <w:spacing w:line="480" w:lineRule="auto"/>
        <w:rPr>
          <w:rFonts w:ascii="Arial" w:hAnsi="Arial" w:cs="Arial"/>
          <w:b/>
          <w:bCs/>
          <w:sz w:val="20"/>
          <w:szCs w:val="20"/>
        </w:rPr>
      </w:pPr>
    </w:p>
    <w:p w14:paraId="35F28CC2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350EC997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13587AE7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446FA99D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0ACAC0A2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1F4CBD1A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5DFF5567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277C2AC9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618216BE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56AF59ED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2019D050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1959402B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0FFF6074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532409C5" w14:textId="77777777" w:rsidR="008F1B53" w:rsidRPr="00D36BC4" w:rsidRDefault="008F1B53">
      <w:pPr>
        <w:jc w:val="both"/>
        <w:rPr>
          <w:rFonts w:ascii="Arial" w:hAnsi="Arial" w:cs="Arial"/>
          <w:sz w:val="20"/>
          <w:szCs w:val="20"/>
        </w:rPr>
      </w:pPr>
    </w:p>
    <w:p w14:paraId="2897BD49" w14:textId="77777777" w:rsidR="008F1B53" w:rsidRDefault="008F1B53">
      <w:pPr>
        <w:jc w:val="both"/>
        <w:rPr>
          <w:rFonts w:ascii="Arial" w:hAnsi="Arial" w:cs="Arial"/>
          <w:sz w:val="20"/>
          <w:szCs w:val="20"/>
        </w:rPr>
      </w:pPr>
    </w:p>
    <w:p w14:paraId="60455084" w14:textId="77777777" w:rsidR="005002AF" w:rsidRPr="00D36BC4" w:rsidRDefault="005002AF">
      <w:pPr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horzAnchor="margin" w:tblpY="-450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27328B" w14:paraId="4244B4F3" w14:textId="77777777" w:rsidTr="00F97599">
        <w:trPr>
          <w:trHeight w:val="567"/>
        </w:trPr>
        <w:tc>
          <w:tcPr>
            <w:tcW w:w="5000" w:type="pct"/>
            <w:shd w:val="clear" w:color="auto" w:fill="808080"/>
            <w:vAlign w:val="center"/>
          </w:tcPr>
          <w:p w14:paraId="5E2EBE3B" w14:textId="77777777" w:rsidR="008F1B53" w:rsidRPr="0027328B" w:rsidRDefault="008F1B53" w:rsidP="00F9759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27328B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lastRenderedPageBreak/>
              <w:t xml:space="preserve">   1. Úvodné slovo </w:t>
            </w:r>
            <w:r w:rsidR="005049F1" w:rsidRPr="0027328B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predsedu predstavenstva</w:t>
            </w:r>
          </w:p>
        </w:tc>
      </w:tr>
    </w:tbl>
    <w:p w14:paraId="60DEAE1C" w14:textId="77777777" w:rsidR="008F1B53" w:rsidRPr="00D36BC4" w:rsidRDefault="008F1B53" w:rsidP="006A16AB">
      <w:pPr>
        <w:jc w:val="both"/>
        <w:rPr>
          <w:rFonts w:ascii="Arial" w:hAnsi="Arial" w:cs="Arial"/>
          <w:sz w:val="20"/>
          <w:szCs w:val="20"/>
        </w:rPr>
      </w:pPr>
    </w:p>
    <w:p w14:paraId="59CA4E39" w14:textId="77777777" w:rsidR="0051707E" w:rsidRDefault="0051707E" w:rsidP="006A16AB">
      <w:pPr>
        <w:jc w:val="both"/>
        <w:rPr>
          <w:rFonts w:ascii="Arial" w:hAnsi="Arial" w:cs="Arial"/>
          <w:sz w:val="20"/>
          <w:szCs w:val="20"/>
        </w:rPr>
      </w:pPr>
    </w:p>
    <w:p w14:paraId="4127C9AF" w14:textId="77777777" w:rsidR="008F1B53" w:rsidRPr="00D36BC4" w:rsidRDefault="008F1B53" w:rsidP="006A16AB">
      <w:pPr>
        <w:jc w:val="both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sz w:val="20"/>
          <w:szCs w:val="20"/>
        </w:rPr>
        <w:t xml:space="preserve">Vážené dámy a páni,  </w:t>
      </w:r>
    </w:p>
    <w:p w14:paraId="2E710469" w14:textId="77777777" w:rsidR="008F1B53" w:rsidRPr="00D36BC4" w:rsidRDefault="008F1B53" w:rsidP="006A16AB">
      <w:pPr>
        <w:jc w:val="both"/>
        <w:rPr>
          <w:rFonts w:ascii="Arial" w:hAnsi="Arial" w:cs="Arial"/>
          <w:sz w:val="20"/>
          <w:szCs w:val="20"/>
        </w:rPr>
      </w:pPr>
    </w:p>
    <w:p w14:paraId="40C2EEB6" w14:textId="77777777" w:rsidR="00D533BC" w:rsidRPr="00D533BC" w:rsidRDefault="005049F1" w:rsidP="00656D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</w:rPr>
      </w:pPr>
      <w:r w:rsidRPr="00D533BC">
        <w:rPr>
          <w:rFonts w:cs="Arial"/>
          <w:sz w:val="20"/>
        </w:rPr>
        <w:tab/>
      </w:r>
      <w:r w:rsidR="0051707E" w:rsidRPr="00D533BC">
        <w:rPr>
          <w:rFonts w:cs="Arial"/>
          <w:sz w:val="20"/>
        </w:rPr>
        <w:tab/>
      </w:r>
      <w:r w:rsidR="004B42E7" w:rsidRPr="00D533BC">
        <w:rPr>
          <w:rFonts w:cs="Arial"/>
          <w:sz w:val="20"/>
        </w:rPr>
        <w:t xml:space="preserve">predkladáme Vám </w:t>
      </w:r>
      <w:r w:rsidR="00F4536E" w:rsidRPr="00D533BC">
        <w:rPr>
          <w:rFonts w:cs="Arial"/>
          <w:snapToGrid/>
          <w:sz w:val="20"/>
        </w:rPr>
        <w:t>konsolidovanú výročnú správu</w:t>
      </w:r>
      <w:r w:rsidR="006E2E8C" w:rsidRPr="00D533BC">
        <w:rPr>
          <w:rFonts w:cs="Arial"/>
          <w:snapToGrid/>
          <w:sz w:val="20"/>
        </w:rPr>
        <w:t xml:space="preserve"> </w:t>
      </w:r>
      <w:r w:rsidR="00EA4253" w:rsidRPr="00D533BC">
        <w:rPr>
          <w:rFonts w:cs="Arial"/>
          <w:snapToGrid/>
          <w:sz w:val="20"/>
        </w:rPr>
        <w:t xml:space="preserve">a </w:t>
      </w:r>
      <w:r w:rsidR="00F4536E" w:rsidRPr="00D533BC">
        <w:rPr>
          <w:rFonts w:cs="Arial"/>
          <w:snapToGrid/>
          <w:sz w:val="20"/>
        </w:rPr>
        <w:t>konsolidovanú účtovnú závierku</w:t>
      </w:r>
      <w:r w:rsidR="00B82543" w:rsidRPr="00D533BC">
        <w:rPr>
          <w:rFonts w:cs="Arial"/>
          <w:snapToGrid/>
          <w:sz w:val="20"/>
        </w:rPr>
        <w:t xml:space="preserve"> </w:t>
      </w:r>
      <w:r w:rsidR="00656D55" w:rsidRPr="00D533BC">
        <w:rPr>
          <w:rFonts w:cs="Arial"/>
          <w:snapToGrid/>
          <w:sz w:val="20"/>
        </w:rPr>
        <w:t>Slovak Lines, a.s.</w:t>
      </w:r>
      <w:r w:rsidR="00785D12" w:rsidRPr="00D533BC">
        <w:rPr>
          <w:rFonts w:cs="Arial"/>
          <w:snapToGrid/>
          <w:sz w:val="20"/>
        </w:rPr>
        <w:t xml:space="preserve"> za rok 201</w:t>
      </w:r>
      <w:r w:rsidR="002D36E0" w:rsidRPr="00D533BC">
        <w:rPr>
          <w:rFonts w:cs="Arial"/>
          <w:snapToGrid/>
          <w:sz w:val="20"/>
        </w:rPr>
        <w:t>7</w:t>
      </w:r>
      <w:r w:rsidR="004B42E7" w:rsidRPr="00D533BC">
        <w:rPr>
          <w:rFonts w:cs="Arial"/>
          <w:snapToGrid/>
          <w:sz w:val="20"/>
        </w:rPr>
        <w:t xml:space="preserve">. </w:t>
      </w:r>
      <w:r w:rsidR="002C279F" w:rsidRPr="00D533BC">
        <w:rPr>
          <w:rFonts w:cs="Arial"/>
          <w:snapToGrid/>
          <w:sz w:val="20"/>
        </w:rPr>
        <w:t xml:space="preserve">Tento rok </w:t>
      </w:r>
      <w:r w:rsidR="00EA4253" w:rsidRPr="00D533BC">
        <w:rPr>
          <w:rFonts w:cs="Arial"/>
          <w:snapToGrid/>
          <w:sz w:val="20"/>
        </w:rPr>
        <w:t xml:space="preserve">bol </w:t>
      </w:r>
      <w:r w:rsidR="002C279F" w:rsidRPr="00D533BC">
        <w:rPr>
          <w:rFonts w:cs="Arial"/>
          <w:snapToGrid/>
          <w:sz w:val="20"/>
        </w:rPr>
        <w:t xml:space="preserve">pre </w:t>
      </w:r>
      <w:r w:rsidR="00785D12" w:rsidRPr="00D533BC">
        <w:rPr>
          <w:rFonts w:cs="Arial"/>
          <w:snapToGrid/>
          <w:sz w:val="20"/>
        </w:rPr>
        <w:t>skupinu</w:t>
      </w:r>
      <w:r w:rsidR="004B42E7" w:rsidRPr="00D533BC">
        <w:rPr>
          <w:rFonts w:cs="Arial"/>
          <w:snapToGrid/>
          <w:sz w:val="20"/>
        </w:rPr>
        <w:t xml:space="preserve"> </w:t>
      </w:r>
      <w:r w:rsidR="008630C4" w:rsidRPr="00D533BC">
        <w:rPr>
          <w:rFonts w:cs="Arial"/>
          <w:snapToGrid/>
          <w:sz w:val="20"/>
        </w:rPr>
        <w:t xml:space="preserve">Slovak Lines </w:t>
      </w:r>
      <w:r w:rsidR="00D533BC" w:rsidRPr="00D533BC">
        <w:rPr>
          <w:rFonts w:cs="Arial"/>
          <w:snapToGrid/>
          <w:sz w:val="20"/>
        </w:rPr>
        <w:t xml:space="preserve">rokom </w:t>
      </w:r>
      <w:r w:rsidR="00D533BC">
        <w:rPr>
          <w:rFonts w:cs="Arial"/>
          <w:snapToGrid/>
          <w:sz w:val="20"/>
        </w:rPr>
        <w:t xml:space="preserve">náročných výziev, ktorým sme však s nasadením všetkých síl </w:t>
      </w:r>
      <w:r w:rsidR="00397C41">
        <w:rPr>
          <w:rFonts w:cs="Arial"/>
          <w:snapToGrid/>
          <w:sz w:val="20"/>
        </w:rPr>
        <w:t xml:space="preserve">úspešne </w:t>
      </w:r>
      <w:r w:rsidR="00D533BC">
        <w:rPr>
          <w:rFonts w:cs="Arial"/>
          <w:snapToGrid/>
          <w:sz w:val="20"/>
        </w:rPr>
        <w:t>čelili.</w:t>
      </w:r>
    </w:p>
    <w:p w14:paraId="114C894C" w14:textId="77777777" w:rsidR="00D533BC" w:rsidRDefault="00D533BC" w:rsidP="00656D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  <w:highlight w:val="yellow"/>
        </w:rPr>
      </w:pPr>
    </w:p>
    <w:p w14:paraId="403BDF88" w14:textId="77777777" w:rsidR="00D533BC" w:rsidRDefault="00EA4253" w:rsidP="00656D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</w:rPr>
      </w:pPr>
      <w:r w:rsidRPr="004066FF">
        <w:rPr>
          <w:rFonts w:cs="Arial"/>
          <w:snapToGrid/>
          <w:sz w:val="20"/>
        </w:rPr>
        <w:t xml:space="preserve">Makroekonomické prostredie bolo </w:t>
      </w:r>
      <w:r w:rsidR="00D533BC" w:rsidRPr="004066FF">
        <w:rPr>
          <w:rFonts w:cs="Arial"/>
          <w:snapToGrid/>
          <w:sz w:val="20"/>
        </w:rPr>
        <w:t xml:space="preserve">stabilné, slovenská ekonomika naberala na dychu, faktory rastúceho HDP a nízkej inflácie boli pre nás priaznivým. Ministerstvo dopravy nepokračovalo v rozvoji témy centralizovanej tzv. „dopravnej autority“, ktorá by mala v budúcnosti objednávať výkony vo verejnom záujme – nie sme priaznivcom centralizovanej funkcie štátu v tejto oblasti, pretože veríme, že súčasní objednávatelia výkonov </w:t>
      </w:r>
      <w:r w:rsidR="004066FF" w:rsidRPr="004066FF">
        <w:rPr>
          <w:rFonts w:cs="Arial"/>
          <w:snapToGrid/>
          <w:sz w:val="20"/>
        </w:rPr>
        <w:t xml:space="preserve">fungujúci </w:t>
      </w:r>
      <w:r w:rsidR="00D533BC" w:rsidRPr="004066FF">
        <w:rPr>
          <w:rFonts w:cs="Arial"/>
          <w:snapToGrid/>
          <w:sz w:val="20"/>
        </w:rPr>
        <w:t>v regiónoch lepšie poznajú potreby obyvateľ</w:t>
      </w:r>
      <w:r w:rsidR="004066FF" w:rsidRPr="004066FF">
        <w:rPr>
          <w:rFonts w:cs="Arial"/>
          <w:snapToGrid/>
          <w:sz w:val="20"/>
        </w:rPr>
        <w:t>stva</w:t>
      </w:r>
      <w:r w:rsidR="00D533BC" w:rsidRPr="004066FF">
        <w:rPr>
          <w:rFonts w:cs="Arial"/>
          <w:snapToGrid/>
          <w:sz w:val="20"/>
        </w:rPr>
        <w:t xml:space="preserve">. </w:t>
      </w:r>
      <w:r w:rsidR="004066FF">
        <w:rPr>
          <w:rFonts w:cs="Arial"/>
          <w:snapToGrid/>
          <w:sz w:val="20"/>
        </w:rPr>
        <w:t xml:space="preserve">Aktívne sa správali Železnice slovenskej republiky aj Bratislavská integrovaná doprava a.s., ktorá pripravila nové cestovné poriadky pre celý Bratislavský kraj. Na konci roka 2017 došlo na základe </w:t>
      </w:r>
      <w:r w:rsidR="00397C41">
        <w:rPr>
          <w:rFonts w:cs="Arial"/>
          <w:snapToGrid/>
          <w:sz w:val="20"/>
        </w:rPr>
        <w:t xml:space="preserve">župných </w:t>
      </w:r>
      <w:r w:rsidR="004066FF">
        <w:rPr>
          <w:rFonts w:cs="Arial"/>
          <w:snapToGrid/>
          <w:sz w:val="20"/>
        </w:rPr>
        <w:t xml:space="preserve">volieb k zásadnej výmene vo vedení Bratislavského samosprávneho kraja, a keďže riešenie problémov v doprave bolo ústrednou témou volieb, dal sa očakávať razantný nástup opatrení nového vedenia župy v tejto oblasti. Môžeme konštatovať, že už úvodom nového volebného obdobia sme sa so župou pochopili, a naskočili sme na trend hľadania dobrých dopravných riešení pre kraj a aj hlavné mesto Bratislavu. </w:t>
      </w:r>
    </w:p>
    <w:p w14:paraId="53FB43B7" w14:textId="77777777" w:rsidR="0039069F" w:rsidRPr="00370CAE" w:rsidRDefault="008B643B" w:rsidP="00656D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</w:rPr>
      </w:pPr>
      <w:r w:rsidRPr="00370CAE">
        <w:rPr>
          <w:rFonts w:cs="Arial"/>
          <w:snapToGrid/>
          <w:sz w:val="20"/>
        </w:rPr>
        <w:tab/>
      </w:r>
      <w:r w:rsidRPr="00370CAE">
        <w:rPr>
          <w:rFonts w:cs="Arial"/>
          <w:snapToGrid/>
          <w:sz w:val="20"/>
        </w:rPr>
        <w:tab/>
        <w:t xml:space="preserve">Zloženie skupiny  Slovak Lines </w:t>
      </w:r>
      <w:r w:rsidR="00CE446F" w:rsidRPr="00370CAE">
        <w:rPr>
          <w:rFonts w:cs="Arial"/>
          <w:snapToGrid/>
          <w:sz w:val="20"/>
        </w:rPr>
        <w:t>z</w:t>
      </w:r>
      <w:r w:rsidRPr="00370CAE">
        <w:rPr>
          <w:rFonts w:cs="Arial"/>
          <w:snapToGrid/>
          <w:sz w:val="20"/>
        </w:rPr>
        <w:t xml:space="preserve">ostalo nezmenené, skupina pozostáva zo štyroch  spoločností:  materskej spoločnosti Slovak Lines, a.s. a  troch dcérskych spoločností Slovak Lines Express, a.s., Slovak Lines Opravy, a.s. a Slovak Lines Služby, a.s.. </w:t>
      </w:r>
    </w:p>
    <w:p w14:paraId="69619F1E" w14:textId="77777777" w:rsidR="0039069F" w:rsidRPr="001075B1" w:rsidRDefault="0039069F" w:rsidP="00656D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  <w:highlight w:val="yellow"/>
        </w:rPr>
      </w:pPr>
      <w:r w:rsidRPr="00370CAE">
        <w:rPr>
          <w:rFonts w:cs="Arial"/>
          <w:snapToGrid/>
          <w:sz w:val="20"/>
        </w:rPr>
        <w:tab/>
      </w:r>
      <w:r w:rsidRPr="00370CAE">
        <w:rPr>
          <w:rFonts w:cs="Arial"/>
          <w:snapToGrid/>
          <w:sz w:val="20"/>
        </w:rPr>
        <w:tab/>
      </w:r>
      <w:r w:rsidR="008B643B" w:rsidRPr="00370CAE">
        <w:rPr>
          <w:rFonts w:cs="Arial"/>
          <w:snapToGrid/>
          <w:sz w:val="20"/>
        </w:rPr>
        <w:t>Rozhodujúcou spoločnosťou  v skupine je materská spoločnosť Slovak Lines, a.s., poskytujúca služby vo verejnom záujme v prímestskej autobusovej doprave v regióne Bratislavského samosprávneho kraja</w:t>
      </w:r>
      <w:r w:rsidR="00702E7A" w:rsidRPr="00370CAE">
        <w:rPr>
          <w:rFonts w:cs="Arial"/>
          <w:snapToGrid/>
          <w:sz w:val="20"/>
        </w:rPr>
        <w:t xml:space="preserve"> (BSK)</w:t>
      </w:r>
      <w:r w:rsidR="008B643B" w:rsidRPr="00370CAE">
        <w:rPr>
          <w:rFonts w:cs="Arial"/>
          <w:snapToGrid/>
          <w:sz w:val="20"/>
        </w:rPr>
        <w:t xml:space="preserve">. </w:t>
      </w:r>
      <w:r w:rsidR="00370CAE" w:rsidRPr="00370CAE">
        <w:rPr>
          <w:rFonts w:cs="Arial"/>
          <w:snapToGrid/>
          <w:sz w:val="20"/>
        </w:rPr>
        <w:t>Naplno fungovala B</w:t>
      </w:r>
      <w:r w:rsidR="00702E7A" w:rsidRPr="00370CAE">
        <w:rPr>
          <w:rFonts w:cs="Arial"/>
          <w:snapToGrid/>
          <w:sz w:val="20"/>
        </w:rPr>
        <w:t xml:space="preserve">ID, čoho výsledkom bol záujem zákazníkov, ale zároveň aj </w:t>
      </w:r>
      <w:r w:rsidR="00397C41">
        <w:rPr>
          <w:rFonts w:cs="Arial"/>
          <w:snapToGrid/>
          <w:sz w:val="20"/>
        </w:rPr>
        <w:t xml:space="preserve">relatívny </w:t>
      </w:r>
      <w:r w:rsidR="00702E7A" w:rsidRPr="00370CAE">
        <w:rPr>
          <w:rFonts w:cs="Arial"/>
          <w:snapToGrid/>
          <w:sz w:val="20"/>
        </w:rPr>
        <w:t>pokles našich tržieb.  Príčiny poklesu tržieb sú tri:  nárast predaja predplatných cestovných lístkov, ktoré sú lacnejšie ako jednorazové; celkovo nízko nastavený cenník BID; a nepriaznivo nastavené koeficienty deľby tržieb – v neprospech Slovak Lines. Z dôvodu nižších tržieb narast</w:t>
      </w:r>
      <w:r w:rsidR="00370CAE">
        <w:rPr>
          <w:rFonts w:cs="Arial"/>
          <w:snapToGrid/>
          <w:sz w:val="20"/>
        </w:rPr>
        <w:t>ala</w:t>
      </w:r>
      <w:r w:rsidR="00702E7A" w:rsidRPr="00370CAE">
        <w:rPr>
          <w:rFonts w:cs="Arial"/>
          <w:snapToGrid/>
          <w:sz w:val="20"/>
        </w:rPr>
        <w:t xml:space="preserve"> potreba vyššieho finančného príspevku BSK.  </w:t>
      </w:r>
      <w:r w:rsidR="00370CAE" w:rsidRPr="00370CAE">
        <w:rPr>
          <w:rFonts w:cs="Arial"/>
          <w:snapToGrid/>
          <w:sz w:val="20"/>
        </w:rPr>
        <w:t xml:space="preserve">Ďalším dôvodom nárastu príspevku bol významný nárast miezd zamestnancov, predovšetkým vodičov. Naša pozícia v rebríčku miezd medzi podnikmi SAD približne na 3-5 mieste bola neudržateľná, a relatívne nízke mzdy sa prejavili na vysokej nespokojnosti vodičov a ich nedostatku. Pristúpili sme preto k výraznému navýšeniu  </w:t>
      </w:r>
      <w:r w:rsidR="00370CAE">
        <w:rPr>
          <w:rFonts w:cs="Arial"/>
          <w:snapToGrid/>
          <w:sz w:val="20"/>
        </w:rPr>
        <w:t xml:space="preserve">ich </w:t>
      </w:r>
      <w:r w:rsidR="00370CAE" w:rsidRPr="00370CAE">
        <w:rPr>
          <w:rFonts w:cs="Arial"/>
          <w:snapToGrid/>
          <w:sz w:val="20"/>
        </w:rPr>
        <w:t xml:space="preserve">miezd, lepšie </w:t>
      </w:r>
      <w:r w:rsidR="00370CAE">
        <w:rPr>
          <w:rFonts w:cs="Arial"/>
          <w:snapToGrid/>
          <w:sz w:val="20"/>
        </w:rPr>
        <w:t xml:space="preserve">svedčiacich </w:t>
      </w:r>
      <w:r w:rsidR="00370CAE" w:rsidRPr="00370CAE">
        <w:rPr>
          <w:rFonts w:cs="Arial"/>
          <w:snapToGrid/>
          <w:sz w:val="20"/>
        </w:rPr>
        <w:t xml:space="preserve">najsilnejšiemu regiónu Slovenska, čo nám pomohlo zastabilizovať stav a doplniť chýbajúci počet vodičov. </w:t>
      </w:r>
      <w:r w:rsidR="00370CAE">
        <w:rPr>
          <w:rFonts w:cs="Arial"/>
          <w:snapToGrid/>
          <w:sz w:val="20"/>
        </w:rPr>
        <w:t xml:space="preserve">Vďaka patrí BSK, ktorý pochopil nepriaznivú situáciu, </w:t>
      </w:r>
      <w:r w:rsidR="00397C41">
        <w:rPr>
          <w:rFonts w:cs="Arial"/>
          <w:snapToGrid/>
          <w:sz w:val="20"/>
        </w:rPr>
        <w:t xml:space="preserve">mimoriadne </w:t>
      </w:r>
      <w:r w:rsidR="00370CAE">
        <w:rPr>
          <w:rFonts w:cs="Arial"/>
          <w:snapToGrid/>
          <w:sz w:val="20"/>
        </w:rPr>
        <w:t>navýšenie miezd podporil a pridelil naň</w:t>
      </w:r>
      <w:r w:rsidR="00397C41">
        <w:rPr>
          <w:rFonts w:cs="Arial"/>
          <w:snapToGrid/>
          <w:sz w:val="20"/>
        </w:rPr>
        <w:t xml:space="preserve"> aj</w:t>
      </w:r>
      <w:r w:rsidR="00370CAE">
        <w:rPr>
          <w:rFonts w:cs="Arial"/>
          <w:snapToGrid/>
          <w:sz w:val="20"/>
        </w:rPr>
        <w:t xml:space="preserve"> finančné zdroje. </w:t>
      </w:r>
      <w:r w:rsidR="007975FD" w:rsidRPr="00370CAE">
        <w:rPr>
          <w:rFonts w:cs="Arial"/>
          <w:snapToGrid/>
          <w:sz w:val="20"/>
        </w:rPr>
        <w:t>Spolupráca</w:t>
      </w:r>
      <w:r w:rsidRPr="00370CAE">
        <w:rPr>
          <w:rFonts w:cs="Arial"/>
          <w:snapToGrid/>
          <w:sz w:val="20"/>
        </w:rPr>
        <w:t xml:space="preserve"> s</w:t>
      </w:r>
      <w:r w:rsidR="00702E7A" w:rsidRPr="00370CAE">
        <w:rPr>
          <w:rFonts w:cs="Arial"/>
          <w:snapToGrid/>
          <w:sz w:val="20"/>
        </w:rPr>
        <w:t xml:space="preserve"> BSK pokračovala </w:t>
      </w:r>
      <w:r w:rsidR="007975FD" w:rsidRPr="00370CAE">
        <w:rPr>
          <w:rFonts w:cs="Arial"/>
          <w:snapToGrid/>
          <w:sz w:val="20"/>
        </w:rPr>
        <w:t>v dobrom trende</w:t>
      </w:r>
      <w:r w:rsidRPr="00370CAE">
        <w:rPr>
          <w:rFonts w:cs="Arial"/>
          <w:snapToGrid/>
          <w:sz w:val="20"/>
        </w:rPr>
        <w:t xml:space="preserve">, </w:t>
      </w:r>
      <w:r w:rsidR="007975FD" w:rsidRPr="00370CAE">
        <w:rPr>
          <w:rFonts w:cs="Arial"/>
          <w:snapToGrid/>
          <w:sz w:val="20"/>
        </w:rPr>
        <w:t xml:space="preserve">keď si kraj </w:t>
      </w:r>
      <w:r w:rsidRPr="00370CAE">
        <w:rPr>
          <w:rFonts w:cs="Arial"/>
          <w:snapToGrid/>
          <w:sz w:val="20"/>
        </w:rPr>
        <w:t xml:space="preserve">riadne plnil </w:t>
      </w:r>
      <w:r w:rsidR="008460C7" w:rsidRPr="00370CAE">
        <w:rPr>
          <w:rFonts w:cs="Arial"/>
          <w:snapToGrid/>
          <w:sz w:val="20"/>
        </w:rPr>
        <w:t xml:space="preserve">všetky svoje platobné záväzky, </w:t>
      </w:r>
      <w:r w:rsidRPr="00370CAE">
        <w:rPr>
          <w:rFonts w:cs="Arial"/>
          <w:snapToGrid/>
          <w:sz w:val="20"/>
        </w:rPr>
        <w:t>obdržali sme všetky zálohové platby na príspe</w:t>
      </w:r>
      <w:r w:rsidR="008460C7" w:rsidRPr="00370CAE">
        <w:rPr>
          <w:rFonts w:cs="Arial"/>
          <w:snapToGrid/>
          <w:sz w:val="20"/>
        </w:rPr>
        <w:t>vok BSK v riadnom čase a objeme a</w:t>
      </w:r>
      <w:r w:rsidR="00F97599" w:rsidRPr="00370CAE">
        <w:rPr>
          <w:rFonts w:cs="Arial"/>
          <w:snapToGrid/>
          <w:sz w:val="20"/>
        </w:rPr>
        <w:t xml:space="preserve"> korektne sa uskutočnilo aj konečné zúčtovanie za predchádzajúci rok.</w:t>
      </w:r>
      <w:r w:rsidR="00370CAE" w:rsidRPr="00370CAE">
        <w:rPr>
          <w:rFonts w:cs="Arial"/>
          <w:snapToGrid/>
          <w:sz w:val="20"/>
        </w:rPr>
        <w:t xml:space="preserve"> </w:t>
      </w:r>
      <w:r w:rsidR="00F97599" w:rsidRPr="00370CAE">
        <w:rPr>
          <w:rFonts w:cs="Arial"/>
          <w:snapToGrid/>
          <w:sz w:val="20"/>
        </w:rPr>
        <w:t xml:space="preserve"> </w:t>
      </w:r>
    </w:p>
    <w:p w14:paraId="6122215B" w14:textId="77777777" w:rsidR="004D0541" w:rsidRPr="001075B1" w:rsidRDefault="0064772A" w:rsidP="00A53E55">
      <w:pPr>
        <w:pStyle w:val="Notetext"/>
        <w:widowControl/>
        <w:tabs>
          <w:tab w:val="clear" w:pos="0"/>
          <w:tab w:val="left" w:pos="227"/>
          <w:tab w:val="left" w:pos="454"/>
          <w:tab w:val="left" w:pos="680"/>
          <w:tab w:val="left" w:pos="907"/>
          <w:tab w:val="left" w:pos="1644"/>
          <w:tab w:val="left" w:pos="1871"/>
          <w:tab w:val="left" w:pos="2580"/>
          <w:tab w:val="left" w:pos="2807"/>
          <w:tab w:val="left" w:pos="3515"/>
          <w:tab w:val="left" w:pos="3742"/>
          <w:tab w:val="left" w:pos="4451"/>
          <w:tab w:val="left" w:pos="4678"/>
          <w:tab w:val="left" w:pos="5387"/>
          <w:tab w:val="left" w:pos="5613"/>
          <w:tab w:val="left" w:pos="6322"/>
          <w:tab w:val="left" w:pos="6549"/>
        </w:tabs>
        <w:spacing w:after="0" w:line="360" w:lineRule="auto"/>
        <w:rPr>
          <w:rFonts w:cs="Arial"/>
          <w:snapToGrid/>
          <w:sz w:val="20"/>
          <w:highlight w:val="yellow"/>
        </w:rPr>
      </w:pPr>
      <w:r w:rsidRPr="004B44AE">
        <w:rPr>
          <w:rFonts w:cs="Arial"/>
          <w:snapToGrid/>
          <w:sz w:val="20"/>
        </w:rPr>
        <w:tab/>
      </w:r>
      <w:r w:rsidRPr="004B44AE">
        <w:rPr>
          <w:rFonts w:cs="Arial"/>
          <w:snapToGrid/>
          <w:sz w:val="20"/>
        </w:rPr>
        <w:tab/>
      </w:r>
      <w:r w:rsidR="00702E7A" w:rsidRPr="004B44AE">
        <w:rPr>
          <w:rFonts w:cs="Arial"/>
          <w:snapToGrid/>
          <w:sz w:val="20"/>
        </w:rPr>
        <w:t xml:space="preserve">Výsledky Slovak Lines Express, a.s. </w:t>
      </w:r>
      <w:r w:rsidR="004B44AE" w:rsidRPr="004B44AE">
        <w:rPr>
          <w:rFonts w:cs="Arial"/>
          <w:snapToGrid/>
          <w:sz w:val="20"/>
        </w:rPr>
        <w:t xml:space="preserve">už </w:t>
      </w:r>
      <w:r w:rsidR="00702E7A" w:rsidRPr="004B44AE">
        <w:rPr>
          <w:rFonts w:cs="Arial"/>
          <w:snapToGrid/>
          <w:sz w:val="20"/>
        </w:rPr>
        <w:t>v</w:t>
      </w:r>
      <w:r w:rsidR="004B44AE" w:rsidRPr="004B44AE">
        <w:rPr>
          <w:rFonts w:cs="Arial"/>
          <w:snapToGrid/>
          <w:sz w:val="20"/>
        </w:rPr>
        <w:t xml:space="preserve"> predchádzajúcom roku </w:t>
      </w:r>
      <w:r w:rsidR="00702E7A" w:rsidRPr="004B44AE">
        <w:rPr>
          <w:rFonts w:cs="Arial"/>
          <w:snapToGrid/>
          <w:sz w:val="20"/>
        </w:rPr>
        <w:t>zasiahol konkurenčný boj na kľúčovej linke Bratislava</w:t>
      </w:r>
      <w:r w:rsidR="00FC09AC" w:rsidRPr="004B44AE">
        <w:rPr>
          <w:rFonts w:cs="Arial"/>
          <w:snapToGrid/>
          <w:sz w:val="20"/>
        </w:rPr>
        <w:t xml:space="preserve"> </w:t>
      </w:r>
      <w:r w:rsidR="00702E7A" w:rsidRPr="004B44AE">
        <w:rPr>
          <w:rFonts w:cs="Arial"/>
          <w:snapToGrid/>
          <w:sz w:val="20"/>
        </w:rPr>
        <w:t>-</w:t>
      </w:r>
      <w:r w:rsidR="00FC09AC" w:rsidRPr="004B44AE">
        <w:rPr>
          <w:rFonts w:cs="Arial"/>
          <w:snapToGrid/>
          <w:sz w:val="20"/>
        </w:rPr>
        <w:t xml:space="preserve"> </w:t>
      </w:r>
      <w:r w:rsidR="00702E7A" w:rsidRPr="004B44AE">
        <w:rPr>
          <w:rFonts w:cs="Arial"/>
          <w:snapToGrid/>
          <w:sz w:val="20"/>
        </w:rPr>
        <w:t xml:space="preserve">Viedeň, kde </w:t>
      </w:r>
      <w:r w:rsidR="00FC09AC" w:rsidRPr="004B44AE">
        <w:rPr>
          <w:rFonts w:cs="Arial"/>
          <w:snapToGrid/>
          <w:sz w:val="20"/>
        </w:rPr>
        <w:t xml:space="preserve">základné </w:t>
      </w:r>
      <w:r w:rsidR="00702E7A" w:rsidRPr="004B44AE">
        <w:rPr>
          <w:rFonts w:cs="Arial"/>
          <w:snapToGrid/>
          <w:sz w:val="20"/>
        </w:rPr>
        <w:t>ceny cestovného klesli takmer o</w:t>
      </w:r>
      <w:r w:rsidR="00FC09AC" w:rsidRPr="004B44AE">
        <w:rPr>
          <w:rFonts w:cs="Arial"/>
          <w:snapToGrid/>
          <w:sz w:val="20"/>
        </w:rPr>
        <w:t> </w:t>
      </w:r>
      <w:r w:rsidR="00702E7A" w:rsidRPr="004B44AE">
        <w:rPr>
          <w:rFonts w:cs="Arial"/>
          <w:snapToGrid/>
          <w:sz w:val="20"/>
        </w:rPr>
        <w:t>polovicu</w:t>
      </w:r>
      <w:r w:rsidR="00FC09AC" w:rsidRPr="004B44AE">
        <w:rPr>
          <w:rFonts w:cs="Arial"/>
          <w:snapToGrid/>
          <w:sz w:val="20"/>
        </w:rPr>
        <w:t xml:space="preserve"> a spoločnosť </w:t>
      </w:r>
      <w:r w:rsidR="004B44AE" w:rsidRPr="004B44AE">
        <w:rPr>
          <w:rFonts w:cs="Arial"/>
          <w:snapToGrid/>
          <w:sz w:val="20"/>
        </w:rPr>
        <w:t xml:space="preserve">preto </w:t>
      </w:r>
      <w:r w:rsidR="00FC09AC" w:rsidRPr="004B44AE">
        <w:rPr>
          <w:rFonts w:cs="Arial"/>
          <w:snapToGrid/>
          <w:sz w:val="20"/>
        </w:rPr>
        <w:t xml:space="preserve">vykázala </w:t>
      </w:r>
      <w:r w:rsidR="004B44AE" w:rsidRPr="004B44AE">
        <w:rPr>
          <w:rFonts w:cs="Arial"/>
          <w:snapToGrid/>
          <w:sz w:val="20"/>
        </w:rPr>
        <w:t xml:space="preserve">vysokú </w:t>
      </w:r>
      <w:r w:rsidR="00FC09AC" w:rsidRPr="004B44AE">
        <w:rPr>
          <w:rFonts w:cs="Arial"/>
          <w:snapToGrid/>
          <w:sz w:val="20"/>
        </w:rPr>
        <w:t>stratu</w:t>
      </w:r>
      <w:r w:rsidR="00702E7A" w:rsidRPr="004B44AE">
        <w:rPr>
          <w:rFonts w:cs="Arial"/>
          <w:snapToGrid/>
          <w:sz w:val="20"/>
        </w:rPr>
        <w:t xml:space="preserve">. </w:t>
      </w:r>
      <w:r w:rsidR="004B44AE" w:rsidRPr="004B44AE">
        <w:rPr>
          <w:rFonts w:cs="Arial"/>
          <w:snapToGrid/>
          <w:sz w:val="20"/>
        </w:rPr>
        <w:t xml:space="preserve">Konkurenčný súboj síce pokračoval, ale znížila sa jeho intenzita a situácia </w:t>
      </w:r>
      <w:r w:rsidR="004B44AE" w:rsidRPr="004B44AE">
        <w:rPr>
          <w:rFonts w:cs="Arial"/>
          <w:snapToGrid/>
          <w:sz w:val="20"/>
        </w:rPr>
        <w:lastRenderedPageBreak/>
        <w:t xml:space="preserve">sa začala konsolidovať. </w:t>
      </w:r>
      <w:r w:rsidR="00500680">
        <w:rPr>
          <w:rFonts w:cs="Arial"/>
          <w:snapToGrid/>
          <w:sz w:val="20"/>
        </w:rPr>
        <w:t>Hospodársky výsledok bol negatívny, avšak s perspektívou jeho zníženia vďaka jasnému obchodnému modelu a</w:t>
      </w:r>
      <w:r w:rsidR="00397C41">
        <w:rPr>
          <w:rFonts w:cs="Arial"/>
          <w:snapToGrid/>
          <w:sz w:val="20"/>
        </w:rPr>
        <w:t xml:space="preserve"> pokračujúcej </w:t>
      </w:r>
      <w:r w:rsidR="00500680">
        <w:rPr>
          <w:rFonts w:cs="Arial"/>
          <w:snapToGrid/>
          <w:sz w:val="20"/>
        </w:rPr>
        <w:t>priazni zákazníkov. Po útlme činnosti združenia Eurolines a našich aktivít v</w:t>
      </w:r>
      <w:r w:rsidR="00397C41">
        <w:rPr>
          <w:rFonts w:cs="Arial"/>
          <w:snapToGrid/>
          <w:sz w:val="20"/>
        </w:rPr>
        <w:t> </w:t>
      </w:r>
      <w:r w:rsidR="00500680">
        <w:rPr>
          <w:rFonts w:cs="Arial"/>
          <w:snapToGrid/>
          <w:sz w:val="20"/>
        </w:rPr>
        <w:t>ňom</w:t>
      </w:r>
      <w:r w:rsidR="00397C41">
        <w:rPr>
          <w:rFonts w:cs="Arial"/>
          <w:snapToGrid/>
          <w:sz w:val="20"/>
        </w:rPr>
        <w:t>,</w:t>
      </w:r>
      <w:r w:rsidR="00500680">
        <w:rPr>
          <w:rFonts w:cs="Arial"/>
          <w:snapToGrid/>
          <w:sz w:val="20"/>
        </w:rPr>
        <w:t xml:space="preserve"> sme sa viac venovali rozvoju spolupráce s európskym autobusovým gigantom </w:t>
      </w:r>
      <w:proofErr w:type="spellStart"/>
      <w:r w:rsidR="00500680">
        <w:rPr>
          <w:rFonts w:cs="Arial"/>
          <w:snapToGrid/>
          <w:sz w:val="20"/>
        </w:rPr>
        <w:t>Flixbus</w:t>
      </w:r>
      <w:proofErr w:type="spellEnd"/>
      <w:r w:rsidR="00500680">
        <w:rPr>
          <w:rFonts w:cs="Arial"/>
          <w:snapToGrid/>
          <w:sz w:val="20"/>
        </w:rPr>
        <w:t xml:space="preserve">, zatiaľ </w:t>
      </w:r>
      <w:r w:rsidR="00397C41">
        <w:rPr>
          <w:rFonts w:cs="Arial"/>
          <w:snapToGrid/>
          <w:sz w:val="20"/>
        </w:rPr>
        <w:t xml:space="preserve">iba </w:t>
      </w:r>
      <w:r w:rsidR="00500680">
        <w:rPr>
          <w:rFonts w:cs="Arial"/>
          <w:snapToGrid/>
          <w:sz w:val="20"/>
        </w:rPr>
        <w:t xml:space="preserve">v malom </w:t>
      </w:r>
      <w:proofErr w:type="spellStart"/>
      <w:r w:rsidR="00500680">
        <w:rPr>
          <w:rFonts w:cs="Arial"/>
          <w:snapToGrid/>
          <w:sz w:val="20"/>
        </w:rPr>
        <w:t>merítku</w:t>
      </w:r>
      <w:proofErr w:type="spellEnd"/>
      <w:r w:rsidR="00500680">
        <w:rPr>
          <w:rFonts w:cs="Arial"/>
          <w:snapToGrid/>
          <w:sz w:val="20"/>
        </w:rPr>
        <w:t xml:space="preserve">. Model spolupráce určovaný </w:t>
      </w:r>
      <w:proofErr w:type="spellStart"/>
      <w:r w:rsidR="00500680">
        <w:rPr>
          <w:rFonts w:cs="Arial"/>
          <w:snapToGrid/>
          <w:sz w:val="20"/>
        </w:rPr>
        <w:t>Flixbusom</w:t>
      </w:r>
      <w:proofErr w:type="spellEnd"/>
      <w:r w:rsidR="00500680">
        <w:rPr>
          <w:rFonts w:cs="Arial"/>
          <w:snapToGrid/>
          <w:sz w:val="20"/>
        </w:rPr>
        <w:t xml:space="preserve"> si však bude vyžadovať dlhšie skúmanie, či bude životaschopný aj pre </w:t>
      </w:r>
      <w:r w:rsidR="00397C41">
        <w:rPr>
          <w:rFonts w:cs="Arial"/>
          <w:snapToGrid/>
          <w:sz w:val="20"/>
        </w:rPr>
        <w:t xml:space="preserve">obchodných </w:t>
      </w:r>
      <w:r w:rsidR="00500680">
        <w:rPr>
          <w:rFonts w:cs="Arial"/>
          <w:snapToGrid/>
          <w:sz w:val="20"/>
        </w:rPr>
        <w:t xml:space="preserve">partnerov ako je naša spoločnosť.  </w:t>
      </w:r>
      <w:r w:rsidR="00FC09AC" w:rsidRPr="001075B1">
        <w:rPr>
          <w:rFonts w:cs="Arial"/>
          <w:snapToGrid/>
          <w:sz w:val="20"/>
          <w:highlight w:val="yellow"/>
        </w:rPr>
        <w:t xml:space="preserve">  </w:t>
      </w:r>
    </w:p>
    <w:p w14:paraId="756689A1" w14:textId="77777777" w:rsidR="00500680" w:rsidRDefault="00A53E55" w:rsidP="00D316D8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500680">
        <w:rPr>
          <w:rFonts w:ascii="Arial" w:hAnsi="Arial" w:cs="Arial"/>
          <w:sz w:val="20"/>
          <w:szCs w:val="20"/>
        </w:rPr>
        <w:t>Úlohou dcérskych</w:t>
      </w:r>
      <w:r w:rsidR="0061354D" w:rsidRPr="00500680">
        <w:rPr>
          <w:rFonts w:ascii="Arial" w:hAnsi="Arial" w:cs="Arial"/>
          <w:sz w:val="20"/>
          <w:szCs w:val="20"/>
        </w:rPr>
        <w:t xml:space="preserve"> spoločnost</w:t>
      </w:r>
      <w:r w:rsidR="004525DC" w:rsidRPr="00500680">
        <w:rPr>
          <w:rFonts w:ascii="Arial" w:hAnsi="Arial" w:cs="Arial"/>
          <w:sz w:val="20"/>
          <w:szCs w:val="20"/>
        </w:rPr>
        <w:t>í</w:t>
      </w:r>
      <w:r w:rsidR="0061354D" w:rsidRPr="00500680">
        <w:rPr>
          <w:rFonts w:ascii="Arial" w:hAnsi="Arial" w:cs="Arial"/>
          <w:sz w:val="20"/>
          <w:szCs w:val="20"/>
        </w:rPr>
        <w:t xml:space="preserve"> Slovak Lines Opravy,</w:t>
      </w:r>
      <w:r w:rsidR="00201E4C" w:rsidRPr="00500680">
        <w:rPr>
          <w:rFonts w:ascii="Arial" w:hAnsi="Arial" w:cs="Arial"/>
          <w:sz w:val="20"/>
          <w:szCs w:val="20"/>
        </w:rPr>
        <w:t xml:space="preserve"> </w:t>
      </w:r>
      <w:r w:rsidR="0061354D" w:rsidRPr="00500680">
        <w:rPr>
          <w:rFonts w:ascii="Arial" w:hAnsi="Arial" w:cs="Arial"/>
          <w:sz w:val="20"/>
          <w:szCs w:val="20"/>
        </w:rPr>
        <w:t>a.s.</w:t>
      </w:r>
      <w:r w:rsidR="00201E4C" w:rsidRPr="00500680">
        <w:rPr>
          <w:rFonts w:ascii="Arial" w:hAnsi="Arial" w:cs="Arial"/>
          <w:sz w:val="20"/>
          <w:szCs w:val="20"/>
        </w:rPr>
        <w:t xml:space="preserve"> </w:t>
      </w:r>
      <w:r w:rsidR="0061354D" w:rsidRPr="00500680">
        <w:rPr>
          <w:rFonts w:ascii="Arial" w:hAnsi="Arial" w:cs="Arial"/>
          <w:sz w:val="20"/>
          <w:szCs w:val="20"/>
        </w:rPr>
        <w:t xml:space="preserve">a </w:t>
      </w:r>
      <w:r w:rsidR="00870423" w:rsidRPr="00500680">
        <w:rPr>
          <w:rFonts w:ascii="Arial" w:hAnsi="Arial" w:cs="Arial"/>
          <w:sz w:val="20"/>
          <w:szCs w:val="20"/>
        </w:rPr>
        <w:t xml:space="preserve"> </w:t>
      </w:r>
      <w:r w:rsidR="00201E4C" w:rsidRPr="00500680">
        <w:rPr>
          <w:rFonts w:ascii="Arial" w:hAnsi="Arial" w:cs="Arial"/>
          <w:sz w:val="20"/>
          <w:szCs w:val="20"/>
        </w:rPr>
        <w:t xml:space="preserve">Slovak Lines Služby, </w:t>
      </w:r>
      <w:r w:rsidR="0061354D" w:rsidRPr="00500680">
        <w:rPr>
          <w:rFonts w:ascii="Arial" w:hAnsi="Arial" w:cs="Arial"/>
          <w:sz w:val="20"/>
          <w:szCs w:val="20"/>
        </w:rPr>
        <w:t xml:space="preserve">a.s. </w:t>
      </w:r>
      <w:r w:rsidRPr="00500680">
        <w:rPr>
          <w:rFonts w:ascii="Arial" w:hAnsi="Arial" w:cs="Arial"/>
          <w:sz w:val="20"/>
          <w:szCs w:val="20"/>
        </w:rPr>
        <w:t xml:space="preserve">je kvalitná a cenovo primeraná podpora našich nosných dopravných činností pri </w:t>
      </w:r>
      <w:r w:rsidR="004248C4" w:rsidRPr="00500680">
        <w:rPr>
          <w:rFonts w:ascii="Arial" w:hAnsi="Arial" w:cs="Arial"/>
          <w:sz w:val="20"/>
          <w:szCs w:val="20"/>
        </w:rPr>
        <w:t xml:space="preserve">ich </w:t>
      </w:r>
      <w:r w:rsidRPr="00500680">
        <w:rPr>
          <w:rFonts w:ascii="Arial" w:hAnsi="Arial" w:cs="Arial"/>
          <w:sz w:val="20"/>
          <w:szCs w:val="20"/>
        </w:rPr>
        <w:t xml:space="preserve">vyrovnanom hospodárení, čo sa im obom </w:t>
      </w:r>
      <w:r w:rsidR="0061354D" w:rsidRPr="00500680">
        <w:rPr>
          <w:rFonts w:ascii="Arial" w:hAnsi="Arial" w:cs="Arial"/>
          <w:sz w:val="20"/>
          <w:szCs w:val="20"/>
        </w:rPr>
        <w:t xml:space="preserve">v súlade so svojimi obchodnými plánmi </w:t>
      </w:r>
      <w:r w:rsidRPr="00500680">
        <w:rPr>
          <w:rFonts w:ascii="Arial" w:hAnsi="Arial" w:cs="Arial"/>
          <w:sz w:val="20"/>
          <w:szCs w:val="20"/>
        </w:rPr>
        <w:t xml:space="preserve">darilo. </w:t>
      </w:r>
    </w:p>
    <w:p w14:paraId="79BAE311" w14:textId="77777777" w:rsidR="00A53E55" w:rsidRPr="00500680" w:rsidRDefault="00500680" w:rsidP="00D316D8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500680">
        <w:rPr>
          <w:rFonts w:ascii="Arial" w:hAnsi="Arial" w:cs="Arial"/>
          <w:sz w:val="20"/>
          <w:szCs w:val="20"/>
        </w:rPr>
        <w:t xml:space="preserve">Po 34 rokoch fungovania na Autobusovej stanici Mlynské Nivy sme sa presťahovali do </w:t>
      </w:r>
      <w:r w:rsidR="00397C41">
        <w:rPr>
          <w:rFonts w:ascii="Arial" w:hAnsi="Arial" w:cs="Arial"/>
          <w:sz w:val="20"/>
          <w:szCs w:val="20"/>
        </w:rPr>
        <w:t>N</w:t>
      </w:r>
      <w:r w:rsidRPr="00500680">
        <w:rPr>
          <w:rFonts w:ascii="Arial" w:hAnsi="Arial" w:cs="Arial"/>
          <w:sz w:val="20"/>
          <w:szCs w:val="20"/>
        </w:rPr>
        <w:t xml:space="preserve">áhradnej autobusovej stanice na Bottovej ulici v Bratislave, prechod </w:t>
      </w:r>
      <w:r>
        <w:rPr>
          <w:rFonts w:ascii="Arial" w:hAnsi="Arial" w:cs="Arial"/>
          <w:sz w:val="20"/>
          <w:szCs w:val="20"/>
        </w:rPr>
        <w:t>všetkých činností</w:t>
      </w:r>
      <w:r w:rsidRPr="00500680">
        <w:rPr>
          <w:rFonts w:ascii="Arial" w:hAnsi="Arial" w:cs="Arial"/>
          <w:sz w:val="20"/>
          <w:szCs w:val="20"/>
        </w:rPr>
        <w:t xml:space="preserve"> sme zvládli bez problémov.  </w:t>
      </w:r>
    </w:p>
    <w:p w14:paraId="11A5ED81" w14:textId="77777777" w:rsidR="00500680" w:rsidRPr="005C678D" w:rsidRDefault="00DD0C23" w:rsidP="00D316D8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500680">
        <w:rPr>
          <w:rFonts w:ascii="Arial" w:hAnsi="Arial" w:cs="Arial"/>
          <w:sz w:val="20"/>
          <w:szCs w:val="20"/>
        </w:rPr>
        <w:t>Rok 201</w:t>
      </w:r>
      <w:r w:rsidR="00500680" w:rsidRPr="00500680">
        <w:rPr>
          <w:rFonts w:ascii="Arial" w:hAnsi="Arial" w:cs="Arial"/>
          <w:sz w:val="20"/>
          <w:szCs w:val="20"/>
        </w:rPr>
        <w:t>7</w:t>
      </w:r>
      <w:r w:rsidR="0081064E" w:rsidRPr="00500680">
        <w:rPr>
          <w:rFonts w:ascii="Arial" w:hAnsi="Arial" w:cs="Arial"/>
          <w:sz w:val="20"/>
          <w:szCs w:val="20"/>
        </w:rPr>
        <w:t xml:space="preserve"> hodnotíme ako náročný, </w:t>
      </w:r>
      <w:r w:rsidR="00500680" w:rsidRPr="00500680">
        <w:rPr>
          <w:rFonts w:ascii="Arial" w:hAnsi="Arial" w:cs="Arial"/>
          <w:sz w:val="20"/>
          <w:szCs w:val="20"/>
        </w:rPr>
        <w:t>tentokrát predovšetkým v konsolidácii v prímestskej autobusovej doprav</w:t>
      </w:r>
      <w:r w:rsidR="00397C41">
        <w:rPr>
          <w:rFonts w:ascii="Arial" w:hAnsi="Arial" w:cs="Arial"/>
          <w:sz w:val="20"/>
          <w:szCs w:val="20"/>
        </w:rPr>
        <w:t>y</w:t>
      </w:r>
      <w:r w:rsidR="00500680" w:rsidRPr="00500680">
        <w:rPr>
          <w:rFonts w:ascii="Arial" w:hAnsi="Arial" w:cs="Arial"/>
          <w:sz w:val="20"/>
          <w:szCs w:val="20"/>
        </w:rPr>
        <w:t xml:space="preserve">, </w:t>
      </w:r>
      <w:r w:rsidR="00500680" w:rsidRPr="005C678D">
        <w:rPr>
          <w:rFonts w:ascii="Arial" w:hAnsi="Arial" w:cs="Arial"/>
          <w:sz w:val="20"/>
          <w:szCs w:val="20"/>
        </w:rPr>
        <w:t xml:space="preserve">spojenej s dopravnými, finančnými a kapacitnými (personálnymi) témami. </w:t>
      </w:r>
    </w:p>
    <w:p w14:paraId="259517C0" w14:textId="77777777" w:rsidR="00950B33" w:rsidRDefault="00500680" w:rsidP="00500680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  <w:r w:rsidRPr="005C678D">
        <w:rPr>
          <w:rFonts w:ascii="Arial" w:hAnsi="Arial" w:cs="Arial"/>
          <w:sz w:val="20"/>
          <w:szCs w:val="20"/>
        </w:rPr>
        <w:t>Rok 2018 bude rokom zásadných zmien v doprave v Bratislavskom samosprávnom kraji, aké sme nezažili desaťročia</w:t>
      </w:r>
      <w:r w:rsidR="005C678D" w:rsidRPr="005C678D">
        <w:rPr>
          <w:rFonts w:ascii="Arial" w:hAnsi="Arial" w:cs="Arial"/>
          <w:sz w:val="20"/>
          <w:szCs w:val="20"/>
        </w:rPr>
        <w:t>. Ich základom budú nové cestovné poriadky pripravené BID a.s.. Chceme veriť, že zmeny budú úspešné a prinesú viac zákazníkov do verejnej do</w:t>
      </w:r>
      <w:r w:rsidR="005C678D">
        <w:rPr>
          <w:rFonts w:ascii="Arial" w:hAnsi="Arial" w:cs="Arial"/>
          <w:sz w:val="20"/>
          <w:szCs w:val="20"/>
        </w:rPr>
        <w:t>pr</w:t>
      </w:r>
      <w:r w:rsidR="005C678D" w:rsidRPr="005C678D">
        <w:rPr>
          <w:rFonts w:ascii="Arial" w:hAnsi="Arial" w:cs="Arial"/>
          <w:sz w:val="20"/>
          <w:szCs w:val="20"/>
        </w:rPr>
        <w:t>avy v Bratislave a Bratislavskom kraji.</w:t>
      </w:r>
      <w:r w:rsidRPr="005C678D">
        <w:rPr>
          <w:rFonts w:ascii="Arial" w:hAnsi="Arial" w:cs="Arial"/>
          <w:sz w:val="20"/>
          <w:szCs w:val="20"/>
        </w:rPr>
        <w:t xml:space="preserve"> </w:t>
      </w:r>
    </w:p>
    <w:p w14:paraId="63BCE8D4" w14:textId="77777777" w:rsidR="0020387D" w:rsidRDefault="0020387D" w:rsidP="00D316D8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</w:p>
    <w:p w14:paraId="613D032D" w14:textId="77777777" w:rsidR="00F97599" w:rsidRPr="00707342" w:rsidRDefault="00F97599" w:rsidP="00D316D8">
      <w:pPr>
        <w:spacing w:line="360" w:lineRule="auto"/>
        <w:ind w:firstLine="360"/>
        <w:jc w:val="both"/>
        <w:rPr>
          <w:rFonts w:ascii="Arial" w:hAnsi="Arial" w:cs="Arial"/>
          <w:sz w:val="20"/>
          <w:szCs w:val="20"/>
        </w:rPr>
      </w:pPr>
    </w:p>
    <w:p w14:paraId="7CAFC058" w14:textId="77777777" w:rsidR="008F1B53" w:rsidRPr="00D36BC4" w:rsidRDefault="008F1B53" w:rsidP="006A16A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</w:r>
      <w:r w:rsidRPr="00D36BC4">
        <w:rPr>
          <w:rFonts w:ascii="Arial" w:hAnsi="Arial" w:cs="Arial"/>
          <w:b/>
          <w:bCs/>
          <w:color w:val="999999"/>
          <w:sz w:val="20"/>
          <w:szCs w:val="20"/>
        </w:rPr>
        <w:tab/>
        <w:t xml:space="preserve">         </w:t>
      </w:r>
      <w:r w:rsidRPr="00D36BC4">
        <w:rPr>
          <w:rFonts w:ascii="Arial" w:hAnsi="Arial" w:cs="Arial"/>
          <w:sz w:val="20"/>
          <w:szCs w:val="20"/>
        </w:rPr>
        <w:t>Ing. Peter Sádovský</w:t>
      </w:r>
    </w:p>
    <w:p w14:paraId="7D72D87E" w14:textId="77777777" w:rsidR="00DD0C23" w:rsidRDefault="008F1B53" w:rsidP="005049F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sz w:val="20"/>
          <w:szCs w:val="20"/>
        </w:rPr>
        <w:tab/>
      </w:r>
      <w:r w:rsidRPr="00D36BC4">
        <w:rPr>
          <w:rFonts w:ascii="Arial" w:hAnsi="Arial" w:cs="Arial"/>
          <w:sz w:val="20"/>
          <w:szCs w:val="20"/>
        </w:rPr>
        <w:tab/>
      </w:r>
      <w:r w:rsidRPr="00D36BC4">
        <w:rPr>
          <w:rFonts w:ascii="Arial" w:hAnsi="Arial" w:cs="Arial"/>
          <w:sz w:val="20"/>
          <w:szCs w:val="20"/>
        </w:rPr>
        <w:tab/>
      </w:r>
      <w:r w:rsidRPr="00D36BC4">
        <w:rPr>
          <w:rFonts w:ascii="Arial" w:hAnsi="Arial" w:cs="Arial"/>
          <w:sz w:val="20"/>
          <w:szCs w:val="20"/>
        </w:rPr>
        <w:tab/>
      </w:r>
      <w:r w:rsidR="005049F1">
        <w:rPr>
          <w:rFonts w:ascii="Arial" w:hAnsi="Arial" w:cs="Arial"/>
          <w:sz w:val="20"/>
          <w:szCs w:val="20"/>
        </w:rPr>
        <w:tab/>
      </w:r>
      <w:r w:rsidR="005049F1">
        <w:rPr>
          <w:rFonts w:ascii="Arial" w:hAnsi="Arial" w:cs="Arial"/>
          <w:sz w:val="20"/>
          <w:szCs w:val="20"/>
        </w:rPr>
        <w:tab/>
      </w:r>
      <w:r w:rsidR="005049F1">
        <w:rPr>
          <w:rFonts w:ascii="Arial" w:hAnsi="Arial" w:cs="Arial"/>
          <w:sz w:val="20"/>
          <w:szCs w:val="20"/>
        </w:rPr>
        <w:tab/>
      </w:r>
      <w:r w:rsidR="005049F1">
        <w:rPr>
          <w:rFonts w:ascii="Arial" w:hAnsi="Arial" w:cs="Arial"/>
          <w:sz w:val="20"/>
          <w:szCs w:val="20"/>
        </w:rPr>
        <w:tab/>
        <w:t xml:space="preserve">         </w:t>
      </w:r>
      <w:r w:rsidR="00AD0F17">
        <w:rPr>
          <w:rFonts w:ascii="Arial" w:hAnsi="Arial" w:cs="Arial"/>
          <w:sz w:val="20"/>
          <w:szCs w:val="20"/>
        </w:rPr>
        <w:t>predseda predstavenstva</w:t>
      </w:r>
    </w:p>
    <w:p w14:paraId="39E84299" w14:textId="77777777" w:rsidR="00950B33" w:rsidRDefault="00950B33" w:rsidP="005049F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E4FC5EB" w14:textId="77777777" w:rsidR="00950B33" w:rsidRDefault="00950B33" w:rsidP="005049F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9A3DF4" w14:paraId="4854F81C" w14:textId="77777777" w:rsidTr="003C6F87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75689625" w14:textId="77777777" w:rsidR="008F1B53" w:rsidRPr="009A3DF4" w:rsidRDefault="008F1B53" w:rsidP="00A50BE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  2. </w:t>
            </w:r>
            <w:r w:rsidR="00A50BE1"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Základné údaje konsolidovaných spoločností</w:t>
            </w:r>
          </w:p>
        </w:tc>
      </w:tr>
    </w:tbl>
    <w:p w14:paraId="7EBF2EF2" w14:textId="77777777" w:rsidR="001329FC" w:rsidRDefault="001329FC" w:rsidP="0039417E">
      <w:pPr>
        <w:spacing w:line="276" w:lineRule="auto"/>
        <w:jc w:val="both"/>
        <w:rPr>
          <w:rFonts w:ascii="Arial" w:hAnsi="Arial" w:cs="Arial"/>
          <w:b/>
          <w:bCs/>
          <w:color w:val="999999"/>
          <w:sz w:val="20"/>
          <w:szCs w:val="20"/>
        </w:rPr>
      </w:pPr>
    </w:p>
    <w:p w14:paraId="077905E2" w14:textId="77777777" w:rsidR="007601AE" w:rsidRDefault="007601AE">
      <w:pPr>
        <w:spacing w:line="360" w:lineRule="auto"/>
        <w:jc w:val="both"/>
        <w:rPr>
          <w:rFonts w:ascii="Arial" w:hAnsi="Arial" w:cs="Arial"/>
          <w:b/>
          <w:bCs/>
          <w:color w:val="999999"/>
          <w:sz w:val="20"/>
          <w:szCs w:val="20"/>
        </w:rPr>
      </w:pPr>
    </w:p>
    <w:p w14:paraId="48E36E44" w14:textId="77777777" w:rsidR="00C862F1" w:rsidRDefault="00C862F1">
      <w:pPr>
        <w:spacing w:line="360" w:lineRule="auto"/>
        <w:jc w:val="both"/>
        <w:rPr>
          <w:rFonts w:ascii="Arial" w:hAnsi="Arial" w:cs="Arial"/>
          <w:b/>
          <w:bCs/>
          <w:color w:val="999999"/>
          <w:sz w:val="20"/>
          <w:szCs w:val="20"/>
        </w:rPr>
      </w:pPr>
    </w:p>
    <w:p w14:paraId="580A0543" w14:textId="77777777" w:rsidR="00A50BE1" w:rsidRDefault="00A50BE1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5B58E7">
        <w:rPr>
          <w:rFonts w:ascii="Arial" w:hAnsi="Arial" w:cs="Arial"/>
          <w:b/>
          <w:sz w:val="20"/>
          <w:szCs w:val="20"/>
          <w:u w:val="single"/>
        </w:rPr>
        <w:t xml:space="preserve">Materská spoločnosť: </w:t>
      </w:r>
    </w:p>
    <w:p w14:paraId="1378BE06" w14:textId="77777777" w:rsidR="007601AE" w:rsidRPr="005B58E7" w:rsidRDefault="007601AE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A1EA820" w14:textId="77777777" w:rsidR="008F1B53" w:rsidRPr="005B58E7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Obchodné meno: </w:t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Slovak Lines, a.s.</w:t>
      </w:r>
    </w:p>
    <w:p w14:paraId="25249317" w14:textId="77777777" w:rsidR="008F1B53" w:rsidRPr="005B58E7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Sídlo: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1075B1">
        <w:rPr>
          <w:rFonts w:ascii="Arial" w:hAnsi="Arial" w:cs="Arial"/>
          <w:sz w:val="20"/>
          <w:szCs w:val="20"/>
        </w:rPr>
        <w:t>Bottova 7</w:t>
      </w:r>
      <w:r w:rsidR="00CF2B85" w:rsidRPr="005B58E7">
        <w:rPr>
          <w:rFonts w:ascii="Arial" w:hAnsi="Arial" w:cs="Arial"/>
          <w:sz w:val="20"/>
          <w:szCs w:val="20"/>
        </w:rPr>
        <w:t xml:space="preserve">, </w:t>
      </w:r>
      <w:r w:rsidRPr="005B58E7">
        <w:rPr>
          <w:rFonts w:ascii="Arial" w:hAnsi="Arial" w:cs="Arial"/>
          <w:sz w:val="20"/>
          <w:szCs w:val="20"/>
        </w:rPr>
        <w:t>8</w:t>
      </w:r>
      <w:r w:rsidR="001075B1">
        <w:rPr>
          <w:rFonts w:ascii="Arial" w:hAnsi="Arial" w:cs="Arial"/>
          <w:sz w:val="20"/>
          <w:szCs w:val="20"/>
        </w:rPr>
        <w:t>1</w:t>
      </w:r>
      <w:r w:rsidRPr="005B58E7">
        <w:rPr>
          <w:rFonts w:ascii="Arial" w:hAnsi="Arial" w:cs="Arial"/>
          <w:sz w:val="20"/>
          <w:szCs w:val="20"/>
        </w:rPr>
        <w:t xml:space="preserve">1 09 Bratislava </w:t>
      </w:r>
    </w:p>
    <w:p w14:paraId="072BAD6E" w14:textId="77777777" w:rsidR="008F1B53" w:rsidRPr="005B58E7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Deň zápisu: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1.10.2001</w:t>
      </w:r>
    </w:p>
    <w:p w14:paraId="31A900CC" w14:textId="77777777" w:rsidR="008F1B53" w:rsidRPr="005B58E7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Právna forma: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akciová spoločnosť</w:t>
      </w:r>
    </w:p>
    <w:p w14:paraId="3B904F8D" w14:textId="77777777" w:rsidR="008F1B53" w:rsidRPr="005B58E7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Výška základného imania:    </w:t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28 834 012 €</w:t>
      </w:r>
    </w:p>
    <w:p w14:paraId="2A48ABF7" w14:textId="77777777" w:rsidR="001075B1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Zloženie vlastníkov: </w:t>
      </w:r>
      <w:r w:rsid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56 % akcií B</w:t>
      </w:r>
      <w:r w:rsidR="00CE446F" w:rsidRPr="005B58E7">
        <w:rPr>
          <w:rFonts w:ascii="Arial" w:hAnsi="Arial" w:cs="Arial"/>
          <w:sz w:val="20"/>
          <w:szCs w:val="20"/>
        </w:rPr>
        <w:t>US</w:t>
      </w:r>
      <w:r w:rsidRPr="005B58E7">
        <w:rPr>
          <w:rFonts w:ascii="Arial" w:hAnsi="Arial" w:cs="Arial"/>
          <w:sz w:val="20"/>
          <w:szCs w:val="20"/>
        </w:rPr>
        <w:t xml:space="preserve"> T</w:t>
      </w:r>
      <w:r w:rsidR="00CE446F" w:rsidRPr="005B58E7">
        <w:rPr>
          <w:rFonts w:ascii="Arial" w:hAnsi="Arial" w:cs="Arial"/>
          <w:sz w:val="20"/>
          <w:szCs w:val="20"/>
        </w:rPr>
        <w:t>RANSPORT</w:t>
      </w:r>
      <w:r w:rsidR="001075B1">
        <w:rPr>
          <w:rFonts w:ascii="Arial" w:hAnsi="Arial" w:cs="Arial"/>
          <w:sz w:val="20"/>
          <w:szCs w:val="20"/>
        </w:rPr>
        <w:t xml:space="preserve"> II</w:t>
      </w:r>
      <w:r w:rsidRPr="005B58E7">
        <w:rPr>
          <w:rFonts w:ascii="Arial" w:hAnsi="Arial" w:cs="Arial"/>
          <w:sz w:val="20"/>
          <w:szCs w:val="20"/>
        </w:rPr>
        <w:t xml:space="preserve">, s.r.o.,  </w:t>
      </w:r>
    </w:p>
    <w:p w14:paraId="40F9F11B" w14:textId="77777777" w:rsidR="008F1B53" w:rsidRPr="005B58E7" w:rsidRDefault="008F1B53" w:rsidP="001075B1">
      <w:pPr>
        <w:spacing w:line="360" w:lineRule="auto"/>
        <w:ind w:left="2124" w:firstLine="708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44%  akcií </w:t>
      </w:r>
      <w:r w:rsidR="005D009F">
        <w:rPr>
          <w:rFonts w:ascii="Arial" w:hAnsi="Arial" w:cs="Arial"/>
          <w:sz w:val="20"/>
          <w:szCs w:val="20"/>
        </w:rPr>
        <w:t>MH Manažment, a.s.</w:t>
      </w:r>
    </w:p>
    <w:p w14:paraId="4FA3727F" w14:textId="77777777" w:rsidR="00A50BE1" w:rsidRDefault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C6C5C3C" w14:textId="77777777" w:rsidR="00397C41" w:rsidRDefault="00397C4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41B4B6D" w14:textId="77777777" w:rsidR="00397C41" w:rsidRDefault="00397C4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298870" w14:textId="77777777" w:rsidR="00397C41" w:rsidRPr="005B58E7" w:rsidRDefault="00397C4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26403A3" w14:textId="77777777" w:rsidR="00A50BE1" w:rsidRDefault="00A50BE1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5B58E7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Dcérske spoločnosti: </w:t>
      </w:r>
    </w:p>
    <w:p w14:paraId="21EC3A9D" w14:textId="77777777" w:rsidR="007601AE" w:rsidRPr="005B58E7" w:rsidRDefault="007601AE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7E916DED" w14:textId="77777777" w:rsidR="00A50BE1" w:rsidRPr="005B58E7" w:rsidRDefault="00FC7EE3" w:rsidP="00A50BE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B58E7">
        <w:rPr>
          <w:rFonts w:ascii="Arial" w:hAnsi="Arial" w:cs="Arial"/>
          <w:b/>
          <w:sz w:val="20"/>
          <w:szCs w:val="20"/>
        </w:rPr>
        <w:t>1/</w:t>
      </w:r>
    </w:p>
    <w:p w14:paraId="2C331595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Obchodné meno: </w:t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Slovak Lines</w:t>
      </w:r>
      <w:r w:rsidR="00FC7EE3" w:rsidRPr="005B58E7">
        <w:rPr>
          <w:rFonts w:ascii="Arial" w:hAnsi="Arial" w:cs="Arial"/>
          <w:sz w:val="20"/>
          <w:szCs w:val="20"/>
        </w:rPr>
        <w:t xml:space="preserve"> Express</w:t>
      </w:r>
      <w:r w:rsidRPr="005B58E7">
        <w:rPr>
          <w:rFonts w:ascii="Arial" w:hAnsi="Arial" w:cs="Arial"/>
          <w:sz w:val="20"/>
          <w:szCs w:val="20"/>
        </w:rPr>
        <w:t>, a.s.</w:t>
      </w:r>
    </w:p>
    <w:p w14:paraId="3ECFD1F7" w14:textId="77777777" w:rsidR="001075B1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Sídlo: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1075B1">
        <w:rPr>
          <w:rFonts w:ascii="Arial" w:hAnsi="Arial" w:cs="Arial"/>
          <w:sz w:val="20"/>
          <w:szCs w:val="20"/>
        </w:rPr>
        <w:t>Bottova 7</w:t>
      </w:r>
      <w:r w:rsidR="001075B1" w:rsidRPr="005B58E7">
        <w:rPr>
          <w:rFonts w:ascii="Arial" w:hAnsi="Arial" w:cs="Arial"/>
          <w:sz w:val="20"/>
          <w:szCs w:val="20"/>
        </w:rPr>
        <w:t>, 8</w:t>
      </w:r>
      <w:r w:rsidR="001075B1">
        <w:rPr>
          <w:rFonts w:ascii="Arial" w:hAnsi="Arial" w:cs="Arial"/>
          <w:sz w:val="20"/>
          <w:szCs w:val="20"/>
        </w:rPr>
        <w:t>1</w:t>
      </w:r>
      <w:r w:rsidR="001075B1" w:rsidRPr="005B58E7">
        <w:rPr>
          <w:rFonts w:ascii="Arial" w:hAnsi="Arial" w:cs="Arial"/>
          <w:sz w:val="20"/>
          <w:szCs w:val="20"/>
        </w:rPr>
        <w:t xml:space="preserve">1 09 Bratislava </w:t>
      </w:r>
    </w:p>
    <w:p w14:paraId="45B6CC98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Deň zápisu: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1.</w:t>
      </w:r>
      <w:r w:rsidR="00CF2B85" w:rsidRPr="005B58E7">
        <w:rPr>
          <w:rFonts w:ascii="Arial" w:hAnsi="Arial" w:cs="Arial"/>
          <w:sz w:val="20"/>
          <w:szCs w:val="20"/>
        </w:rPr>
        <w:t>4</w:t>
      </w:r>
      <w:r w:rsidRPr="005B58E7">
        <w:rPr>
          <w:rFonts w:ascii="Arial" w:hAnsi="Arial" w:cs="Arial"/>
          <w:sz w:val="20"/>
          <w:szCs w:val="20"/>
        </w:rPr>
        <w:t>.200</w:t>
      </w:r>
      <w:r w:rsidR="00CF2B85" w:rsidRPr="005B58E7">
        <w:rPr>
          <w:rFonts w:ascii="Arial" w:hAnsi="Arial" w:cs="Arial"/>
          <w:sz w:val="20"/>
          <w:szCs w:val="20"/>
        </w:rPr>
        <w:t>9</w:t>
      </w:r>
    </w:p>
    <w:p w14:paraId="10D3B139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Právna forma: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akciová spoločnosť</w:t>
      </w:r>
    </w:p>
    <w:p w14:paraId="24428E8E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Výška základného imania:    </w:t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3 908 916</w:t>
      </w:r>
      <w:r w:rsidRPr="005B58E7">
        <w:rPr>
          <w:rFonts w:ascii="Arial" w:hAnsi="Arial" w:cs="Arial"/>
          <w:sz w:val="20"/>
          <w:szCs w:val="20"/>
        </w:rPr>
        <w:t xml:space="preserve"> €</w:t>
      </w:r>
    </w:p>
    <w:p w14:paraId="2863B5EE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Zloženie vlastníkov: </w:t>
      </w:r>
      <w:r w:rsid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100</w:t>
      </w:r>
      <w:r w:rsidRPr="005B58E7">
        <w:rPr>
          <w:rFonts w:ascii="Arial" w:hAnsi="Arial" w:cs="Arial"/>
          <w:sz w:val="20"/>
          <w:szCs w:val="20"/>
        </w:rPr>
        <w:t xml:space="preserve"> % akcií </w:t>
      </w:r>
      <w:r w:rsidR="00CF2B85" w:rsidRPr="005B58E7">
        <w:rPr>
          <w:rFonts w:ascii="Arial" w:hAnsi="Arial" w:cs="Arial"/>
          <w:sz w:val="20"/>
          <w:szCs w:val="20"/>
        </w:rPr>
        <w:t>Slovak Lines, a.s.</w:t>
      </w:r>
    </w:p>
    <w:p w14:paraId="144724DC" w14:textId="77777777" w:rsidR="00A50BE1" w:rsidRDefault="00A50BE1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85DC4A5" w14:textId="77777777" w:rsidR="00C862F1" w:rsidRDefault="00C862F1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04DB4AD" w14:textId="77777777" w:rsidR="00C862F1" w:rsidRPr="005B58E7" w:rsidRDefault="00C862F1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019164F" w14:textId="77777777" w:rsidR="00FC7EE3" w:rsidRPr="005B58E7" w:rsidRDefault="00FC7EE3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B58E7">
        <w:rPr>
          <w:rFonts w:ascii="Arial" w:hAnsi="Arial" w:cs="Arial"/>
          <w:b/>
          <w:sz w:val="20"/>
          <w:szCs w:val="20"/>
        </w:rPr>
        <w:t>2/</w:t>
      </w:r>
    </w:p>
    <w:p w14:paraId="2D7996CA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Obchodné meno: </w:t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Slovak Lines</w:t>
      </w:r>
      <w:r w:rsidR="00CF2B85" w:rsidRPr="005B58E7">
        <w:rPr>
          <w:rFonts w:ascii="Arial" w:hAnsi="Arial" w:cs="Arial"/>
          <w:sz w:val="20"/>
          <w:szCs w:val="20"/>
        </w:rPr>
        <w:t xml:space="preserve"> Opravy</w:t>
      </w:r>
      <w:r w:rsidRPr="005B58E7">
        <w:rPr>
          <w:rFonts w:ascii="Arial" w:hAnsi="Arial" w:cs="Arial"/>
          <w:sz w:val="20"/>
          <w:szCs w:val="20"/>
        </w:rPr>
        <w:t>, a.s.</w:t>
      </w:r>
    </w:p>
    <w:p w14:paraId="2C9A7ECD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Sídlo: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1075B1">
        <w:rPr>
          <w:rFonts w:ascii="Arial" w:hAnsi="Arial" w:cs="Arial"/>
          <w:sz w:val="20"/>
          <w:szCs w:val="20"/>
        </w:rPr>
        <w:t>Bottova 7</w:t>
      </w:r>
      <w:r w:rsidR="001075B1" w:rsidRPr="005B58E7">
        <w:rPr>
          <w:rFonts w:ascii="Arial" w:hAnsi="Arial" w:cs="Arial"/>
          <w:sz w:val="20"/>
          <w:szCs w:val="20"/>
        </w:rPr>
        <w:t>, 8</w:t>
      </w:r>
      <w:r w:rsidR="001075B1">
        <w:rPr>
          <w:rFonts w:ascii="Arial" w:hAnsi="Arial" w:cs="Arial"/>
          <w:sz w:val="20"/>
          <w:szCs w:val="20"/>
        </w:rPr>
        <w:t>1</w:t>
      </w:r>
      <w:r w:rsidR="001075B1" w:rsidRPr="005B58E7">
        <w:rPr>
          <w:rFonts w:ascii="Arial" w:hAnsi="Arial" w:cs="Arial"/>
          <w:sz w:val="20"/>
          <w:szCs w:val="20"/>
        </w:rPr>
        <w:t>1 09 Bratislava</w:t>
      </w:r>
    </w:p>
    <w:p w14:paraId="3DFF59E3" w14:textId="77777777" w:rsidR="00CF2B85" w:rsidRPr="005B58E7" w:rsidRDefault="00A50BE1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Deň zápisu: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1.4.2009</w:t>
      </w:r>
    </w:p>
    <w:p w14:paraId="08282406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Právna forma: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akciová spoločnosť</w:t>
      </w:r>
    </w:p>
    <w:p w14:paraId="06FAA365" w14:textId="77777777" w:rsidR="00A50BE1" w:rsidRPr="005B58E7" w:rsidRDefault="005B58E7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základného imania:</w:t>
      </w:r>
      <w:r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785 697</w:t>
      </w:r>
      <w:r w:rsidR="00A50BE1" w:rsidRPr="005B58E7">
        <w:rPr>
          <w:rFonts w:ascii="Arial" w:hAnsi="Arial" w:cs="Arial"/>
          <w:sz w:val="20"/>
          <w:szCs w:val="20"/>
        </w:rPr>
        <w:t xml:space="preserve"> €</w:t>
      </w:r>
    </w:p>
    <w:p w14:paraId="585B096B" w14:textId="77777777" w:rsidR="00A50BE1" w:rsidRPr="005B58E7" w:rsidRDefault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Zloženie vlastníkov: </w:t>
      </w:r>
      <w:r w:rsid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100 % akcií Slovak Lines, a.s.</w:t>
      </w:r>
    </w:p>
    <w:p w14:paraId="378542C3" w14:textId="77777777" w:rsidR="00D316D8" w:rsidRPr="005B58E7" w:rsidRDefault="00D316D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E5EF41B" w14:textId="77777777" w:rsidR="00FC7EE3" w:rsidRPr="005B58E7" w:rsidRDefault="00FC7EE3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B58E7">
        <w:rPr>
          <w:rFonts w:ascii="Arial" w:hAnsi="Arial" w:cs="Arial"/>
          <w:b/>
          <w:sz w:val="20"/>
          <w:szCs w:val="20"/>
        </w:rPr>
        <w:t>3/</w:t>
      </w:r>
    </w:p>
    <w:p w14:paraId="6BC76B4D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Obchodné meno: </w:t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Slovak Lines</w:t>
      </w:r>
      <w:r w:rsidR="00CF2B85" w:rsidRPr="005B58E7">
        <w:rPr>
          <w:rFonts w:ascii="Arial" w:hAnsi="Arial" w:cs="Arial"/>
          <w:sz w:val="20"/>
          <w:szCs w:val="20"/>
        </w:rPr>
        <w:t xml:space="preserve"> Služby</w:t>
      </w:r>
      <w:r w:rsidRPr="005B58E7">
        <w:rPr>
          <w:rFonts w:ascii="Arial" w:hAnsi="Arial" w:cs="Arial"/>
          <w:sz w:val="20"/>
          <w:szCs w:val="20"/>
        </w:rPr>
        <w:t>, a.s.</w:t>
      </w:r>
    </w:p>
    <w:p w14:paraId="5C6C4B5A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Sídlo: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1075B1">
        <w:rPr>
          <w:rFonts w:ascii="Arial" w:hAnsi="Arial" w:cs="Arial"/>
          <w:sz w:val="20"/>
          <w:szCs w:val="20"/>
        </w:rPr>
        <w:t>Bottova 7</w:t>
      </w:r>
      <w:r w:rsidR="001075B1" w:rsidRPr="005B58E7">
        <w:rPr>
          <w:rFonts w:ascii="Arial" w:hAnsi="Arial" w:cs="Arial"/>
          <w:sz w:val="20"/>
          <w:szCs w:val="20"/>
        </w:rPr>
        <w:t>, 8</w:t>
      </w:r>
      <w:r w:rsidR="001075B1">
        <w:rPr>
          <w:rFonts w:ascii="Arial" w:hAnsi="Arial" w:cs="Arial"/>
          <w:sz w:val="20"/>
          <w:szCs w:val="20"/>
        </w:rPr>
        <w:t>1</w:t>
      </w:r>
      <w:r w:rsidR="001075B1" w:rsidRPr="005B58E7">
        <w:rPr>
          <w:rFonts w:ascii="Arial" w:hAnsi="Arial" w:cs="Arial"/>
          <w:sz w:val="20"/>
          <w:szCs w:val="20"/>
        </w:rPr>
        <w:t>1 09 Bratislava</w:t>
      </w:r>
    </w:p>
    <w:p w14:paraId="4193A891" w14:textId="77777777" w:rsidR="00CF2B85" w:rsidRPr="005B58E7" w:rsidRDefault="00A50BE1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Deň zápisu: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1.4.2009</w:t>
      </w:r>
    </w:p>
    <w:p w14:paraId="58B69997" w14:textId="77777777" w:rsidR="00A50BE1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>Právna forma:</w:t>
      </w:r>
      <w:r w:rsidRP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>akciová spoločnosť</w:t>
      </w:r>
    </w:p>
    <w:p w14:paraId="702F2AAB" w14:textId="77777777" w:rsidR="00CF2B85" w:rsidRPr="005B58E7" w:rsidRDefault="00A50BE1" w:rsidP="00A50B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Výška základného imania:    </w:t>
      </w:r>
      <w:r w:rsidR="005B58E7">
        <w:rPr>
          <w:rFonts w:ascii="Arial" w:hAnsi="Arial" w:cs="Arial"/>
          <w:sz w:val="20"/>
          <w:szCs w:val="20"/>
        </w:rPr>
        <w:tab/>
      </w:r>
      <w:r w:rsidRPr="005B58E7">
        <w:rPr>
          <w:rFonts w:ascii="Arial" w:hAnsi="Arial" w:cs="Arial"/>
          <w:sz w:val="20"/>
          <w:szCs w:val="20"/>
        </w:rPr>
        <w:t xml:space="preserve"> </w:t>
      </w:r>
      <w:r w:rsidR="00CF2B85" w:rsidRPr="005B58E7">
        <w:rPr>
          <w:rFonts w:ascii="Arial" w:hAnsi="Arial" w:cs="Arial"/>
          <w:sz w:val="20"/>
          <w:szCs w:val="20"/>
        </w:rPr>
        <w:t>4 203 408 €</w:t>
      </w:r>
    </w:p>
    <w:p w14:paraId="5C84C2C7" w14:textId="77777777" w:rsidR="00CF2B85" w:rsidRDefault="00A50BE1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B58E7">
        <w:rPr>
          <w:rFonts w:ascii="Arial" w:hAnsi="Arial" w:cs="Arial"/>
          <w:sz w:val="20"/>
          <w:szCs w:val="20"/>
        </w:rPr>
        <w:t xml:space="preserve">Zloženie vlastníkov: </w:t>
      </w:r>
      <w:r w:rsidR="005B58E7">
        <w:rPr>
          <w:rFonts w:ascii="Arial" w:hAnsi="Arial" w:cs="Arial"/>
          <w:sz w:val="20"/>
          <w:szCs w:val="20"/>
        </w:rPr>
        <w:tab/>
      </w:r>
      <w:r w:rsidR="005B58E7">
        <w:rPr>
          <w:rFonts w:ascii="Arial" w:hAnsi="Arial" w:cs="Arial"/>
          <w:sz w:val="20"/>
          <w:szCs w:val="20"/>
        </w:rPr>
        <w:tab/>
      </w:r>
      <w:r w:rsidR="00CF2B85" w:rsidRPr="005B58E7">
        <w:rPr>
          <w:rFonts w:ascii="Arial" w:hAnsi="Arial" w:cs="Arial"/>
          <w:sz w:val="20"/>
          <w:szCs w:val="20"/>
        </w:rPr>
        <w:t>100 % akcií Slovak Lines, a.s.</w:t>
      </w:r>
    </w:p>
    <w:p w14:paraId="6C31326B" w14:textId="77777777" w:rsidR="005E0B67" w:rsidRDefault="005E0B67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66822D1" w14:textId="77777777" w:rsidR="00CF2911" w:rsidRPr="005B58E7" w:rsidRDefault="00CF2911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9A3DF4" w14:paraId="7BDCAB42" w14:textId="77777777" w:rsidTr="0094567D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540C6DC9" w14:textId="77777777" w:rsidR="008F1B53" w:rsidRPr="009A3DF4" w:rsidRDefault="008F1B53" w:rsidP="00CF2B8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3. </w:t>
            </w:r>
            <w:r w:rsidR="00CF2B85"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Orgány spoločnosti</w:t>
            </w:r>
          </w:p>
        </w:tc>
      </w:tr>
    </w:tbl>
    <w:p w14:paraId="5BA2EAC0" w14:textId="77777777" w:rsidR="008F1B53" w:rsidRDefault="008F1B53" w:rsidP="0039417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414B79F" w14:textId="77777777" w:rsidR="007601AE" w:rsidRDefault="007601AE" w:rsidP="0039417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9D50981" w14:textId="77777777" w:rsidR="009A3DF4" w:rsidRDefault="00B8254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Slovak Lines, a.s. –</w:t>
      </w:r>
      <w:r w:rsidR="00C10AD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materská spoločnosť</w:t>
      </w:r>
      <w:r w:rsidR="000D0E01">
        <w:rPr>
          <w:rFonts w:ascii="Arial" w:hAnsi="Arial" w:cs="Arial"/>
          <w:sz w:val="20"/>
          <w:szCs w:val="20"/>
        </w:rPr>
        <w:t>:</w:t>
      </w:r>
    </w:p>
    <w:p w14:paraId="65EB773C" w14:textId="77777777" w:rsidR="00C2023F" w:rsidRDefault="00C2023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54A3269" w14:textId="77777777" w:rsidR="001329FC" w:rsidRDefault="00CF2B85" w:rsidP="00CF2B85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1329FC">
        <w:rPr>
          <w:rFonts w:ascii="Arial" w:hAnsi="Arial" w:cs="Arial"/>
          <w:b/>
          <w:bCs/>
          <w:sz w:val="20"/>
          <w:szCs w:val="20"/>
          <w:u w:val="single"/>
        </w:rPr>
        <w:t>Valné zhromaždenie</w:t>
      </w:r>
      <w:r w:rsidR="00C2023F">
        <w:rPr>
          <w:rFonts w:ascii="Arial" w:hAnsi="Arial" w:cs="Arial"/>
          <w:b/>
          <w:bCs/>
          <w:sz w:val="20"/>
          <w:szCs w:val="20"/>
          <w:u w:val="single"/>
        </w:rPr>
        <w:t>:</w:t>
      </w:r>
    </w:p>
    <w:p w14:paraId="5A7C920D" w14:textId="77777777" w:rsidR="00C2023F" w:rsidRPr="00C2023F" w:rsidRDefault="00C2023F" w:rsidP="00CF2B85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14:paraId="77FBE77E" w14:textId="77777777" w:rsidR="00CF2B85" w:rsidRPr="00D36BC4" w:rsidRDefault="00CF2B85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b/>
          <w:bCs/>
          <w:sz w:val="20"/>
          <w:szCs w:val="20"/>
        </w:rPr>
        <w:t>BUS T</w:t>
      </w:r>
      <w:r w:rsidR="00CE446F">
        <w:rPr>
          <w:rFonts w:ascii="Arial" w:hAnsi="Arial" w:cs="Arial"/>
          <w:b/>
          <w:bCs/>
          <w:sz w:val="20"/>
          <w:szCs w:val="20"/>
        </w:rPr>
        <w:t>RANSPORT</w:t>
      </w:r>
      <w:r w:rsidR="001075B1">
        <w:rPr>
          <w:rFonts w:ascii="Arial" w:hAnsi="Arial" w:cs="Arial"/>
          <w:b/>
          <w:bCs/>
          <w:sz w:val="20"/>
          <w:szCs w:val="20"/>
        </w:rPr>
        <w:t xml:space="preserve"> II</w:t>
      </w:r>
      <w:r w:rsidRPr="00D36BC4">
        <w:rPr>
          <w:rFonts w:ascii="Arial" w:hAnsi="Arial" w:cs="Arial"/>
          <w:b/>
          <w:bCs/>
          <w:sz w:val="20"/>
          <w:szCs w:val="20"/>
        </w:rPr>
        <w:t>, s.r.o.</w:t>
      </w:r>
      <w:r w:rsidRPr="00D36BC4">
        <w:rPr>
          <w:rFonts w:ascii="Arial" w:hAnsi="Arial" w:cs="Arial"/>
          <w:b/>
          <w:bCs/>
          <w:sz w:val="20"/>
          <w:szCs w:val="20"/>
        </w:rPr>
        <w:tab/>
      </w:r>
      <w:r w:rsidRPr="00D36BC4"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Pr="00D36BC4">
        <w:rPr>
          <w:rFonts w:ascii="Arial" w:hAnsi="Arial" w:cs="Arial"/>
          <w:sz w:val="20"/>
          <w:szCs w:val="20"/>
        </w:rPr>
        <w:t xml:space="preserve">56 % - </w:t>
      </w:r>
      <w:proofErr w:type="spellStart"/>
      <w:r w:rsidRPr="00D36BC4">
        <w:rPr>
          <w:rFonts w:ascii="Arial" w:hAnsi="Arial" w:cs="Arial"/>
          <w:sz w:val="20"/>
          <w:szCs w:val="20"/>
        </w:rPr>
        <w:t>ný</w:t>
      </w:r>
      <w:proofErr w:type="spellEnd"/>
      <w:r w:rsidRPr="00D36BC4">
        <w:rPr>
          <w:rFonts w:ascii="Arial" w:hAnsi="Arial" w:cs="Arial"/>
          <w:sz w:val="20"/>
          <w:szCs w:val="20"/>
        </w:rPr>
        <w:t xml:space="preserve"> vlastník akcií</w:t>
      </w:r>
    </w:p>
    <w:p w14:paraId="5C408BA7" w14:textId="7F17B08D" w:rsidR="00C2023F" w:rsidRPr="00195BF7" w:rsidRDefault="005D009F" w:rsidP="00CF2B8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MH Manažment, a.s.   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F2B85" w:rsidRPr="00D36BC4">
        <w:rPr>
          <w:rFonts w:ascii="Arial" w:hAnsi="Arial" w:cs="Arial"/>
          <w:b/>
          <w:bCs/>
          <w:sz w:val="20"/>
          <w:szCs w:val="20"/>
        </w:rPr>
        <w:t xml:space="preserve">     </w:t>
      </w:r>
      <w:r w:rsidR="00CF2B85">
        <w:rPr>
          <w:rFonts w:ascii="Arial" w:hAnsi="Arial" w:cs="Arial"/>
          <w:b/>
          <w:bCs/>
          <w:sz w:val="20"/>
          <w:szCs w:val="20"/>
        </w:rPr>
        <w:tab/>
      </w:r>
      <w:r w:rsidR="00CF2B85">
        <w:rPr>
          <w:rFonts w:ascii="Arial" w:hAnsi="Arial" w:cs="Arial"/>
          <w:b/>
          <w:bCs/>
          <w:sz w:val="20"/>
          <w:szCs w:val="20"/>
        </w:rPr>
        <w:tab/>
      </w:r>
      <w:r w:rsidR="00CF2B85" w:rsidRPr="00D36BC4">
        <w:rPr>
          <w:rFonts w:ascii="Arial" w:hAnsi="Arial" w:cs="Arial"/>
          <w:sz w:val="20"/>
          <w:szCs w:val="20"/>
        </w:rPr>
        <w:t>44</w:t>
      </w:r>
      <w:r w:rsidR="00CF2B85">
        <w:rPr>
          <w:rFonts w:ascii="Arial" w:hAnsi="Arial" w:cs="Arial"/>
          <w:sz w:val="20"/>
          <w:szCs w:val="20"/>
        </w:rPr>
        <w:t xml:space="preserve"> </w:t>
      </w:r>
      <w:r w:rsidR="00CF2B85" w:rsidRPr="00D36BC4">
        <w:rPr>
          <w:rFonts w:ascii="Arial" w:hAnsi="Arial" w:cs="Arial"/>
          <w:sz w:val="20"/>
          <w:szCs w:val="20"/>
        </w:rPr>
        <w:t xml:space="preserve">% - </w:t>
      </w:r>
      <w:proofErr w:type="spellStart"/>
      <w:r w:rsidR="00CF2B85" w:rsidRPr="00D36BC4">
        <w:rPr>
          <w:rFonts w:ascii="Arial" w:hAnsi="Arial" w:cs="Arial"/>
          <w:sz w:val="20"/>
          <w:szCs w:val="20"/>
        </w:rPr>
        <w:t>ný</w:t>
      </w:r>
      <w:proofErr w:type="spellEnd"/>
      <w:r w:rsidR="00CF2B85" w:rsidRPr="00D36BC4">
        <w:rPr>
          <w:rFonts w:ascii="Arial" w:hAnsi="Arial" w:cs="Arial"/>
          <w:sz w:val="20"/>
          <w:szCs w:val="20"/>
        </w:rPr>
        <w:t xml:space="preserve"> vlastník akcií</w:t>
      </w:r>
    </w:p>
    <w:tbl>
      <w:tblPr>
        <w:tblW w:w="4883" w:type="pct"/>
        <w:tblInd w:w="108" w:type="dxa"/>
        <w:tblLook w:val="0000" w:firstRow="0" w:lastRow="0" w:firstColumn="0" w:lastColumn="0" w:noHBand="0" w:noVBand="0"/>
      </w:tblPr>
      <w:tblGrid>
        <w:gridCol w:w="1996"/>
        <w:gridCol w:w="3681"/>
        <w:gridCol w:w="3183"/>
      </w:tblGrid>
      <w:tr w:rsidR="0094567D" w:rsidRPr="009D2834" w14:paraId="6DD5637F" w14:textId="77777777" w:rsidTr="00D04CD3">
        <w:trPr>
          <w:trHeight w:val="227"/>
        </w:trPr>
        <w:tc>
          <w:tcPr>
            <w:tcW w:w="1126" w:type="pct"/>
            <w:tcBorders>
              <w:bottom w:val="single" w:sz="4" w:space="0" w:color="auto"/>
            </w:tcBorders>
            <w:vAlign w:val="bottom"/>
          </w:tcPr>
          <w:p w14:paraId="333A6940" w14:textId="77777777" w:rsidR="00CF2B85" w:rsidRPr="009D2834" w:rsidRDefault="00CF2B85" w:rsidP="005A131A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2834">
              <w:rPr>
                <w:rFonts w:ascii="Arial" w:hAnsi="Arial" w:cs="Arial"/>
                <w:b/>
                <w:sz w:val="20"/>
                <w:szCs w:val="20"/>
              </w:rPr>
              <w:lastRenderedPageBreak/>
              <w:t>Predstavenstvo</w:t>
            </w:r>
            <w:r w:rsidRPr="009D2834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077" w:type="pct"/>
            <w:tcBorders>
              <w:bottom w:val="single" w:sz="4" w:space="0" w:color="auto"/>
            </w:tcBorders>
            <w:vAlign w:val="bottom"/>
          </w:tcPr>
          <w:p w14:paraId="62E47F16" w14:textId="77777777" w:rsidR="00CF2B85" w:rsidRPr="009D2834" w:rsidRDefault="00CF2B85" w:rsidP="001075B1">
            <w:pPr>
              <w:suppressAutoHyphens/>
              <w:spacing w:line="240" w:lineRule="atLeas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2834">
              <w:rPr>
                <w:rFonts w:ascii="Arial" w:hAnsi="Arial" w:cs="Arial"/>
                <w:b/>
                <w:bCs/>
                <w:sz w:val="20"/>
                <w:szCs w:val="20"/>
              </w:rPr>
              <w:t>k 31. decembru 201</w:t>
            </w:r>
            <w:r w:rsidR="001075B1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796" w:type="pct"/>
            <w:tcBorders>
              <w:bottom w:val="single" w:sz="4" w:space="0" w:color="auto"/>
            </w:tcBorders>
            <w:vAlign w:val="bottom"/>
          </w:tcPr>
          <w:p w14:paraId="72EC49BA" w14:textId="77777777" w:rsidR="00CF2B85" w:rsidRPr="009D2834" w:rsidRDefault="00CF2B85" w:rsidP="001075B1">
            <w:pPr>
              <w:suppressAutoHyphens/>
              <w:spacing w:line="240" w:lineRule="atLeas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2834">
              <w:rPr>
                <w:rFonts w:ascii="Arial" w:hAnsi="Arial" w:cs="Arial"/>
                <w:b/>
                <w:bCs/>
                <w:sz w:val="20"/>
                <w:szCs w:val="20"/>
              </w:rPr>
              <w:t>k 31. decembru 201</w:t>
            </w:r>
            <w:r w:rsidR="001075B1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</w:tr>
      <w:tr w:rsidR="00C2023F" w:rsidRPr="009D2834" w14:paraId="484335D7" w14:textId="77777777" w:rsidTr="005F127D">
        <w:trPr>
          <w:trHeight w:val="227"/>
        </w:trPr>
        <w:tc>
          <w:tcPr>
            <w:tcW w:w="1126" w:type="pct"/>
            <w:vAlign w:val="bottom"/>
          </w:tcPr>
          <w:p w14:paraId="2E56F3F4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</w:p>
          <w:p w14:paraId="58D99202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  <w:proofErr w:type="spellStart"/>
            <w:r w:rsidRPr="009D2834">
              <w:rPr>
                <w:rFonts w:ascii="Arial" w:hAnsi="Arial" w:cs="Arial"/>
              </w:rPr>
              <w:t>Predseda</w:t>
            </w:r>
            <w:proofErr w:type="spellEnd"/>
            <w:r w:rsidRPr="009D2834">
              <w:rPr>
                <w:rFonts w:ascii="Arial" w:hAnsi="Arial" w:cs="Arial"/>
              </w:rPr>
              <w:t>:</w:t>
            </w:r>
          </w:p>
        </w:tc>
        <w:tc>
          <w:tcPr>
            <w:tcW w:w="2077" w:type="pct"/>
            <w:shd w:val="clear" w:color="auto" w:fill="auto"/>
            <w:vAlign w:val="bottom"/>
          </w:tcPr>
          <w:p w14:paraId="2DC343AC" w14:textId="77777777" w:rsidR="00C2023F" w:rsidRPr="00C2023F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Ing. Peter Sádovský</w:t>
            </w:r>
          </w:p>
        </w:tc>
        <w:tc>
          <w:tcPr>
            <w:tcW w:w="1796" w:type="pct"/>
            <w:vAlign w:val="bottom"/>
          </w:tcPr>
          <w:p w14:paraId="3707FB5F" w14:textId="77777777" w:rsidR="00C2023F" w:rsidRPr="00F35CDD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  <w:r w:rsidRPr="00F35CDD">
              <w:rPr>
                <w:rFonts w:cs="Arial"/>
                <w:sz w:val="20"/>
                <w:lang w:val="sk-SK"/>
              </w:rPr>
              <w:t>Ing. Peter Sádovský</w:t>
            </w:r>
          </w:p>
        </w:tc>
      </w:tr>
      <w:tr w:rsidR="00C2023F" w:rsidRPr="009D2834" w14:paraId="1C58FDCB" w14:textId="77777777" w:rsidTr="005F127D">
        <w:trPr>
          <w:trHeight w:val="227"/>
        </w:trPr>
        <w:tc>
          <w:tcPr>
            <w:tcW w:w="1126" w:type="pct"/>
            <w:vAlign w:val="bottom"/>
          </w:tcPr>
          <w:p w14:paraId="55755A23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pct"/>
            <w:shd w:val="clear" w:color="auto" w:fill="auto"/>
            <w:vAlign w:val="bottom"/>
          </w:tcPr>
          <w:p w14:paraId="120FD32C" w14:textId="77777777" w:rsidR="00C2023F" w:rsidRPr="00C2023F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  <w:tc>
          <w:tcPr>
            <w:tcW w:w="1796" w:type="pct"/>
            <w:vAlign w:val="bottom"/>
          </w:tcPr>
          <w:p w14:paraId="04250C64" w14:textId="77777777" w:rsidR="00C2023F" w:rsidRPr="00F35CDD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</w:tr>
      <w:tr w:rsidR="00C2023F" w:rsidRPr="009D2834" w14:paraId="720981DF" w14:textId="77777777" w:rsidTr="005F127D">
        <w:trPr>
          <w:trHeight w:val="227"/>
        </w:trPr>
        <w:tc>
          <w:tcPr>
            <w:tcW w:w="1126" w:type="pct"/>
          </w:tcPr>
          <w:p w14:paraId="1D0D27B2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  <w:proofErr w:type="spellStart"/>
            <w:r w:rsidRPr="009D2834">
              <w:rPr>
                <w:rFonts w:ascii="Arial" w:hAnsi="Arial" w:cs="Arial"/>
              </w:rPr>
              <w:t>Podpredseda</w:t>
            </w:r>
            <w:proofErr w:type="spellEnd"/>
            <w:r w:rsidRPr="009D2834">
              <w:rPr>
                <w:rFonts w:ascii="Arial" w:hAnsi="Arial" w:cs="Arial"/>
              </w:rPr>
              <w:t>:</w:t>
            </w:r>
          </w:p>
        </w:tc>
        <w:tc>
          <w:tcPr>
            <w:tcW w:w="2077" w:type="pct"/>
            <w:shd w:val="clear" w:color="auto" w:fill="auto"/>
            <w:vAlign w:val="bottom"/>
          </w:tcPr>
          <w:p w14:paraId="1CB88E11" w14:textId="77777777" w:rsidR="00C2023F" w:rsidRPr="00C2023F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JUDr. Ladislav Haladej (do 19.4.2017)</w:t>
            </w:r>
          </w:p>
        </w:tc>
        <w:tc>
          <w:tcPr>
            <w:tcW w:w="1796" w:type="pct"/>
            <w:vAlign w:val="bottom"/>
          </w:tcPr>
          <w:p w14:paraId="6F2ED0B4" w14:textId="77777777" w:rsidR="00C2023F" w:rsidRPr="00F35CDD" w:rsidRDefault="00C2023F" w:rsidP="00C2023F">
            <w:pPr>
              <w:pStyle w:val="TableFirstLine"/>
              <w:tabs>
                <w:tab w:val="clear" w:pos="828"/>
              </w:tabs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  <w:r w:rsidRPr="00F35CDD">
              <w:rPr>
                <w:rFonts w:cs="Arial"/>
                <w:sz w:val="20"/>
                <w:lang w:val="sk-SK"/>
              </w:rPr>
              <w:t>JUDr. Ladislav Haladej</w:t>
            </w:r>
          </w:p>
        </w:tc>
      </w:tr>
      <w:tr w:rsidR="00C2023F" w:rsidRPr="009D2834" w14:paraId="130C6E8D" w14:textId="77777777" w:rsidTr="005F127D">
        <w:trPr>
          <w:trHeight w:val="227"/>
        </w:trPr>
        <w:tc>
          <w:tcPr>
            <w:tcW w:w="1126" w:type="pct"/>
          </w:tcPr>
          <w:p w14:paraId="71C84B35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pct"/>
            <w:shd w:val="clear" w:color="auto" w:fill="auto"/>
            <w:vAlign w:val="bottom"/>
          </w:tcPr>
          <w:p w14:paraId="2BFA328E" w14:textId="77777777" w:rsidR="00C2023F" w:rsidRPr="00C2023F" w:rsidRDefault="00C2023F" w:rsidP="00C2023F">
            <w:pPr>
              <w:pStyle w:val="Tablemiddleline"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Mgr. Peter Daubner (od 20.4.2017)</w:t>
            </w:r>
          </w:p>
        </w:tc>
        <w:tc>
          <w:tcPr>
            <w:tcW w:w="1796" w:type="pct"/>
            <w:vAlign w:val="bottom"/>
          </w:tcPr>
          <w:p w14:paraId="387246A1" w14:textId="77777777" w:rsidR="00C2023F" w:rsidRPr="00F35CDD" w:rsidRDefault="00C2023F" w:rsidP="00C2023F">
            <w:pPr>
              <w:pStyle w:val="Tablemiddleline"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</w:p>
        </w:tc>
      </w:tr>
      <w:tr w:rsidR="00C2023F" w:rsidRPr="009D2834" w14:paraId="66151AE7" w14:textId="77777777" w:rsidTr="005F127D">
        <w:trPr>
          <w:trHeight w:val="227"/>
        </w:trPr>
        <w:tc>
          <w:tcPr>
            <w:tcW w:w="1126" w:type="pct"/>
            <w:vAlign w:val="bottom"/>
          </w:tcPr>
          <w:p w14:paraId="5EF9C574" w14:textId="77777777" w:rsidR="00C2023F" w:rsidRPr="009D2834" w:rsidRDefault="00C2023F" w:rsidP="00C2023F">
            <w:pPr>
              <w:pStyle w:val="Textpoznmkypodiarou"/>
              <w:suppressAutoHyphens/>
              <w:spacing w:line="240" w:lineRule="atLeast"/>
              <w:ind w:left="-108" w:right="74"/>
              <w:jc w:val="both"/>
              <w:rPr>
                <w:rFonts w:ascii="Arial" w:hAnsi="Arial" w:cs="Arial"/>
              </w:rPr>
            </w:pPr>
            <w:proofErr w:type="spellStart"/>
            <w:r w:rsidRPr="009D2834">
              <w:rPr>
                <w:rFonts w:ascii="Arial" w:hAnsi="Arial" w:cs="Arial"/>
              </w:rPr>
              <w:t>Člen</w:t>
            </w:r>
            <w:proofErr w:type="spellEnd"/>
            <w:r w:rsidRPr="009D2834">
              <w:rPr>
                <w:rFonts w:ascii="Arial" w:hAnsi="Arial" w:cs="Arial"/>
              </w:rPr>
              <w:t>:</w:t>
            </w:r>
          </w:p>
        </w:tc>
        <w:tc>
          <w:tcPr>
            <w:tcW w:w="2077" w:type="pct"/>
            <w:shd w:val="clear" w:color="auto" w:fill="auto"/>
            <w:vAlign w:val="bottom"/>
          </w:tcPr>
          <w:p w14:paraId="2F18CFC1" w14:textId="77777777" w:rsidR="00C2023F" w:rsidRPr="00C2023F" w:rsidRDefault="00C2023F" w:rsidP="00C2023F">
            <w:pPr>
              <w:pStyle w:val="Tablemiddleline"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Ing. Emil Binda</w:t>
            </w:r>
          </w:p>
        </w:tc>
        <w:tc>
          <w:tcPr>
            <w:tcW w:w="1796" w:type="pct"/>
            <w:vAlign w:val="bottom"/>
          </w:tcPr>
          <w:p w14:paraId="65E6E612" w14:textId="77777777" w:rsidR="00C2023F" w:rsidRPr="00F35CDD" w:rsidRDefault="00C2023F" w:rsidP="00C2023F">
            <w:pPr>
              <w:pStyle w:val="Tablemiddleline"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F35CDD">
              <w:rPr>
                <w:rFonts w:cs="Arial"/>
                <w:sz w:val="20"/>
                <w:lang w:val="sk-SK"/>
              </w:rPr>
              <w:t>Ing. Emil Binda</w:t>
            </w:r>
          </w:p>
        </w:tc>
      </w:tr>
    </w:tbl>
    <w:p w14:paraId="52B5EC01" w14:textId="77777777" w:rsidR="00CF2B85" w:rsidRPr="009D2834" w:rsidRDefault="00CF2B85" w:rsidP="00CF2B85">
      <w:pPr>
        <w:suppressAutoHyphens/>
        <w:ind w:left="360"/>
        <w:jc w:val="both"/>
        <w:rPr>
          <w:rFonts w:ascii="Arial" w:hAnsi="Arial" w:cs="Arial"/>
          <w:b/>
          <w:sz w:val="20"/>
          <w:szCs w:val="20"/>
        </w:rPr>
      </w:pPr>
    </w:p>
    <w:p w14:paraId="282BC545" w14:textId="77777777" w:rsidR="00CF2B85" w:rsidRDefault="00CF2B85" w:rsidP="00CF2B85">
      <w:pPr>
        <w:suppressAutoHyphens/>
        <w:ind w:left="360"/>
        <w:jc w:val="both"/>
        <w:rPr>
          <w:rFonts w:ascii="Arial" w:hAnsi="Arial" w:cs="Arial"/>
          <w:b/>
          <w:sz w:val="20"/>
          <w:szCs w:val="20"/>
        </w:rPr>
      </w:pPr>
    </w:p>
    <w:p w14:paraId="67FE7126" w14:textId="77777777" w:rsidR="00C2023F" w:rsidRDefault="00C2023F" w:rsidP="00195BF7">
      <w:pPr>
        <w:suppressAutoHyphens/>
        <w:jc w:val="both"/>
        <w:rPr>
          <w:rFonts w:ascii="Arial" w:hAnsi="Arial" w:cs="Arial"/>
          <w:b/>
          <w:sz w:val="20"/>
          <w:szCs w:val="20"/>
        </w:rPr>
      </w:pPr>
    </w:p>
    <w:p w14:paraId="2747ACCD" w14:textId="77777777" w:rsidR="00C2023F" w:rsidRPr="009D2834" w:rsidRDefault="00C2023F" w:rsidP="00CF2B85">
      <w:pPr>
        <w:suppressAutoHyphens/>
        <w:ind w:left="36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tblInd w:w="108" w:type="dxa"/>
        <w:tblLook w:val="0000" w:firstRow="0" w:lastRow="0" w:firstColumn="0" w:lastColumn="0" w:noHBand="0" w:noVBand="0"/>
      </w:tblPr>
      <w:tblGrid>
        <w:gridCol w:w="2041"/>
        <w:gridCol w:w="3772"/>
        <w:gridCol w:w="3259"/>
      </w:tblGrid>
      <w:tr w:rsidR="00C2023F" w:rsidRPr="009D2834" w14:paraId="56549EAA" w14:textId="77777777" w:rsidTr="00C2023F">
        <w:trPr>
          <w:trHeight w:val="255"/>
        </w:trPr>
        <w:tc>
          <w:tcPr>
            <w:tcW w:w="1125" w:type="pct"/>
            <w:tcBorders>
              <w:bottom w:val="single" w:sz="4" w:space="0" w:color="auto"/>
            </w:tcBorders>
            <w:vAlign w:val="bottom"/>
          </w:tcPr>
          <w:p w14:paraId="03BD00D4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023F">
              <w:rPr>
                <w:rFonts w:ascii="Arial" w:hAnsi="Arial" w:cs="Arial"/>
                <w:b/>
                <w:bCs/>
                <w:sz w:val="20"/>
                <w:szCs w:val="20"/>
              </w:rPr>
              <w:t>Dozorná rada:</w:t>
            </w:r>
          </w:p>
        </w:tc>
        <w:tc>
          <w:tcPr>
            <w:tcW w:w="2079" w:type="pct"/>
            <w:tcBorders>
              <w:bottom w:val="single" w:sz="4" w:space="0" w:color="auto"/>
            </w:tcBorders>
            <w:vAlign w:val="bottom"/>
          </w:tcPr>
          <w:p w14:paraId="04D57C04" w14:textId="77777777" w:rsidR="00C2023F" w:rsidRPr="00C2023F" w:rsidRDefault="00C2023F" w:rsidP="00C2023F">
            <w:pPr>
              <w:suppressAutoHyphens/>
              <w:spacing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023F">
              <w:rPr>
                <w:rFonts w:ascii="Arial" w:hAnsi="Arial" w:cs="Arial"/>
                <w:b/>
                <w:bCs/>
                <w:sz w:val="20"/>
                <w:szCs w:val="20"/>
              </w:rPr>
              <w:t>k 31. decembru 2017</w:t>
            </w:r>
          </w:p>
        </w:tc>
        <w:tc>
          <w:tcPr>
            <w:tcW w:w="1796" w:type="pct"/>
            <w:tcBorders>
              <w:bottom w:val="single" w:sz="4" w:space="0" w:color="auto"/>
            </w:tcBorders>
            <w:vAlign w:val="bottom"/>
          </w:tcPr>
          <w:p w14:paraId="0D03655F" w14:textId="77777777" w:rsidR="00C2023F" w:rsidRPr="00C2023F" w:rsidRDefault="00C2023F" w:rsidP="00C2023F">
            <w:pPr>
              <w:suppressAutoHyphens/>
              <w:spacing w:line="24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023F">
              <w:rPr>
                <w:rFonts w:ascii="Arial" w:hAnsi="Arial" w:cs="Arial"/>
                <w:b/>
                <w:bCs/>
                <w:sz w:val="20"/>
                <w:szCs w:val="20"/>
              </w:rPr>
              <w:t>k 31. decembru 2016</w:t>
            </w:r>
          </w:p>
        </w:tc>
      </w:tr>
      <w:tr w:rsidR="00C2023F" w:rsidRPr="009D2834" w14:paraId="30D773D0" w14:textId="77777777" w:rsidTr="00C2023F">
        <w:trPr>
          <w:trHeight w:val="255"/>
        </w:trPr>
        <w:tc>
          <w:tcPr>
            <w:tcW w:w="1125" w:type="pct"/>
            <w:tcBorders>
              <w:top w:val="single" w:sz="4" w:space="0" w:color="auto"/>
            </w:tcBorders>
            <w:vAlign w:val="bottom"/>
          </w:tcPr>
          <w:p w14:paraId="0757BF98" w14:textId="77777777" w:rsidR="00C2023F" w:rsidRPr="00C2023F" w:rsidRDefault="00C2023F" w:rsidP="00C2023F">
            <w:pPr>
              <w:pStyle w:val="TableFirstLine"/>
              <w:suppressAutoHyphens/>
              <w:spacing w:before="0" w:line="240" w:lineRule="atLeast"/>
              <w:ind w:left="-108" w:right="74"/>
              <w:rPr>
                <w:rFonts w:cs="Arial"/>
                <w:sz w:val="20"/>
                <w:lang w:val="sk-SK"/>
              </w:rPr>
            </w:pPr>
          </w:p>
        </w:tc>
        <w:tc>
          <w:tcPr>
            <w:tcW w:w="2079" w:type="pct"/>
            <w:tcBorders>
              <w:top w:val="single" w:sz="4" w:space="0" w:color="auto"/>
            </w:tcBorders>
            <w:vAlign w:val="bottom"/>
          </w:tcPr>
          <w:p w14:paraId="4C5DE9E8" w14:textId="77777777" w:rsidR="00C2023F" w:rsidRPr="00C2023F" w:rsidRDefault="00C2023F" w:rsidP="00C2023F">
            <w:pPr>
              <w:pStyle w:val="TableFirstLine"/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  <w:tc>
          <w:tcPr>
            <w:tcW w:w="1796" w:type="pct"/>
            <w:tcBorders>
              <w:top w:val="single" w:sz="4" w:space="0" w:color="auto"/>
            </w:tcBorders>
            <w:vAlign w:val="bottom"/>
          </w:tcPr>
          <w:p w14:paraId="49E35241" w14:textId="77777777" w:rsidR="00C2023F" w:rsidRPr="00C2023F" w:rsidRDefault="00C2023F" w:rsidP="00C2023F">
            <w:pPr>
              <w:pStyle w:val="TableFirstLine"/>
              <w:suppressAutoHyphens/>
              <w:spacing w:before="0"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</w:tr>
      <w:tr w:rsidR="00C2023F" w:rsidRPr="009D2834" w14:paraId="48CEA7CE" w14:textId="77777777" w:rsidTr="00C2023F">
        <w:trPr>
          <w:trHeight w:val="255"/>
        </w:trPr>
        <w:tc>
          <w:tcPr>
            <w:tcW w:w="1125" w:type="pct"/>
          </w:tcPr>
          <w:p w14:paraId="5482B120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C2023F">
              <w:rPr>
                <w:rFonts w:ascii="Arial" w:hAnsi="Arial" w:cs="Arial"/>
                <w:snapToGrid w:val="0"/>
                <w:sz w:val="20"/>
                <w:szCs w:val="20"/>
              </w:rPr>
              <w:t>Predseda:</w:t>
            </w:r>
          </w:p>
        </w:tc>
        <w:tc>
          <w:tcPr>
            <w:tcW w:w="2079" w:type="pct"/>
            <w:shd w:val="clear" w:color="auto" w:fill="auto"/>
          </w:tcPr>
          <w:p w14:paraId="34D20C2A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 xml:space="preserve">Mgr. Gabriela Ižariková </w:t>
            </w:r>
          </w:p>
        </w:tc>
        <w:tc>
          <w:tcPr>
            <w:tcW w:w="1796" w:type="pct"/>
            <w:shd w:val="clear" w:color="auto" w:fill="auto"/>
          </w:tcPr>
          <w:p w14:paraId="7929848A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 xml:space="preserve">Mgr. Gabriela Ižariková </w:t>
            </w:r>
          </w:p>
        </w:tc>
      </w:tr>
      <w:tr w:rsidR="00C2023F" w:rsidRPr="009D2834" w14:paraId="1DF4DAD9" w14:textId="77777777" w:rsidTr="00C2023F">
        <w:trPr>
          <w:trHeight w:val="255"/>
        </w:trPr>
        <w:tc>
          <w:tcPr>
            <w:tcW w:w="1125" w:type="pct"/>
          </w:tcPr>
          <w:p w14:paraId="3B086579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  <w:tc>
          <w:tcPr>
            <w:tcW w:w="2079" w:type="pct"/>
            <w:shd w:val="clear" w:color="auto" w:fill="auto"/>
          </w:tcPr>
          <w:p w14:paraId="4C29B26A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</w:p>
        </w:tc>
        <w:tc>
          <w:tcPr>
            <w:tcW w:w="1796" w:type="pct"/>
            <w:shd w:val="clear" w:color="auto" w:fill="auto"/>
          </w:tcPr>
          <w:p w14:paraId="76AE7614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</w:p>
        </w:tc>
      </w:tr>
      <w:tr w:rsidR="00C2023F" w:rsidRPr="009D2834" w14:paraId="5D5AF3C0" w14:textId="77777777" w:rsidTr="00C2023F">
        <w:trPr>
          <w:trHeight w:val="255"/>
        </w:trPr>
        <w:tc>
          <w:tcPr>
            <w:tcW w:w="1125" w:type="pct"/>
          </w:tcPr>
          <w:p w14:paraId="557C7ACA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C2023F">
              <w:rPr>
                <w:rFonts w:ascii="Arial" w:hAnsi="Arial" w:cs="Arial"/>
                <w:snapToGrid w:val="0"/>
                <w:sz w:val="20"/>
                <w:szCs w:val="20"/>
              </w:rPr>
              <w:t>Podpredseda:</w:t>
            </w:r>
          </w:p>
        </w:tc>
        <w:tc>
          <w:tcPr>
            <w:tcW w:w="2079" w:type="pct"/>
            <w:shd w:val="clear" w:color="auto" w:fill="auto"/>
          </w:tcPr>
          <w:p w14:paraId="237F8DEC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Adrián Rác</w:t>
            </w:r>
          </w:p>
        </w:tc>
        <w:tc>
          <w:tcPr>
            <w:tcW w:w="1796" w:type="pct"/>
            <w:shd w:val="clear" w:color="auto" w:fill="auto"/>
          </w:tcPr>
          <w:p w14:paraId="6F7457D8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Adrián Rác</w:t>
            </w:r>
          </w:p>
        </w:tc>
      </w:tr>
      <w:tr w:rsidR="00C2023F" w:rsidRPr="009D2834" w14:paraId="11EBE1F9" w14:textId="77777777" w:rsidTr="00C2023F">
        <w:trPr>
          <w:trHeight w:val="255"/>
        </w:trPr>
        <w:tc>
          <w:tcPr>
            <w:tcW w:w="1125" w:type="pct"/>
          </w:tcPr>
          <w:p w14:paraId="0545F760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  <w:tc>
          <w:tcPr>
            <w:tcW w:w="2079" w:type="pct"/>
            <w:shd w:val="clear" w:color="auto" w:fill="auto"/>
          </w:tcPr>
          <w:p w14:paraId="682FE38E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</w:p>
        </w:tc>
        <w:tc>
          <w:tcPr>
            <w:tcW w:w="1796" w:type="pct"/>
            <w:shd w:val="clear" w:color="auto" w:fill="auto"/>
          </w:tcPr>
          <w:p w14:paraId="1039BBF2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</w:p>
        </w:tc>
      </w:tr>
      <w:tr w:rsidR="00C2023F" w:rsidRPr="009D2834" w14:paraId="030BFFA6" w14:textId="77777777" w:rsidTr="00C2023F">
        <w:trPr>
          <w:trHeight w:val="255"/>
        </w:trPr>
        <w:tc>
          <w:tcPr>
            <w:tcW w:w="1125" w:type="pct"/>
          </w:tcPr>
          <w:p w14:paraId="2148C3A2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rPr>
                <w:rFonts w:ascii="Arial" w:hAnsi="Arial" w:cs="Arial"/>
                <w:sz w:val="20"/>
                <w:szCs w:val="20"/>
              </w:rPr>
            </w:pPr>
            <w:r w:rsidRPr="00C2023F">
              <w:rPr>
                <w:rFonts w:ascii="Arial" w:hAnsi="Arial" w:cs="Arial"/>
                <w:snapToGrid w:val="0"/>
                <w:sz w:val="20"/>
                <w:szCs w:val="20"/>
              </w:rPr>
              <w:t>Členovia:</w:t>
            </w:r>
          </w:p>
        </w:tc>
        <w:tc>
          <w:tcPr>
            <w:tcW w:w="2079" w:type="pct"/>
            <w:shd w:val="clear" w:color="auto" w:fill="auto"/>
          </w:tcPr>
          <w:p w14:paraId="7F85DDD6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Roland Bartalos</w:t>
            </w:r>
          </w:p>
        </w:tc>
        <w:tc>
          <w:tcPr>
            <w:tcW w:w="1796" w:type="pct"/>
            <w:shd w:val="clear" w:color="auto" w:fill="auto"/>
          </w:tcPr>
          <w:p w14:paraId="4D9C5F97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Roland Bartalos</w:t>
            </w:r>
          </w:p>
        </w:tc>
      </w:tr>
      <w:tr w:rsidR="00C2023F" w:rsidRPr="009D2834" w14:paraId="5F3962E8" w14:textId="77777777" w:rsidTr="00C2023F">
        <w:trPr>
          <w:trHeight w:val="255"/>
        </w:trPr>
        <w:tc>
          <w:tcPr>
            <w:tcW w:w="1125" w:type="pct"/>
          </w:tcPr>
          <w:p w14:paraId="7E5B23F8" w14:textId="77777777" w:rsidR="00C2023F" w:rsidRPr="00C2023F" w:rsidRDefault="00C2023F" w:rsidP="00C2023F">
            <w:pPr>
              <w:suppressAutoHyphens/>
              <w:spacing w:line="240" w:lineRule="atLeast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79" w:type="pct"/>
            <w:shd w:val="clear" w:color="auto" w:fill="auto"/>
          </w:tcPr>
          <w:p w14:paraId="097FE8CB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Eugénia Ondrášeková</w:t>
            </w:r>
          </w:p>
        </w:tc>
        <w:tc>
          <w:tcPr>
            <w:tcW w:w="1796" w:type="pct"/>
            <w:shd w:val="clear" w:color="auto" w:fill="auto"/>
          </w:tcPr>
          <w:p w14:paraId="0B127C5B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Eugénia Ondrášeková</w:t>
            </w:r>
          </w:p>
        </w:tc>
      </w:tr>
      <w:tr w:rsidR="00C2023F" w:rsidRPr="009D2834" w14:paraId="03971465" w14:textId="77777777" w:rsidTr="00C2023F">
        <w:trPr>
          <w:trHeight w:val="255"/>
        </w:trPr>
        <w:tc>
          <w:tcPr>
            <w:tcW w:w="1125" w:type="pct"/>
          </w:tcPr>
          <w:p w14:paraId="379452CC" w14:textId="77777777" w:rsidR="00C2023F" w:rsidRPr="00C2023F" w:rsidRDefault="00C2023F" w:rsidP="00C2023F">
            <w:pPr>
              <w:pStyle w:val="Tablemiddleline"/>
              <w:keepNext/>
              <w:suppressAutoHyphens/>
              <w:spacing w:line="240" w:lineRule="atLeast"/>
              <w:ind w:left="-108" w:right="74"/>
              <w:jc w:val="both"/>
              <w:rPr>
                <w:rFonts w:cs="Arial"/>
                <w:sz w:val="20"/>
                <w:lang w:val="sk-SK"/>
              </w:rPr>
            </w:pPr>
          </w:p>
        </w:tc>
        <w:tc>
          <w:tcPr>
            <w:tcW w:w="2079" w:type="pct"/>
            <w:shd w:val="clear" w:color="auto" w:fill="auto"/>
          </w:tcPr>
          <w:p w14:paraId="503920E5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 xml:space="preserve">JUDr. Milan Valašík </w:t>
            </w:r>
          </w:p>
        </w:tc>
        <w:tc>
          <w:tcPr>
            <w:tcW w:w="1796" w:type="pct"/>
            <w:shd w:val="clear" w:color="auto" w:fill="auto"/>
          </w:tcPr>
          <w:p w14:paraId="3AAFC14A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 xml:space="preserve">JUDr. Milan Valašík </w:t>
            </w:r>
          </w:p>
        </w:tc>
      </w:tr>
      <w:tr w:rsidR="00C2023F" w:rsidRPr="009D2834" w14:paraId="0EB6D194" w14:textId="77777777" w:rsidTr="00C2023F">
        <w:trPr>
          <w:trHeight w:val="255"/>
        </w:trPr>
        <w:tc>
          <w:tcPr>
            <w:tcW w:w="1125" w:type="pct"/>
          </w:tcPr>
          <w:p w14:paraId="55F6185E" w14:textId="77777777" w:rsidR="00C2023F" w:rsidRPr="00C2023F" w:rsidRDefault="00C2023F" w:rsidP="00C2023F">
            <w:pPr>
              <w:pStyle w:val="Tablemiddleline"/>
              <w:keepNext/>
              <w:suppressAutoHyphens/>
              <w:spacing w:line="240" w:lineRule="atLeast"/>
              <w:ind w:left="-108" w:right="74"/>
              <w:jc w:val="both"/>
              <w:rPr>
                <w:rFonts w:cs="Arial"/>
                <w:sz w:val="20"/>
                <w:lang w:val="sk-SK"/>
              </w:rPr>
            </w:pPr>
          </w:p>
        </w:tc>
        <w:tc>
          <w:tcPr>
            <w:tcW w:w="2079" w:type="pct"/>
            <w:shd w:val="clear" w:color="auto" w:fill="auto"/>
          </w:tcPr>
          <w:p w14:paraId="5D11B865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Marián Herman (do 28.6.2017)</w:t>
            </w:r>
          </w:p>
        </w:tc>
        <w:tc>
          <w:tcPr>
            <w:tcW w:w="1796" w:type="pct"/>
            <w:shd w:val="clear" w:color="auto" w:fill="auto"/>
          </w:tcPr>
          <w:p w14:paraId="0BDBEA43" w14:textId="77777777" w:rsidR="00C2023F" w:rsidRPr="00C2023F" w:rsidRDefault="00C2023F" w:rsidP="00C2023F">
            <w:pPr>
              <w:pStyle w:val="ABCFootnote"/>
              <w:keepNext/>
              <w:keepLines/>
              <w:suppressAutoHyphens/>
              <w:spacing w:line="240" w:lineRule="atLeast"/>
              <w:ind w:right="74"/>
              <w:jc w:val="both"/>
              <w:rPr>
                <w:rFonts w:cs="Arial"/>
                <w:sz w:val="20"/>
                <w:lang w:val="sk-SK"/>
              </w:rPr>
            </w:pPr>
            <w:r w:rsidRPr="00C2023F">
              <w:rPr>
                <w:rFonts w:cs="Arial"/>
                <w:sz w:val="20"/>
                <w:lang w:val="sk-SK"/>
              </w:rPr>
              <w:t>Marián Herman</w:t>
            </w:r>
          </w:p>
        </w:tc>
      </w:tr>
      <w:tr w:rsidR="001075B1" w:rsidRPr="009D2834" w14:paraId="483B61C7" w14:textId="77777777" w:rsidTr="00C2023F">
        <w:trPr>
          <w:trHeight w:val="255"/>
        </w:trPr>
        <w:tc>
          <w:tcPr>
            <w:tcW w:w="1125" w:type="pct"/>
            <w:vAlign w:val="bottom"/>
          </w:tcPr>
          <w:p w14:paraId="1692C7F3" w14:textId="77777777" w:rsidR="001075B1" w:rsidRPr="009D2834" w:rsidRDefault="001075B1" w:rsidP="001075B1">
            <w:pPr>
              <w:pStyle w:val="Tablemiddleline"/>
              <w:keepNext/>
              <w:suppressAutoHyphens/>
              <w:spacing w:line="240" w:lineRule="atLeast"/>
              <w:ind w:right="74"/>
              <w:rPr>
                <w:rFonts w:cs="Arial"/>
                <w:sz w:val="20"/>
                <w:highlight w:val="yellow"/>
                <w:lang w:val="sk-SK"/>
              </w:rPr>
            </w:pPr>
          </w:p>
        </w:tc>
        <w:tc>
          <w:tcPr>
            <w:tcW w:w="2079" w:type="pct"/>
            <w:vAlign w:val="bottom"/>
          </w:tcPr>
          <w:p w14:paraId="180D7D10" w14:textId="77777777" w:rsidR="001075B1" w:rsidRPr="009D2834" w:rsidRDefault="00C2023F" w:rsidP="001075B1">
            <w:pPr>
              <w:pStyle w:val="ABCFootnote"/>
              <w:keepNext/>
              <w:keepLines/>
              <w:suppressAutoHyphens/>
              <w:spacing w:line="240" w:lineRule="atLeast"/>
              <w:ind w:right="74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Mgr. Martin Miklaš (od 29.6.2017)</w:t>
            </w:r>
          </w:p>
        </w:tc>
        <w:tc>
          <w:tcPr>
            <w:tcW w:w="1796" w:type="pct"/>
            <w:vAlign w:val="bottom"/>
          </w:tcPr>
          <w:p w14:paraId="588382BD" w14:textId="77777777" w:rsidR="001075B1" w:rsidRPr="009D2834" w:rsidRDefault="001075B1" w:rsidP="001075B1">
            <w:pPr>
              <w:pStyle w:val="ABCFootnote"/>
              <w:keepNext/>
              <w:keepLines/>
              <w:suppressAutoHyphens/>
              <w:spacing w:line="240" w:lineRule="atLeast"/>
              <w:ind w:right="74"/>
              <w:rPr>
                <w:rFonts w:cs="Arial"/>
                <w:sz w:val="20"/>
              </w:rPr>
            </w:pPr>
          </w:p>
        </w:tc>
      </w:tr>
      <w:tr w:rsidR="001075B1" w:rsidRPr="009D2834" w14:paraId="6D7B7CF3" w14:textId="77777777" w:rsidTr="00C2023F">
        <w:trPr>
          <w:trHeight w:val="255"/>
        </w:trPr>
        <w:tc>
          <w:tcPr>
            <w:tcW w:w="1125" w:type="pct"/>
            <w:vAlign w:val="bottom"/>
          </w:tcPr>
          <w:p w14:paraId="2922F652" w14:textId="77777777" w:rsidR="001075B1" w:rsidRPr="009D2834" w:rsidRDefault="001075B1" w:rsidP="001075B1">
            <w:pPr>
              <w:pStyle w:val="Tablemiddleline"/>
              <w:keepNext/>
              <w:suppressAutoHyphens/>
              <w:spacing w:line="240" w:lineRule="atLeast"/>
              <w:ind w:right="74"/>
              <w:rPr>
                <w:rFonts w:cs="Arial"/>
                <w:sz w:val="20"/>
                <w:highlight w:val="yellow"/>
                <w:lang w:val="sk-SK"/>
              </w:rPr>
            </w:pPr>
          </w:p>
        </w:tc>
        <w:tc>
          <w:tcPr>
            <w:tcW w:w="2079" w:type="pct"/>
            <w:vAlign w:val="bottom"/>
          </w:tcPr>
          <w:p w14:paraId="3D507843" w14:textId="77777777" w:rsidR="001075B1" w:rsidRPr="009D2834" w:rsidRDefault="001075B1" w:rsidP="001075B1">
            <w:pPr>
              <w:pStyle w:val="ABCFootnote"/>
              <w:keepNext/>
              <w:keepLines/>
              <w:suppressAutoHyphens/>
              <w:spacing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  <w:tc>
          <w:tcPr>
            <w:tcW w:w="1796" w:type="pct"/>
            <w:vAlign w:val="bottom"/>
          </w:tcPr>
          <w:p w14:paraId="53227F53" w14:textId="77777777" w:rsidR="001075B1" w:rsidRPr="009D2834" w:rsidRDefault="001075B1" w:rsidP="001075B1">
            <w:pPr>
              <w:pStyle w:val="ABCFootnote"/>
              <w:keepNext/>
              <w:keepLines/>
              <w:suppressAutoHyphens/>
              <w:spacing w:line="240" w:lineRule="atLeast"/>
              <w:ind w:right="74"/>
              <w:rPr>
                <w:rFonts w:cs="Arial"/>
                <w:sz w:val="20"/>
                <w:lang w:val="sk-SK"/>
              </w:rPr>
            </w:pPr>
          </w:p>
        </w:tc>
      </w:tr>
    </w:tbl>
    <w:p w14:paraId="35756266" w14:textId="77777777" w:rsidR="008F1B53" w:rsidRPr="00D36BC4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D32322B" w14:textId="22ADC2D2" w:rsidR="00397C41" w:rsidRDefault="00B82543" w:rsidP="00F35CD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Orgány dcérskych spoločností predstavujú mimo valného zhromaždenia trojčlenné Dozorné rady a trojčlenné  Predstavenstvá. Členom  predstavenstva dcérskej spoločnosti je vždy aj jeden zástupca minoritného akcionára </w:t>
      </w:r>
      <w:r w:rsidR="000D0E01">
        <w:rPr>
          <w:rFonts w:ascii="Arial" w:hAnsi="Arial" w:cs="Arial"/>
          <w:sz w:val="20"/>
          <w:szCs w:val="20"/>
        </w:rPr>
        <w:t xml:space="preserve">materskej spoločnosti </w:t>
      </w:r>
      <w:r w:rsidR="008D253A">
        <w:rPr>
          <w:rFonts w:ascii="Arial" w:hAnsi="Arial" w:cs="Arial"/>
          <w:sz w:val="20"/>
          <w:szCs w:val="20"/>
        </w:rPr>
        <w:t>MH</w:t>
      </w:r>
      <w:r w:rsidR="00F35CDD">
        <w:rPr>
          <w:rFonts w:ascii="Arial" w:hAnsi="Arial" w:cs="Arial"/>
          <w:sz w:val="20"/>
          <w:szCs w:val="20"/>
        </w:rPr>
        <w:t xml:space="preserve"> Manažment, a.s.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49BB63ED" w14:textId="77777777" w:rsidR="00397C41" w:rsidRPr="00F35CDD" w:rsidRDefault="00397C41" w:rsidP="00F35CD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D36BC4" w14:paraId="44691A1B" w14:textId="77777777" w:rsidTr="003C6F87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34F55FCD" w14:textId="77777777" w:rsidR="008F1B53" w:rsidRPr="00D36BC4" w:rsidRDefault="008F1B53" w:rsidP="009A3DF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 w:rsidRPr="003C6F87">
              <w:rPr>
                <w:rFonts w:ascii="Arial" w:hAnsi="Arial" w:cs="Arial"/>
                <w:b/>
                <w:bCs/>
                <w:color w:val="FFFFFF"/>
                <w:sz w:val="22"/>
                <w:szCs w:val="20"/>
              </w:rPr>
              <w:t xml:space="preserve">  </w:t>
            </w:r>
            <w:r w:rsidR="009A3DF4" w:rsidRPr="003C6F87">
              <w:rPr>
                <w:rFonts w:ascii="Arial" w:hAnsi="Arial" w:cs="Arial"/>
                <w:b/>
                <w:bCs/>
                <w:color w:val="FFFFFF"/>
                <w:sz w:val="22"/>
                <w:szCs w:val="20"/>
              </w:rPr>
              <w:t>4</w:t>
            </w:r>
            <w:r w:rsidRPr="003C6F87">
              <w:rPr>
                <w:rFonts w:ascii="Arial" w:hAnsi="Arial" w:cs="Arial"/>
                <w:b/>
                <w:bCs/>
                <w:color w:val="FFFFFF"/>
                <w:sz w:val="22"/>
                <w:szCs w:val="20"/>
              </w:rPr>
              <w:t>. Organizačná štruktúra</w:t>
            </w:r>
          </w:p>
        </w:tc>
      </w:tr>
    </w:tbl>
    <w:p w14:paraId="0F1B6776" w14:textId="77777777" w:rsidR="008F1B53" w:rsidRDefault="008F1B5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43C2A14" w14:textId="4ADD0F40" w:rsidR="006575A1" w:rsidRDefault="007C6618" w:rsidP="006575A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A56ED5B" wp14:editId="43DC6AD0">
                <wp:simplePos x="0" y="0"/>
                <wp:positionH relativeFrom="column">
                  <wp:posOffset>4253230</wp:posOffset>
                </wp:positionH>
                <wp:positionV relativeFrom="paragraph">
                  <wp:posOffset>3039110</wp:posOffset>
                </wp:positionV>
                <wp:extent cx="1475105" cy="695325"/>
                <wp:effectExtent l="0" t="0" r="0" b="9525"/>
                <wp:wrapNone/>
                <wp:docPr id="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105" cy="695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343832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Nehnuteľnosti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</w:p>
                          <w:p w14:paraId="735CB060" w14:textId="77777777" w:rsidR="00500680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80</w:t>
                            </w: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zamestnancov</w:t>
                            </w:r>
                          </w:p>
                          <w:p w14:paraId="45E74763" w14:textId="77777777" w:rsidR="00500680" w:rsidRPr="007A084F" w:rsidRDefault="00500680" w:rsidP="007C661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(Priemerný evidenčný počet)</w:t>
                            </w:r>
                          </w:p>
                          <w:p w14:paraId="54AA8C30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A56ED5B" id="Text Box 9" o:spid="_x0000_s1027" type="#_x0000_t202" style="position:absolute;left:0;text-align:left;margin-left:334.9pt;margin-top:239.3pt;width:116.15pt;height:54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" stroked="f">
                <v:textbox>
                  <w:txbxContent>
                    <w:p w14:paraId="49343832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>Nehnuteľnosti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,</w:t>
                      </w:r>
                    </w:p>
                    <w:p w14:paraId="735CB060" w14:textId="77777777" w:rsidR="00500680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80</w:t>
                      </w: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zamestnancov</w:t>
                      </w:r>
                    </w:p>
                    <w:p w14:paraId="45E74763" w14:textId="77777777" w:rsidR="00500680" w:rsidRPr="007A084F" w:rsidRDefault="00500680" w:rsidP="007C6618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(Priemerný evidenčný počet)</w:t>
                      </w:r>
                    </w:p>
                    <w:p w14:paraId="54AA8C30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9FA9496" wp14:editId="1D233555">
                <wp:simplePos x="0" y="0"/>
                <wp:positionH relativeFrom="column">
                  <wp:posOffset>2224405</wp:posOffset>
                </wp:positionH>
                <wp:positionV relativeFrom="paragraph">
                  <wp:posOffset>3039110</wp:posOffset>
                </wp:positionV>
                <wp:extent cx="1285240" cy="742950"/>
                <wp:effectExtent l="0" t="0" r="0" b="0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DB0540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Stroje, zariadenia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</w:p>
                          <w:p w14:paraId="0A6540AB" w14:textId="77777777" w:rsidR="00500680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39</w:t>
                            </w: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zamestnancov</w:t>
                            </w:r>
                          </w:p>
                          <w:p w14:paraId="696EA07B" w14:textId="77777777" w:rsidR="00500680" w:rsidRPr="007A084F" w:rsidRDefault="00500680" w:rsidP="007C661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(Priemerný evidenčný počet)</w:t>
                            </w:r>
                          </w:p>
                          <w:p w14:paraId="540F9002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9FA9496" id="Text Box 8" o:spid="_x0000_s1028" type="#_x0000_t202" style="position:absolute;left:0;text-align:left;margin-left:175.15pt;margin-top:239.3pt;width:101.2pt;height:58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" stroked="f">
                <v:textbox>
                  <w:txbxContent>
                    <w:p w14:paraId="41DB0540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>Stroje, zariadenia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,</w:t>
                      </w:r>
                    </w:p>
                    <w:p w14:paraId="0A6540AB" w14:textId="77777777" w:rsidR="00500680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39</w:t>
                      </w: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zamestnancov</w:t>
                      </w:r>
                    </w:p>
                    <w:p w14:paraId="696EA07B" w14:textId="77777777" w:rsidR="00500680" w:rsidRPr="007A084F" w:rsidRDefault="00500680" w:rsidP="007C6618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(Priemerný evidenčný počet)</w:t>
                      </w:r>
                    </w:p>
                    <w:p w14:paraId="540F9002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AC1B4A6" wp14:editId="243C3C0B">
                <wp:simplePos x="0" y="0"/>
                <wp:positionH relativeFrom="column">
                  <wp:posOffset>262255</wp:posOffset>
                </wp:positionH>
                <wp:positionV relativeFrom="paragraph">
                  <wp:posOffset>3039109</wp:posOffset>
                </wp:positionV>
                <wp:extent cx="1455420" cy="828675"/>
                <wp:effectExtent l="0" t="0" r="0" b="9525"/>
                <wp:wrapNone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5420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068877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Autobusy,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palubné počítače,</w:t>
                            </w:r>
                          </w:p>
                          <w:p w14:paraId="3CAE1113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55</w:t>
                            </w:r>
                            <w:r w:rsidRPr="007A084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zamestnancov</w:t>
                            </w:r>
                          </w:p>
                          <w:p w14:paraId="7CD1E98E" w14:textId="77777777" w:rsidR="00500680" w:rsidRPr="007A084F" w:rsidRDefault="00500680" w:rsidP="007C661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(Priemerný evidenčný počet)</w:t>
                            </w:r>
                          </w:p>
                          <w:p w14:paraId="1BF9DCC2" w14:textId="77777777" w:rsidR="00500680" w:rsidRDefault="0050068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AC1B4A6" id="Text Box 7" o:spid="_x0000_s1029" type="#_x0000_t202" style="position:absolute;left:0;text-align:left;margin-left:20.65pt;margin-top:239.3pt;width:114.6pt;height:65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" stroked="f">
                <v:textbox>
                  <w:txbxContent>
                    <w:p w14:paraId="53068877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Autobusy,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palubné počítače,</w:t>
                      </w:r>
                    </w:p>
                    <w:p w14:paraId="3CAE1113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55</w:t>
                      </w:r>
                      <w:r w:rsidRPr="007A084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zamestnancov</w:t>
                      </w:r>
                    </w:p>
                    <w:p w14:paraId="7CD1E98E" w14:textId="77777777" w:rsidR="00500680" w:rsidRPr="007A084F" w:rsidRDefault="00500680" w:rsidP="007C6618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(Priemerný evidenčný počet)</w:t>
                      </w:r>
                    </w:p>
                    <w:p w14:paraId="1BF9DCC2" w14:textId="77777777" w:rsidR="00500680" w:rsidRDefault="00500680"/>
                  </w:txbxContent>
                </v:textbox>
              </v:shape>
            </w:pict>
          </mc:Fallback>
        </mc:AlternateContent>
      </w:r>
      <w:r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35D82F83" wp14:editId="41A3934D">
                <wp:simplePos x="0" y="0"/>
                <wp:positionH relativeFrom="margin">
                  <wp:align>right</wp:align>
                </wp:positionH>
                <wp:positionV relativeFrom="paragraph">
                  <wp:posOffset>629285</wp:posOffset>
                </wp:positionV>
                <wp:extent cx="1552575" cy="790575"/>
                <wp:effectExtent l="0" t="0" r="9525" b="952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BCF4BF" w14:textId="77777777" w:rsidR="00500680" w:rsidRPr="009665D9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665D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Autobusy,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palubné počítače,</w:t>
                            </w:r>
                          </w:p>
                          <w:p w14:paraId="72060A0B" w14:textId="77777777" w:rsidR="00500680" w:rsidRPr="007A084F" w:rsidRDefault="00500680" w:rsidP="006575A1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665D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34</w:t>
                            </w:r>
                            <w:r w:rsidRPr="009665D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zamestnancov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(Priemerný evidenčný počet)</w:t>
                            </w:r>
                          </w:p>
                          <w:p w14:paraId="6CBC2CD9" w14:textId="77777777" w:rsidR="00500680" w:rsidRDefault="00500680" w:rsidP="006575A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D82F83" id="Text Box 6" o:spid="_x0000_s1030" type="#_x0000_t202" style="position:absolute;left:0;text-align:left;margin-left:71.05pt;margin-top:49.55pt;width:122.25pt;height:62.25pt;z-index:2516546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" stroked="f">
                <v:textbox>
                  <w:txbxContent>
                    <w:p w14:paraId="3EBCF4BF" w14:textId="77777777" w:rsidR="00500680" w:rsidRPr="009665D9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665D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Autobusy,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palubné počítače,</w:t>
                      </w:r>
                    </w:p>
                    <w:p w14:paraId="72060A0B" w14:textId="77777777" w:rsidR="00500680" w:rsidRPr="007A084F" w:rsidRDefault="00500680" w:rsidP="006575A1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665D9"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34</w:t>
                      </w:r>
                      <w:r w:rsidRPr="009665D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zamestnancov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(Priemerný evidenčný počet)</w:t>
                      </w:r>
                    </w:p>
                    <w:p w14:paraId="6CBC2CD9" w14:textId="77777777" w:rsidR="00500680" w:rsidRDefault="00500680" w:rsidP="006575A1"/>
                  </w:txbxContent>
                </v:textbox>
                <w10:wrap anchorx="margin"/>
              </v:shape>
            </w:pict>
          </mc:Fallback>
        </mc:AlternateContent>
      </w:r>
      <w:r w:rsidR="000D6216">
        <w:rPr>
          <w:noProof/>
          <w:szCs w:val="20"/>
        </w:rPr>
        <w:drawing>
          <wp:inline distT="0" distB="0" distL="0" distR="0" wp14:anchorId="3B56BB3A" wp14:editId="09597A23">
            <wp:extent cx="5753100" cy="3105150"/>
            <wp:effectExtent l="19050" t="0" r="0" b="0"/>
            <wp:docPr id="2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105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2726F1" w14:textId="77777777" w:rsidR="00E459DA" w:rsidRDefault="00E459DA" w:rsidP="006575A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00DD80D" w14:textId="77777777" w:rsidR="008F1B53" w:rsidRPr="00BC77FA" w:rsidRDefault="001D7616" w:rsidP="003C6F87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BC77FA">
        <w:rPr>
          <w:rFonts w:ascii="Arial" w:hAnsi="Arial" w:cs="Arial"/>
          <w:sz w:val="20"/>
          <w:szCs w:val="20"/>
        </w:rPr>
        <w:t xml:space="preserve">Materská spoločnosť </w:t>
      </w:r>
      <w:r w:rsidR="00BC77FA" w:rsidRPr="00BC77FA">
        <w:rPr>
          <w:rFonts w:ascii="Arial" w:hAnsi="Arial" w:cs="Arial"/>
          <w:sz w:val="20"/>
          <w:szCs w:val="20"/>
        </w:rPr>
        <w:t xml:space="preserve">Slovak Lines, </w:t>
      </w:r>
      <w:r w:rsidR="008F1B53" w:rsidRPr="00BC77FA">
        <w:rPr>
          <w:rFonts w:ascii="Arial" w:hAnsi="Arial" w:cs="Arial"/>
          <w:sz w:val="20"/>
          <w:szCs w:val="20"/>
        </w:rPr>
        <w:t>a.s. je prevádzkovateľom výlučne prímestskej dopravy vo verejnom záujme. Na čele spoločnosti stojí predstavenstvo</w:t>
      </w:r>
      <w:r w:rsidR="004657B9">
        <w:rPr>
          <w:rFonts w:ascii="Arial" w:hAnsi="Arial" w:cs="Arial"/>
          <w:sz w:val="20"/>
          <w:szCs w:val="20"/>
        </w:rPr>
        <w:t xml:space="preserve">, kontrolované </w:t>
      </w:r>
      <w:r w:rsidR="00C6391A">
        <w:rPr>
          <w:rFonts w:ascii="Arial" w:hAnsi="Arial" w:cs="Arial"/>
          <w:sz w:val="20"/>
          <w:szCs w:val="20"/>
        </w:rPr>
        <w:t>d</w:t>
      </w:r>
      <w:r w:rsidR="004657B9">
        <w:rPr>
          <w:rFonts w:ascii="Arial" w:hAnsi="Arial" w:cs="Arial"/>
          <w:sz w:val="20"/>
          <w:szCs w:val="20"/>
        </w:rPr>
        <w:t>ozornou radou. Predstavenstvo zasadá 1 x mesačne a </w:t>
      </w:r>
      <w:r w:rsidR="00870423">
        <w:rPr>
          <w:rFonts w:ascii="Arial" w:hAnsi="Arial" w:cs="Arial"/>
          <w:sz w:val="20"/>
          <w:szCs w:val="20"/>
        </w:rPr>
        <w:t xml:space="preserve"> </w:t>
      </w:r>
      <w:r w:rsidR="00C6391A">
        <w:rPr>
          <w:rFonts w:ascii="Arial" w:hAnsi="Arial" w:cs="Arial"/>
          <w:sz w:val="20"/>
          <w:szCs w:val="20"/>
        </w:rPr>
        <w:t>d</w:t>
      </w:r>
      <w:r w:rsidR="004657B9">
        <w:rPr>
          <w:rFonts w:ascii="Arial" w:hAnsi="Arial" w:cs="Arial"/>
          <w:sz w:val="20"/>
          <w:szCs w:val="20"/>
        </w:rPr>
        <w:t>ozorná rada 1 x štvrťročne. Najvyššiu výkonnú</w:t>
      </w:r>
      <w:r w:rsidR="00BC77FA" w:rsidRPr="00BC77FA">
        <w:rPr>
          <w:rFonts w:ascii="Arial" w:hAnsi="Arial" w:cs="Arial"/>
          <w:sz w:val="20"/>
          <w:szCs w:val="20"/>
        </w:rPr>
        <w:t xml:space="preserve"> </w:t>
      </w:r>
      <w:r w:rsidR="008F1B53" w:rsidRPr="00BC77FA">
        <w:rPr>
          <w:rFonts w:ascii="Arial" w:hAnsi="Arial" w:cs="Arial"/>
          <w:sz w:val="20"/>
          <w:szCs w:val="20"/>
        </w:rPr>
        <w:t xml:space="preserve">zložku </w:t>
      </w:r>
      <w:r w:rsidR="004657B9">
        <w:rPr>
          <w:rFonts w:ascii="Arial" w:hAnsi="Arial" w:cs="Arial"/>
          <w:sz w:val="20"/>
          <w:szCs w:val="20"/>
        </w:rPr>
        <w:t xml:space="preserve">spoločnosti </w:t>
      </w:r>
      <w:r w:rsidR="008F1B53" w:rsidRPr="00BC77FA">
        <w:rPr>
          <w:rFonts w:ascii="Arial" w:hAnsi="Arial" w:cs="Arial"/>
          <w:sz w:val="20"/>
          <w:szCs w:val="20"/>
        </w:rPr>
        <w:t xml:space="preserve"> </w:t>
      </w:r>
      <w:r w:rsidR="004657B9">
        <w:rPr>
          <w:rFonts w:ascii="Arial" w:hAnsi="Arial" w:cs="Arial"/>
          <w:sz w:val="20"/>
          <w:szCs w:val="20"/>
        </w:rPr>
        <w:t xml:space="preserve">predstavuje </w:t>
      </w:r>
      <w:r w:rsidR="008F1B53" w:rsidRPr="00BC77FA">
        <w:rPr>
          <w:rFonts w:ascii="Arial" w:hAnsi="Arial" w:cs="Arial"/>
          <w:sz w:val="20"/>
          <w:szCs w:val="20"/>
        </w:rPr>
        <w:t xml:space="preserve">generálny riaditeľ. </w:t>
      </w:r>
      <w:r w:rsidR="00C10AD0" w:rsidRPr="00BC77FA">
        <w:rPr>
          <w:rFonts w:ascii="Arial" w:hAnsi="Arial" w:cs="Arial"/>
          <w:sz w:val="20"/>
          <w:szCs w:val="20"/>
        </w:rPr>
        <w:t xml:space="preserve"> </w:t>
      </w:r>
      <w:r w:rsidR="008F1B53" w:rsidRPr="00BC77FA">
        <w:rPr>
          <w:rFonts w:ascii="Arial" w:hAnsi="Arial" w:cs="Arial"/>
          <w:sz w:val="20"/>
          <w:szCs w:val="20"/>
        </w:rPr>
        <w:t>Spoločnosť má  4 úseky</w:t>
      </w:r>
      <w:r w:rsidR="00BC77FA" w:rsidRPr="00BC77FA">
        <w:rPr>
          <w:rFonts w:ascii="Arial" w:hAnsi="Arial" w:cs="Arial"/>
          <w:sz w:val="20"/>
          <w:szCs w:val="20"/>
        </w:rPr>
        <w:t xml:space="preserve"> vedené odborným</w:t>
      </w:r>
      <w:r w:rsidR="004657B9">
        <w:rPr>
          <w:rFonts w:ascii="Arial" w:hAnsi="Arial" w:cs="Arial"/>
          <w:sz w:val="20"/>
          <w:szCs w:val="20"/>
        </w:rPr>
        <w:t>i</w:t>
      </w:r>
      <w:r w:rsidR="00BC77FA" w:rsidRPr="00BC77FA">
        <w:rPr>
          <w:rFonts w:ascii="Arial" w:hAnsi="Arial" w:cs="Arial"/>
          <w:sz w:val="20"/>
          <w:szCs w:val="20"/>
        </w:rPr>
        <w:t xml:space="preserve"> riadite</w:t>
      </w:r>
      <w:r w:rsidR="004657B9">
        <w:rPr>
          <w:rFonts w:ascii="Arial" w:hAnsi="Arial" w:cs="Arial"/>
          <w:sz w:val="20"/>
          <w:szCs w:val="20"/>
        </w:rPr>
        <w:t>ľmi</w:t>
      </w:r>
      <w:r w:rsidR="008F1B53" w:rsidRPr="00BC77FA">
        <w:rPr>
          <w:rFonts w:ascii="Arial" w:hAnsi="Arial" w:cs="Arial"/>
          <w:sz w:val="20"/>
          <w:szCs w:val="20"/>
        </w:rPr>
        <w:t>: obchodný, prevádzkový, finančný a </w:t>
      </w:r>
      <w:r w:rsidR="00BC77FA" w:rsidRPr="00BC77FA">
        <w:rPr>
          <w:rFonts w:ascii="Arial" w:hAnsi="Arial" w:cs="Arial"/>
          <w:sz w:val="20"/>
          <w:szCs w:val="20"/>
        </w:rPr>
        <w:t xml:space="preserve">technický. </w:t>
      </w:r>
      <w:r w:rsidR="004657B9">
        <w:rPr>
          <w:rFonts w:ascii="Arial" w:hAnsi="Arial" w:cs="Arial"/>
          <w:sz w:val="20"/>
          <w:szCs w:val="20"/>
        </w:rPr>
        <w:t xml:space="preserve">Stredný manažment predstavujú vedúci oddelení, ktoré patria pod úseky. </w:t>
      </w:r>
      <w:r w:rsidR="00BC77FA" w:rsidRPr="00BC77FA">
        <w:rPr>
          <w:rFonts w:ascii="Arial" w:hAnsi="Arial" w:cs="Arial"/>
          <w:sz w:val="20"/>
          <w:szCs w:val="20"/>
        </w:rPr>
        <w:t>Samostatnou významnou pozíciou je predstaviteľ</w:t>
      </w:r>
      <w:r w:rsidR="00C6732A" w:rsidRPr="00BC77FA">
        <w:rPr>
          <w:rFonts w:ascii="Arial" w:hAnsi="Arial" w:cs="Arial"/>
          <w:sz w:val="20"/>
          <w:szCs w:val="20"/>
        </w:rPr>
        <w:t xml:space="preserve"> vedenia spoločnosti pre kvalitu</w:t>
      </w:r>
      <w:r w:rsidR="00B82543" w:rsidRPr="00BC77FA">
        <w:rPr>
          <w:rFonts w:ascii="Arial" w:hAnsi="Arial" w:cs="Arial"/>
          <w:sz w:val="20"/>
          <w:szCs w:val="20"/>
        </w:rPr>
        <w:t xml:space="preserve"> v zmysle normy  </w:t>
      </w:r>
      <w:r w:rsidR="00C6732A" w:rsidRPr="00BC77FA">
        <w:rPr>
          <w:rFonts w:ascii="Arial" w:hAnsi="Arial" w:cs="Arial"/>
          <w:sz w:val="20"/>
          <w:szCs w:val="20"/>
        </w:rPr>
        <w:t>ISO 9001</w:t>
      </w:r>
      <w:r w:rsidR="00BC77FA" w:rsidRPr="00BC77FA">
        <w:rPr>
          <w:rFonts w:ascii="Arial" w:hAnsi="Arial" w:cs="Arial"/>
          <w:sz w:val="20"/>
          <w:szCs w:val="20"/>
        </w:rPr>
        <w:t xml:space="preserve"> – systém</w:t>
      </w:r>
      <w:r w:rsidR="00B82543" w:rsidRPr="00BC77FA">
        <w:rPr>
          <w:rFonts w:ascii="Arial" w:hAnsi="Arial" w:cs="Arial"/>
          <w:sz w:val="20"/>
          <w:szCs w:val="20"/>
        </w:rPr>
        <w:t xml:space="preserve"> manažérstva kvality.</w:t>
      </w:r>
      <w:r w:rsidR="0051707E" w:rsidRPr="00BC77FA">
        <w:rPr>
          <w:rFonts w:ascii="Arial" w:hAnsi="Arial" w:cs="Arial"/>
          <w:sz w:val="20"/>
          <w:szCs w:val="20"/>
        </w:rPr>
        <w:t xml:space="preserve"> </w:t>
      </w:r>
      <w:r w:rsidR="008F1B53" w:rsidRPr="00BC77FA">
        <w:rPr>
          <w:rFonts w:ascii="Arial" w:hAnsi="Arial" w:cs="Arial"/>
          <w:sz w:val="20"/>
          <w:szCs w:val="20"/>
        </w:rPr>
        <w:t>Spoločnosť má 100%-</w:t>
      </w:r>
      <w:proofErr w:type="spellStart"/>
      <w:r w:rsidR="008F1B53" w:rsidRPr="00BC77FA">
        <w:rPr>
          <w:rFonts w:ascii="Arial" w:hAnsi="Arial" w:cs="Arial"/>
          <w:sz w:val="20"/>
          <w:szCs w:val="20"/>
        </w:rPr>
        <w:t>ný</w:t>
      </w:r>
      <w:proofErr w:type="spellEnd"/>
      <w:r w:rsidR="008F1B53" w:rsidRPr="00BC77FA">
        <w:rPr>
          <w:rFonts w:ascii="Arial" w:hAnsi="Arial" w:cs="Arial"/>
          <w:sz w:val="20"/>
          <w:szCs w:val="20"/>
        </w:rPr>
        <w:t xml:space="preserve"> majetkový podiel </w:t>
      </w:r>
      <w:r w:rsidR="009A3DF4" w:rsidRPr="00BC77FA">
        <w:rPr>
          <w:rFonts w:ascii="Arial" w:hAnsi="Arial" w:cs="Arial"/>
          <w:sz w:val="20"/>
          <w:szCs w:val="20"/>
        </w:rPr>
        <w:t>v</w:t>
      </w:r>
      <w:r w:rsidR="008F1B53" w:rsidRPr="00BC77FA">
        <w:rPr>
          <w:rFonts w:ascii="Arial" w:hAnsi="Arial" w:cs="Arial"/>
          <w:sz w:val="20"/>
          <w:szCs w:val="20"/>
        </w:rPr>
        <w:t xml:space="preserve"> troch dcérskych spoločnostiach</w:t>
      </w:r>
      <w:r w:rsidR="0051707E" w:rsidRPr="00BC77FA">
        <w:rPr>
          <w:rFonts w:ascii="Arial" w:hAnsi="Arial" w:cs="Arial"/>
          <w:sz w:val="20"/>
          <w:szCs w:val="20"/>
        </w:rPr>
        <w:t>,</w:t>
      </w:r>
      <w:r w:rsidR="008F1B53" w:rsidRPr="00BC77FA">
        <w:rPr>
          <w:rFonts w:ascii="Arial" w:hAnsi="Arial" w:cs="Arial"/>
          <w:sz w:val="20"/>
          <w:szCs w:val="20"/>
        </w:rPr>
        <w:t xml:space="preserve"> a to Slovak Lines Express, a.s., Slovak Lines Opravy, a.s., Slovak Lines Služby, a.s.. </w:t>
      </w:r>
    </w:p>
    <w:p w14:paraId="4E261ECC" w14:textId="77777777" w:rsidR="00047ADA" w:rsidRPr="0073198E" w:rsidRDefault="00047ADA" w:rsidP="0073198E">
      <w:pPr>
        <w:pStyle w:val="Hlavika"/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color w:val="FFFFFF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9A3DF4" w:rsidRPr="009A3DF4" w14:paraId="4F4E390B" w14:textId="77777777" w:rsidTr="003C6F87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27785B2B" w14:textId="77777777" w:rsidR="009A3DF4" w:rsidRPr="009A3DF4" w:rsidRDefault="009A3DF4" w:rsidP="003C6F8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9A3DF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</w:t>
            </w:r>
            <w:r w:rsidR="007A084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5</w:t>
            </w:r>
            <w:r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. Informácia o Skupine spoločnosti Slovak Lines</w:t>
            </w:r>
          </w:p>
        </w:tc>
      </w:tr>
    </w:tbl>
    <w:p w14:paraId="06EF2C39" w14:textId="77777777" w:rsidR="009A3DF4" w:rsidRDefault="009A3DF4" w:rsidP="0039417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080364A" w14:textId="77777777" w:rsidR="007601AE" w:rsidRPr="00D36BC4" w:rsidRDefault="007601AE" w:rsidP="0039417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1AF7578" w14:textId="77777777" w:rsidR="00BA3A14" w:rsidRDefault="00073750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46433C">
        <w:rPr>
          <w:rFonts w:ascii="Arial" w:hAnsi="Arial" w:cs="Arial"/>
          <w:sz w:val="20"/>
          <w:szCs w:val="20"/>
        </w:rPr>
        <w:t xml:space="preserve">Založenie </w:t>
      </w:r>
      <w:r w:rsidR="00BA3A14" w:rsidRPr="0046433C">
        <w:rPr>
          <w:rFonts w:ascii="Arial" w:hAnsi="Arial" w:cs="Arial"/>
          <w:sz w:val="20"/>
          <w:szCs w:val="20"/>
        </w:rPr>
        <w:t xml:space="preserve">troch dcérskych spoločností </w:t>
      </w:r>
      <w:r w:rsidR="00A468DF" w:rsidRPr="0046433C">
        <w:rPr>
          <w:rFonts w:ascii="Arial" w:hAnsi="Arial" w:cs="Arial"/>
          <w:sz w:val="20"/>
          <w:szCs w:val="20"/>
        </w:rPr>
        <w:t xml:space="preserve">v roku 2009 </w:t>
      </w:r>
      <w:r w:rsidR="00BA3A14" w:rsidRPr="0046433C">
        <w:rPr>
          <w:rFonts w:ascii="Arial" w:hAnsi="Arial" w:cs="Arial"/>
          <w:sz w:val="20"/>
          <w:szCs w:val="20"/>
        </w:rPr>
        <w:t>umožnil</w:t>
      </w:r>
      <w:r w:rsidR="00D321F2" w:rsidRPr="0046433C">
        <w:rPr>
          <w:rFonts w:ascii="Arial" w:hAnsi="Arial" w:cs="Arial"/>
          <w:sz w:val="20"/>
          <w:szCs w:val="20"/>
        </w:rPr>
        <w:t>o</w:t>
      </w:r>
      <w:r w:rsidR="0046433C" w:rsidRPr="0046433C">
        <w:rPr>
          <w:rFonts w:ascii="Arial" w:hAnsi="Arial" w:cs="Arial"/>
          <w:sz w:val="20"/>
          <w:szCs w:val="20"/>
        </w:rPr>
        <w:t xml:space="preserve"> vyprofilovať činnosti v rámci skupiny, sprehľadniť hospodárenie a vykazovanie ekonomicky oprávnených nákladov u výkonov vo verejnom záujme, a vytvorilo tlak na komerčné činnosti s nižšou výkonnosťou. </w:t>
      </w:r>
      <w:r w:rsidR="00C35027">
        <w:rPr>
          <w:rFonts w:ascii="Arial" w:hAnsi="Arial" w:cs="Arial"/>
          <w:sz w:val="20"/>
          <w:szCs w:val="20"/>
        </w:rPr>
        <w:t xml:space="preserve"> </w:t>
      </w:r>
    </w:p>
    <w:p w14:paraId="733A6C75" w14:textId="77777777" w:rsidR="0046433C" w:rsidRDefault="0046433C" w:rsidP="00D321F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35FCC0D" w14:textId="77777777" w:rsidR="00D321F2" w:rsidRDefault="00D321F2" w:rsidP="00D321F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Charakteristika </w:t>
      </w:r>
      <w:r w:rsidR="0046433C">
        <w:rPr>
          <w:rFonts w:ascii="Arial" w:hAnsi="Arial" w:cs="Arial"/>
          <w:sz w:val="20"/>
          <w:szCs w:val="20"/>
        </w:rPr>
        <w:t xml:space="preserve">a výsledky fungovania </w:t>
      </w:r>
      <w:r>
        <w:rPr>
          <w:rFonts w:ascii="Arial" w:hAnsi="Arial" w:cs="Arial"/>
          <w:sz w:val="20"/>
          <w:szCs w:val="20"/>
        </w:rPr>
        <w:t>dcérskych spoloč</w:t>
      </w:r>
      <w:r w:rsidR="0046433C">
        <w:rPr>
          <w:rFonts w:ascii="Arial" w:hAnsi="Arial" w:cs="Arial"/>
          <w:sz w:val="20"/>
          <w:szCs w:val="20"/>
        </w:rPr>
        <w:t>ností poukazujú na odôvodnenosť týchto zámerov a správnosť ich napĺňania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2D23D8D4" w14:textId="77777777" w:rsidR="001D7616" w:rsidRDefault="001D7616" w:rsidP="00D321F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3420924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D321F2">
        <w:rPr>
          <w:rFonts w:ascii="Arial" w:hAnsi="Arial" w:cs="Arial"/>
          <w:sz w:val="20"/>
          <w:szCs w:val="20"/>
          <w:u w:val="single"/>
        </w:rPr>
        <w:t>Slovak Lines Express, a.s.</w:t>
      </w:r>
    </w:p>
    <w:p w14:paraId="276598E6" w14:textId="77777777" w:rsidR="00D321F2" w:rsidRPr="00D321F2" w:rsidRDefault="00D321F2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D321F2">
        <w:rPr>
          <w:rFonts w:ascii="Arial" w:hAnsi="Arial" w:cs="Arial"/>
          <w:sz w:val="20"/>
          <w:szCs w:val="20"/>
        </w:rPr>
        <w:t>1</w:t>
      </w:r>
      <w:r w:rsidR="00B87C75">
        <w:rPr>
          <w:rFonts w:ascii="Arial" w:hAnsi="Arial" w:cs="Arial"/>
          <w:sz w:val="20"/>
          <w:szCs w:val="20"/>
        </w:rPr>
        <w:t>00</w:t>
      </w:r>
      <w:r w:rsidRPr="00D321F2">
        <w:rPr>
          <w:rFonts w:ascii="Arial" w:hAnsi="Arial" w:cs="Arial"/>
          <w:sz w:val="20"/>
          <w:szCs w:val="20"/>
        </w:rPr>
        <w:t>%-</w:t>
      </w:r>
      <w:proofErr w:type="spellStart"/>
      <w:r w:rsidRPr="00D321F2">
        <w:rPr>
          <w:rFonts w:ascii="Arial" w:hAnsi="Arial" w:cs="Arial"/>
          <w:sz w:val="20"/>
          <w:szCs w:val="20"/>
        </w:rPr>
        <w:t>ná</w:t>
      </w:r>
      <w:proofErr w:type="spellEnd"/>
      <w:r w:rsidRPr="00D321F2">
        <w:rPr>
          <w:rFonts w:ascii="Arial" w:hAnsi="Arial" w:cs="Arial"/>
          <w:sz w:val="20"/>
          <w:szCs w:val="20"/>
        </w:rPr>
        <w:t xml:space="preserve"> dcérska spoločnosť spoločnosti Slovak Lines, a.s. vykonáva komerčnú dopravu (</w:t>
      </w:r>
      <w:r w:rsidR="00CF2911">
        <w:rPr>
          <w:rFonts w:ascii="Arial" w:hAnsi="Arial" w:cs="Arial"/>
          <w:sz w:val="20"/>
          <w:szCs w:val="20"/>
        </w:rPr>
        <w:t xml:space="preserve">najmä </w:t>
      </w:r>
      <w:r w:rsidR="00F97599">
        <w:rPr>
          <w:rFonts w:ascii="Arial" w:hAnsi="Arial" w:cs="Arial"/>
          <w:sz w:val="20"/>
          <w:szCs w:val="20"/>
        </w:rPr>
        <w:t>medzinárodnú</w:t>
      </w:r>
      <w:r w:rsidRPr="00D321F2">
        <w:rPr>
          <w:rFonts w:ascii="Arial" w:hAnsi="Arial" w:cs="Arial"/>
          <w:sz w:val="20"/>
          <w:szCs w:val="20"/>
        </w:rPr>
        <w:t xml:space="preserve"> a zmluvnú dopravu) na základe jej udelených licencií a schválených cestovných poriadkov. Vlastní flotilu </w:t>
      </w:r>
      <w:r w:rsidR="00F97599">
        <w:rPr>
          <w:rFonts w:ascii="Arial" w:hAnsi="Arial" w:cs="Arial"/>
          <w:sz w:val="20"/>
          <w:szCs w:val="20"/>
        </w:rPr>
        <w:t xml:space="preserve">medzinárodných </w:t>
      </w:r>
      <w:r w:rsidRPr="00D321F2">
        <w:rPr>
          <w:rFonts w:ascii="Arial" w:hAnsi="Arial" w:cs="Arial"/>
          <w:sz w:val="20"/>
          <w:szCs w:val="20"/>
        </w:rPr>
        <w:t xml:space="preserve">autobusov </w:t>
      </w:r>
      <w:r w:rsidR="00CF2911">
        <w:rPr>
          <w:rFonts w:ascii="Arial" w:hAnsi="Arial" w:cs="Arial"/>
          <w:sz w:val="20"/>
          <w:szCs w:val="20"/>
        </w:rPr>
        <w:t>naj</w:t>
      </w:r>
      <w:r w:rsidRPr="00D321F2">
        <w:rPr>
          <w:rFonts w:ascii="Arial" w:hAnsi="Arial" w:cs="Arial"/>
          <w:sz w:val="20"/>
          <w:szCs w:val="20"/>
        </w:rPr>
        <w:t>v</w:t>
      </w:r>
      <w:r w:rsidR="00FB51EE">
        <w:rPr>
          <w:rFonts w:ascii="Arial" w:hAnsi="Arial" w:cs="Arial"/>
          <w:sz w:val="20"/>
          <w:szCs w:val="20"/>
        </w:rPr>
        <w:t>yššej triedy</w:t>
      </w:r>
      <w:r w:rsidR="00CF2911">
        <w:rPr>
          <w:rFonts w:ascii="Arial" w:hAnsi="Arial" w:cs="Arial"/>
          <w:sz w:val="20"/>
          <w:szCs w:val="20"/>
        </w:rPr>
        <w:t xml:space="preserve"> a</w:t>
      </w:r>
      <w:r w:rsidR="00FB51EE">
        <w:rPr>
          <w:rFonts w:ascii="Arial" w:hAnsi="Arial" w:cs="Arial"/>
          <w:sz w:val="20"/>
          <w:szCs w:val="20"/>
        </w:rPr>
        <w:t xml:space="preserve"> </w:t>
      </w:r>
      <w:r w:rsidR="00F97599">
        <w:rPr>
          <w:rFonts w:ascii="Arial" w:hAnsi="Arial" w:cs="Arial"/>
          <w:sz w:val="20"/>
          <w:szCs w:val="20"/>
        </w:rPr>
        <w:t xml:space="preserve">flotilu autobusov </w:t>
      </w:r>
      <w:r w:rsidR="00CF2911">
        <w:rPr>
          <w:rFonts w:ascii="Arial" w:hAnsi="Arial" w:cs="Arial"/>
          <w:sz w:val="20"/>
          <w:szCs w:val="20"/>
        </w:rPr>
        <w:t>strednej a nižšej</w:t>
      </w:r>
      <w:r w:rsidR="00F97599">
        <w:rPr>
          <w:rFonts w:ascii="Arial" w:hAnsi="Arial" w:cs="Arial"/>
          <w:sz w:val="20"/>
          <w:szCs w:val="20"/>
        </w:rPr>
        <w:t xml:space="preserve"> triedy pre zmluvnú dopravu, </w:t>
      </w:r>
      <w:r w:rsidR="00FB51EE">
        <w:rPr>
          <w:rFonts w:ascii="Arial" w:hAnsi="Arial" w:cs="Arial"/>
          <w:sz w:val="20"/>
          <w:szCs w:val="20"/>
        </w:rPr>
        <w:t>vrátane záložných</w:t>
      </w:r>
      <w:r w:rsidRPr="00D321F2">
        <w:rPr>
          <w:rFonts w:ascii="Arial" w:hAnsi="Arial" w:cs="Arial"/>
          <w:sz w:val="20"/>
          <w:szCs w:val="20"/>
        </w:rPr>
        <w:t xml:space="preserve"> vozidiel, odbavovací, zákaznícky a informačný systém. Pre spoločnosť pracujú vodiči, di</w:t>
      </w:r>
      <w:r w:rsidR="0046433C">
        <w:rPr>
          <w:rFonts w:ascii="Arial" w:hAnsi="Arial" w:cs="Arial"/>
          <w:sz w:val="20"/>
          <w:szCs w:val="20"/>
        </w:rPr>
        <w:t>spečeri, pokladníčky, technicko-</w:t>
      </w:r>
      <w:r w:rsidRPr="00D321F2">
        <w:rPr>
          <w:rFonts w:ascii="Arial" w:hAnsi="Arial" w:cs="Arial"/>
          <w:sz w:val="20"/>
          <w:szCs w:val="20"/>
        </w:rPr>
        <w:t xml:space="preserve">hospodársky a riadiaci personál. </w:t>
      </w:r>
    </w:p>
    <w:p w14:paraId="7FA77BD4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4670C5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D321F2">
        <w:rPr>
          <w:rFonts w:ascii="Arial" w:hAnsi="Arial" w:cs="Arial"/>
          <w:sz w:val="20"/>
          <w:szCs w:val="20"/>
          <w:u w:val="single"/>
        </w:rPr>
        <w:t>Slovak Lines Opravy, a.s.</w:t>
      </w:r>
    </w:p>
    <w:p w14:paraId="4461200A" w14:textId="77777777" w:rsidR="00D321F2" w:rsidRPr="00D321F2" w:rsidRDefault="00B87C75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100</w:t>
      </w:r>
      <w:r w:rsidR="00D321F2" w:rsidRPr="00D321F2">
        <w:rPr>
          <w:rFonts w:ascii="Arial" w:hAnsi="Arial" w:cs="Arial"/>
          <w:sz w:val="20"/>
          <w:szCs w:val="20"/>
        </w:rPr>
        <w:t>%-</w:t>
      </w:r>
      <w:proofErr w:type="spellStart"/>
      <w:r w:rsidR="00D321F2" w:rsidRPr="00D321F2">
        <w:rPr>
          <w:rFonts w:ascii="Arial" w:hAnsi="Arial" w:cs="Arial"/>
          <w:sz w:val="20"/>
          <w:szCs w:val="20"/>
        </w:rPr>
        <w:t>ná</w:t>
      </w:r>
      <w:proofErr w:type="spellEnd"/>
      <w:r w:rsidR="00D321F2" w:rsidRPr="00D321F2">
        <w:rPr>
          <w:rFonts w:ascii="Arial" w:hAnsi="Arial" w:cs="Arial"/>
          <w:sz w:val="20"/>
          <w:szCs w:val="20"/>
        </w:rPr>
        <w:t xml:space="preserve"> dcérska spoločnosť spoločnosti Slovak Lines, a.s. vykonáva </w:t>
      </w:r>
      <w:r w:rsidR="0046433C">
        <w:rPr>
          <w:rFonts w:ascii="Arial" w:hAnsi="Arial" w:cs="Arial"/>
          <w:sz w:val="20"/>
          <w:szCs w:val="20"/>
        </w:rPr>
        <w:t xml:space="preserve">opravy a údržbu autobusov. </w:t>
      </w:r>
      <w:r w:rsidR="00D321F2" w:rsidRPr="00D321F2">
        <w:rPr>
          <w:rFonts w:ascii="Arial" w:hAnsi="Arial" w:cs="Arial"/>
          <w:sz w:val="20"/>
          <w:szCs w:val="20"/>
        </w:rPr>
        <w:t xml:space="preserve">Spoločnosť je značkovým servisom pre </w:t>
      </w:r>
      <w:r w:rsidR="00D321F2" w:rsidRPr="00ED6712">
        <w:rPr>
          <w:rFonts w:ascii="Arial" w:hAnsi="Arial" w:cs="Arial"/>
          <w:sz w:val="20"/>
          <w:szCs w:val="20"/>
        </w:rPr>
        <w:t>zn</w:t>
      </w:r>
      <w:r w:rsidR="00F97599" w:rsidRPr="00ED6712">
        <w:rPr>
          <w:rFonts w:ascii="Arial" w:hAnsi="Arial" w:cs="Arial"/>
          <w:sz w:val="20"/>
          <w:szCs w:val="20"/>
        </w:rPr>
        <w:t xml:space="preserve">ačky SOR a </w:t>
      </w:r>
      <w:proofErr w:type="spellStart"/>
      <w:r w:rsidR="00F97599" w:rsidRPr="00ED6712">
        <w:rPr>
          <w:rFonts w:ascii="Arial" w:hAnsi="Arial" w:cs="Arial"/>
          <w:sz w:val="20"/>
          <w:szCs w:val="20"/>
        </w:rPr>
        <w:t>Iveco</w:t>
      </w:r>
      <w:proofErr w:type="spellEnd"/>
      <w:r w:rsidR="00F97599" w:rsidRPr="00ED6712">
        <w:rPr>
          <w:rFonts w:ascii="Arial" w:hAnsi="Arial" w:cs="Arial"/>
          <w:sz w:val="20"/>
          <w:szCs w:val="20"/>
        </w:rPr>
        <w:t>, a</w:t>
      </w:r>
      <w:r w:rsidR="00F97599">
        <w:rPr>
          <w:rFonts w:ascii="Arial" w:hAnsi="Arial" w:cs="Arial"/>
          <w:sz w:val="20"/>
          <w:szCs w:val="20"/>
        </w:rPr>
        <w:t xml:space="preserve"> vykonáva </w:t>
      </w:r>
      <w:r w:rsidR="00D321F2" w:rsidRPr="00D321F2">
        <w:rPr>
          <w:rFonts w:ascii="Arial" w:hAnsi="Arial" w:cs="Arial"/>
          <w:sz w:val="20"/>
          <w:szCs w:val="20"/>
        </w:rPr>
        <w:t>opravy</w:t>
      </w:r>
      <w:r w:rsidR="00F97599">
        <w:rPr>
          <w:rFonts w:ascii="Arial" w:hAnsi="Arial" w:cs="Arial"/>
          <w:sz w:val="20"/>
          <w:szCs w:val="20"/>
        </w:rPr>
        <w:t xml:space="preserve"> týchto aj</w:t>
      </w:r>
      <w:r w:rsidR="00D321F2" w:rsidRPr="00D321F2">
        <w:rPr>
          <w:rFonts w:ascii="Arial" w:hAnsi="Arial" w:cs="Arial"/>
          <w:sz w:val="20"/>
          <w:szCs w:val="20"/>
        </w:rPr>
        <w:t xml:space="preserve"> iných značiek  autobusov podľa požiadaviek zákazníkov. Spoločnosť opravuje a poskytuje servis vozidlám </w:t>
      </w:r>
      <w:r w:rsidR="00F97599">
        <w:rPr>
          <w:rFonts w:ascii="Arial" w:hAnsi="Arial" w:cs="Arial"/>
          <w:sz w:val="20"/>
          <w:szCs w:val="20"/>
        </w:rPr>
        <w:t xml:space="preserve"> </w:t>
      </w:r>
      <w:r w:rsidR="00D321F2" w:rsidRPr="00D321F2">
        <w:rPr>
          <w:rFonts w:ascii="Arial" w:hAnsi="Arial" w:cs="Arial"/>
          <w:sz w:val="20"/>
          <w:szCs w:val="20"/>
        </w:rPr>
        <w:t>Slovak Lines, a.s., Slovak Lines Express, a.s.</w:t>
      </w:r>
      <w:r w:rsidR="00CE446F">
        <w:rPr>
          <w:rFonts w:ascii="Arial" w:hAnsi="Arial" w:cs="Arial"/>
          <w:sz w:val="20"/>
          <w:szCs w:val="20"/>
        </w:rPr>
        <w:t>,</w:t>
      </w:r>
      <w:r w:rsidR="00D321F2" w:rsidRPr="00D321F2">
        <w:rPr>
          <w:rFonts w:ascii="Arial" w:hAnsi="Arial" w:cs="Arial"/>
          <w:sz w:val="20"/>
          <w:szCs w:val="20"/>
        </w:rPr>
        <w:t xml:space="preserve">  a</w:t>
      </w:r>
      <w:r w:rsidR="001D7616">
        <w:rPr>
          <w:rFonts w:ascii="Arial" w:hAnsi="Arial" w:cs="Arial"/>
          <w:sz w:val="20"/>
          <w:szCs w:val="20"/>
        </w:rPr>
        <w:t xml:space="preserve">le aj </w:t>
      </w:r>
      <w:r w:rsidR="00D321F2" w:rsidRPr="00D321F2">
        <w:rPr>
          <w:rFonts w:ascii="Arial" w:hAnsi="Arial" w:cs="Arial"/>
          <w:sz w:val="20"/>
          <w:szCs w:val="20"/>
        </w:rPr>
        <w:t xml:space="preserve"> iným </w:t>
      </w:r>
      <w:r w:rsidR="0046433C">
        <w:rPr>
          <w:rFonts w:ascii="Arial" w:hAnsi="Arial" w:cs="Arial"/>
          <w:sz w:val="20"/>
          <w:szCs w:val="20"/>
        </w:rPr>
        <w:t xml:space="preserve">menším </w:t>
      </w:r>
      <w:r w:rsidR="0046433C" w:rsidRPr="00AF5757">
        <w:rPr>
          <w:rFonts w:ascii="Arial" w:hAnsi="Arial" w:cs="Arial"/>
          <w:sz w:val="20"/>
          <w:szCs w:val="20"/>
        </w:rPr>
        <w:t xml:space="preserve">súkromným </w:t>
      </w:r>
      <w:r w:rsidR="00D321F2" w:rsidRPr="00AF5757">
        <w:rPr>
          <w:rFonts w:ascii="Arial" w:hAnsi="Arial" w:cs="Arial"/>
          <w:sz w:val="20"/>
          <w:szCs w:val="20"/>
        </w:rPr>
        <w:t>dopravcom. Aktívne</w:t>
      </w:r>
      <w:r w:rsidR="00D321F2" w:rsidRPr="00D321F2">
        <w:rPr>
          <w:rFonts w:ascii="Arial" w:hAnsi="Arial" w:cs="Arial"/>
          <w:sz w:val="20"/>
          <w:szCs w:val="20"/>
        </w:rPr>
        <w:t xml:space="preserve"> vyhľadáva nových zákazníkov a snaží sa etablovať ako významný hráč v opravách autobusov v bratislavskom regióne. Spoločnosť vlastní  stroje a zariadenia potrebné pre opravárenskú, diagnostickú, servisnú činnosť. Pre spoločnosť pracujú </w:t>
      </w:r>
      <w:r w:rsidR="00FB51EE">
        <w:rPr>
          <w:rFonts w:ascii="Arial" w:hAnsi="Arial" w:cs="Arial"/>
          <w:sz w:val="20"/>
          <w:szCs w:val="20"/>
        </w:rPr>
        <w:t>opravári, zásobovači, technicko-</w:t>
      </w:r>
      <w:r w:rsidR="00D321F2" w:rsidRPr="00D321F2">
        <w:rPr>
          <w:rFonts w:ascii="Arial" w:hAnsi="Arial" w:cs="Arial"/>
          <w:sz w:val="20"/>
          <w:szCs w:val="20"/>
        </w:rPr>
        <w:t>hospodársky a riadiaci personál.</w:t>
      </w:r>
    </w:p>
    <w:p w14:paraId="5D16FDBE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114142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D321F2">
        <w:rPr>
          <w:rFonts w:ascii="Arial" w:hAnsi="Arial" w:cs="Arial"/>
          <w:sz w:val="20"/>
          <w:szCs w:val="20"/>
          <w:u w:val="single"/>
        </w:rPr>
        <w:t>Slovak Lines Služby, a.s.</w:t>
      </w:r>
    </w:p>
    <w:p w14:paraId="6F0155A5" w14:textId="77777777" w:rsidR="00D321F2" w:rsidRPr="00D321F2" w:rsidRDefault="00BF6611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100%-</w:t>
      </w:r>
      <w:proofErr w:type="spellStart"/>
      <w:r>
        <w:rPr>
          <w:rFonts w:ascii="Arial" w:hAnsi="Arial" w:cs="Arial"/>
          <w:sz w:val="20"/>
          <w:szCs w:val="20"/>
        </w:rPr>
        <w:t>ná</w:t>
      </w:r>
      <w:proofErr w:type="spellEnd"/>
      <w:r>
        <w:rPr>
          <w:rFonts w:ascii="Arial" w:hAnsi="Arial" w:cs="Arial"/>
          <w:sz w:val="20"/>
          <w:szCs w:val="20"/>
        </w:rPr>
        <w:t xml:space="preserve"> dcérska s</w:t>
      </w:r>
      <w:r w:rsidR="00D321F2" w:rsidRPr="00D321F2">
        <w:rPr>
          <w:rFonts w:ascii="Arial" w:hAnsi="Arial" w:cs="Arial"/>
          <w:sz w:val="20"/>
          <w:szCs w:val="20"/>
        </w:rPr>
        <w:t xml:space="preserve">poločnosť poskytuje </w:t>
      </w:r>
      <w:r w:rsidR="001D7616">
        <w:rPr>
          <w:rFonts w:ascii="Arial" w:hAnsi="Arial" w:cs="Arial"/>
          <w:sz w:val="20"/>
          <w:szCs w:val="20"/>
        </w:rPr>
        <w:t xml:space="preserve">podporné </w:t>
      </w:r>
      <w:r w:rsidR="00D321F2" w:rsidRPr="00D321F2">
        <w:rPr>
          <w:rFonts w:ascii="Arial" w:hAnsi="Arial" w:cs="Arial"/>
          <w:sz w:val="20"/>
          <w:szCs w:val="20"/>
        </w:rPr>
        <w:t xml:space="preserve">služby autobusovým dopravcom: </w:t>
      </w:r>
      <w:r w:rsidR="00A22B0A">
        <w:rPr>
          <w:rFonts w:ascii="Arial" w:hAnsi="Arial" w:cs="Arial"/>
          <w:sz w:val="20"/>
          <w:szCs w:val="20"/>
        </w:rPr>
        <w:t xml:space="preserve">predaj </w:t>
      </w:r>
      <w:r w:rsidR="001D7616">
        <w:rPr>
          <w:rFonts w:ascii="Arial" w:hAnsi="Arial" w:cs="Arial"/>
          <w:sz w:val="20"/>
          <w:szCs w:val="20"/>
        </w:rPr>
        <w:t xml:space="preserve">a dodávku </w:t>
      </w:r>
      <w:r w:rsidR="00A22B0A">
        <w:rPr>
          <w:rFonts w:ascii="Arial" w:hAnsi="Arial" w:cs="Arial"/>
          <w:sz w:val="20"/>
          <w:szCs w:val="20"/>
        </w:rPr>
        <w:t xml:space="preserve">nafty, </w:t>
      </w:r>
      <w:r w:rsidR="00D321F2" w:rsidRPr="00D321F2">
        <w:rPr>
          <w:rFonts w:ascii="Arial" w:hAnsi="Arial" w:cs="Arial"/>
          <w:sz w:val="20"/>
          <w:szCs w:val="20"/>
        </w:rPr>
        <w:t>umývanie</w:t>
      </w:r>
      <w:r w:rsidR="001D7616">
        <w:rPr>
          <w:rFonts w:ascii="Arial" w:hAnsi="Arial" w:cs="Arial"/>
          <w:sz w:val="20"/>
          <w:szCs w:val="20"/>
        </w:rPr>
        <w:t>, čistenie</w:t>
      </w:r>
      <w:r w:rsidR="00D321F2" w:rsidRPr="00D321F2">
        <w:rPr>
          <w:rFonts w:ascii="Arial" w:hAnsi="Arial" w:cs="Arial"/>
          <w:sz w:val="20"/>
          <w:szCs w:val="20"/>
        </w:rPr>
        <w:t xml:space="preserve"> a tankovanie vozidiel</w:t>
      </w:r>
      <w:r w:rsidR="001D7616">
        <w:rPr>
          <w:rFonts w:ascii="Arial" w:hAnsi="Arial" w:cs="Arial"/>
          <w:sz w:val="20"/>
          <w:szCs w:val="20"/>
        </w:rPr>
        <w:t>, služby v oblasti správy voz</w:t>
      </w:r>
      <w:r w:rsidR="00314CA1">
        <w:rPr>
          <w:rFonts w:ascii="Arial" w:hAnsi="Arial" w:cs="Arial"/>
          <w:sz w:val="20"/>
          <w:szCs w:val="20"/>
        </w:rPr>
        <w:t>o</w:t>
      </w:r>
      <w:r w:rsidR="001D7616">
        <w:rPr>
          <w:rFonts w:ascii="Arial" w:hAnsi="Arial" w:cs="Arial"/>
          <w:sz w:val="20"/>
          <w:szCs w:val="20"/>
        </w:rPr>
        <w:t>vého parku, tvorby cestovných poriadkov, predaja cestovných lístkov až po ekonomicko-person</w:t>
      </w:r>
      <w:r w:rsidR="00314CA1">
        <w:rPr>
          <w:rFonts w:ascii="Arial" w:hAnsi="Arial" w:cs="Arial"/>
          <w:sz w:val="20"/>
          <w:szCs w:val="20"/>
        </w:rPr>
        <w:t>á</w:t>
      </w:r>
      <w:r w:rsidR="001D7616">
        <w:rPr>
          <w:rFonts w:ascii="Arial" w:hAnsi="Arial" w:cs="Arial"/>
          <w:sz w:val="20"/>
          <w:szCs w:val="20"/>
        </w:rPr>
        <w:t>l</w:t>
      </w:r>
      <w:r w:rsidR="00314CA1">
        <w:rPr>
          <w:rFonts w:ascii="Arial" w:hAnsi="Arial" w:cs="Arial"/>
          <w:sz w:val="20"/>
          <w:szCs w:val="20"/>
        </w:rPr>
        <w:t>ne</w:t>
      </w:r>
      <w:r w:rsidR="001D7616">
        <w:rPr>
          <w:rFonts w:ascii="Arial" w:hAnsi="Arial" w:cs="Arial"/>
          <w:sz w:val="20"/>
          <w:szCs w:val="20"/>
        </w:rPr>
        <w:t xml:space="preserve"> služby. </w:t>
      </w:r>
      <w:r w:rsidR="00E57545">
        <w:rPr>
          <w:rFonts w:ascii="Arial" w:hAnsi="Arial" w:cs="Arial"/>
          <w:sz w:val="20"/>
          <w:szCs w:val="20"/>
        </w:rPr>
        <w:t xml:space="preserve"> </w:t>
      </w:r>
      <w:r w:rsidR="00D321F2" w:rsidRPr="00D321F2">
        <w:rPr>
          <w:rFonts w:ascii="Arial" w:hAnsi="Arial" w:cs="Arial"/>
          <w:sz w:val="20"/>
          <w:szCs w:val="20"/>
        </w:rPr>
        <w:t>Spoločnosť poskytuje aj služby v oblasti s</w:t>
      </w:r>
      <w:r w:rsidR="00F97599">
        <w:rPr>
          <w:rFonts w:ascii="Arial" w:hAnsi="Arial" w:cs="Arial"/>
          <w:sz w:val="20"/>
          <w:szCs w:val="20"/>
        </w:rPr>
        <w:t xml:space="preserve">právy nehnuteľností, vlastní tiež </w:t>
      </w:r>
      <w:r w:rsidR="00D321F2" w:rsidRPr="00D321F2">
        <w:rPr>
          <w:rFonts w:ascii="Arial" w:hAnsi="Arial" w:cs="Arial"/>
          <w:sz w:val="20"/>
          <w:szCs w:val="20"/>
        </w:rPr>
        <w:t xml:space="preserve"> všetok nehnuteľný majetok v skupine Slovak Lines, aktívne s ním pracuje a zaoberá sa jeho čo najefektívnejším využitím</w:t>
      </w:r>
      <w:r w:rsidR="001D7616">
        <w:rPr>
          <w:rFonts w:ascii="Arial" w:hAnsi="Arial" w:cs="Arial"/>
          <w:sz w:val="20"/>
          <w:szCs w:val="20"/>
        </w:rPr>
        <w:t>.</w:t>
      </w:r>
      <w:r w:rsidR="00D321F2" w:rsidRPr="00D321F2">
        <w:rPr>
          <w:rFonts w:ascii="Arial" w:hAnsi="Arial" w:cs="Arial"/>
          <w:sz w:val="20"/>
          <w:szCs w:val="20"/>
        </w:rPr>
        <w:t xml:space="preserve"> Spoločnosť má  uzatvorené  všetky potrebné servisné zmluvy so spoločnosťami Slovak Lines, a.s., Slovak Lines Express, a.s., a Slovak Lines Opravy, a.s. o poskytovaní služieb a užívaní nehnuteľností pre tieto spoločnosti, ktoré sú potrebné pre výkon ich činností. Pre spoločnosť pracujú upratovačky, pokladníčky, </w:t>
      </w:r>
      <w:r w:rsidR="00E57545">
        <w:rPr>
          <w:rFonts w:ascii="Arial" w:hAnsi="Arial" w:cs="Arial"/>
          <w:sz w:val="20"/>
          <w:szCs w:val="20"/>
        </w:rPr>
        <w:t xml:space="preserve"> </w:t>
      </w:r>
      <w:r w:rsidR="00D321F2" w:rsidRPr="00D321F2">
        <w:rPr>
          <w:rFonts w:ascii="Arial" w:hAnsi="Arial" w:cs="Arial"/>
          <w:sz w:val="20"/>
          <w:szCs w:val="20"/>
        </w:rPr>
        <w:t>účtovníčky,</w:t>
      </w:r>
      <w:r w:rsidR="00E57545">
        <w:rPr>
          <w:rFonts w:ascii="Arial" w:hAnsi="Arial" w:cs="Arial"/>
          <w:sz w:val="20"/>
          <w:szCs w:val="20"/>
        </w:rPr>
        <w:t xml:space="preserve"> </w:t>
      </w:r>
      <w:r w:rsidR="00D321F2" w:rsidRPr="00D321F2">
        <w:rPr>
          <w:rFonts w:ascii="Arial" w:hAnsi="Arial" w:cs="Arial"/>
          <w:sz w:val="20"/>
          <w:szCs w:val="20"/>
        </w:rPr>
        <w:t xml:space="preserve"> pracovníci správy nehnuteľností, </w:t>
      </w:r>
      <w:r w:rsidR="00E57545">
        <w:rPr>
          <w:rFonts w:ascii="Arial" w:hAnsi="Arial" w:cs="Arial"/>
          <w:sz w:val="20"/>
          <w:szCs w:val="20"/>
        </w:rPr>
        <w:t xml:space="preserve"> </w:t>
      </w:r>
      <w:r w:rsidR="00D321F2" w:rsidRPr="00D321F2">
        <w:rPr>
          <w:rFonts w:ascii="Arial" w:hAnsi="Arial" w:cs="Arial"/>
          <w:sz w:val="20"/>
          <w:szCs w:val="20"/>
        </w:rPr>
        <w:t>technicko</w:t>
      </w:r>
      <w:r w:rsidR="00B87C75">
        <w:rPr>
          <w:rFonts w:ascii="Arial" w:hAnsi="Arial" w:cs="Arial"/>
          <w:sz w:val="20"/>
          <w:szCs w:val="20"/>
        </w:rPr>
        <w:t>-</w:t>
      </w:r>
      <w:r w:rsidR="00D321F2" w:rsidRPr="00D321F2">
        <w:rPr>
          <w:rFonts w:ascii="Arial" w:hAnsi="Arial" w:cs="Arial"/>
          <w:sz w:val="20"/>
          <w:szCs w:val="20"/>
        </w:rPr>
        <w:t xml:space="preserve">hospodársky a riadiaci personál. </w:t>
      </w:r>
    </w:p>
    <w:p w14:paraId="213F7E86" w14:textId="77777777" w:rsidR="00D321F2" w:rsidRDefault="00D321F2" w:rsidP="001C198D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B51EE">
        <w:rPr>
          <w:rFonts w:ascii="Arial" w:hAnsi="Arial" w:cs="Arial"/>
          <w:sz w:val="20"/>
          <w:szCs w:val="20"/>
        </w:rPr>
        <w:t>Rozhodujúca časť riadiacej práce celej skupiny leží na materskej</w:t>
      </w:r>
      <w:r w:rsidR="00E57545" w:rsidRPr="00FB51EE">
        <w:rPr>
          <w:rFonts w:ascii="Arial" w:hAnsi="Arial" w:cs="Arial"/>
          <w:sz w:val="20"/>
          <w:szCs w:val="20"/>
        </w:rPr>
        <w:t xml:space="preserve"> spoločnosti Slovak Lines, a.s.</w:t>
      </w:r>
      <w:r w:rsidR="001D7616" w:rsidRPr="00FB51EE">
        <w:rPr>
          <w:rFonts w:ascii="Arial" w:hAnsi="Arial" w:cs="Arial"/>
          <w:sz w:val="20"/>
          <w:szCs w:val="20"/>
        </w:rPr>
        <w:t>. Každá dcérska spoločnosť má však svojho odborného vedúceho pracovníka</w:t>
      </w:r>
      <w:r w:rsidR="00942851" w:rsidRPr="00FB51EE">
        <w:rPr>
          <w:rFonts w:ascii="Arial" w:hAnsi="Arial" w:cs="Arial"/>
          <w:sz w:val="20"/>
          <w:szCs w:val="20"/>
        </w:rPr>
        <w:t xml:space="preserve">, </w:t>
      </w:r>
      <w:r w:rsidR="001D7616" w:rsidRPr="00FB51EE">
        <w:rPr>
          <w:rFonts w:ascii="Arial" w:hAnsi="Arial" w:cs="Arial"/>
          <w:sz w:val="20"/>
          <w:szCs w:val="20"/>
        </w:rPr>
        <w:t xml:space="preserve"> ktorý zodpovedá za jej </w:t>
      </w:r>
      <w:r w:rsidR="00942851" w:rsidRPr="00FB51EE">
        <w:rPr>
          <w:rFonts w:ascii="Arial" w:hAnsi="Arial" w:cs="Arial"/>
          <w:sz w:val="20"/>
          <w:szCs w:val="20"/>
        </w:rPr>
        <w:t xml:space="preserve">celkové </w:t>
      </w:r>
      <w:r w:rsidR="001D7616" w:rsidRPr="00FB51EE">
        <w:rPr>
          <w:rFonts w:ascii="Arial" w:hAnsi="Arial" w:cs="Arial"/>
          <w:sz w:val="20"/>
          <w:szCs w:val="20"/>
        </w:rPr>
        <w:t>fungovani</w:t>
      </w:r>
      <w:r w:rsidR="00B85B42">
        <w:rPr>
          <w:rFonts w:ascii="Arial" w:hAnsi="Arial" w:cs="Arial"/>
          <w:sz w:val="20"/>
          <w:szCs w:val="20"/>
        </w:rPr>
        <w:t>e</w:t>
      </w:r>
      <w:r w:rsidR="00E57545" w:rsidRPr="00FB51EE">
        <w:rPr>
          <w:rFonts w:ascii="Arial" w:hAnsi="Arial" w:cs="Arial"/>
          <w:sz w:val="20"/>
          <w:szCs w:val="20"/>
        </w:rPr>
        <w:t>,</w:t>
      </w:r>
      <w:r w:rsidR="001D7616" w:rsidRPr="00FB51EE">
        <w:rPr>
          <w:rFonts w:ascii="Arial" w:hAnsi="Arial" w:cs="Arial"/>
          <w:sz w:val="20"/>
          <w:szCs w:val="20"/>
        </w:rPr>
        <w:t xml:space="preserve"> ako aj spoluprácu v rámci celej skupiny. </w:t>
      </w:r>
      <w:r w:rsidRPr="00FB51EE">
        <w:rPr>
          <w:rFonts w:ascii="Arial" w:hAnsi="Arial" w:cs="Arial"/>
          <w:sz w:val="20"/>
          <w:szCs w:val="20"/>
        </w:rPr>
        <w:t>Prostredníctvom personálnej únie v predstavenstvách materskej a dcérskych spoločností je zabezpečený dobrý tok i</w:t>
      </w:r>
      <w:r w:rsidR="00E57545" w:rsidRPr="00FB51EE">
        <w:rPr>
          <w:rFonts w:ascii="Arial" w:hAnsi="Arial" w:cs="Arial"/>
          <w:sz w:val="20"/>
          <w:szCs w:val="20"/>
        </w:rPr>
        <w:t xml:space="preserve">nformácií, </w:t>
      </w:r>
      <w:r w:rsidRPr="00FB51EE">
        <w:rPr>
          <w:rFonts w:ascii="Arial" w:hAnsi="Arial" w:cs="Arial"/>
          <w:sz w:val="20"/>
          <w:szCs w:val="20"/>
        </w:rPr>
        <w:t>ako aj možnosť priamo ovplyvniť dianie v dcérskej spoločnosti. Vzájomné vzťahy medzi m</w:t>
      </w:r>
      <w:r w:rsidR="006A4432">
        <w:rPr>
          <w:rFonts w:ascii="Arial" w:hAnsi="Arial" w:cs="Arial"/>
          <w:sz w:val="20"/>
          <w:szCs w:val="20"/>
        </w:rPr>
        <w:t>aterskou spoločnosťou a dcérami</w:t>
      </w:r>
      <w:r w:rsidRPr="00FB51EE">
        <w:rPr>
          <w:rFonts w:ascii="Arial" w:hAnsi="Arial" w:cs="Arial"/>
          <w:sz w:val="20"/>
          <w:szCs w:val="20"/>
        </w:rPr>
        <w:t xml:space="preserve"> alebo dcérami navzájom, </w:t>
      </w:r>
      <w:r w:rsidR="00A22B0A" w:rsidRPr="00FB51EE">
        <w:rPr>
          <w:rFonts w:ascii="Arial" w:hAnsi="Arial" w:cs="Arial"/>
          <w:sz w:val="20"/>
          <w:szCs w:val="20"/>
        </w:rPr>
        <w:t>sú</w:t>
      </w:r>
      <w:r w:rsidRPr="00FB51EE">
        <w:rPr>
          <w:rFonts w:ascii="Arial" w:hAnsi="Arial" w:cs="Arial"/>
          <w:sz w:val="20"/>
          <w:szCs w:val="20"/>
        </w:rPr>
        <w:t xml:space="preserve"> regulované formou SLA (Service Level </w:t>
      </w:r>
      <w:proofErr w:type="spellStart"/>
      <w:r w:rsidRPr="00FB51EE">
        <w:rPr>
          <w:rFonts w:ascii="Arial" w:hAnsi="Arial" w:cs="Arial"/>
          <w:sz w:val="20"/>
          <w:szCs w:val="20"/>
        </w:rPr>
        <w:t>Agreements</w:t>
      </w:r>
      <w:proofErr w:type="spellEnd"/>
      <w:r w:rsidRPr="00FB51EE">
        <w:rPr>
          <w:rFonts w:ascii="Arial" w:hAnsi="Arial" w:cs="Arial"/>
          <w:sz w:val="20"/>
          <w:szCs w:val="20"/>
        </w:rPr>
        <w:t xml:space="preserve">), </w:t>
      </w:r>
      <w:proofErr w:type="spellStart"/>
      <w:r w:rsidRPr="00FB51EE">
        <w:rPr>
          <w:rFonts w:ascii="Arial" w:hAnsi="Arial" w:cs="Arial"/>
          <w:sz w:val="20"/>
          <w:szCs w:val="20"/>
        </w:rPr>
        <w:t>t.j</w:t>
      </w:r>
      <w:proofErr w:type="spellEnd"/>
      <w:r w:rsidRPr="00FB51EE">
        <w:rPr>
          <w:rFonts w:ascii="Arial" w:hAnsi="Arial" w:cs="Arial"/>
          <w:sz w:val="20"/>
          <w:szCs w:val="20"/>
        </w:rPr>
        <w:t>. zmlúv o zabezpečení úrovne služieb pre útvar</w:t>
      </w:r>
      <w:r w:rsidR="00BF6611" w:rsidRPr="00FB51EE">
        <w:rPr>
          <w:rFonts w:ascii="Arial" w:hAnsi="Arial" w:cs="Arial"/>
          <w:sz w:val="20"/>
          <w:szCs w:val="20"/>
        </w:rPr>
        <w:t>y</w:t>
      </w:r>
      <w:r w:rsidRPr="00FB51EE">
        <w:rPr>
          <w:rFonts w:ascii="Arial" w:hAnsi="Arial" w:cs="Arial"/>
          <w:sz w:val="20"/>
          <w:szCs w:val="20"/>
        </w:rPr>
        <w:t xml:space="preserve"> v rámci skupiny. </w:t>
      </w:r>
    </w:p>
    <w:p w14:paraId="1BE59D98" w14:textId="77777777" w:rsidR="007604A2" w:rsidRPr="00FB51EE" w:rsidRDefault="007604A2" w:rsidP="001C198D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52DB8B90" w14:textId="77777777" w:rsidR="00D321F2" w:rsidRPr="00F35CDD" w:rsidRDefault="00D321F2" w:rsidP="00AC0072">
      <w:pPr>
        <w:spacing w:line="360" w:lineRule="auto"/>
        <w:ind w:firstLine="708"/>
        <w:jc w:val="both"/>
        <w:rPr>
          <w:rFonts w:ascii="Arial" w:hAnsi="Arial" w:cs="Arial"/>
          <w:strike/>
          <w:sz w:val="20"/>
          <w:szCs w:val="20"/>
        </w:rPr>
      </w:pPr>
      <w:r w:rsidRPr="00FB51EE">
        <w:rPr>
          <w:rFonts w:ascii="Arial" w:hAnsi="Arial" w:cs="Arial"/>
          <w:sz w:val="20"/>
          <w:szCs w:val="20"/>
        </w:rPr>
        <w:t xml:space="preserve">Nastavenie vzťahov medzi spoločnosťami </w:t>
      </w:r>
      <w:r w:rsidR="00A22B0A" w:rsidRPr="00FB51EE">
        <w:rPr>
          <w:rFonts w:ascii="Arial" w:hAnsi="Arial" w:cs="Arial"/>
          <w:sz w:val="20"/>
          <w:szCs w:val="20"/>
        </w:rPr>
        <w:t>je</w:t>
      </w:r>
      <w:r w:rsidR="00E57545" w:rsidRPr="00FB51EE">
        <w:rPr>
          <w:rFonts w:ascii="Arial" w:hAnsi="Arial" w:cs="Arial"/>
          <w:sz w:val="20"/>
          <w:szCs w:val="20"/>
        </w:rPr>
        <w:t xml:space="preserve"> na </w:t>
      </w:r>
      <w:r w:rsidR="00BF6611" w:rsidRPr="00FB51EE">
        <w:rPr>
          <w:rFonts w:ascii="Arial" w:hAnsi="Arial" w:cs="Arial"/>
          <w:sz w:val="20"/>
          <w:szCs w:val="20"/>
        </w:rPr>
        <w:t xml:space="preserve">transparentnom </w:t>
      </w:r>
      <w:r w:rsidRPr="00FB51EE">
        <w:rPr>
          <w:rFonts w:ascii="Arial" w:hAnsi="Arial" w:cs="Arial"/>
          <w:sz w:val="20"/>
          <w:szCs w:val="20"/>
        </w:rPr>
        <w:t>komerčnom základe</w:t>
      </w:r>
      <w:r w:rsidR="00942851" w:rsidRPr="00FB51EE">
        <w:rPr>
          <w:rFonts w:ascii="Arial" w:hAnsi="Arial" w:cs="Arial"/>
          <w:sz w:val="20"/>
          <w:szCs w:val="20"/>
        </w:rPr>
        <w:t>.</w:t>
      </w:r>
      <w:r w:rsidRPr="00FB51EE">
        <w:rPr>
          <w:rFonts w:ascii="Arial" w:hAnsi="Arial" w:cs="Arial"/>
          <w:sz w:val="20"/>
          <w:szCs w:val="20"/>
        </w:rPr>
        <w:t xml:space="preserve"> Ceny, za ktoré dopravné spoločnosti Slovak Lines</w:t>
      </w:r>
      <w:r w:rsidR="00E57545" w:rsidRPr="00FB51EE">
        <w:rPr>
          <w:rFonts w:ascii="Arial" w:hAnsi="Arial" w:cs="Arial"/>
          <w:sz w:val="20"/>
          <w:szCs w:val="20"/>
        </w:rPr>
        <w:t>,</w:t>
      </w:r>
      <w:r w:rsidRPr="00FB51EE">
        <w:rPr>
          <w:rFonts w:ascii="Arial" w:hAnsi="Arial" w:cs="Arial"/>
          <w:sz w:val="20"/>
          <w:szCs w:val="20"/>
        </w:rPr>
        <w:t xml:space="preserve"> a.s. a S</w:t>
      </w:r>
      <w:r w:rsidR="00A22B0A" w:rsidRPr="00FB51EE">
        <w:rPr>
          <w:rFonts w:ascii="Arial" w:hAnsi="Arial" w:cs="Arial"/>
          <w:sz w:val="20"/>
          <w:szCs w:val="20"/>
        </w:rPr>
        <w:t>lovak Lines Express</w:t>
      </w:r>
      <w:r w:rsidR="00E57545" w:rsidRPr="00FB51EE">
        <w:rPr>
          <w:rFonts w:ascii="Arial" w:hAnsi="Arial" w:cs="Arial"/>
          <w:sz w:val="20"/>
          <w:szCs w:val="20"/>
        </w:rPr>
        <w:t>,</w:t>
      </w:r>
      <w:r w:rsidR="00A22B0A" w:rsidRPr="00FB51EE">
        <w:rPr>
          <w:rFonts w:ascii="Arial" w:hAnsi="Arial" w:cs="Arial"/>
          <w:sz w:val="20"/>
          <w:szCs w:val="20"/>
        </w:rPr>
        <w:t xml:space="preserve"> a.s.  nakupujú</w:t>
      </w:r>
      <w:r w:rsidRPr="00FB51EE">
        <w:rPr>
          <w:rFonts w:ascii="Arial" w:hAnsi="Arial" w:cs="Arial"/>
          <w:sz w:val="20"/>
          <w:szCs w:val="20"/>
        </w:rPr>
        <w:t xml:space="preserve"> produkty a služby od Slovak Lines Opravy</w:t>
      </w:r>
      <w:r w:rsidR="00E57545" w:rsidRPr="00FB51EE">
        <w:rPr>
          <w:rFonts w:ascii="Arial" w:hAnsi="Arial" w:cs="Arial"/>
          <w:sz w:val="20"/>
          <w:szCs w:val="20"/>
        </w:rPr>
        <w:t>,</w:t>
      </w:r>
      <w:r w:rsidRPr="00FB51EE">
        <w:rPr>
          <w:rFonts w:ascii="Arial" w:hAnsi="Arial" w:cs="Arial"/>
          <w:sz w:val="20"/>
          <w:szCs w:val="20"/>
        </w:rPr>
        <w:t xml:space="preserve"> a.s. a Slovak Lines Služby a.s., resp. všetky spoločnosti od Slovak Lines Služby a.s. </w:t>
      </w:r>
      <w:r w:rsidR="00A22B0A" w:rsidRPr="00FB51EE">
        <w:rPr>
          <w:rFonts w:ascii="Arial" w:hAnsi="Arial" w:cs="Arial"/>
          <w:sz w:val="20"/>
          <w:szCs w:val="20"/>
        </w:rPr>
        <w:t>sú</w:t>
      </w:r>
      <w:r w:rsidRPr="00FB51EE">
        <w:rPr>
          <w:rFonts w:ascii="Arial" w:hAnsi="Arial" w:cs="Arial"/>
          <w:sz w:val="20"/>
          <w:szCs w:val="20"/>
        </w:rPr>
        <w:t xml:space="preserve"> </w:t>
      </w:r>
      <w:r w:rsidR="00942851" w:rsidRPr="00FB51EE">
        <w:rPr>
          <w:rFonts w:ascii="Arial" w:hAnsi="Arial" w:cs="Arial"/>
          <w:sz w:val="20"/>
          <w:szCs w:val="20"/>
        </w:rPr>
        <w:t xml:space="preserve">trhovo primerané, </w:t>
      </w:r>
      <w:r w:rsidRPr="00FB51EE">
        <w:rPr>
          <w:rFonts w:ascii="Arial" w:hAnsi="Arial" w:cs="Arial"/>
          <w:sz w:val="20"/>
          <w:szCs w:val="20"/>
        </w:rPr>
        <w:t xml:space="preserve">vysoko konkurencieschopné </w:t>
      </w:r>
      <w:r w:rsidR="008F21D9">
        <w:rPr>
          <w:rFonts w:ascii="Arial" w:hAnsi="Arial" w:cs="Arial"/>
          <w:sz w:val="20"/>
          <w:szCs w:val="20"/>
        </w:rPr>
        <w:t>a v súlade s</w:t>
      </w:r>
      <w:r w:rsidR="00CF2911">
        <w:rPr>
          <w:rFonts w:ascii="Arial" w:hAnsi="Arial" w:cs="Arial"/>
          <w:sz w:val="20"/>
          <w:szCs w:val="20"/>
        </w:rPr>
        <w:t xml:space="preserve"> </w:t>
      </w:r>
      <w:r w:rsidR="008F21D9">
        <w:rPr>
          <w:rFonts w:ascii="Arial" w:hAnsi="Arial" w:cs="Arial"/>
          <w:sz w:val="20"/>
          <w:szCs w:val="20"/>
        </w:rPr>
        <w:t xml:space="preserve">transferovým oceňovaním v zmysle zákona a interných smerníc. </w:t>
      </w:r>
    </w:p>
    <w:p w14:paraId="4B85E7C2" w14:textId="77777777" w:rsidR="00D321F2" w:rsidRPr="00D321F2" w:rsidRDefault="00D321F2" w:rsidP="00A22B0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B18CC26" w14:textId="77777777" w:rsidR="00D321F2" w:rsidRPr="00A22B0A" w:rsidRDefault="00D321F2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D321F2">
        <w:rPr>
          <w:rFonts w:ascii="Arial" w:hAnsi="Arial" w:cs="Arial"/>
          <w:sz w:val="20"/>
          <w:szCs w:val="20"/>
        </w:rPr>
        <w:t xml:space="preserve">Každá spoločnosť vypracúva </w:t>
      </w:r>
      <w:r w:rsidR="00DB33C6">
        <w:rPr>
          <w:rFonts w:ascii="Arial" w:hAnsi="Arial" w:cs="Arial"/>
          <w:sz w:val="20"/>
          <w:szCs w:val="20"/>
        </w:rPr>
        <w:t>troj</w:t>
      </w:r>
      <w:r w:rsidRPr="00D321F2">
        <w:rPr>
          <w:rFonts w:ascii="Arial" w:hAnsi="Arial" w:cs="Arial"/>
          <w:sz w:val="20"/>
          <w:szCs w:val="20"/>
        </w:rPr>
        <w:t>ročný strategický plán, ktorý sa každoročne revid</w:t>
      </w:r>
      <w:r w:rsidR="00A22B0A">
        <w:rPr>
          <w:rFonts w:ascii="Arial" w:hAnsi="Arial" w:cs="Arial"/>
          <w:sz w:val="20"/>
          <w:szCs w:val="20"/>
        </w:rPr>
        <w:t>uje</w:t>
      </w:r>
      <w:r w:rsidR="00E57545">
        <w:rPr>
          <w:rFonts w:ascii="Arial" w:hAnsi="Arial" w:cs="Arial"/>
          <w:sz w:val="20"/>
          <w:szCs w:val="20"/>
        </w:rPr>
        <w:t xml:space="preserve"> </w:t>
      </w:r>
      <w:r w:rsidR="00C35027">
        <w:rPr>
          <w:rFonts w:ascii="Arial" w:hAnsi="Arial" w:cs="Arial"/>
          <w:sz w:val="20"/>
          <w:szCs w:val="20"/>
        </w:rPr>
        <w:t xml:space="preserve">a </w:t>
      </w:r>
      <w:r w:rsidRPr="00D321F2">
        <w:rPr>
          <w:rFonts w:ascii="Arial" w:hAnsi="Arial" w:cs="Arial"/>
          <w:sz w:val="20"/>
          <w:szCs w:val="20"/>
        </w:rPr>
        <w:t xml:space="preserve"> operatívne </w:t>
      </w:r>
      <w:r w:rsidR="00C35027">
        <w:rPr>
          <w:rFonts w:ascii="Arial" w:hAnsi="Arial" w:cs="Arial"/>
          <w:sz w:val="20"/>
          <w:szCs w:val="20"/>
        </w:rPr>
        <w:t xml:space="preserve">sa </w:t>
      </w:r>
      <w:r w:rsidRPr="00D321F2">
        <w:rPr>
          <w:rFonts w:ascii="Arial" w:hAnsi="Arial" w:cs="Arial"/>
          <w:sz w:val="20"/>
          <w:szCs w:val="20"/>
        </w:rPr>
        <w:t>riadi svojim ročným obchodným plánom. Oba plány schvaľ</w:t>
      </w:r>
      <w:r w:rsidR="00A22B0A">
        <w:rPr>
          <w:rFonts w:ascii="Arial" w:hAnsi="Arial" w:cs="Arial"/>
          <w:sz w:val="20"/>
          <w:szCs w:val="20"/>
        </w:rPr>
        <w:t>ujú</w:t>
      </w:r>
      <w:r w:rsidRPr="00D321F2">
        <w:rPr>
          <w:rFonts w:ascii="Arial" w:hAnsi="Arial" w:cs="Arial"/>
          <w:sz w:val="20"/>
          <w:szCs w:val="20"/>
        </w:rPr>
        <w:t xml:space="preserve"> predstavenstvá a dozorné rady  spoločností</w:t>
      </w:r>
      <w:r w:rsidR="00C35027">
        <w:rPr>
          <w:rFonts w:ascii="Arial" w:hAnsi="Arial" w:cs="Arial"/>
          <w:sz w:val="20"/>
          <w:szCs w:val="20"/>
        </w:rPr>
        <w:t>.</w:t>
      </w:r>
    </w:p>
    <w:p w14:paraId="315CC35E" w14:textId="77777777" w:rsidR="00BA3A14" w:rsidRDefault="00BA3A14" w:rsidP="00BA3A14">
      <w:pPr>
        <w:jc w:val="both"/>
      </w:pPr>
    </w:p>
    <w:p w14:paraId="4EBFC6D6" w14:textId="77777777" w:rsidR="005F4350" w:rsidRDefault="005F4350">
      <w:pPr>
        <w:rPr>
          <w:rFonts w:ascii="Arial" w:hAnsi="Arial" w:cs="Arial"/>
          <w:b/>
          <w:bCs/>
          <w:color w:val="999999"/>
          <w:sz w:val="20"/>
          <w:szCs w:val="20"/>
        </w:rPr>
      </w:pPr>
    </w:p>
    <w:p w14:paraId="2E3BE9D8" w14:textId="77777777" w:rsidR="005F4350" w:rsidRDefault="005F4350">
      <w:pPr>
        <w:rPr>
          <w:rFonts w:ascii="Arial" w:hAnsi="Arial" w:cs="Arial"/>
          <w:b/>
          <w:bCs/>
          <w:color w:val="999999"/>
          <w:sz w:val="20"/>
          <w:szCs w:val="20"/>
        </w:rPr>
      </w:pPr>
    </w:p>
    <w:p w14:paraId="4B86BEBD" w14:textId="77777777" w:rsidR="00432C82" w:rsidRDefault="00432C82">
      <w:pPr>
        <w:rPr>
          <w:rFonts w:ascii="Arial" w:hAnsi="Arial" w:cs="Arial"/>
          <w:b/>
          <w:bCs/>
          <w:color w:val="999999"/>
          <w:sz w:val="20"/>
          <w:szCs w:val="20"/>
        </w:rPr>
      </w:pPr>
      <w:r>
        <w:rPr>
          <w:rFonts w:ascii="Arial" w:hAnsi="Arial" w:cs="Arial"/>
          <w:b/>
          <w:bCs/>
          <w:color w:val="999999"/>
          <w:sz w:val="20"/>
          <w:szCs w:val="20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7A084F" w:rsidRPr="00C803E6" w14:paraId="1CD3DF83" w14:textId="77777777" w:rsidTr="003C6F87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0B502624" w14:textId="77777777" w:rsidR="007A084F" w:rsidRPr="00C803E6" w:rsidRDefault="007A084F" w:rsidP="005A131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9A3DF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   </w:t>
            </w:r>
            <w:r w:rsidRPr="00C803E6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6. Správa vedenia  a vybrané finančné ukazovatele</w:t>
            </w:r>
          </w:p>
        </w:tc>
      </w:tr>
    </w:tbl>
    <w:p w14:paraId="0732736B" w14:textId="77777777" w:rsidR="00B6440B" w:rsidRPr="00C803E6" w:rsidRDefault="00B6440B" w:rsidP="0039417E">
      <w:pPr>
        <w:spacing w:line="276" w:lineRule="auto"/>
        <w:rPr>
          <w:rFonts w:ascii="Arial" w:hAnsi="Arial" w:cs="Arial"/>
          <w:sz w:val="20"/>
          <w:szCs w:val="20"/>
        </w:rPr>
      </w:pPr>
    </w:p>
    <w:p w14:paraId="358286A5" w14:textId="77777777" w:rsidR="007601AE" w:rsidRPr="00C803E6" w:rsidRDefault="007601AE" w:rsidP="0039417E">
      <w:pPr>
        <w:spacing w:line="276" w:lineRule="auto"/>
        <w:rPr>
          <w:rFonts w:ascii="Arial" w:hAnsi="Arial" w:cs="Arial"/>
          <w:sz w:val="20"/>
          <w:szCs w:val="20"/>
        </w:rPr>
      </w:pPr>
    </w:p>
    <w:p w14:paraId="6B743950" w14:textId="77777777" w:rsidR="000D0E01" w:rsidRDefault="000D0E01" w:rsidP="00AC0072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321A0E">
        <w:rPr>
          <w:rFonts w:ascii="Arial" w:hAnsi="Arial" w:cs="Arial"/>
          <w:sz w:val="20"/>
          <w:szCs w:val="20"/>
        </w:rPr>
        <w:t>Rok 201</w:t>
      </w:r>
      <w:r w:rsidR="00F344E9" w:rsidRPr="00321A0E">
        <w:rPr>
          <w:rFonts w:ascii="Arial" w:hAnsi="Arial" w:cs="Arial"/>
          <w:sz w:val="20"/>
          <w:szCs w:val="20"/>
        </w:rPr>
        <w:t>7</w:t>
      </w:r>
      <w:r w:rsidRPr="00321A0E">
        <w:rPr>
          <w:rFonts w:ascii="Arial" w:hAnsi="Arial" w:cs="Arial"/>
          <w:sz w:val="20"/>
          <w:szCs w:val="20"/>
        </w:rPr>
        <w:t xml:space="preserve"> </w:t>
      </w:r>
      <w:r w:rsidR="00FB51EE" w:rsidRPr="00321A0E">
        <w:rPr>
          <w:rFonts w:ascii="Arial" w:hAnsi="Arial" w:cs="Arial"/>
          <w:sz w:val="20"/>
          <w:szCs w:val="20"/>
        </w:rPr>
        <w:t xml:space="preserve">hodnotíme v skupine Slovak Lines </w:t>
      </w:r>
      <w:r w:rsidR="00C803E6" w:rsidRPr="00321A0E">
        <w:rPr>
          <w:rFonts w:ascii="Arial" w:hAnsi="Arial" w:cs="Arial"/>
          <w:sz w:val="20"/>
          <w:szCs w:val="20"/>
        </w:rPr>
        <w:t>ako náročný, uspokojivý v segmente prímestskej dopravy, avšak</w:t>
      </w:r>
      <w:r w:rsidR="00321A0E">
        <w:rPr>
          <w:rFonts w:ascii="Arial" w:hAnsi="Arial" w:cs="Arial"/>
          <w:sz w:val="20"/>
          <w:szCs w:val="20"/>
        </w:rPr>
        <w:t xml:space="preserve"> zatiaľ</w:t>
      </w:r>
      <w:r w:rsidR="00C803E6" w:rsidRPr="00321A0E">
        <w:rPr>
          <w:rFonts w:ascii="Arial" w:hAnsi="Arial" w:cs="Arial"/>
          <w:sz w:val="20"/>
          <w:szCs w:val="20"/>
        </w:rPr>
        <w:t xml:space="preserve"> nedostatočný v segmente komerčnej dopravy.</w:t>
      </w:r>
      <w:r w:rsidR="00C803E6" w:rsidRPr="00C803E6">
        <w:rPr>
          <w:rFonts w:ascii="Arial" w:hAnsi="Arial" w:cs="Arial"/>
          <w:sz w:val="20"/>
          <w:szCs w:val="20"/>
        </w:rPr>
        <w:t xml:space="preserve">  </w:t>
      </w:r>
    </w:p>
    <w:p w14:paraId="64C795F1" w14:textId="77777777" w:rsidR="00C81B22" w:rsidRDefault="00C81B22" w:rsidP="00E83B0C">
      <w:pPr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W w:w="9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985"/>
        <w:gridCol w:w="2052"/>
      </w:tblGrid>
      <w:tr w:rsidR="00C6391A" w:rsidRPr="003C6F87" w14:paraId="446482F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01D55" w14:textId="77777777" w:rsidR="00C6391A" w:rsidRPr="003C6F87" w:rsidRDefault="00C6391A" w:rsidP="005A13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23D76" w14:textId="77777777" w:rsidR="00C6391A" w:rsidRPr="003C6F87" w:rsidRDefault="00C862F1" w:rsidP="00F344E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C6391A" w:rsidRPr="003C6F87">
              <w:rPr>
                <w:rFonts w:ascii="Arial" w:hAnsi="Arial" w:cs="Arial"/>
                <w:b/>
                <w:sz w:val="18"/>
                <w:szCs w:val="18"/>
              </w:rPr>
              <w:t>k 31.decembru 201</w:t>
            </w:r>
            <w:r w:rsidR="00F344E9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CD42B" w14:textId="77777777" w:rsidR="00C6391A" w:rsidRPr="003C6F87" w:rsidRDefault="00C862F1" w:rsidP="00F344E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  <w:r w:rsidR="00C6391A" w:rsidRPr="003C6F87">
              <w:rPr>
                <w:rFonts w:ascii="Arial" w:hAnsi="Arial" w:cs="Arial"/>
                <w:b/>
                <w:sz w:val="18"/>
                <w:szCs w:val="18"/>
              </w:rPr>
              <w:t>k 31.decembru 201</w:t>
            </w:r>
            <w:r w:rsidR="00F344E9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C6391A" w:rsidRPr="003C6F87" w14:paraId="46D107FD" w14:textId="77777777" w:rsidTr="00432C82">
        <w:trPr>
          <w:trHeight w:val="284"/>
        </w:trPr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FFAD7" w14:textId="77777777" w:rsidR="00C6391A" w:rsidRPr="003C6F87" w:rsidRDefault="00C6391A" w:rsidP="00432C82">
            <w:pPr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  <w:t>1) AKTÍVA</w:t>
            </w:r>
          </w:p>
        </w:tc>
        <w:tc>
          <w:tcPr>
            <w:tcW w:w="40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F927" w14:textId="77777777" w:rsidR="00C6391A" w:rsidRPr="003C6F87" w:rsidRDefault="00C6391A" w:rsidP="00432C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v tis. EUR</w:t>
            </w:r>
          </w:p>
        </w:tc>
      </w:tr>
      <w:tr w:rsidR="00F344E9" w:rsidRPr="003C6F87" w14:paraId="70EAAA9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C3EF0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Stále aktíva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768B6" w14:textId="77777777" w:rsidR="00F344E9" w:rsidRPr="003C6F87" w:rsidRDefault="00A059A1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F344E9"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959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DAB3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693</w:t>
            </w:r>
          </w:p>
        </w:tc>
      </w:tr>
      <w:tr w:rsidR="00F344E9" w:rsidRPr="003C6F87" w14:paraId="57F73C4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E5696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Obežné aktíva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CB77F" w14:textId="77777777" w:rsidR="00F344E9" w:rsidRPr="003C6F87" w:rsidRDefault="00A059A1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  <w:r w:rsidR="00F344E9"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8587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334</w:t>
            </w:r>
          </w:p>
        </w:tc>
      </w:tr>
      <w:tr w:rsidR="00F344E9" w:rsidRPr="003C6F87" w14:paraId="5615F21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F4DB9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Aktíva spolu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5905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7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067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52A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59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027</w:t>
            </w:r>
          </w:p>
        </w:tc>
      </w:tr>
      <w:tr w:rsidR="00F344E9" w:rsidRPr="003C6F87" w14:paraId="217ADEA1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4338B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color w:val="0000FF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A2C46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12590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344E9" w:rsidRPr="003C6F87" w14:paraId="576761F5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B8DC0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  <w:t>2) PASÍVA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9A843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DDF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344E9" w:rsidRPr="003C6F87" w14:paraId="3E8101A6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D410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3E6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28 834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7F865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28 834</w:t>
            </w:r>
          </w:p>
        </w:tc>
      </w:tr>
      <w:tr w:rsidR="00F344E9" w:rsidRPr="003C6F87" w14:paraId="25A7A89D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917AA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DD736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1 </w:t>
            </w: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A059A1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5EF3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1 </w:t>
            </w:r>
            <w:r>
              <w:rPr>
                <w:rFonts w:ascii="Arial" w:hAnsi="Arial" w:cs="Arial"/>
                <w:sz w:val="18"/>
                <w:szCs w:val="18"/>
              </w:rPr>
              <w:t>938</w:t>
            </w:r>
          </w:p>
        </w:tc>
      </w:tr>
      <w:tr w:rsidR="00F344E9" w:rsidRPr="003C6F87" w14:paraId="0EC77BD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C6461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Nerozdelený zisk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3B2C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8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027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F734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7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786</w:t>
            </w:r>
          </w:p>
        </w:tc>
      </w:tr>
      <w:tr w:rsidR="00F344E9" w:rsidRPr="003C6F87" w14:paraId="12556066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59370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Vlastné imanie spolu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DDF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38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859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23CD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38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558</w:t>
            </w:r>
          </w:p>
        </w:tc>
      </w:tr>
      <w:tr w:rsidR="00F344E9" w:rsidRPr="003C6F87" w14:paraId="38084C6F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DD6D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Dlhodobé záväzky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E9D87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059A1">
              <w:rPr>
                <w:rFonts w:ascii="Arial" w:hAnsi="Arial" w:cs="Arial"/>
                <w:sz w:val="18"/>
                <w:szCs w:val="18"/>
              </w:rPr>
              <w:t>1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835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E127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327</w:t>
            </w:r>
          </w:p>
        </w:tc>
      </w:tr>
      <w:tr w:rsidR="00F344E9" w:rsidRPr="003C6F87" w14:paraId="4863DD74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8FDF1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Krátkodobé záväzky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2C23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6 </w:t>
            </w:r>
            <w:r w:rsidR="00A059A1">
              <w:rPr>
                <w:rFonts w:ascii="Arial" w:hAnsi="Arial" w:cs="Arial"/>
                <w:sz w:val="18"/>
                <w:szCs w:val="18"/>
              </w:rPr>
              <w:t>373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0C21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6 142</w:t>
            </w:r>
          </w:p>
        </w:tc>
      </w:tr>
      <w:tr w:rsidR="00F344E9" w:rsidRPr="003C6F87" w14:paraId="0595B3C5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37BD7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Pasíva spolu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2B2A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7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067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BCE4A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59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027</w:t>
            </w:r>
          </w:p>
        </w:tc>
      </w:tr>
      <w:tr w:rsidR="00F344E9" w:rsidRPr="003C6F87" w14:paraId="713B226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E3999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color w:val="0000FF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82C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A61EA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344E9" w:rsidRPr="003C6F87" w14:paraId="28B125D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2AAF3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  <w:t>3 )</w:t>
            </w:r>
            <w:r>
              <w:rPr>
                <w:rFonts w:ascii="Arial" w:hAnsi="Arial" w:cs="Arial"/>
                <w:b/>
                <w:bCs/>
                <w:color w:val="C0504D"/>
                <w:sz w:val="18"/>
                <w:szCs w:val="18"/>
              </w:rPr>
              <w:t>VÝKAZ ZISKOV A STRÁT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4D94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color w:val="C0504D"/>
                <w:sz w:val="18"/>
                <w:szCs w:val="18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8BE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color w:val="C0504D"/>
                <w:sz w:val="18"/>
                <w:szCs w:val="18"/>
              </w:rPr>
            </w:pPr>
          </w:p>
        </w:tc>
      </w:tr>
      <w:tr w:rsidR="00F344E9" w:rsidRPr="003C6F87" w14:paraId="37E624D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470EF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Výnosy z prímestskej (dotovanej) dopravy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488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059A1">
              <w:rPr>
                <w:rFonts w:ascii="Arial" w:hAnsi="Arial" w:cs="Arial"/>
                <w:sz w:val="18"/>
                <w:szCs w:val="18"/>
              </w:rPr>
              <w:t>9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086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45CB9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</w:tr>
      <w:tr w:rsidR="00F344E9" w:rsidRPr="003C6F87" w14:paraId="642BADAB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FFEE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Výnosy z komerčnej dopravy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D0210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567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4E6E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392</w:t>
            </w:r>
          </w:p>
        </w:tc>
      </w:tr>
      <w:tr w:rsidR="00F344E9" w:rsidRPr="003C6F87" w14:paraId="060821BF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27353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Výnosy ostatné - </w:t>
            </w:r>
            <w:proofErr w:type="spellStart"/>
            <w:r w:rsidRPr="003C6F87">
              <w:rPr>
                <w:rFonts w:ascii="Arial" w:hAnsi="Arial" w:cs="Arial"/>
                <w:sz w:val="18"/>
                <w:szCs w:val="18"/>
              </w:rPr>
              <w:t>non-core</w:t>
            </w:r>
            <w:proofErr w:type="spellEnd"/>
            <w:r w:rsidRPr="003C6F87">
              <w:rPr>
                <w:rFonts w:ascii="Arial" w:hAnsi="Arial" w:cs="Arial"/>
                <w:sz w:val="18"/>
                <w:szCs w:val="18"/>
              </w:rPr>
              <w:t xml:space="preserve"> business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F412C" w14:textId="77777777" w:rsidR="00F344E9" w:rsidRPr="003C6F87" w:rsidRDefault="00A059A1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99</w:t>
            </w:r>
            <w:r w:rsidR="00F344E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3FEF1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1 155</w:t>
            </w:r>
          </w:p>
        </w:tc>
      </w:tr>
      <w:tr w:rsidR="00F344E9" w:rsidRPr="003C6F87" w14:paraId="0E6B45CC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6BA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Predaj nafty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CF2B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059A1">
              <w:rPr>
                <w:rFonts w:ascii="Arial" w:hAnsi="Arial" w:cs="Arial"/>
                <w:sz w:val="18"/>
                <w:szCs w:val="18"/>
              </w:rPr>
              <w:t>391</w:t>
            </w:r>
          </w:p>
        </w:tc>
        <w:tc>
          <w:tcPr>
            <w:tcW w:w="20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8F3B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>259</w:t>
            </w:r>
          </w:p>
        </w:tc>
      </w:tr>
      <w:tr w:rsidR="00F344E9" w:rsidRPr="003C6F87" w14:paraId="09913B51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15623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Výnosy prevádzkové a finančné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324AF0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059A1">
              <w:rPr>
                <w:rFonts w:ascii="Arial" w:hAnsi="Arial" w:cs="Arial"/>
                <w:sz w:val="18"/>
                <w:szCs w:val="18"/>
              </w:rPr>
              <w:t>719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1CB4D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>671</w:t>
            </w:r>
          </w:p>
        </w:tc>
      </w:tr>
      <w:tr w:rsidR="00F344E9" w:rsidRPr="003C6F87" w14:paraId="0E46842D" w14:textId="77777777" w:rsidTr="00432C82">
        <w:trPr>
          <w:trHeight w:val="284"/>
        </w:trPr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4CF2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Výnosy spolu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DB46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2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758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FDBF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4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089</w:t>
            </w:r>
          </w:p>
        </w:tc>
      </w:tr>
      <w:tr w:rsidR="00F344E9" w:rsidRPr="003C6F87" w14:paraId="50AAB12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965F9" w14:textId="77777777" w:rsidR="00F344E9" w:rsidRPr="003C6F87" w:rsidRDefault="00F344E9" w:rsidP="00F344E9">
            <w:pPr>
              <w:rPr>
                <w:rFonts w:ascii="Arial" w:hAnsi="Arial" w:cs="Arial"/>
                <w:color w:val="339966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9E11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color w:val="339966"/>
                <w:sz w:val="18"/>
                <w:szCs w:val="18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C1A54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color w:val="339966"/>
                <w:sz w:val="18"/>
                <w:szCs w:val="18"/>
              </w:rPr>
            </w:pPr>
          </w:p>
        </w:tc>
      </w:tr>
      <w:tr w:rsidR="00F344E9" w:rsidRPr="003C6F87" w14:paraId="3B00FEA3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A03B3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materiálové - spotreba nafty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B327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59A1">
              <w:rPr>
                <w:rFonts w:ascii="Arial" w:hAnsi="Arial" w:cs="Arial"/>
                <w:sz w:val="18"/>
                <w:szCs w:val="18"/>
              </w:rPr>
              <w:t>821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1EA29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F344E9" w:rsidRPr="003C6F87" w14:paraId="0F59FDDB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58197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materiálové - náhradné diely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578C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ED6712">
              <w:rPr>
                <w:rFonts w:ascii="Arial" w:hAnsi="Arial" w:cs="Arial"/>
                <w:sz w:val="18"/>
                <w:szCs w:val="18"/>
              </w:rPr>
              <w:t>220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0599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1 </w:t>
            </w:r>
            <w:r>
              <w:rPr>
                <w:rFonts w:ascii="Arial" w:hAnsi="Arial" w:cs="Arial"/>
                <w:sz w:val="18"/>
                <w:szCs w:val="18"/>
              </w:rPr>
              <w:t>243</w:t>
            </w:r>
          </w:p>
        </w:tc>
      </w:tr>
      <w:tr w:rsidR="00F344E9" w:rsidRPr="003C6F87" w14:paraId="3D7DB852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C61AD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materiálové – energie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BD647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D6712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856F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</w:t>
            </w:r>
          </w:p>
        </w:tc>
      </w:tr>
      <w:tr w:rsidR="00F344E9" w:rsidRPr="003C6F87" w14:paraId="3F2F86D5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F32A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materiálové – ostatné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4FC7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E3DA3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F344E9" w:rsidRPr="003C6F87" w14:paraId="03E42C4E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47372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predaj nafty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D9CA1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ED6712">
              <w:rPr>
                <w:rFonts w:ascii="Arial" w:hAnsi="Arial" w:cs="Arial"/>
                <w:sz w:val="18"/>
                <w:szCs w:val="18"/>
              </w:rPr>
              <w:t>381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9985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>256</w:t>
            </w:r>
          </w:p>
        </w:tc>
      </w:tr>
      <w:tr w:rsidR="00F344E9" w:rsidRPr="003C6F87" w14:paraId="469AEFC5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46D86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Náklady na služby - nájomné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A8891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</w:t>
            </w:r>
            <w:r w:rsidR="00ED6712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6092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1 577</w:t>
            </w:r>
          </w:p>
        </w:tc>
      </w:tr>
      <w:tr w:rsidR="00F344E9" w:rsidRPr="003C6F87" w14:paraId="3D91D666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2C09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služby – cestovné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F3C7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ED6712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EBFD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506</w:t>
            </w:r>
          </w:p>
        </w:tc>
      </w:tr>
      <w:tr w:rsidR="00F344E9" w:rsidRPr="003C6F87" w14:paraId="530B4DAD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CB51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služby – prepravné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6A81C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9</w:t>
            </w:r>
            <w:r w:rsidR="00ED6712"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112A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995</w:t>
            </w:r>
          </w:p>
        </w:tc>
      </w:tr>
      <w:tr w:rsidR="00F344E9" w:rsidRPr="003C6F87" w14:paraId="1B2E8115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C262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služby - dane a poplatky, mýto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10FF4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ED6712"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DE246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684</w:t>
            </w:r>
          </w:p>
        </w:tc>
      </w:tr>
      <w:tr w:rsidR="00F344E9" w:rsidRPr="003C6F87" w14:paraId="3A830DE3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ABA73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služby – opravy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FB3FB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603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874BB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</w:t>
            </w:r>
          </w:p>
        </w:tc>
      </w:tr>
      <w:tr w:rsidR="00F344E9" w:rsidRPr="003C6F87" w14:paraId="0CF94092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8A34B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služby – ostatné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D4851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C1D9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</w:t>
            </w:r>
          </w:p>
        </w:tc>
      </w:tr>
      <w:tr w:rsidR="00F344E9" w:rsidRPr="003C6F87" w14:paraId="7E91BC7F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ED26B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osobné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B2140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F344E9"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911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74794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496</w:t>
            </w:r>
          </w:p>
        </w:tc>
      </w:tr>
      <w:tr w:rsidR="00F344E9" w:rsidRPr="003C6F87" w14:paraId="14EBD86E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95C22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na odpisy</w:t>
            </w:r>
          </w:p>
        </w:tc>
        <w:tc>
          <w:tcPr>
            <w:tcW w:w="19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51E6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3 </w:t>
            </w:r>
            <w:r w:rsidR="00ED6712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20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E4A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3 </w:t>
            </w:r>
            <w:r>
              <w:rPr>
                <w:rFonts w:ascii="Arial" w:hAnsi="Arial" w:cs="Arial"/>
                <w:sz w:val="18"/>
                <w:szCs w:val="18"/>
              </w:rPr>
              <w:t>468</w:t>
            </w:r>
          </w:p>
        </w:tc>
      </w:tr>
      <w:tr w:rsidR="00F344E9" w:rsidRPr="003C6F87" w14:paraId="039FA071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AB90C" w14:textId="77777777" w:rsidR="00F344E9" w:rsidRPr="003C6F87" w:rsidRDefault="00F344E9" w:rsidP="00F344E9">
            <w:pPr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>Náklady prevádzkové a finančné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9C6F7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sz w:val="18"/>
                <w:szCs w:val="18"/>
              </w:rPr>
              <w:t xml:space="preserve">  578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2E81E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3C6F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</w:tr>
      <w:tr w:rsidR="00F344E9" w:rsidRPr="003C6F87" w14:paraId="62EF3685" w14:textId="77777777" w:rsidTr="00432C82">
        <w:trPr>
          <w:trHeight w:val="284"/>
        </w:trPr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C4DA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Náklady spolu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EA2B4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2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058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C67A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535</w:t>
            </w:r>
          </w:p>
        </w:tc>
      </w:tr>
    </w:tbl>
    <w:p w14:paraId="0E0B845B" w14:textId="77777777" w:rsidR="0039417E" w:rsidRDefault="0039417E">
      <w:r>
        <w:br w:type="page"/>
      </w:r>
    </w:p>
    <w:tbl>
      <w:tblPr>
        <w:tblW w:w="9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985"/>
        <w:gridCol w:w="33"/>
        <w:gridCol w:w="2019"/>
      </w:tblGrid>
      <w:tr w:rsidR="00432C82" w:rsidRPr="003C6F87" w14:paraId="35EFD70F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14A15" w14:textId="77777777" w:rsidR="00432C82" w:rsidRPr="003C6F87" w:rsidRDefault="00432C82" w:rsidP="009D2834">
            <w:pPr>
              <w:rPr>
                <w:rFonts w:ascii="Arial" w:hAnsi="Arial" w:cs="Arial"/>
                <w:b/>
                <w:bCs/>
                <w:i/>
                <w:iCs/>
                <w:color w:val="C0504D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C0504D"/>
                <w:sz w:val="18"/>
                <w:szCs w:val="18"/>
              </w:rPr>
              <w:lastRenderedPageBreak/>
              <w:t xml:space="preserve">4) </w:t>
            </w:r>
            <w:r w:rsidR="009D2834">
              <w:rPr>
                <w:rFonts w:ascii="Arial" w:hAnsi="Arial" w:cs="Arial"/>
                <w:b/>
                <w:bCs/>
                <w:i/>
                <w:iCs/>
                <w:color w:val="C0504D"/>
                <w:sz w:val="18"/>
                <w:szCs w:val="18"/>
              </w:rPr>
              <w:t>HLAVNÉ UKAZOVATELE</w:t>
            </w:r>
          </w:p>
        </w:tc>
        <w:tc>
          <w:tcPr>
            <w:tcW w:w="2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3FC37" w14:textId="77777777" w:rsidR="00432C82" w:rsidRPr="003C6F87" w:rsidRDefault="00432C82" w:rsidP="00432C82">
            <w:pPr>
              <w:jc w:val="right"/>
              <w:rPr>
                <w:rFonts w:ascii="Arial" w:hAnsi="Arial" w:cs="Arial"/>
                <w:color w:val="C0504D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4FBC19" w14:textId="77777777" w:rsidR="00432C82" w:rsidRPr="003C6F87" w:rsidRDefault="00432C82" w:rsidP="00432C82">
            <w:pPr>
              <w:jc w:val="right"/>
              <w:rPr>
                <w:rFonts w:ascii="Arial" w:hAnsi="Arial" w:cs="Arial"/>
                <w:color w:val="C0504D"/>
                <w:sz w:val="18"/>
                <w:szCs w:val="18"/>
              </w:rPr>
            </w:pPr>
          </w:p>
        </w:tc>
      </w:tr>
      <w:tr w:rsidR="00F344E9" w:rsidRPr="003C6F87" w14:paraId="178D841C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A3B55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Hospodársky výsledok pred zdanením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30067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  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700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31EB3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   554</w:t>
            </w:r>
          </w:p>
        </w:tc>
      </w:tr>
      <w:tr w:rsidR="00F344E9" w:rsidRPr="003C6F87" w14:paraId="467EFA7F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F0CD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EBITDA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BF03" w14:textId="77777777" w:rsidR="00F344E9" w:rsidRPr="002C171C" w:rsidRDefault="00F344E9" w:rsidP="00F344E9">
            <w:pPr>
              <w:pStyle w:val="Odsekzoznamu"/>
              <w:jc w:val="center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            4</w:t>
            </w:r>
            <w:r w:rsidRPr="002C171C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603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FCE6E" w14:textId="77777777" w:rsidR="00F344E9" w:rsidRPr="002C171C" w:rsidRDefault="00F344E9" w:rsidP="00F344E9">
            <w:pPr>
              <w:pStyle w:val="Odsekzoznamu"/>
              <w:jc w:val="center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            4</w:t>
            </w:r>
            <w:r w:rsidRPr="002C171C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433</w:t>
            </w:r>
          </w:p>
        </w:tc>
      </w:tr>
      <w:tr w:rsidR="00F344E9" w:rsidRPr="003C6F87" w14:paraId="677CFB43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BE3F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Počet zamestnancov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1DC6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508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2192F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92</w:t>
            </w:r>
          </w:p>
        </w:tc>
      </w:tr>
      <w:tr w:rsidR="00F344E9" w:rsidRPr="003C6F87" w14:paraId="7F78A160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155A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Produ</w:t>
            </w:r>
            <w:r w:rsidRPr="003C6F87">
              <w:rPr>
                <w:rFonts w:ascii="Arial" w:hAnsi="Arial" w:cs="Arial"/>
                <w:b/>
                <w:bCs/>
                <w:iCs/>
                <w:color w:val="595959"/>
                <w:sz w:val="18"/>
                <w:szCs w:val="18"/>
              </w:rPr>
              <w:t>k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tivita práce na zamestnanca z výnosov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FF9A2" w14:textId="77777777" w:rsidR="00F344E9" w:rsidRPr="003C6F87" w:rsidRDefault="00ED6712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50</w:t>
            </w:r>
            <w:r w:rsidR="00F344E9"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70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90D2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8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96</w:t>
            </w:r>
          </w:p>
        </w:tc>
      </w:tr>
      <w:tr w:rsidR="00F344E9" w:rsidRPr="003C6F87" w14:paraId="656388F3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3DEF4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Počet odjazdených km v prímestskej ( v tis.)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D12E1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269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A0C38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176</w:t>
            </w:r>
          </w:p>
        </w:tc>
      </w:tr>
      <w:tr w:rsidR="00F344E9" w:rsidRPr="003C6F87" w14:paraId="4A8C9933" w14:textId="77777777" w:rsidTr="00432C82">
        <w:trPr>
          <w:trHeight w:val="284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9AC7E" w14:textId="77777777" w:rsidR="00F344E9" w:rsidRPr="003C6F87" w:rsidRDefault="00F344E9" w:rsidP="00F344E9">
            <w:pP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Počet odjazdených km v komerčnej (v tis.)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B2BEC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 w:rsidR="00ED6712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831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0E7E1" w14:textId="77777777" w:rsidR="00F344E9" w:rsidRPr="003C6F87" w:rsidRDefault="00F344E9" w:rsidP="00F344E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3</w:t>
            </w:r>
            <w:r w:rsidRPr="003C6F87"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color w:val="595959"/>
                <w:sz w:val="18"/>
                <w:szCs w:val="18"/>
              </w:rPr>
              <w:t>611</w:t>
            </w:r>
          </w:p>
        </w:tc>
      </w:tr>
    </w:tbl>
    <w:p w14:paraId="0EDE1A1D" w14:textId="77777777" w:rsidR="00801B17" w:rsidRDefault="00801B17" w:rsidP="00A22B0A">
      <w:pPr>
        <w:spacing w:line="360" w:lineRule="auto"/>
        <w:rPr>
          <w:rFonts w:ascii="Arial" w:hAnsi="Arial" w:cs="Arial"/>
          <w:sz w:val="20"/>
          <w:szCs w:val="20"/>
        </w:rPr>
      </w:pPr>
    </w:p>
    <w:p w14:paraId="799C832E" w14:textId="77777777" w:rsidR="00FF12F5" w:rsidRDefault="00A059A1" w:rsidP="00A22B0A">
      <w:pPr>
        <w:spacing w:line="360" w:lineRule="auto"/>
        <w:rPr>
          <w:rFonts w:ascii="Arial" w:hAnsi="Arial" w:cs="Arial"/>
          <w:sz w:val="20"/>
          <w:szCs w:val="20"/>
        </w:rPr>
      </w:pPr>
      <w:r w:rsidRPr="00A059A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2F47B2F2" wp14:editId="39DA565A">
            <wp:extent cx="5760720" cy="32124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6161D8" w14:textId="77777777" w:rsidR="00801B17" w:rsidRDefault="008F21D9" w:rsidP="000F0985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5D1A95C2" wp14:editId="5FF01B07">
            <wp:extent cx="5953125" cy="3371850"/>
            <wp:effectExtent l="0" t="0" r="9525" b="0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9A3DF4" w14:paraId="5CBB8785" w14:textId="77777777" w:rsidTr="007601AE">
        <w:trPr>
          <w:trHeight w:val="551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26F33EC3" w14:textId="77777777" w:rsidR="008F1B53" w:rsidRPr="009A3DF4" w:rsidRDefault="008F1B53" w:rsidP="00F344E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lastRenderedPageBreak/>
              <w:t xml:space="preserve">   </w:t>
            </w:r>
            <w:r w:rsidR="007A7579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7</w:t>
            </w:r>
            <w:r w:rsidRPr="009A3DF4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. Významné udalosti, ktoré nastali po skončení roku 201</w:t>
            </w:r>
            <w:r w:rsidR="00F344E9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7</w:t>
            </w:r>
          </w:p>
        </w:tc>
      </w:tr>
    </w:tbl>
    <w:p w14:paraId="214ADA80" w14:textId="77777777" w:rsidR="00500CAE" w:rsidRDefault="00500CAE" w:rsidP="0039417E">
      <w:pPr>
        <w:pStyle w:val="odstavec"/>
        <w:spacing w:line="276" w:lineRule="auto"/>
      </w:pPr>
    </w:p>
    <w:p w14:paraId="4FAD2A87" w14:textId="77777777" w:rsidR="00FB2AE8" w:rsidRDefault="00FB2AE8" w:rsidP="0039417E">
      <w:pPr>
        <w:pStyle w:val="odstavec"/>
        <w:spacing w:line="276" w:lineRule="auto"/>
        <w:ind w:firstLine="708"/>
      </w:pPr>
    </w:p>
    <w:p w14:paraId="41456891" w14:textId="77777777" w:rsidR="00F344E9" w:rsidRDefault="00F344E9" w:rsidP="00F344E9">
      <w:pPr>
        <w:suppressAutoHyphens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344E9">
        <w:rPr>
          <w:rFonts w:ascii="Arial" w:hAnsi="Arial" w:cs="Arial"/>
          <w:sz w:val="20"/>
          <w:szCs w:val="20"/>
        </w:rPr>
        <w:t>Dňa 24. apríla 2018 bol podpísaný „Protokol zo záverečného finančného vyúčtovania preukázanej straty za služby vo verejnom záujme za rok 2017,“ a to po vykonaní kontroly vyúčtovania za rok 2017. Zároveň v zmysle Zmluvy bol nedoplatok podľa záverečného finančného vyúčtovania vo výške 1 672 tisíc EUR dňa 7. mája 2018 prijatý od Bratislavského samosprávneho kraja.</w:t>
      </w:r>
    </w:p>
    <w:p w14:paraId="00B03A9B" w14:textId="77777777" w:rsidR="00587AB1" w:rsidRPr="00F344E9" w:rsidRDefault="00587AB1" w:rsidP="00587AB1">
      <w:pPr>
        <w:suppressAutoHyphens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84118CA" w14:textId="77777777" w:rsidR="00587AB1" w:rsidRPr="00587AB1" w:rsidRDefault="00587AB1" w:rsidP="00587AB1">
      <w:pPr>
        <w:suppressAutoHyphens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87AB1">
        <w:rPr>
          <w:rFonts w:ascii="Arial" w:hAnsi="Arial" w:cs="Arial"/>
          <w:sz w:val="20"/>
          <w:szCs w:val="20"/>
        </w:rPr>
        <w:t>Dňa 19.septembra 2018 bol odvolaný Mgr. Peter Daubner z postu podpredsedu predstavenstva. Za nového podpredsedu predstavenstva od 20.09.2018 bol zvolený Mgr. Martin Olexa.</w:t>
      </w:r>
    </w:p>
    <w:p w14:paraId="1EC94F41" w14:textId="77777777" w:rsidR="00F344E9" w:rsidRPr="005A30DA" w:rsidRDefault="00F344E9" w:rsidP="00F344E9">
      <w:pPr>
        <w:pStyle w:val="odstavec"/>
        <w:spacing w:line="360" w:lineRule="auto"/>
      </w:pPr>
    </w:p>
    <w:p w14:paraId="2BF23C84" w14:textId="77777777" w:rsidR="00F344E9" w:rsidRPr="005A30DA" w:rsidRDefault="00F344E9" w:rsidP="00F344E9">
      <w:pPr>
        <w:pStyle w:val="odstavec"/>
        <w:spacing w:line="360" w:lineRule="auto"/>
      </w:pPr>
      <w:r w:rsidRPr="005A30DA">
        <w:t>Okrem vyššie uvedených skutočností po 31. decembri 2017 nenastali</w:t>
      </w:r>
      <w:r w:rsidRPr="005A30DA">
        <w:rPr>
          <w:color w:val="00B0F0"/>
        </w:rPr>
        <w:t xml:space="preserve"> </w:t>
      </w:r>
      <w:r w:rsidRPr="005A30DA">
        <w:t>žiadne udalosti, ktoré by si vyžadovali zverejnenie alebo vykázanie v účtovnej závierke za rok 2017 alebo boli v účtovnej závierke vykázané v príslušných sekciách.</w:t>
      </w:r>
    </w:p>
    <w:p w14:paraId="07086DDF" w14:textId="77777777" w:rsidR="00172977" w:rsidRPr="007A084F" w:rsidRDefault="00172977" w:rsidP="00172977">
      <w:pPr>
        <w:pStyle w:val="Hlavika"/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color w:val="FFFFFF"/>
        </w:rPr>
      </w:pPr>
      <w:r w:rsidRPr="007A084F">
        <w:rPr>
          <w:rFonts w:ascii="Arial" w:hAnsi="Arial" w:cs="Arial"/>
          <w:b/>
          <w:bCs/>
          <w:color w:val="FFFFFF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FFFFFF"/>
          <w:sz w:val="22"/>
          <w:szCs w:val="22"/>
        </w:rPr>
        <w:t xml:space="preserve"> 8</w:t>
      </w:r>
      <w:r w:rsidRPr="007A084F">
        <w:rPr>
          <w:rFonts w:ascii="Arial" w:hAnsi="Arial" w:cs="Arial"/>
          <w:b/>
          <w:bCs/>
          <w:color w:val="FFFFFF"/>
          <w:sz w:val="22"/>
          <w:szCs w:val="22"/>
        </w:rPr>
        <w:t xml:space="preserve">. Predpokladaný vývoj </w:t>
      </w:r>
      <w:r>
        <w:rPr>
          <w:rFonts w:ascii="Arial" w:hAnsi="Arial" w:cs="Arial"/>
          <w:b/>
          <w:bCs/>
          <w:color w:val="FFFFFF"/>
          <w:sz w:val="22"/>
          <w:szCs w:val="22"/>
        </w:rPr>
        <w:t>a perspektívy v roku 2012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172977" w:rsidRPr="00D36BC4" w14:paraId="643D0A26" w14:textId="77777777" w:rsidTr="007601AE">
        <w:trPr>
          <w:trHeight w:val="567"/>
          <w:jc w:val="center"/>
        </w:trPr>
        <w:tc>
          <w:tcPr>
            <w:tcW w:w="5000" w:type="pct"/>
            <w:shd w:val="clear" w:color="auto" w:fill="7F7F7F"/>
            <w:vAlign w:val="center"/>
          </w:tcPr>
          <w:p w14:paraId="696BB649" w14:textId="77777777" w:rsidR="00172977" w:rsidRPr="00D36BC4" w:rsidRDefault="00172977" w:rsidP="0017297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</w:pP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  8.</w:t>
            </w:r>
            <w:r w:rsidRPr="00D36BC4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Vplyv činnosti na životné prostredie</w:t>
            </w: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 </w:t>
            </w:r>
          </w:p>
        </w:tc>
      </w:tr>
    </w:tbl>
    <w:p w14:paraId="14BB48C5" w14:textId="77777777" w:rsidR="00172977" w:rsidRPr="00D36BC4" w:rsidRDefault="00172977" w:rsidP="0039417E">
      <w:pPr>
        <w:spacing w:line="276" w:lineRule="auto"/>
        <w:jc w:val="both"/>
        <w:rPr>
          <w:rFonts w:ascii="Arial" w:hAnsi="Arial" w:cs="Arial"/>
          <w:color w:val="0000FF"/>
          <w:sz w:val="20"/>
          <w:szCs w:val="20"/>
        </w:rPr>
      </w:pPr>
    </w:p>
    <w:p w14:paraId="6FE375CB" w14:textId="77777777" w:rsidR="00172977" w:rsidRDefault="00FB2AE8" w:rsidP="00172977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Skupina</w:t>
      </w:r>
      <w:r w:rsidR="00172977" w:rsidRPr="00D36BC4">
        <w:rPr>
          <w:rFonts w:ascii="Arial" w:hAnsi="Arial" w:cs="Arial"/>
          <w:sz w:val="20"/>
          <w:szCs w:val="20"/>
        </w:rPr>
        <w:t xml:space="preserve"> v sledovanom období eviduje výdavky na </w:t>
      </w:r>
      <w:r w:rsidR="006F7752">
        <w:rPr>
          <w:rFonts w:ascii="Arial" w:hAnsi="Arial" w:cs="Arial"/>
          <w:sz w:val="20"/>
          <w:szCs w:val="20"/>
        </w:rPr>
        <w:t>ochranu životného p</w:t>
      </w:r>
      <w:r w:rsidR="005E0B67">
        <w:rPr>
          <w:rFonts w:ascii="Arial" w:hAnsi="Arial" w:cs="Arial"/>
          <w:sz w:val="20"/>
          <w:szCs w:val="20"/>
        </w:rPr>
        <w:t>rostredia v nasledovnom členení</w:t>
      </w:r>
      <w:r w:rsidR="006F7752">
        <w:rPr>
          <w:rFonts w:ascii="Arial" w:hAnsi="Arial" w:cs="Arial"/>
          <w:sz w:val="20"/>
          <w:szCs w:val="20"/>
        </w:rPr>
        <w:t xml:space="preserve">: </w:t>
      </w:r>
      <w:r w:rsidR="00540355">
        <w:rPr>
          <w:rFonts w:ascii="Arial" w:hAnsi="Arial" w:cs="Arial"/>
          <w:sz w:val="20"/>
          <w:szCs w:val="20"/>
        </w:rPr>
        <w:t>ochrana pôdy a </w:t>
      </w:r>
      <w:r w:rsidR="00540355" w:rsidRPr="00661CA1">
        <w:rPr>
          <w:rFonts w:ascii="Arial" w:hAnsi="Arial" w:cs="Arial"/>
          <w:sz w:val="20"/>
          <w:szCs w:val="20"/>
        </w:rPr>
        <w:t>podzemných vôd, ochranu ovzdušia, narábanie s odpadmi a narábanie s odpadovými vodami v </w:t>
      </w:r>
      <w:r w:rsidR="00540355" w:rsidRPr="008D253A">
        <w:rPr>
          <w:rFonts w:ascii="Arial" w:hAnsi="Arial" w:cs="Arial"/>
          <w:sz w:val="20"/>
          <w:szCs w:val="20"/>
        </w:rPr>
        <w:t xml:space="preserve">celkovom </w:t>
      </w:r>
      <w:r w:rsidR="00540355" w:rsidRPr="003409AE">
        <w:rPr>
          <w:rFonts w:ascii="Arial" w:hAnsi="Arial" w:cs="Arial"/>
          <w:sz w:val="20"/>
          <w:szCs w:val="20"/>
        </w:rPr>
        <w:t xml:space="preserve">náklade </w:t>
      </w:r>
      <w:r w:rsidR="008D253A" w:rsidRPr="003409AE">
        <w:rPr>
          <w:rFonts w:ascii="Arial" w:hAnsi="Arial" w:cs="Arial"/>
          <w:sz w:val="20"/>
          <w:szCs w:val="20"/>
        </w:rPr>
        <w:t>1</w:t>
      </w:r>
      <w:r w:rsidR="003409AE" w:rsidRPr="003409AE">
        <w:rPr>
          <w:rFonts w:ascii="Arial" w:hAnsi="Arial" w:cs="Arial"/>
          <w:sz w:val="20"/>
          <w:szCs w:val="20"/>
        </w:rPr>
        <w:t>11</w:t>
      </w:r>
      <w:r w:rsidR="00540355" w:rsidRPr="003409AE">
        <w:rPr>
          <w:rFonts w:ascii="Arial" w:hAnsi="Arial" w:cs="Arial"/>
          <w:sz w:val="20"/>
          <w:szCs w:val="20"/>
        </w:rPr>
        <w:t xml:space="preserve"> tis. EUR.</w:t>
      </w:r>
    </w:p>
    <w:p w14:paraId="042AF0D9" w14:textId="77777777" w:rsidR="00AF5757" w:rsidRPr="00D36BC4" w:rsidRDefault="00AF5757" w:rsidP="0039417E">
      <w:pPr>
        <w:spacing w:line="276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7E66714C" w14:textId="77777777" w:rsidR="00172977" w:rsidRPr="007A084F" w:rsidRDefault="00172977" w:rsidP="00172977">
      <w:pPr>
        <w:pStyle w:val="Hlavika"/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color w:val="FFFFFF"/>
        </w:rPr>
      </w:pPr>
      <w:r w:rsidRPr="007A084F">
        <w:rPr>
          <w:rFonts w:ascii="Arial" w:hAnsi="Arial" w:cs="Arial"/>
          <w:b/>
          <w:bCs/>
          <w:color w:val="FFFFFF"/>
          <w:sz w:val="22"/>
          <w:szCs w:val="22"/>
        </w:rPr>
        <w:t xml:space="preserve">  </w:t>
      </w:r>
      <w:r>
        <w:rPr>
          <w:rFonts w:ascii="Arial" w:hAnsi="Arial" w:cs="Arial"/>
          <w:b/>
          <w:bCs/>
          <w:color w:val="FFFFFF"/>
          <w:sz w:val="22"/>
          <w:szCs w:val="22"/>
        </w:rPr>
        <w:t xml:space="preserve"> 8</w:t>
      </w:r>
      <w:r w:rsidRPr="007A084F">
        <w:rPr>
          <w:rFonts w:ascii="Arial" w:hAnsi="Arial" w:cs="Arial"/>
          <w:b/>
          <w:bCs/>
          <w:color w:val="FFFFFF"/>
          <w:sz w:val="22"/>
          <w:szCs w:val="22"/>
        </w:rPr>
        <w:t xml:space="preserve">. Predpokladaný vývoj </w:t>
      </w:r>
      <w:r>
        <w:rPr>
          <w:rFonts w:ascii="Arial" w:hAnsi="Arial" w:cs="Arial"/>
          <w:b/>
          <w:bCs/>
          <w:color w:val="FFFFFF"/>
          <w:sz w:val="22"/>
          <w:szCs w:val="22"/>
        </w:rPr>
        <w:t>a perspektívy v roku 2012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172977" w:rsidRPr="00D36BC4" w14:paraId="3E3168EE" w14:textId="77777777" w:rsidTr="007601AE">
        <w:trPr>
          <w:trHeight w:val="567"/>
          <w:jc w:val="center"/>
        </w:trPr>
        <w:tc>
          <w:tcPr>
            <w:tcW w:w="5000" w:type="pct"/>
            <w:shd w:val="clear" w:color="auto" w:fill="7F7F7F"/>
            <w:vAlign w:val="center"/>
          </w:tcPr>
          <w:p w14:paraId="3B1560DA" w14:textId="77777777" w:rsidR="00172977" w:rsidRPr="00210032" w:rsidRDefault="00172977" w:rsidP="00B36B3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36BC4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  </w:t>
            </w:r>
            <w:r w:rsidR="00B36B32"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9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. Výdavky na činnosť v oblasti výskumu a vývoja </w:t>
            </w:r>
          </w:p>
        </w:tc>
      </w:tr>
    </w:tbl>
    <w:p w14:paraId="08935538" w14:textId="77777777" w:rsidR="00172977" w:rsidRPr="00D36BC4" w:rsidRDefault="00172977" w:rsidP="0039417E">
      <w:pPr>
        <w:spacing w:line="276" w:lineRule="auto"/>
        <w:jc w:val="both"/>
        <w:rPr>
          <w:rFonts w:ascii="Arial" w:hAnsi="Arial" w:cs="Arial"/>
          <w:color w:val="0000FF"/>
          <w:sz w:val="20"/>
          <w:szCs w:val="20"/>
        </w:rPr>
      </w:pPr>
    </w:p>
    <w:p w14:paraId="17390842" w14:textId="77777777" w:rsidR="00172977" w:rsidRPr="00D36BC4" w:rsidRDefault="00172977" w:rsidP="0039417E">
      <w:pPr>
        <w:spacing w:line="276" w:lineRule="auto"/>
        <w:jc w:val="both"/>
        <w:rPr>
          <w:rFonts w:ascii="Arial" w:hAnsi="Arial" w:cs="Arial"/>
          <w:color w:val="0000FF"/>
          <w:sz w:val="20"/>
          <w:szCs w:val="20"/>
        </w:rPr>
      </w:pPr>
    </w:p>
    <w:p w14:paraId="01FE8753" w14:textId="77777777" w:rsidR="00172977" w:rsidRDefault="000627E9" w:rsidP="0039417E">
      <w:pPr>
        <w:spacing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Skupina</w:t>
      </w:r>
      <w:r w:rsidR="00172977" w:rsidRPr="00D36BC4">
        <w:rPr>
          <w:rFonts w:ascii="Arial" w:hAnsi="Arial" w:cs="Arial"/>
          <w:sz w:val="20"/>
          <w:szCs w:val="20"/>
        </w:rPr>
        <w:t xml:space="preserve"> v sledovanom období neeviduje výdavky na činnosť v oblasti výskumu a vývoja.</w:t>
      </w:r>
    </w:p>
    <w:p w14:paraId="1C9A293C" w14:textId="77777777" w:rsidR="00FA126E" w:rsidRPr="00D36BC4" w:rsidRDefault="00FA126E" w:rsidP="0039417E">
      <w:pPr>
        <w:spacing w:line="276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612CB179" w14:textId="77777777" w:rsidR="00172977" w:rsidRPr="00D36BC4" w:rsidRDefault="00172977" w:rsidP="0039417E">
      <w:pPr>
        <w:spacing w:line="276" w:lineRule="auto"/>
        <w:jc w:val="both"/>
        <w:rPr>
          <w:rFonts w:ascii="Arial" w:hAnsi="Arial" w:cs="Arial"/>
          <w:color w:val="0000FF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172977" w:rsidRPr="00D36BC4" w14:paraId="6A4CD671" w14:textId="77777777" w:rsidTr="007601AE">
        <w:trPr>
          <w:trHeight w:val="567"/>
          <w:jc w:val="center"/>
        </w:trPr>
        <w:tc>
          <w:tcPr>
            <w:tcW w:w="5000" w:type="pct"/>
            <w:shd w:val="clear" w:color="auto" w:fill="7F7F7F"/>
            <w:vAlign w:val="center"/>
          </w:tcPr>
          <w:p w14:paraId="0AA1552A" w14:textId="77777777" w:rsidR="00172977" w:rsidRPr="00210032" w:rsidRDefault="00172977" w:rsidP="00B36B3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36BC4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1</w:t>
            </w:r>
            <w:r w:rsidR="00B36B32"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0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. Obstarávanie vlastných akcií, dočasných listov, obchodných podielov a akcií </w:t>
            </w:r>
          </w:p>
        </w:tc>
      </w:tr>
    </w:tbl>
    <w:p w14:paraId="20CB9102" w14:textId="77777777" w:rsidR="00172977" w:rsidRPr="00D36BC4" w:rsidRDefault="00172977" w:rsidP="00172977">
      <w:pPr>
        <w:jc w:val="both"/>
        <w:rPr>
          <w:rFonts w:ascii="Arial" w:hAnsi="Arial" w:cs="Arial"/>
          <w:color w:val="0000FF"/>
          <w:sz w:val="20"/>
          <w:szCs w:val="20"/>
        </w:rPr>
      </w:pPr>
    </w:p>
    <w:p w14:paraId="3C86B90B" w14:textId="77777777" w:rsidR="00172977" w:rsidRPr="00D36BC4" w:rsidRDefault="00172977" w:rsidP="00172977">
      <w:pPr>
        <w:jc w:val="both"/>
        <w:rPr>
          <w:rFonts w:ascii="Arial" w:hAnsi="Arial" w:cs="Arial"/>
          <w:color w:val="0000FF"/>
          <w:sz w:val="20"/>
          <w:szCs w:val="20"/>
        </w:rPr>
      </w:pPr>
    </w:p>
    <w:p w14:paraId="1775A122" w14:textId="77777777" w:rsidR="000D6216" w:rsidRPr="007D0CAA" w:rsidRDefault="000627E9" w:rsidP="007D0CAA">
      <w:pPr>
        <w:spacing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Skupina</w:t>
      </w:r>
      <w:r w:rsidR="00172977" w:rsidRPr="00D36BC4">
        <w:rPr>
          <w:rFonts w:ascii="Arial" w:hAnsi="Arial" w:cs="Arial"/>
          <w:sz w:val="20"/>
          <w:szCs w:val="20"/>
        </w:rPr>
        <w:t xml:space="preserve"> v sledovanom období neobstarala žiadne nové podielové cenné papiere a podiely v </w:t>
      </w:r>
      <w:r w:rsidR="002A1862">
        <w:rPr>
          <w:rFonts w:ascii="Arial" w:hAnsi="Arial" w:cs="Arial"/>
          <w:sz w:val="20"/>
          <w:szCs w:val="20"/>
        </w:rPr>
        <w:t>dcérskych účtovných jednotkách, nenadobudla vlastné akcie, dočasné listy a obchodné podiely materskej účtovnej jednotky.</w:t>
      </w:r>
    </w:p>
    <w:p w14:paraId="16B3496E" w14:textId="77777777" w:rsidR="000D6216" w:rsidRDefault="000D6216" w:rsidP="00172977">
      <w:pPr>
        <w:jc w:val="both"/>
        <w:rPr>
          <w:rFonts w:ascii="Arial" w:hAnsi="Arial" w:cs="Arial"/>
          <w:color w:val="0000FF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172977" w:rsidRPr="00D36BC4" w14:paraId="71BC8E73" w14:textId="77777777" w:rsidTr="007601AE">
        <w:trPr>
          <w:trHeight w:val="567"/>
          <w:jc w:val="center"/>
        </w:trPr>
        <w:tc>
          <w:tcPr>
            <w:tcW w:w="5000" w:type="pct"/>
            <w:shd w:val="clear" w:color="auto" w:fill="7F7F7F"/>
            <w:vAlign w:val="center"/>
          </w:tcPr>
          <w:p w14:paraId="7714BDA6" w14:textId="77777777" w:rsidR="00172977" w:rsidRPr="00210032" w:rsidRDefault="00172977" w:rsidP="00B36B3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36BC4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   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1</w:t>
            </w:r>
            <w:r w:rsidR="00B36B32"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1</w:t>
            </w:r>
            <w:r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. </w:t>
            </w:r>
            <w:r w:rsidR="000627E9" w:rsidRPr="002100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Organizačné zložky v zahraničí</w:t>
            </w:r>
          </w:p>
        </w:tc>
      </w:tr>
    </w:tbl>
    <w:p w14:paraId="69B1C970" w14:textId="77777777" w:rsidR="008D2ED0" w:rsidRDefault="008D2ED0" w:rsidP="0039417E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color w:val="FFFFFF"/>
          <w:sz w:val="20"/>
          <w:szCs w:val="20"/>
        </w:rPr>
      </w:pPr>
    </w:p>
    <w:p w14:paraId="6489AAAC" w14:textId="77777777" w:rsidR="00FC5731" w:rsidRDefault="00172977" w:rsidP="00FC5731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AF5757">
        <w:rPr>
          <w:rFonts w:ascii="Arial" w:hAnsi="Arial" w:cs="Arial"/>
          <w:bCs/>
          <w:color w:val="FFFFFF"/>
          <w:sz w:val="20"/>
          <w:szCs w:val="20"/>
        </w:rPr>
        <w:t xml:space="preserve">   </w:t>
      </w:r>
      <w:r w:rsidR="00FB2AE8" w:rsidRPr="00AF5757">
        <w:rPr>
          <w:rFonts w:ascii="Arial" w:hAnsi="Arial" w:cs="Arial"/>
          <w:bCs/>
          <w:sz w:val="20"/>
          <w:szCs w:val="20"/>
        </w:rPr>
        <w:t xml:space="preserve">      Skupina nemá organizačnú zložku v zahraničí. </w:t>
      </w:r>
    </w:p>
    <w:p w14:paraId="10657249" w14:textId="77777777" w:rsidR="00F344E9" w:rsidRDefault="00F344E9" w:rsidP="00FC5731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1EDE2048" w14:textId="77777777" w:rsidR="00F344E9" w:rsidRDefault="00F344E9" w:rsidP="00FC5731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4A8921C1" w14:textId="77777777" w:rsidR="00F344E9" w:rsidRDefault="00F344E9" w:rsidP="00FC5731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09E0BA6A" w14:textId="77777777" w:rsidR="00FB2AE8" w:rsidRPr="00FC5731" w:rsidRDefault="00FB2AE8" w:rsidP="00FC5731">
      <w:pPr>
        <w:pStyle w:val="Hlavika"/>
        <w:tabs>
          <w:tab w:val="clear" w:pos="4536"/>
          <w:tab w:val="clear" w:pos="9072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AF5757">
        <w:rPr>
          <w:rFonts w:ascii="Arial" w:hAnsi="Arial" w:cs="Arial"/>
          <w:bCs/>
          <w:color w:val="FFFFFF"/>
          <w:sz w:val="20"/>
          <w:szCs w:val="20"/>
        </w:rPr>
        <w:tab/>
        <w:t xml:space="preserve">Skupina </w:t>
      </w:r>
      <w:r w:rsidR="00172977" w:rsidRPr="00AF5757">
        <w:rPr>
          <w:rFonts w:ascii="Arial" w:hAnsi="Arial" w:cs="Arial"/>
          <w:bCs/>
          <w:color w:val="FFFFFF"/>
          <w:sz w:val="20"/>
          <w:szCs w:val="20"/>
        </w:rPr>
        <w:t>. Predpokladaný vývoj</w:t>
      </w:r>
      <w:r w:rsidR="00172977" w:rsidRPr="00FB2AE8">
        <w:rPr>
          <w:rFonts w:ascii="Arial" w:hAnsi="Arial" w:cs="Arial"/>
          <w:bCs/>
          <w:color w:val="FFFFFF"/>
          <w:sz w:val="22"/>
          <w:szCs w:val="22"/>
        </w:rPr>
        <w:t xml:space="preserve"> a perspektívy v roku 2012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08080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2"/>
      </w:tblGrid>
      <w:tr w:rsidR="008F1B53" w:rsidRPr="007A084F" w14:paraId="23EC9AEB" w14:textId="77777777" w:rsidTr="007601AE">
        <w:trPr>
          <w:trHeight w:val="567"/>
          <w:jc w:val="center"/>
        </w:trPr>
        <w:tc>
          <w:tcPr>
            <w:tcW w:w="5000" w:type="pct"/>
            <w:shd w:val="clear" w:color="auto" w:fill="808080"/>
            <w:vAlign w:val="center"/>
          </w:tcPr>
          <w:p w14:paraId="0D5C2B0F" w14:textId="77777777" w:rsidR="008F1B53" w:rsidRPr="007A084F" w:rsidRDefault="008F1B53" w:rsidP="00F344E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color w:val="FFFFFF"/>
              </w:rPr>
            </w:pPr>
            <w:r w:rsidRPr="007A084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 </w:t>
            </w:r>
            <w:r w:rsidR="00B36B32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12</w:t>
            </w:r>
            <w:r w:rsidRPr="007A084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. Predpokladaný vývoj </w:t>
            </w:r>
            <w:r w:rsidR="007A084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a perspektívy v roku 201</w:t>
            </w:r>
            <w:r w:rsidR="00F344E9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8</w:t>
            </w:r>
          </w:p>
        </w:tc>
      </w:tr>
    </w:tbl>
    <w:p w14:paraId="46FFF340" w14:textId="77777777" w:rsidR="00FB2AE8" w:rsidRPr="0039417E" w:rsidRDefault="00AC0072" w:rsidP="0039417E">
      <w:pPr>
        <w:pStyle w:val="Zkladntext"/>
        <w:spacing w:line="276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ab/>
      </w:r>
    </w:p>
    <w:p w14:paraId="6423BBD5" w14:textId="77777777" w:rsidR="007601AE" w:rsidRPr="0039417E" w:rsidRDefault="007601AE" w:rsidP="0039417E">
      <w:pPr>
        <w:pStyle w:val="Zkladntext"/>
        <w:spacing w:line="276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</w:p>
    <w:p w14:paraId="49E9D590" w14:textId="77777777" w:rsidR="00737FD8" w:rsidRPr="00F344E9" w:rsidRDefault="000665BD" w:rsidP="000665BD">
      <w:pPr>
        <w:pStyle w:val="Zkladntext"/>
        <w:spacing w:line="360" w:lineRule="auto"/>
        <w:ind w:firstLine="708"/>
        <w:jc w:val="both"/>
        <w:rPr>
          <w:rFonts w:ascii="Arial" w:hAnsi="Arial" w:cs="Arial"/>
          <w:b w:val="0"/>
          <w:bCs w:val="0"/>
          <w:sz w:val="20"/>
          <w:szCs w:val="20"/>
          <w:highlight w:val="yellow"/>
        </w:rPr>
      </w:pPr>
      <w:r w:rsidRPr="00C803E6">
        <w:rPr>
          <w:rFonts w:ascii="Arial" w:hAnsi="Arial" w:cs="Arial"/>
          <w:b w:val="0"/>
          <w:bCs w:val="0"/>
          <w:sz w:val="20"/>
          <w:szCs w:val="20"/>
        </w:rPr>
        <w:t>Rok 201</w:t>
      </w:r>
      <w:r w:rsidR="00F344E9">
        <w:rPr>
          <w:rFonts w:ascii="Arial" w:hAnsi="Arial" w:cs="Arial"/>
          <w:b w:val="0"/>
          <w:bCs w:val="0"/>
          <w:sz w:val="20"/>
          <w:szCs w:val="20"/>
        </w:rPr>
        <w:t>8</w:t>
      </w:r>
      <w:r w:rsidR="005E0B67" w:rsidRPr="00C803E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35DBA">
        <w:rPr>
          <w:rFonts w:ascii="Arial" w:hAnsi="Arial" w:cs="Arial"/>
          <w:b w:val="0"/>
          <w:bCs w:val="0"/>
          <w:sz w:val="20"/>
          <w:szCs w:val="20"/>
        </w:rPr>
        <w:t xml:space="preserve">bude rokom zmien v systéme dopravy v Bratislavskom samosprávnom kraji. Budú zavedené nové cestovné poriadky, ktoré umožnia lepšie využitie koľajovej dopravy pre cestujúcu verejnosť, pomôžu presunúť ľudí z áut do verejnej dopravy a postavia základ pre celkovú inováciu dopravy v kraji. Budeme sa venovať etablovaniu vzťahov s novým vedením BSK, rozvíjaním moderných systémov riadenia v spoločnostiach, a začneme s prípravou materskej spoločnosti na výberové konanie na dopravcu v kraji, ktoré nás čaká v ďalších rokoch.  </w:t>
      </w:r>
      <w:r w:rsidR="00CF2911" w:rsidRPr="00F344E9">
        <w:rPr>
          <w:rFonts w:ascii="Arial" w:hAnsi="Arial" w:cs="Arial"/>
          <w:b w:val="0"/>
          <w:bCs w:val="0"/>
          <w:sz w:val="20"/>
          <w:szCs w:val="20"/>
          <w:highlight w:val="yellow"/>
        </w:rPr>
        <w:t xml:space="preserve"> </w:t>
      </w:r>
      <w:r w:rsidR="00737FD8" w:rsidRPr="00F344E9">
        <w:rPr>
          <w:rFonts w:ascii="Arial" w:hAnsi="Arial" w:cs="Arial"/>
          <w:b w:val="0"/>
          <w:bCs w:val="0"/>
          <w:sz w:val="20"/>
          <w:szCs w:val="20"/>
          <w:highlight w:val="yellow"/>
        </w:rPr>
        <w:t xml:space="preserve"> </w:t>
      </w:r>
    </w:p>
    <w:p w14:paraId="2AB2C078" w14:textId="77777777" w:rsidR="00BB7845" w:rsidRPr="0026144A" w:rsidRDefault="006D4366" w:rsidP="00AC0072">
      <w:pPr>
        <w:pStyle w:val="Zkladntext"/>
        <w:spacing w:line="360" w:lineRule="auto"/>
        <w:ind w:firstLine="708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6144A">
        <w:rPr>
          <w:rFonts w:ascii="Arial" w:hAnsi="Arial" w:cs="Arial"/>
          <w:b w:val="0"/>
          <w:bCs w:val="0"/>
          <w:sz w:val="20"/>
          <w:szCs w:val="20"/>
        </w:rPr>
        <w:t>V komerčnej doprave bude</w:t>
      </w:r>
      <w:r w:rsidR="00737FD8" w:rsidRPr="0026144A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803E6" w:rsidRPr="0026144A">
        <w:rPr>
          <w:rFonts w:ascii="Arial" w:hAnsi="Arial" w:cs="Arial"/>
          <w:b w:val="0"/>
          <w:bCs w:val="0"/>
          <w:sz w:val="20"/>
          <w:szCs w:val="20"/>
        </w:rPr>
        <w:t>pokračovať k</w:t>
      </w:r>
      <w:r w:rsidR="00737FD8" w:rsidRPr="0026144A">
        <w:rPr>
          <w:rFonts w:ascii="Arial" w:hAnsi="Arial" w:cs="Arial"/>
          <w:b w:val="0"/>
          <w:bCs w:val="0"/>
          <w:sz w:val="20"/>
          <w:szCs w:val="20"/>
        </w:rPr>
        <w:t>onkurencia v medzinárodnej doprave</w:t>
      </w:r>
      <w:r w:rsidR="00C803E6" w:rsidRPr="0026144A">
        <w:rPr>
          <w:rFonts w:ascii="Arial" w:hAnsi="Arial" w:cs="Arial"/>
          <w:b w:val="0"/>
          <w:bCs w:val="0"/>
          <w:sz w:val="20"/>
          <w:szCs w:val="20"/>
        </w:rPr>
        <w:t>, našim zámerom bude udržať pozíciu trhovej jednotky na území medzi Bratislavou a</w:t>
      </w:r>
      <w:r w:rsidR="00435DBA" w:rsidRPr="0026144A">
        <w:rPr>
          <w:rFonts w:ascii="Arial" w:hAnsi="Arial" w:cs="Arial"/>
          <w:b w:val="0"/>
          <w:bCs w:val="0"/>
          <w:sz w:val="20"/>
          <w:szCs w:val="20"/>
        </w:rPr>
        <w:t> </w:t>
      </w:r>
      <w:r w:rsidR="00C803E6" w:rsidRPr="0026144A">
        <w:rPr>
          <w:rFonts w:ascii="Arial" w:hAnsi="Arial" w:cs="Arial"/>
          <w:b w:val="0"/>
          <w:bCs w:val="0"/>
          <w:sz w:val="20"/>
          <w:szCs w:val="20"/>
        </w:rPr>
        <w:t>Viedňou</w:t>
      </w:r>
      <w:r w:rsidR="00435DBA" w:rsidRPr="0026144A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26144A" w:rsidRPr="0026144A">
        <w:rPr>
          <w:rFonts w:ascii="Arial" w:hAnsi="Arial" w:cs="Arial"/>
          <w:b w:val="0"/>
          <w:bCs w:val="0"/>
          <w:sz w:val="20"/>
          <w:szCs w:val="20"/>
        </w:rPr>
        <w:t xml:space="preserve">prípadne </w:t>
      </w:r>
      <w:r w:rsidR="00435DBA" w:rsidRPr="0026144A">
        <w:rPr>
          <w:rFonts w:ascii="Arial" w:hAnsi="Arial" w:cs="Arial"/>
          <w:b w:val="0"/>
          <w:bCs w:val="0"/>
          <w:sz w:val="20"/>
          <w:szCs w:val="20"/>
        </w:rPr>
        <w:t>ju aj ďalej rozvíjať</w:t>
      </w:r>
      <w:r w:rsidR="00C803E6" w:rsidRPr="0026144A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C1532A" w:rsidRPr="0026144A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737FD8" w:rsidRPr="0026144A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14:paraId="268E7631" w14:textId="77777777" w:rsidR="00603A63" w:rsidRPr="00095936" w:rsidRDefault="00BB7845" w:rsidP="00AC0072">
      <w:pPr>
        <w:pStyle w:val="Zkladntext"/>
        <w:spacing w:line="360" w:lineRule="auto"/>
        <w:ind w:firstLine="708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6144A">
        <w:rPr>
          <w:rFonts w:ascii="Arial" w:hAnsi="Arial" w:cs="Arial"/>
          <w:b w:val="0"/>
          <w:bCs w:val="0"/>
          <w:sz w:val="20"/>
          <w:szCs w:val="20"/>
        </w:rPr>
        <w:t>V roku 201</w:t>
      </w:r>
      <w:r w:rsidR="0026144A" w:rsidRPr="0026144A">
        <w:rPr>
          <w:rFonts w:ascii="Arial" w:hAnsi="Arial" w:cs="Arial"/>
          <w:b w:val="0"/>
          <w:bCs w:val="0"/>
          <w:sz w:val="20"/>
          <w:szCs w:val="20"/>
        </w:rPr>
        <w:t>8</w:t>
      </w:r>
      <w:r w:rsidRPr="0026144A">
        <w:rPr>
          <w:rFonts w:ascii="Arial" w:hAnsi="Arial" w:cs="Arial"/>
          <w:b w:val="0"/>
          <w:bCs w:val="0"/>
          <w:sz w:val="20"/>
          <w:szCs w:val="20"/>
        </w:rPr>
        <w:t xml:space="preserve"> nepredpokladáme žiadne iné významnejšie riziká, ktorým by bola spoločnosť vystavená.</w:t>
      </w:r>
      <w:r w:rsidR="00737FD8" w:rsidRPr="0009593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14:paraId="4258EAED" w14:textId="77777777" w:rsidR="00FC5731" w:rsidRPr="00FC5731" w:rsidRDefault="006F7BB5" w:rsidP="00FC5731">
      <w:pPr>
        <w:pStyle w:val="Zkladntext"/>
        <w:spacing w:line="360" w:lineRule="auto"/>
        <w:ind w:firstLine="708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C5731">
        <w:rPr>
          <w:rFonts w:ascii="Arial" w:hAnsi="Arial" w:cs="Arial"/>
          <w:b w:val="0"/>
          <w:bCs w:val="0"/>
          <w:sz w:val="20"/>
          <w:szCs w:val="20"/>
        </w:rPr>
        <w:t>Dňa 2</w:t>
      </w:r>
      <w:r w:rsidR="006E6494">
        <w:rPr>
          <w:rFonts w:ascii="Arial" w:hAnsi="Arial" w:cs="Arial"/>
          <w:b w:val="0"/>
          <w:bCs w:val="0"/>
          <w:sz w:val="20"/>
          <w:szCs w:val="20"/>
        </w:rPr>
        <w:t>7</w:t>
      </w:r>
      <w:r w:rsidRPr="00FC5731">
        <w:rPr>
          <w:rFonts w:ascii="Arial" w:hAnsi="Arial" w:cs="Arial"/>
          <w:b w:val="0"/>
          <w:bCs w:val="0"/>
          <w:sz w:val="20"/>
          <w:szCs w:val="20"/>
        </w:rPr>
        <w:t>.</w:t>
      </w:r>
      <w:r w:rsidR="00A05D14" w:rsidRPr="00FC5731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FC5731">
        <w:rPr>
          <w:rFonts w:ascii="Arial" w:hAnsi="Arial" w:cs="Arial"/>
          <w:b w:val="0"/>
          <w:bCs w:val="0"/>
          <w:sz w:val="20"/>
          <w:szCs w:val="20"/>
        </w:rPr>
        <w:t>júna 201</w:t>
      </w:r>
      <w:r w:rsidR="006E6494">
        <w:rPr>
          <w:rFonts w:ascii="Arial" w:hAnsi="Arial" w:cs="Arial"/>
          <w:b w:val="0"/>
          <w:bCs w:val="0"/>
          <w:sz w:val="20"/>
          <w:szCs w:val="20"/>
        </w:rPr>
        <w:t>8</w:t>
      </w:r>
      <w:r w:rsidRPr="00FC5731">
        <w:rPr>
          <w:rFonts w:ascii="Arial" w:hAnsi="Arial" w:cs="Arial"/>
          <w:b w:val="0"/>
          <w:bCs w:val="0"/>
          <w:sz w:val="20"/>
          <w:szCs w:val="20"/>
        </w:rPr>
        <w:t xml:space="preserve"> schválilo valné zhromaždenie </w:t>
      </w:r>
      <w:r w:rsidR="00095936" w:rsidRPr="00FC5731">
        <w:rPr>
          <w:rFonts w:ascii="Arial" w:hAnsi="Arial" w:cs="Arial"/>
          <w:b w:val="0"/>
          <w:bCs w:val="0"/>
          <w:sz w:val="20"/>
          <w:szCs w:val="20"/>
        </w:rPr>
        <w:t xml:space="preserve">materskej spoločnosti </w:t>
      </w:r>
      <w:r w:rsidRPr="00FC5731">
        <w:rPr>
          <w:rFonts w:ascii="Arial" w:hAnsi="Arial" w:cs="Arial"/>
          <w:b w:val="0"/>
          <w:bCs w:val="0"/>
          <w:sz w:val="20"/>
          <w:szCs w:val="20"/>
        </w:rPr>
        <w:t>rozdelenie zisku za rok 201</w:t>
      </w:r>
      <w:r w:rsidR="006E6494">
        <w:rPr>
          <w:rFonts w:ascii="Arial" w:hAnsi="Arial" w:cs="Arial"/>
          <w:b w:val="0"/>
          <w:bCs w:val="0"/>
          <w:sz w:val="20"/>
          <w:szCs w:val="20"/>
        </w:rPr>
        <w:t>7</w:t>
      </w:r>
      <w:r w:rsidR="00FC5731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FC5731" w:rsidRPr="00FC5731">
        <w:rPr>
          <w:rFonts w:ascii="Arial" w:hAnsi="Arial" w:cs="Arial"/>
          <w:b w:val="0"/>
          <w:sz w:val="20"/>
        </w:rPr>
        <w:t>Valné zhromaždenie týmto rozhodlo, že hospodársky výsledok spoločnosti Slovak Lines , a.s. za rok 201</w:t>
      </w:r>
      <w:r w:rsidR="006E6494">
        <w:rPr>
          <w:rFonts w:ascii="Arial" w:hAnsi="Arial" w:cs="Arial"/>
          <w:b w:val="0"/>
          <w:sz w:val="20"/>
        </w:rPr>
        <w:t>7</w:t>
      </w:r>
      <w:r w:rsidR="00FC5731" w:rsidRPr="00FC5731">
        <w:rPr>
          <w:rFonts w:ascii="Arial" w:hAnsi="Arial" w:cs="Arial"/>
          <w:b w:val="0"/>
          <w:sz w:val="20"/>
        </w:rPr>
        <w:t xml:space="preserve">, ktorým je zisk vo výške </w:t>
      </w:r>
      <w:r w:rsidR="006E6494">
        <w:rPr>
          <w:rFonts w:ascii="Arial" w:hAnsi="Arial" w:cs="Arial"/>
          <w:b w:val="0"/>
          <w:sz w:val="20"/>
        </w:rPr>
        <w:t>774</w:t>
      </w:r>
      <w:r w:rsidR="00FC5731" w:rsidRPr="00FC5731">
        <w:rPr>
          <w:rFonts w:ascii="Arial" w:hAnsi="Arial" w:cs="Arial"/>
          <w:b w:val="0"/>
          <w:sz w:val="20"/>
        </w:rPr>
        <w:t>.49</w:t>
      </w:r>
      <w:r w:rsidR="006E6494">
        <w:rPr>
          <w:rFonts w:ascii="Arial" w:hAnsi="Arial" w:cs="Arial"/>
          <w:b w:val="0"/>
          <w:sz w:val="20"/>
        </w:rPr>
        <w:t>3</w:t>
      </w:r>
      <w:r w:rsidR="00FC5731" w:rsidRPr="00FC5731">
        <w:rPr>
          <w:rFonts w:ascii="Arial" w:hAnsi="Arial" w:cs="Arial"/>
          <w:b w:val="0"/>
          <w:sz w:val="20"/>
        </w:rPr>
        <w:t xml:space="preserve">,- EUR  sa rozdelí a použije nasledovne: </w:t>
      </w:r>
    </w:p>
    <w:p w14:paraId="6839579E" w14:textId="77777777" w:rsidR="00FC5731" w:rsidRPr="00FC5731" w:rsidRDefault="00FC5731" w:rsidP="00FC5731">
      <w:pPr>
        <w:pStyle w:val="Zkladntext2"/>
        <w:widowControl w:val="0"/>
        <w:numPr>
          <w:ilvl w:val="0"/>
          <w:numId w:val="9"/>
        </w:numPr>
        <w:rPr>
          <w:rFonts w:ascii="Arial" w:hAnsi="Arial" w:cs="Arial"/>
          <w:color w:val="auto"/>
          <w:sz w:val="20"/>
        </w:rPr>
      </w:pPr>
      <w:r w:rsidRPr="00FC5731">
        <w:rPr>
          <w:rFonts w:ascii="Arial" w:hAnsi="Arial" w:cs="Arial"/>
          <w:color w:val="auto"/>
          <w:sz w:val="20"/>
        </w:rPr>
        <w:t xml:space="preserve">časť zisku spoločnosti vo výške </w:t>
      </w:r>
      <w:r w:rsidR="006E6494">
        <w:rPr>
          <w:rFonts w:ascii="Arial" w:hAnsi="Arial" w:cs="Arial"/>
          <w:color w:val="auto"/>
          <w:sz w:val="20"/>
        </w:rPr>
        <w:t>77</w:t>
      </w:r>
      <w:r w:rsidRPr="00FC5731">
        <w:rPr>
          <w:rFonts w:ascii="Arial" w:hAnsi="Arial" w:cs="Arial"/>
          <w:color w:val="auto"/>
          <w:sz w:val="20"/>
        </w:rPr>
        <w:t>.</w:t>
      </w:r>
      <w:r w:rsidR="006E6494">
        <w:rPr>
          <w:rFonts w:ascii="Arial" w:hAnsi="Arial" w:cs="Arial"/>
          <w:color w:val="auto"/>
          <w:sz w:val="20"/>
        </w:rPr>
        <w:t>449</w:t>
      </w:r>
      <w:r w:rsidRPr="00FC5731">
        <w:rPr>
          <w:rFonts w:ascii="Arial" w:hAnsi="Arial" w:cs="Arial"/>
          <w:color w:val="auto"/>
          <w:sz w:val="20"/>
        </w:rPr>
        <w:t>,- EUR sa použije na prídel do zákonného rezervného fondu a </w:t>
      </w:r>
    </w:p>
    <w:p w14:paraId="7AE33A36" w14:textId="77777777" w:rsidR="00FC5731" w:rsidRPr="002678FA" w:rsidRDefault="00FC5731" w:rsidP="00FC5731">
      <w:pPr>
        <w:pStyle w:val="Zkladntext2"/>
        <w:widowControl w:val="0"/>
        <w:numPr>
          <w:ilvl w:val="0"/>
          <w:numId w:val="9"/>
        </w:numPr>
        <w:rPr>
          <w:rFonts w:ascii="Arial" w:hAnsi="Arial" w:cs="Arial"/>
          <w:color w:val="auto"/>
          <w:sz w:val="20"/>
        </w:rPr>
      </w:pPr>
      <w:r w:rsidRPr="00FC5731">
        <w:rPr>
          <w:rFonts w:ascii="Arial" w:hAnsi="Arial" w:cs="Arial"/>
          <w:color w:val="auto"/>
          <w:sz w:val="20"/>
        </w:rPr>
        <w:t xml:space="preserve">časť zisku spoločnosti vo výške </w:t>
      </w:r>
      <w:r w:rsidR="006E6494">
        <w:rPr>
          <w:rFonts w:ascii="Arial" w:hAnsi="Arial" w:cs="Arial"/>
          <w:color w:val="auto"/>
          <w:sz w:val="20"/>
        </w:rPr>
        <w:t>549 355,48</w:t>
      </w:r>
      <w:r>
        <w:rPr>
          <w:rFonts w:ascii="Arial" w:hAnsi="Arial" w:cs="Arial"/>
          <w:color w:val="auto"/>
          <w:sz w:val="20"/>
        </w:rPr>
        <w:t xml:space="preserve"> EUR </w:t>
      </w:r>
      <w:r w:rsidRPr="00FC5731">
        <w:rPr>
          <w:rFonts w:ascii="Arial" w:hAnsi="Arial" w:cs="Arial"/>
          <w:color w:val="auto"/>
          <w:sz w:val="20"/>
        </w:rPr>
        <w:t xml:space="preserve">sa  ponechá ako nerozdelený zisk a v budúcom účtovnom období sa o ňom bude účtovať na účte číslo 428 – nerozdelený zisk </w:t>
      </w:r>
      <w:r w:rsidRPr="002678FA">
        <w:rPr>
          <w:rFonts w:ascii="Arial" w:hAnsi="Arial" w:cs="Arial"/>
          <w:color w:val="auto"/>
          <w:sz w:val="20"/>
        </w:rPr>
        <w:t>minulých rokov,</w:t>
      </w:r>
    </w:p>
    <w:p w14:paraId="7A3D2672" w14:textId="77777777" w:rsidR="00FC5731" w:rsidRPr="002678FA" w:rsidRDefault="00FC5731" w:rsidP="00FC5731">
      <w:pPr>
        <w:pStyle w:val="Zkladntext2"/>
        <w:widowControl w:val="0"/>
        <w:numPr>
          <w:ilvl w:val="0"/>
          <w:numId w:val="9"/>
        </w:numPr>
        <w:rPr>
          <w:rFonts w:ascii="Arial" w:hAnsi="Arial" w:cs="Arial"/>
          <w:color w:val="auto"/>
          <w:sz w:val="20"/>
        </w:rPr>
      </w:pPr>
      <w:r w:rsidRPr="002678FA">
        <w:rPr>
          <w:rFonts w:ascii="Arial" w:hAnsi="Arial" w:cs="Arial"/>
          <w:color w:val="auto"/>
          <w:sz w:val="20"/>
        </w:rPr>
        <w:t>časť zisku vo výške 1</w:t>
      </w:r>
      <w:r w:rsidR="006E6494">
        <w:rPr>
          <w:rFonts w:ascii="Arial" w:hAnsi="Arial" w:cs="Arial"/>
          <w:color w:val="auto"/>
          <w:sz w:val="20"/>
        </w:rPr>
        <w:t>47</w:t>
      </w:r>
      <w:r w:rsidRPr="002678FA">
        <w:rPr>
          <w:rFonts w:ascii="Arial" w:hAnsi="Arial" w:cs="Arial"/>
          <w:color w:val="auto"/>
          <w:sz w:val="20"/>
        </w:rPr>
        <w:t> </w:t>
      </w:r>
      <w:r w:rsidR="006E6494">
        <w:rPr>
          <w:rFonts w:ascii="Arial" w:hAnsi="Arial" w:cs="Arial"/>
          <w:color w:val="auto"/>
          <w:sz w:val="20"/>
        </w:rPr>
        <w:t>688</w:t>
      </w:r>
      <w:r w:rsidRPr="002678FA">
        <w:rPr>
          <w:rFonts w:ascii="Arial" w:hAnsi="Arial" w:cs="Arial"/>
          <w:color w:val="auto"/>
          <w:sz w:val="20"/>
        </w:rPr>
        <w:t>,</w:t>
      </w:r>
      <w:r w:rsidR="006E6494">
        <w:rPr>
          <w:rFonts w:ascii="Arial" w:hAnsi="Arial" w:cs="Arial"/>
          <w:color w:val="auto"/>
          <w:sz w:val="20"/>
        </w:rPr>
        <w:t>52</w:t>
      </w:r>
      <w:r w:rsidRPr="002678FA">
        <w:rPr>
          <w:rFonts w:ascii="Arial" w:hAnsi="Arial" w:cs="Arial"/>
          <w:color w:val="auto"/>
          <w:sz w:val="20"/>
        </w:rPr>
        <w:t xml:space="preserve"> EUR sa použije na vyplatenie dividendy akcionárom spoločnosti.</w:t>
      </w:r>
    </w:p>
    <w:p w14:paraId="16F8D4EF" w14:textId="77777777" w:rsidR="0039417E" w:rsidRDefault="0039417E" w:rsidP="003D0868">
      <w:pPr>
        <w:pStyle w:val="Zkladntext"/>
        <w:spacing w:line="360" w:lineRule="auto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14:paraId="630D8F7E" w14:textId="77777777" w:rsidR="002678FA" w:rsidRPr="002678FA" w:rsidRDefault="002678FA" w:rsidP="003D0868">
      <w:pPr>
        <w:pStyle w:val="Zkladntext"/>
        <w:spacing w:line="360" w:lineRule="auto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14:paraId="1A46B73B" w14:textId="23BAB184" w:rsidR="008F1B53" w:rsidRPr="00D36BC4" w:rsidRDefault="00EB6BD4" w:rsidP="003D0868">
      <w:pPr>
        <w:pStyle w:val="Zkladntext"/>
        <w:spacing w:line="360" w:lineRule="auto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635F00">
        <w:rPr>
          <w:rFonts w:ascii="Arial" w:hAnsi="Arial" w:cs="Arial"/>
          <w:b w:val="0"/>
          <w:bCs w:val="0"/>
          <w:sz w:val="20"/>
          <w:szCs w:val="20"/>
        </w:rPr>
        <w:t>V</w:t>
      </w:r>
      <w:r w:rsidR="007D0CAA" w:rsidRPr="00635F00">
        <w:rPr>
          <w:rFonts w:ascii="Arial" w:hAnsi="Arial" w:cs="Arial"/>
          <w:b w:val="0"/>
          <w:bCs w:val="0"/>
          <w:sz w:val="20"/>
          <w:szCs w:val="20"/>
        </w:rPr>
        <w:t> </w:t>
      </w:r>
      <w:r w:rsidRPr="00631F12">
        <w:rPr>
          <w:rFonts w:ascii="Arial" w:hAnsi="Arial" w:cs="Arial"/>
          <w:b w:val="0"/>
          <w:bCs w:val="0"/>
          <w:sz w:val="20"/>
          <w:szCs w:val="20"/>
        </w:rPr>
        <w:t>Bratislave</w:t>
      </w:r>
      <w:r w:rsidR="007D0CAA" w:rsidRPr="00631F12">
        <w:rPr>
          <w:rFonts w:ascii="Arial" w:hAnsi="Arial" w:cs="Arial"/>
          <w:b w:val="0"/>
          <w:bCs w:val="0"/>
          <w:sz w:val="20"/>
          <w:szCs w:val="20"/>
        </w:rPr>
        <w:t>,</w:t>
      </w:r>
      <w:r w:rsidR="00587AB1">
        <w:rPr>
          <w:rFonts w:ascii="Arial" w:hAnsi="Arial" w:cs="Arial"/>
          <w:b w:val="0"/>
          <w:bCs w:val="0"/>
          <w:sz w:val="20"/>
          <w:szCs w:val="20"/>
        </w:rPr>
        <w:t xml:space="preserve">12.12. </w:t>
      </w:r>
      <w:r w:rsidR="00CE525E">
        <w:rPr>
          <w:rFonts w:ascii="Arial" w:hAnsi="Arial" w:cs="Arial"/>
          <w:b w:val="0"/>
          <w:bCs w:val="0"/>
          <w:sz w:val="20"/>
          <w:szCs w:val="20"/>
        </w:rPr>
        <w:t>201</w:t>
      </w:r>
      <w:r w:rsidR="006E6494">
        <w:rPr>
          <w:rFonts w:ascii="Arial" w:hAnsi="Arial" w:cs="Arial"/>
          <w:b w:val="0"/>
          <w:bCs w:val="0"/>
          <w:sz w:val="20"/>
          <w:szCs w:val="20"/>
        </w:rPr>
        <w:t>8</w:t>
      </w:r>
    </w:p>
    <w:p w14:paraId="25F01FD6" w14:textId="77777777" w:rsidR="00B6440B" w:rsidRDefault="00B6440B" w:rsidP="003D086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8022093" w14:textId="77777777" w:rsidR="002678FA" w:rsidRDefault="002678FA" w:rsidP="003D086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4A853FC" w14:textId="77777777" w:rsidR="00B6440B" w:rsidRDefault="00B6440B" w:rsidP="003D086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8AAC74F" w14:textId="77777777" w:rsidR="0023094B" w:rsidRDefault="008F1B53" w:rsidP="0023094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sz w:val="20"/>
          <w:szCs w:val="20"/>
        </w:rPr>
        <w:t xml:space="preserve">Ing. Peter Sádovský                 </w:t>
      </w:r>
      <w:r w:rsidR="00861D9B">
        <w:rPr>
          <w:rFonts w:ascii="Arial" w:hAnsi="Arial" w:cs="Arial"/>
          <w:sz w:val="20"/>
          <w:szCs w:val="20"/>
        </w:rPr>
        <w:tab/>
      </w:r>
      <w:r w:rsidR="00861D9B">
        <w:rPr>
          <w:rFonts w:ascii="Arial" w:hAnsi="Arial" w:cs="Arial"/>
          <w:sz w:val="20"/>
          <w:szCs w:val="20"/>
        </w:rPr>
        <w:tab/>
      </w:r>
      <w:r w:rsidR="0023094B">
        <w:rPr>
          <w:rFonts w:ascii="Arial" w:hAnsi="Arial" w:cs="Arial"/>
          <w:sz w:val="20"/>
          <w:szCs w:val="20"/>
        </w:rPr>
        <w:tab/>
      </w:r>
      <w:r w:rsidR="0023094B">
        <w:rPr>
          <w:rFonts w:ascii="Arial" w:hAnsi="Arial" w:cs="Arial"/>
          <w:sz w:val="20"/>
          <w:szCs w:val="20"/>
        </w:rPr>
        <w:tab/>
      </w:r>
      <w:r w:rsidR="005359AB">
        <w:rPr>
          <w:rFonts w:ascii="Arial" w:hAnsi="Arial" w:cs="Arial"/>
          <w:sz w:val="20"/>
          <w:szCs w:val="20"/>
        </w:rPr>
        <w:tab/>
      </w:r>
      <w:r w:rsidR="005359AB">
        <w:rPr>
          <w:rFonts w:ascii="Arial" w:hAnsi="Arial" w:cs="Arial"/>
          <w:sz w:val="20"/>
          <w:szCs w:val="20"/>
        </w:rPr>
        <w:tab/>
      </w:r>
      <w:r w:rsidR="006E6494" w:rsidRPr="00587AB1">
        <w:rPr>
          <w:rFonts w:ascii="Arial" w:hAnsi="Arial" w:cs="Arial"/>
          <w:sz w:val="20"/>
          <w:szCs w:val="20"/>
        </w:rPr>
        <w:t>Mgr. Martin Olexa</w:t>
      </w:r>
      <w:bookmarkStart w:id="0" w:name="_GoBack"/>
      <w:bookmarkEnd w:id="0"/>
      <w:r w:rsidRPr="00D36BC4">
        <w:rPr>
          <w:rFonts w:ascii="Arial" w:hAnsi="Arial" w:cs="Arial"/>
          <w:sz w:val="20"/>
          <w:szCs w:val="20"/>
        </w:rPr>
        <w:t xml:space="preserve">   </w:t>
      </w:r>
    </w:p>
    <w:p w14:paraId="2AACF698" w14:textId="77777777" w:rsidR="008F1B53" w:rsidRPr="00894C88" w:rsidRDefault="008F1B53" w:rsidP="00CE525E">
      <w:pPr>
        <w:spacing w:line="360" w:lineRule="auto"/>
        <w:rPr>
          <w:rFonts w:ascii="Arial" w:hAnsi="Arial" w:cs="Arial"/>
          <w:sz w:val="20"/>
          <w:szCs w:val="20"/>
        </w:rPr>
      </w:pPr>
      <w:r w:rsidRPr="00D36BC4">
        <w:rPr>
          <w:rFonts w:ascii="Arial" w:hAnsi="Arial" w:cs="Arial"/>
          <w:sz w:val="20"/>
          <w:szCs w:val="20"/>
        </w:rPr>
        <w:t xml:space="preserve">predseda predstavenstva         </w:t>
      </w:r>
      <w:r w:rsidR="00861D9B">
        <w:rPr>
          <w:rFonts w:ascii="Arial" w:hAnsi="Arial" w:cs="Arial"/>
          <w:sz w:val="20"/>
          <w:szCs w:val="20"/>
        </w:rPr>
        <w:tab/>
      </w:r>
      <w:r w:rsidR="00861D9B">
        <w:rPr>
          <w:rFonts w:ascii="Arial" w:hAnsi="Arial" w:cs="Arial"/>
          <w:sz w:val="20"/>
          <w:szCs w:val="20"/>
        </w:rPr>
        <w:tab/>
      </w:r>
      <w:r w:rsidR="0023094B">
        <w:rPr>
          <w:rFonts w:ascii="Arial" w:hAnsi="Arial" w:cs="Arial"/>
          <w:sz w:val="20"/>
          <w:szCs w:val="20"/>
        </w:rPr>
        <w:tab/>
      </w:r>
      <w:r w:rsidR="0023094B">
        <w:rPr>
          <w:rFonts w:ascii="Arial" w:hAnsi="Arial" w:cs="Arial"/>
          <w:sz w:val="20"/>
          <w:szCs w:val="20"/>
        </w:rPr>
        <w:tab/>
      </w:r>
      <w:r w:rsidR="00CE525E">
        <w:rPr>
          <w:rFonts w:ascii="Arial" w:hAnsi="Arial" w:cs="Arial"/>
          <w:sz w:val="20"/>
          <w:szCs w:val="20"/>
        </w:rPr>
        <w:tab/>
        <w:t xml:space="preserve">             </w:t>
      </w:r>
      <w:r w:rsidR="006E6494">
        <w:rPr>
          <w:rFonts w:ascii="Arial" w:hAnsi="Arial" w:cs="Arial"/>
          <w:sz w:val="20"/>
          <w:szCs w:val="20"/>
        </w:rPr>
        <w:t xml:space="preserve">podpredseda </w:t>
      </w:r>
      <w:r w:rsidR="00CE525E">
        <w:rPr>
          <w:rFonts w:ascii="Arial" w:hAnsi="Arial" w:cs="Arial"/>
          <w:sz w:val="20"/>
          <w:szCs w:val="20"/>
        </w:rPr>
        <w:t xml:space="preserve"> predstavenstva</w:t>
      </w:r>
      <w:r w:rsidRPr="00D36BC4">
        <w:rPr>
          <w:rFonts w:ascii="Arial" w:hAnsi="Arial" w:cs="Arial"/>
          <w:sz w:val="20"/>
          <w:szCs w:val="20"/>
        </w:rPr>
        <w:t xml:space="preserve">              </w:t>
      </w:r>
      <w:r w:rsidR="00861D9B">
        <w:rPr>
          <w:rFonts w:ascii="Arial" w:hAnsi="Arial" w:cs="Arial"/>
          <w:sz w:val="20"/>
          <w:szCs w:val="20"/>
        </w:rPr>
        <w:tab/>
        <w:t xml:space="preserve"> </w:t>
      </w:r>
      <w:r w:rsidRPr="00D36BC4">
        <w:rPr>
          <w:rFonts w:ascii="Arial" w:hAnsi="Arial" w:cs="Arial"/>
          <w:sz w:val="20"/>
          <w:szCs w:val="20"/>
        </w:rPr>
        <w:t xml:space="preserve">       </w:t>
      </w:r>
    </w:p>
    <w:sectPr w:rsidR="008F1B53" w:rsidRPr="00894C88" w:rsidSect="003C6F87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E1F5E3" w14:textId="77777777" w:rsidR="00A55033" w:rsidRDefault="00A55033">
      <w:r>
        <w:separator/>
      </w:r>
    </w:p>
  </w:endnote>
  <w:endnote w:type="continuationSeparator" w:id="0">
    <w:p w14:paraId="69B6F804" w14:textId="77777777" w:rsidR="00A55033" w:rsidRDefault="00A55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pperplate Gothic Bold">
    <w:altName w:val="MV Bol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CF757" w14:textId="77777777" w:rsidR="00500680" w:rsidRDefault="0050068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29A170" w14:textId="77777777" w:rsidR="00500680" w:rsidRDefault="0050068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8AAA2A" w14:textId="77777777" w:rsidR="00500680" w:rsidRDefault="00500680">
    <w:pPr>
      <w:pStyle w:val="Pta"/>
      <w:framePr w:wrap="around" w:vAnchor="text" w:hAnchor="margin" w:xAlign="center" w:y="1"/>
      <w:rPr>
        <w:rStyle w:val="slostrany"/>
        <w:rFonts w:ascii="Trebuchet MS" w:hAnsi="Trebuchet MS" w:cs="Trebuchet MS"/>
        <w:sz w:val="18"/>
        <w:szCs w:val="18"/>
      </w:rPr>
    </w:pPr>
    <w:r>
      <w:rPr>
        <w:rStyle w:val="slostrany"/>
        <w:rFonts w:ascii="Trebuchet MS" w:hAnsi="Trebuchet MS" w:cs="Trebuchet MS"/>
        <w:sz w:val="18"/>
        <w:szCs w:val="18"/>
      </w:rPr>
      <w:fldChar w:fldCharType="begin"/>
    </w:r>
    <w:r>
      <w:rPr>
        <w:rStyle w:val="slostrany"/>
        <w:rFonts w:ascii="Trebuchet MS" w:hAnsi="Trebuchet MS" w:cs="Trebuchet MS"/>
        <w:sz w:val="18"/>
        <w:szCs w:val="18"/>
      </w:rPr>
      <w:instrText xml:space="preserve">PAGE  </w:instrText>
    </w:r>
    <w:r>
      <w:rPr>
        <w:rStyle w:val="slostrany"/>
        <w:rFonts w:ascii="Trebuchet MS" w:hAnsi="Trebuchet MS" w:cs="Trebuchet MS"/>
        <w:sz w:val="18"/>
        <w:szCs w:val="18"/>
      </w:rPr>
      <w:fldChar w:fldCharType="separate"/>
    </w:r>
    <w:r w:rsidR="00587AB1">
      <w:rPr>
        <w:rStyle w:val="slostrany"/>
        <w:rFonts w:ascii="Trebuchet MS" w:hAnsi="Trebuchet MS" w:cs="Trebuchet MS"/>
        <w:noProof/>
        <w:sz w:val="18"/>
        <w:szCs w:val="18"/>
      </w:rPr>
      <w:t>12</w:t>
    </w:r>
    <w:r>
      <w:rPr>
        <w:rStyle w:val="slostrany"/>
        <w:rFonts w:ascii="Trebuchet MS" w:hAnsi="Trebuchet MS" w:cs="Trebuchet MS"/>
        <w:sz w:val="18"/>
        <w:szCs w:val="18"/>
      </w:rPr>
      <w:fldChar w:fldCharType="end"/>
    </w:r>
  </w:p>
  <w:p w14:paraId="3FAEABAE" w14:textId="77777777" w:rsidR="00500680" w:rsidRDefault="00500680">
    <w:pPr>
      <w:pStyle w:val="Pta"/>
      <w:jc w:val="center"/>
      <w:rPr>
        <w:rFonts w:ascii="Trebuchet MS" w:hAnsi="Trebuchet MS" w:cs="Trebuchet MS"/>
        <w:i/>
        <w:iCs/>
        <w:sz w:val="20"/>
        <w:szCs w:val="20"/>
      </w:rPr>
    </w:pPr>
  </w:p>
  <w:p w14:paraId="2AFD0250" w14:textId="77777777" w:rsidR="00500680" w:rsidRDefault="00500680">
    <w:pPr>
      <w:pStyle w:val="Pta"/>
      <w:jc w:val="center"/>
      <w:rPr>
        <w:rFonts w:ascii="Trebuchet MS" w:hAnsi="Trebuchet MS" w:cs="Trebuchet MS"/>
        <w:i/>
        <w:iCs/>
        <w:sz w:val="20"/>
        <w:szCs w:val="20"/>
      </w:rPr>
    </w:pPr>
  </w:p>
  <w:p w14:paraId="474E7CAC" w14:textId="77777777" w:rsidR="00500680" w:rsidRDefault="00500680">
    <w:pPr>
      <w:pStyle w:val="Pta"/>
      <w:jc w:val="center"/>
      <w:rPr>
        <w:rFonts w:ascii="Trebuchet MS" w:hAnsi="Trebuchet MS" w:cs="Trebuchet MS"/>
        <w:i/>
        <w:iCs/>
        <w:sz w:val="16"/>
        <w:szCs w:val="16"/>
      </w:rPr>
    </w:pPr>
    <w:r>
      <w:rPr>
        <w:rFonts w:ascii="Trebuchet MS" w:hAnsi="Trebuchet MS" w:cs="Trebuchet MS"/>
        <w:i/>
        <w:iCs/>
        <w:sz w:val="16"/>
        <w:szCs w:val="16"/>
      </w:rPr>
      <w:t>Konsolidovaná výročná správa Slovak Lines, a.s. za rok 2017</w:t>
    </w:r>
  </w:p>
  <w:p w14:paraId="2911A282" w14:textId="77777777" w:rsidR="00500680" w:rsidRDefault="0050068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A92E1F" w14:textId="77777777" w:rsidR="00500680" w:rsidRDefault="00500680">
    <w:pPr>
      <w:pStyle w:val="Pta"/>
      <w:jc w:val="center"/>
      <w:rPr>
        <w:rFonts w:ascii="Trebuchet MS" w:hAnsi="Trebuchet MS" w:cs="Trebuchet MS"/>
        <w:i/>
        <w:iCs/>
        <w:sz w:val="16"/>
        <w:szCs w:val="16"/>
      </w:rPr>
    </w:pPr>
    <w:r>
      <w:rPr>
        <w:rFonts w:ascii="Trebuchet MS" w:hAnsi="Trebuchet MS" w:cs="Trebuchet MS"/>
        <w:i/>
        <w:iCs/>
        <w:sz w:val="16"/>
        <w:szCs w:val="16"/>
      </w:rPr>
      <w:t>Konsolidovaná výročná správa Slovak Lines, a.s. za rok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43CA6D" w14:textId="77777777" w:rsidR="00A55033" w:rsidRDefault="00A55033">
      <w:r>
        <w:separator/>
      </w:r>
    </w:p>
  </w:footnote>
  <w:footnote w:type="continuationSeparator" w:id="0">
    <w:p w14:paraId="158FD21D" w14:textId="77777777" w:rsidR="00A55033" w:rsidRDefault="00A550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D2F15D" w14:textId="77777777" w:rsidR="00500680" w:rsidRDefault="00500680">
    <w:pPr>
      <w:pStyle w:val="Hlavika"/>
      <w:jc w:val="right"/>
      <w:rPr>
        <w:rFonts w:ascii="Trebuchet MS" w:hAnsi="Trebuchet MS" w:cs="Trebuchet MS"/>
        <w:b/>
        <w:bCs/>
        <w:i/>
        <w:i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46A26"/>
    <w:multiLevelType w:val="hybridMultilevel"/>
    <w:tmpl w:val="FF5048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7067CA"/>
    <w:multiLevelType w:val="hybridMultilevel"/>
    <w:tmpl w:val="1548D8DE"/>
    <w:lvl w:ilvl="0" w:tplc="E8640B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94911F2"/>
    <w:multiLevelType w:val="hybridMultilevel"/>
    <w:tmpl w:val="38EC0FA2"/>
    <w:lvl w:ilvl="0" w:tplc="82AEEE1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665C84"/>
    <w:multiLevelType w:val="hybridMultilevel"/>
    <w:tmpl w:val="38CEC4C6"/>
    <w:lvl w:ilvl="0" w:tplc="5982552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A73F2"/>
    <w:multiLevelType w:val="hybridMultilevel"/>
    <w:tmpl w:val="3AE2763E"/>
    <w:lvl w:ilvl="0" w:tplc="5F0A920C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33B47"/>
    <w:multiLevelType w:val="hybridMultilevel"/>
    <w:tmpl w:val="FBE08674"/>
    <w:lvl w:ilvl="0" w:tplc="048A863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645513"/>
    <w:multiLevelType w:val="hybridMultilevel"/>
    <w:tmpl w:val="A7669BC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0F407EC"/>
    <w:multiLevelType w:val="hybridMultilevel"/>
    <w:tmpl w:val="6F9AFE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3E44543"/>
    <w:multiLevelType w:val="hybridMultilevel"/>
    <w:tmpl w:val="74E60E8A"/>
    <w:lvl w:ilvl="0" w:tplc="BDA6180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B382D7D"/>
    <w:multiLevelType w:val="hybridMultilevel"/>
    <w:tmpl w:val="7F5C88F6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9"/>
  </w:num>
  <w:num w:numId="8">
    <w:abstractNumId w:val="4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381"/>
    <w:rsid w:val="00000C70"/>
    <w:rsid w:val="000028F9"/>
    <w:rsid w:val="0000319C"/>
    <w:rsid w:val="00006028"/>
    <w:rsid w:val="00012C92"/>
    <w:rsid w:val="00015599"/>
    <w:rsid w:val="00016336"/>
    <w:rsid w:val="00016C5B"/>
    <w:rsid w:val="0003370E"/>
    <w:rsid w:val="00035DD5"/>
    <w:rsid w:val="00037443"/>
    <w:rsid w:val="00041817"/>
    <w:rsid w:val="00042206"/>
    <w:rsid w:val="00043B40"/>
    <w:rsid w:val="00047341"/>
    <w:rsid w:val="00047ADA"/>
    <w:rsid w:val="00054720"/>
    <w:rsid w:val="00054E0F"/>
    <w:rsid w:val="00055852"/>
    <w:rsid w:val="00057141"/>
    <w:rsid w:val="00061825"/>
    <w:rsid w:val="000627E9"/>
    <w:rsid w:val="000665BD"/>
    <w:rsid w:val="00067535"/>
    <w:rsid w:val="00073750"/>
    <w:rsid w:val="00074AE5"/>
    <w:rsid w:val="000766B5"/>
    <w:rsid w:val="0007709B"/>
    <w:rsid w:val="00081F64"/>
    <w:rsid w:val="00085D95"/>
    <w:rsid w:val="00086379"/>
    <w:rsid w:val="00090A35"/>
    <w:rsid w:val="00095936"/>
    <w:rsid w:val="00097337"/>
    <w:rsid w:val="000A1ACD"/>
    <w:rsid w:val="000A3B78"/>
    <w:rsid w:val="000A4E18"/>
    <w:rsid w:val="000A5089"/>
    <w:rsid w:val="000A5DBA"/>
    <w:rsid w:val="000A6B52"/>
    <w:rsid w:val="000B2627"/>
    <w:rsid w:val="000B469B"/>
    <w:rsid w:val="000B5649"/>
    <w:rsid w:val="000C4CEE"/>
    <w:rsid w:val="000C5EBF"/>
    <w:rsid w:val="000D0E01"/>
    <w:rsid w:val="000D61FC"/>
    <w:rsid w:val="000D6216"/>
    <w:rsid w:val="000E5E6F"/>
    <w:rsid w:val="000E6FFE"/>
    <w:rsid w:val="000F0985"/>
    <w:rsid w:val="000F315C"/>
    <w:rsid w:val="00104810"/>
    <w:rsid w:val="00105621"/>
    <w:rsid w:val="001075B1"/>
    <w:rsid w:val="00111643"/>
    <w:rsid w:val="00112478"/>
    <w:rsid w:val="00112972"/>
    <w:rsid w:val="00115604"/>
    <w:rsid w:val="001163D8"/>
    <w:rsid w:val="00123779"/>
    <w:rsid w:val="00131B54"/>
    <w:rsid w:val="001329FC"/>
    <w:rsid w:val="001364E6"/>
    <w:rsid w:val="001375FB"/>
    <w:rsid w:val="00142711"/>
    <w:rsid w:val="00142BB6"/>
    <w:rsid w:val="00145867"/>
    <w:rsid w:val="00151C15"/>
    <w:rsid w:val="00153B8B"/>
    <w:rsid w:val="00154085"/>
    <w:rsid w:val="00157C04"/>
    <w:rsid w:val="00161CC8"/>
    <w:rsid w:val="0016654C"/>
    <w:rsid w:val="00170744"/>
    <w:rsid w:val="00172977"/>
    <w:rsid w:val="00177247"/>
    <w:rsid w:val="001777AD"/>
    <w:rsid w:val="00182829"/>
    <w:rsid w:val="00182FA9"/>
    <w:rsid w:val="00186B78"/>
    <w:rsid w:val="00187D5E"/>
    <w:rsid w:val="00191537"/>
    <w:rsid w:val="00195BF7"/>
    <w:rsid w:val="001968A4"/>
    <w:rsid w:val="001A25D7"/>
    <w:rsid w:val="001A3AE9"/>
    <w:rsid w:val="001A6215"/>
    <w:rsid w:val="001A6C06"/>
    <w:rsid w:val="001B7EF1"/>
    <w:rsid w:val="001C17CA"/>
    <w:rsid w:val="001C198D"/>
    <w:rsid w:val="001C2E04"/>
    <w:rsid w:val="001C3FCF"/>
    <w:rsid w:val="001C44C5"/>
    <w:rsid w:val="001C4876"/>
    <w:rsid w:val="001C4B4F"/>
    <w:rsid w:val="001D11A3"/>
    <w:rsid w:val="001D7616"/>
    <w:rsid w:val="001E0FCB"/>
    <w:rsid w:val="001E25E6"/>
    <w:rsid w:val="001E4FC9"/>
    <w:rsid w:val="001E763E"/>
    <w:rsid w:val="001E77BD"/>
    <w:rsid w:val="001E7BE2"/>
    <w:rsid w:val="001E7EA2"/>
    <w:rsid w:val="001F0681"/>
    <w:rsid w:val="001F378B"/>
    <w:rsid w:val="001F7DA1"/>
    <w:rsid w:val="00201E4C"/>
    <w:rsid w:val="0020387D"/>
    <w:rsid w:val="0020501A"/>
    <w:rsid w:val="00205223"/>
    <w:rsid w:val="00210032"/>
    <w:rsid w:val="00210FA6"/>
    <w:rsid w:val="00211DC8"/>
    <w:rsid w:val="00220408"/>
    <w:rsid w:val="00224031"/>
    <w:rsid w:val="0023094B"/>
    <w:rsid w:val="00235E98"/>
    <w:rsid w:val="002364A1"/>
    <w:rsid w:val="00241A79"/>
    <w:rsid w:val="0024218F"/>
    <w:rsid w:val="00242994"/>
    <w:rsid w:val="00244257"/>
    <w:rsid w:val="00245246"/>
    <w:rsid w:val="00247468"/>
    <w:rsid w:val="002500D3"/>
    <w:rsid w:val="002524FB"/>
    <w:rsid w:val="0025333F"/>
    <w:rsid w:val="00254CF3"/>
    <w:rsid w:val="002556D5"/>
    <w:rsid w:val="0026144A"/>
    <w:rsid w:val="00262486"/>
    <w:rsid w:val="00265DD5"/>
    <w:rsid w:val="002661FC"/>
    <w:rsid w:val="002677CD"/>
    <w:rsid w:val="0026781D"/>
    <w:rsid w:val="002678FA"/>
    <w:rsid w:val="0027328B"/>
    <w:rsid w:val="00274EE3"/>
    <w:rsid w:val="002758F7"/>
    <w:rsid w:val="00275A01"/>
    <w:rsid w:val="00276395"/>
    <w:rsid w:val="00283D3C"/>
    <w:rsid w:val="00292815"/>
    <w:rsid w:val="002A1862"/>
    <w:rsid w:val="002B0D4C"/>
    <w:rsid w:val="002B45E5"/>
    <w:rsid w:val="002B6319"/>
    <w:rsid w:val="002B7CAB"/>
    <w:rsid w:val="002C171C"/>
    <w:rsid w:val="002C279F"/>
    <w:rsid w:val="002C27B8"/>
    <w:rsid w:val="002C4180"/>
    <w:rsid w:val="002C6445"/>
    <w:rsid w:val="002D0C35"/>
    <w:rsid w:val="002D248C"/>
    <w:rsid w:val="002D345A"/>
    <w:rsid w:val="002D36E0"/>
    <w:rsid w:val="002D370C"/>
    <w:rsid w:val="002D5F53"/>
    <w:rsid w:val="002E07E9"/>
    <w:rsid w:val="002E3B92"/>
    <w:rsid w:val="002E4C95"/>
    <w:rsid w:val="002F2E0D"/>
    <w:rsid w:val="002F68A3"/>
    <w:rsid w:val="00300DC9"/>
    <w:rsid w:val="003014D2"/>
    <w:rsid w:val="00303ECA"/>
    <w:rsid w:val="00310381"/>
    <w:rsid w:val="00310400"/>
    <w:rsid w:val="003106A5"/>
    <w:rsid w:val="00311A72"/>
    <w:rsid w:val="0031402E"/>
    <w:rsid w:val="003148AD"/>
    <w:rsid w:val="00314CA1"/>
    <w:rsid w:val="00321A0E"/>
    <w:rsid w:val="003234D6"/>
    <w:rsid w:val="00326F79"/>
    <w:rsid w:val="003278BE"/>
    <w:rsid w:val="00333AEE"/>
    <w:rsid w:val="003409AE"/>
    <w:rsid w:val="00341F11"/>
    <w:rsid w:val="003426E5"/>
    <w:rsid w:val="00343531"/>
    <w:rsid w:val="00345BBA"/>
    <w:rsid w:val="00351C36"/>
    <w:rsid w:val="00361724"/>
    <w:rsid w:val="003679D0"/>
    <w:rsid w:val="00370CAE"/>
    <w:rsid w:val="00374F1A"/>
    <w:rsid w:val="003764D1"/>
    <w:rsid w:val="003805F5"/>
    <w:rsid w:val="00385455"/>
    <w:rsid w:val="003866F1"/>
    <w:rsid w:val="00387BE4"/>
    <w:rsid w:val="0039069F"/>
    <w:rsid w:val="00392AE9"/>
    <w:rsid w:val="0039318E"/>
    <w:rsid w:val="0039417E"/>
    <w:rsid w:val="00397C41"/>
    <w:rsid w:val="003A0610"/>
    <w:rsid w:val="003A1BA6"/>
    <w:rsid w:val="003A5C4B"/>
    <w:rsid w:val="003B18FD"/>
    <w:rsid w:val="003B79DA"/>
    <w:rsid w:val="003C2B4D"/>
    <w:rsid w:val="003C4CCE"/>
    <w:rsid w:val="003C64DB"/>
    <w:rsid w:val="003C6F87"/>
    <w:rsid w:val="003D0868"/>
    <w:rsid w:val="003D215A"/>
    <w:rsid w:val="003D2C03"/>
    <w:rsid w:val="003D77AD"/>
    <w:rsid w:val="003E10BA"/>
    <w:rsid w:val="003E656B"/>
    <w:rsid w:val="003F0C24"/>
    <w:rsid w:val="003F2C52"/>
    <w:rsid w:val="003F4340"/>
    <w:rsid w:val="003F4AB0"/>
    <w:rsid w:val="003F5FA1"/>
    <w:rsid w:val="003F66BF"/>
    <w:rsid w:val="003F6F4A"/>
    <w:rsid w:val="0040295B"/>
    <w:rsid w:val="00404109"/>
    <w:rsid w:val="004066FF"/>
    <w:rsid w:val="00406BEE"/>
    <w:rsid w:val="00406CA2"/>
    <w:rsid w:val="0041064A"/>
    <w:rsid w:val="00410A12"/>
    <w:rsid w:val="00411A6B"/>
    <w:rsid w:val="00415903"/>
    <w:rsid w:val="004248C4"/>
    <w:rsid w:val="00426236"/>
    <w:rsid w:val="00427614"/>
    <w:rsid w:val="004312D0"/>
    <w:rsid w:val="004327F5"/>
    <w:rsid w:val="00432C82"/>
    <w:rsid w:val="00435B89"/>
    <w:rsid w:val="00435DBA"/>
    <w:rsid w:val="004375D5"/>
    <w:rsid w:val="00441FC2"/>
    <w:rsid w:val="00444747"/>
    <w:rsid w:val="0044722C"/>
    <w:rsid w:val="004525DC"/>
    <w:rsid w:val="00455367"/>
    <w:rsid w:val="00461BB9"/>
    <w:rsid w:val="00461D64"/>
    <w:rsid w:val="0046433C"/>
    <w:rsid w:val="004657B9"/>
    <w:rsid w:val="004669E0"/>
    <w:rsid w:val="00467AC8"/>
    <w:rsid w:val="004701DE"/>
    <w:rsid w:val="004705BD"/>
    <w:rsid w:val="00471A84"/>
    <w:rsid w:val="00477454"/>
    <w:rsid w:val="004776B6"/>
    <w:rsid w:val="0048015C"/>
    <w:rsid w:val="00487B72"/>
    <w:rsid w:val="0049318D"/>
    <w:rsid w:val="00495025"/>
    <w:rsid w:val="00497413"/>
    <w:rsid w:val="004977D8"/>
    <w:rsid w:val="004A376D"/>
    <w:rsid w:val="004B10AC"/>
    <w:rsid w:val="004B42E7"/>
    <w:rsid w:val="004B44AE"/>
    <w:rsid w:val="004C32D3"/>
    <w:rsid w:val="004C3EE8"/>
    <w:rsid w:val="004D0541"/>
    <w:rsid w:val="004D1DEB"/>
    <w:rsid w:val="004D3314"/>
    <w:rsid w:val="004E13F9"/>
    <w:rsid w:val="004E47FD"/>
    <w:rsid w:val="004E547F"/>
    <w:rsid w:val="004E5BA1"/>
    <w:rsid w:val="004E74DC"/>
    <w:rsid w:val="004F108E"/>
    <w:rsid w:val="004F1CC0"/>
    <w:rsid w:val="004F253E"/>
    <w:rsid w:val="004F50EC"/>
    <w:rsid w:val="005002AF"/>
    <w:rsid w:val="00500680"/>
    <w:rsid w:val="005008DD"/>
    <w:rsid w:val="00500CAE"/>
    <w:rsid w:val="00502896"/>
    <w:rsid w:val="00504936"/>
    <w:rsid w:val="005049F1"/>
    <w:rsid w:val="005053EC"/>
    <w:rsid w:val="00506D87"/>
    <w:rsid w:val="0051707E"/>
    <w:rsid w:val="00521853"/>
    <w:rsid w:val="00521F5F"/>
    <w:rsid w:val="00523FBA"/>
    <w:rsid w:val="0052420E"/>
    <w:rsid w:val="00525305"/>
    <w:rsid w:val="00525BDA"/>
    <w:rsid w:val="00525E53"/>
    <w:rsid w:val="0053001E"/>
    <w:rsid w:val="005323EF"/>
    <w:rsid w:val="00532931"/>
    <w:rsid w:val="005352C4"/>
    <w:rsid w:val="00535574"/>
    <w:rsid w:val="005359AB"/>
    <w:rsid w:val="00540355"/>
    <w:rsid w:val="00543E45"/>
    <w:rsid w:val="00545EFE"/>
    <w:rsid w:val="00551AB2"/>
    <w:rsid w:val="00553032"/>
    <w:rsid w:val="00554AE5"/>
    <w:rsid w:val="005678B7"/>
    <w:rsid w:val="00570792"/>
    <w:rsid w:val="0058047E"/>
    <w:rsid w:val="00583A88"/>
    <w:rsid w:val="00584018"/>
    <w:rsid w:val="00587AB1"/>
    <w:rsid w:val="00593DD3"/>
    <w:rsid w:val="005966D7"/>
    <w:rsid w:val="005A131A"/>
    <w:rsid w:val="005A1432"/>
    <w:rsid w:val="005A2035"/>
    <w:rsid w:val="005A45AE"/>
    <w:rsid w:val="005A460D"/>
    <w:rsid w:val="005A7D0A"/>
    <w:rsid w:val="005B58E7"/>
    <w:rsid w:val="005B788B"/>
    <w:rsid w:val="005C2278"/>
    <w:rsid w:val="005C678D"/>
    <w:rsid w:val="005D009F"/>
    <w:rsid w:val="005D0AC3"/>
    <w:rsid w:val="005D135A"/>
    <w:rsid w:val="005D1EC1"/>
    <w:rsid w:val="005D425F"/>
    <w:rsid w:val="005E0B67"/>
    <w:rsid w:val="005E12C7"/>
    <w:rsid w:val="005E2535"/>
    <w:rsid w:val="005E537D"/>
    <w:rsid w:val="005E5E2D"/>
    <w:rsid w:val="005E6691"/>
    <w:rsid w:val="005F0F0A"/>
    <w:rsid w:val="005F127D"/>
    <w:rsid w:val="005F4350"/>
    <w:rsid w:val="00602073"/>
    <w:rsid w:val="006025C6"/>
    <w:rsid w:val="0060271F"/>
    <w:rsid w:val="00602C5A"/>
    <w:rsid w:val="00603A63"/>
    <w:rsid w:val="0061354D"/>
    <w:rsid w:val="00617561"/>
    <w:rsid w:val="00620EB0"/>
    <w:rsid w:val="00624819"/>
    <w:rsid w:val="00631F12"/>
    <w:rsid w:val="00632C42"/>
    <w:rsid w:val="00635440"/>
    <w:rsid w:val="00635DA0"/>
    <w:rsid w:val="00635F00"/>
    <w:rsid w:val="00646D14"/>
    <w:rsid w:val="0064772A"/>
    <w:rsid w:val="0065427E"/>
    <w:rsid w:val="006545E9"/>
    <w:rsid w:val="00654F7B"/>
    <w:rsid w:val="0065681C"/>
    <w:rsid w:val="00656D55"/>
    <w:rsid w:val="006575A1"/>
    <w:rsid w:val="00660EF8"/>
    <w:rsid w:val="006611B8"/>
    <w:rsid w:val="00661CA1"/>
    <w:rsid w:val="00664DAF"/>
    <w:rsid w:val="00665E7F"/>
    <w:rsid w:val="00666CDE"/>
    <w:rsid w:val="00667898"/>
    <w:rsid w:val="006719C6"/>
    <w:rsid w:val="00671DB5"/>
    <w:rsid w:val="00684A45"/>
    <w:rsid w:val="006857F7"/>
    <w:rsid w:val="0068610A"/>
    <w:rsid w:val="00687E85"/>
    <w:rsid w:val="00690774"/>
    <w:rsid w:val="006911F9"/>
    <w:rsid w:val="00694FF6"/>
    <w:rsid w:val="006A0579"/>
    <w:rsid w:val="006A16AB"/>
    <w:rsid w:val="006A3953"/>
    <w:rsid w:val="006A4432"/>
    <w:rsid w:val="006A56FE"/>
    <w:rsid w:val="006B23B7"/>
    <w:rsid w:val="006B6EE7"/>
    <w:rsid w:val="006C1B7A"/>
    <w:rsid w:val="006C36A3"/>
    <w:rsid w:val="006C373D"/>
    <w:rsid w:val="006C3E8B"/>
    <w:rsid w:val="006C4EA7"/>
    <w:rsid w:val="006C504C"/>
    <w:rsid w:val="006D0D41"/>
    <w:rsid w:val="006D245E"/>
    <w:rsid w:val="006D3EB1"/>
    <w:rsid w:val="006D4366"/>
    <w:rsid w:val="006D6011"/>
    <w:rsid w:val="006E2E8C"/>
    <w:rsid w:val="006E6494"/>
    <w:rsid w:val="006F315B"/>
    <w:rsid w:val="006F5385"/>
    <w:rsid w:val="006F59F0"/>
    <w:rsid w:val="006F5E89"/>
    <w:rsid w:val="006F7426"/>
    <w:rsid w:val="006F7752"/>
    <w:rsid w:val="006F7BB5"/>
    <w:rsid w:val="00702E7A"/>
    <w:rsid w:val="00703420"/>
    <w:rsid w:val="007037EF"/>
    <w:rsid w:val="00705FD6"/>
    <w:rsid w:val="00706455"/>
    <w:rsid w:val="00707342"/>
    <w:rsid w:val="00710D1A"/>
    <w:rsid w:val="0071136A"/>
    <w:rsid w:val="00723FB7"/>
    <w:rsid w:val="00725945"/>
    <w:rsid w:val="00727C88"/>
    <w:rsid w:val="0073198E"/>
    <w:rsid w:val="00732691"/>
    <w:rsid w:val="00734525"/>
    <w:rsid w:val="00737FD8"/>
    <w:rsid w:val="00740AD2"/>
    <w:rsid w:val="0074420A"/>
    <w:rsid w:val="00747DFF"/>
    <w:rsid w:val="00754375"/>
    <w:rsid w:val="00754E78"/>
    <w:rsid w:val="0075535E"/>
    <w:rsid w:val="00757135"/>
    <w:rsid w:val="007601AE"/>
    <w:rsid w:val="007604A2"/>
    <w:rsid w:val="00764D33"/>
    <w:rsid w:val="00765950"/>
    <w:rsid w:val="00770CC8"/>
    <w:rsid w:val="0077124E"/>
    <w:rsid w:val="00772B7F"/>
    <w:rsid w:val="00776131"/>
    <w:rsid w:val="007814CD"/>
    <w:rsid w:val="00781C32"/>
    <w:rsid w:val="0078586C"/>
    <w:rsid w:val="00785D12"/>
    <w:rsid w:val="00785E9A"/>
    <w:rsid w:val="007871F7"/>
    <w:rsid w:val="0079187D"/>
    <w:rsid w:val="00793DFD"/>
    <w:rsid w:val="00794FAD"/>
    <w:rsid w:val="007975FD"/>
    <w:rsid w:val="007A084F"/>
    <w:rsid w:val="007A0CFD"/>
    <w:rsid w:val="007A1265"/>
    <w:rsid w:val="007A7579"/>
    <w:rsid w:val="007B074D"/>
    <w:rsid w:val="007B11C8"/>
    <w:rsid w:val="007C17A6"/>
    <w:rsid w:val="007C1FD5"/>
    <w:rsid w:val="007C6618"/>
    <w:rsid w:val="007D0CAA"/>
    <w:rsid w:val="007D1472"/>
    <w:rsid w:val="007D4CD2"/>
    <w:rsid w:val="007D77AE"/>
    <w:rsid w:val="007E2BC1"/>
    <w:rsid w:val="007E57B3"/>
    <w:rsid w:val="007E6FC5"/>
    <w:rsid w:val="007F19C1"/>
    <w:rsid w:val="007F1FA8"/>
    <w:rsid w:val="007F261D"/>
    <w:rsid w:val="007F5E73"/>
    <w:rsid w:val="007F69D8"/>
    <w:rsid w:val="007F7C40"/>
    <w:rsid w:val="008000EC"/>
    <w:rsid w:val="00801B17"/>
    <w:rsid w:val="0081064E"/>
    <w:rsid w:val="00817381"/>
    <w:rsid w:val="00817931"/>
    <w:rsid w:val="0082288A"/>
    <w:rsid w:val="00831F89"/>
    <w:rsid w:val="0083728D"/>
    <w:rsid w:val="00841C44"/>
    <w:rsid w:val="008460C7"/>
    <w:rsid w:val="008512B0"/>
    <w:rsid w:val="00852BA2"/>
    <w:rsid w:val="00861D9B"/>
    <w:rsid w:val="008630C4"/>
    <w:rsid w:val="00863117"/>
    <w:rsid w:val="00865A40"/>
    <w:rsid w:val="008702CD"/>
    <w:rsid w:val="00870423"/>
    <w:rsid w:val="008711FB"/>
    <w:rsid w:val="008719BE"/>
    <w:rsid w:val="00873F18"/>
    <w:rsid w:val="00874549"/>
    <w:rsid w:val="00874AD5"/>
    <w:rsid w:val="00881BE1"/>
    <w:rsid w:val="008826AB"/>
    <w:rsid w:val="00882B33"/>
    <w:rsid w:val="008844A4"/>
    <w:rsid w:val="008850F1"/>
    <w:rsid w:val="0089163D"/>
    <w:rsid w:val="0089328B"/>
    <w:rsid w:val="00894C88"/>
    <w:rsid w:val="008A02C9"/>
    <w:rsid w:val="008A0ADC"/>
    <w:rsid w:val="008A43F9"/>
    <w:rsid w:val="008A4C99"/>
    <w:rsid w:val="008B3ED2"/>
    <w:rsid w:val="008B3FF1"/>
    <w:rsid w:val="008B643B"/>
    <w:rsid w:val="008C2198"/>
    <w:rsid w:val="008C2CC5"/>
    <w:rsid w:val="008D0E45"/>
    <w:rsid w:val="008D1CC0"/>
    <w:rsid w:val="008D253A"/>
    <w:rsid w:val="008D2ED0"/>
    <w:rsid w:val="008D3EFF"/>
    <w:rsid w:val="008E77AC"/>
    <w:rsid w:val="008F1B53"/>
    <w:rsid w:val="008F21D9"/>
    <w:rsid w:val="008F2C5F"/>
    <w:rsid w:val="008F6398"/>
    <w:rsid w:val="00902677"/>
    <w:rsid w:val="00903DD5"/>
    <w:rsid w:val="009064FA"/>
    <w:rsid w:val="00914CA0"/>
    <w:rsid w:val="00915771"/>
    <w:rsid w:val="009200E6"/>
    <w:rsid w:val="00920BCE"/>
    <w:rsid w:val="00921C6F"/>
    <w:rsid w:val="0092720C"/>
    <w:rsid w:val="00931AD8"/>
    <w:rsid w:val="00931E3D"/>
    <w:rsid w:val="0093349D"/>
    <w:rsid w:val="0093636F"/>
    <w:rsid w:val="009424D5"/>
    <w:rsid w:val="00942851"/>
    <w:rsid w:val="0094321F"/>
    <w:rsid w:val="0094567D"/>
    <w:rsid w:val="00946B36"/>
    <w:rsid w:val="00950B33"/>
    <w:rsid w:val="00951018"/>
    <w:rsid w:val="00953076"/>
    <w:rsid w:val="00953246"/>
    <w:rsid w:val="009550DD"/>
    <w:rsid w:val="00955758"/>
    <w:rsid w:val="00962FDB"/>
    <w:rsid w:val="009665D9"/>
    <w:rsid w:val="009743A3"/>
    <w:rsid w:val="009823FA"/>
    <w:rsid w:val="00982CDE"/>
    <w:rsid w:val="00984C14"/>
    <w:rsid w:val="00987810"/>
    <w:rsid w:val="0099029E"/>
    <w:rsid w:val="00992564"/>
    <w:rsid w:val="00995956"/>
    <w:rsid w:val="009A3DF4"/>
    <w:rsid w:val="009A56D9"/>
    <w:rsid w:val="009A5D1E"/>
    <w:rsid w:val="009A7BF0"/>
    <w:rsid w:val="009B0019"/>
    <w:rsid w:val="009B2A1E"/>
    <w:rsid w:val="009B2F34"/>
    <w:rsid w:val="009B4D8C"/>
    <w:rsid w:val="009B543A"/>
    <w:rsid w:val="009B5BF2"/>
    <w:rsid w:val="009C16E8"/>
    <w:rsid w:val="009C399C"/>
    <w:rsid w:val="009C6BAB"/>
    <w:rsid w:val="009C73F4"/>
    <w:rsid w:val="009D0423"/>
    <w:rsid w:val="009D2834"/>
    <w:rsid w:val="009E2E75"/>
    <w:rsid w:val="009E37B6"/>
    <w:rsid w:val="009E580A"/>
    <w:rsid w:val="009F386D"/>
    <w:rsid w:val="009F4D4D"/>
    <w:rsid w:val="009F4F4C"/>
    <w:rsid w:val="00A02FD6"/>
    <w:rsid w:val="00A041FE"/>
    <w:rsid w:val="00A042E2"/>
    <w:rsid w:val="00A059A1"/>
    <w:rsid w:val="00A05D14"/>
    <w:rsid w:val="00A10C37"/>
    <w:rsid w:val="00A12339"/>
    <w:rsid w:val="00A16700"/>
    <w:rsid w:val="00A1710B"/>
    <w:rsid w:val="00A217CF"/>
    <w:rsid w:val="00A22B0A"/>
    <w:rsid w:val="00A25C85"/>
    <w:rsid w:val="00A267E9"/>
    <w:rsid w:val="00A27427"/>
    <w:rsid w:val="00A27D00"/>
    <w:rsid w:val="00A3223E"/>
    <w:rsid w:val="00A32345"/>
    <w:rsid w:val="00A33F8B"/>
    <w:rsid w:val="00A34878"/>
    <w:rsid w:val="00A34ECB"/>
    <w:rsid w:val="00A36677"/>
    <w:rsid w:val="00A40E51"/>
    <w:rsid w:val="00A43029"/>
    <w:rsid w:val="00A468DF"/>
    <w:rsid w:val="00A50BE1"/>
    <w:rsid w:val="00A51091"/>
    <w:rsid w:val="00A53E55"/>
    <w:rsid w:val="00A55033"/>
    <w:rsid w:val="00A55B08"/>
    <w:rsid w:val="00A56156"/>
    <w:rsid w:val="00A63C00"/>
    <w:rsid w:val="00A65E8E"/>
    <w:rsid w:val="00A67B70"/>
    <w:rsid w:val="00A75845"/>
    <w:rsid w:val="00A82A9B"/>
    <w:rsid w:val="00A84815"/>
    <w:rsid w:val="00A86435"/>
    <w:rsid w:val="00A86670"/>
    <w:rsid w:val="00A87140"/>
    <w:rsid w:val="00A87AE8"/>
    <w:rsid w:val="00A9625E"/>
    <w:rsid w:val="00AA107E"/>
    <w:rsid w:val="00AA2A89"/>
    <w:rsid w:val="00AB10C4"/>
    <w:rsid w:val="00AB540F"/>
    <w:rsid w:val="00AC0072"/>
    <w:rsid w:val="00AC61A9"/>
    <w:rsid w:val="00AD0F17"/>
    <w:rsid w:val="00AD14CD"/>
    <w:rsid w:val="00AD4229"/>
    <w:rsid w:val="00AE2170"/>
    <w:rsid w:val="00AE2357"/>
    <w:rsid w:val="00AE4A64"/>
    <w:rsid w:val="00AF1822"/>
    <w:rsid w:val="00AF47F4"/>
    <w:rsid w:val="00AF52A1"/>
    <w:rsid w:val="00AF5757"/>
    <w:rsid w:val="00AF6B6A"/>
    <w:rsid w:val="00AF756E"/>
    <w:rsid w:val="00B01F55"/>
    <w:rsid w:val="00B0354A"/>
    <w:rsid w:val="00B039DC"/>
    <w:rsid w:val="00B05E0C"/>
    <w:rsid w:val="00B06058"/>
    <w:rsid w:val="00B14335"/>
    <w:rsid w:val="00B231C4"/>
    <w:rsid w:val="00B25103"/>
    <w:rsid w:val="00B2655B"/>
    <w:rsid w:val="00B310D3"/>
    <w:rsid w:val="00B34748"/>
    <w:rsid w:val="00B36B32"/>
    <w:rsid w:val="00B417D9"/>
    <w:rsid w:val="00B4303C"/>
    <w:rsid w:val="00B4401C"/>
    <w:rsid w:val="00B45F53"/>
    <w:rsid w:val="00B47C78"/>
    <w:rsid w:val="00B53F32"/>
    <w:rsid w:val="00B54104"/>
    <w:rsid w:val="00B5502E"/>
    <w:rsid w:val="00B55682"/>
    <w:rsid w:val="00B55847"/>
    <w:rsid w:val="00B6440B"/>
    <w:rsid w:val="00B64A01"/>
    <w:rsid w:val="00B65F10"/>
    <w:rsid w:val="00B70054"/>
    <w:rsid w:val="00B74D39"/>
    <w:rsid w:val="00B77FC7"/>
    <w:rsid w:val="00B82543"/>
    <w:rsid w:val="00B85B42"/>
    <w:rsid w:val="00B87C75"/>
    <w:rsid w:val="00B87F3E"/>
    <w:rsid w:val="00B90BE8"/>
    <w:rsid w:val="00B935D3"/>
    <w:rsid w:val="00B94DBF"/>
    <w:rsid w:val="00B97CCF"/>
    <w:rsid w:val="00BA38AD"/>
    <w:rsid w:val="00BA3A14"/>
    <w:rsid w:val="00BA5D4F"/>
    <w:rsid w:val="00BA736E"/>
    <w:rsid w:val="00BB0AD6"/>
    <w:rsid w:val="00BB125B"/>
    <w:rsid w:val="00BB3FA8"/>
    <w:rsid w:val="00BB400D"/>
    <w:rsid w:val="00BB5702"/>
    <w:rsid w:val="00BB7845"/>
    <w:rsid w:val="00BB7A3E"/>
    <w:rsid w:val="00BC0CAC"/>
    <w:rsid w:val="00BC0E91"/>
    <w:rsid w:val="00BC397B"/>
    <w:rsid w:val="00BC77FA"/>
    <w:rsid w:val="00BC7999"/>
    <w:rsid w:val="00BD794A"/>
    <w:rsid w:val="00BE0EE0"/>
    <w:rsid w:val="00BE2EB2"/>
    <w:rsid w:val="00BE5290"/>
    <w:rsid w:val="00BF1AA8"/>
    <w:rsid w:val="00BF1D34"/>
    <w:rsid w:val="00BF4596"/>
    <w:rsid w:val="00BF5085"/>
    <w:rsid w:val="00BF51D9"/>
    <w:rsid w:val="00BF6611"/>
    <w:rsid w:val="00C0137C"/>
    <w:rsid w:val="00C03524"/>
    <w:rsid w:val="00C074CF"/>
    <w:rsid w:val="00C07C1A"/>
    <w:rsid w:val="00C10AD0"/>
    <w:rsid w:val="00C11060"/>
    <w:rsid w:val="00C113DF"/>
    <w:rsid w:val="00C11B2F"/>
    <w:rsid w:val="00C12F8D"/>
    <w:rsid w:val="00C1532A"/>
    <w:rsid w:val="00C1567D"/>
    <w:rsid w:val="00C17475"/>
    <w:rsid w:val="00C2023F"/>
    <w:rsid w:val="00C30740"/>
    <w:rsid w:val="00C313F4"/>
    <w:rsid w:val="00C34666"/>
    <w:rsid w:val="00C35027"/>
    <w:rsid w:val="00C35B40"/>
    <w:rsid w:val="00C36903"/>
    <w:rsid w:val="00C402D7"/>
    <w:rsid w:val="00C41D10"/>
    <w:rsid w:val="00C422C3"/>
    <w:rsid w:val="00C43F88"/>
    <w:rsid w:val="00C52582"/>
    <w:rsid w:val="00C562CC"/>
    <w:rsid w:val="00C6391A"/>
    <w:rsid w:val="00C664D1"/>
    <w:rsid w:val="00C6732A"/>
    <w:rsid w:val="00C67A88"/>
    <w:rsid w:val="00C74E56"/>
    <w:rsid w:val="00C7638C"/>
    <w:rsid w:val="00C77252"/>
    <w:rsid w:val="00C803E6"/>
    <w:rsid w:val="00C81B22"/>
    <w:rsid w:val="00C862F1"/>
    <w:rsid w:val="00CA2B64"/>
    <w:rsid w:val="00CA7CE5"/>
    <w:rsid w:val="00CB3BB6"/>
    <w:rsid w:val="00CB3CA7"/>
    <w:rsid w:val="00CC2BE3"/>
    <w:rsid w:val="00CC2CDF"/>
    <w:rsid w:val="00CC34F4"/>
    <w:rsid w:val="00CC7013"/>
    <w:rsid w:val="00CD0EA8"/>
    <w:rsid w:val="00CD15FD"/>
    <w:rsid w:val="00CD1A9F"/>
    <w:rsid w:val="00CD1F00"/>
    <w:rsid w:val="00CD69F4"/>
    <w:rsid w:val="00CD72CB"/>
    <w:rsid w:val="00CE446F"/>
    <w:rsid w:val="00CE525E"/>
    <w:rsid w:val="00CE6288"/>
    <w:rsid w:val="00CE656C"/>
    <w:rsid w:val="00CE703C"/>
    <w:rsid w:val="00CE7FE5"/>
    <w:rsid w:val="00CF2911"/>
    <w:rsid w:val="00CF2B85"/>
    <w:rsid w:val="00D02BC4"/>
    <w:rsid w:val="00D04CD3"/>
    <w:rsid w:val="00D05968"/>
    <w:rsid w:val="00D065C1"/>
    <w:rsid w:val="00D1099D"/>
    <w:rsid w:val="00D11C07"/>
    <w:rsid w:val="00D13241"/>
    <w:rsid w:val="00D157D6"/>
    <w:rsid w:val="00D15A66"/>
    <w:rsid w:val="00D163FA"/>
    <w:rsid w:val="00D16E0B"/>
    <w:rsid w:val="00D17B45"/>
    <w:rsid w:val="00D208E1"/>
    <w:rsid w:val="00D231E8"/>
    <w:rsid w:val="00D2552B"/>
    <w:rsid w:val="00D26289"/>
    <w:rsid w:val="00D27794"/>
    <w:rsid w:val="00D316D8"/>
    <w:rsid w:val="00D321F2"/>
    <w:rsid w:val="00D3468A"/>
    <w:rsid w:val="00D36BC4"/>
    <w:rsid w:val="00D448A0"/>
    <w:rsid w:val="00D458AF"/>
    <w:rsid w:val="00D4596B"/>
    <w:rsid w:val="00D46D5F"/>
    <w:rsid w:val="00D50886"/>
    <w:rsid w:val="00D5165B"/>
    <w:rsid w:val="00D53302"/>
    <w:rsid w:val="00D533BC"/>
    <w:rsid w:val="00D5476B"/>
    <w:rsid w:val="00D55505"/>
    <w:rsid w:val="00D66962"/>
    <w:rsid w:val="00D70290"/>
    <w:rsid w:val="00D71150"/>
    <w:rsid w:val="00D816DE"/>
    <w:rsid w:val="00D841A3"/>
    <w:rsid w:val="00D850FC"/>
    <w:rsid w:val="00D9172F"/>
    <w:rsid w:val="00D92757"/>
    <w:rsid w:val="00D94F46"/>
    <w:rsid w:val="00DA0CF5"/>
    <w:rsid w:val="00DA1DE5"/>
    <w:rsid w:val="00DA7964"/>
    <w:rsid w:val="00DB059E"/>
    <w:rsid w:val="00DB33C6"/>
    <w:rsid w:val="00DB4CE4"/>
    <w:rsid w:val="00DD06BA"/>
    <w:rsid w:val="00DD0C23"/>
    <w:rsid w:val="00DD6E88"/>
    <w:rsid w:val="00DD74B0"/>
    <w:rsid w:val="00DD7601"/>
    <w:rsid w:val="00DE0FEA"/>
    <w:rsid w:val="00DF25B1"/>
    <w:rsid w:val="00DF2B2E"/>
    <w:rsid w:val="00DF51F2"/>
    <w:rsid w:val="00DF690D"/>
    <w:rsid w:val="00DF7948"/>
    <w:rsid w:val="00E006DF"/>
    <w:rsid w:val="00E128EE"/>
    <w:rsid w:val="00E155C6"/>
    <w:rsid w:val="00E174F3"/>
    <w:rsid w:val="00E17974"/>
    <w:rsid w:val="00E1798C"/>
    <w:rsid w:val="00E21B3C"/>
    <w:rsid w:val="00E2644D"/>
    <w:rsid w:val="00E26F00"/>
    <w:rsid w:val="00E3733F"/>
    <w:rsid w:val="00E42F3F"/>
    <w:rsid w:val="00E4486B"/>
    <w:rsid w:val="00E459DA"/>
    <w:rsid w:val="00E46CE3"/>
    <w:rsid w:val="00E500E2"/>
    <w:rsid w:val="00E50740"/>
    <w:rsid w:val="00E508D8"/>
    <w:rsid w:val="00E51879"/>
    <w:rsid w:val="00E55271"/>
    <w:rsid w:val="00E57545"/>
    <w:rsid w:val="00E6137C"/>
    <w:rsid w:val="00E61778"/>
    <w:rsid w:val="00E67C16"/>
    <w:rsid w:val="00E74424"/>
    <w:rsid w:val="00E76A50"/>
    <w:rsid w:val="00E774B2"/>
    <w:rsid w:val="00E8112F"/>
    <w:rsid w:val="00E81721"/>
    <w:rsid w:val="00E83B0C"/>
    <w:rsid w:val="00E8725C"/>
    <w:rsid w:val="00E87EA9"/>
    <w:rsid w:val="00E927E8"/>
    <w:rsid w:val="00EA32F4"/>
    <w:rsid w:val="00EA4253"/>
    <w:rsid w:val="00EB0CFE"/>
    <w:rsid w:val="00EB6BD4"/>
    <w:rsid w:val="00EC10B0"/>
    <w:rsid w:val="00EC2A87"/>
    <w:rsid w:val="00ED6712"/>
    <w:rsid w:val="00EE12A3"/>
    <w:rsid w:val="00EE26F9"/>
    <w:rsid w:val="00EE5337"/>
    <w:rsid w:val="00EE7B6A"/>
    <w:rsid w:val="00EF13B0"/>
    <w:rsid w:val="00EF4424"/>
    <w:rsid w:val="00EF6E07"/>
    <w:rsid w:val="00F03B6B"/>
    <w:rsid w:val="00F06027"/>
    <w:rsid w:val="00F062A2"/>
    <w:rsid w:val="00F1442E"/>
    <w:rsid w:val="00F24C1A"/>
    <w:rsid w:val="00F27345"/>
    <w:rsid w:val="00F344E9"/>
    <w:rsid w:val="00F35CDD"/>
    <w:rsid w:val="00F4525C"/>
    <w:rsid w:val="00F4536E"/>
    <w:rsid w:val="00F470B5"/>
    <w:rsid w:val="00F50F0B"/>
    <w:rsid w:val="00F525D1"/>
    <w:rsid w:val="00F53949"/>
    <w:rsid w:val="00F576C2"/>
    <w:rsid w:val="00F57928"/>
    <w:rsid w:val="00F57937"/>
    <w:rsid w:val="00F60EBC"/>
    <w:rsid w:val="00F62DBD"/>
    <w:rsid w:val="00F73136"/>
    <w:rsid w:val="00F737F7"/>
    <w:rsid w:val="00F74B0D"/>
    <w:rsid w:val="00F77081"/>
    <w:rsid w:val="00F83275"/>
    <w:rsid w:val="00F86BCA"/>
    <w:rsid w:val="00F92A63"/>
    <w:rsid w:val="00F94311"/>
    <w:rsid w:val="00F9431A"/>
    <w:rsid w:val="00F97599"/>
    <w:rsid w:val="00F97D9B"/>
    <w:rsid w:val="00FA126E"/>
    <w:rsid w:val="00FA3C92"/>
    <w:rsid w:val="00FA506B"/>
    <w:rsid w:val="00FA5A1A"/>
    <w:rsid w:val="00FA6892"/>
    <w:rsid w:val="00FB0789"/>
    <w:rsid w:val="00FB2AE8"/>
    <w:rsid w:val="00FB4F71"/>
    <w:rsid w:val="00FB51EE"/>
    <w:rsid w:val="00FB5BE8"/>
    <w:rsid w:val="00FB6A1F"/>
    <w:rsid w:val="00FB7B88"/>
    <w:rsid w:val="00FC0078"/>
    <w:rsid w:val="00FC0200"/>
    <w:rsid w:val="00FC09AC"/>
    <w:rsid w:val="00FC271D"/>
    <w:rsid w:val="00FC5731"/>
    <w:rsid w:val="00FC7026"/>
    <w:rsid w:val="00FC7EE3"/>
    <w:rsid w:val="00FD1E90"/>
    <w:rsid w:val="00FD6531"/>
    <w:rsid w:val="00FE357F"/>
    <w:rsid w:val="00FE50B7"/>
    <w:rsid w:val="00FF12F5"/>
    <w:rsid w:val="00FF3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4A4243"/>
  <w15:docId w15:val="{6F6AE3D7-A7AE-45B6-8E60-D1F3F073B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iPriority="0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4722C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4722C"/>
    <w:pPr>
      <w:keepNext/>
      <w:ind w:left="41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679D0"/>
    <w:pPr>
      <w:keepNext/>
      <w:jc w:val="center"/>
      <w:outlineLvl w:val="1"/>
    </w:pPr>
    <w:rPr>
      <w:rFonts w:ascii="Trebuchet MS" w:hAnsi="Trebuchet MS" w:cs="Trebuchet MS"/>
      <w:i/>
      <w:iCs/>
      <w:sz w:val="16"/>
      <w:szCs w:val="1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679D0"/>
    <w:pPr>
      <w:keepNext/>
      <w:jc w:val="center"/>
      <w:outlineLvl w:val="2"/>
    </w:pPr>
    <w:rPr>
      <w:rFonts w:ascii="Trebuchet MS" w:hAnsi="Trebuchet MS" w:cs="Trebuchet MS"/>
      <w:i/>
      <w:iCs/>
      <w:sz w:val="14"/>
      <w:szCs w:val="1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58047E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58047E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58047E"/>
    <w:rPr>
      <w:rFonts w:ascii="Cambria" w:hAnsi="Cambria" w:cs="Cambria"/>
      <w:b/>
      <w:bCs/>
      <w:sz w:val="26"/>
      <w:szCs w:val="26"/>
    </w:rPr>
  </w:style>
  <w:style w:type="character" w:styleId="Hypertextovprepojenie">
    <w:name w:val="Hyperlink"/>
    <w:uiPriority w:val="99"/>
    <w:rsid w:val="0044722C"/>
    <w:rPr>
      <w:rFonts w:cs="Times New Roman"/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rsid w:val="0044722C"/>
    <w:pPr>
      <w:jc w:val="center"/>
    </w:pPr>
    <w:rPr>
      <w:rFonts w:ascii="Trebuchet MS" w:hAnsi="Trebuchet MS" w:cs="Trebuchet MS"/>
      <w:b/>
      <w:bCs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8047E"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44722C"/>
    <w:pPr>
      <w:tabs>
        <w:tab w:val="center" w:pos="4536"/>
        <w:tab w:val="right" w:pos="9072"/>
      </w:tabs>
    </w:pPr>
    <w:rPr>
      <w:rFonts w:ascii="Arial Narrow" w:hAnsi="Arial Narrow" w:cs="Arial Narrow"/>
    </w:rPr>
  </w:style>
  <w:style w:type="character" w:customStyle="1" w:styleId="HlavikaChar">
    <w:name w:val="Hlavička Char"/>
    <w:link w:val="Hlavika"/>
    <w:uiPriority w:val="99"/>
    <w:semiHidden/>
    <w:locked/>
    <w:rsid w:val="0058047E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44722C"/>
    <w:pPr>
      <w:spacing w:line="360" w:lineRule="auto"/>
      <w:jc w:val="both"/>
    </w:pPr>
    <w:rPr>
      <w:rFonts w:ascii="Trebuchet MS" w:hAnsi="Trebuchet MS" w:cs="Trebuchet MS"/>
      <w:color w:val="0000FF"/>
    </w:rPr>
  </w:style>
  <w:style w:type="character" w:customStyle="1" w:styleId="Zkladntext2Char">
    <w:name w:val="Základný text 2 Char"/>
    <w:link w:val="Zkladntext2"/>
    <w:uiPriority w:val="99"/>
    <w:semiHidden/>
    <w:locked/>
    <w:rsid w:val="0058047E"/>
    <w:rPr>
      <w:rFonts w:cs="Times New Roman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rsid w:val="0044722C"/>
    <w:pPr>
      <w:spacing w:line="360" w:lineRule="auto"/>
      <w:jc w:val="both"/>
    </w:pPr>
    <w:rPr>
      <w:rFonts w:ascii="Trebuchet MS" w:hAnsi="Trebuchet MS" w:cs="Trebuchet MS"/>
    </w:rPr>
  </w:style>
  <w:style w:type="character" w:customStyle="1" w:styleId="Zkladntext3Char">
    <w:name w:val="Základný text 3 Char"/>
    <w:link w:val="Zkladntext3"/>
    <w:uiPriority w:val="99"/>
    <w:semiHidden/>
    <w:locked/>
    <w:rsid w:val="0058047E"/>
    <w:rPr>
      <w:rFonts w:cs="Times New Roman"/>
      <w:sz w:val="16"/>
      <w:szCs w:val="16"/>
    </w:rPr>
  </w:style>
  <w:style w:type="paragraph" w:styleId="Pta">
    <w:name w:val="footer"/>
    <w:basedOn w:val="Normlny"/>
    <w:link w:val="PtaChar"/>
    <w:uiPriority w:val="99"/>
    <w:rsid w:val="0044722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8047E"/>
    <w:rPr>
      <w:rFonts w:cs="Times New Roman"/>
      <w:sz w:val="24"/>
      <w:szCs w:val="24"/>
    </w:rPr>
  </w:style>
  <w:style w:type="character" w:styleId="slostrany">
    <w:name w:val="page number"/>
    <w:uiPriority w:val="99"/>
    <w:rsid w:val="0044722C"/>
    <w:rPr>
      <w:rFonts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44722C"/>
    <w:pPr>
      <w:spacing w:line="360" w:lineRule="auto"/>
      <w:ind w:firstLine="708"/>
      <w:jc w:val="both"/>
    </w:pPr>
    <w:rPr>
      <w:rFonts w:ascii="Trebuchet MS" w:hAnsi="Trebuchet MS" w:cs="Trebuchet MS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58047E"/>
    <w:rPr>
      <w:rFonts w:cs="Times New Roman"/>
      <w:sz w:val="24"/>
      <w:szCs w:val="24"/>
    </w:rPr>
  </w:style>
  <w:style w:type="paragraph" w:customStyle="1" w:styleId="xl38">
    <w:name w:val="xl38"/>
    <w:basedOn w:val="Normlny"/>
    <w:uiPriority w:val="99"/>
    <w:rsid w:val="0044722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rebuchet MS" w:hAnsi="Trebuchet MS" w:cs="Trebuchet MS"/>
    </w:rPr>
  </w:style>
  <w:style w:type="paragraph" w:styleId="Zarkazkladnhotextu2">
    <w:name w:val="Body Text Indent 2"/>
    <w:basedOn w:val="Normlny"/>
    <w:link w:val="Zarkazkladnhotextu2Char"/>
    <w:uiPriority w:val="99"/>
    <w:rsid w:val="0044722C"/>
    <w:pPr>
      <w:spacing w:line="360" w:lineRule="auto"/>
      <w:ind w:firstLine="708"/>
      <w:jc w:val="both"/>
    </w:pPr>
    <w:rPr>
      <w:rFonts w:ascii="Trebuchet MS" w:hAnsi="Trebuchet MS" w:cs="Trebuchet MS"/>
      <w:sz w:val="22"/>
      <w:szCs w:val="22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8047E"/>
    <w:rPr>
      <w:rFonts w:cs="Times New Roman"/>
      <w:sz w:val="24"/>
      <w:szCs w:val="24"/>
    </w:rPr>
  </w:style>
  <w:style w:type="paragraph" w:customStyle="1" w:styleId="xl23">
    <w:name w:val="xl23"/>
    <w:basedOn w:val="Normlny"/>
    <w:uiPriority w:val="99"/>
    <w:rsid w:val="0044722C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24">
    <w:name w:val="xl24"/>
    <w:basedOn w:val="Normlny"/>
    <w:uiPriority w:val="99"/>
    <w:rsid w:val="0044722C"/>
    <w:pPr>
      <w:pBdr>
        <w:bottom w:val="double" w:sz="6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25">
    <w:name w:val="xl25"/>
    <w:basedOn w:val="Normlny"/>
    <w:uiPriority w:val="99"/>
    <w:rsid w:val="0044722C"/>
    <w:pPr>
      <w:pBdr>
        <w:bottom w:val="double" w:sz="6" w:space="0" w:color="auto"/>
      </w:pBdr>
      <w:shd w:val="clear" w:color="auto" w:fill="FFFF00"/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26">
    <w:name w:val="xl26"/>
    <w:basedOn w:val="Normlny"/>
    <w:uiPriority w:val="99"/>
    <w:rsid w:val="0044722C"/>
    <w:pPr>
      <w:pBdr>
        <w:bottom w:val="double" w:sz="6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27">
    <w:name w:val="xl27"/>
    <w:basedOn w:val="Normlny"/>
    <w:uiPriority w:val="99"/>
    <w:rsid w:val="0044722C"/>
    <w:pPr>
      <w:pBdr>
        <w:bottom w:val="double" w:sz="6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Trebuchet MS" w:eastAsia="Arial Unicode MS" w:hAnsi="Trebuchet MS" w:cs="Trebuchet MS"/>
    </w:rPr>
  </w:style>
  <w:style w:type="paragraph" w:customStyle="1" w:styleId="xl28">
    <w:name w:val="xl28"/>
    <w:basedOn w:val="Normlny"/>
    <w:uiPriority w:val="99"/>
    <w:rsid w:val="0044722C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29">
    <w:name w:val="xl29"/>
    <w:basedOn w:val="Normlny"/>
    <w:uiPriority w:val="99"/>
    <w:rsid w:val="0044722C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0">
    <w:name w:val="xl30"/>
    <w:basedOn w:val="Normlny"/>
    <w:uiPriority w:val="99"/>
    <w:rsid w:val="0044722C"/>
    <w:pPr>
      <w:pBdr>
        <w:top w:val="double" w:sz="6" w:space="0" w:color="auto"/>
        <w:bottom w:val="double" w:sz="6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31">
    <w:name w:val="xl31"/>
    <w:basedOn w:val="Normlny"/>
    <w:uiPriority w:val="99"/>
    <w:rsid w:val="0044722C"/>
    <w:pPr>
      <w:pBdr>
        <w:top w:val="double" w:sz="6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xl32">
    <w:name w:val="xl32"/>
    <w:basedOn w:val="Normlny"/>
    <w:uiPriority w:val="99"/>
    <w:rsid w:val="0044722C"/>
    <w:pPr>
      <w:pBdr>
        <w:top w:val="double" w:sz="6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3">
    <w:name w:val="xl33"/>
    <w:basedOn w:val="Normlny"/>
    <w:uiPriority w:val="99"/>
    <w:rsid w:val="0044722C"/>
    <w:pPr>
      <w:pBdr>
        <w:top w:val="double" w:sz="6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</w:rPr>
  </w:style>
  <w:style w:type="paragraph" w:customStyle="1" w:styleId="Section">
    <w:name w:val="Section"/>
    <w:basedOn w:val="Normlny"/>
    <w:uiPriority w:val="99"/>
    <w:rsid w:val="00BE2EB2"/>
    <w:pPr>
      <w:widowControl w:val="0"/>
      <w:autoSpaceDE w:val="0"/>
      <w:autoSpaceDN w:val="0"/>
      <w:adjustRightInd w:val="0"/>
    </w:pPr>
    <w:rPr>
      <w:b/>
      <w:bCs/>
      <w:sz w:val="36"/>
      <w:szCs w:val="36"/>
      <w:lang w:val="en-US"/>
    </w:rPr>
  </w:style>
  <w:style w:type="paragraph" w:styleId="Textbubliny">
    <w:name w:val="Balloon Text"/>
    <w:basedOn w:val="Normlny"/>
    <w:link w:val="TextbublinyChar"/>
    <w:uiPriority w:val="99"/>
    <w:semiHidden/>
    <w:rsid w:val="003F5F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F5FA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2D248C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2D248C"/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2D248C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D248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2D248C"/>
    <w:rPr>
      <w:rFonts w:cs="Times New Roman"/>
      <w:b/>
      <w:bCs/>
    </w:rPr>
  </w:style>
  <w:style w:type="paragraph" w:customStyle="1" w:styleId="Tablemiddleline">
    <w:name w:val="Table middle line"/>
    <w:basedOn w:val="Normlny"/>
    <w:rsid w:val="004E13F9"/>
    <w:pPr>
      <w:widowControl w:val="0"/>
    </w:pPr>
    <w:rPr>
      <w:rFonts w:ascii="Arial" w:hAnsi="Arial"/>
      <w:sz w:val="14"/>
      <w:szCs w:val="20"/>
      <w:lang w:val="en-GB" w:eastAsia="en-US"/>
    </w:rPr>
  </w:style>
  <w:style w:type="paragraph" w:customStyle="1" w:styleId="TableFirstLine">
    <w:name w:val="Table First Line"/>
    <w:basedOn w:val="Normlny"/>
    <w:rsid w:val="004E13F9"/>
    <w:pPr>
      <w:widowControl w:val="0"/>
      <w:tabs>
        <w:tab w:val="right" w:pos="828"/>
      </w:tabs>
      <w:spacing w:before="60"/>
      <w:ind w:right="72"/>
      <w:jc w:val="both"/>
    </w:pPr>
    <w:rPr>
      <w:rFonts w:ascii="Arial" w:hAnsi="Arial"/>
      <w:sz w:val="14"/>
      <w:szCs w:val="20"/>
      <w:lang w:val="en-GB" w:eastAsia="en-US"/>
    </w:rPr>
  </w:style>
  <w:style w:type="paragraph" w:styleId="Textpoznmkypodiarou">
    <w:name w:val="footnote text"/>
    <w:basedOn w:val="Normlny"/>
    <w:link w:val="TextpoznmkypodiarouChar"/>
    <w:semiHidden/>
    <w:locked/>
    <w:rsid w:val="004E13F9"/>
    <w:rPr>
      <w:sz w:val="20"/>
      <w:szCs w:val="20"/>
      <w:lang w:val="en-GB" w:eastAsia="en-US"/>
    </w:rPr>
  </w:style>
  <w:style w:type="character" w:customStyle="1" w:styleId="TextpoznmkypodiarouChar">
    <w:name w:val="Text poznámky pod čiarou Char"/>
    <w:link w:val="Textpoznmkypodiarou"/>
    <w:semiHidden/>
    <w:locked/>
    <w:rsid w:val="004E13F9"/>
    <w:rPr>
      <w:rFonts w:cs="Times New Roman"/>
      <w:sz w:val="20"/>
      <w:szCs w:val="20"/>
      <w:lang w:val="en-GB" w:eastAsia="en-US"/>
    </w:rPr>
  </w:style>
  <w:style w:type="paragraph" w:customStyle="1" w:styleId="ABCFootnote">
    <w:name w:val="ABC Footnote"/>
    <w:basedOn w:val="Textpoznmkypodiarou"/>
    <w:rsid w:val="004E13F9"/>
    <w:rPr>
      <w:rFonts w:ascii="Arial" w:hAnsi="Arial"/>
      <w:sz w:val="18"/>
    </w:rPr>
  </w:style>
  <w:style w:type="paragraph" w:customStyle="1" w:styleId="lines">
    <w:name w:val="line s"/>
    <w:basedOn w:val="Normlny"/>
    <w:autoRedefine/>
    <w:rsid w:val="004E13F9"/>
    <w:pPr>
      <w:pBdr>
        <w:bottom w:val="single" w:sz="4" w:space="1" w:color="auto"/>
      </w:pBdr>
      <w:ind w:left="113" w:right="57"/>
      <w:jc w:val="right"/>
    </w:pPr>
    <w:rPr>
      <w:rFonts w:ascii="Arial" w:hAnsi="Arial"/>
      <w:bCs/>
      <w:sz w:val="18"/>
      <w:szCs w:val="20"/>
    </w:rPr>
  </w:style>
  <w:style w:type="paragraph" w:customStyle="1" w:styleId="lined">
    <w:name w:val="line d"/>
    <w:basedOn w:val="Normlny"/>
    <w:autoRedefine/>
    <w:rsid w:val="00054720"/>
    <w:pPr>
      <w:pBdr>
        <w:bottom w:val="double" w:sz="4" w:space="1" w:color="auto"/>
      </w:pBdr>
      <w:suppressAutoHyphens/>
      <w:ind w:left="113" w:right="57"/>
      <w:jc w:val="right"/>
    </w:pPr>
    <w:rPr>
      <w:rFonts w:ascii="Arial" w:hAnsi="Arial" w:cs="Arial"/>
      <w:b/>
      <w:sz w:val="18"/>
      <w:szCs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765950"/>
    <w:pPr>
      <w:suppressAutoHyphens/>
      <w:ind w:right="-79"/>
      <w:jc w:val="both"/>
    </w:pPr>
    <w:rPr>
      <w:rFonts w:ascii="Arial" w:hAnsi="Arial" w:cs="Arial"/>
      <w:bCs/>
      <w:iCs/>
      <w:sz w:val="20"/>
      <w:szCs w:val="20"/>
    </w:rPr>
  </w:style>
  <w:style w:type="character" w:customStyle="1" w:styleId="odstavecChar">
    <w:name w:val="odstavec Char"/>
    <w:link w:val="odstavec"/>
    <w:uiPriority w:val="99"/>
    <w:rsid w:val="00765950"/>
    <w:rPr>
      <w:rFonts w:ascii="Arial" w:hAnsi="Arial" w:cs="Arial"/>
      <w:bCs/>
      <w:iCs/>
      <w:sz w:val="20"/>
      <w:szCs w:val="20"/>
    </w:rPr>
  </w:style>
  <w:style w:type="paragraph" w:customStyle="1" w:styleId="Notetext">
    <w:name w:val="Note text"/>
    <w:basedOn w:val="Normlny"/>
    <w:rsid w:val="00656D55"/>
    <w:pPr>
      <w:widowControl w:val="0"/>
      <w:tabs>
        <w:tab w:val="left" w:pos="0"/>
      </w:tabs>
      <w:spacing w:after="240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FC7E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1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8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ondrasekova.SLOVAKLINES\Documents\pracovn&#225;%20plocha\konso%202016\conso%20bridge%20a%20poznamky\konso%20VS%202016\tabu&#318;ky%20a%20grafy%20do%20konsolidovanej%20VS%202016%20fina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67278153155319"/>
          <c:y val="7.7564685890113297E-2"/>
          <c:w val="0.7843967037091707"/>
          <c:h val="0.76517931994155475"/>
        </c:manualLayout>
      </c:layout>
      <c:bar3DChart>
        <c:barDir val="col"/>
        <c:grouping val="clustered"/>
        <c:varyColors val="0"/>
        <c:ser>
          <c:idx val="0"/>
          <c:order val="0"/>
          <c:tx>
            <c:v>2016</c:v>
          </c:tx>
          <c:invertIfNegative val="0"/>
          <c:cat>
            <c:strRef>
              <c:f>('1 Ebitda (2)'!$A$5,'1 Ebitda (2)'!$A$11,'1 Ebitda (2)'!$A$14,'1 Ebitda (2)'!$A$22,'1 Ebitda (2)'!$A$31:$A$33)</c:f>
              <c:strCache>
                <c:ptCount val="7"/>
                <c:pt idx="0">
                  <c:v>Aktíva spolu</c:v>
                </c:pt>
                <c:pt idx="1">
                  <c:v>Vlastné imanie spolu</c:v>
                </c:pt>
                <c:pt idx="2">
                  <c:v>Pasíva spolu</c:v>
                </c:pt>
                <c:pt idx="3">
                  <c:v>Výnosy spolu</c:v>
                </c:pt>
                <c:pt idx="4">
                  <c:v>Náklady spolu</c:v>
                </c:pt>
                <c:pt idx="5">
                  <c:v>Vplyv odúčtovania les.zmlúv AS</c:v>
                </c:pt>
                <c:pt idx="6">
                  <c:v>Čistý pracovný kapitál v tis.</c:v>
                </c:pt>
              </c:strCache>
            </c:strRef>
          </c:cat>
          <c:val>
            <c:numRef>
              <c:f>('1 Ebitda (2)'!$B$5,'1 Ebitda (2)'!$B$11,'1 Ebitda (2)'!$B$14,'1 Ebitda (2)'!$B$22,'1 Ebitda (2)'!$B$31:$B$33)</c:f>
              <c:numCache>
                <c:formatCode>#,##0</c:formatCode>
                <c:ptCount val="7"/>
                <c:pt idx="0">
                  <c:v>59027</c:v>
                </c:pt>
                <c:pt idx="1">
                  <c:v>38558</c:v>
                </c:pt>
                <c:pt idx="2">
                  <c:v>59027</c:v>
                </c:pt>
                <c:pt idx="3">
                  <c:v>24089</c:v>
                </c:pt>
                <c:pt idx="4">
                  <c:v>23535</c:v>
                </c:pt>
                <c:pt idx="5">
                  <c:v>0</c:v>
                </c:pt>
                <c:pt idx="6">
                  <c:v>33192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0AE-4B52-AF4E-45681FF9300F}"/>
            </c:ext>
          </c:extLst>
        </c:ser>
        <c:ser>
          <c:idx val="1"/>
          <c:order val="1"/>
          <c:tx>
            <c:v>2015</c:v>
          </c:tx>
          <c:invertIfNegative val="0"/>
          <c:cat>
            <c:strRef>
              <c:f>('1 Ebitda (2)'!$A$5,'1 Ebitda (2)'!$A$11,'1 Ebitda (2)'!$A$14,'1 Ebitda (2)'!$A$22,'1 Ebitda (2)'!$A$31:$A$33)</c:f>
              <c:strCache>
                <c:ptCount val="7"/>
                <c:pt idx="0">
                  <c:v>Aktíva spolu</c:v>
                </c:pt>
                <c:pt idx="1">
                  <c:v>Vlastné imanie spolu</c:v>
                </c:pt>
                <c:pt idx="2">
                  <c:v>Pasíva spolu</c:v>
                </c:pt>
                <c:pt idx="3">
                  <c:v>Výnosy spolu</c:v>
                </c:pt>
                <c:pt idx="4">
                  <c:v>Náklady spolu</c:v>
                </c:pt>
                <c:pt idx="5">
                  <c:v>Vplyv odúčtovania les.zmlúv AS</c:v>
                </c:pt>
                <c:pt idx="6">
                  <c:v>Čistý pracovný kapitál v tis.</c:v>
                </c:pt>
              </c:strCache>
            </c:strRef>
          </c:cat>
          <c:val>
            <c:numRef>
              <c:f>('1 Ebitda (2)'!$C$5,'1 Ebitda (2)'!$C$11,'1 Ebitda (2)'!$C$14,'1 Ebitda (2)'!$C$22,'1 Ebitda (2)'!$C$31:$C$33)</c:f>
              <c:numCache>
                <c:formatCode>#,##0</c:formatCode>
                <c:ptCount val="7"/>
                <c:pt idx="0">
                  <c:v>60278</c:v>
                </c:pt>
                <c:pt idx="1">
                  <c:v>38255</c:v>
                </c:pt>
                <c:pt idx="2">
                  <c:v>60278</c:v>
                </c:pt>
                <c:pt idx="3">
                  <c:v>23365</c:v>
                </c:pt>
                <c:pt idx="4">
                  <c:v>21999</c:v>
                </c:pt>
                <c:pt idx="5">
                  <c:v>-8357</c:v>
                </c:pt>
                <c:pt idx="6">
                  <c:v>-1114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0AE-4B52-AF4E-45681FF9300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99066336"/>
        <c:axId val="299066728"/>
        <c:axId val="0"/>
      </c:bar3DChart>
      <c:catAx>
        <c:axId val="29906633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low"/>
        <c:crossAx val="299066728"/>
        <c:crosses val="autoZero"/>
        <c:auto val="1"/>
        <c:lblAlgn val="ctr"/>
        <c:lblOffset val="0"/>
        <c:noMultiLvlLbl val="0"/>
      </c:catAx>
      <c:valAx>
        <c:axId val="299066728"/>
        <c:scaling>
          <c:orientation val="minMax"/>
          <c:min val="-10000"/>
        </c:scaling>
        <c:delete val="0"/>
        <c:axPos val="l"/>
        <c:majorGridlines/>
        <c:numFmt formatCode="#,##0" sourceLinked="1"/>
        <c:majorTickMark val="out"/>
        <c:minorTickMark val="none"/>
        <c:tickLblPos val="low"/>
        <c:crossAx val="2990663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  <c:userShapes r:id="rId2"/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</cdr:y>
    </cdr:from>
    <cdr:to>
      <cdr:x>1</cdr:x>
      <cdr:y>1</cdr:y>
    </cdr:to>
    <cdr:pic>
      <cdr:nvPicPr>
        <cdr:cNvPr id="2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0" y="0"/>
          <a:ext cx="6194073" cy="3853006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2678</Words>
  <Characters>15270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Úvod</vt:lpstr>
      <vt:lpstr>Úvod</vt:lpstr>
    </vt:vector>
  </TitlesOfParts>
  <Company>SAD Bratislava, a.s.</Company>
  <LinksUpToDate>false</LinksUpToDate>
  <CharactersWithSpaces>17913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</dc:title>
  <dc:creator>Finančný úsek, Ondrášeková</dc:creator>
  <cp:lastModifiedBy>Eugenia Ondrasekova</cp:lastModifiedBy>
  <cp:revision>3</cp:revision>
  <cp:lastPrinted>2017-12-19T10:12:00Z</cp:lastPrinted>
  <dcterms:created xsi:type="dcterms:W3CDTF">2018-12-12T07:17:00Z</dcterms:created>
  <dcterms:modified xsi:type="dcterms:W3CDTF">2018-12-12T07:19:00Z</dcterms:modified>
</cp:coreProperties>
</file>