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1B9EA0" w14:textId="77777777" w:rsidR="0006488D" w:rsidRPr="005A30DA" w:rsidRDefault="0006488D" w:rsidP="000648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80" w:lineRule="atLeast"/>
        <w:rPr>
          <w:rFonts w:ascii="Arial" w:hAnsi="Arial" w:cs="Arial"/>
          <w:snapToGrid w:val="0"/>
          <w:sz w:val="18"/>
          <w:szCs w:val="18"/>
          <w:lang w:val="sk-SK"/>
        </w:rPr>
      </w:pPr>
    </w:p>
    <w:p w14:paraId="69A12F66" w14:textId="77777777" w:rsidR="0006488D" w:rsidRPr="005A30DA" w:rsidRDefault="0006488D" w:rsidP="000648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80" w:lineRule="atLeast"/>
        <w:rPr>
          <w:rFonts w:ascii="Arial" w:hAnsi="Arial" w:cs="Arial"/>
          <w:snapToGrid w:val="0"/>
          <w:sz w:val="18"/>
          <w:szCs w:val="18"/>
          <w:lang w:val="sk-SK"/>
        </w:rPr>
      </w:pPr>
    </w:p>
    <w:p w14:paraId="67A43CA3" w14:textId="77777777" w:rsidR="0006488D" w:rsidRPr="005A30DA" w:rsidRDefault="0006488D" w:rsidP="000648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80" w:lineRule="atLeast"/>
        <w:jc w:val="both"/>
        <w:rPr>
          <w:rFonts w:ascii="Arial" w:hAnsi="Arial" w:cs="Arial"/>
          <w:snapToGrid w:val="0"/>
          <w:sz w:val="18"/>
          <w:szCs w:val="18"/>
          <w:lang w:val="sk-SK"/>
        </w:rPr>
      </w:pPr>
    </w:p>
    <w:p w14:paraId="22B7183A" w14:textId="77777777" w:rsidR="0006488D" w:rsidRPr="005A30DA" w:rsidRDefault="0006488D" w:rsidP="000648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80" w:lineRule="atLeast"/>
        <w:jc w:val="both"/>
        <w:rPr>
          <w:rFonts w:ascii="Arial" w:hAnsi="Arial" w:cs="Arial"/>
          <w:snapToGrid w:val="0"/>
          <w:sz w:val="18"/>
          <w:szCs w:val="18"/>
          <w:lang w:val="sk-SK"/>
        </w:rPr>
      </w:pPr>
    </w:p>
    <w:p w14:paraId="652928D5" w14:textId="77777777" w:rsidR="0006488D" w:rsidRPr="005A30DA" w:rsidRDefault="0006488D" w:rsidP="0006488D">
      <w:pPr>
        <w:widowControl w:val="0"/>
        <w:tabs>
          <w:tab w:val="left" w:pos="2550"/>
          <w:tab w:val="left" w:pos="2880"/>
          <w:tab w:val="left" w:pos="3600"/>
          <w:tab w:val="left" w:pos="4320"/>
          <w:tab w:val="left" w:pos="5040"/>
          <w:tab w:val="left" w:pos="5760"/>
          <w:tab w:val="left" w:pos="6480"/>
          <w:tab w:val="left" w:pos="7200"/>
          <w:tab w:val="left" w:pos="7920"/>
          <w:tab w:val="left" w:pos="8640"/>
        </w:tabs>
        <w:spacing w:line="280" w:lineRule="atLeast"/>
        <w:ind w:left="2550" w:hanging="2550"/>
        <w:jc w:val="both"/>
        <w:rPr>
          <w:rFonts w:ascii="Arial" w:hAnsi="Arial" w:cs="Arial"/>
          <w:snapToGrid w:val="0"/>
          <w:sz w:val="18"/>
          <w:szCs w:val="18"/>
          <w:lang w:val="sk-SK"/>
        </w:rPr>
      </w:pPr>
      <w:r w:rsidRPr="005A30DA">
        <w:rPr>
          <w:rFonts w:ascii="Arial" w:hAnsi="Arial" w:cs="Arial"/>
          <w:snapToGrid w:val="0"/>
          <w:sz w:val="18"/>
          <w:szCs w:val="18"/>
          <w:lang w:val="sk-SK"/>
        </w:rPr>
        <w:tab/>
      </w:r>
      <w:r w:rsidRPr="005A30DA">
        <w:rPr>
          <w:rFonts w:ascii="Arial" w:hAnsi="Arial" w:cs="Arial"/>
          <w:snapToGrid w:val="0"/>
          <w:sz w:val="18"/>
          <w:szCs w:val="18"/>
          <w:lang w:val="sk-SK"/>
        </w:rPr>
        <w:tab/>
      </w:r>
      <w:r w:rsidRPr="005A30DA">
        <w:rPr>
          <w:rFonts w:ascii="Arial" w:hAnsi="Arial" w:cs="Arial"/>
          <w:snapToGrid w:val="0"/>
          <w:sz w:val="18"/>
          <w:szCs w:val="18"/>
          <w:lang w:val="sk-SK"/>
        </w:rPr>
        <w:tab/>
      </w:r>
    </w:p>
    <w:p w14:paraId="77106352" w14:textId="77777777" w:rsidR="0006488D" w:rsidRPr="005A30DA" w:rsidRDefault="0006488D" w:rsidP="000648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80" w:lineRule="atLeast"/>
        <w:jc w:val="both"/>
        <w:rPr>
          <w:rFonts w:ascii="Arial" w:hAnsi="Arial" w:cs="Arial"/>
          <w:snapToGrid w:val="0"/>
          <w:sz w:val="18"/>
          <w:szCs w:val="18"/>
          <w:lang w:val="sk-SK"/>
        </w:rPr>
      </w:pPr>
    </w:p>
    <w:p w14:paraId="4ABF28DD" w14:textId="77777777" w:rsidR="0006488D" w:rsidRPr="005A30DA" w:rsidRDefault="0006488D" w:rsidP="000648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80" w:lineRule="atLeast"/>
        <w:jc w:val="both"/>
        <w:rPr>
          <w:rFonts w:ascii="Arial" w:hAnsi="Arial" w:cs="Arial"/>
          <w:snapToGrid w:val="0"/>
          <w:sz w:val="18"/>
          <w:szCs w:val="18"/>
          <w:lang w:val="sk-SK"/>
        </w:rPr>
      </w:pPr>
    </w:p>
    <w:p w14:paraId="228F8BAA" w14:textId="77777777" w:rsidR="0006488D" w:rsidRPr="005A30DA" w:rsidRDefault="0006488D" w:rsidP="000648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80" w:lineRule="atLeast"/>
        <w:jc w:val="both"/>
        <w:rPr>
          <w:rFonts w:ascii="Arial" w:hAnsi="Arial" w:cs="Arial"/>
          <w:snapToGrid w:val="0"/>
          <w:sz w:val="18"/>
          <w:szCs w:val="18"/>
          <w:lang w:val="sk-SK"/>
        </w:rPr>
      </w:pPr>
    </w:p>
    <w:p w14:paraId="77EDC961" w14:textId="77777777" w:rsidR="0006488D" w:rsidRPr="005A30DA" w:rsidRDefault="0006488D" w:rsidP="000648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80" w:lineRule="atLeast"/>
        <w:jc w:val="both"/>
        <w:rPr>
          <w:rFonts w:ascii="Arial" w:hAnsi="Arial" w:cs="Arial"/>
          <w:snapToGrid w:val="0"/>
          <w:sz w:val="18"/>
          <w:szCs w:val="18"/>
          <w:lang w:val="sk-SK"/>
        </w:rPr>
      </w:pPr>
    </w:p>
    <w:p w14:paraId="78537928" w14:textId="77777777" w:rsidR="0006488D" w:rsidRPr="005A30DA" w:rsidRDefault="0006488D" w:rsidP="000648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80" w:lineRule="atLeast"/>
        <w:jc w:val="both"/>
        <w:rPr>
          <w:rFonts w:ascii="Arial" w:hAnsi="Arial" w:cs="Arial"/>
          <w:snapToGrid w:val="0"/>
          <w:sz w:val="18"/>
          <w:szCs w:val="18"/>
          <w:lang w:val="sk-SK"/>
        </w:rPr>
      </w:pPr>
    </w:p>
    <w:p w14:paraId="355BFB87" w14:textId="77777777" w:rsidR="0006488D" w:rsidRPr="005A30DA" w:rsidRDefault="0006488D" w:rsidP="000648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80" w:lineRule="atLeast"/>
        <w:jc w:val="both"/>
        <w:rPr>
          <w:rFonts w:ascii="Arial" w:hAnsi="Arial" w:cs="Arial"/>
          <w:snapToGrid w:val="0"/>
          <w:sz w:val="18"/>
          <w:szCs w:val="18"/>
          <w:lang w:val="sk-SK"/>
        </w:rPr>
      </w:pPr>
    </w:p>
    <w:p w14:paraId="24CD3799" w14:textId="77777777" w:rsidR="0006488D" w:rsidRPr="005A30DA" w:rsidRDefault="0006488D" w:rsidP="0006488D">
      <w:pPr>
        <w:ind w:left="720"/>
        <w:rPr>
          <w:rFonts w:ascii="Arial" w:hAnsi="Arial" w:cs="Arial"/>
          <w:b/>
          <w:sz w:val="28"/>
          <w:szCs w:val="28"/>
          <w:lang w:val="sk-SK"/>
        </w:rPr>
      </w:pPr>
      <w:r w:rsidRPr="005A30DA">
        <w:rPr>
          <w:rFonts w:ascii="Arial" w:hAnsi="Arial" w:cs="Arial"/>
          <w:b/>
          <w:sz w:val="28"/>
          <w:szCs w:val="28"/>
          <w:lang w:val="sk-SK"/>
        </w:rPr>
        <w:t>Slovak Lines, a.s.</w:t>
      </w:r>
    </w:p>
    <w:p w14:paraId="6FDA9BFB" w14:textId="77777777" w:rsidR="0006488D" w:rsidRPr="005A30DA" w:rsidRDefault="0006488D" w:rsidP="0006488D">
      <w:pPr>
        <w:ind w:left="720"/>
        <w:rPr>
          <w:rFonts w:ascii="Arial" w:hAnsi="Arial" w:cs="Arial"/>
          <w:b/>
          <w:sz w:val="28"/>
          <w:szCs w:val="28"/>
          <w:lang w:val="sk-SK"/>
        </w:rPr>
      </w:pPr>
    </w:p>
    <w:p w14:paraId="309EDD40" w14:textId="77777777" w:rsidR="0006488D" w:rsidRPr="005A30DA" w:rsidRDefault="0006488D" w:rsidP="0006488D">
      <w:pPr>
        <w:ind w:left="720"/>
        <w:rPr>
          <w:rFonts w:ascii="Arial" w:hAnsi="Arial" w:cs="Arial"/>
          <w:b/>
          <w:sz w:val="28"/>
          <w:szCs w:val="28"/>
          <w:lang w:val="sk-SK"/>
        </w:rPr>
      </w:pPr>
      <w:r w:rsidRPr="005A30DA">
        <w:rPr>
          <w:rFonts w:ascii="Arial" w:hAnsi="Arial" w:cs="Arial"/>
          <w:b/>
          <w:sz w:val="28"/>
          <w:szCs w:val="28"/>
          <w:lang w:val="sk-SK"/>
        </w:rPr>
        <w:t>Správa nezávislého audítora a</w:t>
      </w:r>
      <w:r w:rsidRPr="005A30DA">
        <w:rPr>
          <w:rFonts w:ascii="Arial" w:hAnsi="Arial" w:cs="Arial"/>
          <w:b/>
          <w:sz w:val="28"/>
          <w:szCs w:val="28"/>
          <w:lang w:val="sk-SK"/>
        </w:rPr>
        <w:br/>
        <w:t xml:space="preserve">konsolidovaná účtovná závierka </w:t>
      </w:r>
    </w:p>
    <w:p w14:paraId="599ABDD6" w14:textId="77777777" w:rsidR="0006488D" w:rsidRPr="005A30DA" w:rsidRDefault="008269F7" w:rsidP="0006488D">
      <w:pPr>
        <w:ind w:left="720"/>
        <w:rPr>
          <w:rFonts w:ascii="Arial" w:hAnsi="Arial" w:cs="Arial"/>
          <w:b/>
          <w:sz w:val="28"/>
          <w:szCs w:val="28"/>
          <w:lang w:val="sk-SK"/>
        </w:rPr>
      </w:pPr>
      <w:r w:rsidRPr="005A30DA">
        <w:rPr>
          <w:rFonts w:ascii="Arial" w:hAnsi="Arial" w:cs="Arial"/>
          <w:b/>
          <w:sz w:val="28"/>
          <w:szCs w:val="28"/>
          <w:lang w:val="sk-SK"/>
        </w:rPr>
        <w:t>k 31. decembru 201</w:t>
      </w:r>
      <w:r w:rsidR="006751EF" w:rsidRPr="005A30DA">
        <w:rPr>
          <w:rFonts w:ascii="Arial" w:hAnsi="Arial" w:cs="Arial"/>
          <w:b/>
          <w:sz w:val="28"/>
          <w:szCs w:val="28"/>
          <w:lang w:val="sk-SK"/>
        </w:rPr>
        <w:t>7</w:t>
      </w:r>
    </w:p>
    <w:p w14:paraId="20718F90" w14:textId="77777777" w:rsidR="0006488D" w:rsidRPr="005A30DA" w:rsidRDefault="0006488D" w:rsidP="0006488D">
      <w:pPr>
        <w:ind w:left="720"/>
        <w:rPr>
          <w:rFonts w:ascii="Arial" w:hAnsi="Arial" w:cs="Arial"/>
          <w:b/>
          <w:sz w:val="28"/>
          <w:szCs w:val="28"/>
          <w:lang w:val="sk-SK"/>
        </w:rPr>
      </w:pPr>
    </w:p>
    <w:p w14:paraId="3F9D5277" w14:textId="77777777" w:rsidR="0006488D" w:rsidRPr="005A30DA" w:rsidRDefault="0006488D" w:rsidP="0006488D">
      <w:pPr>
        <w:ind w:left="720"/>
        <w:rPr>
          <w:rFonts w:ascii="Arial" w:hAnsi="Arial" w:cs="Arial"/>
          <w:b/>
          <w:sz w:val="28"/>
          <w:szCs w:val="28"/>
          <w:lang w:val="sk-SK"/>
        </w:rPr>
      </w:pPr>
      <w:r w:rsidRPr="005A30DA">
        <w:rPr>
          <w:rFonts w:ascii="Arial" w:hAnsi="Arial" w:cs="Arial"/>
          <w:b/>
          <w:sz w:val="28"/>
          <w:szCs w:val="28"/>
          <w:lang w:val="sk-SK"/>
        </w:rPr>
        <w:t xml:space="preserve">zostavená podľa Medzinárodných </w:t>
      </w:r>
    </w:p>
    <w:p w14:paraId="11718031" w14:textId="77777777" w:rsidR="0006488D" w:rsidRPr="005A30DA" w:rsidRDefault="0006488D" w:rsidP="0006488D">
      <w:pPr>
        <w:ind w:left="720"/>
        <w:rPr>
          <w:rFonts w:ascii="Arial" w:hAnsi="Arial" w:cs="Arial"/>
          <w:b/>
          <w:sz w:val="28"/>
          <w:szCs w:val="28"/>
          <w:lang w:val="sk-SK"/>
        </w:rPr>
      </w:pPr>
      <w:r w:rsidRPr="005A30DA">
        <w:rPr>
          <w:rFonts w:ascii="Arial" w:hAnsi="Arial" w:cs="Arial"/>
          <w:b/>
          <w:sz w:val="28"/>
          <w:szCs w:val="28"/>
          <w:lang w:val="sk-SK"/>
        </w:rPr>
        <w:t xml:space="preserve">štandardov pre finančné výkazníctvo </w:t>
      </w:r>
    </w:p>
    <w:p w14:paraId="4A4F8CED" w14:textId="77777777" w:rsidR="0006488D" w:rsidRPr="005A30DA" w:rsidRDefault="0006488D" w:rsidP="0006488D">
      <w:pPr>
        <w:ind w:left="720"/>
        <w:rPr>
          <w:rFonts w:ascii="Arial" w:hAnsi="Arial" w:cs="Arial"/>
          <w:b/>
          <w:sz w:val="28"/>
          <w:szCs w:val="28"/>
          <w:lang w:val="sk-SK"/>
        </w:rPr>
      </w:pPr>
      <w:r w:rsidRPr="005A30DA">
        <w:rPr>
          <w:rFonts w:ascii="Arial" w:hAnsi="Arial" w:cs="Arial"/>
          <w:b/>
          <w:sz w:val="28"/>
          <w:szCs w:val="28"/>
          <w:lang w:val="sk-SK"/>
        </w:rPr>
        <w:t>platných v Európskej Únii</w:t>
      </w:r>
    </w:p>
    <w:p w14:paraId="68DE319E" w14:textId="77777777" w:rsidR="0006488D" w:rsidRPr="005A30DA" w:rsidRDefault="0006488D" w:rsidP="0006488D">
      <w:pPr>
        <w:widowControl w:val="0"/>
        <w:tabs>
          <w:tab w:val="left" w:pos="720"/>
          <w:tab w:val="left" w:pos="1440"/>
          <w:tab w:val="left" w:pos="3192"/>
          <w:tab w:val="left" w:pos="3600"/>
          <w:tab w:val="left" w:pos="4320"/>
          <w:tab w:val="left" w:pos="5040"/>
          <w:tab w:val="left" w:pos="5760"/>
          <w:tab w:val="left" w:pos="6480"/>
          <w:tab w:val="left" w:pos="7200"/>
          <w:tab w:val="left" w:pos="7920"/>
          <w:tab w:val="left" w:pos="8640"/>
        </w:tabs>
        <w:spacing w:line="280" w:lineRule="atLeast"/>
        <w:ind w:left="900"/>
        <w:rPr>
          <w:rFonts w:ascii="Arial" w:hAnsi="Arial" w:cs="Arial"/>
          <w:b/>
          <w:snapToGrid w:val="0"/>
          <w:sz w:val="18"/>
          <w:szCs w:val="18"/>
          <w:lang w:val="sk-SK"/>
        </w:rPr>
      </w:pPr>
    </w:p>
    <w:p w14:paraId="2F226C37" w14:textId="77777777" w:rsidR="0006488D" w:rsidRPr="005A30DA" w:rsidRDefault="0006488D" w:rsidP="0006488D">
      <w:pPr>
        <w:widowControl w:val="0"/>
        <w:tabs>
          <w:tab w:val="left" w:pos="720"/>
          <w:tab w:val="left" w:pos="1440"/>
          <w:tab w:val="left" w:pos="2160"/>
          <w:tab w:val="left" w:pos="3192"/>
          <w:tab w:val="left" w:pos="3600"/>
          <w:tab w:val="left" w:pos="4320"/>
          <w:tab w:val="left" w:pos="5040"/>
          <w:tab w:val="left" w:pos="5760"/>
          <w:tab w:val="left" w:pos="6480"/>
          <w:tab w:val="left" w:pos="7200"/>
          <w:tab w:val="left" w:pos="7920"/>
          <w:tab w:val="left" w:pos="8640"/>
        </w:tabs>
        <w:spacing w:line="280" w:lineRule="atLeast"/>
        <w:rPr>
          <w:rFonts w:ascii="Arial" w:hAnsi="Arial" w:cs="Arial"/>
          <w:snapToGrid w:val="0"/>
          <w:sz w:val="18"/>
          <w:szCs w:val="18"/>
          <w:lang w:val="sk-SK"/>
        </w:rPr>
      </w:pPr>
    </w:p>
    <w:p w14:paraId="569E5072" w14:textId="77777777" w:rsidR="0006488D" w:rsidRPr="005A30DA" w:rsidRDefault="0006488D" w:rsidP="0006488D">
      <w:pPr>
        <w:widowControl w:val="0"/>
        <w:tabs>
          <w:tab w:val="left" w:pos="720"/>
          <w:tab w:val="left" w:pos="1440"/>
          <w:tab w:val="left" w:pos="2160"/>
          <w:tab w:val="left" w:pos="3192"/>
          <w:tab w:val="left" w:pos="3600"/>
          <w:tab w:val="left" w:pos="4320"/>
          <w:tab w:val="left" w:pos="5040"/>
          <w:tab w:val="left" w:pos="5760"/>
          <w:tab w:val="left" w:pos="6480"/>
          <w:tab w:val="left" w:pos="7200"/>
          <w:tab w:val="left" w:pos="7920"/>
          <w:tab w:val="left" w:pos="8640"/>
        </w:tabs>
        <w:spacing w:line="280" w:lineRule="atLeast"/>
        <w:jc w:val="both"/>
        <w:rPr>
          <w:rFonts w:ascii="Arial" w:hAnsi="Arial" w:cs="Arial"/>
          <w:snapToGrid w:val="0"/>
          <w:sz w:val="18"/>
          <w:szCs w:val="18"/>
          <w:lang w:val="sk-SK"/>
        </w:rPr>
      </w:pPr>
    </w:p>
    <w:p w14:paraId="128116C9" w14:textId="77777777" w:rsidR="0006488D" w:rsidRPr="005A30DA" w:rsidRDefault="0006488D" w:rsidP="0006488D">
      <w:pPr>
        <w:widowControl w:val="0"/>
        <w:tabs>
          <w:tab w:val="left" w:pos="5040"/>
        </w:tabs>
        <w:spacing w:line="280" w:lineRule="atLeast"/>
        <w:jc w:val="both"/>
        <w:rPr>
          <w:rFonts w:ascii="Arial" w:hAnsi="Arial" w:cs="Arial"/>
          <w:snapToGrid w:val="0"/>
          <w:sz w:val="18"/>
          <w:szCs w:val="18"/>
          <w:lang w:val="sk-SK"/>
        </w:rPr>
      </w:pPr>
      <w:r w:rsidRPr="005A30DA">
        <w:rPr>
          <w:rFonts w:ascii="Arial" w:hAnsi="Arial" w:cs="Arial"/>
          <w:snapToGrid w:val="0"/>
          <w:sz w:val="18"/>
          <w:szCs w:val="18"/>
          <w:lang w:val="sk-SK"/>
        </w:rPr>
        <w:tab/>
      </w:r>
    </w:p>
    <w:p w14:paraId="7D53C9AC" w14:textId="77777777" w:rsidR="0006488D" w:rsidRPr="005A30DA" w:rsidRDefault="0006488D" w:rsidP="0006488D">
      <w:pPr>
        <w:spacing w:line="280" w:lineRule="atLeast"/>
        <w:rPr>
          <w:rFonts w:ascii="Arial" w:hAnsi="Arial" w:cs="Arial"/>
          <w:sz w:val="18"/>
          <w:szCs w:val="18"/>
          <w:lang w:val="sk-SK"/>
        </w:rPr>
      </w:pPr>
    </w:p>
    <w:p w14:paraId="126CD595" w14:textId="77777777" w:rsidR="0006488D" w:rsidRPr="005A30DA" w:rsidRDefault="0006488D" w:rsidP="0006488D">
      <w:pPr>
        <w:spacing w:line="280" w:lineRule="atLeast"/>
        <w:rPr>
          <w:rFonts w:ascii="Arial" w:hAnsi="Arial" w:cs="Arial"/>
          <w:sz w:val="18"/>
          <w:szCs w:val="18"/>
          <w:lang w:val="sk-SK"/>
        </w:rPr>
        <w:sectPr w:rsidR="0006488D" w:rsidRPr="005A30DA" w:rsidSect="00B23EFC">
          <w:headerReference w:type="even" r:id="rId8"/>
          <w:headerReference w:type="default" r:id="rId9"/>
          <w:footerReference w:type="default" r:id="rId10"/>
          <w:pgSz w:w="11905" w:h="16838" w:code="9"/>
          <w:pgMar w:top="1656" w:right="1418" w:bottom="835" w:left="1418" w:header="1584" w:footer="331" w:gutter="0"/>
          <w:cols w:space="708"/>
          <w:noEndnote/>
        </w:sectPr>
      </w:pPr>
    </w:p>
    <w:p w14:paraId="744A5F9C" w14:textId="77777777" w:rsidR="0006488D" w:rsidRPr="005A30DA" w:rsidRDefault="0006488D" w:rsidP="0006488D">
      <w:pPr>
        <w:spacing w:line="280" w:lineRule="atLeast"/>
        <w:rPr>
          <w:rFonts w:ascii="Arial" w:hAnsi="Arial" w:cs="Arial"/>
          <w:b/>
          <w:bCs/>
          <w:sz w:val="18"/>
          <w:szCs w:val="18"/>
          <w:lang w:val="sk-SK"/>
        </w:rPr>
      </w:pPr>
      <w:r w:rsidRPr="005A30DA">
        <w:rPr>
          <w:rFonts w:ascii="Arial" w:hAnsi="Arial" w:cs="Arial"/>
          <w:b/>
          <w:bCs/>
          <w:sz w:val="18"/>
          <w:szCs w:val="18"/>
          <w:lang w:val="sk-SK"/>
        </w:rPr>
        <w:lastRenderedPageBreak/>
        <w:t>Obsah</w:t>
      </w:r>
    </w:p>
    <w:tbl>
      <w:tblPr>
        <w:tblW w:w="9356" w:type="dxa"/>
        <w:tblInd w:w="-176" w:type="dxa"/>
        <w:tblLayout w:type="fixed"/>
        <w:tblLook w:val="0000" w:firstRow="0" w:lastRow="0" w:firstColumn="0" w:lastColumn="0" w:noHBand="0" w:noVBand="0"/>
      </w:tblPr>
      <w:tblGrid>
        <w:gridCol w:w="710"/>
        <w:gridCol w:w="7796"/>
        <w:gridCol w:w="850"/>
      </w:tblGrid>
      <w:tr w:rsidR="0006488D" w:rsidRPr="005A30DA" w14:paraId="2D5B860A" w14:textId="77777777" w:rsidTr="00913635">
        <w:trPr>
          <w:trHeight w:val="170"/>
        </w:trPr>
        <w:tc>
          <w:tcPr>
            <w:tcW w:w="710" w:type="dxa"/>
          </w:tcPr>
          <w:p w14:paraId="6442E37F" w14:textId="77777777" w:rsidR="0006488D" w:rsidRPr="005A30DA" w:rsidRDefault="0006488D" w:rsidP="0046722C">
            <w:pPr>
              <w:widowControl w:val="0"/>
              <w:tabs>
                <w:tab w:val="center" w:pos="7920"/>
              </w:tabs>
              <w:jc w:val="both"/>
              <w:rPr>
                <w:rFonts w:ascii="Arial" w:hAnsi="Arial" w:cs="Arial"/>
                <w:snapToGrid w:val="0"/>
                <w:sz w:val="18"/>
                <w:szCs w:val="18"/>
                <w:lang w:val="sk-SK"/>
              </w:rPr>
            </w:pPr>
          </w:p>
        </w:tc>
        <w:tc>
          <w:tcPr>
            <w:tcW w:w="8646" w:type="dxa"/>
            <w:gridSpan w:val="2"/>
          </w:tcPr>
          <w:p w14:paraId="751E7AD7" w14:textId="77777777" w:rsidR="0006488D" w:rsidRPr="005A30DA" w:rsidRDefault="008E6C4E" w:rsidP="004D5035">
            <w:pPr>
              <w:widowControl w:val="0"/>
              <w:tabs>
                <w:tab w:val="center" w:pos="7920"/>
              </w:tabs>
              <w:ind w:left="175" w:right="72"/>
              <w:jc w:val="right"/>
              <w:rPr>
                <w:rFonts w:ascii="Arial" w:hAnsi="Arial" w:cs="Arial"/>
                <w:snapToGrid w:val="0"/>
                <w:sz w:val="18"/>
                <w:szCs w:val="18"/>
                <w:lang w:val="sk-SK"/>
              </w:rPr>
            </w:pPr>
            <w:r w:rsidRPr="005A30DA">
              <w:rPr>
                <w:rFonts w:ascii="Arial" w:hAnsi="Arial" w:cs="Arial"/>
                <w:b/>
                <w:snapToGrid w:val="0"/>
                <w:sz w:val="18"/>
                <w:szCs w:val="18"/>
                <w:lang w:val="sk-SK"/>
              </w:rPr>
              <w:t>Strana</w:t>
            </w:r>
          </w:p>
        </w:tc>
      </w:tr>
      <w:tr w:rsidR="0006488D" w:rsidRPr="005A30DA" w14:paraId="62DEAE91" w14:textId="77777777" w:rsidTr="00913635">
        <w:trPr>
          <w:trHeight w:val="170"/>
        </w:trPr>
        <w:tc>
          <w:tcPr>
            <w:tcW w:w="710" w:type="dxa"/>
          </w:tcPr>
          <w:p w14:paraId="2B31F1E5" w14:textId="77777777" w:rsidR="0006488D" w:rsidRPr="005A30DA" w:rsidRDefault="0006488D" w:rsidP="0046722C">
            <w:pPr>
              <w:widowControl w:val="0"/>
              <w:tabs>
                <w:tab w:val="center" w:pos="7920"/>
              </w:tabs>
              <w:rPr>
                <w:rFonts w:ascii="Arial" w:hAnsi="Arial" w:cs="Arial"/>
                <w:snapToGrid w:val="0"/>
                <w:sz w:val="18"/>
                <w:szCs w:val="18"/>
                <w:lang w:val="sk-SK"/>
              </w:rPr>
            </w:pPr>
          </w:p>
        </w:tc>
        <w:tc>
          <w:tcPr>
            <w:tcW w:w="7796" w:type="dxa"/>
            <w:vAlign w:val="bottom"/>
          </w:tcPr>
          <w:p w14:paraId="3619A3E0" w14:textId="77777777" w:rsidR="0006488D" w:rsidRPr="005A30DA" w:rsidRDefault="008E6C4E" w:rsidP="004D5035">
            <w:pPr>
              <w:widowControl w:val="0"/>
              <w:tabs>
                <w:tab w:val="center" w:pos="7920"/>
              </w:tabs>
              <w:ind w:left="175"/>
              <w:rPr>
                <w:rFonts w:ascii="Arial" w:hAnsi="Arial" w:cs="Arial"/>
                <w:snapToGrid w:val="0"/>
                <w:sz w:val="18"/>
                <w:szCs w:val="18"/>
                <w:lang w:val="sk-SK"/>
              </w:rPr>
            </w:pPr>
            <w:r w:rsidRPr="005A30DA">
              <w:rPr>
                <w:rFonts w:ascii="Arial" w:hAnsi="Arial" w:cs="Arial"/>
                <w:snapToGrid w:val="0"/>
                <w:sz w:val="18"/>
                <w:szCs w:val="18"/>
                <w:lang w:val="sk-SK"/>
              </w:rPr>
              <w:t xml:space="preserve">Správa nezávislého audítora </w:t>
            </w:r>
          </w:p>
        </w:tc>
        <w:tc>
          <w:tcPr>
            <w:tcW w:w="850" w:type="dxa"/>
          </w:tcPr>
          <w:p w14:paraId="10B09F5F" w14:textId="77777777" w:rsidR="0006488D" w:rsidRPr="005A30DA" w:rsidRDefault="0006488D" w:rsidP="004D5035">
            <w:pPr>
              <w:widowControl w:val="0"/>
              <w:tabs>
                <w:tab w:val="center" w:pos="7920"/>
              </w:tabs>
              <w:ind w:left="175" w:right="-175"/>
              <w:jc w:val="center"/>
              <w:rPr>
                <w:rFonts w:ascii="Arial" w:hAnsi="Arial" w:cs="Arial"/>
                <w:snapToGrid w:val="0"/>
                <w:sz w:val="18"/>
                <w:szCs w:val="18"/>
                <w:lang w:val="sk-SK"/>
              </w:rPr>
            </w:pPr>
          </w:p>
        </w:tc>
      </w:tr>
      <w:tr w:rsidR="0006488D" w:rsidRPr="005A30DA" w14:paraId="46C4235D" w14:textId="77777777" w:rsidTr="00913635">
        <w:trPr>
          <w:trHeight w:val="170"/>
        </w:trPr>
        <w:tc>
          <w:tcPr>
            <w:tcW w:w="710" w:type="dxa"/>
          </w:tcPr>
          <w:p w14:paraId="13DBCD37" w14:textId="77777777" w:rsidR="0006488D" w:rsidRPr="005A30DA" w:rsidRDefault="0006488D" w:rsidP="0046722C">
            <w:pPr>
              <w:widowControl w:val="0"/>
              <w:tabs>
                <w:tab w:val="center" w:pos="7920"/>
              </w:tabs>
              <w:rPr>
                <w:rFonts w:ascii="Arial" w:hAnsi="Arial" w:cs="Arial"/>
                <w:snapToGrid w:val="0"/>
                <w:sz w:val="18"/>
                <w:szCs w:val="18"/>
                <w:lang w:val="sk-SK"/>
              </w:rPr>
            </w:pPr>
          </w:p>
        </w:tc>
        <w:tc>
          <w:tcPr>
            <w:tcW w:w="7796" w:type="dxa"/>
            <w:vAlign w:val="bottom"/>
          </w:tcPr>
          <w:p w14:paraId="725C76F7" w14:textId="77777777" w:rsidR="00406A2C" w:rsidRPr="005A30DA" w:rsidRDefault="00406A2C" w:rsidP="004D5035">
            <w:pPr>
              <w:widowControl w:val="0"/>
              <w:tabs>
                <w:tab w:val="center" w:pos="7920"/>
              </w:tabs>
              <w:ind w:left="175"/>
              <w:rPr>
                <w:rFonts w:ascii="Arial" w:hAnsi="Arial" w:cs="Arial"/>
                <w:sz w:val="18"/>
                <w:szCs w:val="18"/>
                <w:lang w:val="sk-SK"/>
              </w:rPr>
            </w:pPr>
          </w:p>
          <w:p w14:paraId="604CE694" w14:textId="77777777" w:rsidR="00406A2C" w:rsidRPr="005A30DA" w:rsidRDefault="00406A2C" w:rsidP="00C56876">
            <w:pPr>
              <w:widowControl w:val="0"/>
              <w:tabs>
                <w:tab w:val="center" w:pos="7920"/>
              </w:tabs>
              <w:ind w:left="175"/>
              <w:rPr>
                <w:rFonts w:ascii="Arial" w:hAnsi="Arial" w:cs="Arial"/>
                <w:sz w:val="18"/>
                <w:szCs w:val="18"/>
                <w:lang w:val="sk-SK"/>
              </w:rPr>
            </w:pPr>
            <w:r w:rsidRPr="005A30DA">
              <w:rPr>
                <w:rFonts w:ascii="Arial" w:hAnsi="Arial" w:cs="Arial"/>
                <w:sz w:val="18"/>
                <w:szCs w:val="18"/>
                <w:lang w:val="sk-SK"/>
              </w:rPr>
              <w:t>Konsolidovaná účtovná závierka k 31. decembru 201</w:t>
            </w:r>
            <w:r w:rsidR="006751EF" w:rsidRPr="005A30DA">
              <w:rPr>
                <w:rFonts w:ascii="Arial" w:hAnsi="Arial" w:cs="Arial"/>
                <w:sz w:val="18"/>
                <w:szCs w:val="18"/>
                <w:lang w:val="sk-SK"/>
              </w:rPr>
              <w:t>7</w:t>
            </w:r>
            <w:r w:rsidRPr="005A30DA">
              <w:rPr>
                <w:rFonts w:ascii="Arial" w:hAnsi="Arial" w:cs="Arial"/>
                <w:sz w:val="18"/>
                <w:szCs w:val="18"/>
                <w:lang w:val="sk-SK"/>
              </w:rPr>
              <w:t xml:space="preserve"> pripravená podľa IFRS platných v Európskej únii:</w:t>
            </w:r>
          </w:p>
          <w:p w14:paraId="0136978F" w14:textId="77777777" w:rsidR="00406A2C" w:rsidRPr="005A30DA" w:rsidRDefault="00406A2C" w:rsidP="00C56876">
            <w:pPr>
              <w:widowControl w:val="0"/>
              <w:tabs>
                <w:tab w:val="center" w:pos="7920"/>
              </w:tabs>
              <w:ind w:left="175"/>
              <w:rPr>
                <w:rFonts w:ascii="Arial" w:hAnsi="Arial" w:cs="Arial"/>
                <w:sz w:val="18"/>
                <w:szCs w:val="18"/>
                <w:lang w:val="sk-SK"/>
              </w:rPr>
            </w:pPr>
          </w:p>
          <w:p w14:paraId="2660E99F" w14:textId="77777777" w:rsidR="0006488D" w:rsidRPr="005A30DA" w:rsidRDefault="008E6C4E" w:rsidP="004D5035">
            <w:pPr>
              <w:widowControl w:val="0"/>
              <w:tabs>
                <w:tab w:val="center" w:pos="7920"/>
              </w:tabs>
              <w:ind w:left="175"/>
              <w:rPr>
                <w:rFonts w:ascii="Arial" w:hAnsi="Arial" w:cs="Arial"/>
                <w:snapToGrid w:val="0"/>
                <w:sz w:val="18"/>
                <w:szCs w:val="18"/>
                <w:lang w:val="sk-SK"/>
              </w:rPr>
            </w:pPr>
            <w:r w:rsidRPr="005A30DA">
              <w:rPr>
                <w:rFonts w:ascii="Arial" w:hAnsi="Arial" w:cs="Arial"/>
                <w:sz w:val="18"/>
                <w:szCs w:val="18"/>
                <w:lang w:val="sk-SK"/>
              </w:rPr>
              <w:t>Konsolidovaná súvaha</w:t>
            </w:r>
          </w:p>
        </w:tc>
        <w:tc>
          <w:tcPr>
            <w:tcW w:w="850" w:type="dxa"/>
          </w:tcPr>
          <w:p w14:paraId="6EEF33BB" w14:textId="77777777" w:rsidR="00913635" w:rsidRPr="005A30DA" w:rsidRDefault="00913635" w:rsidP="008638A2">
            <w:pPr>
              <w:widowControl w:val="0"/>
              <w:tabs>
                <w:tab w:val="center" w:pos="7920"/>
              </w:tabs>
              <w:ind w:left="176" w:right="-113"/>
              <w:jc w:val="right"/>
              <w:rPr>
                <w:rFonts w:ascii="Arial" w:hAnsi="Arial" w:cs="Arial"/>
                <w:snapToGrid w:val="0"/>
                <w:sz w:val="18"/>
                <w:szCs w:val="18"/>
                <w:lang w:val="sk-SK"/>
              </w:rPr>
            </w:pPr>
          </w:p>
          <w:p w14:paraId="69A07066" w14:textId="77777777" w:rsidR="00913635" w:rsidRPr="005A30DA" w:rsidRDefault="00913635" w:rsidP="008638A2">
            <w:pPr>
              <w:widowControl w:val="0"/>
              <w:tabs>
                <w:tab w:val="center" w:pos="7920"/>
              </w:tabs>
              <w:ind w:left="176" w:right="-113"/>
              <w:jc w:val="right"/>
              <w:rPr>
                <w:rFonts w:ascii="Arial" w:hAnsi="Arial" w:cs="Arial"/>
                <w:snapToGrid w:val="0"/>
                <w:sz w:val="18"/>
                <w:szCs w:val="18"/>
                <w:lang w:val="sk-SK"/>
              </w:rPr>
            </w:pPr>
          </w:p>
          <w:p w14:paraId="4B04EB05" w14:textId="77777777" w:rsidR="00913635" w:rsidRPr="005A30DA" w:rsidRDefault="00913635" w:rsidP="008638A2">
            <w:pPr>
              <w:widowControl w:val="0"/>
              <w:tabs>
                <w:tab w:val="center" w:pos="7920"/>
              </w:tabs>
              <w:ind w:left="176" w:right="-113"/>
              <w:jc w:val="right"/>
              <w:rPr>
                <w:rFonts w:ascii="Arial" w:hAnsi="Arial" w:cs="Arial"/>
                <w:snapToGrid w:val="0"/>
                <w:sz w:val="18"/>
                <w:szCs w:val="18"/>
                <w:lang w:val="sk-SK"/>
              </w:rPr>
            </w:pPr>
          </w:p>
          <w:p w14:paraId="16B90339" w14:textId="77777777" w:rsidR="00913635" w:rsidRPr="005A30DA" w:rsidRDefault="00913635" w:rsidP="008638A2">
            <w:pPr>
              <w:widowControl w:val="0"/>
              <w:tabs>
                <w:tab w:val="center" w:pos="7920"/>
              </w:tabs>
              <w:ind w:left="176" w:right="-113"/>
              <w:jc w:val="right"/>
              <w:rPr>
                <w:rFonts w:ascii="Arial" w:hAnsi="Arial" w:cs="Arial"/>
                <w:snapToGrid w:val="0"/>
                <w:sz w:val="18"/>
                <w:szCs w:val="18"/>
                <w:lang w:val="sk-SK"/>
              </w:rPr>
            </w:pPr>
          </w:p>
          <w:p w14:paraId="52BD6478" w14:textId="77777777" w:rsidR="008E6C4E" w:rsidRPr="005A30DA" w:rsidRDefault="008E6C4E" w:rsidP="008638A2">
            <w:pPr>
              <w:widowControl w:val="0"/>
              <w:tabs>
                <w:tab w:val="center" w:pos="7920"/>
              </w:tabs>
              <w:ind w:left="176" w:right="-113"/>
              <w:jc w:val="right"/>
              <w:rPr>
                <w:rFonts w:ascii="Arial" w:hAnsi="Arial" w:cs="Arial"/>
                <w:snapToGrid w:val="0"/>
                <w:sz w:val="18"/>
                <w:szCs w:val="18"/>
                <w:lang w:val="sk-SK"/>
              </w:rPr>
            </w:pPr>
            <w:r w:rsidRPr="005A30DA">
              <w:rPr>
                <w:rFonts w:ascii="Arial" w:hAnsi="Arial" w:cs="Arial"/>
                <w:snapToGrid w:val="0"/>
                <w:sz w:val="18"/>
                <w:szCs w:val="18"/>
                <w:lang w:val="sk-SK"/>
              </w:rPr>
              <w:t>1</w:t>
            </w:r>
          </w:p>
        </w:tc>
      </w:tr>
      <w:tr w:rsidR="0006488D" w:rsidRPr="005A30DA" w14:paraId="07A1A66F" w14:textId="77777777" w:rsidTr="00913635">
        <w:trPr>
          <w:trHeight w:val="170"/>
        </w:trPr>
        <w:tc>
          <w:tcPr>
            <w:tcW w:w="710" w:type="dxa"/>
          </w:tcPr>
          <w:p w14:paraId="6D8D8378" w14:textId="77777777" w:rsidR="0006488D" w:rsidRPr="005A30DA" w:rsidRDefault="0006488D" w:rsidP="0046722C">
            <w:pPr>
              <w:widowControl w:val="0"/>
              <w:tabs>
                <w:tab w:val="center" w:pos="7920"/>
              </w:tabs>
              <w:rPr>
                <w:rFonts w:ascii="Arial" w:hAnsi="Arial" w:cs="Arial"/>
                <w:snapToGrid w:val="0"/>
                <w:sz w:val="18"/>
                <w:szCs w:val="18"/>
                <w:lang w:val="sk-SK"/>
              </w:rPr>
            </w:pPr>
          </w:p>
        </w:tc>
        <w:tc>
          <w:tcPr>
            <w:tcW w:w="7796" w:type="dxa"/>
            <w:vAlign w:val="bottom"/>
          </w:tcPr>
          <w:p w14:paraId="68F986E1" w14:textId="77777777" w:rsidR="0006488D" w:rsidRPr="005A30DA" w:rsidRDefault="008E6C4E" w:rsidP="00FB4670">
            <w:pPr>
              <w:widowControl w:val="0"/>
              <w:ind w:left="175"/>
              <w:rPr>
                <w:rFonts w:ascii="Arial" w:hAnsi="Arial" w:cs="Arial"/>
                <w:snapToGrid w:val="0"/>
                <w:sz w:val="18"/>
                <w:szCs w:val="18"/>
                <w:lang w:val="sk-SK"/>
              </w:rPr>
            </w:pPr>
            <w:r w:rsidRPr="005A30DA">
              <w:rPr>
                <w:rFonts w:ascii="Arial" w:hAnsi="Arial" w:cs="Arial"/>
                <w:sz w:val="18"/>
                <w:szCs w:val="18"/>
                <w:lang w:val="sk-SK"/>
              </w:rPr>
              <w:t>Konsolidovaný výkaz ziskov a</w:t>
            </w:r>
            <w:r w:rsidR="00FB4670" w:rsidRPr="005A30DA">
              <w:rPr>
                <w:rFonts w:ascii="Arial" w:hAnsi="Arial" w:cs="Arial"/>
                <w:sz w:val="18"/>
                <w:szCs w:val="18"/>
                <w:lang w:val="sk-SK"/>
              </w:rPr>
              <w:t> </w:t>
            </w:r>
            <w:r w:rsidRPr="005A30DA">
              <w:rPr>
                <w:rFonts w:ascii="Arial" w:hAnsi="Arial" w:cs="Arial"/>
                <w:sz w:val="18"/>
                <w:szCs w:val="18"/>
                <w:lang w:val="sk-SK"/>
              </w:rPr>
              <w:t>strát</w:t>
            </w:r>
            <w:r w:rsidR="00FB4670" w:rsidRPr="005A30DA">
              <w:rPr>
                <w:rFonts w:ascii="Arial" w:hAnsi="Arial" w:cs="Arial"/>
                <w:sz w:val="18"/>
                <w:szCs w:val="18"/>
                <w:lang w:val="sk-SK"/>
              </w:rPr>
              <w:t xml:space="preserve"> a ostatných súhrnných ziskov</w:t>
            </w:r>
          </w:p>
        </w:tc>
        <w:tc>
          <w:tcPr>
            <w:tcW w:w="850" w:type="dxa"/>
          </w:tcPr>
          <w:p w14:paraId="47B86258" w14:textId="77777777" w:rsidR="008E6C4E" w:rsidRPr="005A30DA" w:rsidRDefault="008E6C4E" w:rsidP="008638A2">
            <w:pPr>
              <w:widowControl w:val="0"/>
              <w:ind w:left="176" w:right="-113"/>
              <w:jc w:val="right"/>
              <w:rPr>
                <w:rFonts w:ascii="Arial" w:hAnsi="Arial" w:cs="Arial"/>
                <w:snapToGrid w:val="0"/>
                <w:sz w:val="18"/>
                <w:szCs w:val="18"/>
                <w:lang w:val="sk-SK"/>
              </w:rPr>
            </w:pPr>
            <w:r w:rsidRPr="005A30DA">
              <w:rPr>
                <w:rFonts w:ascii="Arial" w:hAnsi="Arial" w:cs="Arial"/>
                <w:snapToGrid w:val="0"/>
                <w:sz w:val="18"/>
                <w:szCs w:val="18"/>
                <w:lang w:val="sk-SK"/>
              </w:rPr>
              <w:t>2</w:t>
            </w:r>
          </w:p>
        </w:tc>
      </w:tr>
      <w:tr w:rsidR="0006488D" w:rsidRPr="005A30DA" w14:paraId="1590C5B0" w14:textId="77777777" w:rsidTr="00913635">
        <w:trPr>
          <w:trHeight w:val="170"/>
        </w:trPr>
        <w:tc>
          <w:tcPr>
            <w:tcW w:w="710" w:type="dxa"/>
          </w:tcPr>
          <w:p w14:paraId="5F7AA958" w14:textId="77777777" w:rsidR="0006488D" w:rsidRPr="005A30DA" w:rsidRDefault="0006488D" w:rsidP="0046722C">
            <w:pPr>
              <w:widowControl w:val="0"/>
              <w:tabs>
                <w:tab w:val="center" w:pos="7920"/>
              </w:tabs>
              <w:rPr>
                <w:rFonts w:ascii="Arial" w:hAnsi="Arial" w:cs="Arial"/>
                <w:snapToGrid w:val="0"/>
                <w:sz w:val="18"/>
                <w:szCs w:val="18"/>
                <w:lang w:val="sk-SK"/>
              </w:rPr>
            </w:pPr>
          </w:p>
        </w:tc>
        <w:tc>
          <w:tcPr>
            <w:tcW w:w="7796" w:type="dxa"/>
            <w:vAlign w:val="bottom"/>
          </w:tcPr>
          <w:p w14:paraId="7FBF7792" w14:textId="77777777" w:rsidR="0006488D" w:rsidRPr="005A30DA" w:rsidRDefault="008E6C4E" w:rsidP="004D5035">
            <w:pPr>
              <w:widowControl w:val="0"/>
              <w:tabs>
                <w:tab w:val="center" w:pos="7920"/>
              </w:tabs>
              <w:ind w:left="175"/>
              <w:rPr>
                <w:rFonts w:ascii="Arial" w:hAnsi="Arial" w:cs="Arial"/>
                <w:snapToGrid w:val="0"/>
                <w:sz w:val="18"/>
                <w:szCs w:val="18"/>
                <w:lang w:val="sk-SK"/>
              </w:rPr>
            </w:pPr>
            <w:r w:rsidRPr="005A30DA">
              <w:rPr>
                <w:rFonts w:ascii="Arial" w:hAnsi="Arial" w:cs="Arial"/>
                <w:sz w:val="18"/>
                <w:szCs w:val="18"/>
                <w:lang w:val="sk-SK"/>
              </w:rPr>
              <w:t>Konsolidovaný výkaz zmien vo vlastnom imaní</w:t>
            </w:r>
          </w:p>
        </w:tc>
        <w:tc>
          <w:tcPr>
            <w:tcW w:w="850" w:type="dxa"/>
          </w:tcPr>
          <w:p w14:paraId="6F5B1DBD" w14:textId="77777777" w:rsidR="008E6C4E" w:rsidRPr="005A30DA" w:rsidRDefault="008E6C4E" w:rsidP="008638A2">
            <w:pPr>
              <w:widowControl w:val="0"/>
              <w:tabs>
                <w:tab w:val="center" w:pos="7920"/>
              </w:tabs>
              <w:ind w:left="176" w:right="-113"/>
              <w:jc w:val="right"/>
              <w:rPr>
                <w:rFonts w:ascii="Arial" w:hAnsi="Arial" w:cs="Arial"/>
                <w:snapToGrid w:val="0"/>
                <w:sz w:val="18"/>
                <w:szCs w:val="18"/>
                <w:lang w:val="sk-SK"/>
              </w:rPr>
            </w:pPr>
            <w:r w:rsidRPr="005A30DA">
              <w:rPr>
                <w:rFonts w:ascii="Arial" w:hAnsi="Arial" w:cs="Arial"/>
                <w:snapToGrid w:val="0"/>
                <w:sz w:val="18"/>
                <w:szCs w:val="18"/>
                <w:lang w:val="sk-SK"/>
              </w:rPr>
              <w:t>3</w:t>
            </w:r>
          </w:p>
        </w:tc>
      </w:tr>
      <w:tr w:rsidR="0006488D" w:rsidRPr="005A30DA" w14:paraId="7F86C3D7" w14:textId="77777777" w:rsidTr="00913635">
        <w:trPr>
          <w:trHeight w:val="170"/>
        </w:trPr>
        <w:tc>
          <w:tcPr>
            <w:tcW w:w="710" w:type="dxa"/>
          </w:tcPr>
          <w:p w14:paraId="6DFCA54F" w14:textId="77777777" w:rsidR="0006488D" w:rsidRPr="005A30DA" w:rsidRDefault="0006488D" w:rsidP="0046722C">
            <w:pPr>
              <w:widowControl w:val="0"/>
              <w:tabs>
                <w:tab w:val="center" w:pos="7920"/>
              </w:tabs>
              <w:rPr>
                <w:rFonts w:ascii="Arial" w:hAnsi="Arial" w:cs="Arial"/>
                <w:snapToGrid w:val="0"/>
                <w:sz w:val="18"/>
                <w:szCs w:val="18"/>
                <w:lang w:val="sk-SK"/>
              </w:rPr>
            </w:pPr>
          </w:p>
        </w:tc>
        <w:tc>
          <w:tcPr>
            <w:tcW w:w="7796" w:type="dxa"/>
            <w:vAlign w:val="bottom"/>
          </w:tcPr>
          <w:p w14:paraId="105EC6A2" w14:textId="77777777" w:rsidR="0006488D" w:rsidRPr="005A30DA" w:rsidRDefault="008E6C4E" w:rsidP="004D5035">
            <w:pPr>
              <w:widowControl w:val="0"/>
              <w:tabs>
                <w:tab w:val="center" w:pos="7920"/>
              </w:tabs>
              <w:ind w:left="175"/>
              <w:rPr>
                <w:rFonts w:ascii="Arial" w:hAnsi="Arial" w:cs="Arial"/>
                <w:snapToGrid w:val="0"/>
                <w:sz w:val="18"/>
                <w:szCs w:val="18"/>
                <w:lang w:val="sk-SK"/>
              </w:rPr>
            </w:pPr>
            <w:r w:rsidRPr="005A30DA">
              <w:rPr>
                <w:rFonts w:ascii="Arial" w:hAnsi="Arial" w:cs="Arial"/>
                <w:sz w:val="18"/>
                <w:szCs w:val="18"/>
                <w:lang w:val="sk-SK"/>
              </w:rPr>
              <w:t>Konsolidovaný výkaz peňažných tokov</w:t>
            </w:r>
          </w:p>
        </w:tc>
        <w:tc>
          <w:tcPr>
            <w:tcW w:w="850" w:type="dxa"/>
          </w:tcPr>
          <w:p w14:paraId="1EF6DCF1" w14:textId="77777777" w:rsidR="008E6C4E" w:rsidRPr="005A30DA" w:rsidRDefault="008E6C4E" w:rsidP="008638A2">
            <w:pPr>
              <w:widowControl w:val="0"/>
              <w:tabs>
                <w:tab w:val="center" w:pos="7920"/>
              </w:tabs>
              <w:ind w:left="176" w:right="-113"/>
              <w:jc w:val="right"/>
              <w:rPr>
                <w:rFonts w:ascii="Arial" w:hAnsi="Arial" w:cs="Arial"/>
                <w:snapToGrid w:val="0"/>
                <w:sz w:val="18"/>
                <w:szCs w:val="18"/>
                <w:lang w:val="sk-SK"/>
              </w:rPr>
            </w:pPr>
            <w:r w:rsidRPr="005A30DA">
              <w:rPr>
                <w:rFonts w:ascii="Arial" w:hAnsi="Arial" w:cs="Arial"/>
                <w:snapToGrid w:val="0"/>
                <w:sz w:val="18"/>
                <w:szCs w:val="18"/>
                <w:lang w:val="sk-SK"/>
              </w:rPr>
              <w:t>4</w:t>
            </w:r>
          </w:p>
        </w:tc>
      </w:tr>
      <w:tr w:rsidR="0006488D" w:rsidRPr="005A30DA" w14:paraId="09384AC2" w14:textId="77777777" w:rsidTr="00913635">
        <w:trPr>
          <w:trHeight w:val="170"/>
        </w:trPr>
        <w:tc>
          <w:tcPr>
            <w:tcW w:w="710" w:type="dxa"/>
          </w:tcPr>
          <w:p w14:paraId="70141B72" w14:textId="77777777" w:rsidR="0006488D" w:rsidRPr="005A30DA" w:rsidRDefault="0006488D" w:rsidP="0046722C">
            <w:pPr>
              <w:widowControl w:val="0"/>
              <w:tabs>
                <w:tab w:val="center" w:pos="7920"/>
              </w:tabs>
              <w:rPr>
                <w:rFonts w:ascii="Arial" w:hAnsi="Arial" w:cs="Arial"/>
                <w:snapToGrid w:val="0"/>
                <w:sz w:val="18"/>
                <w:szCs w:val="18"/>
                <w:lang w:val="sk-SK"/>
              </w:rPr>
            </w:pPr>
          </w:p>
        </w:tc>
        <w:tc>
          <w:tcPr>
            <w:tcW w:w="7796" w:type="dxa"/>
            <w:vAlign w:val="bottom"/>
          </w:tcPr>
          <w:p w14:paraId="4E6DC67F" w14:textId="77777777" w:rsidR="0006488D" w:rsidRPr="005A30DA" w:rsidRDefault="0006488D" w:rsidP="004D5035">
            <w:pPr>
              <w:widowControl w:val="0"/>
              <w:tabs>
                <w:tab w:val="center" w:pos="7920"/>
              </w:tabs>
              <w:ind w:left="175"/>
              <w:rPr>
                <w:rFonts w:ascii="Arial" w:hAnsi="Arial" w:cs="Arial"/>
                <w:snapToGrid w:val="0"/>
                <w:sz w:val="18"/>
                <w:szCs w:val="18"/>
                <w:lang w:val="sk-SK"/>
              </w:rPr>
            </w:pPr>
          </w:p>
        </w:tc>
        <w:tc>
          <w:tcPr>
            <w:tcW w:w="850" w:type="dxa"/>
          </w:tcPr>
          <w:p w14:paraId="6464C722" w14:textId="77777777" w:rsidR="0006488D" w:rsidRPr="005A30DA" w:rsidRDefault="0006488D" w:rsidP="004D5035">
            <w:pPr>
              <w:widowControl w:val="0"/>
              <w:tabs>
                <w:tab w:val="center" w:pos="7920"/>
              </w:tabs>
              <w:ind w:left="175" w:right="-175"/>
              <w:jc w:val="center"/>
              <w:rPr>
                <w:rFonts w:ascii="Arial" w:hAnsi="Arial" w:cs="Arial"/>
                <w:snapToGrid w:val="0"/>
                <w:sz w:val="18"/>
                <w:szCs w:val="18"/>
                <w:lang w:val="sk-SK"/>
              </w:rPr>
            </w:pPr>
          </w:p>
        </w:tc>
      </w:tr>
      <w:tr w:rsidR="0006488D" w:rsidRPr="005A30DA" w14:paraId="4E35407D" w14:textId="77777777" w:rsidTr="00913635">
        <w:trPr>
          <w:trHeight w:val="170"/>
        </w:trPr>
        <w:tc>
          <w:tcPr>
            <w:tcW w:w="710" w:type="dxa"/>
          </w:tcPr>
          <w:p w14:paraId="4F989B10" w14:textId="77777777" w:rsidR="0006488D" w:rsidRPr="005A30DA" w:rsidRDefault="0006488D" w:rsidP="0046722C">
            <w:pPr>
              <w:widowControl w:val="0"/>
              <w:tabs>
                <w:tab w:val="center" w:pos="7920"/>
              </w:tabs>
              <w:rPr>
                <w:rFonts w:ascii="Arial" w:hAnsi="Arial" w:cs="Arial"/>
                <w:snapToGrid w:val="0"/>
                <w:sz w:val="18"/>
                <w:szCs w:val="18"/>
                <w:lang w:val="sk-SK"/>
              </w:rPr>
            </w:pPr>
          </w:p>
        </w:tc>
        <w:tc>
          <w:tcPr>
            <w:tcW w:w="7796" w:type="dxa"/>
            <w:vAlign w:val="bottom"/>
          </w:tcPr>
          <w:p w14:paraId="2C81A38F" w14:textId="77777777" w:rsidR="0006488D" w:rsidRPr="005A30DA" w:rsidRDefault="008E6C4E" w:rsidP="004D5035">
            <w:pPr>
              <w:widowControl w:val="0"/>
              <w:tabs>
                <w:tab w:val="center" w:pos="7920"/>
              </w:tabs>
              <w:ind w:left="175"/>
              <w:rPr>
                <w:rFonts w:ascii="Arial" w:hAnsi="Arial" w:cs="Arial"/>
                <w:snapToGrid w:val="0"/>
                <w:sz w:val="18"/>
                <w:szCs w:val="18"/>
                <w:lang w:val="sk-SK"/>
              </w:rPr>
            </w:pPr>
            <w:r w:rsidRPr="005A30DA">
              <w:rPr>
                <w:rFonts w:ascii="Arial" w:hAnsi="Arial" w:cs="Arial"/>
                <w:snapToGrid w:val="0"/>
                <w:sz w:val="18"/>
                <w:szCs w:val="18"/>
                <w:lang w:val="sk-SK"/>
              </w:rPr>
              <w:t>Poznámky ku konsolidovanej účtovnej závierke:</w:t>
            </w:r>
          </w:p>
        </w:tc>
        <w:tc>
          <w:tcPr>
            <w:tcW w:w="850" w:type="dxa"/>
          </w:tcPr>
          <w:p w14:paraId="046C6A43" w14:textId="77777777" w:rsidR="0006488D" w:rsidRPr="005A30DA" w:rsidRDefault="0006488D" w:rsidP="004D5035">
            <w:pPr>
              <w:widowControl w:val="0"/>
              <w:tabs>
                <w:tab w:val="center" w:pos="7920"/>
              </w:tabs>
              <w:ind w:left="175" w:right="-175"/>
              <w:jc w:val="center"/>
              <w:rPr>
                <w:rFonts w:ascii="Arial" w:hAnsi="Arial" w:cs="Arial"/>
                <w:snapToGrid w:val="0"/>
                <w:sz w:val="18"/>
                <w:szCs w:val="18"/>
                <w:lang w:val="sk-SK"/>
              </w:rPr>
            </w:pPr>
          </w:p>
        </w:tc>
      </w:tr>
    </w:tbl>
    <w:p w14:paraId="6BF7E56E" w14:textId="77777777" w:rsidR="008A2DDD" w:rsidRPr="005A30DA" w:rsidRDefault="008A2DDD" w:rsidP="00427ED9">
      <w:pPr>
        <w:pStyle w:val="Obsah1"/>
        <w:rPr>
          <w:rStyle w:val="Hypertextovprepojenie"/>
          <w:rFonts w:ascii="Arial" w:hAnsi="Arial" w:cs="Arial"/>
          <w:color w:val="auto"/>
          <w:sz w:val="18"/>
          <w:szCs w:val="18"/>
          <w:lang w:val="sk-SK"/>
        </w:rPr>
      </w:pPr>
    </w:p>
    <w:p w14:paraId="2029ADFD" w14:textId="164DD2A4" w:rsidR="00427ED9" w:rsidRPr="005A30DA" w:rsidRDefault="005F209A" w:rsidP="00427ED9">
      <w:pPr>
        <w:pStyle w:val="Obsah1"/>
        <w:rPr>
          <w:rFonts w:ascii="Arial" w:eastAsiaTheme="minorEastAsia" w:hAnsi="Arial" w:cs="Arial"/>
          <w:sz w:val="18"/>
          <w:szCs w:val="18"/>
          <w:lang w:val="sk-SK" w:eastAsia="sk-SK"/>
        </w:rPr>
      </w:pPr>
      <w:r w:rsidRPr="005A30DA">
        <w:rPr>
          <w:rStyle w:val="Hypertextovprepojenie"/>
          <w:rFonts w:ascii="Arial" w:hAnsi="Arial" w:cs="Arial"/>
          <w:color w:val="auto"/>
          <w:sz w:val="18"/>
          <w:szCs w:val="18"/>
          <w:lang w:val="sk-SK"/>
        </w:rPr>
        <w:fldChar w:fldCharType="begin"/>
      </w:r>
      <w:r w:rsidR="008E6C4E" w:rsidRPr="005A30DA">
        <w:rPr>
          <w:rStyle w:val="Hypertextovprepojenie"/>
          <w:rFonts w:ascii="Arial" w:hAnsi="Arial" w:cs="Arial"/>
          <w:color w:val="auto"/>
          <w:sz w:val="18"/>
          <w:szCs w:val="18"/>
          <w:lang w:val="sk-SK"/>
        </w:rPr>
        <w:instrText xml:space="preserve"> TOC \h \z \t "Heading 1;2;Heading 1a;1" </w:instrText>
      </w:r>
      <w:r w:rsidRPr="005A30DA">
        <w:rPr>
          <w:rStyle w:val="Hypertextovprepojenie"/>
          <w:rFonts w:ascii="Arial" w:hAnsi="Arial" w:cs="Arial"/>
          <w:color w:val="auto"/>
          <w:sz w:val="18"/>
          <w:szCs w:val="18"/>
          <w:lang w:val="sk-SK"/>
        </w:rPr>
        <w:fldChar w:fldCharType="separate"/>
      </w:r>
      <w:hyperlink w:anchor="_Toc517791036" w:history="1">
        <w:r w:rsidR="00427ED9" w:rsidRPr="005A30DA">
          <w:rPr>
            <w:rStyle w:val="Hypertextovprepojenie"/>
            <w:rFonts w:ascii="Arial" w:hAnsi="Arial" w:cs="Arial"/>
            <w:sz w:val="18"/>
            <w:szCs w:val="18"/>
          </w:rPr>
          <w:t>1.</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Všeobecné informácie</w:t>
        </w:r>
        <w:r w:rsidR="00427ED9" w:rsidRPr="005A30DA">
          <w:rPr>
            <w:rFonts w:ascii="Arial" w:hAnsi="Arial" w:cs="Arial"/>
            <w:webHidden/>
            <w:sz w:val="18"/>
            <w:szCs w:val="18"/>
          </w:rPr>
          <w:tab/>
        </w:r>
        <w:r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_Toc517791036 \h </w:instrText>
        </w:r>
        <w:r w:rsidRPr="005A30DA">
          <w:rPr>
            <w:rFonts w:ascii="Arial" w:hAnsi="Arial" w:cs="Arial"/>
            <w:webHidden/>
            <w:sz w:val="18"/>
            <w:szCs w:val="18"/>
          </w:rPr>
        </w:r>
        <w:r w:rsidRPr="005A30DA">
          <w:rPr>
            <w:rFonts w:ascii="Arial" w:hAnsi="Arial" w:cs="Arial"/>
            <w:webHidden/>
            <w:sz w:val="18"/>
            <w:szCs w:val="18"/>
          </w:rPr>
          <w:fldChar w:fldCharType="separate"/>
        </w:r>
        <w:r w:rsidR="00BB68AD">
          <w:rPr>
            <w:rFonts w:ascii="Arial" w:hAnsi="Arial" w:cs="Arial"/>
            <w:webHidden/>
            <w:sz w:val="18"/>
            <w:szCs w:val="18"/>
          </w:rPr>
          <w:t>5</w:t>
        </w:r>
        <w:r w:rsidRPr="005A30DA">
          <w:rPr>
            <w:rFonts w:ascii="Arial" w:hAnsi="Arial" w:cs="Arial"/>
            <w:webHidden/>
            <w:sz w:val="18"/>
            <w:szCs w:val="18"/>
          </w:rPr>
          <w:fldChar w:fldCharType="end"/>
        </w:r>
      </w:hyperlink>
    </w:p>
    <w:p w14:paraId="7A0494A7" w14:textId="18C65A95" w:rsidR="00427ED9" w:rsidRPr="005A30DA" w:rsidRDefault="00454E64" w:rsidP="00427ED9">
      <w:pPr>
        <w:pStyle w:val="Obsah1"/>
        <w:rPr>
          <w:rFonts w:ascii="Arial" w:eastAsiaTheme="minorEastAsia" w:hAnsi="Arial" w:cs="Arial"/>
          <w:sz w:val="18"/>
          <w:szCs w:val="18"/>
          <w:lang w:val="sk-SK" w:eastAsia="sk-SK"/>
        </w:rPr>
      </w:pPr>
      <w:hyperlink w:anchor="_Toc517791037" w:history="1">
        <w:r w:rsidR="00427ED9" w:rsidRPr="005A30DA">
          <w:rPr>
            <w:rStyle w:val="Hypertextovprepojenie"/>
            <w:rFonts w:ascii="Arial" w:hAnsi="Arial" w:cs="Arial"/>
            <w:sz w:val="18"/>
            <w:szCs w:val="18"/>
          </w:rPr>
          <w:t>2.</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Štruktúra Skupiny</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_Toc517791037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8</w:t>
        </w:r>
        <w:r w:rsidR="005F209A" w:rsidRPr="005A30DA">
          <w:rPr>
            <w:rFonts w:ascii="Arial" w:hAnsi="Arial" w:cs="Arial"/>
            <w:webHidden/>
            <w:sz w:val="18"/>
            <w:szCs w:val="18"/>
          </w:rPr>
          <w:fldChar w:fldCharType="end"/>
        </w:r>
      </w:hyperlink>
    </w:p>
    <w:p w14:paraId="1CC7D164" w14:textId="1170EC0E" w:rsidR="00427ED9" w:rsidRPr="005A30DA" w:rsidRDefault="00454E64" w:rsidP="00427ED9">
      <w:pPr>
        <w:pStyle w:val="Obsah1"/>
        <w:rPr>
          <w:rFonts w:ascii="Arial" w:eastAsiaTheme="minorEastAsia" w:hAnsi="Arial" w:cs="Arial"/>
          <w:sz w:val="18"/>
          <w:szCs w:val="18"/>
          <w:lang w:val="sk-SK" w:eastAsia="sk-SK"/>
        </w:rPr>
      </w:pPr>
      <w:hyperlink w:anchor="_Toc517791038" w:history="1">
        <w:r w:rsidR="00427ED9" w:rsidRPr="005A30DA">
          <w:rPr>
            <w:rStyle w:val="Hypertextovprepojenie"/>
            <w:rFonts w:ascii="Arial" w:hAnsi="Arial" w:cs="Arial"/>
            <w:sz w:val="18"/>
            <w:szCs w:val="18"/>
          </w:rPr>
          <w:t>3.</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Súhrn hlavných účtovných zásad a metód</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_Toc517791038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8</w:t>
        </w:r>
        <w:r w:rsidR="005F209A" w:rsidRPr="005A30DA">
          <w:rPr>
            <w:rFonts w:ascii="Arial" w:hAnsi="Arial" w:cs="Arial"/>
            <w:webHidden/>
            <w:sz w:val="18"/>
            <w:szCs w:val="18"/>
          </w:rPr>
          <w:fldChar w:fldCharType="end"/>
        </w:r>
      </w:hyperlink>
    </w:p>
    <w:p w14:paraId="38B8B395" w14:textId="5582743A" w:rsidR="00427ED9" w:rsidRPr="005A30DA" w:rsidRDefault="00454E64" w:rsidP="00427ED9">
      <w:pPr>
        <w:pStyle w:val="Obsah1"/>
        <w:rPr>
          <w:rFonts w:ascii="Arial" w:eastAsiaTheme="minorEastAsia" w:hAnsi="Arial" w:cs="Arial"/>
          <w:sz w:val="18"/>
          <w:szCs w:val="18"/>
          <w:lang w:val="sk-SK" w:eastAsia="sk-SK"/>
        </w:rPr>
      </w:pPr>
      <w:hyperlink w:anchor="_Toc517791039" w:history="1">
        <w:r w:rsidR="00427ED9" w:rsidRPr="005A30DA">
          <w:rPr>
            <w:rStyle w:val="Hypertextovprepojenie"/>
            <w:rFonts w:ascii="Arial" w:hAnsi="Arial" w:cs="Arial"/>
            <w:sz w:val="18"/>
            <w:szCs w:val="18"/>
          </w:rPr>
          <w:t>4.</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Riadenie finančného rizika</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_Toc517791039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25</w:t>
        </w:r>
        <w:r w:rsidR="005F209A" w:rsidRPr="005A30DA">
          <w:rPr>
            <w:rFonts w:ascii="Arial" w:hAnsi="Arial" w:cs="Arial"/>
            <w:webHidden/>
            <w:sz w:val="18"/>
            <w:szCs w:val="18"/>
          </w:rPr>
          <w:fldChar w:fldCharType="end"/>
        </w:r>
      </w:hyperlink>
    </w:p>
    <w:p w14:paraId="20CE3532" w14:textId="4E6B3142" w:rsidR="00427ED9" w:rsidRPr="005A30DA" w:rsidRDefault="00454E64" w:rsidP="00427ED9">
      <w:pPr>
        <w:pStyle w:val="Obsah1"/>
        <w:rPr>
          <w:rFonts w:ascii="Arial" w:eastAsiaTheme="minorEastAsia" w:hAnsi="Arial" w:cs="Arial"/>
          <w:sz w:val="18"/>
          <w:szCs w:val="18"/>
          <w:lang w:val="sk-SK" w:eastAsia="sk-SK"/>
        </w:rPr>
      </w:pPr>
      <w:hyperlink w:anchor="_Toc517791040" w:history="1">
        <w:r w:rsidR="00427ED9" w:rsidRPr="005A30DA">
          <w:rPr>
            <w:rStyle w:val="Hypertextovprepojenie"/>
            <w:rFonts w:ascii="Arial" w:hAnsi="Arial" w:cs="Arial"/>
            <w:sz w:val="18"/>
            <w:szCs w:val="18"/>
          </w:rPr>
          <w:t>5.</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Významné účtovné odhady a rozhodnutia o spôsobe účtovania</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_Toc517791040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28</w:t>
        </w:r>
        <w:r w:rsidR="005F209A" w:rsidRPr="005A30DA">
          <w:rPr>
            <w:rFonts w:ascii="Arial" w:hAnsi="Arial" w:cs="Arial"/>
            <w:webHidden/>
            <w:sz w:val="18"/>
            <w:szCs w:val="18"/>
          </w:rPr>
          <w:fldChar w:fldCharType="end"/>
        </w:r>
      </w:hyperlink>
    </w:p>
    <w:p w14:paraId="21DB7F61" w14:textId="0334671E" w:rsidR="00427ED9" w:rsidRPr="005A30DA" w:rsidRDefault="00454E64" w:rsidP="00427ED9">
      <w:pPr>
        <w:pStyle w:val="Obsah1"/>
        <w:rPr>
          <w:rFonts w:ascii="Arial" w:eastAsiaTheme="minorEastAsia" w:hAnsi="Arial" w:cs="Arial"/>
          <w:sz w:val="18"/>
          <w:szCs w:val="18"/>
          <w:lang w:val="sk-SK" w:eastAsia="sk-SK"/>
        </w:rPr>
      </w:pPr>
      <w:hyperlink w:anchor="_Toc517791041" w:history="1">
        <w:r w:rsidR="00427ED9" w:rsidRPr="005A30DA">
          <w:rPr>
            <w:rStyle w:val="Hypertextovprepojenie"/>
            <w:rFonts w:ascii="Arial" w:hAnsi="Arial" w:cs="Arial"/>
            <w:sz w:val="18"/>
            <w:szCs w:val="18"/>
          </w:rPr>
          <w:t>6.</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Dlhodobý majetok</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_Toc517791041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29</w:t>
        </w:r>
        <w:r w:rsidR="005F209A" w:rsidRPr="005A30DA">
          <w:rPr>
            <w:rFonts w:ascii="Arial" w:hAnsi="Arial" w:cs="Arial"/>
            <w:webHidden/>
            <w:sz w:val="18"/>
            <w:szCs w:val="18"/>
          </w:rPr>
          <w:fldChar w:fldCharType="end"/>
        </w:r>
      </w:hyperlink>
    </w:p>
    <w:p w14:paraId="7CB27943" w14:textId="4397411A" w:rsidR="00427ED9" w:rsidRPr="005A30DA" w:rsidRDefault="00454E64" w:rsidP="00427ED9">
      <w:pPr>
        <w:pStyle w:val="Obsah1"/>
        <w:rPr>
          <w:rFonts w:ascii="Arial" w:eastAsiaTheme="minorEastAsia" w:hAnsi="Arial" w:cs="Arial"/>
          <w:sz w:val="18"/>
          <w:szCs w:val="18"/>
          <w:lang w:val="sk-SK" w:eastAsia="sk-SK"/>
        </w:rPr>
      </w:pPr>
      <w:hyperlink w:anchor="_Toc517791042" w:history="1">
        <w:r w:rsidR="00427ED9" w:rsidRPr="005A30DA">
          <w:rPr>
            <w:rStyle w:val="Hypertextovprepojenie"/>
            <w:rFonts w:ascii="Arial" w:hAnsi="Arial" w:cs="Arial"/>
            <w:sz w:val="18"/>
            <w:szCs w:val="18"/>
          </w:rPr>
          <w:t>7.</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Finančné nástroje podľa kategórie</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_Toc517791042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30</w:t>
        </w:r>
        <w:r w:rsidR="005F209A" w:rsidRPr="005A30DA">
          <w:rPr>
            <w:rFonts w:ascii="Arial" w:hAnsi="Arial" w:cs="Arial"/>
            <w:webHidden/>
            <w:sz w:val="18"/>
            <w:szCs w:val="18"/>
          </w:rPr>
          <w:fldChar w:fldCharType="end"/>
        </w:r>
      </w:hyperlink>
    </w:p>
    <w:p w14:paraId="65E2F50D" w14:textId="52F4E7C7" w:rsidR="00427ED9" w:rsidRPr="005A30DA" w:rsidRDefault="00454E64" w:rsidP="00427ED9">
      <w:pPr>
        <w:pStyle w:val="Obsah1"/>
        <w:rPr>
          <w:rFonts w:ascii="Arial" w:eastAsiaTheme="minorEastAsia" w:hAnsi="Arial" w:cs="Arial"/>
          <w:sz w:val="18"/>
          <w:szCs w:val="18"/>
          <w:lang w:val="sk-SK" w:eastAsia="sk-SK"/>
        </w:rPr>
      </w:pPr>
      <w:hyperlink w:anchor="_Toc517791043" w:history="1">
        <w:r w:rsidR="00427ED9" w:rsidRPr="005A30DA">
          <w:rPr>
            <w:rStyle w:val="Hypertextovprepojenie"/>
            <w:rFonts w:ascii="Arial" w:hAnsi="Arial" w:cs="Arial"/>
            <w:sz w:val="18"/>
            <w:szCs w:val="18"/>
          </w:rPr>
          <w:t>8.</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Zásoby</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_Toc517791043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31</w:t>
        </w:r>
        <w:r w:rsidR="005F209A" w:rsidRPr="005A30DA">
          <w:rPr>
            <w:rFonts w:ascii="Arial" w:hAnsi="Arial" w:cs="Arial"/>
            <w:webHidden/>
            <w:sz w:val="18"/>
            <w:szCs w:val="18"/>
          </w:rPr>
          <w:fldChar w:fldCharType="end"/>
        </w:r>
      </w:hyperlink>
    </w:p>
    <w:p w14:paraId="4EDFDB59" w14:textId="1AABF940" w:rsidR="00427ED9" w:rsidRPr="005A30DA" w:rsidRDefault="00454E64" w:rsidP="00427ED9">
      <w:pPr>
        <w:pStyle w:val="Obsah1"/>
        <w:rPr>
          <w:rFonts w:ascii="Arial" w:eastAsiaTheme="minorEastAsia" w:hAnsi="Arial" w:cs="Arial"/>
          <w:sz w:val="18"/>
          <w:szCs w:val="18"/>
          <w:lang w:val="sk-SK" w:eastAsia="sk-SK"/>
        </w:rPr>
      </w:pPr>
      <w:hyperlink w:anchor="_Toc517791044" w:history="1">
        <w:r w:rsidR="00427ED9" w:rsidRPr="005A30DA">
          <w:rPr>
            <w:rStyle w:val="Hypertextovprepojenie"/>
            <w:rFonts w:ascii="Arial" w:hAnsi="Arial" w:cs="Arial"/>
            <w:sz w:val="18"/>
            <w:szCs w:val="18"/>
          </w:rPr>
          <w:t>9.</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Pohľadávky z obchodného styku a iné pohľadávky</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_Toc517791044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32</w:t>
        </w:r>
        <w:r w:rsidR="005F209A" w:rsidRPr="005A30DA">
          <w:rPr>
            <w:rFonts w:ascii="Arial" w:hAnsi="Arial" w:cs="Arial"/>
            <w:webHidden/>
            <w:sz w:val="18"/>
            <w:szCs w:val="18"/>
          </w:rPr>
          <w:fldChar w:fldCharType="end"/>
        </w:r>
      </w:hyperlink>
    </w:p>
    <w:p w14:paraId="7CEEC72F" w14:textId="39E1CE3D" w:rsidR="00427ED9" w:rsidRPr="005A30DA" w:rsidRDefault="00454E64" w:rsidP="00427ED9">
      <w:pPr>
        <w:pStyle w:val="Obsah1"/>
        <w:rPr>
          <w:rFonts w:ascii="Arial" w:eastAsiaTheme="minorEastAsia" w:hAnsi="Arial" w:cs="Arial"/>
          <w:sz w:val="18"/>
          <w:szCs w:val="18"/>
          <w:lang w:val="sk-SK" w:eastAsia="sk-SK"/>
        </w:rPr>
      </w:pPr>
      <w:hyperlink w:anchor="_Toc517791045" w:history="1">
        <w:r w:rsidR="00427ED9" w:rsidRPr="005A30DA">
          <w:rPr>
            <w:rStyle w:val="Hypertextovprepojenie"/>
            <w:rFonts w:ascii="Arial" w:hAnsi="Arial" w:cs="Arial"/>
            <w:sz w:val="18"/>
            <w:szCs w:val="18"/>
          </w:rPr>
          <w:t>10.</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Pohľadávky zo zmlúv o pôžičke</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_Toc517791045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34</w:t>
        </w:r>
        <w:r w:rsidR="005F209A" w:rsidRPr="005A30DA">
          <w:rPr>
            <w:rFonts w:ascii="Arial" w:hAnsi="Arial" w:cs="Arial"/>
            <w:webHidden/>
            <w:sz w:val="18"/>
            <w:szCs w:val="18"/>
          </w:rPr>
          <w:fldChar w:fldCharType="end"/>
        </w:r>
      </w:hyperlink>
    </w:p>
    <w:p w14:paraId="6F5C5ED1" w14:textId="0FB5F547" w:rsidR="00427ED9" w:rsidRPr="005A30DA" w:rsidRDefault="00454E64" w:rsidP="00427ED9">
      <w:pPr>
        <w:pStyle w:val="Obsah1"/>
        <w:rPr>
          <w:rFonts w:ascii="Arial" w:eastAsiaTheme="minorEastAsia" w:hAnsi="Arial" w:cs="Arial"/>
          <w:sz w:val="18"/>
          <w:szCs w:val="18"/>
          <w:lang w:val="sk-SK" w:eastAsia="sk-SK"/>
        </w:rPr>
      </w:pPr>
      <w:hyperlink w:anchor="_Toc517791046" w:history="1">
        <w:r w:rsidR="00427ED9" w:rsidRPr="005A30DA">
          <w:rPr>
            <w:rStyle w:val="Hypertextovprepojenie"/>
            <w:rFonts w:ascii="Arial" w:hAnsi="Arial" w:cs="Arial"/>
            <w:sz w:val="18"/>
            <w:szCs w:val="18"/>
          </w:rPr>
          <w:t>11.</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Peňažné prostriedky a peňažné ekvivalenty</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_Toc517791046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35</w:t>
        </w:r>
        <w:r w:rsidR="005F209A" w:rsidRPr="005A30DA">
          <w:rPr>
            <w:rFonts w:ascii="Arial" w:hAnsi="Arial" w:cs="Arial"/>
            <w:webHidden/>
            <w:sz w:val="18"/>
            <w:szCs w:val="18"/>
          </w:rPr>
          <w:fldChar w:fldCharType="end"/>
        </w:r>
      </w:hyperlink>
    </w:p>
    <w:p w14:paraId="45AE64CC" w14:textId="73C20509" w:rsidR="00427ED9" w:rsidRPr="005A30DA" w:rsidRDefault="00454E64" w:rsidP="00427ED9">
      <w:pPr>
        <w:pStyle w:val="Obsah1"/>
        <w:rPr>
          <w:rFonts w:ascii="Arial" w:eastAsiaTheme="minorEastAsia" w:hAnsi="Arial" w:cs="Arial"/>
          <w:sz w:val="18"/>
          <w:szCs w:val="18"/>
          <w:lang w:val="sk-SK" w:eastAsia="sk-SK"/>
        </w:rPr>
      </w:pPr>
      <w:hyperlink w:anchor="_Toc517791047" w:history="1">
        <w:r w:rsidR="00427ED9" w:rsidRPr="005A30DA">
          <w:rPr>
            <w:rStyle w:val="Hypertextovprepojenie"/>
            <w:rFonts w:ascii="Arial" w:hAnsi="Arial" w:cs="Arial"/>
            <w:sz w:val="18"/>
            <w:szCs w:val="18"/>
          </w:rPr>
          <w:t>12.</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Vlastné imanie</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_Toc517791047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35</w:t>
        </w:r>
        <w:r w:rsidR="005F209A" w:rsidRPr="005A30DA">
          <w:rPr>
            <w:rFonts w:ascii="Arial" w:hAnsi="Arial" w:cs="Arial"/>
            <w:webHidden/>
            <w:sz w:val="18"/>
            <w:szCs w:val="18"/>
          </w:rPr>
          <w:fldChar w:fldCharType="end"/>
        </w:r>
      </w:hyperlink>
    </w:p>
    <w:p w14:paraId="4E5DBD1A" w14:textId="3C5552B2" w:rsidR="00427ED9" w:rsidRPr="005A30DA" w:rsidRDefault="00454E64" w:rsidP="00427ED9">
      <w:pPr>
        <w:pStyle w:val="Obsah1"/>
        <w:rPr>
          <w:rFonts w:ascii="Arial" w:eastAsiaTheme="minorEastAsia" w:hAnsi="Arial" w:cs="Arial"/>
          <w:sz w:val="18"/>
          <w:szCs w:val="18"/>
          <w:lang w:val="sk-SK" w:eastAsia="sk-SK"/>
        </w:rPr>
      </w:pPr>
      <w:hyperlink w:anchor="_Toc517791048" w:history="1">
        <w:r w:rsidR="00427ED9" w:rsidRPr="005A30DA">
          <w:rPr>
            <w:rStyle w:val="Hypertextovprepojenie"/>
            <w:rFonts w:ascii="Arial" w:hAnsi="Arial" w:cs="Arial"/>
            <w:sz w:val="18"/>
            <w:szCs w:val="18"/>
          </w:rPr>
          <w:t>13.</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Bankové úvery a záväzky z finančného leasingu</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_Toc517791048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36</w:t>
        </w:r>
        <w:r w:rsidR="005F209A" w:rsidRPr="005A30DA">
          <w:rPr>
            <w:rFonts w:ascii="Arial" w:hAnsi="Arial" w:cs="Arial"/>
            <w:webHidden/>
            <w:sz w:val="18"/>
            <w:szCs w:val="18"/>
          </w:rPr>
          <w:fldChar w:fldCharType="end"/>
        </w:r>
      </w:hyperlink>
    </w:p>
    <w:p w14:paraId="7D2C63DC" w14:textId="230AE33A" w:rsidR="00427ED9" w:rsidRPr="005A30DA" w:rsidRDefault="00454E64" w:rsidP="00427ED9">
      <w:pPr>
        <w:pStyle w:val="Obsah1"/>
        <w:rPr>
          <w:rFonts w:ascii="Arial" w:eastAsiaTheme="minorEastAsia" w:hAnsi="Arial" w:cs="Arial"/>
          <w:sz w:val="18"/>
          <w:szCs w:val="18"/>
          <w:lang w:val="sk-SK" w:eastAsia="sk-SK"/>
        </w:rPr>
      </w:pPr>
      <w:hyperlink w:anchor="_Toc517791049" w:history="1">
        <w:r w:rsidR="00427ED9" w:rsidRPr="005A30DA">
          <w:rPr>
            <w:rStyle w:val="Hypertextovprepojenie"/>
            <w:rFonts w:ascii="Arial" w:hAnsi="Arial" w:cs="Arial"/>
            <w:sz w:val="18"/>
            <w:szCs w:val="18"/>
          </w:rPr>
          <w:t>14.</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Záväzky z obchodného styku a iné záväzky</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_Toc517791049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39</w:t>
        </w:r>
        <w:r w:rsidR="005F209A" w:rsidRPr="005A30DA">
          <w:rPr>
            <w:rFonts w:ascii="Arial" w:hAnsi="Arial" w:cs="Arial"/>
            <w:webHidden/>
            <w:sz w:val="18"/>
            <w:szCs w:val="18"/>
          </w:rPr>
          <w:fldChar w:fldCharType="end"/>
        </w:r>
      </w:hyperlink>
    </w:p>
    <w:p w14:paraId="2AFFF1D3" w14:textId="33BEA123" w:rsidR="00427ED9" w:rsidRPr="005A30DA" w:rsidRDefault="00454E64" w:rsidP="00427ED9">
      <w:pPr>
        <w:pStyle w:val="Obsah1"/>
        <w:rPr>
          <w:rFonts w:ascii="Arial" w:eastAsiaTheme="minorEastAsia" w:hAnsi="Arial" w:cs="Arial"/>
          <w:sz w:val="18"/>
          <w:szCs w:val="18"/>
          <w:lang w:val="sk-SK" w:eastAsia="sk-SK"/>
        </w:rPr>
      </w:pPr>
      <w:hyperlink w:anchor="_Toc517791050" w:history="1">
        <w:r w:rsidR="00427ED9" w:rsidRPr="005A30DA">
          <w:rPr>
            <w:rStyle w:val="Hypertextovprepojenie"/>
            <w:rFonts w:ascii="Arial" w:hAnsi="Arial" w:cs="Arial"/>
            <w:sz w:val="18"/>
            <w:szCs w:val="18"/>
          </w:rPr>
          <w:t>15.</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Odložená daň z príjmov</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_Toc517791050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40</w:t>
        </w:r>
        <w:r w:rsidR="005F209A" w:rsidRPr="005A30DA">
          <w:rPr>
            <w:rFonts w:ascii="Arial" w:hAnsi="Arial" w:cs="Arial"/>
            <w:webHidden/>
            <w:sz w:val="18"/>
            <w:szCs w:val="18"/>
          </w:rPr>
          <w:fldChar w:fldCharType="end"/>
        </w:r>
      </w:hyperlink>
    </w:p>
    <w:p w14:paraId="37ECEBB8" w14:textId="51F1DE7A" w:rsidR="00427ED9" w:rsidRPr="005A30DA" w:rsidRDefault="00454E64" w:rsidP="00427ED9">
      <w:pPr>
        <w:pStyle w:val="Obsah1"/>
        <w:rPr>
          <w:rFonts w:ascii="Arial" w:eastAsiaTheme="minorEastAsia" w:hAnsi="Arial" w:cs="Arial"/>
          <w:sz w:val="18"/>
          <w:szCs w:val="18"/>
          <w:lang w:val="sk-SK" w:eastAsia="sk-SK"/>
        </w:rPr>
      </w:pPr>
      <w:hyperlink w:anchor="_Toc517791051" w:history="1">
        <w:r w:rsidR="00427ED9" w:rsidRPr="005A30DA">
          <w:rPr>
            <w:rStyle w:val="Hypertextovprepojenie"/>
            <w:rFonts w:ascii="Arial" w:hAnsi="Arial" w:cs="Arial"/>
            <w:sz w:val="18"/>
            <w:szCs w:val="18"/>
          </w:rPr>
          <w:t>16.</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Rezervy na ostatné záväzky a náklady</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_Toc517791051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41</w:t>
        </w:r>
        <w:r w:rsidR="005F209A" w:rsidRPr="005A30DA">
          <w:rPr>
            <w:rFonts w:ascii="Arial" w:hAnsi="Arial" w:cs="Arial"/>
            <w:webHidden/>
            <w:sz w:val="18"/>
            <w:szCs w:val="18"/>
          </w:rPr>
          <w:fldChar w:fldCharType="end"/>
        </w:r>
      </w:hyperlink>
    </w:p>
    <w:p w14:paraId="171BB0F0" w14:textId="5C412892" w:rsidR="00427ED9" w:rsidRPr="005A30DA" w:rsidRDefault="00454E64" w:rsidP="00427ED9">
      <w:pPr>
        <w:pStyle w:val="Obsah1"/>
        <w:rPr>
          <w:rFonts w:ascii="Arial" w:eastAsiaTheme="minorEastAsia" w:hAnsi="Arial" w:cs="Arial"/>
          <w:sz w:val="18"/>
          <w:szCs w:val="18"/>
          <w:lang w:val="sk-SK" w:eastAsia="sk-SK"/>
        </w:rPr>
      </w:pPr>
      <w:hyperlink w:anchor="_Toc517791052" w:history="1">
        <w:r w:rsidR="00427ED9" w:rsidRPr="005A30DA">
          <w:rPr>
            <w:rStyle w:val="Hypertextovprepojenie"/>
            <w:rFonts w:ascii="Arial" w:hAnsi="Arial" w:cs="Arial"/>
            <w:sz w:val="18"/>
            <w:szCs w:val="18"/>
          </w:rPr>
          <w:t>17.</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Tržby</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_Toc517791052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43</w:t>
        </w:r>
        <w:r w:rsidR="005F209A" w:rsidRPr="005A30DA">
          <w:rPr>
            <w:rFonts w:ascii="Arial" w:hAnsi="Arial" w:cs="Arial"/>
            <w:webHidden/>
            <w:sz w:val="18"/>
            <w:szCs w:val="18"/>
          </w:rPr>
          <w:fldChar w:fldCharType="end"/>
        </w:r>
      </w:hyperlink>
    </w:p>
    <w:p w14:paraId="1C5F986B" w14:textId="120B2FFF" w:rsidR="00427ED9" w:rsidRPr="005A30DA" w:rsidRDefault="00454E64" w:rsidP="00427ED9">
      <w:pPr>
        <w:pStyle w:val="Obsah1"/>
        <w:rPr>
          <w:rFonts w:ascii="Arial" w:eastAsiaTheme="minorEastAsia" w:hAnsi="Arial" w:cs="Arial"/>
          <w:sz w:val="18"/>
          <w:szCs w:val="18"/>
          <w:lang w:val="sk-SK" w:eastAsia="sk-SK"/>
        </w:rPr>
      </w:pPr>
      <w:hyperlink w:anchor="_Toc517791053" w:history="1">
        <w:r w:rsidR="00427ED9" w:rsidRPr="005A30DA">
          <w:rPr>
            <w:rStyle w:val="Hypertextovprepojenie"/>
            <w:rFonts w:ascii="Arial" w:hAnsi="Arial" w:cs="Arial"/>
            <w:sz w:val="18"/>
            <w:szCs w:val="18"/>
          </w:rPr>
          <w:t>18.</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Spotreba nafty, materiálu a ostatných položiek</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_Toc517791053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43</w:t>
        </w:r>
        <w:r w:rsidR="005F209A" w:rsidRPr="005A30DA">
          <w:rPr>
            <w:rFonts w:ascii="Arial" w:hAnsi="Arial" w:cs="Arial"/>
            <w:webHidden/>
            <w:sz w:val="18"/>
            <w:szCs w:val="18"/>
          </w:rPr>
          <w:fldChar w:fldCharType="end"/>
        </w:r>
      </w:hyperlink>
    </w:p>
    <w:p w14:paraId="1A670150" w14:textId="7D6519F8" w:rsidR="00427ED9" w:rsidRPr="005A30DA" w:rsidRDefault="00454E64" w:rsidP="00427ED9">
      <w:pPr>
        <w:pStyle w:val="Obsah1"/>
        <w:rPr>
          <w:rFonts w:ascii="Arial" w:eastAsiaTheme="minorEastAsia" w:hAnsi="Arial" w:cs="Arial"/>
          <w:sz w:val="18"/>
          <w:szCs w:val="18"/>
          <w:lang w:val="sk-SK" w:eastAsia="sk-SK"/>
        </w:rPr>
      </w:pPr>
      <w:hyperlink w:anchor="_Toc517791054" w:history="1">
        <w:r w:rsidR="00427ED9" w:rsidRPr="005A30DA">
          <w:rPr>
            <w:rStyle w:val="Hypertextovprepojenie"/>
            <w:rFonts w:ascii="Arial" w:hAnsi="Arial" w:cs="Arial"/>
            <w:sz w:val="18"/>
            <w:szCs w:val="18"/>
          </w:rPr>
          <w:t>19.</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Prevádzkové výnosy a náklady</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_Toc517791054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44</w:t>
        </w:r>
        <w:r w:rsidR="005F209A" w:rsidRPr="005A30DA">
          <w:rPr>
            <w:rFonts w:ascii="Arial" w:hAnsi="Arial" w:cs="Arial"/>
            <w:webHidden/>
            <w:sz w:val="18"/>
            <w:szCs w:val="18"/>
          </w:rPr>
          <w:fldChar w:fldCharType="end"/>
        </w:r>
      </w:hyperlink>
    </w:p>
    <w:p w14:paraId="7CAA15A1" w14:textId="576AE9F3" w:rsidR="00427ED9" w:rsidRPr="005A30DA" w:rsidRDefault="00454E64" w:rsidP="00427ED9">
      <w:pPr>
        <w:pStyle w:val="Obsah1"/>
        <w:rPr>
          <w:rFonts w:ascii="Arial" w:eastAsiaTheme="minorEastAsia" w:hAnsi="Arial" w:cs="Arial"/>
          <w:sz w:val="18"/>
          <w:szCs w:val="18"/>
          <w:lang w:val="sk-SK" w:eastAsia="sk-SK"/>
        </w:rPr>
      </w:pPr>
      <w:hyperlink w:anchor="_Toc517791055" w:history="1">
        <w:r w:rsidR="00427ED9" w:rsidRPr="005A30DA">
          <w:rPr>
            <w:rStyle w:val="Hypertextovprepojenie"/>
            <w:rFonts w:ascii="Arial" w:hAnsi="Arial" w:cs="Arial"/>
            <w:sz w:val="18"/>
            <w:szCs w:val="18"/>
          </w:rPr>
          <w:t>20.</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Daň z príjmov</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_Toc517791055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45</w:t>
        </w:r>
        <w:r w:rsidR="005F209A" w:rsidRPr="005A30DA">
          <w:rPr>
            <w:rFonts w:ascii="Arial" w:hAnsi="Arial" w:cs="Arial"/>
            <w:webHidden/>
            <w:sz w:val="18"/>
            <w:szCs w:val="18"/>
          </w:rPr>
          <w:fldChar w:fldCharType="end"/>
        </w:r>
      </w:hyperlink>
    </w:p>
    <w:p w14:paraId="240CAAD7" w14:textId="784E470D" w:rsidR="00427ED9" w:rsidRPr="005A30DA" w:rsidRDefault="00454E64" w:rsidP="00427ED9">
      <w:pPr>
        <w:pStyle w:val="Obsah1"/>
        <w:rPr>
          <w:rFonts w:ascii="Arial" w:eastAsiaTheme="minorEastAsia" w:hAnsi="Arial" w:cs="Arial"/>
          <w:sz w:val="18"/>
          <w:szCs w:val="18"/>
          <w:lang w:val="sk-SK" w:eastAsia="sk-SK"/>
        </w:rPr>
      </w:pPr>
      <w:hyperlink w:anchor="_Toc517791056" w:history="1">
        <w:r w:rsidR="00427ED9" w:rsidRPr="005A30DA">
          <w:rPr>
            <w:rStyle w:val="Hypertextovprepojenie"/>
            <w:rFonts w:ascii="Arial" w:hAnsi="Arial" w:cs="Arial"/>
            <w:sz w:val="18"/>
            <w:szCs w:val="18"/>
          </w:rPr>
          <w:t>21.</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Peňažné toky z prevádzkovej činnosti</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_Toc517791056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45</w:t>
        </w:r>
        <w:r w:rsidR="005F209A" w:rsidRPr="005A30DA">
          <w:rPr>
            <w:rFonts w:ascii="Arial" w:hAnsi="Arial" w:cs="Arial"/>
            <w:webHidden/>
            <w:sz w:val="18"/>
            <w:szCs w:val="18"/>
          </w:rPr>
          <w:fldChar w:fldCharType="end"/>
        </w:r>
      </w:hyperlink>
    </w:p>
    <w:p w14:paraId="1502BC92" w14:textId="661D421C" w:rsidR="00427ED9" w:rsidRPr="005A30DA" w:rsidRDefault="00454E64" w:rsidP="00427ED9">
      <w:pPr>
        <w:pStyle w:val="Obsah1"/>
        <w:rPr>
          <w:rFonts w:ascii="Arial" w:eastAsiaTheme="minorEastAsia" w:hAnsi="Arial" w:cs="Arial"/>
          <w:sz w:val="18"/>
          <w:szCs w:val="18"/>
          <w:lang w:val="sk-SK" w:eastAsia="sk-SK"/>
        </w:rPr>
      </w:pPr>
      <w:hyperlink w:anchor="_Toc517791057" w:history="1">
        <w:r w:rsidR="00427ED9" w:rsidRPr="005A30DA">
          <w:rPr>
            <w:rStyle w:val="Hypertextovprepojenie"/>
            <w:rFonts w:ascii="Arial" w:hAnsi="Arial" w:cs="Arial"/>
            <w:sz w:val="18"/>
            <w:szCs w:val="18"/>
          </w:rPr>
          <w:t>22.</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Podmienené záväzky</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_Toc517791057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46</w:t>
        </w:r>
        <w:r w:rsidR="005F209A" w:rsidRPr="005A30DA">
          <w:rPr>
            <w:rFonts w:ascii="Arial" w:hAnsi="Arial" w:cs="Arial"/>
            <w:webHidden/>
            <w:sz w:val="18"/>
            <w:szCs w:val="18"/>
          </w:rPr>
          <w:fldChar w:fldCharType="end"/>
        </w:r>
      </w:hyperlink>
    </w:p>
    <w:p w14:paraId="2508E4F0" w14:textId="2849E869" w:rsidR="00427ED9" w:rsidRPr="005A30DA" w:rsidRDefault="00454E64" w:rsidP="00427ED9">
      <w:pPr>
        <w:pStyle w:val="Obsah1"/>
        <w:rPr>
          <w:rFonts w:ascii="Arial" w:eastAsiaTheme="minorEastAsia" w:hAnsi="Arial" w:cs="Arial"/>
          <w:sz w:val="18"/>
          <w:szCs w:val="18"/>
          <w:lang w:val="sk-SK" w:eastAsia="sk-SK"/>
        </w:rPr>
      </w:pPr>
      <w:hyperlink w:anchor="_Toc517791058" w:history="1">
        <w:r w:rsidR="00427ED9" w:rsidRPr="005A30DA">
          <w:rPr>
            <w:rStyle w:val="Hypertextovprepojenie"/>
            <w:rFonts w:ascii="Arial" w:hAnsi="Arial" w:cs="Arial"/>
            <w:sz w:val="18"/>
            <w:szCs w:val="18"/>
          </w:rPr>
          <w:t>23.</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Zmluvné záväzky</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_Toc517791058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46</w:t>
        </w:r>
        <w:r w:rsidR="005F209A" w:rsidRPr="005A30DA">
          <w:rPr>
            <w:rFonts w:ascii="Arial" w:hAnsi="Arial" w:cs="Arial"/>
            <w:webHidden/>
            <w:sz w:val="18"/>
            <w:szCs w:val="18"/>
          </w:rPr>
          <w:fldChar w:fldCharType="end"/>
        </w:r>
      </w:hyperlink>
    </w:p>
    <w:p w14:paraId="614391FE" w14:textId="7F985387" w:rsidR="00427ED9" w:rsidRPr="005A30DA" w:rsidRDefault="00454E64" w:rsidP="00427ED9">
      <w:pPr>
        <w:pStyle w:val="Obsah1"/>
        <w:rPr>
          <w:rFonts w:ascii="Arial" w:eastAsiaTheme="minorEastAsia" w:hAnsi="Arial" w:cs="Arial"/>
          <w:sz w:val="18"/>
          <w:szCs w:val="18"/>
          <w:lang w:val="sk-SK" w:eastAsia="sk-SK"/>
        </w:rPr>
      </w:pPr>
      <w:hyperlink w:anchor="_Toc517791059" w:history="1">
        <w:r w:rsidR="00427ED9" w:rsidRPr="005A30DA">
          <w:rPr>
            <w:rStyle w:val="Hypertextovprepojenie"/>
            <w:rFonts w:ascii="Arial" w:hAnsi="Arial" w:cs="Arial"/>
            <w:sz w:val="18"/>
            <w:szCs w:val="18"/>
          </w:rPr>
          <w:t>24.</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Transakcie so spriaznenými stranami</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_Toc517791059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47</w:t>
        </w:r>
        <w:r w:rsidR="005F209A" w:rsidRPr="005A30DA">
          <w:rPr>
            <w:rFonts w:ascii="Arial" w:hAnsi="Arial" w:cs="Arial"/>
            <w:webHidden/>
            <w:sz w:val="18"/>
            <w:szCs w:val="18"/>
          </w:rPr>
          <w:fldChar w:fldCharType="end"/>
        </w:r>
      </w:hyperlink>
    </w:p>
    <w:p w14:paraId="7844B00F" w14:textId="62D9AF1E" w:rsidR="00427ED9" w:rsidRPr="005A30DA" w:rsidRDefault="00454E64" w:rsidP="00427ED9">
      <w:pPr>
        <w:pStyle w:val="Obsah1"/>
        <w:rPr>
          <w:rFonts w:ascii="Arial" w:eastAsiaTheme="minorEastAsia" w:hAnsi="Arial" w:cs="Arial"/>
          <w:sz w:val="22"/>
          <w:szCs w:val="22"/>
          <w:lang w:val="sk-SK" w:eastAsia="sk-SK"/>
        </w:rPr>
      </w:pPr>
      <w:hyperlink w:anchor="_Toc517791060" w:history="1">
        <w:r w:rsidR="00427ED9" w:rsidRPr="005A30DA">
          <w:rPr>
            <w:rStyle w:val="Hypertextovprepojenie"/>
            <w:rFonts w:ascii="Arial" w:hAnsi="Arial" w:cs="Arial"/>
            <w:sz w:val="18"/>
            <w:szCs w:val="18"/>
          </w:rPr>
          <w:t>25.</w:t>
        </w:r>
        <w:r w:rsidR="00427ED9" w:rsidRPr="005A30DA">
          <w:rPr>
            <w:rFonts w:ascii="Arial" w:eastAsiaTheme="minorEastAsia" w:hAnsi="Arial" w:cs="Arial"/>
            <w:sz w:val="18"/>
            <w:szCs w:val="18"/>
            <w:lang w:val="sk-SK" w:eastAsia="sk-SK"/>
          </w:rPr>
          <w:tab/>
        </w:r>
        <w:r w:rsidR="00427ED9" w:rsidRPr="005A30DA">
          <w:rPr>
            <w:rStyle w:val="Hypertextovprepojenie"/>
            <w:rFonts w:ascii="Arial" w:hAnsi="Arial" w:cs="Arial"/>
            <w:sz w:val="18"/>
            <w:szCs w:val="18"/>
          </w:rPr>
          <w:t>Skutočnosti, ktoré nastali po dni, ku ktorému sa zostavuje účtovná závierka, do dňa jej zostavenia</w:t>
        </w:r>
        <w:r w:rsidR="00427ED9" w:rsidRPr="005A30DA">
          <w:rPr>
            <w:rFonts w:ascii="Arial" w:hAnsi="Arial" w:cs="Arial"/>
            <w:webHidden/>
            <w:sz w:val="18"/>
            <w:szCs w:val="18"/>
          </w:rPr>
          <w:tab/>
        </w:r>
        <w:r w:rsidR="005F209A" w:rsidRPr="005A30DA">
          <w:rPr>
            <w:rFonts w:ascii="Arial" w:hAnsi="Arial" w:cs="Arial"/>
            <w:webHidden/>
            <w:sz w:val="18"/>
            <w:szCs w:val="18"/>
          </w:rPr>
          <w:fldChar w:fldCharType="begin"/>
        </w:r>
        <w:r w:rsidR="00427ED9" w:rsidRPr="005A30DA">
          <w:rPr>
            <w:rFonts w:ascii="Arial" w:hAnsi="Arial" w:cs="Arial"/>
            <w:webHidden/>
            <w:sz w:val="18"/>
            <w:szCs w:val="18"/>
          </w:rPr>
          <w:instrText xml:space="preserve"> PAGEREF _Toc517791060 \h </w:instrText>
        </w:r>
        <w:r w:rsidR="005F209A" w:rsidRPr="005A30DA">
          <w:rPr>
            <w:rFonts w:ascii="Arial" w:hAnsi="Arial" w:cs="Arial"/>
            <w:webHidden/>
            <w:sz w:val="18"/>
            <w:szCs w:val="18"/>
          </w:rPr>
        </w:r>
        <w:r w:rsidR="005F209A" w:rsidRPr="005A30DA">
          <w:rPr>
            <w:rFonts w:ascii="Arial" w:hAnsi="Arial" w:cs="Arial"/>
            <w:webHidden/>
            <w:sz w:val="18"/>
            <w:szCs w:val="18"/>
          </w:rPr>
          <w:fldChar w:fldCharType="separate"/>
        </w:r>
        <w:r w:rsidR="00BB68AD">
          <w:rPr>
            <w:rFonts w:ascii="Arial" w:hAnsi="Arial" w:cs="Arial"/>
            <w:webHidden/>
            <w:sz w:val="18"/>
            <w:szCs w:val="18"/>
          </w:rPr>
          <w:t>48</w:t>
        </w:r>
        <w:r w:rsidR="005F209A" w:rsidRPr="005A30DA">
          <w:rPr>
            <w:rFonts w:ascii="Arial" w:hAnsi="Arial" w:cs="Arial"/>
            <w:webHidden/>
            <w:sz w:val="18"/>
            <w:szCs w:val="18"/>
          </w:rPr>
          <w:fldChar w:fldCharType="end"/>
        </w:r>
      </w:hyperlink>
    </w:p>
    <w:p w14:paraId="7E233A23" w14:textId="77777777" w:rsidR="0006488D" w:rsidRPr="005A30DA" w:rsidRDefault="005F209A" w:rsidP="00427ED9">
      <w:pPr>
        <w:pStyle w:val="Obsah1"/>
        <w:rPr>
          <w:rStyle w:val="Hypertextovprepojenie"/>
          <w:rFonts w:ascii="Arial" w:hAnsi="Arial" w:cs="Arial"/>
          <w:color w:val="auto"/>
          <w:sz w:val="18"/>
          <w:szCs w:val="18"/>
          <w:lang w:val="sk-SK"/>
        </w:rPr>
        <w:sectPr w:rsidR="0006488D" w:rsidRPr="005A30DA" w:rsidSect="00DA47E9">
          <w:headerReference w:type="default" r:id="rId11"/>
          <w:footerReference w:type="default" r:id="rId12"/>
          <w:type w:val="oddPage"/>
          <w:pgSz w:w="11907" w:h="16840" w:code="9"/>
          <w:pgMar w:top="2019" w:right="1418" w:bottom="833" w:left="1418" w:header="709" w:footer="227" w:gutter="0"/>
          <w:pgNumType w:start="1"/>
          <w:cols w:space="708"/>
          <w:noEndnote/>
          <w:docGrid w:linePitch="272"/>
        </w:sectPr>
      </w:pPr>
      <w:r w:rsidRPr="005A30DA">
        <w:rPr>
          <w:rStyle w:val="Hypertextovprepojenie"/>
          <w:rFonts w:ascii="Arial" w:hAnsi="Arial" w:cs="Arial"/>
          <w:color w:val="auto"/>
          <w:sz w:val="18"/>
          <w:szCs w:val="18"/>
          <w:lang w:val="sk-SK"/>
        </w:rPr>
        <w:fldChar w:fldCharType="end"/>
      </w:r>
    </w:p>
    <w:tbl>
      <w:tblPr>
        <w:tblW w:w="9072" w:type="dxa"/>
        <w:tblInd w:w="70" w:type="dxa"/>
        <w:tblLayout w:type="fixed"/>
        <w:tblCellMar>
          <w:left w:w="70" w:type="dxa"/>
          <w:right w:w="70" w:type="dxa"/>
        </w:tblCellMar>
        <w:tblLook w:val="0000" w:firstRow="0" w:lastRow="0" w:firstColumn="0" w:lastColumn="0" w:noHBand="0" w:noVBand="0"/>
      </w:tblPr>
      <w:tblGrid>
        <w:gridCol w:w="4361"/>
        <w:gridCol w:w="1135"/>
        <w:gridCol w:w="1788"/>
        <w:gridCol w:w="1788"/>
      </w:tblGrid>
      <w:tr w:rsidR="008269F7" w:rsidRPr="005A30DA" w14:paraId="674F34D3" w14:textId="77777777" w:rsidTr="008269F7">
        <w:trPr>
          <w:trHeight w:val="227"/>
        </w:trPr>
        <w:tc>
          <w:tcPr>
            <w:tcW w:w="4361" w:type="dxa"/>
            <w:tcBorders>
              <w:top w:val="nil"/>
              <w:left w:val="nil"/>
              <w:right w:val="nil"/>
            </w:tcBorders>
          </w:tcPr>
          <w:p w14:paraId="287A5950" w14:textId="77777777" w:rsidR="008269F7" w:rsidRPr="005A30DA" w:rsidRDefault="008269F7" w:rsidP="00B23EFC">
            <w:pPr>
              <w:keepNext/>
              <w:widowControl w:val="0"/>
              <w:tabs>
                <w:tab w:val="left" w:pos="770"/>
                <w:tab w:val="left" w:pos="812"/>
                <w:tab w:val="center" w:pos="7920"/>
              </w:tabs>
              <w:spacing w:line="280" w:lineRule="atLeast"/>
              <w:ind w:left="-70"/>
              <w:jc w:val="both"/>
              <w:outlineLvl w:val="0"/>
              <w:rPr>
                <w:rFonts w:ascii="Arial" w:hAnsi="Arial" w:cs="Arial"/>
                <w:b/>
                <w:bCs/>
                <w:sz w:val="18"/>
                <w:szCs w:val="18"/>
                <w:lang w:val="sk-SK" w:eastAsia="sk-SK"/>
              </w:rPr>
            </w:pPr>
          </w:p>
        </w:tc>
        <w:tc>
          <w:tcPr>
            <w:tcW w:w="1135" w:type="dxa"/>
            <w:tcBorders>
              <w:top w:val="nil"/>
              <w:left w:val="nil"/>
              <w:right w:val="nil"/>
            </w:tcBorders>
            <w:vAlign w:val="bottom"/>
          </w:tcPr>
          <w:p w14:paraId="78C10AA1" w14:textId="77777777" w:rsidR="008269F7" w:rsidRPr="005A30DA" w:rsidRDefault="008269F7" w:rsidP="00B23EFC">
            <w:pPr>
              <w:ind w:left="-72" w:right="-70"/>
              <w:jc w:val="center"/>
              <w:rPr>
                <w:rFonts w:ascii="Arial" w:hAnsi="Arial" w:cs="Arial"/>
                <w:b/>
                <w:sz w:val="18"/>
                <w:szCs w:val="18"/>
                <w:lang w:val="sk-SK" w:eastAsia="sk-SK"/>
              </w:rPr>
            </w:pPr>
            <w:r w:rsidRPr="005A30DA">
              <w:rPr>
                <w:rFonts w:ascii="Arial" w:hAnsi="Arial" w:cs="Arial"/>
                <w:b/>
                <w:sz w:val="18"/>
                <w:szCs w:val="18"/>
                <w:lang w:val="sk-SK" w:eastAsia="sk-SK"/>
              </w:rPr>
              <w:t>Poznámka</w:t>
            </w:r>
          </w:p>
        </w:tc>
        <w:tc>
          <w:tcPr>
            <w:tcW w:w="1788" w:type="dxa"/>
            <w:tcBorders>
              <w:top w:val="nil"/>
              <w:left w:val="nil"/>
              <w:bottom w:val="single" w:sz="4" w:space="0" w:color="auto"/>
              <w:right w:val="nil"/>
            </w:tcBorders>
            <w:shd w:val="clear" w:color="auto" w:fill="auto"/>
          </w:tcPr>
          <w:p w14:paraId="20C1C803" w14:textId="77777777" w:rsidR="008269F7" w:rsidRPr="005A30DA" w:rsidRDefault="008269F7" w:rsidP="0006488D">
            <w:pPr>
              <w:jc w:val="right"/>
              <w:rPr>
                <w:rFonts w:ascii="Arial" w:hAnsi="Arial" w:cs="Arial"/>
                <w:b/>
                <w:sz w:val="18"/>
                <w:szCs w:val="18"/>
                <w:lang w:val="sk-SK" w:eastAsia="sk-SK"/>
              </w:rPr>
            </w:pPr>
            <w:r w:rsidRPr="005A30DA">
              <w:rPr>
                <w:rFonts w:ascii="Arial" w:hAnsi="Arial" w:cs="Arial"/>
                <w:b/>
                <w:sz w:val="18"/>
                <w:szCs w:val="18"/>
                <w:lang w:val="sk-SK" w:eastAsia="sk-SK"/>
              </w:rPr>
              <w:t>Stav k </w:t>
            </w:r>
            <w:r w:rsidRPr="005A30DA">
              <w:rPr>
                <w:rFonts w:ascii="Arial" w:hAnsi="Arial" w:cs="Arial"/>
                <w:b/>
                <w:sz w:val="18"/>
                <w:szCs w:val="18"/>
                <w:lang w:val="sk-SK" w:eastAsia="sk-SK"/>
              </w:rPr>
              <w:br/>
              <w:t>31. decembru</w:t>
            </w:r>
          </w:p>
        </w:tc>
        <w:tc>
          <w:tcPr>
            <w:tcW w:w="1788" w:type="dxa"/>
            <w:tcBorders>
              <w:top w:val="nil"/>
              <w:left w:val="nil"/>
              <w:bottom w:val="single" w:sz="4" w:space="0" w:color="auto"/>
              <w:right w:val="nil"/>
            </w:tcBorders>
          </w:tcPr>
          <w:p w14:paraId="4522E8F1" w14:textId="77777777" w:rsidR="008269F7" w:rsidRPr="005A30DA" w:rsidRDefault="008269F7" w:rsidP="008269F7">
            <w:pPr>
              <w:jc w:val="right"/>
              <w:rPr>
                <w:rFonts w:ascii="Arial" w:hAnsi="Arial" w:cs="Arial"/>
                <w:b/>
                <w:sz w:val="18"/>
                <w:szCs w:val="18"/>
                <w:lang w:val="sk-SK" w:eastAsia="sk-SK"/>
              </w:rPr>
            </w:pPr>
            <w:r w:rsidRPr="005A30DA">
              <w:rPr>
                <w:rFonts w:ascii="Arial" w:hAnsi="Arial" w:cs="Arial"/>
                <w:b/>
                <w:sz w:val="18"/>
                <w:szCs w:val="18"/>
                <w:lang w:val="sk-SK" w:eastAsia="sk-SK"/>
              </w:rPr>
              <w:t>Stav k </w:t>
            </w:r>
            <w:r w:rsidRPr="005A30DA">
              <w:rPr>
                <w:rFonts w:ascii="Arial" w:hAnsi="Arial" w:cs="Arial"/>
                <w:b/>
                <w:sz w:val="18"/>
                <w:szCs w:val="18"/>
                <w:lang w:val="sk-SK" w:eastAsia="sk-SK"/>
              </w:rPr>
              <w:br/>
              <w:t>31. decembru</w:t>
            </w:r>
          </w:p>
        </w:tc>
      </w:tr>
      <w:tr w:rsidR="006751EF" w:rsidRPr="005A30DA" w14:paraId="4DEF1AA5" w14:textId="77777777" w:rsidTr="008269F7">
        <w:trPr>
          <w:trHeight w:val="227"/>
        </w:trPr>
        <w:tc>
          <w:tcPr>
            <w:tcW w:w="4361" w:type="dxa"/>
            <w:tcBorders>
              <w:top w:val="nil"/>
              <w:left w:val="nil"/>
              <w:bottom w:val="single" w:sz="4" w:space="0" w:color="auto"/>
              <w:right w:val="nil"/>
            </w:tcBorders>
          </w:tcPr>
          <w:p w14:paraId="64AA633C" w14:textId="77777777" w:rsidR="006751EF" w:rsidRPr="005A30DA" w:rsidRDefault="006751EF" w:rsidP="00B23EFC">
            <w:pPr>
              <w:ind w:left="-70"/>
              <w:rPr>
                <w:rFonts w:ascii="Arial" w:hAnsi="Arial" w:cs="Arial"/>
                <w:b/>
                <w:bCs/>
                <w:sz w:val="18"/>
                <w:szCs w:val="18"/>
                <w:lang w:val="sk-SK" w:eastAsia="sk-SK"/>
              </w:rPr>
            </w:pPr>
          </w:p>
        </w:tc>
        <w:tc>
          <w:tcPr>
            <w:tcW w:w="1135" w:type="dxa"/>
            <w:tcBorders>
              <w:top w:val="nil"/>
              <w:left w:val="nil"/>
              <w:bottom w:val="single" w:sz="4" w:space="0" w:color="auto"/>
              <w:right w:val="nil"/>
            </w:tcBorders>
            <w:vAlign w:val="bottom"/>
          </w:tcPr>
          <w:p w14:paraId="77ADD3CE" w14:textId="77777777" w:rsidR="006751EF" w:rsidRPr="005A30DA" w:rsidRDefault="006751EF" w:rsidP="0006488D">
            <w:pPr>
              <w:jc w:val="center"/>
              <w:rPr>
                <w:rFonts w:ascii="Arial" w:hAnsi="Arial" w:cs="Arial"/>
                <w:b/>
                <w:sz w:val="18"/>
                <w:szCs w:val="18"/>
                <w:lang w:val="sk-SK" w:eastAsia="sk-SK"/>
              </w:rPr>
            </w:pPr>
          </w:p>
        </w:tc>
        <w:tc>
          <w:tcPr>
            <w:tcW w:w="1788" w:type="dxa"/>
            <w:tcBorders>
              <w:top w:val="single" w:sz="4" w:space="0" w:color="auto"/>
              <w:left w:val="nil"/>
              <w:bottom w:val="single" w:sz="4" w:space="0" w:color="auto"/>
              <w:right w:val="nil"/>
            </w:tcBorders>
            <w:shd w:val="clear" w:color="auto" w:fill="auto"/>
            <w:vAlign w:val="bottom"/>
          </w:tcPr>
          <w:p w14:paraId="62A36BF6" w14:textId="77777777" w:rsidR="006751EF" w:rsidRPr="005A30DA" w:rsidRDefault="006751EF" w:rsidP="00B6533E">
            <w:pPr>
              <w:ind w:left="130"/>
              <w:jc w:val="right"/>
              <w:rPr>
                <w:rFonts w:ascii="Arial" w:hAnsi="Arial" w:cs="Arial"/>
                <w:b/>
                <w:bCs/>
                <w:sz w:val="18"/>
                <w:szCs w:val="18"/>
                <w:lang w:val="sk-SK" w:eastAsia="sk-SK"/>
              </w:rPr>
            </w:pPr>
            <w:r w:rsidRPr="005A30DA">
              <w:rPr>
                <w:rFonts w:ascii="Arial" w:hAnsi="Arial" w:cs="Arial"/>
                <w:b/>
                <w:bCs/>
                <w:sz w:val="18"/>
                <w:szCs w:val="18"/>
                <w:lang w:val="sk-SK" w:eastAsia="sk-SK"/>
              </w:rPr>
              <w:t>2017</w:t>
            </w:r>
          </w:p>
        </w:tc>
        <w:tc>
          <w:tcPr>
            <w:tcW w:w="1788" w:type="dxa"/>
            <w:tcBorders>
              <w:top w:val="single" w:sz="4" w:space="0" w:color="auto"/>
              <w:left w:val="nil"/>
              <w:bottom w:val="single" w:sz="4" w:space="0" w:color="auto"/>
              <w:right w:val="nil"/>
            </w:tcBorders>
            <w:vAlign w:val="bottom"/>
          </w:tcPr>
          <w:p w14:paraId="3271AC63" w14:textId="77777777" w:rsidR="006751EF" w:rsidRPr="005A30DA" w:rsidRDefault="006751EF" w:rsidP="00B43D88">
            <w:pPr>
              <w:ind w:left="130"/>
              <w:jc w:val="right"/>
              <w:rPr>
                <w:rFonts w:ascii="Arial" w:hAnsi="Arial" w:cs="Arial"/>
                <w:b/>
                <w:bCs/>
                <w:sz w:val="18"/>
                <w:szCs w:val="18"/>
                <w:lang w:val="sk-SK" w:eastAsia="sk-SK"/>
              </w:rPr>
            </w:pPr>
            <w:r w:rsidRPr="005A30DA">
              <w:rPr>
                <w:rFonts w:ascii="Arial" w:hAnsi="Arial" w:cs="Arial"/>
                <w:b/>
                <w:bCs/>
                <w:sz w:val="18"/>
                <w:szCs w:val="18"/>
                <w:lang w:val="sk-SK" w:eastAsia="sk-SK"/>
              </w:rPr>
              <w:t>2016</w:t>
            </w:r>
          </w:p>
        </w:tc>
      </w:tr>
      <w:tr w:rsidR="006751EF" w:rsidRPr="005A30DA" w14:paraId="787CF123" w14:textId="77777777" w:rsidTr="008269F7">
        <w:trPr>
          <w:trHeight w:val="227"/>
        </w:trPr>
        <w:tc>
          <w:tcPr>
            <w:tcW w:w="4361" w:type="dxa"/>
            <w:tcBorders>
              <w:top w:val="single" w:sz="4" w:space="0" w:color="auto"/>
              <w:left w:val="nil"/>
              <w:bottom w:val="nil"/>
              <w:right w:val="nil"/>
            </w:tcBorders>
          </w:tcPr>
          <w:p w14:paraId="68DE0D1F" w14:textId="77777777" w:rsidR="006751EF" w:rsidRPr="005A30DA" w:rsidRDefault="006751EF" w:rsidP="00B23EFC">
            <w:pPr>
              <w:ind w:left="-70"/>
              <w:rPr>
                <w:rFonts w:ascii="Arial" w:hAnsi="Arial" w:cs="Arial"/>
                <w:b/>
                <w:bCs/>
                <w:sz w:val="18"/>
                <w:szCs w:val="18"/>
                <w:lang w:val="sk-SK" w:eastAsia="sk-SK"/>
              </w:rPr>
            </w:pPr>
          </w:p>
        </w:tc>
        <w:tc>
          <w:tcPr>
            <w:tcW w:w="1135" w:type="dxa"/>
            <w:tcBorders>
              <w:top w:val="single" w:sz="4" w:space="0" w:color="auto"/>
              <w:left w:val="nil"/>
              <w:bottom w:val="nil"/>
              <w:right w:val="nil"/>
            </w:tcBorders>
            <w:vAlign w:val="bottom"/>
          </w:tcPr>
          <w:p w14:paraId="29AA4EA8" w14:textId="77777777" w:rsidR="006751EF" w:rsidRPr="005A30DA" w:rsidRDefault="006751EF" w:rsidP="0006488D">
            <w:pPr>
              <w:jc w:val="center"/>
              <w:rPr>
                <w:rFonts w:ascii="Arial" w:hAnsi="Arial" w:cs="Arial"/>
                <w:sz w:val="18"/>
                <w:szCs w:val="18"/>
                <w:lang w:val="sk-SK" w:eastAsia="sk-SK"/>
              </w:rPr>
            </w:pPr>
          </w:p>
        </w:tc>
        <w:tc>
          <w:tcPr>
            <w:tcW w:w="1788" w:type="dxa"/>
            <w:tcBorders>
              <w:top w:val="single" w:sz="4" w:space="0" w:color="auto"/>
              <w:left w:val="nil"/>
              <w:bottom w:val="nil"/>
              <w:right w:val="nil"/>
            </w:tcBorders>
            <w:shd w:val="clear" w:color="auto" w:fill="auto"/>
            <w:vAlign w:val="bottom"/>
          </w:tcPr>
          <w:p w14:paraId="05984832" w14:textId="77777777" w:rsidR="006751EF" w:rsidRPr="005A30DA" w:rsidRDefault="006751EF" w:rsidP="0006488D">
            <w:pPr>
              <w:ind w:left="130"/>
              <w:jc w:val="right"/>
              <w:rPr>
                <w:rFonts w:ascii="Arial" w:hAnsi="Arial" w:cs="Arial"/>
                <w:b/>
                <w:bCs/>
                <w:sz w:val="18"/>
                <w:szCs w:val="18"/>
                <w:lang w:val="sk-SK" w:eastAsia="sk-SK"/>
              </w:rPr>
            </w:pPr>
          </w:p>
        </w:tc>
        <w:tc>
          <w:tcPr>
            <w:tcW w:w="1788" w:type="dxa"/>
            <w:tcBorders>
              <w:top w:val="single" w:sz="4" w:space="0" w:color="auto"/>
              <w:left w:val="nil"/>
              <w:bottom w:val="nil"/>
              <w:right w:val="nil"/>
            </w:tcBorders>
            <w:vAlign w:val="bottom"/>
          </w:tcPr>
          <w:p w14:paraId="3E164C61" w14:textId="77777777" w:rsidR="006751EF" w:rsidRPr="005A30DA" w:rsidRDefault="006751EF" w:rsidP="00B43D88">
            <w:pPr>
              <w:ind w:left="130"/>
              <w:jc w:val="right"/>
              <w:rPr>
                <w:rFonts w:ascii="Arial" w:hAnsi="Arial" w:cs="Arial"/>
                <w:b/>
                <w:bCs/>
                <w:sz w:val="18"/>
                <w:szCs w:val="18"/>
                <w:lang w:val="sk-SK" w:eastAsia="sk-SK"/>
              </w:rPr>
            </w:pPr>
          </w:p>
        </w:tc>
      </w:tr>
      <w:tr w:rsidR="006751EF" w:rsidRPr="005A30DA" w14:paraId="7BF897CF" w14:textId="77777777" w:rsidTr="008269F7">
        <w:trPr>
          <w:trHeight w:val="227"/>
        </w:trPr>
        <w:tc>
          <w:tcPr>
            <w:tcW w:w="4361" w:type="dxa"/>
            <w:tcBorders>
              <w:top w:val="nil"/>
              <w:left w:val="nil"/>
              <w:bottom w:val="nil"/>
              <w:right w:val="nil"/>
            </w:tcBorders>
            <w:vAlign w:val="bottom"/>
          </w:tcPr>
          <w:p w14:paraId="6C3BCBFD"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b/>
                <w:snapToGrid w:val="0"/>
                <w:sz w:val="18"/>
                <w:szCs w:val="18"/>
                <w:lang w:val="sk-SK"/>
              </w:rPr>
              <w:t>AKTÍVA</w:t>
            </w:r>
          </w:p>
        </w:tc>
        <w:tc>
          <w:tcPr>
            <w:tcW w:w="1135" w:type="dxa"/>
            <w:tcBorders>
              <w:top w:val="nil"/>
              <w:left w:val="nil"/>
              <w:bottom w:val="nil"/>
              <w:right w:val="nil"/>
            </w:tcBorders>
            <w:vAlign w:val="bottom"/>
          </w:tcPr>
          <w:p w14:paraId="4D0DA7EA"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1FEF915A" w14:textId="77777777" w:rsidR="006751EF" w:rsidRPr="005A30DA" w:rsidRDefault="006751EF" w:rsidP="0006488D">
            <w:pPr>
              <w:ind w:left="130"/>
              <w:jc w:val="right"/>
              <w:rPr>
                <w:rFonts w:ascii="Arial" w:hAnsi="Arial" w:cs="Arial"/>
                <w:b/>
                <w:bCs/>
                <w:sz w:val="18"/>
                <w:szCs w:val="18"/>
                <w:lang w:val="sk-SK" w:eastAsia="sk-SK"/>
              </w:rPr>
            </w:pPr>
          </w:p>
        </w:tc>
        <w:tc>
          <w:tcPr>
            <w:tcW w:w="1788" w:type="dxa"/>
            <w:tcBorders>
              <w:top w:val="nil"/>
              <w:left w:val="nil"/>
              <w:bottom w:val="nil"/>
              <w:right w:val="nil"/>
            </w:tcBorders>
            <w:vAlign w:val="bottom"/>
          </w:tcPr>
          <w:p w14:paraId="44A7FF43" w14:textId="77777777" w:rsidR="006751EF" w:rsidRPr="005A30DA" w:rsidRDefault="006751EF" w:rsidP="00B43D88">
            <w:pPr>
              <w:ind w:left="130"/>
              <w:jc w:val="right"/>
              <w:rPr>
                <w:rFonts w:ascii="Arial" w:hAnsi="Arial" w:cs="Arial"/>
                <w:b/>
                <w:bCs/>
                <w:sz w:val="18"/>
                <w:szCs w:val="18"/>
                <w:lang w:val="sk-SK" w:eastAsia="sk-SK"/>
              </w:rPr>
            </w:pPr>
          </w:p>
        </w:tc>
      </w:tr>
      <w:tr w:rsidR="006751EF" w:rsidRPr="005A30DA" w14:paraId="7DA8E7D1" w14:textId="77777777" w:rsidTr="008269F7">
        <w:trPr>
          <w:trHeight w:val="227"/>
        </w:trPr>
        <w:tc>
          <w:tcPr>
            <w:tcW w:w="4361" w:type="dxa"/>
            <w:tcBorders>
              <w:top w:val="nil"/>
              <w:left w:val="nil"/>
              <w:bottom w:val="nil"/>
              <w:right w:val="nil"/>
            </w:tcBorders>
            <w:vAlign w:val="bottom"/>
          </w:tcPr>
          <w:p w14:paraId="0AE4E4AD" w14:textId="77777777" w:rsidR="006751EF" w:rsidRPr="005A30DA" w:rsidRDefault="006751EF" w:rsidP="00B23EFC">
            <w:pPr>
              <w:ind w:left="-70"/>
              <w:rPr>
                <w:rFonts w:ascii="Arial" w:hAnsi="Arial" w:cs="Arial"/>
                <w:b/>
                <w:bCs/>
                <w:sz w:val="18"/>
                <w:szCs w:val="18"/>
                <w:lang w:val="sk-SK" w:eastAsia="sk-SK"/>
              </w:rPr>
            </w:pPr>
          </w:p>
        </w:tc>
        <w:tc>
          <w:tcPr>
            <w:tcW w:w="1135" w:type="dxa"/>
            <w:tcBorders>
              <w:top w:val="nil"/>
              <w:left w:val="nil"/>
              <w:bottom w:val="nil"/>
              <w:right w:val="nil"/>
            </w:tcBorders>
            <w:vAlign w:val="bottom"/>
          </w:tcPr>
          <w:p w14:paraId="0A2579B9"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5ABB5C83" w14:textId="77777777" w:rsidR="006751EF" w:rsidRPr="005A30DA" w:rsidRDefault="006751EF" w:rsidP="000F16EF">
            <w:pPr>
              <w:ind w:left="113" w:right="57"/>
              <w:jc w:val="right"/>
              <w:rPr>
                <w:rFonts w:ascii="Arial" w:hAnsi="Arial" w:cs="Arial"/>
                <w:b/>
                <w:bCs/>
                <w:sz w:val="18"/>
                <w:szCs w:val="18"/>
                <w:lang w:val="sk-SK" w:eastAsia="sk-SK"/>
              </w:rPr>
            </w:pPr>
          </w:p>
        </w:tc>
        <w:tc>
          <w:tcPr>
            <w:tcW w:w="1788" w:type="dxa"/>
            <w:tcBorders>
              <w:top w:val="nil"/>
              <w:left w:val="nil"/>
              <w:bottom w:val="nil"/>
              <w:right w:val="nil"/>
            </w:tcBorders>
            <w:vAlign w:val="bottom"/>
          </w:tcPr>
          <w:p w14:paraId="60D8F12B" w14:textId="77777777" w:rsidR="006751EF" w:rsidRPr="005A30DA" w:rsidRDefault="006751EF" w:rsidP="00B43D88">
            <w:pPr>
              <w:ind w:left="113" w:right="57"/>
              <w:jc w:val="right"/>
              <w:rPr>
                <w:rFonts w:ascii="Arial" w:hAnsi="Arial" w:cs="Arial"/>
                <w:b/>
                <w:bCs/>
                <w:sz w:val="18"/>
                <w:szCs w:val="18"/>
                <w:lang w:val="sk-SK" w:eastAsia="sk-SK"/>
              </w:rPr>
            </w:pPr>
          </w:p>
        </w:tc>
      </w:tr>
      <w:tr w:rsidR="006751EF" w:rsidRPr="005A30DA" w14:paraId="4506E645" w14:textId="77777777" w:rsidTr="008269F7">
        <w:trPr>
          <w:trHeight w:val="227"/>
        </w:trPr>
        <w:tc>
          <w:tcPr>
            <w:tcW w:w="4361" w:type="dxa"/>
            <w:tcBorders>
              <w:top w:val="nil"/>
              <w:left w:val="nil"/>
              <w:bottom w:val="nil"/>
              <w:right w:val="nil"/>
            </w:tcBorders>
            <w:vAlign w:val="bottom"/>
          </w:tcPr>
          <w:p w14:paraId="53D23E07"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b/>
                <w:bCs/>
                <w:sz w:val="18"/>
                <w:szCs w:val="18"/>
                <w:lang w:val="sk-SK" w:eastAsia="sk-SK"/>
              </w:rPr>
              <w:t>Stále aktíva</w:t>
            </w:r>
          </w:p>
        </w:tc>
        <w:tc>
          <w:tcPr>
            <w:tcW w:w="1135" w:type="dxa"/>
            <w:tcBorders>
              <w:top w:val="nil"/>
              <w:left w:val="nil"/>
              <w:bottom w:val="nil"/>
              <w:right w:val="nil"/>
            </w:tcBorders>
            <w:vAlign w:val="bottom"/>
          </w:tcPr>
          <w:p w14:paraId="43A26B2F"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48F6BF58" w14:textId="77777777" w:rsidR="006751EF" w:rsidRPr="005A30DA" w:rsidRDefault="006751EF" w:rsidP="000F16EF">
            <w:pPr>
              <w:ind w:left="113" w:right="57"/>
              <w:jc w:val="right"/>
              <w:rPr>
                <w:rFonts w:ascii="Arial" w:hAnsi="Arial" w:cs="Arial"/>
                <w:b/>
                <w:bCs/>
                <w:sz w:val="18"/>
                <w:szCs w:val="18"/>
                <w:lang w:val="sk-SK" w:eastAsia="sk-SK"/>
              </w:rPr>
            </w:pPr>
          </w:p>
        </w:tc>
        <w:tc>
          <w:tcPr>
            <w:tcW w:w="1788" w:type="dxa"/>
            <w:tcBorders>
              <w:top w:val="nil"/>
              <w:left w:val="nil"/>
              <w:bottom w:val="nil"/>
              <w:right w:val="nil"/>
            </w:tcBorders>
            <w:vAlign w:val="bottom"/>
          </w:tcPr>
          <w:p w14:paraId="3D176192" w14:textId="77777777" w:rsidR="006751EF" w:rsidRPr="005A30DA" w:rsidRDefault="006751EF" w:rsidP="00B43D88">
            <w:pPr>
              <w:ind w:left="113" w:right="57"/>
              <w:jc w:val="right"/>
              <w:rPr>
                <w:rFonts w:ascii="Arial" w:hAnsi="Arial" w:cs="Arial"/>
                <w:b/>
                <w:bCs/>
                <w:sz w:val="18"/>
                <w:szCs w:val="18"/>
                <w:lang w:val="sk-SK" w:eastAsia="sk-SK"/>
              </w:rPr>
            </w:pPr>
          </w:p>
        </w:tc>
      </w:tr>
      <w:tr w:rsidR="006751EF" w:rsidRPr="005A30DA" w14:paraId="08E7414C" w14:textId="77777777" w:rsidTr="008269F7">
        <w:trPr>
          <w:trHeight w:val="227"/>
        </w:trPr>
        <w:tc>
          <w:tcPr>
            <w:tcW w:w="4361" w:type="dxa"/>
            <w:tcBorders>
              <w:top w:val="nil"/>
              <w:left w:val="nil"/>
              <w:bottom w:val="nil"/>
              <w:right w:val="nil"/>
            </w:tcBorders>
            <w:vAlign w:val="bottom"/>
          </w:tcPr>
          <w:p w14:paraId="34BCC2CD" w14:textId="77777777" w:rsidR="006751EF" w:rsidRPr="005A30DA" w:rsidRDefault="006751EF" w:rsidP="00B23EFC">
            <w:pPr>
              <w:ind w:left="-70"/>
              <w:rPr>
                <w:rFonts w:ascii="Arial" w:hAnsi="Arial" w:cs="Arial"/>
                <w:sz w:val="18"/>
                <w:szCs w:val="18"/>
                <w:lang w:val="sk-SK" w:eastAsia="sk-SK"/>
              </w:rPr>
            </w:pPr>
            <w:r w:rsidRPr="005A30DA">
              <w:rPr>
                <w:rFonts w:ascii="Arial" w:hAnsi="Arial" w:cs="Arial"/>
                <w:sz w:val="18"/>
                <w:szCs w:val="18"/>
                <w:lang w:val="sk-SK" w:eastAsia="sk-SK"/>
              </w:rPr>
              <w:t>Dlhodobý hmotný majetok</w:t>
            </w:r>
          </w:p>
        </w:tc>
        <w:tc>
          <w:tcPr>
            <w:tcW w:w="1135" w:type="dxa"/>
            <w:tcBorders>
              <w:top w:val="nil"/>
              <w:left w:val="nil"/>
              <w:bottom w:val="nil"/>
              <w:right w:val="nil"/>
            </w:tcBorders>
            <w:vAlign w:val="bottom"/>
          </w:tcPr>
          <w:p w14:paraId="488A153A" w14:textId="77777777" w:rsidR="006751EF" w:rsidRPr="005A30DA" w:rsidRDefault="006751EF" w:rsidP="0006488D">
            <w:pPr>
              <w:jc w:val="center"/>
              <w:rPr>
                <w:rFonts w:ascii="Arial" w:hAnsi="Arial" w:cs="Arial"/>
                <w:sz w:val="18"/>
                <w:szCs w:val="18"/>
                <w:lang w:val="sk-SK" w:eastAsia="sk-SK"/>
              </w:rPr>
            </w:pPr>
            <w:r w:rsidRPr="005A30DA">
              <w:rPr>
                <w:rFonts w:ascii="Arial" w:hAnsi="Arial" w:cs="Arial"/>
                <w:sz w:val="18"/>
                <w:szCs w:val="18"/>
                <w:lang w:val="sk-SK" w:eastAsia="sk-SK"/>
              </w:rPr>
              <w:t>6</w:t>
            </w:r>
          </w:p>
        </w:tc>
        <w:tc>
          <w:tcPr>
            <w:tcW w:w="1788" w:type="dxa"/>
            <w:tcBorders>
              <w:top w:val="nil"/>
              <w:left w:val="nil"/>
              <w:bottom w:val="nil"/>
              <w:right w:val="nil"/>
            </w:tcBorders>
            <w:shd w:val="clear" w:color="auto" w:fill="auto"/>
            <w:vAlign w:val="bottom"/>
          </w:tcPr>
          <w:p w14:paraId="745D3B57" w14:textId="77777777" w:rsidR="006751EF" w:rsidRPr="005A30DA" w:rsidRDefault="00AC4E85" w:rsidP="000F16EF">
            <w:pPr>
              <w:ind w:left="113" w:right="57"/>
              <w:jc w:val="right"/>
              <w:rPr>
                <w:rFonts w:ascii="Arial" w:hAnsi="Arial" w:cs="Arial"/>
                <w:sz w:val="18"/>
                <w:szCs w:val="18"/>
                <w:lang w:val="sk-SK" w:eastAsia="sk-SK"/>
              </w:rPr>
            </w:pPr>
            <w:r w:rsidRPr="005A30DA">
              <w:rPr>
                <w:rFonts w:ascii="Arial" w:hAnsi="Arial" w:cs="Arial"/>
                <w:sz w:val="18"/>
                <w:szCs w:val="18"/>
                <w:lang w:val="sk-SK" w:eastAsia="sk-SK"/>
              </w:rPr>
              <w:t>16 946</w:t>
            </w:r>
          </w:p>
        </w:tc>
        <w:tc>
          <w:tcPr>
            <w:tcW w:w="1788" w:type="dxa"/>
            <w:tcBorders>
              <w:top w:val="nil"/>
              <w:left w:val="nil"/>
              <w:bottom w:val="nil"/>
              <w:right w:val="nil"/>
            </w:tcBorders>
            <w:vAlign w:val="bottom"/>
          </w:tcPr>
          <w:p w14:paraId="37BA80AD" w14:textId="77777777" w:rsidR="006751EF" w:rsidRPr="005A30DA" w:rsidRDefault="006751EF"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19 673</w:t>
            </w:r>
          </w:p>
        </w:tc>
      </w:tr>
      <w:tr w:rsidR="006751EF" w:rsidRPr="005A30DA" w14:paraId="523ED4AD" w14:textId="77777777" w:rsidTr="008269F7">
        <w:trPr>
          <w:trHeight w:val="227"/>
        </w:trPr>
        <w:tc>
          <w:tcPr>
            <w:tcW w:w="4361" w:type="dxa"/>
            <w:tcBorders>
              <w:top w:val="nil"/>
              <w:left w:val="nil"/>
              <w:bottom w:val="nil"/>
              <w:right w:val="nil"/>
            </w:tcBorders>
            <w:vAlign w:val="bottom"/>
          </w:tcPr>
          <w:p w14:paraId="2AC0A8EC" w14:textId="77777777" w:rsidR="006751EF" w:rsidRPr="005A30DA" w:rsidRDefault="004C35BA" w:rsidP="00B23EFC">
            <w:pPr>
              <w:ind w:left="-70"/>
              <w:rPr>
                <w:rFonts w:ascii="Arial" w:hAnsi="Arial" w:cs="Arial"/>
                <w:sz w:val="18"/>
                <w:szCs w:val="18"/>
                <w:lang w:val="sk-SK" w:eastAsia="sk-SK"/>
              </w:rPr>
            </w:pPr>
            <w:r w:rsidRPr="005A30DA">
              <w:rPr>
                <w:rFonts w:ascii="Arial" w:hAnsi="Arial" w:cs="Arial"/>
                <w:sz w:val="18"/>
                <w:szCs w:val="18"/>
                <w:lang w:val="sk-SK" w:eastAsia="sk-SK"/>
              </w:rPr>
              <w:t>Dlhodobý nehmotný majetok</w:t>
            </w:r>
          </w:p>
        </w:tc>
        <w:tc>
          <w:tcPr>
            <w:tcW w:w="1135" w:type="dxa"/>
            <w:tcBorders>
              <w:top w:val="nil"/>
              <w:left w:val="nil"/>
              <w:bottom w:val="nil"/>
              <w:right w:val="nil"/>
            </w:tcBorders>
            <w:vAlign w:val="bottom"/>
          </w:tcPr>
          <w:p w14:paraId="3C1D34EF"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47848E70" w14:textId="77777777" w:rsidR="006751EF" w:rsidRPr="005A30DA" w:rsidRDefault="004C35BA" w:rsidP="000F16EF">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13</w:t>
            </w:r>
          </w:p>
        </w:tc>
        <w:tc>
          <w:tcPr>
            <w:tcW w:w="1788" w:type="dxa"/>
            <w:tcBorders>
              <w:top w:val="nil"/>
              <w:left w:val="nil"/>
              <w:bottom w:val="nil"/>
              <w:right w:val="nil"/>
            </w:tcBorders>
            <w:vAlign w:val="bottom"/>
          </w:tcPr>
          <w:p w14:paraId="435941D1" w14:textId="77777777" w:rsidR="006751EF" w:rsidRPr="005A30DA" w:rsidRDefault="004C35BA" w:rsidP="00B43D88">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20</w:t>
            </w:r>
          </w:p>
        </w:tc>
      </w:tr>
      <w:tr w:rsidR="006751EF" w:rsidRPr="005A30DA" w14:paraId="4DA75095" w14:textId="77777777" w:rsidTr="008269F7">
        <w:trPr>
          <w:trHeight w:val="227"/>
        </w:trPr>
        <w:tc>
          <w:tcPr>
            <w:tcW w:w="4361" w:type="dxa"/>
            <w:tcBorders>
              <w:top w:val="nil"/>
              <w:left w:val="nil"/>
              <w:bottom w:val="nil"/>
              <w:right w:val="nil"/>
            </w:tcBorders>
            <w:vAlign w:val="bottom"/>
          </w:tcPr>
          <w:p w14:paraId="4F71E450" w14:textId="77777777" w:rsidR="006751EF" w:rsidRPr="005A30DA" w:rsidRDefault="006751EF" w:rsidP="00B23EFC">
            <w:pPr>
              <w:ind w:left="-70"/>
              <w:rPr>
                <w:rFonts w:ascii="Arial" w:hAnsi="Arial" w:cs="Arial"/>
                <w:sz w:val="18"/>
                <w:szCs w:val="18"/>
                <w:lang w:val="sk-SK" w:eastAsia="sk-SK"/>
              </w:rPr>
            </w:pPr>
          </w:p>
        </w:tc>
        <w:tc>
          <w:tcPr>
            <w:tcW w:w="1135" w:type="dxa"/>
            <w:tcBorders>
              <w:top w:val="nil"/>
              <w:left w:val="nil"/>
              <w:bottom w:val="nil"/>
              <w:right w:val="nil"/>
            </w:tcBorders>
            <w:vAlign w:val="bottom"/>
          </w:tcPr>
          <w:p w14:paraId="5F50A761"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343217AB" w14:textId="77777777" w:rsidR="006751EF" w:rsidRPr="005A30DA" w:rsidRDefault="00AC4E85" w:rsidP="000F16EF">
            <w:pPr>
              <w:pStyle w:val="Lines"/>
              <w:ind w:left="113"/>
              <w:rPr>
                <w:rFonts w:ascii="Arial" w:hAnsi="Arial" w:cs="Arial"/>
                <w:bCs/>
                <w:color w:val="auto"/>
                <w:szCs w:val="18"/>
                <w:lang w:val="sk-SK" w:eastAsia="sk-SK"/>
              </w:rPr>
            </w:pPr>
            <w:r w:rsidRPr="005A30DA">
              <w:rPr>
                <w:rFonts w:ascii="Arial" w:hAnsi="Arial" w:cs="Arial"/>
                <w:bCs/>
                <w:color w:val="auto"/>
                <w:szCs w:val="18"/>
                <w:lang w:val="sk-SK" w:eastAsia="sk-SK"/>
              </w:rPr>
              <w:t>16 959</w:t>
            </w:r>
          </w:p>
        </w:tc>
        <w:tc>
          <w:tcPr>
            <w:tcW w:w="1788" w:type="dxa"/>
            <w:tcBorders>
              <w:top w:val="nil"/>
              <w:left w:val="nil"/>
              <w:bottom w:val="nil"/>
              <w:right w:val="nil"/>
            </w:tcBorders>
            <w:vAlign w:val="bottom"/>
          </w:tcPr>
          <w:p w14:paraId="00C2D663" w14:textId="77777777" w:rsidR="006751EF" w:rsidRPr="005A30DA" w:rsidRDefault="006751EF" w:rsidP="00B43D88">
            <w:pPr>
              <w:pStyle w:val="Lines"/>
              <w:ind w:left="113"/>
              <w:rPr>
                <w:rFonts w:ascii="Arial" w:hAnsi="Arial" w:cs="Arial"/>
                <w:bCs/>
                <w:color w:val="auto"/>
                <w:szCs w:val="18"/>
                <w:lang w:val="sk-SK" w:eastAsia="sk-SK"/>
              </w:rPr>
            </w:pPr>
            <w:r w:rsidRPr="005A30DA">
              <w:rPr>
                <w:rFonts w:ascii="Arial" w:hAnsi="Arial" w:cs="Arial"/>
                <w:bCs/>
                <w:color w:val="auto"/>
                <w:szCs w:val="18"/>
                <w:lang w:val="sk-SK" w:eastAsia="sk-SK"/>
              </w:rPr>
              <w:t>19 693</w:t>
            </w:r>
          </w:p>
        </w:tc>
      </w:tr>
      <w:tr w:rsidR="006751EF" w:rsidRPr="005A30DA" w14:paraId="52D5E63A" w14:textId="77777777" w:rsidTr="008269F7">
        <w:trPr>
          <w:trHeight w:val="227"/>
        </w:trPr>
        <w:tc>
          <w:tcPr>
            <w:tcW w:w="4361" w:type="dxa"/>
            <w:tcBorders>
              <w:top w:val="nil"/>
              <w:left w:val="nil"/>
              <w:bottom w:val="nil"/>
              <w:right w:val="nil"/>
            </w:tcBorders>
            <w:vAlign w:val="bottom"/>
          </w:tcPr>
          <w:p w14:paraId="26CB3BF3" w14:textId="77777777" w:rsidR="006751EF" w:rsidRPr="005A30DA" w:rsidRDefault="006751EF" w:rsidP="00B23EFC">
            <w:pPr>
              <w:ind w:left="-70"/>
              <w:rPr>
                <w:rFonts w:ascii="Arial" w:hAnsi="Arial" w:cs="Arial"/>
                <w:sz w:val="18"/>
                <w:szCs w:val="18"/>
                <w:lang w:val="sk-SK" w:eastAsia="sk-SK"/>
              </w:rPr>
            </w:pPr>
          </w:p>
        </w:tc>
        <w:tc>
          <w:tcPr>
            <w:tcW w:w="1135" w:type="dxa"/>
            <w:tcBorders>
              <w:top w:val="nil"/>
              <w:left w:val="nil"/>
              <w:bottom w:val="nil"/>
              <w:right w:val="nil"/>
            </w:tcBorders>
            <w:vAlign w:val="bottom"/>
          </w:tcPr>
          <w:p w14:paraId="5DC793B8"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4C7AEDC2" w14:textId="77777777" w:rsidR="006751EF" w:rsidRPr="005A30DA" w:rsidRDefault="006751EF" w:rsidP="000F16EF">
            <w:pPr>
              <w:ind w:left="113" w:right="57"/>
              <w:jc w:val="right"/>
              <w:rPr>
                <w:rFonts w:ascii="Arial" w:hAnsi="Arial" w:cs="Arial"/>
                <w:sz w:val="18"/>
                <w:szCs w:val="18"/>
                <w:lang w:val="sk-SK" w:eastAsia="sk-SK"/>
              </w:rPr>
            </w:pPr>
          </w:p>
        </w:tc>
        <w:tc>
          <w:tcPr>
            <w:tcW w:w="1788" w:type="dxa"/>
            <w:tcBorders>
              <w:top w:val="nil"/>
              <w:left w:val="nil"/>
              <w:bottom w:val="nil"/>
              <w:right w:val="nil"/>
            </w:tcBorders>
            <w:vAlign w:val="bottom"/>
          </w:tcPr>
          <w:p w14:paraId="2300053E" w14:textId="77777777" w:rsidR="006751EF" w:rsidRPr="005A30DA" w:rsidRDefault="006751EF" w:rsidP="00B43D88">
            <w:pPr>
              <w:ind w:left="113" w:right="57"/>
              <w:jc w:val="right"/>
              <w:rPr>
                <w:rFonts w:ascii="Arial" w:hAnsi="Arial" w:cs="Arial"/>
                <w:sz w:val="18"/>
                <w:szCs w:val="18"/>
                <w:lang w:val="sk-SK" w:eastAsia="sk-SK"/>
              </w:rPr>
            </w:pPr>
          </w:p>
        </w:tc>
      </w:tr>
      <w:tr w:rsidR="006751EF" w:rsidRPr="005A30DA" w14:paraId="5D6C06E4" w14:textId="77777777" w:rsidTr="008269F7">
        <w:trPr>
          <w:trHeight w:val="227"/>
        </w:trPr>
        <w:tc>
          <w:tcPr>
            <w:tcW w:w="4361" w:type="dxa"/>
            <w:tcBorders>
              <w:top w:val="nil"/>
              <w:left w:val="nil"/>
              <w:bottom w:val="nil"/>
              <w:right w:val="nil"/>
            </w:tcBorders>
            <w:vAlign w:val="bottom"/>
          </w:tcPr>
          <w:p w14:paraId="72EE1C94"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b/>
                <w:bCs/>
                <w:sz w:val="18"/>
                <w:szCs w:val="18"/>
                <w:lang w:val="sk-SK" w:eastAsia="sk-SK"/>
              </w:rPr>
              <w:t>Obežné aktíva</w:t>
            </w:r>
          </w:p>
        </w:tc>
        <w:tc>
          <w:tcPr>
            <w:tcW w:w="1135" w:type="dxa"/>
            <w:tcBorders>
              <w:top w:val="nil"/>
              <w:left w:val="nil"/>
              <w:bottom w:val="nil"/>
              <w:right w:val="nil"/>
            </w:tcBorders>
            <w:vAlign w:val="bottom"/>
          </w:tcPr>
          <w:p w14:paraId="33CB4DFB"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197B6589" w14:textId="77777777" w:rsidR="006751EF" w:rsidRPr="005A30DA" w:rsidRDefault="006751EF" w:rsidP="000F16EF">
            <w:pPr>
              <w:ind w:left="113" w:right="57"/>
              <w:jc w:val="right"/>
              <w:rPr>
                <w:rFonts w:ascii="Arial" w:hAnsi="Arial" w:cs="Arial"/>
                <w:sz w:val="18"/>
                <w:szCs w:val="18"/>
                <w:lang w:val="sk-SK" w:eastAsia="sk-SK"/>
              </w:rPr>
            </w:pPr>
          </w:p>
        </w:tc>
        <w:tc>
          <w:tcPr>
            <w:tcW w:w="1788" w:type="dxa"/>
            <w:tcBorders>
              <w:top w:val="nil"/>
              <w:left w:val="nil"/>
              <w:bottom w:val="nil"/>
              <w:right w:val="nil"/>
            </w:tcBorders>
            <w:vAlign w:val="bottom"/>
          </w:tcPr>
          <w:p w14:paraId="2DF2F9F5" w14:textId="77777777" w:rsidR="006751EF" w:rsidRPr="005A30DA" w:rsidRDefault="006751EF" w:rsidP="00B43D88">
            <w:pPr>
              <w:ind w:left="113" w:right="57"/>
              <w:jc w:val="right"/>
              <w:rPr>
                <w:rFonts w:ascii="Arial" w:hAnsi="Arial" w:cs="Arial"/>
                <w:sz w:val="18"/>
                <w:szCs w:val="18"/>
                <w:lang w:val="sk-SK" w:eastAsia="sk-SK"/>
              </w:rPr>
            </w:pPr>
          </w:p>
        </w:tc>
      </w:tr>
      <w:tr w:rsidR="006751EF" w:rsidRPr="005A30DA" w14:paraId="750FA6A9" w14:textId="77777777" w:rsidTr="008269F7">
        <w:trPr>
          <w:trHeight w:val="227"/>
        </w:trPr>
        <w:tc>
          <w:tcPr>
            <w:tcW w:w="4361" w:type="dxa"/>
            <w:tcBorders>
              <w:top w:val="nil"/>
              <w:left w:val="nil"/>
              <w:bottom w:val="nil"/>
              <w:right w:val="nil"/>
            </w:tcBorders>
            <w:vAlign w:val="bottom"/>
          </w:tcPr>
          <w:p w14:paraId="14513F55" w14:textId="77777777" w:rsidR="006751EF" w:rsidRPr="005A30DA" w:rsidRDefault="006751EF" w:rsidP="00B23EFC">
            <w:pPr>
              <w:ind w:left="-70"/>
              <w:rPr>
                <w:rFonts w:ascii="Arial" w:hAnsi="Arial" w:cs="Arial"/>
                <w:snapToGrid w:val="0"/>
                <w:sz w:val="18"/>
                <w:szCs w:val="18"/>
                <w:lang w:val="sk-SK"/>
              </w:rPr>
            </w:pPr>
            <w:r w:rsidRPr="005A30DA">
              <w:rPr>
                <w:rFonts w:ascii="Arial" w:hAnsi="Arial" w:cs="Arial"/>
                <w:snapToGrid w:val="0"/>
                <w:sz w:val="18"/>
                <w:szCs w:val="18"/>
                <w:lang w:val="sk-SK"/>
              </w:rPr>
              <w:t>Zásoby</w:t>
            </w:r>
          </w:p>
        </w:tc>
        <w:tc>
          <w:tcPr>
            <w:tcW w:w="1135" w:type="dxa"/>
            <w:tcBorders>
              <w:top w:val="nil"/>
              <w:left w:val="nil"/>
              <w:bottom w:val="nil"/>
              <w:right w:val="nil"/>
            </w:tcBorders>
            <w:vAlign w:val="bottom"/>
          </w:tcPr>
          <w:p w14:paraId="0BF765F1" w14:textId="77777777" w:rsidR="006751EF" w:rsidRPr="005A30DA" w:rsidRDefault="004C35BA" w:rsidP="0006488D">
            <w:pPr>
              <w:jc w:val="center"/>
              <w:rPr>
                <w:rFonts w:ascii="Arial" w:hAnsi="Arial" w:cs="Arial"/>
                <w:sz w:val="18"/>
                <w:szCs w:val="18"/>
                <w:lang w:val="sk-SK" w:eastAsia="sk-SK"/>
              </w:rPr>
            </w:pPr>
            <w:r w:rsidRPr="005A30DA">
              <w:rPr>
                <w:rFonts w:ascii="Arial" w:hAnsi="Arial" w:cs="Arial"/>
                <w:sz w:val="18"/>
                <w:szCs w:val="18"/>
                <w:lang w:val="sk-SK" w:eastAsia="sk-SK"/>
              </w:rPr>
              <w:t>8</w:t>
            </w:r>
          </w:p>
        </w:tc>
        <w:tc>
          <w:tcPr>
            <w:tcW w:w="1788" w:type="dxa"/>
            <w:tcBorders>
              <w:top w:val="nil"/>
              <w:left w:val="nil"/>
              <w:bottom w:val="nil"/>
              <w:right w:val="nil"/>
            </w:tcBorders>
            <w:shd w:val="clear" w:color="auto" w:fill="auto"/>
            <w:vAlign w:val="bottom"/>
          </w:tcPr>
          <w:p w14:paraId="2D0E7BA9" w14:textId="77777777" w:rsidR="006751EF" w:rsidRPr="005A30DA" w:rsidRDefault="00866E7D" w:rsidP="00F40D9C">
            <w:pPr>
              <w:ind w:left="113" w:right="57"/>
              <w:jc w:val="right"/>
              <w:rPr>
                <w:rFonts w:ascii="Arial" w:hAnsi="Arial" w:cs="Arial"/>
                <w:sz w:val="18"/>
                <w:szCs w:val="18"/>
                <w:lang w:val="sk-SK"/>
              </w:rPr>
            </w:pPr>
            <w:r w:rsidRPr="005A30DA">
              <w:rPr>
                <w:rFonts w:ascii="Arial" w:hAnsi="Arial" w:cs="Arial"/>
                <w:sz w:val="18"/>
                <w:szCs w:val="18"/>
                <w:lang w:val="sk-SK"/>
              </w:rPr>
              <w:t>383</w:t>
            </w:r>
          </w:p>
        </w:tc>
        <w:tc>
          <w:tcPr>
            <w:tcW w:w="1788" w:type="dxa"/>
            <w:tcBorders>
              <w:top w:val="nil"/>
              <w:left w:val="nil"/>
              <w:bottom w:val="nil"/>
              <w:right w:val="nil"/>
            </w:tcBorders>
            <w:vAlign w:val="bottom"/>
          </w:tcPr>
          <w:p w14:paraId="1FAAC336"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376</w:t>
            </w:r>
          </w:p>
        </w:tc>
      </w:tr>
      <w:tr w:rsidR="006751EF" w:rsidRPr="005A30DA" w14:paraId="2E22307B" w14:textId="77777777" w:rsidTr="008269F7">
        <w:trPr>
          <w:trHeight w:val="227"/>
        </w:trPr>
        <w:tc>
          <w:tcPr>
            <w:tcW w:w="4361" w:type="dxa"/>
            <w:tcBorders>
              <w:top w:val="nil"/>
              <w:left w:val="nil"/>
              <w:bottom w:val="nil"/>
              <w:right w:val="nil"/>
            </w:tcBorders>
            <w:vAlign w:val="bottom"/>
          </w:tcPr>
          <w:p w14:paraId="74799C80" w14:textId="77777777" w:rsidR="006751EF" w:rsidRPr="005A30DA" w:rsidRDefault="006751EF" w:rsidP="00B23EFC">
            <w:pPr>
              <w:ind w:left="-70"/>
              <w:rPr>
                <w:rFonts w:ascii="Arial" w:hAnsi="Arial" w:cs="Arial"/>
                <w:sz w:val="18"/>
                <w:szCs w:val="18"/>
                <w:lang w:val="sk-SK" w:eastAsia="sk-SK"/>
              </w:rPr>
            </w:pPr>
            <w:r w:rsidRPr="005A30DA">
              <w:rPr>
                <w:rFonts w:ascii="Arial" w:hAnsi="Arial" w:cs="Arial"/>
                <w:snapToGrid w:val="0"/>
                <w:sz w:val="18"/>
                <w:szCs w:val="18"/>
                <w:lang w:val="sk-SK"/>
              </w:rPr>
              <w:t>Pohľadávky z obchodného styku a iné pohľadávky</w:t>
            </w:r>
          </w:p>
        </w:tc>
        <w:tc>
          <w:tcPr>
            <w:tcW w:w="1135" w:type="dxa"/>
            <w:tcBorders>
              <w:top w:val="nil"/>
              <w:left w:val="nil"/>
              <w:bottom w:val="nil"/>
              <w:right w:val="nil"/>
            </w:tcBorders>
            <w:vAlign w:val="bottom"/>
          </w:tcPr>
          <w:p w14:paraId="7875C51F" w14:textId="77777777" w:rsidR="006751EF" w:rsidRPr="005A30DA" w:rsidRDefault="004C35BA" w:rsidP="0006488D">
            <w:pPr>
              <w:jc w:val="center"/>
              <w:rPr>
                <w:rFonts w:ascii="Arial" w:hAnsi="Arial" w:cs="Arial"/>
                <w:sz w:val="18"/>
                <w:szCs w:val="18"/>
                <w:lang w:val="sk-SK" w:eastAsia="sk-SK"/>
              </w:rPr>
            </w:pPr>
            <w:r w:rsidRPr="005A30DA">
              <w:rPr>
                <w:rFonts w:ascii="Arial" w:hAnsi="Arial" w:cs="Arial"/>
                <w:sz w:val="18"/>
                <w:szCs w:val="18"/>
                <w:lang w:val="sk-SK" w:eastAsia="sk-SK"/>
              </w:rPr>
              <w:t>9</w:t>
            </w:r>
          </w:p>
        </w:tc>
        <w:tc>
          <w:tcPr>
            <w:tcW w:w="1788" w:type="dxa"/>
            <w:tcBorders>
              <w:top w:val="nil"/>
              <w:left w:val="nil"/>
              <w:bottom w:val="nil"/>
              <w:right w:val="nil"/>
            </w:tcBorders>
            <w:shd w:val="clear" w:color="auto" w:fill="auto"/>
            <w:vAlign w:val="bottom"/>
          </w:tcPr>
          <w:p w14:paraId="59182262" w14:textId="77777777" w:rsidR="006751EF" w:rsidRPr="005A30DA" w:rsidRDefault="00351CF3" w:rsidP="00F40D9C">
            <w:pPr>
              <w:ind w:left="113" w:right="57"/>
              <w:jc w:val="right"/>
              <w:rPr>
                <w:rFonts w:ascii="Arial" w:hAnsi="Arial" w:cs="Arial"/>
                <w:sz w:val="18"/>
                <w:szCs w:val="18"/>
                <w:lang w:val="sk-SK"/>
              </w:rPr>
            </w:pPr>
            <w:r w:rsidRPr="005A30DA">
              <w:rPr>
                <w:rFonts w:ascii="Arial" w:hAnsi="Arial" w:cs="Arial"/>
                <w:sz w:val="18"/>
                <w:szCs w:val="18"/>
                <w:lang w:val="sk-SK"/>
              </w:rPr>
              <w:t>2 632</w:t>
            </w:r>
          </w:p>
        </w:tc>
        <w:tc>
          <w:tcPr>
            <w:tcW w:w="1788" w:type="dxa"/>
            <w:tcBorders>
              <w:top w:val="nil"/>
              <w:left w:val="nil"/>
              <w:bottom w:val="nil"/>
              <w:right w:val="nil"/>
            </w:tcBorders>
            <w:vAlign w:val="bottom"/>
          </w:tcPr>
          <w:p w14:paraId="0DEBE7A4"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1 796</w:t>
            </w:r>
          </w:p>
        </w:tc>
      </w:tr>
      <w:tr w:rsidR="006751EF" w:rsidRPr="005A30DA" w14:paraId="52E716EE" w14:textId="77777777" w:rsidTr="008269F7">
        <w:trPr>
          <w:trHeight w:val="227"/>
        </w:trPr>
        <w:tc>
          <w:tcPr>
            <w:tcW w:w="4361" w:type="dxa"/>
            <w:tcBorders>
              <w:top w:val="nil"/>
              <w:left w:val="nil"/>
              <w:bottom w:val="nil"/>
              <w:right w:val="nil"/>
            </w:tcBorders>
            <w:vAlign w:val="bottom"/>
          </w:tcPr>
          <w:p w14:paraId="70AAB779" w14:textId="77777777" w:rsidR="006751EF" w:rsidRPr="005A30DA" w:rsidRDefault="006751EF" w:rsidP="00B23EFC">
            <w:pPr>
              <w:ind w:left="-70"/>
              <w:rPr>
                <w:rFonts w:ascii="Arial" w:hAnsi="Arial" w:cs="Arial"/>
                <w:snapToGrid w:val="0"/>
                <w:sz w:val="18"/>
                <w:szCs w:val="18"/>
                <w:lang w:val="sk-SK"/>
              </w:rPr>
            </w:pPr>
            <w:r w:rsidRPr="005A30DA">
              <w:rPr>
                <w:rFonts w:ascii="Arial" w:hAnsi="Arial" w:cs="Arial"/>
                <w:snapToGrid w:val="0"/>
                <w:sz w:val="18"/>
                <w:szCs w:val="18"/>
                <w:lang w:val="sk-SK"/>
              </w:rPr>
              <w:t>Pohľadávky zo zmlúv o pôžičke</w:t>
            </w:r>
          </w:p>
        </w:tc>
        <w:tc>
          <w:tcPr>
            <w:tcW w:w="1135" w:type="dxa"/>
            <w:tcBorders>
              <w:top w:val="nil"/>
              <w:left w:val="nil"/>
              <w:bottom w:val="nil"/>
              <w:right w:val="nil"/>
            </w:tcBorders>
            <w:vAlign w:val="bottom"/>
          </w:tcPr>
          <w:p w14:paraId="604D8029" w14:textId="77777777" w:rsidR="006751EF" w:rsidRPr="005A30DA" w:rsidRDefault="0080693F" w:rsidP="00451AF6">
            <w:pPr>
              <w:jc w:val="center"/>
              <w:rPr>
                <w:rFonts w:ascii="Arial" w:hAnsi="Arial" w:cs="Arial"/>
                <w:sz w:val="18"/>
                <w:szCs w:val="18"/>
                <w:lang w:val="sk-SK" w:eastAsia="sk-SK"/>
              </w:rPr>
            </w:pPr>
            <w:r w:rsidRPr="005A30DA">
              <w:rPr>
                <w:rFonts w:ascii="Arial" w:hAnsi="Arial" w:cs="Arial"/>
                <w:sz w:val="18"/>
                <w:szCs w:val="18"/>
                <w:lang w:val="sk-SK" w:eastAsia="sk-SK"/>
              </w:rPr>
              <w:t>10</w:t>
            </w:r>
          </w:p>
        </w:tc>
        <w:tc>
          <w:tcPr>
            <w:tcW w:w="1788" w:type="dxa"/>
            <w:tcBorders>
              <w:top w:val="nil"/>
              <w:left w:val="nil"/>
              <w:bottom w:val="nil"/>
              <w:right w:val="nil"/>
            </w:tcBorders>
            <w:shd w:val="clear" w:color="auto" w:fill="auto"/>
            <w:vAlign w:val="bottom"/>
          </w:tcPr>
          <w:p w14:paraId="183A919E" w14:textId="77777777" w:rsidR="006751EF" w:rsidRPr="005A30DA" w:rsidRDefault="00866E7D" w:rsidP="00F40D9C">
            <w:pPr>
              <w:ind w:left="113" w:right="57"/>
              <w:jc w:val="right"/>
              <w:rPr>
                <w:rFonts w:ascii="Arial" w:hAnsi="Arial" w:cs="Arial"/>
                <w:sz w:val="18"/>
                <w:szCs w:val="18"/>
                <w:lang w:val="sk-SK"/>
              </w:rPr>
            </w:pPr>
            <w:r w:rsidRPr="005A30DA">
              <w:rPr>
                <w:rFonts w:ascii="Arial" w:hAnsi="Arial" w:cs="Arial"/>
                <w:sz w:val="18"/>
                <w:szCs w:val="18"/>
                <w:lang w:val="sk-SK"/>
              </w:rPr>
              <w:t>35 700</w:t>
            </w:r>
          </w:p>
        </w:tc>
        <w:tc>
          <w:tcPr>
            <w:tcW w:w="1788" w:type="dxa"/>
            <w:tcBorders>
              <w:top w:val="nil"/>
              <w:left w:val="nil"/>
              <w:bottom w:val="nil"/>
              <w:right w:val="nil"/>
            </w:tcBorders>
            <w:vAlign w:val="bottom"/>
          </w:tcPr>
          <w:p w14:paraId="19F12362"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34 200</w:t>
            </w:r>
          </w:p>
        </w:tc>
      </w:tr>
      <w:tr w:rsidR="006751EF" w:rsidRPr="005A30DA" w14:paraId="4146CF73" w14:textId="77777777" w:rsidTr="008269F7">
        <w:trPr>
          <w:trHeight w:val="227"/>
        </w:trPr>
        <w:tc>
          <w:tcPr>
            <w:tcW w:w="4361" w:type="dxa"/>
            <w:tcBorders>
              <w:top w:val="nil"/>
              <w:left w:val="nil"/>
              <w:bottom w:val="nil"/>
              <w:right w:val="nil"/>
            </w:tcBorders>
            <w:vAlign w:val="bottom"/>
          </w:tcPr>
          <w:p w14:paraId="0667885F" w14:textId="77777777" w:rsidR="006751EF" w:rsidRPr="005A30DA" w:rsidRDefault="006751EF" w:rsidP="00B23EFC">
            <w:pPr>
              <w:ind w:left="-70"/>
              <w:rPr>
                <w:rFonts w:ascii="Arial" w:hAnsi="Arial" w:cs="Arial"/>
                <w:sz w:val="18"/>
                <w:szCs w:val="18"/>
                <w:lang w:val="sk-SK" w:eastAsia="sk-SK"/>
              </w:rPr>
            </w:pPr>
            <w:r w:rsidRPr="005A30DA">
              <w:rPr>
                <w:rFonts w:ascii="Arial" w:hAnsi="Arial" w:cs="Arial"/>
                <w:sz w:val="18"/>
                <w:szCs w:val="18"/>
                <w:lang w:val="sk-SK" w:eastAsia="sk-SK"/>
              </w:rPr>
              <w:t>Splatná daň z príjmov</w:t>
            </w:r>
          </w:p>
        </w:tc>
        <w:tc>
          <w:tcPr>
            <w:tcW w:w="1135" w:type="dxa"/>
            <w:tcBorders>
              <w:top w:val="nil"/>
              <w:left w:val="nil"/>
              <w:bottom w:val="nil"/>
              <w:right w:val="nil"/>
            </w:tcBorders>
            <w:vAlign w:val="bottom"/>
          </w:tcPr>
          <w:p w14:paraId="4CE76B2B"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65073579" w14:textId="77777777" w:rsidR="006751EF" w:rsidRPr="005A30DA" w:rsidRDefault="004113FA" w:rsidP="00F40D9C">
            <w:pPr>
              <w:ind w:left="113" w:right="57"/>
              <w:jc w:val="right"/>
              <w:rPr>
                <w:rFonts w:ascii="Arial" w:hAnsi="Arial" w:cs="Arial"/>
                <w:sz w:val="18"/>
                <w:szCs w:val="18"/>
                <w:lang w:val="sk-SK"/>
              </w:rPr>
            </w:pPr>
            <w:r w:rsidRPr="005A30DA">
              <w:rPr>
                <w:rFonts w:ascii="Arial" w:hAnsi="Arial" w:cs="Arial"/>
                <w:sz w:val="18"/>
                <w:szCs w:val="18"/>
                <w:lang w:val="sk-SK"/>
              </w:rPr>
              <w:t>44</w:t>
            </w:r>
          </w:p>
        </w:tc>
        <w:tc>
          <w:tcPr>
            <w:tcW w:w="1788" w:type="dxa"/>
            <w:tcBorders>
              <w:top w:val="nil"/>
              <w:left w:val="nil"/>
              <w:bottom w:val="nil"/>
              <w:right w:val="nil"/>
            </w:tcBorders>
            <w:vAlign w:val="bottom"/>
          </w:tcPr>
          <w:p w14:paraId="609B4F87"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73</w:t>
            </w:r>
          </w:p>
        </w:tc>
      </w:tr>
      <w:tr w:rsidR="006751EF" w:rsidRPr="005A30DA" w14:paraId="14A15EC9" w14:textId="77777777" w:rsidTr="008269F7">
        <w:trPr>
          <w:trHeight w:val="227"/>
        </w:trPr>
        <w:tc>
          <w:tcPr>
            <w:tcW w:w="4361" w:type="dxa"/>
            <w:tcBorders>
              <w:top w:val="nil"/>
              <w:left w:val="nil"/>
              <w:bottom w:val="nil"/>
              <w:right w:val="nil"/>
            </w:tcBorders>
          </w:tcPr>
          <w:p w14:paraId="54914DB6" w14:textId="77777777" w:rsidR="006751EF" w:rsidRPr="005A30DA" w:rsidRDefault="006751EF" w:rsidP="00B23EFC">
            <w:pPr>
              <w:ind w:left="-70"/>
              <w:rPr>
                <w:rFonts w:ascii="Arial" w:hAnsi="Arial" w:cs="Arial"/>
                <w:sz w:val="18"/>
                <w:szCs w:val="18"/>
                <w:lang w:val="sk-SK" w:eastAsia="sk-SK"/>
              </w:rPr>
            </w:pPr>
            <w:r w:rsidRPr="005A30DA">
              <w:rPr>
                <w:rFonts w:ascii="Arial" w:hAnsi="Arial" w:cs="Arial"/>
                <w:snapToGrid w:val="0"/>
                <w:sz w:val="18"/>
                <w:szCs w:val="18"/>
                <w:lang w:val="sk-SK"/>
              </w:rPr>
              <w:t>Peňažné prostriedky a peňažné ekvivalenty</w:t>
            </w:r>
          </w:p>
        </w:tc>
        <w:tc>
          <w:tcPr>
            <w:tcW w:w="1135" w:type="dxa"/>
            <w:tcBorders>
              <w:top w:val="nil"/>
              <w:left w:val="nil"/>
              <w:bottom w:val="nil"/>
              <w:right w:val="nil"/>
            </w:tcBorders>
            <w:vAlign w:val="bottom"/>
          </w:tcPr>
          <w:p w14:paraId="655F1E46" w14:textId="77777777" w:rsidR="006751EF" w:rsidRPr="005A30DA" w:rsidRDefault="006751EF" w:rsidP="0080693F">
            <w:pPr>
              <w:jc w:val="center"/>
              <w:rPr>
                <w:rFonts w:ascii="Arial" w:hAnsi="Arial" w:cs="Arial"/>
                <w:sz w:val="18"/>
                <w:szCs w:val="18"/>
                <w:lang w:val="sk-SK" w:eastAsia="sk-SK"/>
              </w:rPr>
            </w:pPr>
            <w:r w:rsidRPr="005A30DA">
              <w:rPr>
                <w:rFonts w:ascii="Arial" w:hAnsi="Arial" w:cs="Arial"/>
                <w:sz w:val="18"/>
                <w:szCs w:val="18"/>
                <w:lang w:val="sk-SK" w:eastAsia="sk-SK"/>
              </w:rPr>
              <w:t>1</w:t>
            </w:r>
            <w:r w:rsidR="0080693F" w:rsidRPr="005A30DA">
              <w:rPr>
                <w:rFonts w:ascii="Arial" w:hAnsi="Arial" w:cs="Arial"/>
                <w:sz w:val="18"/>
                <w:szCs w:val="18"/>
                <w:lang w:val="sk-SK" w:eastAsia="sk-SK"/>
              </w:rPr>
              <w:t>1</w:t>
            </w:r>
          </w:p>
        </w:tc>
        <w:tc>
          <w:tcPr>
            <w:tcW w:w="1788" w:type="dxa"/>
            <w:tcBorders>
              <w:top w:val="nil"/>
              <w:left w:val="nil"/>
              <w:bottom w:val="nil"/>
              <w:right w:val="nil"/>
            </w:tcBorders>
            <w:shd w:val="clear" w:color="auto" w:fill="auto"/>
            <w:vAlign w:val="bottom"/>
          </w:tcPr>
          <w:p w14:paraId="0D19577F" w14:textId="77777777" w:rsidR="006751EF" w:rsidRPr="005A30DA" w:rsidRDefault="004113FA" w:rsidP="00F40D9C">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1 349</w:t>
            </w:r>
          </w:p>
        </w:tc>
        <w:tc>
          <w:tcPr>
            <w:tcW w:w="1788" w:type="dxa"/>
            <w:tcBorders>
              <w:top w:val="nil"/>
              <w:left w:val="nil"/>
              <w:bottom w:val="nil"/>
              <w:right w:val="nil"/>
            </w:tcBorders>
            <w:vAlign w:val="bottom"/>
          </w:tcPr>
          <w:p w14:paraId="203E647A" w14:textId="77777777" w:rsidR="006751EF" w:rsidRPr="005A30DA" w:rsidRDefault="006751EF" w:rsidP="00B43D88">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2 889</w:t>
            </w:r>
          </w:p>
        </w:tc>
      </w:tr>
      <w:tr w:rsidR="006751EF" w:rsidRPr="005A30DA" w14:paraId="05D8EA28" w14:textId="77777777" w:rsidTr="008269F7">
        <w:trPr>
          <w:trHeight w:val="227"/>
        </w:trPr>
        <w:tc>
          <w:tcPr>
            <w:tcW w:w="4361" w:type="dxa"/>
            <w:tcBorders>
              <w:top w:val="nil"/>
              <w:left w:val="nil"/>
              <w:bottom w:val="nil"/>
              <w:right w:val="nil"/>
            </w:tcBorders>
            <w:vAlign w:val="bottom"/>
          </w:tcPr>
          <w:p w14:paraId="0DBDFCEB" w14:textId="77777777" w:rsidR="006751EF" w:rsidRPr="005A30DA" w:rsidRDefault="006751EF" w:rsidP="00B23EFC">
            <w:pPr>
              <w:ind w:left="-70"/>
              <w:rPr>
                <w:rFonts w:ascii="Arial" w:hAnsi="Arial" w:cs="Arial"/>
                <w:sz w:val="18"/>
                <w:szCs w:val="18"/>
                <w:lang w:val="sk-SK" w:eastAsia="sk-SK"/>
              </w:rPr>
            </w:pPr>
          </w:p>
        </w:tc>
        <w:tc>
          <w:tcPr>
            <w:tcW w:w="1135" w:type="dxa"/>
            <w:tcBorders>
              <w:top w:val="nil"/>
              <w:left w:val="nil"/>
              <w:bottom w:val="nil"/>
              <w:right w:val="nil"/>
            </w:tcBorders>
            <w:vAlign w:val="bottom"/>
          </w:tcPr>
          <w:p w14:paraId="4C9C8A2E"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2C6DD324" w14:textId="77777777" w:rsidR="006751EF" w:rsidRPr="005A30DA" w:rsidRDefault="00DA6CD6" w:rsidP="00F40D9C">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40 108</w:t>
            </w:r>
          </w:p>
        </w:tc>
        <w:tc>
          <w:tcPr>
            <w:tcW w:w="1788" w:type="dxa"/>
            <w:tcBorders>
              <w:top w:val="nil"/>
              <w:left w:val="nil"/>
              <w:bottom w:val="nil"/>
              <w:right w:val="nil"/>
            </w:tcBorders>
            <w:vAlign w:val="bottom"/>
          </w:tcPr>
          <w:p w14:paraId="0C49CA0C" w14:textId="77777777" w:rsidR="006751EF" w:rsidRPr="005A30DA" w:rsidRDefault="006751EF" w:rsidP="00B43D88">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39 334</w:t>
            </w:r>
          </w:p>
        </w:tc>
      </w:tr>
      <w:tr w:rsidR="006751EF" w:rsidRPr="005A30DA" w14:paraId="46C932E3" w14:textId="77777777" w:rsidTr="008269F7">
        <w:trPr>
          <w:trHeight w:val="227"/>
        </w:trPr>
        <w:tc>
          <w:tcPr>
            <w:tcW w:w="4361" w:type="dxa"/>
            <w:tcBorders>
              <w:top w:val="nil"/>
              <w:left w:val="nil"/>
              <w:bottom w:val="nil"/>
              <w:right w:val="nil"/>
            </w:tcBorders>
            <w:vAlign w:val="bottom"/>
          </w:tcPr>
          <w:p w14:paraId="6D9BB20E" w14:textId="77777777" w:rsidR="006751EF" w:rsidRPr="005A30DA" w:rsidRDefault="006751EF" w:rsidP="00B23EFC">
            <w:pPr>
              <w:ind w:left="-70"/>
              <w:rPr>
                <w:rFonts w:ascii="Arial" w:hAnsi="Arial" w:cs="Arial"/>
                <w:b/>
                <w:bCs/>
                <w:sz w:val="18"/>
                <w:szCs w:val="18"/>
                <w:lang w:val="sk-SK" w:eastAsia="sk-SK"/>
              </w:rPr>
            </w:pPr>
          </w:p>
        </w:tc>
        <w:tc>
          <w:tcPr>
            <w:tcW w:w="1135" w:type="dxa"/>
            <w:tcBorders>
              <w:top w:val="nil"/>
              <w:left w:val="nil"/>
              <w:bottom w:val="nil"/>
              <w:right w:val="nil"/>
            </w:tcBorders>
            <w:vAlign w:val="bottom"/>
          </w:tcPr>
          <w:p w14:paraId="090AC5C4" w14:textId="77777777" w:rsidR="006751EF" w:rsidRPr="005A30DA" w:rsidRDefault="006751EF" w:rsidP="0006488D">
            <w:pPr>
              <w:jc w:val="center"/>
              <w:rPr>
                <w:rFonts w:ascii="Arial" w:hAnsi="Arial" w:cs="Arial"/>
                <w:b/>
                <w:bCs/>
                <w:sz w:val="18"/>
                <w:szCs w:val="18"/>
                <w:lang w:val="sk-SK" w:eastAsia="sk-SK"/>
              </w:rPr>
            </w:pPr>
          </w:p>
        </w:tc>
        <w:tc>
          <w:tcPr>
            <w:tcW w:w="1788" w:type="dxa"/>
            <w:tcBorders>
              <w:top w:val="nil"/>
              <w:left w:val="nil"/>
              <w:bottom w:val="nil"/>
              <w:right w:val="nil"/>
            </w:tcBorders>
            <w:shd w:val="clear" w:color="auto" w:fill="auto"/>
            <w:vAlign w:val="bottom"/>
          </w:tcPr>
          <w:p w14:paraId="7D519B49" w14:textId="77777777" w:rsidR="006751EF" w:rsidRPr="005A30DA" w:rsidRDefault="006751EF" w:rsidP="00F40D9C">
            <w:pPr>
              <w:ind w:left="113" w:right="57"/>
              <w:jc w:val="right"/>
              <w:rPr>
                <w:rFonts w:ascii="Arial" w:hAnsi="Arial" w:cs="Arial"/>
                <w:b/>
                <w:bCs/>
                <w:sz w:val="18"/>
                <w:szCs w:val="18"/>
                <w:lang w:val="sk-SK" w:eastAsia="sk-SK"/>
              </w:rPr>
            </w:pPr>
          </w:p>
        </w:tc>
        <w:tc>
          <w:tcPr>
            <w:tcW w:w="1788" w:type="dxa"/>
            <w:tcBorders>
              <w:top w:val="nil"/>
              <w:left w:val="nil"/>
              <w:bottom w:val="nil"/>
              <w:right w:val="nil"/>
            </w:tcBorders>
            <w:vAlign w:val="bottom"/>
          </w:tcPr>
          <w:p w14:paraId="3EBF2A5E" w14:textId="77777777" w:rsidR="006751EF" w:rsidRPr="005A30DA" w:rsidRDefault="006751EF" w:rsidP="00B43D88">
            <w:pPr>
              <w:ind w:left="113" w:right="57"/>
              <w:jc w:val="right"/>
              <w:rPr>
                <w:rFonts w:ascii="Arial" w:hAnsi="Arial" w:cs="Arial"/>
                <w:b/>
                <w:bCs/>
                <w:sz w:val="18"/>
                <w:szCs w:val="18"/>
                <w:lang w:val="sk-SK" w:eastAsia="sk-SK"/>
              </w:rPr>
            </w:pPr>
          </w:p>
        </w:tc>
      </w:tr>
      <w:tr w:rsidR="006751EF" w:rsidRPr="005A30DA" w14:paraId="42162B1B" w14:textId="77777777" w:rsidTr="008269F7">
        <w:trPr>
          <w:trHeight w:val="227"/>
        </w:trPr>
        <w:tc>
          <w:tcPr>
            <w:tcW w:w="4361" w:type="dxa"/>
            <w:tcBorders>
              <w:top w:val="nil"/>
              <w:left w:val="nil"/>
              <w:bottom w:val="nil"/>
              <w:right w:val="nil"/>
            </w:tcBorders>
            <w:vAlign w:val="bottom"/>
          </w:tcPr>
          <w:p w14:paraId="2FB20708"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b/>
                <w:bCs/>
                <w:sz w:val="18"/>
                <w:szCs w:val="18"/>
                <w:lang w:val="sk-SK" w:eastAsia="sk-SK"/>
              </w:rPr>
              <w:t>Aktíva spolu</w:t>
            </w:r>
          </w:p>
        </w:tc>
        <w:tc>
          <w:tcPr>
            <w:tcW w:w="1135" w:type="dxa"/>
            <w:tcBorders>
              <w:top w:val="nil"/>
              <w:left w:val="nil"/>
              <w:bottom w:val="nil"/>
              <w:right w:val="nil"/>
            </w:tcBorders>
            <w:vAlign w:val="bottom"/>
          </w:tcPr>
          <w:p w14:paraId="5BC48C34" w14:textId="77777777" w:rsidR="006751EF" w:rsidRPr="005A30DA" w:rsidRDefault="006751EF" w:rsidP="0006488D">
            <w:pPr>
              <w:jc w:val="center"/>
              <w:rPr>
                <w:rFonts w:ascii="Arial" w:hAnsi="Arial" w:cs="Arial"/>
                <w:b/>
                <w:bCs/>
                <w:sz w:val="18"/>
                <w:szCs w:val="18"/>
                <w:lang w:val="sk-SK" w:eastAsia="sk-SK"/>
              </w:rPr>
            </w:pPr>
          </w:p>
        </w:tc>
        <w:tc>
          <w:tcPr>
            <w:tcW w:w="1788" w:type="dxa"/>
            <w:tcBorders>
              <w:top w:val="nil"/>
              <w:left w:val="nil"/>
              <w:bottom w:val="nil"/>
              <w:right w:val="nil"/>
            </w:tcBorders>
            <w:shd w:val="clear" w:color="auto" w:fill="auto"/>
            <w:vAlign w:val="bottom"/>
          </w:tcPr>
          <w:p w14:paraId="1E439FFA" w14:textId="77777777" w:rsidR="006751EF" w:rsidRPr="005A30DA" w:rsidRDefault="00534933" w:rsidP="00F40D9C">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57 067</w:t>
            </w:r>
          </w:p>
        </w:tc>
        <w:tc>
          <w:tcPr>
            <w:tcW w:w="1788" w:type="dxa"/>
            <w:tcBorders>
              <w:top w:val="nil"/>
              <w:left w:val="nil"/>
              <w:bottom w:val="nil"/>
              <w:right w:val="nil"/>
            </w:tcBorders>
            <w:vAlign w:val="bottom"/>
          </w:tcPr>
          <w:p w14:paraId="235D01AE" w14:textId="77777777" w:rsidR="006751EF" w:rsidRPr="005A30DA" w:rsidRDefault="006751EF" w:rsidP="00B43D88">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59 027</w:t>
            </w:r>
          </w:p>
        </w:tc>
      </w:tr>
      <w:tr w:rsidR="006751EF" w:rsidRPr="005A30DA" w14:paraId="3F3C1EAE" w14:textId="77777777" w:rsidTr="008269F7">
        <w:trPr>
          <w:trHeight w:val="227"/>
        </w:trPr>
        <w:tc>
          <w:tcPr>
            <w:tcW w:w="4361" w:type="dxa"/>
            <w:tcBorders>
              <w:top w:val="nil"/>
              <w:left w:val="nil"/>
              <w:bottom w:val="nil"/>
              <w:right w:val="nil"/>
            </w:tcBorders>
            <w:vAlign w:val="bottom"/>
          </w:tcPr>
          <w:p w14:paraId="67807BCE" w14:textId="77777777" w:rsidR="006751EF" w:rsidRPr="005A30DA" w:rsidRDefault="006751EF" w:rsidP="00B23EFC">
            <w:pPr>
              <w:ind w:left="-70"/>
              <w:rPr>
                <w:rFonts w:ascii="Arial" w:hAnsi="Arial" w:cs="Arial"/>
                <w:sz w:val="18"/>
                <w:szCs w:val="18"/>
                <w:lang w:val="sk-SK" w:eastAsia="sk-SK"/>
              </w:rPr>
            </w:pPr>
          </w:p>
        </w:tc>
        <w:tc>
          <w:tcPr>
            <w:tcW w:w="1135" w:type="dxa"/>
            <w:tcBorders>
              <w:top w:val="nil"/>
              <w:left w:val="nil"/>
              <w:bottom w:val="nil"/>
              <w:right w:val="nil"/>
            </w:tcBorders>
            <w:vAlign w:val="bottom"/>
          </w:tcPr>
          <w:p w14:paraId="471A753D"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noWrap/>
            <w:vAlign w:val="bottom"/>
          </w:tcPr>
          <w:p w14:paraId="5D10721C" w14:textId="77777777" w:rsidR="006751EF" w:rsidRPr="005A30DA" w:rsidRDefault="006751EF" w:rsidP="000F16EF">
            <w:pPr>
              <w:ind w:left="113" w:right="57"/>
              <w:jc w:val="right"/>
              <w:rPr>
                <w:rFonts w:ascii="Arial" w:hAnsi="Arial" w:cs="Arial"/>
                <w:b/>
                <w:bCs/>
                <w:sz w:val="18"/>
                <w:szCs w:val="18"/>
                <w:lang w:val="sk-SK" w:eastAsia="sk-SK"/>
              </w:rPr>
            </w:pPr>
          </w:p>
        </w:tc>
        <w:tc>
          <w:tcPr>
            <w:tcW w:w="1788" w:type="dxa"/>
            <w:tcBorders>
              <w:top w:val="nil"/>
              <w:left w:val="nil"/>
              <w:bottom w:val="nil"/>
              <w:right w:val="nil"/>
            </w:tcBorders>
            <w:vAlign w:val="bottom"/>
          </w:tcPr>
          <w:p w14:paraId="5AF68AEA" w14:textId="77777777" w:rsidR="006751EF" w:rsidRPr="005A30DA" w:rsidRDefault="006751EF" w:rsidP="00B43D88">
            <w:pPr>
              <w:ind w:left="113" w:right="57"/>
              <w:jc w:val="right"/>
              <w:rPr>
                <w:rFonts w:ascii="Arial" w:hAnsi="Arial" w:cs="Arial"/>
                <w:b/>
                <w:bCs/>
                <w:sz w:val="18"/>
                <w:szCs w:val="18"/>
                <w:lang w:val="sk-SK" w:eastAsia="sk-SK"/>
              </w:rPr>
            </w:pPr>
          </w:p>
        </w:tc>
      </w:tr>
      <w:tr w:rsidR="006751EF" w:rsidRPr="005A30DA" w14:paraId="26ACA5D2" w14:textId="77777777" w:rsidTr="008269F7">
        <w:trPr>
          <w:trHeight w:val="227"/>
        </w:trPr>
        <w:tc>
          <w:tcPr>
            <w:tcW w:w="4361" w:type="dxa"/>
            <w:tcBorders>
              <w:top w:val="nil"/>
              <w:left w:val="nil"/>
              <w:bottom w:val="nil"/>
              <w:right w:val="nil"/>
            </w:tcBorders>
            <w:vAlign w:val="bottom"/>
          </w:tcPr>
          <w:p w14:paraId="0071D3BB"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b/>
                <w:bCs/>
                <w:sz w:val="18"/>
                <w:szCs w:val="18"/>
                <w:lang w:val="sk-SK" w:eastAsia="sk-SK"/>
              </w:rPr>
              <w:t>PASÍVA</w:t>
            </w:r>
          </w:p>
        </w:tc>
        <w:tc>
          <w:tcPr>
            <w:tcW w:w="1135" w:type="dxa"/>
            <w:tcBorders>
              <w:top w:val="nil"/>
              <w:left w:val="nil"/>
              <w:bottom w:val="nil"/>
              <w:right w:val="nil"/>
            </w:tcBorders>
            <w:vAlign w:val="bottom"/>
          </w:tcPr>
          <w:p w14:paraId="29D44A3B"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noWrap/>
            <w:vAlign w:val="bottom"/>
          </w:tcPr>
          <w:p w14:paraId="50309419" w14:textId="77777777" w:rsidR="006751EF" w:rsidRPr="005A30DA" w:rsidRDefault="006751EF" w:rsidP="000F16EF">
            <w:pPr>
              <w:ind w:left="113" w:right="57"/>
              <w:jc w:val="right"/>
              <w:rPr>
                <w:rFonts w:ascii="Arial" w:hAnsi="Arial" w:cs="Arial"/>
                <w:b/>
                <w:bCs/>
                <w:sz w:val="18"/>
                <w:szCs w:val="18"/>
                <w:lang w:val="sk-SK" w:eastAsia="sk-SK"/>
              </w:rPr>
            </w:pPr>
          </w:p>
        </w:tc>
        <w:tc>
          <w:tcPr>
            <w:tcW w:w="1788" w:type="dxa"/>
            <w:tcBorders>
              <w:top w:val="nil"/>
              <w:left w:val="nil"/>
              <w:bottom w:val="nil"/>
              <w:right w:val="nil"/>
            </w:tcBorders>
            <w:vAlign w:val="bottom"/>
          </w:tcPr>
          <w:p w14:paraId="72AE602D" w14:textId="77777777" w:rsidR="006751EF" w:rsidRPr="005A30DA" w:rsidRDefault="006751EF" w:rsidP="00B43D88">
            <w:pPr>
              <w:ind w:left="113" w:right="57"/>
              <w:jc w:val="right"/>
              <w:rPr>
                <w:rFonts w:ascii="Arial" w:hAnsi="Arial" w:cs="Arial"/>
                <w:b/>
                <w:bCs/>
                <w:sz w:val="18"/>
                <w:szCs w:val="18"/>
                <w:lang w:val="sk-SK" w:eastAsia="sk-SK"/>
              </w:rPr>
            </w:pPr>
          </w:p>
        </w:tc>
      </w:tr>
      <w:tr w:rsidR="006751EF" w:rsidRPr="005A30DA" w14:paraId="6F328368" w14:textId="77777777" w:rsidTr="008269F7">
        <w:trPr>
          <w:trHeight w:val="227"/>
        </w:trPr>
        <w:tc>
          <w:tcPr>
            <w:tcW w:w="4361" w:type="dxa"/>
            <w:tcBorders>
              <w:top w:val="nil"/>
              <w:left w:val="nil"/>
              <w:bottom w:val="nil"/>
              <w:right w:val="nil"/>
            </w:tcBorders>
            <w:vAlign w:val="bottom"/>
          </w:tcPr>
          <w:p w14:paraId="48622C5A" w14:textId="77777777" w:rsidR="006751EF" w:rsidRPr="005A30DA" w:rsidRDefault="006751EF" w:rsidP="00B23EFC">
            <w:pPr>
              <w:ind w:left="-70"/>
              <w:rPr>
                <w:rFonts w:ascii="Arial" w:hAnsi="Arial" w:cs="Arial"/>
                <w:sz w:val="18"/>
                <w:szCs w:val="18"/>
                <w:lang w:val="sk-SK" w:eastAsia="sk-SK"/>
              </w:rPr>
            </w:pPr>
          </w:p>
        </w:tc>
        <w:tc>
          <w:tcPr>
            <w:tcW w:w="1135" w:type="dxa"/>
            <w:tcBorders>
              <w:top w:val="nil"/>
              <w:left w:val="nil"/>
              <w:bottom w:val="nil"/>
              <w:right w:val="nil"/>
            </w:tcBorders>
            <w:vAlign w:val="bottom"/>
          </w:tcPr>
          <w:p w14:paraId="794C41F9"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7D8BE005" w14:textId="77777777" w:rsidR="006751EF" w:rsidRPr="005A30DA" w:rsidRDefault="006751EF" w:rsidP="0006488D">
            <w:pPr>
              <w:ind w:left="113" w:right="57"/>
              <w:jc w:val="right"/>
              <w:rPr>
                <w:rFonts w:ascii="Arial" w:hAnsi="Arial" w:cs="Arial"/>
                <w:b/>
                <w:bCs/>
                <w:sz w:val="18"/>
                <w:szCs w:val="18"/>
                <w:lang w:val="sk-SK" w:eastAsia="sk-SK"/>
              </w:rPr>
            </w:pPr>
          </w:p>
        </w:tc>
        <w:tc>
          <w:tcPr>
            <w:tcW w:w="1788" w:type="dxa"/>
            <w:tcBorders>
              <w:top w:val="nil"/>
              <w:left w:val="nil"/>
              <w:bottom w:val="nil"/>
              <w:right w:val="nil"/>
            </w:tcBorders>
            <w:vAlign w:val="bottom"/>
          </w:tcPr>
          <w:p w14:paraId="7A1E15AD" w14:textId="77777777" w:rsidR="006751EF" w:rsidRPr="005A30DA" w:rsidRDefault="006751EF" w:rsidP="00B43D88">
            <w:pPr>
              <w:ind w:left="113" w:right="57"/>
              <w:jc w:val="right"/>
              <w:rPr>
                <w:rFonts w:ascii="Arial" w:hAnsi="Arial" w:cs="Arial"/>
                <w:b/>
                <w:bCs/>
                <w:sz w:val="18"/>
                <w:szCs w:val="18"/>
                <w:lang w:val="sk-SK" w:eastAsia="sk-SK"/>
              </w:rPr>
            </w:pPr>
          </w:p>
        </w:tc>
      </w:tr>
      <w:tr w:rsidR="006751EF" w:rsidRPr="005A30DA" w14:paraId="18CB77CA" w14:textId="77777777" w:rsidTr="008269F7">
        <w:trPr>
          <w:trHeight w:val="227"/>
        </w:trPr>
        <w:tc>
          <w:tcPr>
            <w:tcW w:w="4361" w:type="dxa"/>
            <w:tcBorders>
              <w:top w:val="nil"/>
              <w:left w:val="nil"/>
              <w:bottom w:val="nil"/>
              <w:right w:val="nil"/>
            </w:tcBorders>
            <w:vAlign w:val="bottom"/>
          </w:tcPr>
          <w:p w14:paraId="7FE82CD5"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b/>
                <w:sz w:val="18"/>
                <w:szCs w:val="18"/>
                <w:lang w:val="sk-SK"/>
              </w:rPr>
              <w:t xml:space="preserve">Základné imanie a fondy </w:t>
            </w:r>
          </w:p>
        </w:tc>
        <w:tc>
          <w:tcPr>
            <w:tcW w:w="1135" w:type="dxa"/>
            <w:tcBorders>
              <w:top w:val="nil"/>
              <w:left w:val="nil"/>
              <w:bottom w:val="nil"/>
              <w:right w:val="nil"/>
            </w:tcBorders>
            <w:vAlign w:val="bottom"/>
          </w:tcPr>
          <w:p w14:paraId="090CD18E"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4BCFF6E6" w14:textId="77777777" w:rsidR="006751EF" w:rsidRPr="005A30DA" w:rsidRDefault="006751EF" w:rsidP="0006488D">
            <w:pPr>
              <w:ind w:left="113" w:right="57"/>
              <w:jc w:val="right"/>
              <w:rPr>
                <w:rFonts w:ascii="Arial" w:hAnsi="Arial" w:cs="Arial"/>
                <w:sz w:val="18"/>
                <w:szCs w:val="18"/>
                <w:lang w:val="sk-SK" w:eastAsia="sk-SK"/>
              </w:rPr>
            </w:pPr>
          </w:p>
        </w:tc>
        <w:tc>
          <w:tcPr>
            <w:tcW w:w="1788" w:type="dxa"/>
            <w:tcBorders>
              <w:top w:val="nil"/>
              <w:left w:val="nil"/>
              <w:bottom w:val="nil"/>
              <w:right w:val="nil"/>
            </w:tcBorders>
            <w:vAlign w:val="bottom"/>
          </w:tcPr>
          <w:p w14:paraId="043FA5E2" w14:textId="77777777" w:rsidR="006751EF" w:rsidRPr="005A30DA" w:rsidRDefault="006751EF" w:rsidP="00B43D88">
            <w:pPr>
              <w:ind w:left="113" w:right="57"/>
              <w:jc w:val="right"/>
              <w:rPr>
                <w:rFonts w:ascii="Arial" w:hAnsi="Arial" w:cs="Arial"/>
                <w:sz w:val="18"/>
                <w:szCs w:val="18"/>
                <w:lang w:val="sk-SK" w:eastAsia="sk-SK"/>
              </w:rPr>
            </w:pPr>
          </w:p>
        </w:tc>
      </w:tr>
      <w:tr w:rsidR="006751EF" w:rsidRPr="005A30DA" w14:paraId="60BAE57E" w14:textId="77777777" w:rsidTr="008269F7">
        <w:trPr>
          <w:trHeight w:val="227"/>
        </w:trPr>
        <w:tc>
          <w:tcPr>
            <w:tcW w:w="4361" w:type="dxa"/>
            <w:tcBorders>
              <w:top w:val="nil"/>
              <w:left w:val="nil"/>
              <w:bottom w:val="nil"/>
              <w:right w:val="nil"/>
            </w:tcBorders>
            <w:vAlign w:val="bottom"/>
          </w:tcPr>
          <w:p w14:paraId="50BF4C0F" w14:textId="77777777" w:rsidR="006751EF" w:rsidRPr="005A30DA" w:rsidRDefault="006751EF" w:rsidP="00B23EFC">
            <w:pPr>
              <w:ind w:left="-70"/>
              <w:rPr>
                <w:rFonts w:ascii="Arial" w:hAnsi="Arial" w:cs="Arial"/>
                <w:sz w:val="18"/>
                <w:szCs w:val="18"/>
                <w:lang w:val="sk-SK" w:eastAsia="sk-SK"/>
              </w:rPr>
            </w:pPr>
            <w:r w:rsidRPr="005A30DA">
              <w:rPr>
                <w:rFonts w:ascii="Arial" w:hAnsi="Arial" w:cs="Arial"/>
                <w:sz w:val="18"/>
                <w:szCs w:val="18"/>
                <w:lang w:val="sk-SK"/>
              </w:rPr>
              <w:t>Základné imanie</w:t>
            </w:r>
          </w:p>
        </w:tc>
        <w:tc>
          <w:tcPr>
            <w:tcW w:w="1135" w:type="dxa"/>
            <w:tcBorders>
              <w:top w:val="nil"/>
              <w:left w:val="nil"/>
              <w:bottom w:val="nil"/>
              <w:right w:val="nil"/>
            </w:tcBorders>
            <w:vAlign w:val="bottom"/>
          </w:tcPr>
          <w:p w14:paraId="55D5C6D2" w14:textId="77777777" w:rsidR="006751EF" w:rsidRPr="005A30DA" w:rsidRDefault="0080693F" w:rsidP="00451AF6">
            <w:pPr>
              <w:jc w:val="center"/>
              <w:rPr>
                <w:rFonts w:ascii="Arial" w:hAnsi="Arial" w:cs="Arial"/>
                <w:sz w:val="18"/>
                <w:szCs w:val="18"/>
                <w:lang w:val="sk-SK" w:eastAsia="sk-SK"/>
              </w:rPr>
            </w:pPr>
            <w:r w:rsidRPr="005A30DA">
              <w:rPr>
                <w:rFonts w:ascii="Arial" w:hAnsi="Arial" w:cs="Arial"/>
                <w:sz w:val="18"/>
                <w:szCs w:val="18"/>
                <w:lang w:val="sk-SK" w:eastAsia="sk-SK"/>
              </w:rPr>
              <w:t>12</w:t>
            </w:r>
          </w:p>
        </w:tc>
        <w:tc>
          <w:tcPr>
            <w:tcW w:w="1788" w:type="dxa"/>
            <w:tcBorders>
              <w:top w:val="nil"/>
              <w:left w:val="nil"/>
              <w:bottom w:val="nil"/>
              <w:right w:val="nil"/>
            </w:tcBorders>
            <w:shd w:val="clear" w:color="auto" w:fill="auto"/>
            <w:vAlign w:val="bottom"/>
          </w:tcPr>
          <w:p w14:paraId="05394B4C" w14:textId="77777777" w:rsidR="006751EF" w:rsidRPr="005A30DA" w:rsidRDefault="008C5CB6" w:rsidP="0006488D">
            <w:pPr>
              <w:ind w:left="113" w:right="57"/>
              <w:jc w:val="right"/>
              <w:rPr>
                <w:rFonts w:ascii="Arial" w:hAnsi="Arial" w:cs="Arial"/>
                <w:sz w:val="18"/>
                <w:szCs w:val="18"/>
                <w:lang w:val="sk-SK" w:eastAsia="sk-SK"/>
              </w:rPr>
            </w:pPr>
            <w:r w:rsidRPr="005A30DA">
              <w:rPr>
                <w:rFonts w:ascii="Arial" w:hAnsi="Arial" w:cs="Arial"/>
                <w:sz w:val="18"/>
                <w:szCs w:val="18"/>
                <w:lang w:val="sk-SK" w:eastAsia="sk-SK"/>
              </w:rPr>
              <w:t>28 834</w:t>
            </w:r>
          </w:p>
        </w:tc>
        <w:tc>
          <w:tcPr>
            <w:tcW w:w="1788" w:type="dxa"/>
            <w:tcBorders>
              <w:top w:val="nil"/>
              <w:left w:val="nil"/>
              <w:bottom w:val="nil"/>
              <w:right w:val="nil"/>
            </w:tcBorders>
            <w:vAlign w:val="bottom"/>
          </w:tcPr>
          <w:p w14:paraId="020A5065" w14:textId="77777777" w:rsidR="006751EF" w:rsidRPr="005A30DA" w:rsidRDefault="006751EF"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28 834</w:t>
            </w:r>
          </w:p>
        </w:tc>
      </w:tr>
      <w:tr w:rsidR="006751EF" w:rsidRPr="005A30DA" w14:paraId="5ED9BCAA" w14:textId="77777777" w:rsidTr="008269F7">
        <w:trPr>
          <w:trHeight w:val="227"/>
        </w:trPr>
        <w:tc>
          <w:tcPr>
            <w:tcW w:w="4361" w:type="dxa"/>
            <w:tcBorders>
              <w:top w:val="nil"/>
              <w:left w:val="nil"/>
              <w:bottom w:val="nil"/>
              <w:right w:val="nil"/>
            </w:tcBorders>
            <w:vAlign w:val="bottom"/>
          </w:tcPr>
          <w:p w14:paraId="7D02F275" w14:textId="77777777" w:rsidR="006751EF" w:rsidRPr="005A30DA" w:rsidRDefault="006751EF" w:rsidP="00B23EFC">
            <w:pPr>
              <w:ind w:left="-70"/>
              <w:rPr>
                <w:rFonts w:ascii="Arial" w:hAnsi="Arial" w:cs="Arial"/>
                <w:sz w:val="18"/>
                <w:szCs w:val="18"/>
                <w:lang w:val="sk-SK" w:eastAsia="sk-SK"/>
              </w:rPr>
            </w:pPr>
            <w:r w:rsidRPr="005A30DA">
              <w:rPr>
                <w:rFonts w:ascii="Arial" w:hAnsi="Arial" w:cs="Arial"/>
                <w:snapToGrid w:val="0"/>
                <w:sz w:val="18"/>
                <w:szCs w:val="18"/>
                <w:lang w:val="sk-SK"/>
              </w:rPr>
              <w:t>Zákonný rezervný fond</w:t>
            </w:r>
          </w:p>
        </w:tc>
        <w:tc>
          <w:tcPr>
            <w:tcW w:w="1135" w:type="dxa"/>
            <w:tcBorders>
              <w:top w:val="nil"/>
              <w:left w:val="nil"/>
              <w:bottom w:val="nil"/>
              <w:right w:val="nil"/>
            </w:tcBorders>
            <w:vAlign w:val="bottom"/>
          </w:tcPr>
          <w:p w14:paraId="751C619F" w14:textId="77777777" w:rsidR="006751EF" w:rsidRPr="005A30DA" w:rsidRDefault="0080693F" w:rsidP="00451AF6">
            <w:pPr>
              <w:spacing w:line="200" w:lineRule="exact"/>
              <w:jc w:val="center"/>
              <w:rPr>
                <w:rFonts w:ascii="Arial" w:hAnsi="Arial" w:cs="Arial"/>
                <w:sz w:val="18"/>
                <w:szCs w:val="18"/>
                <w:lang w:val="sk-SK" w:eastAsia="sk-SK"/>
              </w:rPr>
            </w:pPr>
            <w:r w:rsidRPr="005A30DA">
              <w:rPr>
                <w:rFonts w:ascii="Arial" w:hAnsi="Arial" w:cs="Arial"/>
                <w:sz w:val="18"/>
                <w:szCs w:val="18"/>
                <w:lang w:val="sk-SK" w:eastAsia="sk-SK"/>
              </w:rPr>
              <w:t>12</w:t>
            </w:r>
          </w:p>
        </w:tc>
        <w:tc>
          <w:tcPr>
            <w:tcW w:w="1788" w:type="dxa"/>
            <w:tcBorders>
              <w:top w:val="nil"/>
              <w:left w:val="nil"/>
              <w:bottom w:val="nil"/>
              <w:right w:val="nil"/>
            </w:tcBorders>
            <w:shd w:val="clear" w:color="auto" w:fill="auto"/>
            <w:vAlign w:val="bottom"/>
          </w:tcPr>
          <w:p w14:paraId="5CD9F8FC" w14:textId="77777777" w:rsidR="006751EF" w:rsidRPr="005A30DA" w:rsidRDefault="008C5CB6" w:rsidP="0006488D">
            <w:pPr>
              <w:spacing w:line="200" w:lineRule="exact"/>
              <w:ind w:left="113" w:right="57"/>
              <w:jc w:val="right"/>
              <w:rPr>
                <w:rFonts w:ascii="Arial" w:hAnsi="Arial" w:cs="Arial"/>
                <w:sz w:val="18"/>
                <w:szCs w:val="18"/>
                <w:lang w:val="sk-SK" w:eastAsia="sk-SK"/>
              </w:rPr>
            </w:pPr>
            <w:r w:rsidRPr="005A30DA">
              <w:rPr>
                <w:rFonts w:ascii="Arial" w:hAnsi="Arial" w:cs="Arial"/>
                <w:sz w:val="18"/>
                <w:szCs w:val="18"/>
                <w:lang w:val="sk-SK" w:eastAsia="sk-SK"/>
              </w:rPr>
              <w:t>1 998</w:t>
            </w:r>
          </w:p>
        </w:tc>
        <w:tc>
          <w:tcPr>
            <w:tcW w:w="1788" w:type="dxa"/>
            <w:tcBorders>
              <w:top w:val="nil"/>
              <w:left w:val="nil"/>
              <w:bottom w:val="nil"/>
              <w:right w:val="nil"/>
            </w:tcBorders>
            <w:vAlign w:val="bottom"/>
          </w:tcPr>
          <w:p w14:paraId="3131CEDD" w14:textId="77777777" w:rsidR="006751EF" w:rsidRPr="005A30DA" w:rsidRDefault="006751EF" w:rsidP="00B43D88">
            <w:pPr>
              <w:spacing w:line="200" w:lineRule="exact"/>
              <w:ind w:left="113" w:right="57"/>
              <w:jc w:val="right"/>
              <w:rPr>
                <w:rFonts w:ascii="Arial" w:hAnsi="Arial" w:cs="Arial"/>
                <w:sz w:val="18"/>
                <w:szCs w:val="18"/>
                <w:lang w:val="sk-SK" w:eastAsia="sk-SK"/>
              </w:rPr>
            </w:pPr>
            <w:r w:rsidRPr="005A30DA">
              <w:rPr>
                <w:rFonts w:ascii="Arial" w:hAnsi="Arial" w:cs="Arial"/>
                <w:sz w:val="18"/>
                <w:szCs w:val="18"/>
                <w:lang w:val="sk-SK" w:eastAsia="sk-SK"/>
              </w:rPr>
              <w:t>1 938</w:t>
            </w:r>
          </w:p>
        </w:tc>
      </w:tr>
      <w:tr w:rsidR="006751EF" w:rsidRPr="005A30DA" w14:paraId="750C636D" w14:textId="77777777" w:rsidTr="008269F7">
        <w:trPr>
          <w:trHeight w:val="227"/>
        </w:trPr>
        <w:tc>
          <w:tcPr>
            <w:tcW w:w="4361" w:type="dxa"/>
            <w:tcBorders>
              <w:top w:val="nil"/>
              <w:left w:val="nil"/>
              <w:bottom w:val="nil"/>
              <w:right w:val="nil"/>
            </w:tcBorders>
            <w:vAlign w:val="bottom"/>
          </w:tcPr>
          <w:p w14:paraId="6227B16E" w14:textId="77777777" w:rsidR="006751EF" w:rsidRPr="005A30DA" w:rsidRDefault="006751EF" w:rsidP="00B23EFC">
            <w:pPr>
              <w:spacing w:line="200" w:lineRule="exact"/>
              <w:ind w:left="-70"/>
              <w:rPr>
                <w:rFonts w:ascii="Arial" w:hAnsi="Arial" w:cs="Arial"/>
                <w:sz w:val="18"/>
                <w:szCs w:val="18"/>
                <w:lang w:val="sk-SK" w:eastAsia="sk-SK"/>
              </w:rPr>
            </w:pPr>
            <w:r w:rsidRPr="005A30DA">
              <w:rPr>
                <w:rFonts w:ascii="Arial" w:hAnsi="Arial" w:cs="Arial"/>
                <w:snapToGrid w:val="0"/>
                <w:sz w:val="18"/>
                <w:szCs w:val="18"/>
                <w:lang w:val="sk-SK"/>
              </w:rPr>
              <w:t>Nerozdelený zisk</w:t>
            </w:r>
          </w:p>
        </w:tc>
        <w:tc>
          <w:tcPr>
            <w:tcW w:w="1135" w:type="dxa"/>
            <w:tcBorders>
              <w:top w:val="nil"/>
              <w:left w:val="nil"/>
              <w:bottom w:val="nil"/>
              <w:right w:val="nil"/>
            </w:tcBorders>
            <w:vAlign w:val="bottom"/>
          </w:tcPr>
          <w:p w14:paraId="27CEA37A" w14:textId="77777777" w:rsidR="006751EF" w:rsidRPr="005A30DA" w:rsidRDefault="0080693F" w:rsidP="00451AF6">
            <w:pPr>
              <w:jc w:val="center"/>
              <w:rPr>
                <w:rFonts w:ascii="Arial" w:hAnsi="Arial" w:cs="Arial"/>
                <w:sz w:val="18"/>
                <w:szCs w:val="18"/>
                <w:lang w:val="sk-SK" w:eastAsia="sk-SK"/>
              </w:rPr>
            </w:pPr>
            <w:r w:rsidRPr="005A30DA">
              <w:rPr>
                <w:rFonts w:ascii="Arial" w:hAnsi="Arial" w:cs="Arial"/>
                <w:sz w:val="18"/>
                <w:szCs w:val="18"/>
                <w:lang w:val="sk-SK" w:eastAsia="sk-SK"/>
              </w:rPr>
              <w:t>12</w:t>
            </w:r>
          </w:p>
        </w:tc>
        <w:tc>
          <w:tcPr>
            <w:tcW w:w="1788" w:type="dxa"/>
            <w:tcBorders>
              <w:top w:val="nil"/>
              <w:left w:val="nil"/>
              <w:bottom w:val="nil"/>
              <w:right w:val="nil"/>
            </w:tcBorders>
            <w:shd w:val="clear" w:color="auto" w:fill="auto"/>
            <w:vAlign w:val="bottom"/>
          </w:tcPr>
          <w:p w14:paraId="3D6242FB" w14:textId="77777777" w:rsidR="006751EF" w:rsidRPr="005A30DA" w:rsidRDefault="00534933" w:rsidP="0063619C">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8 027</w:t>
            </w:r>
          </w:p>
        </w:tc>
        <w:tc>
          <w:tcPr>
            <w:tcW w:w="1788" w:type="dxa"/>
            <w:tcBorders>
              <w:top w:val="nil"/>
              <w:left w:val="nil"/>
              <w:bottom w:val="nil"/>
              <w:right w:val="nil"/>
            </w:tcBorders>
            <w:vAlign w:val="bottom"/>
          </w:tcPr>
          <w:p w14:paraId="7DB071D8" w14:textId="77777777" w:rsidR="006751EF" w:rsidRPr="005A30DA" w:rsidRDefault="006751EF" w:rsidP="00B43D88">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7 786</w:t>
            </w:r>
          </w:p>
        </w:tc>
      </w:tr>
      <w:tr w:rsidR="006751EF" w:rsidRPr="005A30DA" w14:paraId="1018C4FF" w14:textId="77777777" w:rsidTr="008269F7">
        <w:trPr>
          <w:trHeight w:val="227"/>
        </w:trPr>
        <w:tc>
          <w:tcPr>
            <w:tcW w:w="4361" w:type="dxa"/>
            <w:tcBorders>
              <w:top w:val="nil"/>
              <w:left w:val="nil"/>
              <w:bottom w:val="nil"/>
              <w:right w:val="nil"/>
            </w:tcBorders>
            <w:vAlign w:val="bottom"/>
          </w:tcPr>
          <w:p w14:paraId="774F4574"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b/>
                <w:snapToGrid w:val="0"/>
                <w:sz w:val="18"/>
                <w:szCs w:val="18"/>
                <w:lang w:val="sk-SK"/>
              </w:rPr>
              <w:t>Vlastné imanie spolu</w:t>
            </w:r>
          </w:p>
        </w:tc>
        <w:tc>
          <w:tcPr>
            <w:tcW w:w="1135" w:type="dxa"/>
            <w:tcBorders>
              <w:top w:val="nil"/>
              <w:left w:val="nil"/>
              <w:bottom w:val="nil"/>
              <w:right w:val="nil"/>
            </w:tcBorders>
            <w:vAlign w:val="bottom"/>
          </w:tcPr>
          <w:p w14:paraId="372872E5"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25CC897E" w14:textId="77777777" w:rsidR="006751EF" w:rsidRPr="005A30DA" w:rsidRDefault="00534933" w:rsidP="0063619C">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38 859</w:t>
            </w:r>
          </w:p>
        </w:tc>
        <w:tc>
          <w:tcPr>
            <w:tcW w:w="1788" w:type="dxa"/>
            <w:tcBorders>
              <w:top w:val="nil"/>
              <w:left w:val="nil"/>
              <w:bottom w:val="nil"/>
              <w:right w:val="nil"/>
            </w:tcBorders>
            <w:vAlign w:val="bottom"/>
          </w:tcPr>
          <w:p w14:paraId="32C3797F" w14:textId="77777777" w:rsidR="006751EF" w:rsidRPr="005A30DA" w:rsidRDefault="006751EF" w:rsidP="00B43D88">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38 558</w:t>
            </w:r>
          </w:p>
        </w:tc>
      </w:tr>
      <w:tr w:rsidR="006751EF" w:rsidRPr="005A30DA" w14:paraId="3A47D8E8" w14:textId="77777777" w:rsidTr="008269F7">
        <w:trPr>
          <w:trHeight w:val="227"/>
        </w:trPr>
        <w:tc>
          <w:tcPr>
            <w:tcW w:w="4361" w:type="dxa"/>
            <w:tcBorders>
              <w:top w:val="nil"/>
              <w:left w:val="nil"/>
              <w:bottom w:val="nil"/>
              <w:right w:val="nil"/>
            </w:tcBorders>
            <w:vAlign w:val="bottom"/>
          </w:tcPr>
          <w:p w14:paraId="214A2588" w14:textId="77777777" w:rsidR="006751EF" w:rsidRPr="005A30DA" w:rsidRDefault="006751EF" w:rsidP="00B23EFC">
            <w:pPr>
              <w:ind w:left="-70"/>
              <w:rPr>
                <w:rFonts w:ascii="Arial" w:hAnsi="Arial" w:cs="Arial"/>
                <w:b/>
                <w:bCs/>
                <w:sz w:val="18"/>
                <w:szCs w:val="18"/>
                <w:lang w:val="sk-SK" w:eastAsia="sk-SK"/>
              </w:rPr>
            </w:pPr>
          </w:p>
        </w:tc>
        <w:tc>
          <w:tcPr>
            <w:tcW w:w="1135" w:type="dxa"/>
            <w:tcBorders>
              <w:top w:val="nil"/>
              <w:left w:val="nil"/>
              <w:bottom w:val="nil"/>
              <w:right w:val="nil"/>
            </w:tcBorders>
            <w:vAlign w:val="bottom"/>
          </w:tcPr>
          <w:p w14:paraId="348EA368"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5F1F8DD1" w14:textId="77777777" w:rsidR="006751EF" w:rsidRPr="005A30DA" w:rsidRDefault="006751EF" w:rsidP="0006488D">
            <w:pPr>
              <w:ind w:left="113" w:right="57"/>
              <w:jc w:val="right"/>
              <w:rPr>
                <w:rFonts w:ascii="Arial" w:hAnsi="Arial" w:cs="Arial"/>
                <w:sz w:val="18"/>
                <w:szCs w:val="18"/>
                <w:lang w:val="sk-SK" w:eastAsia="sk-SK"/>
              </w:rPr>
            </w:pPr>
          </w:p>
        </w:tc>
        <w:tc>
          <w:tcPr>
            <w:tcW w:w="1788" w:type="dxa"/>
            <w:tcBorders>
              <w:top w:val="nil"/>
              <w:left w:val="nil"/>
              <w:bottom w:val="nil"/>
              <w:right w:val="nil"/>
            </w:tcBorders>
            <w:vAlign w:val="bottom"/>
          </w:tcPr>
          <w:p w14:paraId="58907E3D" w14:textId="77777777" w:rsidR="006751EF" w:rsidRPr="005A30DA" w:rsidRDefault="006751EF" w:rsidP="00B43D88">
            <w:pPr>
              <w:ind w:left="113" w:right="57"/>
              <w:jc w:val="right"/>
              <w:rPr>
                <w:rFonts w:ascii="Arial" w:hAnsi="Arial" w:cs="Arial"/>
                <w:sz w:val="18"/>
                <w:szCs w:val="18"/>
                <w:lang w:val="sk-SK" w:eastAsia="sk-SK"/>
              </w:rPr>
            </w:pPr>
          </w:p>
        </w:tc>
      </w:tr>
      <w:tr w:rsidR="006751EF" w:rsidRPr="005A30DA" w14:paraId="253233C6" w14:textId="77777777" w:rsidTr="008269F7">
        <w:trPr>
          <w:trHeight w:val="227"/>
        </w:trPr>
        <w:tc>
          <w:tcPr>
            <w:tcW w:w="4361" w:type="dxa"/>
            <w:tcBorders>
              <w:top w:val="nil"/>
              <w:left w:val="nil"/>
              <w:bottom w:val="nil"/>
              <w:right w:val="nil"/>
            </w:tcBorders>
            <w:vAlign w:val="bottom"/>
          </w:tcPr>
          <w:p w14:paraId="71590196"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b/>
                <w:snapToGrid w:val="0"/>
                <w:sz w:val="18"/>
                <w:szCs w:val="18"/>
                <w:lang w:val="sk-SK"/>
              </w:rPr>
              <w:t>Dlhodobé záväzky</w:t>
            </w:r>
          </w:p>
        </w:tc>
        <w:tc>
          <w:tcPr>
            <w:tcW w:w="1135" w:type="dxa"/>
            <w:tcBorders>
              <w:top w:val="nil"/>
              <w:left w:val="nil"/>
              <w:bottom w:val="nil"/>
              <w:right w:val="nil"/>
            </w:tcBorders>
            <w:vAlign w:val="bottom"/>
          </w:tcPr>
          <w:p w14:paraId="7E9ED85E"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2EDF782C" w14:textId="77777777" w:rsidR="006751EF" w:rsidRPr="005A30DA" w:rsidRDefault="006751EF" w:rsidP="0006488D">
            <w:pPr>
              <w:ind w:left="113" w:right="57"/>
              <w:jc w:val="right"/>
              <w:rPr>
                <w:rFonts w:ascii="Arial" w:hAnsi="Arial" w:cs="Arial"/>
                <w:b/>
                <w:bCs/>
                <w:sz w:val="18"/>
                <w:szCs w:val="18"/>
                <w:lang w:val="sk-SK" w:eastAsia="sk-SK"/>
              </w:rPr>
            </w:pPr>
          </w:p>
        </w:tc>
        <w:tc>
          <w:tcPr>
            <w:tcW w:w="1788" w:type="dxa"/>
            <w:tcBorders>
              <w:top w:val="nil"/>
              <w:left w:val="nil"/>
              <w:bottom w:val="nil"/>
              <w:right w:val="nil"/>
            </w:tcBorders>
            <w:vAlign w:val="bottom"/>
          </w:tcPr>
          <w:p w14:paraId="4E120AB9" w14:textId="77777777" w:rsidR="006751EF" w:rsidRPr="005A30DA" w:rsidRDefault="006751EF" w:rsidP="00B43D88">
            <w:pPr>
              <w:ind w:left="113" w:right="57"/>
              <w:jc w:val="right"/>
              <w:rPr>
                <w:rFonts w:ascii="Arial" w:hAnsi="Arial" w:cs="Arial"/>
                <w:b/>
                <w:bCs/>
                <w:sz w:val="18"/>
                <w:szCs w:val="18"/>
                <w:lang w:val="sk-SK" w:eastAsia="sk-SK"/>
              </w:rPr>
            </w:pPr>
          </w:p>
        </w:tc>
      </w:tr>
      <w:tr w:rsidR="006751EF" w:rsidRPr="005A30DA" w14:paraId="77296FB4" w14:textId="77777777" w:rsidTr="008269F7">
        <w:trPr>
          <w:trHeight w:val="227"/>
        </w:trPr>
        <w:tc>
          <w:tcPr>
            <w:tcW w:w="4361" w:type="dxa"/>
            <w:tcBorders>
              <w:top w:val="nil"/>
              <w:left w:val="nil"/>
              <w:bottom w:val="nil"/>
              <w:right w:val="nil"/>
            </w:tcBorders>
            <w:shd w:val="clear" w:color="auto" w:fill="auto"/>
            <w:vAlign w:val="bottom"/>
          </w:tcPr>
          <w:p w14:paraId="11F9013C"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snapToGrid w:val="0"/>
                <w:sz w:val="18"/>
                <w:szCs w:val="18"/>
                <w:lang w:val="sk-SK"/>
              </w:rPr>
              <w:t>Rezervy na ostatné záväzky a náklady</w:t>
            </w:r>
          </w:p>
        </w:tc>
        <w:tc>
          <w:tcPr>
            <w:tcW w:w="1135" w:type="dxa"/>
            <w:tcBorders>
              <w:top w:val="nil"/>
              <w:left w:val="nil"/>
              <w:bottom w:val="nil"/>
              <w:right w:val="nil"/>
            </w:tcBorders>
            <w:shd w:val="clear" w:color="auto" w:fill="auto"/>
            <w:vAlign w:val="bottom"/>
          </w:tcPr>
          <w:p w14:paraId="18B10728" w14:textId="77777777" w:rsidR="006751EF" w:rsidRPr="005A30DA" w:rsidRDefault="006751EF" w:rsidP="0080693F">
            <w:pPr>
              <w:jc w:val="center"/>
              <w:rPr>
                <w:rFonts w:ascii="Arial" w:hAnsi="Arial" w:cs="Arial"/>
                <w:sz w:val="18"/>
                <w:szCs w:val="18"/>
                <w:lang w:val="sk-SK" w:eastAsia="sk-SK"/>
              </w:rPr>
            </w:pPr>
            <w:r w:rsidRPr="005A30DA">
              <w:rPr>
                <w:rFonts w:ascii="Arial" w:hAnsi="Arial" w:cs="Arial"/>
                <w:sz w:val="18"/>
                <w:szCs w:val="18"/>
                <w:lang w:val="sk-SK" w:eastAsia="sk-SK"/>
              </w:rPr>
              <w:t>1</w:t>
            </w:r>
            <w:r w:rsidR="0080693F" w:rsidRPr="005A30DA">
              <w:rPr>
                <w:rFonts w:ascii="Arial" w:hAnsi="Arial" w:cs="Arial"/>
                <w:sz w:val="18"/>
                <w:szCs w:val="18"/>
                <w:lang w:val="sk-SK" w:eastAsia="sk-SK"/>
              </w:rPr>
              <w:t>6</w:t>
            </w:r>
          </w:p>
        </w:tc>
        <w:tc>
          <w:tcPr>
            <w:tcW w:w="1788" w:type="dxa"/>
            <w:tcBorders>
              <w:top w:val="nil"/>
              <w:left w:val="nil"/>
              <w:bottom w:val="nil"/>
              <w:right w:val="nil"/>
            </w:tcBorders>
            <w:shd w:val="clear" w:color="auto" w:fill="auto"/>
            <w:vAlign w:val="bottom"/>
          </w:tcPr>
          <w:p w14:paraId="5A6C5163" w14:textId="77777777" w:rsidR="006751EF" w:rsidRPr="005A30DA" w:rsidRDefault="00602F7F" w:rsidP="0065057E">
            <w:pPr>
              <w:ind w:left="113" w:right="57"/>
              <w:jc w:val="right"/>
              <w:rPr>
                <w:rFonts w:ascii="Arial" w:hAnsi="Arial" w:cs="Arial"/>
                <w:sz w:val="18"/>
                <w:szCs w:val="18"/>
                <w:lang w:val="sk-SK"/>
              </w:rPr>
            </w:pPr>
            <w:r w:rsidRPr="005A30DA">
              <w:rPr>
                <w:rFonts w:ascii="Arial" w:hAnsi="Arial" w:cs="Arial"/>
                <w:sz w:val="18"/>
                <w:szCs w:val="18"/>
                <w:lang w:val="sk-SK"/>
              </w:rPr>
              <w:t>263</w:t>
            </w:r>
          </w:p>
        </w:tc>
        <w:tc>
          <w:tcPr>
            <w:tcW w:w="1788" w:type="dxa"/>
            <w:tcBorders>
              <w:top w:val="nil"/>
              <w:left w:val="nil"/>
              <w:bottom w:val="nil"/>
              <w:right w:val="nil"/>
            </w:tcBorders>
            <w:vAlign w:val="bottom"/>
          </w:tcPr>
          <w:p w14:paraId="087B243A"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194</w:t>
            </w:r>
          </w:p>
        </w:tc>
      </w:tr>
      <w:tr w:rsidR="006751EF" w:rsidRPr="005A30DA" w14:paraId="3F4C87BB" w14:textId="77777777" w:rsidTr="008269F7">
        <w:trPr>
          <w:trHeight w:val="227"/>
        </w:trPr>
        <w:tc>
          <w:tcPr>
            <w:tcW w:w="4361" w:type="dxa"/>
            <w:tcBorders>
              <w:top w:val="nil"/>
              <w:left w:val="nil"/>
              <w:bottom w:val="nil"/>
              <w:right w:val="nil"/>
            </w:tcBorders>
            <w:shd w:val="clear" w:color="auto" w:fill="auto"/>
            <w:vAlign w:val="bottom"/>
          </w:tcPr>
          <w:p w14:paraId="0BAF33CC" w14:textId="77777777" w:rsidR="006751EF" w:rsidRPr="005A30DA" w:rsidRDefault="006751EF" w:rsidP="00B23EFC">
            <w:pPr>
              <w:ind w:left="-70"/>
              <w:rPr>
                <w:rFonts w:ascii="Arial" w:hAnsi="Arial" w:cs="Arial"/>
                <w:snapToGrid w:val="0"/>
                <w:sz w:val="18"/>
                <w:szCs w:val="18"/>
                <w:lang w:val="sk-SK"/>
              </w:rPr>
            </w:pPr>
            <w:r w:rsidRPr="005A30DA">
              <w:rPr>
                <w:rFonts w:ascii="Arial" w:hAnsi="Arial" w:cs="Arial"/>
                <w:snapToGrid w:val="0"/>
                <w:sz w:val="18"/>
                <w:szCs w:val="18"/>
                <w:lang w:val="sk-SK"/>
              </w:rPr>
              <w:t>Záväzky z obchodného styku a iné záväzky</w:t>
            </w:r>
          </w:p>
        </w:tc>
        <w:tc>
          <w:tcPr>
            <w:tcW w:w="1135" w:type="dxa"/>
            <w:tcBorders>
              <w:top w:val="nil"/>
              <w:left w:val="nil"/>
              <w:bottom w:val="nil"/>
              <w:right w:val="nil"/>
            </w:tcBorders>
            <w:shd w:val="clear" w:color="auto" w:fill="auto"/>
            <w:vAlign w:val="bottom"/>
          </w:tcPr>
          <w:p w14:paraId="5B62BFB2" w14:textId="77777777" w:rsidR="006751EF" w:rsidRPr="005A30DA" w:rsidRDefault="006751EF" w:rsidP="0080693F">
            <w:pPr>
              <w:jc w:val="center"/>
              <w:rPr>
                <w:rFonts w:ascii="Arial" w:hAnsi="Arial" w:cs="Arial"/>
                <w:sz w:val="18"/>
                <w:szCs w:val="18"/>
                <w:lang w:val="sk-SK" w:eastAsia="sk-SK"/>
              </w:rPr>
            </w:pPr>
            <w:r w:rsidRPr="005A30DA">
              <w:rPr>
                <w:rFonts w:ascii="Arial" w:hAnsi="Arial" w:cs="Arial"/>
                <w:sz w:val="18"/>
                <w:szCs w:val="18"/>
                <w:lang w:val="sk-SK" w:eastAsia="sk-SK"/>
              </w:rPr>
              <w:t>1</w:t>
            </w:r>
            <w:r w:rsidR="0080693F" w:rsidRPr="005A30DA">
              <w:rPr>
                <w:rFonts w:ascii="Arial" w:hAnsi="Arial" w:cs="Arial"/>
                <w:sz w:val="18"/>
                <w:szCs w:val="18"/>
                <w:lang w:val="sk-SK" w:eastAsia="sk-SK"/>
              </w:rPr>
              <w:t>4</w:t>
            </w:r>
          </w:p>
        </w:tc>
        <w:tc>
          <w:tcPr>
            <w:tcW w:w="1788" w:type="dxa"/>
            <w:tcBorders>
              <w:top w:val="nil"/>
              <w:left w:val="nil"/>
              <w:bottom w:val="nil"/>
              <w:right w:val="nil"/>
            </w:tcBorders>
            <w:shd w:val="clear" w:color="auto" w:fill="auto"/>
            <w:vAlign w:val="bottom"/>
          </w:tcPr>
          <w:p w14:paraId="7660FE68" w14:textId="77777777" w:rsidR="006751EF" w:rsidRPr="005A30DA" w:rsidRDefault="003C74E7" w:rsidP="0065057E">
            <w:pPr>
              <w:ind w:left="113" w:right="57"/>
              <w:jc w:val="right"/>
              <w:rPr>
                <w:rFonts w:ascii="Arial" w:hAnsi="Arial" w:cs="Arial"/>
                <w:sz w:val="18"/>
                <w:szCs w:val="18"/>
                <w:lang w:val="sk-SK"/>
              </w:rPr>
            </w:pPr>
            <w:r w:rsidRPr="005A30DA">
              <w:rPr>
                <w:rFonts w:ascii="Arial" w:hAnsi="Arial" w:cs="Arial"/>
                <w:sz w:val="18"/>
                <w:szCs w:val="18"/>
                <w:lang w:val="sk-SK"/>
              </w:rPr>
              <w:t>101</w:t>
            </w:r>
          </w:p>
        </w:tc>
        <w:tc>
          <w:tcPr>
            <w:tcW w:w="1788" w:type="dxa"/>
            <w:tcBorders>
              <w:top w:val="nil"/>
              <w:left w:val="nil"/>
              <w:bottom w:val="nil"/>
              <w:right w:val="nil"/>
            </w:tcBorders>
            <w:vAlign w:val="bottom"/>
          </w:tcPr>
          <w:p w14:paraId="020CC775"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108</w:t>
            </w:r>
          </w:p>
        </w:tc>
      </w:tr>
      <w:tr w:rsidR="006751EF" w:rsidRPr="005A30DA" w14:paraId="4901BE57" w14:textId="77777777" w:rsidTr="008269F7">
        <w:trPr>
          <w:trHeight w:val="227"/>
        </w:trPr>
        <w:tc>
          <w:tcPr>
            <w:tcW w:w="4361" w:type="dxa"/>
            <w:tcBorders>
              <w:top w:val="nil"/>
              <w:left w:val="nil"/>
              <w:bottom w:val="nil"/>
              <w:right w:val="nil"/>
            </w:tcBorders>
            <w:shd w:val="clear" w:color="auto" w:fill="auto"/>
            <w:vAlign w:val="bottom"/>
          </w:tcPr>
          <w:p w14:paraId="75FFDB90" w14:textId="77777777" w:rsidR="006751EF" w:rsidRPr="005A30DA" w:rsidRDefault="006751EF" w:rsidP="004C0414">
            <w:pPr>
              <w:ind w:left="-57"/>
              <w:rPr>
                <w:rFonts w:ascii="Arial" w:hAnsi="Arial" w:cs="Arial"/>
                <w:snapToGrid w:val="0"/>
                <w:sz w:val="18"/>
                <w:szCs w:val="18"/>
                <w:lang w:val="sk-SK"/>
              </w:rPr>
            </w:pPr>
            <w:r w:rsidRPr="005A30DA">
              <w:rPr>
                <w:rFonts w:ascii="Arial" w:hAnsi="Arial" w:cs="Arial"/>
                <w:snapToGrid w:val="0"/>
                <w:sz w:val="18"/>
                <w:szCs w:val="18"/>
                <w:lang w:val="sk-SK"/>
              </w:rPr>
              <w:t>Úvery a záväzky z finančného leasingu</w:t>
            </w:r>
          </w:p>
        </w:tc>
        <w:tc>
          <w:tcPr>
            <w:tcW w:w="1135" w:type="dxa"/>
            <w:tcBorders>
              <w:top w:val="nil"/>
              <w:left w:val="nil"/>
              <w:bottom w:val="nil"/>
              <w:right w:val="nil"/>
            </w:tcBorders>
            <w:shd w:val="clear" w:color="auto" w:fill="auto"/>
            <w:vAlign w:val="bottom"/>
          </w:tcPr>
          <w:p w14:paraId="739710DB" w14:textId="77777777" w:rsidR="006751EF" w:rsidRPr="005A30DA" w:rsidRDefault="006751EF" w:rsidP="0080693F">
            <w:pPr>
              <w:jc w:val="center"/>
              <w:rPr>
                <w:rFonts w:ascii="Arial" w:hAnsi="Arial" w:cs="Arial"/>
                <w:sz w:val="18"/>
                <w:szCs w:val="18"/>
                <w:lang w:val="sk-SK" w:eastAsia="sk-SK"/>
              </w:rPr>
            </w:pPr>
            <w:r w:rsidRPr="005A30DA">
              <w:rPr>
                <w:rFonts w:ascii="Arial" w:hAnsi="Arial" w:cs="Arial"/>
                <w:sz w:val="18"/>
                <w:szCs w:val="18"/>
                <w:lang w:val="sk-SK" w:eastAsia="sk-SK"/>
              </w:rPr>
              <w:t>1</w:t>
            </w:r>
            <w:r w:rsidR="0080693F" w:rsidRPr="005A30DA">
              <w:rPr>
                <w:rFonts w:ascii="Arial" w:hAnsi="Arial" w:cs="Arial"/>
                <w:sz w:val="18"/>
                <w:szCs w:val="18"/>
                <w:lang w:val="sk-SK" w:eastAsia="sk-SK"/>
              </w:rPr>
              <w:t>3</w:t>
            </w:r>
          </w:p>
        </w:tc>
        <w:tc>
          <w:tcPr>
            <w:tcW w:w="1788" w:type="dxa"/>
            <w:tcBorders>
              <w:top w:val="nil"/>
              <w:left w:val="nil"/>
              <w:bottom w:val="nil"/>
              <w:right w:val="nil"/>
            </w:tcBorders>
            <w:shd w:val="clear" w:color="auto" w:fill="auto"/>
            <w:vAlign w:val="bottom"/>
          </w:tcPr>
          <w:p w14:paraId="056E90FB" w14:textId="77777777" w:rsidR="006751EF" w:rsidRPr="005A30DA" w:rsidRDefault="003C74E7" w:rsidP="0065057E">
            <w:pPr>
              <w:ind w:left="113" w:right="57"/>
              <w:jc w:val="right"/>
              <w:rPr>
                <w:rFonts w:ascii="Arial" w:hAnsi="Arial" w:cs="Arial"/>
                <w:sz w:val="18"/>
                <w:szCs w:val="18"/>
                <w:lang w:val="sk-SK"/>
              </w:rPr>
            </w:pPr>
            <w:r w:rsidRPr="005A30DA">
              <w:rPr>
                <w:rFonts w:ascii="Arial" w:hAnsi="Arial" w:cs="Arial"/>
                <w:sz w:val="18"/>
                <w:szCs w:val="18"/>
                <w:lang w:val="sk-SK"/>
              </w:rPr>
              <w:t>10 693</w:t>
            </w:r>
          </w:p>
        </w:tc>
        <w:tc>
          <w:tcPr>
            <w:tcW w:w="1788" w:type="dxa"/>
            <w:tcBorders>
              <w:top w:val="nil"/>
              <w:left w:val="nil"/>
              <w:bottom w:val="nil"/>
              <w:right w:val="nil"/>
            </w:tcBorders>
            <w:vAlign w:val="bottom"/>
          </w:tcPr>
          <w:p w14:paraId="7DBCA48D"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13 431</w:t>
            </w:r>
          </w:p>
        </w:tc>
      </w:tr>
      <w:tr w:rsidR="006751EF" w:rsidRPr="005A30DA" w14:paraId="670DBF84" w14:textId="77777777" w:rsidTr="008269F7">
        <w:trPr>
          <w:trHeight w:val="227"/>
        </w:trPr>
        <w:tc>
          <w:tcPr>
            <w:tcW w:w="4361" w:type="dxa"/>
            <w:tcBorders>
              <w:top w:val="nil"/>
              <w:left w:val="nil"/>
              <w:bottom w:val="nil"/>
              <w:right w:val="nil"/>
            </w:tcBorders>
            <w:shd w:val="clear" w:color="auto" w:fill="auto"/>
            <w:vAlign w:val="bottom"/>
          </w:tcPr>
          <w:p w14:paraId="62EFF907" w14:textId="77777777" w:rsidR="006751EF" w:rsidRPr="005A30DA" w:rsidRDefault="006751EF" w:rsidP="00B23EFC">
            <w:pPr>
              <w:ind w:left="-70"/>
              <w:rPr>
                <w:rFonts w:ascii="Arial" w:hAnsi="Arial" w:cs="Arial"/>
                <w:sz w:val="18"/>
                <w:szCs w:val="18"/>
                <w:lang w:val="sk-SK" w:eastAsia="sk-SK"/>
              </w:rPr>
            </w:pPr>
            <w:r w:rsidRPr="005A30DA">
              <w:rPr>
                <w:rFonts w:ascii="Arial" w:hAnsi="Arial" w:cs="Arial"/>
                <w:sz w:val="18"/>
                <w:szCs w:val="18"/>
                <w:lang w:val="sk-SK" w:eastAsia="sk-SK"/>
              </w:rPr>
              <w:t>Odložený daňový záväzok</w:t>
            </w:r>
          </w:p>
        </w:tc>
        <w:tc>
          <w:tcPr>
            <w:tcW w:w="1135" w:type="dxa"/>
            <w:tcBorders>
              <w:top w:val="nil"/>
              <w:left w:val="nil"/>
              <w:bottom w:val="nil"/>
              <w:right w:val="nil"/>
            </w:tcBorders>
            <w:shd w:val="clear" w:color="auto" w:fill="auto"/>
            <w:vAlign w:val="bottom"/>
          </w:tcPr>
          <w:p w14:paraId="2B317130" w14:textId="77777777" w:rsidR="006751EF" w:rsidRPr="005A30DA" w:rsidRDefault="006751EF" w:rsidP="0080693F">
            <w:pPr>
              <w:jc w:val="center"/>
              <w:rPr>
                <w:rFonts w:ascii="Arial" w:hAnsi="Arial" w:cs="Arial"/>
                <w:sz w:val="18"/>
                <w:szCs w:val="18"/>
                <w:lang w:val="sk-SK" w:eastAsia="sk-SK"/>
              </w:rPr>
            </w:pPr>
            <w:r w:rsidRPr="005A30DA">
              <w:rPr>
                <w:rFonts w:ascii="Arial" w:hAnsi="Arial" w:cs="Arial"/>
                <w:sz w:val="18"/>
                <w:szCs w:val="18"/>
                <w:lang w:val="sk-SK" w:eastAsia="sk-SK"/>
              </w:rPr>
              <w:t>1</w:t>
            </w:r>
            <w:r w:rsidR="0080693F" w:rsidRPr="005A30DA">
              <w:rPr>
                <w:rFonts w:ascii="Arial" w:hAnsi="Arial" w:cs="Arial"/>
                <w:sz w:val="18"/>
                <w:szCs w:val="18"/>
                <w:lang w:val="sk-SK" w:eastAsia="sk-SK"/>
              </w:rPr>
              <w:t>5</w:t>
            </w:r>
          </w:p>
        </w:tc>
        <w:tc>
          <w:tcPr>
            <w:tcW w:w="1788" w:type="dxa"/>
            <w:tcBorders>
              <w:top w:val="nil"/>
              <w:left w:val="nil"/>
              <w:bottom w:val="nil"/>
              <w:right w:val="nil"/>
            </w:tcBorders>
            <w:shd w:val="clear" w:color="auto" w:fill="auto"/>
            <w:vAlign w:val="bottom"/>
          </w:tcPr>
          <w:p w14:paraId="22D00AA4" w14:textId="77777777" w:rsidR="006751EF" w:rsidRPr="005A30DA" w:rsidRDefault="003C74E7" w:rsidP="0065057E">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778</w:t>
            </w:r>
          </w:p>
        </w:tc>
        <w:tc>
          <w:tcPr>
            <w:tcW w:w="1788" w:type="dxa"/>
            <w:tcBorders>
              <w:top w:val="nil"/>
              <w:left w:val="nil"/>
              <w:bottom w:val="nil"/>
              <w:right w:val="nil"/>
            </w:tcBorders>
            <w:vAlign w:val="bottom"/>
          </w:tcPr>
          <w:p w14:paraId="22350501" w14:textId="77777777" w:rsidR="006751EF" w:rsidRPr="005A30DA" w:rsidRDefault="006751EF" w:rsidP="00B43D88">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594</w:t>
            </w:r>
          </w:p>
        </w:tc>
      </w:tr>
      <w:tr w:rsidR="006751EF" w:rsidRPr="005A30DA" w14:paraId="11DB244E" w14:textId="77777777" w:rsidTr="008269F7">
        <w:trPr>
          <w:trHeight w:val="227"/>
        </w:trPr>
        <w:tc>
          <w:tcPr>
            <w:tcW w:w="4361" w:type="dxa"/>
            <w:tcBorders>
              <w:top w:val="nil"/>
              <w:left w:val="nil"/>
              <w:bottom w:val="nil"/>
              <w:right w:val="nil"/>
            </w:tcBorders>
            <w:shd w:val="clear" w:color="auto" w:fill="auto"/>
            <w:vAlign w:val="bottom"/>
          </w:tcPr>
          <w:p w14:paraId="15792816" w14:textId="77777777" w:rsidR="006751EF" w:rsidRPr="005A30DA" w:rsidRDefault="006751EF" w:rsidP="00B23EFC">
            <w:pPr>
              <w:ind w:left="-70"/>
              <w:rPr>
                <w:rFonts w:ascii="Arial" w:hAnsi="Arial" w:cs="Arial"/>
                <w:sz w:val="18"/>
                <w:szCs w:val="18"/>
                <w:lang w:val="sk-SK" w:eastAsia="sk-SK"/>
              </w:rPr>
            </w:pPr>
          </w:p>
        </w:tc>
        <w:tc>
          <w:tcPr>
            <w:tcW w:w="1135" w:type="dxa"/>
            <w:tcBorders>
              <w:top w:val="nil"/>
              <w:left w:val="nil"/>
              <w:bottom w:val="nil"/>
              <w:right w:val="nil"/>
            </w:tcBorders>
            <w:shd w:val="clear" w:color="auto" w:fill="auto"/>
            <w:vAlign w:val="bottom"/>
          </w:tcPr>
          <w:p w14:paraId="64039481"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786501C3" w14:textId="77777777" w:rsidR="006751EF" w:rsidRPr="005A30DA" w:rsidRDefault="00CE010D" w:rsidP="0065057E">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11 835</w:t>
            </w:r>
          </w:p>
        </w:tc>
        <w:tc>
          <w:tcPr>
            <w:tcW w:w="1788" w:type="dxa"/>
            <w:tcBorders>
              <w:top w:val="nil"/>
              <w:left w:val="nil"/>
              <w:bottom w:val="nil"/>
              <w:right w:val="nil"/>
            </w:tcBorders>
            <w:vAlign w:val="bottom"/>
          </w:tcPr>
          <w:p w14:paraId="56017B11" w14:textId="77777777" w:rsidR="006751EF" w:rsidRPr="005A30DA" w:rsidRDefault="006751EF" w:rsidP="00B43D88">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14 327</w:t>
            </w:r>
          </w:p>
        </w:tc>
      </w:tr>
      <w:tr w:rsidR="006751EF" w:rsidRPr="005A30DA" w14:paraId="46D2AAB2" w14:textId="77777777" w:rsidTr="008269F7">
        <w:trPr>
          <w:trHeight w:val="227"/>
        </w:trPr>
        <w:tc>
          <w:tcPr>
            <w:tcW w:w="4361" w:type="dxa"/>
            <w:tcBorders>
              <w:top w:val="nil"/>
              <w:left w:val="nil"/>
              <w:bottom w:val="nil"/>
              <w:right w:val="nil"/>
            </w:tcBorders>
            <w:vAlign w:val="bottom"/>
          </w:tcPr>
          <w:p w14:paraId="1F0C71BF" w14:textId="77777777" w:rsidR="006751EF" w:rsidRPr="005A30DA" w:rsidRDefault="006751EF" w:rsidP="00B23EFC">
            <w:pPr>
              <w:ind w:left="-70"/>
              <w:rPr>
                <w:rFonts w:ascii="Arial" w:hAnsi="Arial" w:cs="Arial"/>
                <w:sz w:val="18"/>
                <w:szCs w:val="18"/>
                <w:lang w:val="sk-SK" w:eastAsia="sk-SK"/>
              </w:rPr>
            </w:pPr>
          </w:p>
        </w:tc>
        <w:tc>
          <w:tcPr>
            <w:tcW w:w="1135" w:type="dxa"/>
            <w:tcBorders>
              <w:top w:val="nil"/>
              <w:left w:val="nil"/>
              <w:bottom w:val="nil"/>
              <w:right w:val="nil"/>
            </w:tcBorders>
            <w:vAlign w:val="bottom"/>
          </w:tcPr>
          <w:p w14:paraId="3B7462B6"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7AFBAE0A" w14:textId="77777777" w:rsidR="006751EF" w:rsidRPr="005A30DA" w:rsidRDefault="006751EF" w:rsidP="0065057E">
            <w:pPr>
              <w:ind w:left="113" w:right="57"/>
              <w:jc w:val="right"/>
              <w:rPr>
                <w:rFonts w:ascii="Arial" w:hAnsi="Arial" w:cs="Arial"/>
                <w:sz w:val="18"/>
                <w:szCs w:val="18"/>
                <w:lang w:val="sk-SK" w:eastAsia="sk-SK"/>
              </w:rPr>
            </w:pPr>
          </w:p>
        </w:tc>
        <w:tc>
          <w:tcPr>
            <w:tcW w:w="1788" w:type="dxa"/>
            <w:tcBorders>
              <w:top w:val="nil"/>
              <w:left w:val="nil"/>
              <w:bottom w:val="nil"/>
              <w:right w:val="nil"/>
            </w:tcBorders>
            <w:vAlign w:val="bottom"/>
          </w:tcPr>
          <w:p w14:paraId="2450B23E" w14:textId="77777777" w:rsidR="006751EF" w:rsidRPr="005A30DA" w:rsidRDefault="006751EF" w:rsidP="00B43D88">
            <w:pPr>
              <w:ind w:left="113" w:right="57"/>
              <w:jc w:val="right"/>
              <w:rPr>
                <w:rFonts w:ascii="Arial" w:hAnsi="Arial" w:cs="Arial"/>
                <w:sz w:val="18"/>
                <w:szCs w:val="18"/>
                <w:lang w:val="sk-SK" w:eastAsia="sk-SK"/>
              </w:rPr>
            </w:pPr>
          </w:p>
        </w:tc>
      </w:tr>
      <w:tr w:rsidR="006751EF" w:rsidRPr="005A30DA" w14:paraId="0022E5A4" w14:textId="77777777" w:rsidTr="008269F7">
        <w:trPr>
          <w:trHeight w:val="227"/>
        </w:trPr>
        <w:tc>
          <w:tcPr>
            <w:tcW w:w="4361" w:type="dxa"/>
            <w:tcBorders>
              <w:top w:val="nil"/>
              <w:left w:val="nil"/>
              <w:bottom w:val="nil"/>
              <w:right w:val="nil"/>
            </w:tcBorders>
            <w:vAlign w:val="bottom"/>
          </w:tcPr>
          <w:p w14:paraId="1AEB5505"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b/>
                <w:snapToGrid w:val="0"/>
                <w:sz w:val="18"/>
                <w:szCs w:val="18"/>
                <w:lang w:val="sk-SK"/>
              </w:rPr>
              <w:t>Krátkodobé záväzky</w:t>
            </w:r>
          </w:p>
        </w:tc>
        <w:tc>
          <w:tcPr>
            <w:tcW w:w="1135" w:type="dxa"/>
            <w:tcBorders>
              <w:top w:val="nil"/>
              <w:left w:val="nil"/>
              <w:bottom w:val="nil"/>
              <w:right w:val="nil"/>
            </w:tcBorders>
            <w:vAlign w:val="bottom"/>
          </w:tcPr>
          <w:p w14:paraId="512958F0"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3A45CAE7" w14:textId="77777777" w:rsidR="006751EF" w:rsidRPr="005A30DA" w:rsidRDefault="006751EF" w:rsidP="0065057E">
            <w:pPr>
              <w:ind w:left="113" w:right="57"/>
              <w:jc w:val="right"/>
              <w:rPr>
                <w:rFonts w:ascii="Arial" w:hAnsi="Arial" w:cs="Arial"/>
                <w:sz w:val="18"/>
                <w:szCs w:val="18"/>
                <w:lang w:val="sk-SK" w:eastAsia="sk-SK"/>
              </w:rPr>
            </w:pPr>
          </w:p>
        </w:tc>
        <w:tc>
          <w:tcPr>
            <w:tcW w:w="1788" w:type="dxa"/>
            <w:tcBorders>
              <w:top w:val="nil"/>
              <w:left w:val="nil"/>
              <w:bottom w:val="nil"/>
              <w:right w:val="nil"/>
            </w:tcBorders>
            <w:vAlign w:val="bottom"/>
          </w:tcPr>
          <w:p w14:paraId="2285BFFC" w14:textId="77777777" w:rsidR="006751EF" w:rsidRPr="005A30DA" w:rsidRDefault="006751EF" w:rsidP="00B43D88">
            <w:pPr>
              <w:ind w:left="113" w:right="57"/>
              <w:jc w:val="right"/>
              <w:rPr>
                <w:rFonts w:ascii="Arial" w:hAnsi="Arial" w:cs="Arial"/>
                <w:sz w:val="18"/>
                <w:szCs w:val="18"/>
                <w:lang w:val="sk-SK" w:eastAsia="sk-SK"/>
              </w:rPr>
            </w:pPr>
          </w:p>
        </w:tc>
      </w:tr>
      <w:tr w:rsidR="006751EF" w:rsidRPr="005A30DA" w14:paraId="568A2210" w14:textId="77777777" w:rsidTr="008269F7">
        <w:trPr>
          <w:trHeight w:val="227"/>
        </w:trPr>
        <w:tc>
          <w:tcPr>
            <w:tcW w:w="4361" w:type="dxa"/>
            <w:tcBorders>
              <w:top w:val="nil"/>
              <w:left w:val="nil"/>
              <w:bottom w:val="nil"/>
              <w:right w:val="nil"/>
            </w:tcBorders>
            <w:vAlign w:val="bottom"/>
          </w:tcPr>
          <w:p w14:paraId="55D075CE" w14:textId="77777777" w:rsidR="006751EF" w:rsidRPr="005A30DA" w:rsidRDefault="006751EF" w:rsidP="00B23EFC">
            <w:pPr>
              <w:ind w:left="-70"/>
              <w:rPr>
                <w:rFonts w:ascii="Arial" w:hAnsi="Arial" w:cs="Arial"/>
                <w:snapToGrid w:val="0"/>
                <w:sz w:val="18"/>
                <w:szCs w:val="18"/>
                <w:lang w:val="sk-SK"/>
              </w:rPr>
            </w:pPr>
            <w:r w:rsidRPr="005A30DA">
              <w:rPr>
                <w:rFonts w:ascii="Arial" w:hAnsi="Arial" w:cs="Arial"/>
                <w:snapToGrid w:val="0"/>
                <w:sz w:val="18"/>
                <w:szCs w:val="18"/>
                <w:lang w:val="sk-SK"/>
              </w:rPr>
              <w:t>Úvery a záväzky z finančného leasingu</w:t>
            </w:r>
          </w:p>
        </w:tc>
        <w:tc>
          <w:tcPr>
            <w:tcW w:w="1135" w:type="dxa"/>
            <w:tcBorders>
              <w:top w:val="nil"/>
              <w:left w:val="nil"/>
              <w:bottom w:val="nil"/>
              <w:right w:val="nil"/>
            </w:tcBorders>
            <w:vAlign w:val="bottom"/>
          </w:tcPr>
          <w:p w14:paraId="394446A4" w14:textId="77777777" w:rsidR="006751EF" w:rsidRPr="005A30DA" w:rsidRDefault="006751EF" w:rsidP="0080693F">
            <w:pPr>
              <w:jc w:val="center"/>
              <w:rPr>
                <w:rFonts w:ascii="Arial" w:hAnsi="Arial" w:cs="Arial"/>
                <w:sz w:val="18"/>
                <w:szCs w:val="18"/>
                <w:lang w:val="sk-SK" w:eastAsia="sk-SK"/>
              </w:rPr>
            </w:pPr>
            <w:r w:rsidRPr="005A30DA">
              <w:rPr>
                <w:rFonts w:ascii="Arial" w:hAnsi="Arial" w:cs="Arial"/>
                <w:sz w:val="18"/>
                <w:szCs w:val="18"/>
                <w:lang w:val="sk-SK" w:eastAsia="sk-SK"/>
              </w:rPr>
              <w:t>1</w:t>
            </w:r>
            <w:r w:rsidR="0080693F" w:rsidRPr="005A30DA">
              <w:rPr>
                <w:rFonts w:ascii="Arial" w:hAnsi="Arial" w:cs="Arial"/>
                <w:sz w:val="18"/>
                <w:szCs w:val="18"/>
                <w:lang w:val="sk-SK" w:eastAsia="sk-SK"/>
              </w:rPr>
              <w:t>3</w:t>
            </w:r>
          </w:p>
        </w:tc>
        <w:tc>
          <w:tcPr>
            <w:tcW w:w="1788" w:type="dxa"/>
            <w:tcBorders>
              <w:top w:val="nil"/>
              <w:left w:val="nil"/>
              <w:bottom w:val="nil"/>
              <w:right w:val="nil"/>
            </w:tcBorders>
            <w:shd w:val="clear" w:color="auto" w:fill="auto"/>
            <w:vAlign w:val="bottom"/>
          </w:tcPr>
          <w:p w14:paraId="0B56CB89" w14:textId="77777777" w:rsidR="006751EF" w:rsidRPr="005A30DA" w:rsidRDefault="00CE010D" w:rsidP="0065057E">
            <w:pPr>
              <w:ind w:left="113" w:right="57"/>
              <w:jc w:val="right"/>
              <w:rPr>
                <w:rFonts w:ascii="Arial" w:hAnsi="Arial" w:cs="Arial"/>
                <w:sz w:val="18"/>
                <w:szCs w:val="18"/>
                <w:lang w:val="sk-SK" w:eastAsia="sk-SK"/>
              </w:rPr>
            </w:pPr>
            <w:r w:rsidRPr="005A30DA">
              <w:rPr>
                <w:rFonts w:ascii="Arial" w:hAnsi="Arial" w:cs="Arial"/>
                <w:sz w:val="18"/>
                <w:szCs w:val="18"/>
                <w:lang w:val="sk-SK" w:eastAsia="sk-SK"/>
              </w:rPr>
              <w:t>3 021</w:t>
            </w:r>
          </w:p>
        </w:tc>
        <w:tc>
          <w:tcPr>
            <w:tcW w:w="1788" w:type="dxa"/>
            <w:tcBorders>
              <w:top w:val="nil"/>
              <w:left w:val="nil"/>
              <w:bottom w:val="nil"/>
              <w:right w:val="nil"/>
            </w:tcBorders>
            <w:vAlign w:val="bottom"/>
          </w:tcPr>
          <w:p w14:paraId="1BCB04F6" w14:textId="77777777" w:rsidR="006751EF" w:rsidRPr="005A30DA" w:rsidRDefault="006751EF"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2 977</w:t>
            </w:r>
          </w:p>
        </w:tc>
      </w:tr>
      <w:tr w:rsidR="006751EF" w:rsidRPr="005A30DA" w14:paraId="454B157D" w14:textId="77777777" w:rsidTr="008269F7">
        <w:trPr>
          <w:trHeight w:val="227"/>
        </w:trPr>
        <w:tc>
          <w:tcPr>
            <w:tcW w:w="4361" w:type="dxa"/>
            <w:tcBorders>
              <w:top w:val="nil"/>
              <w:left w:val="nil"/>
              <w:bottom w:val="nil"/>
              <w:right w:val="nil"/>
            </w:tcBorders>
            <w:vAlign w:val="bottom"/>
          </w:tcPr>
          <w:p w14:paraId="0C49B1B5" w14:textId="77777777" w:rsidR="006751EF" w:rsidRPr="005A30DA" w:rsidRDefault="006751EF" w:rsidP="00B23EFC">
            <w:pPr>
              <w:ind w:left="-70"/>
              <w:rPr>
                <w:rFonts w:ascii="Arial" w:hAnsi="Arial" w:cs="Arial"/>
                <w:sz w:val="18"/>
                <w:szCs w:val="18"/>
                <w:lang w:val="sk-SK" w:eastAsia="sk-SK"/>
              </w:rPr>
            </w:pPr>
            <w:r w:rsidRPr="005A30DA">
              <w:rPr>
                <w:rFonts w:ascii="Arial" w:hAnsi="Arial" w:cs="Arial"/>
                <w:snapToGrid w:val="0"/>
                <w:sz w:val="18"/>
                <w:szCs w:val="18"/>
                <w:lang w:val="sk-SK"/>
              </w:rPr>
              <w:t>Záväzky z obchodného styku a iné záväzky</w:t>
            </w:r>
          </w:p>
        </w:tc>
        <w:tc>
          <w:tcPr>
            <w:tcW w:w="1135" w:type="dxa"/>
            <w:tcBorders>
              <w:top w:val="nil"/>
              <w:left w:val="nil"/>
              <w:bottom w:val="nil"/>
              <w:right w:val="nil"/>
            </w:tcBorders>
            <w:vAlign w:val="bottom"/>
          </w:tcPr>
          <w:p w14:paraId="023323D5" w14:textId="77777777" w:rsidR="006751EF" w:rsidRPr="005A30DA" w:rsidRDefault="006751EF" w:rsidP="0080693F">
            <w:pPr>
              <w:jc w:val="center"/>
              <w:rPr>
                <w:rFonts w:ascii="Arial" w:hAnsi="Arial" w:cs="Arial"/>
                <w:sz w:val="18"/>
                <w:szCs w:val="18"/>
                <w:lang w:val="sk-SK" w:eastAsia="sk-SK"/>
              </w:rPr>
            </w:pPr>
            <w:r w:rsidRPr="005A30DA">
              <w:rPr>
                <w:rFonts w:ascii="Arial" w:hAnsi="Arial" w:cs="Arial"/>
                <w:sz w:val="18"/>
                <w:szCs w:val="18"/>
                <w:lang w:val="sk-SK" w:eastAsia="sk-SK"/>
              </w:rPr>
              <w:t>1</w:t>
            </w:r>
            <w:r w:rsidR="0080693F" w:rsidRPr="005A30DA">
              <w:rPr>
                <w:rFonts w:ascii="Arial" w:hAnsi="Arial" w:cs="Arial"/>
                <w:sz w:val="18"/>
                <w:szCs w:val="18"/>
                <w:lang w:val="sk-SK" w:eastAsia="sk-SK"/>
              </w:rPr>
              <w:t>4</w:t>
            </w:r>
          </w:p>
        </w:tc>
        <w:tc>
          <w:tcPr>
            <w:tcW w:w="1788" w:type="dxa"/>
            <w:tcBorders>
              <w:top w:val="nil"/>
              <w:left w:val="nil"/>
              <w:bottom w:val="nil"/>
              <w:right w:val="nil"/>
            </w:tcBorders>
            <w:shd w:val="clear" w:color="auto" w:fill="auto"/>
            <w:vAlign w:val="bottom"/>
          </w:tcPr>
          <w:p w14:paraId="7EF242E5" w14:textId="77777777" w:rsidR="006751EF" w:rsidRPr="005A30DA" w:rsidRDefault="00CE010D" w:rsidP="0065057E">
            <w:pPr>
              <w:ind w:left="113" w:right="57"/>
              <w:jc w:val="right"/>
              <w:rPr>
                <w:rFonts w:ascii="Arial" w:hAnsi="Arial" w:cs="Arial"/>
                <w:sz w:val="18"/>
                <w:szCs w:val="18"/>
                <w:lang w:val="sk-SK" w:eastAsia="sk-SK"/>
              </w:rPr>
            </w:pPr>
            <w:r w:rsidRPr="005A30DA">
              <w:rPr>
                <w:rFonts w:ascii="Arial" w:hAnsi="Arial" w:cs="Arial"/>
                <w:sz w:val="18"/>
                <w:szCs w:val="18"/>
                <w:lang w:val="sk-SK" w:eastAsia="sk-SK"/>
              </w:rPr>
              <w:t>3 337</w:t>
            </w:r>
          </w:p>
        </w:tc>
        <w:tc>
          <w:tcPr>
            <w:tcW w:w="1788" w:type="dxa"/>
            <w:tcBorders>
              <w:top w:val="nil"/>
              <w:left w:val="nil"/>
              <w:bottom w:val="nil"/>
              <w:right w:val="nil"/>
            </w:tcBorders>
            <w:vAlign w:val="bottom"/>
          </w:tcPr>
          <w:p w14:paraId="2EFD44F4" w14:textId="77777777" w:rsidR="006751EF" w:rsidRPr="005A30DA" w:rsidRDefault="006751EF"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2 758</w:t>
            </w:r>
          </w:p>
        </w:tc>
      </w:tr>
      <w:tr w:rsidR="006751EF" w:rsidRPr="005A30DA" w14:paraId="1F3A8DFF" w14:textId="77777777" w:rsidTr="008269F7">
        <w:trPr>
          <w:trHeight w:val="227"/>
        </w:trPr>
        <w:tc>
          <w:tcPr>
            <w:tcW w:w="4361" w:type="dxa"/>
            <w:tcBorders>
              <w:top w:val="nil"/>
              <w:left w:val="nil"/>
              <w:bottom w:val="nil"/>
              <w:right w:val="nil"/>
            </w:tcBorders>
            <w:vAlign w:val="bottom"/>
          </w:tcPr>
          <w:p w14:paraId="6C8435DF" w14:textId="77777777" w:rsidR="006751EF" w:rsidRPr="005A30DA" w:rsidRDefault="006751EF" w:rsidP="00B23EFC">
            <w:pPr>
              <w:ind w:left="-70"/>
              <w:rPr>
                <w:rFonts w:ascii="Arial" w:hAnsi="Arial" w:cs="Arial"/>
                <w:sz w:val="18"/>
                <w:szCs w:val="18"/>
                <w:lang w:val="sk-SK" w:eastAsia="sk-SK"/>
              </w:rPr>
            </w:pPr>
            <w:r w:rsidRPr="005A30DA">
              <w:rPr>
                <w:rFonts w:ascii="Arial" w:hAnsi="Arial" w:cs="Arial"/>
                <w:snapToGrid w:val="0"/>
                <w:sz w:val="18"/>
                <w:szCs w:val="18"/>
                <w:lang w:val="sk-SK"/>
              </w:rPr>
              <w:t>Rezervy na ostatné záväzky a náklady</w:t>
            </w:r>
          </w:p>
        </w:tc>
        <w:tc>
          <w:tcPr>
            <w:tcW w:w="1135" w:type="dxa"/>
            <w:tcBorders>
              <w:top w:val="nil"/>
              <w:left w:val="nil"/>
              <w:bottom w:val="nil"/>
              <w:right w:val="nil"/>
            </w:tcBorders>
            <w:vAlign w:val="bottom"/>
          </w:tcPr>
          <w:p w14:paraId="2713A792" w14:textId="77777777" w:rsidR="006751EF" w:rsidRPr="005A30DA" w:rsidRDefault="006751EF" w:rsidP="0080693F">
            <w:pPr>
              <w:jc w:val="center"/>
              <w:rPr>
                <w:rFonts w:ascii="Arial" w:hAnsi="Arial" w:cs="Arial"/>
                <w:sz w:val="18"/>
                <w:szCs w:val="18"/>
                <w:lang w:val="sk-SK" w:eastAsia="sk-SK"/>
              </w:rPr>
            </w:pPr>
            <w:r w:rsidRPr="005A30DA">
              <w:rPr>
                <w:rFonts w:ascii="Arial" w:hAnsi="Arial" w:cs="Arial"/>
                <w:sz w:val="18"/>
                <w:szCs w:val="18"/>
                <w:lang w:val="sk-SK" w:eastAsia="sk-SK"/>
              </w:rPr>
              <w:t>1</w:t>
            </w:r>
            <w:r w:rsidR="0080693F" w:rsidRPr="005A30DA">
              <w:rPr>
                <w:rFonts w:ascii="Arial" w:hAnsi="Arial" w:cs="Arial"/>
                <w:sz w:val="18"/>
                <w:szCs w:val="18"/>
                <w:lang w:val="sk-SK" w:eastAsia="sk-SK"/>
              </w:rPr>
              <w:t>6</w:t>
            </w:r>
          </w:p>
        </w:tc>
        <w:tc>
          <w:tcPr>
            <w:tcW w:w="1788" w:type="dxa"/>
            <w:tcBorders>
              <w:top w:val="nil"/>
              <w:left w:val="nil"/>
              <w:bottom w:val="nil"/>
              <w:right w:val="nil"/>
            </w:tcBorders>
            <w:shd w:val="clear" w:color="auto" w:fill="auto"/>
            <w:vAlign w:val="bottom"/>
          </w:tcPr>
          <w:p w14:paraId="381053BF" w14:textId="77777777" w:rsidR="006751EF" w:rsidRPr="005A30DA" w:rsidRDefault="00CE010D" w:rsidP="0065057E">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15</w:t>
            </w:r>
          </w:p>
        </w:tc>
        <w:tc>
          <w:tcPr>
            <w:tcW w:w="1788" w:type="dxa"/>
            <w:tcBorders>
              <w:top w:val="nil"/>
              <w:left w:val="nil"/>
              <w:bottom w:val="nil"/>
              <w:right w:val="nil"/>
            </w:tcBorders>
            <w:vAlign w:val="bottom"/>
          </w:tcPr>
          <w:p w14:paraId="656999B4" w14:textId="77777777" w:rsidR="006751EF" w:rsidRPr="005A30DA" w:rsidRDefault="006751EF" w:rsidP="00B43D88">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407</w:t>
            </w:r>
          </w:p>
        </w:tc>
      </w:tr>
      <w:tr w:rsidR="006751EF" w:rsidRPr="005A30DA" w14:paraId="0767807A" w14:textId="77777777" w:rsidTr="008269F7">
        <w:trPr>
          <w:trHeight w:val="227"/>
        </w:trPr>
        <w:tc>
          <w:tcPr>
            <w:tcW w:w="4361" w:type="dxa"/>
            <w:tcBorders>
              <w:top w:val="nil"/>
              <w:left w:val="nil"/>
              <w:bottom w:val="nil"/>
              <w:right w:val="nil"/>
            </w:tcBorders>
            <w:vAlign w:val="bottom"/>
          </w:tcPr>
          <w:p w14:paraId="24662FED" w14:textId="77777777" w:rsidR="006751EF" w:rsidRPr="005A30DA" w:rsidRDefault="006751EF" w:rsidP="00B23EFC">
            <w:pPr>
              <w:ind w:left="-70"/>
              <w:rPr>
                <w:rFonts w:ascii="Arial" w:hAnsi="Arial" w:cs="Arial"/>
                <w:sz w:val="18"/>
                <w:szCs w:val="18"/>
                <w:lang w:val="sk-SK" w:eastAsia="sk-SK"/>
              </w:rPr>
            </w:pPr>
          </w:p>
        </w:tc>
        <w:tc>
          <w:tcPr>
            <w:tcW w:w="1135" w:type="dxa"/>
            <w:tcBorders>
              <w:top w:val="nil"/>
              <w:left w:val="nil"/>
              <w:bottom w:val="nil"/>
              <w:right w:val="nil"/>
            </w:tcBorders>
            <w:vAlign w:val="bottom"/>
          </w:tcPr>
          <w:p w14:paraId="7F496B17"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3E9E42F2" w14:textId="77777777" w:rsidR="006751EF" w:rsidRPr="005A30DA" w:rsidRDefault="00CE010D" w:rsidP="0065057E">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6 373</w:t>
            </w:r>
          </w:p>
        </w:tc>
        <w:tc>
          <w:tcPr>
            <w:tcW w:w="1788" w:type="dxa"/>
            <w:tcBorders>
              <w:top w:val="nil"/>
              <w:left w:val="nil"/>
              <w:bottom w:val="nil"/>
              <w:right w:val="nil"/>
            </w:tcBorders>
            <w:vAlign w:val="bottom"/>
          </w:tcPr>
          <w:p w14:paraId="587B25D7" w14:textId="77777777" w:rsidR="006751EF" w:rsidRPr="005A30DA" w:rsidRDefault="006751EF" w:rsidP="00B43D88">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6 142</w:t>
            </w:r>
          </w:p>
        </w:tc>
      </w:tr>
      <w:tr w:rsidR="006751EF" w:rsidRPr="005A30DA" w14:paraId="59A74721" w14:textId="77777777" w:rsidTr="008269F7">
        <w:trPr>
          <w:trHeight w:val="227"/>
        </w:trPr>
        <w:tc>
          <w:tcPr>
            <w:tcW w:w="4361" w:type="dxa"/>
            <w:tcBorders>
              <w:top w:val="nil"/>
              <w:left w:val="nil"/>
              <w:bottom w:val="nil"/>
              <w:right w:val="nil"/>
            </w:tcBorders>
            <w:vAlign w:val="bottom"/>
          </w:tcPr>
          <w:p w14:paraId="28B873DB" w14:textId="77777777" w:rsidR="006751EF" w:rsidRPr="005A30DA" w:rsidRDefault="006751EF" w:rsidP="00B23EFC">
            <w:pPr>
              <w:ind w:left="-70"/>
              <w:rPr>
                <w:rFonts w:ascii="Arial" w:hAnsi="Arial" w:cs="Arial"/>
                <w:sz w:val="18"/>
                <w:szCs w:val="18"/>
                <w:lang w:val="sk-SK" w:eastAsia="sk-SK"/>
              </w:rPr>
            </w:pPr>
          </w:p>
        </w:tc>
        <w:tc>
          <w:tcPr>
            <w:tcW w:w="1135" w:type="dxa"/>
            <w:tcBorders>
              <w:top w:val="nil"/>
              <w:left w:val="nil"/>
              <w:bottom w:val="nil"/>
              <w:right w:val="nil"/>
            </w:tcBorders>
            <w:vAlign w:val="bottom"/>
          </w:tcPr>
          <w:p w14:paraId="4741607D"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noWrap/>
            <w:vAlign w:val="bottom"/>
          </w:tcPr>
          <w:p w14:paraId="321F83A3" w14:textId="77777777" w:rsidR="006751EF" w:rsidRPr="005A30DA" w:rsidRDefault="006751EF" w:rsidP="0065057E">
            <w:pPr>
              <w:ind w:left="113" w:right="57"/>
              <w:jc w:val="right"/>
              <w:rPr>
                <w:rFonts w:ascii="Arial" w:hAnsi="Arial" w:cs="Arial"/>
                <w:sz w:val="18"/>
                <w:szCs w:val="18"/>
                <w:lang w:val="sk-SK" w:eastAsia="sk-SK"/>
              </w:rPr>
            </w:pPr>
          </w:p>
        </w:tc>
        <w:tc>
          <w:tcPr>
            <w:tcW w:w="1788" w:type="dxa"/>
            <w:tcBorders>
              <w:top w:val="nil"/>
              <w:left w:val="nil"/>
              <w:bottom w:val="nil"/>
              <w:right w:val="nil"/>
            </w:tcBorders>
            <w:vAlign w:val="bottom"/>
          </w:tcPr>
          <w:p w14:paraId="7E09D116" w14:textId="77777777" w:rsidR="006751EF" w:rsidRPr="005A30DA" w:rsidRDefault="006751EF" w:rsidP="00B43D88">
            <w:pPr>
              <w:ind w:left="113" w:right="57"/>
              <w:jc w:val="right"/>
              <w:rPr>
                <w:rFonts w:ascii="Arial" w:hAnsi="Arial" w:cs="Arial"/>
                <w:sz w:val="18"/>
                <w:szCs w:val="18"/>
                <w:lang w:val="sk-SK" w:eastAsia="sk-SK"/>
              </w:rPr>
            </w:pPr>
          </w:p>
        </w:tc>
      </w:tr>
      <w:tr w:rsidR="006751EF" w:rsidRPr="005A30DA" w14:paraId="5FD3A037" w14:textId="77777777" w:rsidTr="008269F7">
        <w:trPr>
          <w:trHeight w:val="227"/>
        </w:trPr>
        <w:tc>
          <w:tcPr>
            <w:tcW w:w="4361" w:type="dxa"/>
            <w:tcBorders>
              <w:top w:val="nil"/>
              <w:left w:val="nil"/>
              <w:bottom w:val="nil"/>
              <w:right w:val="nil"/>
            </w:tcBorders>
            <w:vAlign w:val="bottom"/>
          </w:tcPr>
          <w:p w14:paraId="0160ACDC"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b/>
                <w:bCs/>
                <w:sz w:val="18"/>
                <w:szCs w:val="18"/>
                <w:lang w:val="sk-SK" w:eastAsia="sk-SK"/>
              </w:rPr>
              <w:t>Záväzky spolu</w:t>
            </w:r>
          </w:p>
        </w:tc>
        <w:tc>
          <w:tcPr>
            <w:tcW w:w="1135" w:type="dxa"/>
            <w:tcBorders>
              <w:top w:val="nil"/>
              <w:left w:val="nil"/>
              <w:bottom w:val="nil"/>
              <w:right w:val="nil"/>
            </w:tcBorders>
            <w:vAlign w:val="bottom"/>
          </w:tcPr>
          <w:p w14:paraId="74D42EAA"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noWrap/>
            <w:vAlign w:val="bottom"/>
          </w:tcPr>
          <w:p w14:paraId="0B0F1930" w14:textId="77777777" w:rsidR="006751EF" w:rsidRPr="005A30DA" w:rsidRDefault="00CE010D" w:rsidP="0065057E">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18 208</w:t>
            </w:r>
          </w:p>
        </w:tc>
        <w:tc>
          <w:tcPr>
            <w:tcW w:w="1788" w:type="dxa"/>
            <w:tcBorders>
              <w:top w:val="nil"/>
              <w:left w:val="nil"/>
              <w:bottom w:val="nil"/>
              <w:right w:val="nil"/>
            </w:tcBorders>
            <w:vAlign w:val="bottom"/>
          </w:tcPr>
          <w:p w14:paraId="5D45F4F7" w14:textId="77777777" w:rsidR="006751EF" w:rsidRPr="005A30DA" w:rsidRDefault="006751EF" w:rsidP="00B43D88">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20 469</w:t>
            </w:r>
          </w:p>
        </w:tc>
      </w:tr>
      <w:tr w:rsidR="006751EF" w:rsidRPr="005A30DA" w14:paraId="35F1E5C6" w14:textId="77777777" w:rsidTr="008269F7">
        <w:trPr>
          <w:trHeight w:val="227"/>
        </w:trPr>
        <w:tc>
          <w:tcPr>
            <w:tcW w:w="4361" w:type="dxa"/>
            <w:tcBorders>
              <w:top w:val="nil"/>
              <w:left w:val="nil"/>
              <w:bottom w:val="nil"/>
              <w:right w:val="nil"/>
            </w:tcBorders>
            <w:vAlign w:val="bottom"/>
          </w:tcPr>
          <w:p w14:paraId="54B63AD1" w14:textId="77777777" w:rsidR="006751EF" w:rsidRPr="005A30DA" w:rsidRDefault="006751EF" w:rsidP="00B23EFC">
            <w:pPr>
              <w:ind w:left="-70"/>
              <w:rPr>
                <w:rFonts w:ascii="Arial" w:hAnsi="Arial" w:cs="Arial"/>
                <w:sz w:val="18"/>
                <w:szCs w:val="18"/>
                <w:lang w:val="sk-SK" w:eastAsia="sk-SK"/>
              </w:rPr>
            </w:pPr>
          </w:p>
        </w:tc>
        <w:tc>
          <w:tcPr>
            <w:tcW w:w="1135" w:type="dxa"/>
            <w:tcBorders>
              <w:top w:val="nil"/>
              <w:left w:val="nil"/>
              <w:bottom w:val="nil"/>
              <w:right w:val="nil"/>
            </w:tcBorders>
            <w:vAlign w:val="bottom"/>
          </w:tcPr>
          <w:p w14:paraId="6DFB3FC9"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5ACAF662" w14:textId="77777777" w:rsidR="006751EF" w:rsidRPr="005A30DA" w:rsidRDefault="006751EF" w:rsidP="0065057E">
            <w:pPr>
              <w:ind w:left="113" w:right="57"/>
              <w:jc w:val="right"/>
              <w:rPr>
                <w:rFonts w:ascii="Arial" w:hAnsi="Arial" w:cs="Arial"/>
                <w:b/>
                <w:bCs/>
                <w:sz w:val="18"/>
                <w:szCs w:val="18"/>
                <w:lang w:val="sk-SK" w:eastAsia="sk-SK"/>
              </w:rPr>
            </w:pPr>
          </w:p>
        </w:tc>
        <w:tc>
          <w:tcPr>
            <w:tcW w:w="1788" w:type="dxa"/>
            <w:tcBorders>
              <w:top w:val="nil"/>
              <w:left w:val="nil"/>
              <w:bottom w:val="nil"/>
              <w:right w:val="nil"/>
            </w:tcBorders>
            <w:vAlign w:val="bottom"/>
          </w:tcPr>
          <w:p w14:paraId="375AEAE3" w14:textId="77777777" w:rsidR="006751EF" w:rsidRPr="005A30DA" w:rsidRDefault="006751EF" w:rsidP="00B43D88">
            <w:pPr>
              <w:ind w:left="113" w:right="57"/>
              <w:jc w:val="right"/>
              <w:rPr>
                <w:rFonts w:ascii="Arial" w:hAnsi="Arial" w:cs="Arial"/>
                <w:b/>
                <w:bCs/>
                <w:sz w:val="18"/>
                <w:szCs w:val="18"/>
                <w:lang w:val="sk-SK" w:eastAsia="sk-SK"/>
              </w:rPr>
            </w:pPr>
          </w:p>
        </w:tc>
      </w:tr>
      <w:tr w:rsidR="006751EF" w:rsidRPr="005A30DA" w14:paraId="572EF962" w14:textId="77777777" w:rsidTr="008269F7">
        <w:trPr>
          <w:trHeight w:val="227"/>
        </w:trPr>
        <w:tc>
          <w:tcPr>
            <w:tcW w:w="4361" w:type="dxa"/>
            <w:tcBorders>
              <w:top w:val="nil"/>
              <w:left w:val="nil"/>
              <w:bottom w:val="nil"/>
              <w:right w:val="nil"/>
            </w:tcBorders>
            <w:vAlign w:val="bottom"/>
          </w:tcPr>
          <w:p w14:paraId="1C08B892" w14:textId="77777777" w:rsidR="006751EF" w:rsidRPr="005A30DA" w:rsidRDefault="006751EF" w:rsidP="00B23EFC">
            <w:pPr>
              <w:ind w:left="-70"/>
              <w:rPr>
                <w:rFonts w:ascii="Arial" w:hAnsi="Arial" w:cs="Arial"/>
                <w:b/>
                <w:bCs/>
                <w:sz w:val="18"/>
                <w:szCs w:val="18"/>
                <w:lang w:val="sk-SK" w:eastAsia="sk-SK"/>
              </w:rPr>
            </w:pPr>
            <w:r w:rsidRPr="005A30DA">
              <w:rPr>
                <w:rFonts w:ascii="Arial" w:hAnsi="Arial" w:cs="Arial"/>
                <w:b/>
                <w:bCs/>
                <w:sz w:val="18"/>
                <w:szCs w:val="18"/>
                <w:lang w:val="sk-SK" w:eastAsia="sk-SK"/>
              </w:rPr>
              <w:t>Pasíva spolu</w:t>
            </w:r>
          </w:p>
        </w:tc>
        <w:tc>
          <w:tcPr>
            <w:tcW w:w="1135" w:type="dxa"/>
            <w:tcBorders>
              <w:top w:val="nil"/>
              <w:left w:val="nil"/>
              <w:bottom w:val="nil"/>
              <w:right w:val="nil"/>
            </w:tcBorders>
            <w:vAlign w:val="bottom"/>
          </w:tcPr>
          <w:p w14:paraId="159D7223" w14:textId="77777777" w:rsidR="006751EF" w:rsidRPr="005A30DA" w:rsidRDefault="006751EF" w:rsidP="0006488D">
            <w:pPr>
              <w:jc w:val="center"/>
              <w:rPr>
                <w:rFonts w:ascii="Arial" w:hAnsi="Arial" w:cs="Arial"/>
                <w:sz w:val="18"/>
                <w:szCs w:val="18"/>
                <w:lang w:val="sk-SK" w:eastAsia="sk-SK"/>
              </w:rPr>
            </w:pPr>
          </w:p>
        </w:tc>
        <w:tc>
          <w:tcPr>
            <w:tcW w:w="1788" w:type="dxa"/>
            <w:tcBorders>
              <w:top w:val="nil"/>
              <w:left w:val="nil"/>
              <w:bottom w:val="nil"/>
              <w:right w:val="nil"/>
            </w:tcBorders>
            <w:shd w:val="clear" w:color="auto" w:fill="auto"/>
            <w:vAlign w:val="bottom"/>
          </w:tcPr>
          <w:p w14:paraId="54306BED" w14:textId="77777777" w:rsidR="006751EF" w:rsidRPr="005A30DA" w:rsidRDefault="00534933" w:rsidP="0065057E">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57 067</w:t>
            </w:r>
          </w:p>
        </w:tc>
        <w:tc>
          <w:tcPr>
            <w:tcW w:w="1788" w:type="dxa"/>
            <w:tcBorders>
              <w:top w:val="nil"/>
              <w:left w:val="nil"/>
              <w:bottom w:val="nil"/>
              <w:right w:val="nil"/>
            </w:tcBorders>
            <w:vAlign w:val="bottom"/>
          </w:tcPr>
          <w:p w14:paraId="60A93A50" w14:textId="77777777" w:rsidR="006751EF" w:rsidRPr="005A30DA" w:rsidRDefault="006751EF" w:rsidP="00B43D88">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59 027</w:t>
            </w:r>
          </w:p>
        </w:tc>
      </w:tr>
    </w:tbl>
    <w:p w14:paraId="40221B23" w14:textId="77777777" w:rsidR="0006488D" w:rsidRPr="005A30DA" w:rsidRDefault="0006488D" w:rsidP="0006488D">
      <w:pPr>
        <w:rPr>
          <w:rFonts w:ascii="Arial" w:hAnsi="Arial" w:cs="Arial"/>
          <w:lang w:val="sk-SK"/>
        </w:rPr>
      </w:pPr>
    </w:p>
    <w:p w14:paraId="7777F530" w14:textId="77777777" w:rsidR="0006488D" w:rsidRPr="005A30DA" w:rsidRDefault="0006488D" w:rsidP="0006488D">
      <w:pPr>
        <w:spacing w:line="280" w:lineRule="atLeast"/>
        <w:jc w:val="both"/>
        <w:rPr>
          <w:rFonts w:ascii="Arial" w:hAnsi="Arial" w:cs="Arial"/>
          <w:lang w:val="sk-SK"/>
        </w:rPr>
      </w:pPr>
    </w:p>
    <w:p w14:paraId="50062CB8" w14:textId="502C7ACA" w:rsidR="0006488D" w:rsidRPr="005A30DA" w:rsidRDefault="0006488D" w:rsidP="0006488D">
      <w:pPr>
        <w:jc w:val="both"/>
        <w:rPr>
          <w:rFonts w:ascii="Arial" w:hAnsi="Arial" w:cs="Arial"/>
          <w:lang w:val="sk-SK"/>
        </w:rPr>
      </w:pPr>
      <w:r w:rsidRPr="009F6D96">
        <w:rPr>
          <w:rFonts w:ascii="Arial" w:hAnsi="Arial" w:cs="Arial"/>
          <w:lang w:val="sk-SK"/>
        </w:rPr>
        <w:t xml:space="preserve">Táto </w:t>
      </w:r>
      <w:r w:rsidR="008E6C4E" w:rsidRPr="009F6D96">
        <w:rPr>
          <w:rFonts w:ascii="Arial" w:hAnsi="Arial" w:cs="Arial"/>
          <w:lang w:val="sk-SK"/>
        </w:rPr>
        <w:t>konsolidovaná účtovná závierka bola schválená Predstavenstvom Spoločnosti na zverejnenie dňa</w:t>
      </w:r>
      <w:r w:rsidR="00374368" w:rsidRPr="009F6D96">
        <w:rPr>
          <w:rFonts w:ascii="Arial" w:hAnsi="Arial" w:cs="Arial"/>
          <w:lang w:val="sk-SK"/>
        </w:rPr>
        <w:t xml:space="preserve"> </w:t>
      </w:r>
      <w:r w:rsidR="009F6D96" w:rsidRPr="009F6D96">
        <w:rPr>
          <w:rFonts w:ascii="Arial" w:hAnsi="Arial" w:cs="Arial"/>
          <w:lang w:val="sk-SK"/>
        </w:rPr>
        <w:t>22</w:t>
      </w:r>
      <w:r w:rsidR="006751EF" w:rsidRPr="009F6D96">
        <w:rPr>
          <w:rFonts w:ascii="Arial" w:hAnsi="Arial" w:cs="Arial"/>
          <w:lang w:val="sk-SK"/>
        </w:rPr>
        <w:t>.</w:t>
      </w:r>
      <w:r w:rsidR="002C7658" w:rsidRPr="009F6D96">
        <w:rPr>
          <w:rFonts w:ascii="Arial" w:hAnsi="Arial" w:cs="Arial"/>
          <w:lang w:val="sk-SK"/>
        </w:rPr>
        <w:t xml:space="preserve"> </w:t>
      </w:r>
      <w:r w:rsidR="00353281" w:rsidRPr="009F6D96">
        <w:rPr>
          <w:rFonts w:ascii="Arial" w:hAnsi="Arial" w:cs="Arial"/>
          <w:lang w:val="sk-SK"/>
        </w:rPr>
        <w:t>októbra</w:t>
      </w:r>
      <w:r w:rsidR="00B72BFF" w:rsidRPr="009F6D96">
        <w:rPr>
          <w:rFonts w:ascii="Arial" w:hAnsi="Arial" w:cs="Arial"/>
          <w:lang w:val="sk-SK"/>
        </w:rPr>
        <w:t xml:space="preserve"> </w:t>
      </w:r>
      <w:r w:rsidR="00574AEE" w:rsidRPr="009F6D96">
        <w:rPr>
          <w:rFonts w:ascii="Arial" w:hAnsi="Arial" w:cs="Arial"/>
          <w:lang w:val="sk-SK"/>
        </w:rPr>
        <w:t>201</w:t>
      </w:r>
      <w:r w:rsidR="006751EF" w:rsidRPr="009F6D96">
        <w:rPr>
          <w:rFonts w:ascii="Arial" w:hAnsi="Arial" w:cs="Arial"/>
          <w:lang w:val="sk-SK"/>
        </w:rPr>
        <w:t>8</w:t>
      </w:r>
      <w:r w:rsidR="00574AEE" w:rsidRPr="009F6D96">
        <w:rPr>
          <w:rFonts w:ascii="Arial" w:hAnsi="Arial" w:cs="Arial"/>
          <w:lang w:val="sk-SK"/>
        </w:rPr>
        <w:t>.</w:t>
      </w:r>
    </w:p>
    <w:p w14:paraId="17EE7978" w14:textId="77777777" w:rsidR="0006488D" w:rsidRPr="005A30DA" w:rsidRDefault="0006488D" w:rsidP="0006488D">
      <w:pPr>
        <w:spacing w:line="280" w:lineRule="atLeast"/>
        <w:rPr>
          <w:rFonts w:ascii="Arial" w:hAnsi="Arial" w:cs="Arial"/>
          <w:sz w:val="18"/>
          <w:szCs w:val="18"/>
          <w:lang w:val="sk-SK"/>
        </w:rPr>
      </w:pPr>
    </w:p>
    <w:p w14:paraId="32B6B647" w14:textId="77777777" w:rsidR="0006488D" w:rsidRPr="005A30DA" w:rsidRDefault="0006488D" w:rsidP="0006488D">
      <w:pPr>
        <w:spacing w:line="280" w:lineRule="atLeast"/>
        <w:rPr>
          <w:rFonts w:ascii="Arial" w:hAnsi="Arial" w:cs="Arial"/>
          <w:sz w:val="18"/>
          <w:szCs w:val="18"/>
          <w:lang w:val="sk-SK"/>
        </w:rPr>
      </w:pPr>
    </w:p>
    <w:p w14:paraId="267B98C9" w14:textId="77777777" w:rsidR="0006488D" w:rsidRPr="005A30DA" w:rsidRDefault="0006488D" w:rsidP="0006488D">
      <w:pPr>
        <w:spacing w:line="280" w:lineRule="atLeast"/>
        <w:rPr>
          <w:rFonts w:ascii="Arial" w:hAnsi="Arial" w:cs="Arial"/>
          <w:sz w:val="18"/>
          <w:szCs w:val="18"/>
          <w:lang w:val="sk-SK"/>
        </w:rPr>
        <w:sectPr w:rsidR="0006488D" w:rsidRPr="005A30DA" w:rsidSect="00B23EFC">
          <w:headerReference w:type="default" r:id="rId13"/>
          <w:footerReference w:type="default" r:id="rId14"/>
          <w:pgSz w:w="11907" w:h="16840" w:code="9"/>
          <w:pgMar w:top="2019" w:right="1418" w:bottom="833" w:left="1418" w:header="709" w:footer="709" w:gutter="0"/>
          <w:pgNumType w:start="1"/>
          <w:cols w:space="708"/>
          <w:noEndnote/>
          <w:docGrid w:linePitch="272"/>
        </w:sectPr>
      </w:pPr>
    </w:p>
    <w:tbl>
      <w:tblPr>
        <w:tblW w:w="9072" w:type="dxa"/>
        <w:tblInd w:w="70" w:type="dxa"/>
        <w:tblBorders>
          <w:bottom w:val="single" w:sz="4" w:space="0" w:color="auto"/>
        </w:tblBorders>
        <w:tblLayout w:type="fixed"/>
        <w:tblCellMar>
          <w:left w:w="70" w:type="dxa"/>
          <w:right w:w="70" w:type="dxa"/>
        </w:tblCellMar>
        <w:tblLook w:val="0000" w:firstRow="0" w:lastRow="0" w:firstColumn="0" w:lastColumn="0" w:noHBand="0" w:noVBand="0"/>
      </w:tblPr>
      <w:tblGrid>
        <w:gridCol w:w="4046"/>
        <w:gridCol w:w="1162"/>
        <w:gridCol w:w="1932"/>
        <w:gridCol w:w="1932"/>
      </w:tblGrid>
      <w:tr w:rsidR="0006488D" w:rsidRPr="005A30DA" w14:paraId="403F73CE" w14:textId="77777777" w:rsidTr="0006771D">
        <w:trPr>
          <w:trHeight w:val="227"/>
        </w:trPr>
        <w:tc>
          <w:tcPr>
            <w:tcW w:w="4046" w:type="dxa"/>
            <w:tcBorders>
              <w:bottom w:val="nil"/>
            </w:tcBorders>
          </w:tcPr>
          <w:p w14:paraId="6EA12C6F" w14:textId="77777777" w:rsidR="0006488D" w:rsidRPr="005A30DA" w:rsidRDefault="0006488D" w:rsidP="0006771D">
            <w:pPr>
              <w:ind w:left="-70"/>
              <w:rPr>
                <w:rFonts w:ascii="Arial" w:hAnsi="Arial" w:cs="Arial"/>
                <w:i/>
                <w:iCs/>
                <w:sz w:val="18"/>
                <w:szCs w:val="18"/>
                <w:lang w:val="sk-SK" w:eastAsia="sk-SK"/>
              </w:rPr>
            </w:pPr>
            <w:r w:rsidRPr="005A30DA">
              <w:rPr>
                <w:rFonts w:ascii="Arial" w:hAnsi="Arial" w:cs="Arial"/>
                <w:i/>
                <w:iCs/>
                <w:sz w:val="18"/>
                <w:szCs w:val="18"/>
                <w:lang w:val="sk-SK" w:eastAsia="sk-SK"/>
              </w:rPr>
              <w:lastRenderedPageBreak/>
              <w:t> </w:t>
            </w:r>
          </w:p>
        </w:tc>
        <w:tc>
          <w:tcPr>
            <w:tcW w:w="1162" w:type="dxa"/>
            <w:tcBorders>
              <w:bottom w:val="nil"/>
            </w:tcBorders>
          </w:tcPr>
          <w:p w14:paraId="3832A13A" w14:textId="77777777" w:rsidR="0006488D" w:rsidRPr="005A30DA" w:rsidRDefault="0006488D" w:rsidP="0006488D">
            <w:pPr>
              <w:jc w:val="center"/>
              <w:rPr>
                <w:rFonts w:ascii="Arial" w:hAnsi="Arial" w:cs="Arial"/>
                <w:b/>
                <w:bCs/>
                <w:sz w:val="18"/>
                <w:szCs w:val="18"/>
                <w:lang w:val="sk-SK" w:eastAsia="sk-SK"/>
              </w:rPr>
            </w:pPr>
            <w:r w:rsidRPr="005A30DA">
              <w:rPr>
                <w:rFonts w:ascii="Arial" w:hAnsi="Arial" w:cs="Arial"/>
                <w:b/>
                <w:bCs/>
                <w:sz w:val="18"/>
                <w:szCs w:val="18"/>
                <w:lang w:val="sk-SK" w:eastAsia="sk-SK"/>
              </w:rPr>
              <w:t> </w:t>
            </w:r>
          </w:p>
        </w:tc>
        <w:tc>
          <w:tcPr>
            <w:tcW w:w="3864" w:type="dxa"/>
            <w:gridSpan w:val="2"/>
            <w:tcBorders>
              <w:bottom w:val="single" w:sz="4" w:space="0" w:color="auto"/>
            </w:tcBorders>
            <w:shd w:val="clear" w:color="auto" w:fill="auto"/>
            <w:vAlign w:val="bottom"/>
          </w:tcPr>
          <w:p w14:paraId="095FEE23" w14:textId="77777777" w:rsidR="0006488D" w:rsidRPr="005A30DA" w:rsidRDefault="0006488D" w:rsidP="0006771D">
            <w:pPr>
              <w:jc w:val="center"/>
              <w:rPr>
                <w:rFonts w:ascii="Arial" w:hAnsi="Arial" w:cs="Arial"/>
                <w:b/>
                <w:bCs/>
                <w:sz w:val="18"/>
                <w:szCs w:val="18"/>
                <w:lang w:val="sk-SK" w:eastAsia="sk-SK"/>
              </w:rPr>
            </w:pPr>
            <w:r w:rsidRPr="005A30DA">
              <w:rPr>
                <w:rFonts w:ascii="Arial" w:hAnsi="Arial" w:cs="Arial"/>
                <w:b/>
                <w:bCs/>
                <w:sz w:val="18"/>
                <w:szCs w:val="18"/>
                <w:lang w:val="sk-SK" w:eastAsia="sk-SK"/>
              </w:rPr>
              <w:t>Rok končiaci sa 31. decembra</w:t>
            </w:r>
          </w:p>
        </w:tc>
      </w:tr>
      <w:tr w:rsidR="006751EF" w:rsidRPr="005A30DA" w14:paraId="00CBE8DF" w14:textId="77777777" w:rsidTr="0006771D">
        <w:trPr>
          <w:trHeight w:val="227"/>
        </w:trPr>
        <w:tc>
          <w:tcPr>
            <w:tcW w:w="4046" w:type="dxa"/>
            <w:tcBorders>
              <w:top w:val="nil"/>
              <w:bottom w:val="single" w:sz="4" w:space="0" w:color="auto"/>
            </w:tcBorders>
            <w:vAlign w:val="center"/>
          </w:tcPr>
          <w:p w14:paraId="5D4A7D6D" w14:textId="77777777" w:rsidR="006751EF" w:rsidRPr="005A30DA" w:rsidRDefault="006751EF" w:rsidP="0006771D">
            <w:pPr>
              <w:ind w:left="-70"/>
              <w:rPr>
                <w:rFonts w:ascii="Arial" w:hAnsi="Arial" w:cs="Arial"/>
                <w:i/>
                <w:iCs/>
                <w:sz w:val="18"/>
                <w:szCs w:val="18"/>
                <w:lang w:val="sk-SK" w:eastAsia="sk-SK"/>
              </w:rPr>
            </w:pPr>
          </w:p>
        </w:tc>
        <w:tc>
          <w:tcPr>
            <w:tcW w:w="1162" w:type="dxa"/>
            <w:tcBorders>
              <w:top w:val="nil"/>
              <w:bottom w:val="single" w:sz="4" w:space="0" w:color="auto"/>
            </w:tcBorders>
            <w:vAlign w:val="bottom"/>
          </w:tcPr>
          <w:p w14:paraId="0DBAA567" w14:textId="77777777" w:rsidR="006751EF" w:rsidRPr="005A30DA" w:rsidRDefault="006751EF" w:rsidP="0006488D">
            <w:pPr>
              <w:jc w:val="center"/>
              <w:rPr>
                <w:rFonts w:ascii="Arial" w:hAnsi="Arial" w:cs="Arial"/>
                <w:b/>
                <w:bCs/>
                <w:sz w:val="18"/>
                <w:szCs w:val="18"/>
                <w:lang w:val="sk-SK" w:eastAsia="sk-SK"/>
              </w:rPr>
            </w:pPr>
            <w:r w:rsidRPr="005A30DA">
              <w:rPr>
                <w:rFonts w:ascii="Arial" w:hAnsi="Arial" w:cs="Arial"/>
                <w:b/>
                <w:bCs/>
                <w:sz w:val="18"/>
                <w:szCs w:val="18"/>
                <w:lang w:val="sk-SK" w:eastAsia="sk-SK"/>
              </w:rPr>
              <w:t>Poznámka</w:t>
            </w:r>
          </w:p>
        </w:tc>
        <w:tc>
          <w:tcPr>
            <w:tcW w:w="1932" w:type="dxa"/>
            <w:tcBorders>
              <w:top w:val="single" w:sz="4" w:space="0" w:color="auto"/>
              <w:bottom w:val="single" w:sz="4" w:space="0" w:color="auto"/>
            </w:tcBorders>
            <w:shd w:val="clear" w:color="auto" w:fill="auto"/>
            <w:vAlign w:val="bottom"/>
          </w:tcPr>
          <w:p w14:paraId="4C681BFC" w14:textId="77777777" w:rsidR="006751EF" w:rsidRPr="005A30DA" w:rsidRDefault="006751EF" w:rsidP="00767CC7">
            <w:pPr>
              <w:ind w:left="110"/>
              <w:jc w:val="right"/>
              <w:rPr>
                <w:rFonts w:ascii="Arial" w:hAnsi="Arial" w:cs="Arial"/>
                <w:b/>
                <w:bCs/>
                <w:sz w:val="18"/>
                <w:szCs w:val="18"/>
                <w:lang w:val="sk-SK" w:eastAsia="sk-SK"/>
              </w:rPr>
            </w:pPr>
          </w:p>
        </w:tc>
        <w:tc>
          <w:tcPr>
            <w:tcW w:w="1932" w:type="dxa"/>
            <w:tcBorders>
              <w:top w:val="single" w:sz="4" w:space="0" w:color="auto"/>
              <w:bottom w:val="single" w:sz="4" w:space="0" w:color="auto"/>
            </w:tcBorders>
            <w:shd w:val="clear" w:color="auto" w:fill="auto"/>
            <w:vAlign w:val="bottom"/>
          </w:tcPr>
          <w:p w14:paraId="51067BE5" w14:textId="77777777" w:rsidR="006751EF" w:rsidRPr="005A30DA" w:rsidRDefault="006751EF" w:rsidP="00B43D88">
            <w:pPr>
              <w:ind w:left="110"/>
              <w:jc w:val="right"/>
              <w:rPr>
                <w:rFonts w:ascii="Arial" w:hAnsi="Arial" w:cs="Arial"/>
                <w:b/>
                <w:bCs/>
                <w:sz w:val="18"/>
                <w:szCs w:val="18"/>
                <w:lang w:val="sk-SK" w:eastAsia="sk-SK"/>
              </w:rPr>
            </w:pPr>
            <w:r w:rsidRPr="005A30DA">
              <w:rPr>
                <w:rFonts w:ascii="Arial" w:hAnsi="Arial" w:cs="Arial"/>
                <w:b/>
                <w:bCs/>
                <w:sz w:val="18"/>
                <w:szCs w:val="18"/>
                <w:lang w:val="sk-SK" w:eastAsia="sk-SK"/>
              </w:rPr>
              <w:t>2016</w:t>
            </w:r>
          </w:p>
        </w:tc>
      </w:tr>
      <w:tr w:rsidR="006751EF" w:rsidRPr="005A30DA" w14:paraId="25F2EC24" w14:textId="77777777" w:rsidTr="0006771D">
        <w:trPr>
          <w:trHeight w:val="227"/>
        </w:trPr>
        <w:tc>
          <w:tcPr>
            <w:tcW w:w="4046" w:type="dxa"/>
            <w:tcBorders>
              <w:top w:val="single" w:sz="4" w:space="0" w:color="auto"/>
            </w:tcBorders>
          </w:tcPr>
          <w:p w14:paraId="29B15CF9" w14:textId="77777777" w:rsidR="006751EF" w:rsidRPr="005A30DA" w:rsidRDefault="006751EF" w:rsidP="0006771D">
            <w:pPr>
              <w:ind w:left="-70"/>
              <w:jc w:val="right"/>
              <w:rPr>
                <w:rFonts w:ascii="Arial" w:hAnsi="Arial" w:cs="Arial"/>
                <w:sz w:val="18"/>
                <w:szCs w:val="18"/>
                <w:lang w:val="sk-SK" w:eastAsia="sk-SK"/>
              </w:rPr>
            </w:pPr>
          </w:p>
        </w:tc>
        <w:tc>
          <w:tcPr>
            <w:tcW w:w="1162" w:type="dxa"/>
            <w:tcBorders>
              <w:top w:val="single" w:sz="4" w:space="0" w:color="auto"/>
            </w:tcBorders>
            <w:vAlign w:val="bottom"/>
          </w:tcPr>
          <w:p w14:paraId="14488B83" w14:textId="77777777" w:rsidR="006751EF" w:rsidRPr="005A30DA" w:rsidRDefault="006751EF" w:rsidP="0006488D">
            <w:pPr>
              <w:jc w:val="center"/>
              <w:rPr>
                <w:rFonts w:ascii="Arial" w:hAnsi="Arial" w:cs="Arial"/>
                <w:sz w:val="18"/>
                <w:szCs w:val="18"/>
                <w:lang w:val="sk-SK" w:eastAsia="sk-SK"/>
              </w:rPr>
            </w:pPr>
          </w:p>
        </w:tc>
        <w:tc>
          <w:tcPr>
            <w:tcW w:w="1932" w:type="dxa"/>
            <w:tcBorders>
              <w:top w:val="single" w:sz="4" w:space="0" w:color="auto"/>
            </w:tcBorders>
            <w:shd w:val="clear" w:color="auto" w:fill="auto"/>
            <w:vAlign w:val="bottom"/>
          </w:tcPr>
          <w:p w14:paraId="3E1CD168" w14:textId="77777777" w:rsidR="006751EF" w:rsidRPr="005A30DA" w:rsidRDefault="006751EF" w:rsidP="0006488D">
            <w:pPr>
              <w:ind w:left="113"/>
              <w:jc w:val="right"/>
              <w:rPr>
                <w:rFonts w:ascii="Arial" w:hAnsi="Arial" w:cs="Arial"/>
                <w:sz w:val="18"/>
                <w:szCs w:val="18"/>
                <w:lang w:val="sk-SK" w:eastAsia="sk-SK"/>
              </w:rPr>
            </w:pPr>
          </w:p>
        </w:tc>
        <w:tc>
          <w:tcPr>
            <w:tcW w:w="1932" w:type="dxa"/>
            <w:tcBorders>
              <w:top w:val="single" w:sz="4" w:space="0" w:color="auto"/>
            </w:tcBorders>
            <w:shd w:val="clear" w:color="auto" w:fill="auto"/>
            <w:vAlign w:val="bottom"/>
          </w:tcPr>
          <w:p w14:paraId="729A5670" w14:textId="77777777" w:rsidR="006751EF" w:rsidRPr="005A30DA" w:rsidRDefault="006751EF" w:rsidP="00B43D88">
            <w:pPr>
              <w:ind w:left="113"/>
              <w:jc w:val="right"/>
              <w:rPr>
                <w:rFonts w:ascii="Arial" w:hAnsi="Arial" w:cs="Arial"/>
                <w:sz w:val="18"/>
                <w:szCs w:val="18"/>
                <w:lang w:val="sk-SK" w:eastAsia="sk-SK"/>
              </w:rPr>
            </w:pPr>
          </w:p>
        </w:tc>
      </w:tr>
      <w:tr w:rsidR="006751EF" w:rsidRPr="005A30DA" w14:paraId="7E93FB00" w14:textId="77777777" w:rsidTr="0006771D">
        <w:trPr>
          <w:trHeight w:val="227"/>
        </w:trPr>
        <w:tc>
          <w:tcPr>
            <w:tcW w:w="4046" w:type="dxa"/>
            <w:vAlign w:val="bottom"/>
          </w:tcPr>
          <w:p w14:paraId="7359F8D1" w14:textId="77777777" w:rsidR="006751EF" w:rsidRPr="005A30DA" w:rsidRDefault="006751EF" w:rsidP="0006771D">
            <w:pPr>
              <w:ind w:left="-70"/>
              <w:rPr>
                <w:rFonts w:ascii="Arial" w:hAnsi="Arial" w:cs="Arial"/>
                <w:sz w:val="18"/>
                <w:szCs w:val="18"/>
                <w:lang w:val="sk-SK" w:eastAsia="sk-SK"/>
              </w:rPr>
            </w:pPr>
            <w:r w:rsidRPr="005A30DA">
              <w:rPr>
                <w:rFonts w:ascii="Arial" w:hAnsi="Arial" w:cs="Arial"/>
                <w:sz w:val="18"/>
                <w:szCs w:val="18"/>
                <w:lang w:val="sk-SK" w:eastAsia="sk-SK"/>
              </w:rPr>
              <w:t>Tržby z dopravy, predaja služieb a tovaru</w:t>
            </w:r>
          </w:p>
        </w:tc>
        <w:tc>
          <w:tcPr>
            <w:tcW w:w="1162" w:type="dxa"/>
            <w:vAlign w:val="bottom"/>
          </w:tcPr>
          <w:p w14:paraId="5DAB5EAA" w14:textId="77777777" w:rsidR="006751EF" w:rsidRPr="005A30DA" w:rsidRDefault="006751EF" w:rsidP="0080693F">
            <w:pPr>
              <w:jc w:val="center"/>
              <w:rPr>
                <w:rFonts w:ascii="Arial" w:hAnsi="Arial" w:cs="Arial"/>
                <w:sz w:val="18"/>
                <w:szCs w:val="18"/>
                <w:lang w:val="sk-SK" w:eastAsia="sk-SK"/>
              </w:rPr>
            </w:pPr>
            <w:r w:rsidRPr="005A30DA">
              <w:rPr>
                <w:rFonts w:ascii="Arial" w:hAnsi="Arial" w:cs="Arial"/>
                <w:sz w:val="18"/>
                <w:szCs w:val="18"/>
                <w:lang w:val="sk-SK" w:eastAsia="sk-SK"/>
              </w:rPr>
              <w:t>1</w:t>
            </w:r>
            <w:r w:rsidR="0080693F" w:rsidRPr="005A30DA">
              <w:rPr>
                <w:rFonts w:ascii="Arial" w:hAnsi="Arial" w:cs="Arial"/>
                <w:sz w:val="18"/>
                <w:szCs w:val="18"/>
                <w:lang w:val="sk-SK" w:eastAsia="sk-SK"/>
              </w:rPr>
              <w:t>7</w:t>
            </w:r>
          </w:p>
        </w:tc>
        <w:tc>
          <w:tcPr>
            <w:tcW w:w="1932" w:type="dxa"/>
            <w:shd w:val="clear" w:color="auto" w:fill="auto"/>
            <w:vAlign w:val="bottom"/>
          </w:tcPr>
          <w:p w14:paraId="125B799A" w14:textId="77777777" w:rsidR="006751EF" w:rsidRPr="005A30DA" w:rsidRDefault="00CE010D" w:rsidP="003F6D55">
            <w:pPr>
              <w:ind w:left="113" w:right="57"/>
              <w:jc w:val="right"/>
              <w:rPr>
                <w:rFonts w:ascii="Arial" w:hAnsi="Arial" w:cs="Arial"/>
                <w:sz w:val="18"/>
                <w:szCs w:val="18"/>
                <w:lang w:val="sk-SK"/>
              </w:rPr>
            </w:pPr>
            <w:r w:rsidRPr="005A30DA">
              <w:rPr>
                <w:rFonts w:ascii="Arial" w:hAnsi="Arial" w:cs="Arial"/>
                <w:sz w:val="18"/>
                <w:szCs w:val="18"/>
                <w:lang w:val="sk-SK"/>
              </w:rPr>
              <w:t>13 298</w:t>
            </w:r>
          </w:p>
        </w:tc>
        <w:tc>
          <w:tcPr>
            <w:tcW w:w="1932" w:type="dxa"/>
            <w:shd w:val="clear" w:color="auto" w:fill="auto"/>
            <w:vAlign w:val="bottom"/>
          </w:tcPr>
          <w:p w14:paraId="5A54B441"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13 485</w:t>
            </w:r>
          </w:p>
        </w:tc>
      </w:tr>
      <w:tr w:rsidR="006751EF" w:rsidRPr="005A30DA" w14:paraId="63775DF4" w14:textId="77777777" w:rsidTr="0006771D">
        <w:trPr>
          <w:trHeight w:val="227"/>
        </w:trPr>
        <w:tc>
          <w:tcPr>
            <w:tcW w:w="4046" w:type="dxa"/>
            <w:vAlign w:val="bottom"/>
          </w:tcPr>
          <w:p w14:paraId="0E112397" w14:textId="77777777" w:rsidR="006751EF" w:rsidRPr="005A30DA" w:rsidRDefault="006751EF" w:rsidP="0006771D">
            <w:pPr>
              <w:ind w:left="-70"/>
              <w:rPr>
                <w:rFonts w:ascii="Arial" w:hAnsi="Arial" w:cs="Arial"/>
                <w:sz w:val="18"/>
                <w:szCs w:val="18"/>
                <w:lang w:val="sk-SK" w:eastAsia="sk-SK"/>
              </w:rPr>
            </w:pPr>
          </w:p>
        </w:tc>
        <w:tc>
          <w:tcPr>
            <w:tcW w:w="1162" w:type="dxa"/>
            <w:vAlign w:val="bottom"/>
          </w:tcPr>
          <w:p w14:paraId="428F239C" w14:textId="77777777" w:rsidR="006751EF" w:rsidRPr="005A30DA" w:rsidRDefault="006751EF" w:rsidP="0006488D">
            <w:pPr>
              <w:jc w:val="center"/>
              <w:rPr>
                <w:rFonts w:ascii="Arial" w:hAnsi="Arial" w:cs="Arial"/>
                <w:sz w:val="18"/>
                <w:szCs w:val="18"/>
                <w:lang w:val="sk-SK" w:eastAsia="sk-SK"/>
              </w:rPr>
            </w:pPr>
          </w:p>
        </w:tc>
        <w:tc>
          <w:tcPr>
            <w:tcW w:w="1932" w:type="dxa"/>
            <w:shd w:val="clear" w:color="auto" w:fill="auto"/>
            <w:vAlign w:val="bottom"/>
          </w:tcPr>
          <w:p w14:paraId="0855E3A7" w14:textId="77777777" w:rsidR="006751EF" w:rsidRPr="005A30DA" w:rsidRDefault="006751EF" w:rsidP="00C87A64">
            <w:pPr>
              <w:ind w:left="113" w:right="57"/>
              <w:jc w:val="right"/>
              <w:rPr>
                <w:rFonts w:ascii="Arial" w:hAnsi="Arial" w:cs="Arial"/>
                <w:sz w:val="18"/>
                <w:szCs w:val="18"/>
                <w:lang w:val="sk-SK"/>
              </w:rPr>
            </w:pPr>
          </w:p>
        </w:tc>
        <w:tc>
          <w:tcPr>
            <w:tcW w:w="1932" w:type="dxa"/>
            <w:shd w:val="clear" w:color="auto" w:fill="auto"/>
            <w:vAlign w:val="bottom"/>
          </w:tcPr>
          <w:p w14:paraId="620B382F" w14:textId="77777777" w:rsidR="006751EF" w:rsidRPr="005A30DA" w:rsidRDefault="006751EF" w:rsidP="00B43D88">
            <w:pPr>
              <w:ind w:left="113" w:right="57"/>
              <w:jc w:val="right"/>
              <w:rPr>
                <w:rFonts w:ascii="Arial" w:hAnsi="Arial" w:cs="Arial"/>
                <w:sz w:val="18"/>
                <w:szCs w:val="18"/>
                <w:lang w:val="sk-SK"/>
              </w:rPr>
            </w:pPr>
          </w:p>
        </w:tc>
      </w:tr>
      <w:tr w:rsidR="006751EF" w:rsidRPr="005A30DA" w14:paraId="69402707" w14:textId="77777777" w:rsidTr="0006771D">
        <w:trPr>
          <w:trHeight w:val="227"/>
        </w:trPr>
        <w:tc>
          <w:tcPr>
            <w:tcW w:w="4046" w:type="dxa"/>
            <w:vAlign w:val="bottom"/>
          </w:tcPr>
          <w:p w14:paraId="755C55A5" w14:textId="77777777" w:rsidR="006751EF" w:rsidRPr="005A30DA" w:rsidRDefault="006751EF" w:rsidP="0006771D">
            <w:pPr>
              <w:ind w:left="-70"/>
              <w:rPr>
                <w:rFonts w:ascii="Arial" w:hAnsi="Arial" w:cs="Arial"/>
                <w:sz w:val="18"/>
                <w:szCs w:val="18"/>
                <w:lang w:val="sk-SK" w:eastAsia="sk-SK"/>
              </w:rPr>
            </w:pPr>
            <w:r w:rsidRPr="005A30DA">
              <w:rPr>
                <w:rFonts w:ascii="Arial" w:hAnsi="Arial" w:cs="Arial"/>
                <w:sz w:val="18"/>
                <w:szCs w:val="18"/>
                <w:lang w:val="sk-SK" w:eastAsia="sk-SK"/>
              </w:rPr>
              <w:t>Spotreba nafty, materiálu a ostatných položiek</w:t>
            </w:r>
          </w:p>
        </w:tc>
        <w:tc>
          <w:tcPr>
            <w:tcW w:w="1162" w:type="dxa"/>
            <w:vAlign w:val="bottom"/>
          </w:tcPr>
          <w:p w14:paraId="724E8C61" w14:textId="77777777" w:rsidR="006751EF" w:rsidRPr="005A30DA" w:rsidRDefault="006751EF" w:rsidP="0080693F">
            <w:pPr>
              <w:jc w:val="center"/>
              <w:rPr>
                <w:rFonts w:ascii="Arial" w:hAnsi="Arial" w:cs="Arial"/>
                <w:sz w:val="18"/>
                <w:szCs w:val="18"/>
                <w:lang w:val="sk-SK" w:eastAsia="sk-SK"/>
              </w:rPr>
            </w:pPr>
            <w:r w:rsidRPr="005A30DA">
              <w:rPr>
                <w:rFonts w:ascii="Arial" w:hAnsi="Arial" w:cs="Arial"/>
                <w:sz w:val="18"/>
                <w:szCs w:val="18"/>
                <w:lang w:val="sk-SK" w:eastAsia="sk-SK"/>
              </w:rPr>
              <w:t>1</w:t>
            </w:r>
            <w:r w:rsidR="0080693F" w:rsidRPr="005A30DA">
              <w:rPr>
                <w:rFonts w:ascii="Arial" w:hAnsi="Arial" w:cs="Arial"/>
                <w:sz w:val="18"/>
                <w:szCs w:val="18"/>
                <w:lang w:val="sk-SK" w:eastAsia="sk-SK"/>
              </w:rPr>
              <w:t>8</w:t>
            </w:r>
          </w:p>
        </w:tc>
        <w:tc>
          <w:tcPr>
            <w:tcW w:w="1932" w:type="dxa"/>
            <w:shd w:val="clear" w:color="auto" w:fill="auto"/>
            <w:vAlign w:val="bottom"/>
          </w:tcPr>
          <w:p w14:paraId="4A6C65BD" w14:textId="77777777" w:rsidR="006751EF" w:rsidRPr="005A30DA" w:rsidRDefault="00CE010D" w:rsidP="00C87A64">
            <w:pPr>
              <w:ind w:left="113" w:right="57"/>
              <w:jc w:val="right"/>
              <w:rPr>
                <w:rFonts w:ascii="Arial" w:hAnsi="Arial" w:cs="Arial"/>
                <w:sz w:val="18"/>
                <w:szCs w:val="18"/>
                <w:lang w:val="sk-SK"/>
              </w:rPr>
            </w:pPr>
            <w:r w:rsidRPr="005A30DA">
              <w:rPr>
                <w:rFonts w:ascii="Arial" w:hAnsi="Arial" w:cs="Arial"/>
                <w:sz w:val="18"/>
                <w:szCs w:val="18"/>
                <w:lang w:val="sk-SK"/>
              </w:rPr>
              <w:t>-6 092</w:t>
            </w:r>
          </w:p>
        </w:tc>
        <w:tc>
          <w:tcPr>
            <w:tcW w:w="1932" w:type="dxa"/>
            <w:shd w:val="clear" w:color="auto" w:fill="auto"/>
            <w:vAlign w:val="bottom"/>
          </w:tcPr>
          <w:p w14:paraId="3B87F148"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-5 534</w:t>
            </w:r>
          </w:p>
        </w:tc>
      </w:tr>
      <w:tr w:rsidR="006751EF" w:rsidRPr="005A30DA" w14:paraId="60F5D285" w14:textId="77777777" w:rsidTr="0006771D">
        <w:trPr>
          <w:trHeight w:val="227"/>
        </w:trPr>
        <w:tc>
          <w:tcPr>
            <w:tcW w:w="4046" w:type="dxa"/>
            <w:vAlign w:val="bottom"/>
          </w:tcPr>
          <w:p w14:paraId="5D262982" w14:textId="77777777" w:rsidR="006751EF" w:rsidRPr="005A30DA" w:rsidRDefault="006751EF" w:rsidP="0006771D">
            <w:pPr>
              <w:ind w:left="-70"/>
              <w:rPr>
                <w:rFonts w:ascii="Arial" w:hAnsi="Arial" w:cs="Arial"/>
                <w:sz w:val="18"/>
                <w:szCs w:val="18"/>
                <w:lang w:val="sk-SK" w:eastAsia="sk-SK"/>
              </w:rPr>
            </w:pPr>
            <w:r w:rsidRPr="005A30DA">
              <w:rPr>
                <w:rFonts w:ascii="Arial" w:hAnsi="Arial" w:cs="Arial"/>
                <w:bCs/>
                <w:sz w:val="18"/>
                <w:szCs w:val="18"/>
                <w:lang w:val="sk-SK"/>
              </w:rPr>
              <w:t>Mzdy, odvody a ostatné zamestnanecké požitky</w:t>
            </w:r>
          </w:p>
        </w:tc>
        <w:tc>
          <w:tcPr>
            <w:tcW w:w="1162" w:type="dxa"/>
            <w:vAlign w:val="bottom"/>
          </w:tcPr>
          <w:p w14:paraId="1C1344A2" w14:textId="77777777" w:rsidR="006751EF" w:rsidRPr="005A30DA" w:rsidRDefault="0080693F" w:rsidP="0006488D">
            <w:pPr>
              <w:jc w:val="center"/>
              <w:rPr>
                <w:rFonts w:ascii="Arial" w:hAnsi="Arial" w:cs="Arial"/>
                <w:sz w:val="18"/>
                <w:szCs w:val="18"/>
                <w:lang w:val="sk-SK" w:eastAsia="sk-SK"/>
              </w:rPr>
            </w:pPr>
            <w:r w:rsidRPr="005A30DA">
              <w:rPr>
                <w:rFonts w:ascii="Arial" w:hAnsi="Arial" w:cs="Arial"/>
                <w:sz w:val="18"/>
                <w:szCs w:val="18"/>
                <w:lang w:val="sk-SK" w:eastAsia="sk-SK"/>
              </w:rPr>
              <w:t>19</w:t>
            </w:r>
          </w:p>
        </w:tc>
        <w:tc>
          <w:tcPr>
            <w:tcW w:w="1932" w:type="dxa"/>
            <w:shd w:val="clear" w:color="auto" w:fill="auto"/>
            <w:vAlign w:val="bottom"/>
          </w:tcPr>
          <w:p w14:paraId="2A3CBD9D" w14:textId="77777777" w:rsidR="006751EF" w:rsidRPr="005A30DA" w:rsidRDefault="00CE010D" w:rsidP="00F51478">
            <w:pPr>
              <w:ind w:left="113" w:right="57"/>
              <w:jc w:val="right"/>
              <w:rPr>
                <w:rFonts w:ascii="Arial" w:hAnsi="Arial" w:cs="Arial"/>
                <w:sz w:val="18"/>
                <w:szCs w:val="18"/>
                <w:lang w:val="sk-SK"/>
              </w:rPr>
            </w:pPr>
            <w:r w:rsidRPr="005A30DA">
              <w:rPr>
                <w:rFonts w:ascii="Arial" w:hAnsi="Arial" w:cs="Arial"/>
                <w:sz w:val="18"/>
                <w:szCs w:val="18"/>
                <w:lang w:val="sk-SK"/>
              </w:rPr>
              <w:t>-9 91</w:t>
            </w:r>
            <w:r w:rsidR="00F51478" w:rsidRPr="005A30DA">
              <w:rPr>
                <w:rFonts w:ascii="Arial" w:hAnsi="Arial" w:cs="Arial"/>
                <w:sz w:val="18"/>
                <w:szCs w:val="18"/>
                <w:lang w:val="sk-SK"/>
              </w:rPr>
              <w:t>1</w:t>
            </w:r>
          </w:p>
        </w:tc>
        <w:tc>
          <w:tcPr>
            <w:tcW w:w="1932" w:type="dxa"/>
            <w:shd w:val="clear" w:color="auto" w:fill="auto"/>
            <w:vAlign w:val="bottom"/>
          </w:tcPr>
          <w:p w14:paraId="774303CD"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-8 496</w:t>
            </w:r>
          </w:p>
        </w:tc>
      </w:tr>
      <w:tr w:rsidR="006751EF" w:rsidRPr="005A30DA" w14:paraId="7FD50A20" w14:textId="77777777" w:rsidTr="0006771D">
        <w:trPr>
          <w:trHeight w:val="227"/>
        </w:trPr>
        <w:tc>
          <w:tcPr>
            <w:tcW w:w="4046" w:type="dxa"/>
            <w:vAlign w:val="bottom"/>
          </w:tcPr>
          <w:p w14:paraId="519A2CAE" w14:textId="77777777" w:rsidR="006751EF" w:rsidRPr="005A30DA" w:rsidRDefault="006751EF" w:rsidP="0006771D">
            <w:pPr>
              <w:ind w:left="-70"/>
              <w:rPr>
                <w:rFonts w:ascii="Arial" w:hAnsi="Arial" w:cs="Arial"/>
                <w:sz w:val="18"/>
                <w:szCs w:val="18"/>
                <w:lang w:val="sk-SK" w:eastAsia="sk-SK"/>
              </w:rPr>
            </w:pPr>
            <w:r w:rsidRPr="005A30DA">
              <w:rPr>
                <w:rFonts w:ascii="Arial" w:hAnsi="Arial" w:cs="Arial"/>
                <w:sz w:val="18"/>
                <w:szCs w:val="18"/>
                <w:lang w:val="sk-SK" w:eastAsia="sk-SK"/>
              </w:rPr>
              <w:t>Odpisy a amortizácia</w:t>
            </w:r>
          </w:p>
        </w:tc>
        <w:tc>
          <w:tcPr>
            <w:tcW w:w="1162" w:type="dxa"/>
          </w:tcPr>
          <w:p w14:paraId="22B0EC6D" w14:textId="77777777" w:rsidR="006751EF" w:rsidRPr="005A30DA" w:rsidRDefault="0080693F" w:rsidP="000F16EF">
            <w:pPr>
              <w:jc w:val="center"/>
              <w:rPr>
                <w:rFonts w:ascii="Arial" w:hAnsi="Arial" w:cs="Arial"/>
                <w:lang w:val="sk-SK"/>
              </w:rPr>
            </w:pPr>
            <w:r w:rsidRPr="005A30DA">
              <w:rPr>
                <w:rFonts w:ascii="Arial" w:hAnsi="Arial" w:cs="Arial"/>
                <w:sz w:val="18"/>
                <w:szCs w:val="18"/>
                <w:lang w:val="sk-SK" w:eastAsia="sk-SK"/>
              </w:rPr>
              <w:t>19</w:t>
            </w:r>
          </w:p>
        </w:tc>
        <w:tc>
          <w:tcPr>
            <w:tcW w:w="1932" w:type="dxa"/>
            <w:shd w:val="clear" w:color="auto" w:fill="auto"/>
            <w:vAlign w:val="bottom"/>
          </w:tcPr>
          <w:p w14:paraId="786AC392" w14:textId="77777777" w:rsidR="006751EF" w:rsidRPr="005A30DA" w:rsidRDefault="00040949" w:rsidP="003F6D55">
            <w:pPr>
              <w:ind w:left="113" w:right="57"/>
              <w:jc w:val="right"/>
              <w:rPr>
                <w:rFonts w:ascii="Arial" w:hAnsi="Arial" w:cs="Arial"/>
                <w:sz w:val="18"/>
                <w:szCs w:val="18"/>
                <w:lang w:val="sk-SK"/>
              </w:rPr>
            </w:pPr>
            <w:r w:rsidRPr="005A30DA">
              <w:rPr>
                <w:rFonts w:ascii="Arial" w:hAnsi="Arial" w:cs="Arial"/>
                <w:sz w:val="18"/>
                <w:szCs w:val="18"/>
                <w:lang w:val="sk-SK"/>
              </w:rPr>
              <w:t>-</w:t>
            </w:r>
            <w:r w:rsidR="00BF2176" w:rsidRPr="005A30DA">
              <w:rPr>
                <w:rFonts w:ascii="Arial" w:hAnsi="Arial" w:cs="Arial"/>
                <w:sz w:val="18"/>
                <w:szCs w:val="18"/>
                <w:lang w:val="sk-SK"/>
              </w:rPr>
              <w:t>3 554</w:t>
            </w:r>
          </w:p>
        </w:tc>
        <w:tc>
          <w:tcPr>
            <w:tcW w:w="1932" w:type="dxa"/>
            <w:shd w:val="clear" w:color="auto" w:fill="auto"/>
            <w:vAlign w:val="bottom"/>
          </w:tcPr>
          <w:p w14:paraId="32DDBE29"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-3 468</w:t>
            </w:r>
          </w:p>
        </w:tc>
      </w:tr>
      <w:tr w:rsidR="006751EF" w:rsidRPr="005A30DA" w14:paraId="7C2ED8B8" w14:textId="77777777" w:rsidTr="00CA035A">
        <w:trPr>
          <w:trHeight w:val="227"/>
        </w:trPr>
        <w:tc>
          <w:tcPr>
            <w:tcW w:w="4046" w:type="dxa"/>
            <w:vAlign w:val="bottom"/>
          </w:tcPr>
          <w:p w14:paraId="2AF268A9" w14:textId="77777777" w:rsidR="006751EF" w:rsidRPr="005A30DA" w:rsidRDefault="006751EF" w:rsidP="00CA035A">
            <w:pPr>
              <w:ind w:left="-70"/>
              <w:rPr>
                <w:rFonts w:ascii="Arial" w:hAnsi="Arial" w:cs="Arial"/>
                <w:sz w:val="18"/>
                <w:szCs w:val="18"/>
                <w:lang w:val="sk-SK" w:eastAsia="sk-SK"/>
              </w:rPr>
            </w:pPr>
            <w:r w:rsidRPr="005A30DA">
              <w:rPr>
                <w:rFonts w:ascii="Arial" w:hAnsi="Arial" w:cs="Arial"/>
                <w:sz w:val="18"/>
                <w:szCs w:val="18"/>
                <w:lang w:val="sk-SK" w:eastAsia="sk-SK"/>
              </w:rPr>
              <w:t>Ostatné prevádzkové náklady</w:t>
            </w:r>
          </w:p>
        </w:tc>
        <w:tc>
          <w:tcPr>
            <w:tcW w:w="1162" w:type="dxa"/>
          </w:tcPr>
          <w:p w14:paraId="30A5D8C3" w14:textId="77777777" w:rsidR="006751EF" w:rsidRPr="005A30DA" w:rsidRDefault="0080693F" w:rsidP="00CA035A">
            <w:pPr>
              <w:jc w:val="center"/>
              <w:rPr>
                <w:rFonts w:ascii="Arial" w:hAnsi="Arial" w:cs="Arial"/>
                <w:lang w:val="sk-SK"/>
              </w:rPr>
            </w:pPr>
            <w:r w:rsidRPr="005A30DA">
              <w:rPr>
                <w:rFonts w:ascii="Arial" w:hAnsi="Arial" w:cs="Arial"/>
                <w:sz w:val="18"/>
                <w:szCs w:val="18"/>
                <w:lang w:val="sk-SK" w:eastAsia="sk-SK"/>
              </w:rPr>
              <w:t>19</w:t>
            </w:r>
          </w:p>
        </w:tc>
        <w:tc>
          <w:tcPr>
            <w:tcW w:w="1932" w:type="dxa"/>
            <w:shd w:val="clear" w:color="auto" w:fill="auto"/>
            <w:vAlign w:val="bottom"/>
          </w:tcPr>
          <w:p w14:paraId="6579819C" w14:textId="77777777" w:rsidR="006751EF" w:rsidRPr="005A30DA" w:rsidRDefault="0060294C" w:rsidP="009573A6">
            <w:pPr>
              <w:ind w:left="113" w:right="57"/>
              <w:jc w:val="right"/>
              <w:rPr>
                <w:rFonts w:ascii="Arial" w:hAnsi="Arial" w:cs="Arial"/>
                <w:sz w:val="18"/>
                <w:szCs w:val="18"/>
                <w:lang w:val="sk-SK" w:eastAsia="sk-SK"/>
              </w:rPr>
            </w:pPr>
            <w:r w:rsidRPr="005A30DA">
              <w:rPr>
                <w:rFonts w:ascii="Arial" w:hAnsi="Arial" w:cs="Arial"/>
                <w:sz w:val="18"/>
                <w:szCs w:val="18"/>
                <w:lang w:val="sk-SK" w:eastAsia="sk-SK"/>
              </w:rPr>
              <w:t>-5 152</w:t>
            </w:r>
          </w:p>
        </w:tc>
        <w:tc>
          <w:tcPr>
            <w:tcW w:w="1932" w:type="dxa"/>
            <w:shd w:val="clear" w:color="auto" w:fill="auto"/>
            <w:vAlign w:val="bottom"/>
          </w:tcPr>
          <w:p w14:paraId="016E3689" w14:textId="77777777" w:rsidR="006751EF" w:rsidRPr="005A30DA" w:rsidRDefault="006751EF"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-5 626</w:t>
            </w:r>
          </w:p>
        </w:tc>
      </w:tr>
      <w:tr w:rsidR="006751EF" w:rsidRPr="005A30DA" w14:paraId="68801369" w14:textId="77777777" w:rsidTr="00632774">
        <w:trPr>
          <w:trHeight w:val="227"/>
        </w:trPr>
        <w:tc>
          <w:tcPr>
            <w:tcW w:w="4046" w:type="dxa"/>
            <w:vAlign w:val="bottom"/>
          </w:tcPr>
          <w:p w14:paraId="2C3CF877" w14:textId="77777777" w:rsidR="006751EF" w:rsidRPr="005A30DA" w:rsidRDefault="006751EF" w:rsidP="001D40E2">
            <w:pPr>
              <w:ind w:left="-70"/>
              <w:rPr>
                <w:rFonts w:ascii="Arial" w:hAnsi="Arial" w:cs="Arial"/>
                <w:sz w:val="18"/>
                <w:szCs w:val="18"/>
                <w:lang w:val="sk-SK" w:eastAsia="sk-SK"/>
              </w:rPr>
            </w:pPr>
            <w:r w:rsidRPr="005A30DA">
              <w:rPr>
                <w:rFonts w:ascii="Arial" w:hAnsi="Arial" w:cs="Arial"/>
                <w:sz w:val="18"/>
                <w:szCs w:val="18"/>
                <w:lang w:val="sk-SK" w:eastAsia="sk-SK"/>
              </w:rPr>
              <w:t>Ostatné prevádzkové výnosy – výnosy z príspevku od objednávateľov výkonov vo verejnom záujme</w:t>
            </w:r>
          </w:p>
        </w:tc>
        <w:tc>
          <w:tcPr>
            <w:tcW w:w="1162" w:type="dxa"/>
            <w:vAlign w:val="center"/>
          </w:tcPr>
          <w:p w14:paraId="3A14C8B8" w14:textId="77777777" w:rsidR="006751EF" w:rsidRPr="005A30DA" w:rsidRDefault="003D4143" w:rsidP="00632774">
            <w:pPr>
              <w:jc w:val="center"/>
              <w:rPr>
                <w:rFonts w:ascii="Arial" w:hAnsi="Arial" w:cs="Arial"/>
                <w:sz w:val="18"/>
                <w:szCs w:val="18"/>
                <w:lang w:val="sk-SK" w:eastAsia="sk-SK"/>
              </w:rPr>
            </w:pPr>
            <w:r>
              <w:rPr>
                <w:rFonts w:ascii="Arial" w:hAnsi="Arial" w:cs="Arial"/>
                <w:sz w:val="18"/>
                <w:szCs w:val="18"/>
                <w:lang w:val="sk-SK" w:eastAsia="sk-SK"/>
              </w:rPr>
              <w:t>17</w:t>
            </w:r>
          </w:p>
        </w:tc>
        <w:tc>
          <w:tcPr>
            <w:tcW w:w="1932" w:type="dxa"/>
            <w:shd w:val="clear" w:color="auto" w:fill="auto"/>
            <w:vAlign w:val="center"/>
          </w:tcPr>
          <w:p w14:paraId="4A650C5E" w14:textId="77777777" w:rsidR="006751EF" w:rsidRPr="005A30DA" w:rsidRDefault="006E6B32" w:rsidP="00632774">
            <w:pPr>
              <w:ind w:left="113" w:right="57"/>
              <w:jc w:val="right"/>
              <w:rPr>
                <w:rFonts w:ascii="Arial" w:hAnsi="Arial" w:cs="Arial"/>
                <w:sz w:val="18"/>
                <w:szCs w:val="18"/>
                <w:lang w:val="sk-SK" w:eastAsia="sk-SK"/>
              </w:rPr>
            </w:pPr>
            <w:r w:rsidRPr="005A30DA">
              <w:rPr>
                <w:rFonts w:ascii="Arial" w:hAnsi="Arial" w:cs="Arial"/>
                <w:sz w:val="18"/>
                <w:szCs w:val="18"/>
                <w:lang w:val="sk-SK" w:eastAsia="sk-SK"/>
              </w:rPr>
              <w:t>11 741</w:t>
            </w:r>
          </w:p>
        </w:tc>
        <w:tc>
          <w:tcPr>
            <w:tcW w:w="1932" w:type="dxa"/>
            <w:shd w:val="clear" w:color="auto" w:fill="auto"/>
            <w:vAlign w:val="center"/>
          </w:tcPr>
          <w:p w14:paraId="21983D9A" w14:textId="77777777" w:rsidR="006751EF" w:rsidRPr="005A30DA" w:rsidRDefault="006751EF"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9 933</w:t>
            </w:r>
          </w:p>
        </w:tc>
      </w:tr>
      <w:tr w:rsidR="006751EF" w:rsidRPr="005A30DA" w14:paraId="7853C62A" w14:textId="77777777" w:rsidTr="000F16EF">
        <w:trPr>
          <w:trHeight w:val="227"/>
        </w:trPr>
        <w:tc>
          <w:tcPr>
            <w:tcW w:w="4046" w:type="dxa"/>
            <w:vAlign w:val="bottom"/>
          </w:tcPr>
          <w:p w14:paraId="14759484" w14:textId="77777777" w:rsidR="006751EF" w:rsidRPr="005A30DA" w:rsidRDefault="006751EF" w:rsidP="0006771D">
            <w:pPr>
              <w:ind w:left="-70"/>
              <w:rPr>
                <w:rFonts w:ascii="Arial" w:hAnsi="Arial" w:cs="Arial"/>
                <w:sz w:val="18"/>
                <w:szCs w:val="18"/>
                <w:lang w:val="sk-SK" w:eastAsia="sk-SK"/>
              </w:rPr>
            </w:pPr>
            <w:r w:rsidRPr="005A30DA">
              <w:rPr>
                <w:rFonts w:ascii="Arial" w:hAnsi="Arial" w:cs="Arial"/>
                <w:sz w:val="18"/>
                <w:szCs w:val="18"/>
                <w:lang w:val="sk-SK" w:eastAsia="sk-SK"/>
              </w:rPr>
              <w:t>Ostatné prevádzkové výnosy</w:t>
            </w:r>
          </w:p>
        </w:tc>
        <w:tc>
          <w:tcPr>
            <w:tcW w:w="1162" w:type="dxa"/>
          </w:tcPr>
          <w:p w14:paraId="7DCF389B" w14:textId="77777777" w:rsidR="006751EF" w:rsidRPr="005A30DA" w:rsidRDefault="0080693F" w:rsidP="000F16EF">
            <w:pPr>
              <w:jc w:val="center"/>
              <w:rPr>
                <w:rFonts w:ascii="Arial" w:hAnsi="Arial" w:cs="Arial"/>
                <w:lang w:val="sk-SK"/>
              </w:rPr>
            </w:pPr>
            <w:r w:rsidRPr="005A30DA">
              <w:rPr>
                <w:rFonts w:ascii="Arial" w:hAnsi="Arial" w:cs="Arial"/>
                <w:sz w:val="18"/>
                <w:szCs w:val="18"/>
                <w:lang w:val="sk-SK" w:eastAsia="sk-SK"/>
              </w:rPr>
              <w:t>19</w:t>
            </w:r>
          </w:p>
        </w:tc>
        <w:tc>
          <w:tcPr>
            <w:tcW w:w="1932" w:type="dxa"/>
            <w:shd w:val="clear" w:color="auto" w:fill="auto"/>
            <w:vAlign w:val="bottom"/>
          </w:tcPr>
          <w:p w14:paraId="11BB9C68" w14:textId="77777777" w:rsidR="006751EF" w:rsidRPr="005A30DA" w:rsidRDefault="006E6B32" w:rsidP="00C87A64">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542</w:t>
            </w:r>
          </w:p>
        </w:tc>
        <w:tc>
          <w:tcPr>
            <w:tcW w:w="1932" w:type="dxa"/>
            <w:shd w:val="clear" w:color="auto" w:fill="auto"/>
            <w:vAlign w:val="bottom"/>
          </w:tcPr>
          <w:p w14:paraId="656BEC43" w14:textId="77777777" w:rsidR="006751EF" w:rsidRPr="005A30DA" w:rsidRDefault="006751EF" w:rsidP="00B43D88">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499</w:t>
            </w:r>
          </w:p>
        </w:tc>
      </w:tr>
      <w:tr w:rsidR="006751EF" w:rsidRPr="005A30DA" w14:paraId="1F7FD95C" w14:textId="77777777" w:rsidTr="0006771D">
        <w:trPr>
          <w:trHeight w:val="227"/>
        </w:trPr>
        <w:tc>
          <w:tcPr>
            <w:tcW w:w="4046" w:type="dxa"/>
            <w:vAlign w:val="bottom"/>
          </w:tcPr>
          <w:p w14:paraId="40E634D1" w14:textId="77777777" w:rsidR="006751EF" w:rsidRPr="005A30DA" w:rsidRDefault="006751EF" w:rsidP="0006771D">
            <w:pPr>
              <w:ind w:left="-70"/>
              <w:rPr>
                <w:rFonts w:ascii="Arial" w:hAnsi="Arial" w:cs="Arial"/>
                <w:b/>
                <w:bCs/>
                <w:sz w:val="18"/>
                <w:szCs w:val="18"/>
                <w:lang w:val="sk-SK" w:eastAsia="sk-SK"/>
              </w:rPr>
            </w:pPr>
            <w:r w:rsidRPr="005A30DA">
              <w:rPr>
                <w:rFonts w:ascii="Arial" w:hAnsi="Arial" w:cs="Arial"/>
                <w:b/>
                <w:bCs/>
                <w:sz w:val="18"/>
                <w:szCs w:val="18"/>
                <w:lang w:val="sk-SK" w:eastAsia="sk-SK"/>
              </w:rPr>
              <w:t>Zisk / (-) strata z prevádzkovej činnosti</w:t>
            </w:r>
          </w:p>
        </w:tc>
        <w:tc>
          <w:tcPr>
            <w:tcW w:w="1162" w:type="dxa"/>
            <w:vAlign w:val="bottom"/>
          </w:tcPr>
          <w:p w14:paraId="5A84FDA2" w14:textId="77777777" w:rsidR="006751EF" w:rsidRPr="005A30DA" w:rsidRDefault="006751EF" w:rsidP="0006488D">
            <w:pPr>
              <w:jc w:val="center"/>
              <w:rPr>
                <w:rFonts w:ascii="Arial" w:hAnsi="Arial" w:cs="Arial"/>
                <w:sz w:val="18"/>
                <w:szCs w:val="18"/>
                <w:lang w:val="sk-SK" w:eastAsia="sk-SK"/>
              </w:rPr>
            </w:pPr>
          </w:p>
        </w:tc>
        <w:tc>
          <w:tcPr>
            <w:tcW w:w="1932" w:type="dxa"/>
            <w:shd w:val="clear" w:color="auto" w:fill="auto"/>
            <w:vAlign w:val="bottom"/>
          </w:tcPr>
          <w:p w14:paraId="3B03032C" w14:textId="77777777" w:rsidR="006751EF" w:rsidRPr="005A30DA" w:rsidRDefault="0060347F" w:rsidP="00F51478">
            <w:pPr>
              <w:pStyle w:val="lined0"/>
            </w:pPr>
            <w:r w:rsidRPr="005A30DA">
              <w:t>8</w:t>
            </w:r>
            <w:r w:rsidR="00F51478" w:rsidRPr="005A30DA">
              <w:t>72</w:t>
            </w:r>
          </w:p>
        </w:tc>
        <w:tc>
          <w:tcPr>
            <w:tcW w:w="1932" w:type="dxa"/>
            <w:shd w:val="clear" w:color="auto" w:fill="auto"/>
            <w:vAlign w:val="bottom"/>
          </w:tcPr>
          <w:p w14:paraId="7D9D8838" w14:textId="77777777" w:rsidR="006751EF" w:rsidRPr="005A30DA" w:rsidRDefault="006751EF" w:rsidP="00B43D88">
            <w:pPr>
              <w:pStyle w:val="lined0"/>
            </w:pPr>
            <w:r w:rsidRPr="005A30DA">
              <w:t>793</w:t>
            </w:r>
          </w:p>
        </w:tc>
      </w:tr>
      <w:tr w:rsidR="006751EF" w:rsidRPr="005A30DA" w14:paraId="5D9E6239" w14:textId="77777777" w:rsidTr="0006771D">
        <w:trPr>
          <w:trHeight w:val="227"/>
        </w:trPr>
        <w:tc>
          <w:tcPr>
            <w:tcW w:w="4046" w:type="dxa"/>
            <w:vAlign w:val="bottom"/>
          </w:tcPr>
          <w:p w14:paraId="06C27292" w14:textId="77777777" w:rsidR="006751EF" w:rsidRPr="005A30DA" w:rsidRDefault="006751EF" w:rsidP="0006771D">
            <w:pPr>
              <w:ind w:left="-70"/>
              <w:rPr>
                <w:rFonts w:ascii="Arial" w:hAnsi="Arial" w:cs="Arial"/>
                <w:sz w:val="18"/>
                <w:szCs w:val="18"/>
                <w:lang w:val="sk-SK" w:eastAsia="sk-SK"/>
              </w:rPr>
            </w:pPr>
          </w:p>
        </w:tc>
        <w:tc>
          <w:tcPr>
            <w:tcW w:w="1162" w:type="dxa"/>
            <w:vAlign w:val="bottom"/>
          </w:tcPr>
          <w:p w14:paraId="6CB1FDD7" w14:textId="77777777" w:rsidR="006751EF" w:rsidRPr="005A30DA" w:rsidRDefault="006751EF" w:rsidP="0006488D">
            <w:pPr>
              <w:jc w:val="center"/>
              <w:rPr>
                <w:rFonts w:ascii="Arial" w:hAnsi="Arial" w:cs="Arial"/>
                <w:sz w:val="18"/>
                <w:szCs w:val="18"/>
                <w:lang w:val="sk-SK" w:eastAsia="sk-SK"/>
              </w:rPr>
            </w:pPr>
          </w:p>
        </w:tc>
        <w:tc>
          <w:tcPr>
            <w:tcW w:w="1932" w:type="dxa"/>
            <w:shd w:val="clear" w:color="auto" w:fill="auto"/>
            <w:vAlign w:val="bottom"/>
          </w:tcPr>
          <w:p w14:paraId="036400CB" w14:textId="77777777" w:rsidR="006751EF" w:rsidRPr="005A30DA" w:rsidRDefault="006751EF" w:rsidP="00C87A64">
            <w:pPr>
              <w:ind w:left="113" w:right="57"/>
              <w:jc w:val="right"/>
              <w:rPr>
                <w:rFonts w:ascii="Arial" w:hAnsi="Arial" w:cs="Arial"/>
                <w:sz w:val="18"/>
                <w:szCs w:val="18"/>
                <w:lang w:val="sk-SK" w:eastAsia="sk-SK"/>
              </w:rPr>
            </w:pPr>
          </w:p>
        </w:tc>
        <w:tc>
          <w:tcPr>
            <w:tcW w:w="1932" w:type="dxa"/>
            <w:shd w:val="clear" w:color="auto" w:fill="auto"/>
            <w:vAlign w:val="bottom"/>
          </w:tcPr>
          <w:p w14:paraId="2E7F1D93" w14:textId="77777777" w:rsidR="006751EF" w:rsidRPr="005A30DA" w:rsidRDefault="006751EF" w:rsidP="00B43D88">
            <w:pPr>
              <w:ind w:left="113" w:right="57"/>
              <w:jc w:val="right"/>
              <w:rPr>
                <w:rFonts w:ascii="Arial" w:hAnsi="Arial" w:cs="Arial"/>
                <w:sz w:val="18"/>
                <w:szCs w:val="18"/>
                <w:lang w:val="sk-SK" w:eastAsia="sk-SK"/>
              </w:rPr>
            </w:pPr>
          </w:p>
        </w:tc>
      </w:tr>
      <w:tr w:rsidR="006751EF" w:rsidRPr="005A30DA" w14:paraId="106FE16B" w14:textId="77777777" w:rsidTr="0006771D">
        <w:trPr>
          <w:trHeight w:val="227"/>
        </w:trPr>
        <w:tc>
          <w:tcPr>
            <w:tcW w:w="4046" w:type="dxa"/>
            <w:vAlign w:val="bottom"/>
          </w:tcPr>
          <w:p w14:paraId="202B0C09" w14:textId="77777777" w:rsidR="006751EF" w:rsidRPr="005A30DA" w:rsidRDefault="006751EF" w:rsidP="0006771D">
            <w:pPr>
              <w:ind w:left="-70"/>
              <w:rPr>
                <w:rFonts w:ascii="Arial" w:hAnsi="Arial" w:cs="Arial"/>
                <w:sz w:val="18"/>
                <w:szCs w:val="18"/>
                <w:lang w:val="sk-SK" w:eastAsia="sk-SK"/>
              </w:rPr>
            </w:pPr>
            <w:r w:rsidRPr="005A30DA">
              <w:rPr>
                <w:rFonts w:ascii="Arial" w:hAnsi="Arial" w:cs="Arial"/>
                <w:b/>
                <w:bCs/>
                <w:snapToGrid w:val="0"/>
                <w:sz w:val="18"/>
                <w:szCs w:val="18"/>
                <w:lang w:val="sk-SK"/>
              </w:rPr>
              <w:t>Finančné výnosy a náklady</w:t>
            </w:r>
          </w:p>
        </w:tc>
        <w:tc>
          <w:tcPr>
            <w:tcW w:w="1162" w:type="dxa"/>
            <w:vAlign w:val="bottom"/>
          </w:tcPr>
          <w:p w14:paraId="2E797B41" w14:textId="77777777" w:rsidR="006751EF" w:rsidRPr="005A30DA" w:rsidRDefault="006751EF" w:rsidP="0006488D">
            <w:pPr>
              <w:jc w:val="center"/>
              <w:rPr>
                <w:rFonts w:ascii="Arial" w:hAnsi="Arial" w:cs="Arial"/>
                <w:sz w:val="18"/>
                <w:szCs w:val="18"/>
                <w:lang w:val="sk-SK" w:eastAsia="sk-SK"/>
              </w:rPr>
            </w:pPr>
          </w:p>
        </w:tc>
        <w:tc>
          <w:tcPr>
            <w:tcW w:w="1932" w:type="dxa"/>
            <w:shd w:val="clear" w:color="auto" w:fill="auto"/>
            <w:vAlign w:val="bottom"/>
          </w:tcPr>
          <w:p w14:paraId="057A391E" w14:textId="77777777" w:rsidR="006751EF" w:rsidRPr="005A30DA" w:rsidRDefault="006751EF" w:rsidP="00C87A64">
            <w:pPr>
              <w:ind w:left="113" w:right="57"/>
              <w:jc w:val="right"/>
              <w:rPr>
                <w:rFonts w:ascii="Arial" w:hAnsi="Arial" w:cs="Arial"/>
                <w:sz w:val="18"/>
                <w:szCs w:val="18"/>
                <w:lang w:val="sk-SK" w:eastAsia="sk-SK"/>
              </w:rPr>
            </w:pPr>
          </w:p>
        </w:tc>
        <w:tc>
          <w:tcPr>
            <w:tcW w:w="1932" w:type="dxa"/>
            <w:shd w:val="clear" w:color="auto" w:fill="auto"/>
            <w:vAlign w:val="bottom"/>
          </w:tcPr>
          <w:p w14:paraId="3CEDF8D5" w14:textId="77777777" w:rsidR="006751EF" w:rsidRPr="005A30DA" w:rsidRDefault="006751EF" w:rsidP="00B43D88">
            <w:pPr>
              <w:ind w:left="113" w:right="57"/>
              <w:jc w:val="right"/>
              <w:rPr>
                <w:rFonts w:ascii="Arial" w:hAnsi="Arial" w:cs="Arial"/>
                <w:sz w:val="18"/>
                <w:szCs w:val="18"/>
                <w:lang w:val="sk-SK" w:eastAsia="sk-SK"/>
              </w:rPr>
            </w:pPr>
          </w:p>
        </w:tc>
      </w:tr>
      <w:tr w:rsidR="006751EF" w:rsidRPr="005A30DA" w14:paraId="25CF849C" w14:textId="77777777" w:rsidTr="0006771D">
        <w:trPr>
          <w:trHeight w:val="227"/>
        </w:trPr>
        <w:tc>
          <w:tcPr>
            <w:tcW w:w="4046" w:type="dxa"/>
            <w:vAlign w:val="bottom"/>
          </w:tcPr>
          <w:p w14:paraId="2F2777C6" w14:textId="77777777" w:rsidR="006751EF" w:rsidRPr="005A30DA" w:rsidRDefault="006751EF" w:rsidP="0006771D">
            <w:pPr>
              <w:ind w:left="-70"/>
              <w:rPr>
                <w:rFonts w:ascii="Arial" w:hAnsi="Arial" w:cs="Arial"/>
                <w:sz w:val="18"/>
                <w:szCs w:val="18"/>
                <w:lang w:val="sk-SK" w:eastAsia="sk-SK"/>
              </w:rPr>
            </w:pPr>
            <w:r w:rsidRPr="005A30DA">
              <w:rPr>
                <w:rFonts w:ascii="Arial" w:hAnsi="Arial" w:cs="Arial"/>
                <w:bCs/>
                <w:snapToGrid w:val="0"/>
                <w:sz w:val="18"/>
                <w:szCs w:val="18"/>
                <w:lang w:val="sk-SK"/>
              </w:rPr>
              <w:t>Výnosové úroky</w:t>
            </w:r>
          </w:p>
        </w:tc>
        <w:tc>
          <w:tcPr>
            <w:tcW w:w="1162" w:type="dxa"/>
            <w:vAlign w:val="bottom"/>
          </w:tcPr>
          <w:p w14:paraId="182ABFB9" w14:textId="77777777" w:rsidR="006751EF" w:rsidRPr="005A30DA" w:rsidRDefault="0092316A" w:rsidP="001A612F">
            <w:pPr>
              <w:jc w:val="center"/>
              <w:rPr>
                <w:rFonts w:ascii="Arial" w:hAnsi="Arial" w:cs="Arial"/>
                <w:sz w:val="18"/>
                <w:szCs w:val="18"/>
                <w:lang w:val="sk-SK" w:eastAsia="sk-SK"/>
              </w:rPr>
            </w:pPr>
            <w:r w:rsidRPr="005A30DA">
              <w:rPr>
                <w:rFonts w:ascii="Arial" w:hAnsi="Arial" w:cs="Arial"/>
                <w:sz w:val="18"/>
                <w:szCs w:val="18"/>
                <w:lang w:val="sk-SK" w:eastAsia="sk-SK"/>
              </w:rPr>
              <w:t>10</w:t>
            </w:r>
            <w:r w:rsidR="006751EF" w:rsidRPr="005A30DA">
              <w:rPr>
                <w:rFonts w:ascii="Arial" w:hAnsi="Arial" w:cs="Arial"/>
                <w:sz w:val="18"/>
                <w:szCs w:val="18"/>
                <w:lang w:val="sk-SK" w:eastAsia="sk-SK"/>
              </w:rPr>
              <w:t>, 11</w:t>
            </w:r>
          </w:p>
        </w:tc>
        <w:tc>
          <w:tcPr>
            <w:tcW w:w="1932" w:type="dxa"/>
            <w:shd w:val="clear" w:color="auto" w:fill="auto"/>
            <w:vAlign w:val="bottom"/>
          </w:tcPr>
          <w:p w14:paraId="3B09D90D" w14:textId="77777777" w:rsidR="006751EF" w:rsidRPr="005A30DA" w:rsidRDefault="00E534A5" w:rsidP="00C87A64">
            <w:pPr>
              <w:ind w:left="113" w:right="57"/>
              <w:jc w:val="right"/>
              <w:rPr>
                <w:rFonts w:ascii="Arial" w:hAnsi="Arial" w:cs="Arial"/>
                <w:sz w:val="18"/>
                <w:szCs w:val="18"/>
                <w:lang w:val="sk-SK" w:eastAsia="sk-SK"/>
              </w:rPr>
            </w:pPr>
            <w:r w:rsidRPr="005A30DA">
              <w:rPr>
                <w:rFonts w:ascii="Arial" w:hAnsi="Arial" w:cs="Arial"/>
                <w:sz w:val="18"/>
                <w:szCs w:val="18"/>
                <w:lang w:val="sk-SK" w:eastAsia="sk-SK"/>
              </w:rPr>
              <w:t>177</w:t>
            </w:r>
          </w:p>
        </w:tc>
        <w:tc>
          <w:tcPr>
            <w:tcW w:w="1932" w:type="dxa"/>
            <w:shd w:val="clear" w:color="auto" w:fill="auto"/>
            <w:vAlign w:val="bottom"/>
          </w:tcPr>
          <w:p w14:paraId="03D88E16" w14:textId="77777777" w:rsidR="006751EF" w:rsidRPr="005A30DA" w:rsidRDefault="006751EF"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172</w:t>
            </w:r>
          </w:p>
        </w:tc>
      </w:tr>
      <w:tr w:rsidR="006751EF" w:rsidRPr="005A30DA" w14:paraId="3DFCA726" w14:textId="77777777" w:rsidTr="0006771D">
        <w:trPr>
          <w:trHeight w:val="227"/>
        </w:trPr>
        <w:tc>
          <w:tcPr>
            <w:tcW w:w="4046" w:type="dxa"/>
            <w:vAlign w:val="bottom"/>
          </w:tcPr>
          <w:p w14:paraId="251F2B5E" w14:textId="77777777" w:rsidR="006751EF" w:rsidRPr="005A30DA" w:rsidRDefault="006751EF" w:rsidP="0006771D">
            <w:pPr>
              <w:ind w:left="-70"/>
              <w:rPr>
                <w:rFonts w:ascii="Arial" w:hAnsi="Arial" w:cs="Arial"/>
                <w:sz w:val="18"/>
                <w:szCs w:val="18"/>
                <w:lang w:val="sk-SK" w:eastAsia="sk-SK"/>
              </w:rPr>
            </w:pPr>
            <w:r w:rsidRPr="005A30DA">
              <w:rPr>
                <w:rFonts w:ascii="Arial" w:hAnsi="Arial" w:cs="Arial"/>
                <w:bCs/>
                <w:snapToGrid w:val="0"/>
                <w:sz w:val="18"/>
                <w:szCs w:val="18"/>
                <w:lang w:val="sk-SK"/>
              </w:rPr>
              <w:t>Nákladové úroky</w:t>
            </w:r>
          </w:p>
        </w:tc>
        <w:tc>
          <w:tcPr>
            <w:tcW w:w="1162" w:type="dxa"/>
            <w:vAlign w:val="bottom"/>
          </w:tcPr>
          <w:p w14:paraId="37CF6EB2" w14:textId="77777777" w:rsidR="006751EF" w:rsidRPr="005A30DA" w:rsidRDefault="006751EF" w:rsidP="0092316A">
            <w:pPr>
              <w:jc w:val="center"/>
              <w:rPr>
                <w:rFonts w:ascii="Arial" w:hAnsi="Arial" w:cs="Arial"/>
                <w:sz w:val="18"/>
                <w:szCs w:val="18"/>
                <w:lang w:val="sk-SK" w:eastAsia="sk-SK"/>
              </w:rPr>
            </w:pPr>
            <w:r w:rsidRPr="005A30DA">
              <w:rPr>
                <w:rFonts w:ascii="Arial" w:hAnsi="Arial" w:cs="Arial"/>
                <w:sz w:val="18"/>
                <w:szCs w:val="18"/>
                <w:lang w:val="sk-SK" w:eastAsia="sk-SK"/>
              </w:rPr>
              <w:t>1</w:t>
            </w:r>
            <w:r w:rsidR="0092316A" w:rsidRPr="005A30DA">
              <w:rPr>
                <w:rFonts w:ascii="Arial" w:hAnsi="Arial" w:cs="Arial"/>
                <w:sz w:val="18"/>
                <w:szCs w:val="18"/>
                <w:lang w:val="sk-SK" w:eastAsia="sk-SK"/>
              </w:rPr>
              <w:t>3</w:t>
            </w:r>
          </w:p>
        </w:tc>
        <w:tc>
          <w:tcPr>
            <w:tcW w:w="1932" w:type="dxa"/>
            <w:shd w:val="clear" w:color="auto" w:fill="auto"/>
            <w:vAlign w:val="bottom"/>
          </w:tcPr>
          <w:p w14:paraId="2BD66953" w14:textId="77777777" w:rsidR="006751EF" w:rsidRPr="005A30DA" w:rsidRDefault="00E534A5" w:rsidP="00810A4C">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-349</w:t>
            </w:r>
          </w:p>
        </w:tc>
        <w:tc>
          <w:tcPr>
            <w:tcW w:w="1932" w:type="dxa"/>
            <w:shd w:val="clear" w:color="auto" w:fill="auto"/>
            <w:vAlign w:val="bottom"/>
          </w:tcPr>
          <w:p w14:paraId="5B9353A4" w14:textId="77777777" w:rsidR="006751EF" w:rsidRPr="005A30DA" w:rsidRDefault="006751EF" w:rsidP="00B43D88">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-411</w:t>
            </w:r>
          </w:p>
        </w:tc>
      </w:tr>
      <w:tr w:rsidR="006751EF" w:rsidRPr="005A30DA" w14:paraId="7CCD067C" w14:textId="77777777" w:rsidTr="0006771D">
        <w:trPr>
          <w:trHeight w:val="227"/>
        </w:trPr>
        <w:tc>
          <w:tcPr>
            <w:tcW w:w="4046" w:type="dxa"/>
            <w:vAlign w:val="bottom"/>
          </w:tcPr>
          <w:p w14:paraId="20A53E37" w14:textId="77777777" w:rsidR="006751EF" w:rsidRPr="005A30DA" w:rsidRDefault="006751EF" w:rsidP="0006771D">
            <w:pPr>
              <w:ind w:left="-70"/>
              <w:rPr>
                <w:rFonts w:ascii="Arial" w:hAnsi="Arial" w:cs="Arial"/>
                <w:b/>
                <w:sz w:val="18"/>
                <w:szCs w:val="18"/>
                <w:lang w:val="sk-SK" w:eastAsia="sk-SK"/>
              </w:rPr>
            </w:pPr>
            <w:r w:rsidRPr="005A30DA">
              <w:rPr>
                <w:rFonts w:ascii="Arial" w:hAnsi="Arial" w:cs="Arial"/>
                <w:b/>
                <w:sz w:val="18"/>
                <w:szCs w:val="18"/>
                <w:lang w:val="sk-SK" w:eastAsia="sk-SK"/>
              </w:rPr>
              <w:t>Finančné výnosy / náklady – netto</w:t>
            </w:r>
          </w:p>
        </w:tc>
        <w:tc>
          <w:tcPr>
            <w:tcW w:w="1162" w:type="dxa"/>
            <w:vAlign w:val="bottom"/>
          </w:tcPr>
          <w:p w14:paraId="7E507C8C" w14:textId="77777777" w:rsidR="006751EF" w:rsidRPr="005A30DA" w:rsidRDefault="006751EF" w:rsidP="0006488D">
            <w:pPr>
              <w:jc w:val="center"/>
              <w:rPr>
                <w:rFonts w:ascii="Arial" w:hAnsi="Arial" w:cs="Arial"/>
                <w:b/>
                <w:sz w:val="18"/>
                <w:szCs w:val="18"/>
                <w:lang w:val="sk-SK" w:eastAsia="sk-SK"/>
              </w:rPr>
            </w:pPr>
          </w:p>
        </w:tc>
        <w:tc>
          <w:tcPr>
            <w:tcW w:w="1932" w:type="dxa"/>
            <w:shd w:val="clear" w:color="auto" w:fill="auto"/>
            <w:vAlign w:val="bottom"/>
          </w:tcPr>
          <w:p w14:paraId="70C70C61" w14:textId="77777777" w:rsidR="006751EF" w:rsidRPr="005A30DA" w:rsidRDefault="00E534A5" w:rsidP="00C87A64">
            <w:pPr>
              <w:ind w:left="113" w:right="57"/>
              <w:jc w:val="right"/>
              <w:rPr>
                <w:rFonts w:ascii="Arial" w:hAnsi="Arial" w:cs="Arial"/>
                <w:b/>
                <w:sz w:val="18"/>
                <w:szCs w:val="18"/>
                <w:lang w:val="sk-SK" w:eastAsia="sk-SK"/>
              </w:rPr>
            </w:pPr>
            <w:r w:rsidRPr="005A30DA">
              <w:rPr>
                <w:rFonts w:ascii="Arial" w:hAnsi="Arial" w:cs="Arial"/>
                <w:b/>
                <w:sz w:val="18"/>
                <w:szCs w:val="18"/>
                <w:lang w:val="sk-SK" w:eastAsia="sk-SK"/>
              </w:rPr>
              <w:t>-172</w:t>
            </w:r>
          </w:p>
        </w:tc>
        <w:tc>
          <w:tcPr>
            <w:tcW w:w="1932" w:type="dxa"/>
            <w:shd w:val="clear" w:color="auto" w:fill="auto"/>
            <w:vAlign w:val="bottom"/>
          </w:tcPr>
          <w:p w14:paraId="1F32D974" w14:textId="77777777" w:rsidR="006751EF" w:rsidRPr="005A30DA" w:rsidRDefault="006751EF" w:rsidP="00B43D88">
            <w:pPr>
              <w:ind w:left="113" w:right="57"/>
              <w:jc w:val="right"/>
              <w:rPr>
                <w:rFonts w:ascii="Arial" w:hAnsi="Arial" w:cs="Arial"/>
                <w:b/>
                <w:sz w:val="18"/>
                <w:szCs w:val="18"/>
                <w:lang w:val="sk-SK" w:eastAsia="sk-SK"/>
              </w:rPr>
            </w:pPr>
            <w:r w:rsidRPr="005A30DA">
              <w:rPr>
                <w:rFonts w:ascii="Arial" w:hAnsi="Arial" w:cs="Arial"/>
                <w:b/>
                <w:sz w:val="18"/>
                <w:szCs w:val="18"/>
                <w:lang w:val="sk-SK" w:eastAsia="sk-SK"/>
              </w:rPr>
              <w:t>-239</w:t>
            </w:r>
          </w:p>
        </w:tc>
      </w:tr>
      <w:tr w:rsidR="006751EF" w:rsidRPr="005A30DA" w14:paraId="33F8CAB2" w14:textId="77777777" w:rsidTr="0006771D">
        <w:trPr>
          <w:trHeight w:val="227"/>
        </w:trPr>
        <w:tc>
          <w:tcPr>
            <w:tcW w:w="4046" w:type="dxa"/>
            <w:vAlign w:val="bottom"/>
          </w:tcPr>
          <w:p w14:paraId="607ED0F6" w14:textId="77777777" w:rsidR="006751EF" w:rsidRPr="005A30DA" w:rsidRDefault="006751EF" w:rsidP="0006771D">
            <w:pPr>
              <w:ind w:left="-70"/>
              <w:rPr>
                <w:rFonts w:ascii="Arial" w:hAnsi="Arial" w:cs="Arial"/>
                <w:sz w:val="18"/>
                <w:szCs w:val="18"/>
                <w:lang w:val="sk-SK" w:eastAsia="sk-SK"/>
              </w:rPr>
            </w:pPr>
          </w:p>
        </w:tc>
        <w:tc>
          <w:tcPr>
            <w:tcW w:w="1162" w:type="dxa"/>
            <w:vAlign w:val="bottom"/>
          </w:tcPr>
          <w:p w14:paraId="7C234867" w14:textId="77777777" w:rsidR="006751EF" w:rsidRPr="005A30DA" w:rsidRDefault="006751EF" w:rsidP="0006488D">
            <w:pPr>
              <w:jc w:val="center"/>
              <w:rPr>
                <w:rFonts w:ascii="Arial" w:hAnsi="Arial" w:cs="Arial"/>
                <w:sz w:val="18"/>
                <w:szCs w:val="18"/>
                <w:lang w:val="sk-SK" w:eastAsia="sk-SK"/>
              </w:rPr>
            </w:pPr>
          </w:p>
        </w:tc>
        <w:tc>
          <w:tcPr>
            <w:tcW w:w="1932" w:type="dxa"/>
            <w:shd w:val="clear" w:color="auto" w:fill="auto"/>
            <w:vAlign w:val="bottom"/>
          </w:tcPr>
          <w:p w14:paraId="709D8BDB" w14:textId="77777777" w:rsidR="006751EF" w:rsidRPr="005A30DA" w:rsidRDefault="006751EF" w:rsidP="00C87A64">
            <w:pPr>
              <w:pStyle w:val="Lines"/>
              <w:ind w:left="113"/>
              <w:rPr>
                <w:rFonts w:ascii="Arial" w:hAnsi="Arial" w:cs="Arial"/>
                <w:color w:val="auto"/>
                <w:szCs w:val="18"/>
                <w:lang w:val="sk-SK" w:eastAsia="sk-SK"/>
              </w:rPr>
            </w:pPr>
          </w:p>
        </w:tc>
        <w:tc>
          <w:tcPr>
            <w:tcW w:w="1932" w:type="dxa"/>
            <w:shd w:val="clear" w:color="auto" w:fill="auto"/>
            <w:vAlign w:val="bottom"/>
          </w:tcPr>
          <w:p w14:paraId="670B34E3" w14:textId="77777777" w:rsidR="006751EF" w:rsidRPr="005A30DA" w:rsidRDefault="006751EF" w:rsidP="00B43D88">
            <w:pPr>
              <w:pStyle w:val="Lines"/>
              <w:ind w:left="113"/>
              <w:rPr>
                <w:rFonts w:ascii="Arial" w:hAnsi="Arial" w:cs="Arial"/>
                <w:color w:val="auto"/>
                <w:szCs w:val="18"/>
                <w:lang w:val="sk-SK" w:eastAsia="sk-SK"/>
              </w:rPr>
            </w:pPr>
          </w:p>
        </w:tc>
      </w:tr>
      <w:tr w:rsidR="006751EF" w:rsidRPr="005A30DA" w14:paraId="351A64D0" w14:textId="77777777" w:rsidTr="00920138">
        <w:trPr>
          <w:trHeight w:val="227"/>
        </w:trPr>
        <w:tc>
          <w:tcPr>
            <w:tcW w:w="4046" w:type="dxa"/>
            <w:vAlign w:val="center"/>
          </w:tcPr>
          <w:p w14:paraId="6A84ED85" w14:textId="77777777" w:rsidR="006751EF" w:rsidRPr="005A30DA" w:rsidRDefault="006751EF" w:rsidP="0006771D">
            <w:pPr>
              <w:ind w:left="-70"/>
              <w:rPr>
                <w:rFonts w:ascii="Arial" w:hAnsi="Arial" w:cs="Arial"/>
                <w:b/>
                <w:bCs/>
                <w:sz w:val="18"/>
                <w:szCs w:val="18"/>
                <w:lang w:val="sk-SK" w:eastAsia="sk-SK"/>
              </w:rPr>
            </w:pPr>
            <w:r w:rsidRPr="005A30DA">
              <w:rPr>
                <w:rFonts w:ascii="Arial" w:hAnsi="Arial" w:cs="Arial"/>
                <w:b/>
                <w:bCs/>
                <w:sz w:val="18"/>
                <w:szCs w:val="18"/>
                <w:lang w:val="sk-SK" w:eastAsia="sk-SK"/>
              </w:rPr>
              <w:t>Zisk / (-) strata pred zdanením</w:t>
            </w:r>
          </w:p>
        </w:tc>
        <w:tc>
          <w:tcPr>
            <w:tcW w:w="1162" w:type="dxa"/>
            <w:vAlign w:val="bottom"/>
          </w:tcPr>
          <w:p w14:paraId="089905E0" w14:textId="77777777" w:rsidR="006751EF" w:rsidRPr="005A30DA" w:rsidRDefault="006751EF" w:rsidP="0006488D">
            <w:pPr>
              <w:jc w:val="center"/>
              <w:rPr>
                <w:rFonts w:ascii="Arial" w:hAnsi="Arial" w:cs="Arial"/>
                <w:sz w:val="18"/>
                <w:szCs w:val="18"/>
                <w:lang w:val="sk-SK" w:eastAsia="sk-SK"/>
              </w:rPr>
            </w:pPr>
          </w:p>
        </w:tc>
        <w:tc>
          <w:tcPr>
            <w:tcW w:w="1932" w:type="dxa"/>
            <w:tcBorders>
              <w:bottom w:val="nil"/>
            </w:tcBorders>
            <w:shd w:val="clear" w:color="auto" w:fill="auto"/>
            <w:vAlign w:val="bottom"/>
          </w:tcPr>
          <w:p w14:paraId="71830DD5" w14:textId="77777777" w:rsidR="006751EF" w:rsidRPr="005A30DA" w:rsidRDefault="00F51478">
            <w:pPr>
              <w:pStyle w:val="lined0"/>
            </w:pPr>
            <w:r w:rsidRPr="005A30DA">
              <w:t>700</w:t>
            </w:r>
          </w:p>
        </w:tc>
        <w:tc>
          <w:tcPr>
            <w:tcW w:w="1932" w:type="dxa"/>
            <w:tcBorders>
              <w:bottom w:val="nil"/>
            </w:tcBorders>
            <w:shd w:val="clear" w:color="auto" w:fill="auto"/>
            <w:vAlign w:val="bottom"/>
          </w:tcPr>
          <w:p w14:paraId="4BB68BB4" w14:textId="77777777" w:rsidR="006751EF" w:rsidRPr="005A30DA" w:rsidRDefault="006751EF" w:rsidP="00B43D88">
            <w:pPr>
              <w:pStyle w:val="lined0"/>
            </w:pPr>
            <w:r w:rsidRPr="005A30DA">
              <w:t>554</w:t>
            </w:r>
          </w:p>
        </w:tc>
      </w:tr>
      <w:tr w:rsidR="006751EF" w:rsidRPr="005A30DA" w14:paraId="5D483A6C" w14:textId="77777777" w:rsidTr="00920138">
        <w:trPr>
          <w:trHeight w:val="227"/>
        </w:trPr>
        <w:tc>
          <w:tcPr>
            <w:tcW w:w="4046" w:type="dxa"/>
          </w:tcPr>
          <w:p w14:paraId="509A5308" w14:textId="77777777" w:rsidR="006751EF" w:rsidRPr="005A30DA" w:rsidRDefault="006751EF" w:rsidP="0006771D">
            <w:pPr>
              <w:ind w:left="-70"/>
              <w:rPr>
                <w:rFonts w:ascii="Arial" w:hAnsi="Arial" w:cs="Arial"/>
                <w:sz w:val="18"/>
                <w:szCs w:val="18"/>
                <w:lang w:val="sk-SK" w:eastAsia="sk-SK"/>
              </w:rPr>
            </w:pPr>
          </w:p>
        </w:tc>
        <w:tc>
          <w:tcPr>
            <w:tcW w:w="1162" w:type="dxa"/>
            <w:vAlign w:val="bottom"/>
          </w:tcPr>
          <w:p w14:paraId="4B704115" w14:textId="77777777" w:rsidR="006751EF" w:rsidRPr="005A30DA" w:rsidRDefault="006751EF" w:rsidP="0006488D">
            <w:pPr>
              <w:jc w:val="center"/>
              <w:rPr>
                <w:rFonts w:ascii="Arial" w:hAnsi="Arial" w:cs="Arial"/>
                <w:sz w:val="18"/>
                <w:szCs w:val="18"/>
                <w:lang w:val="sk-SK" w:eastAsia="sk-SK"/>
              </w:rPr>
            </w:pPr>
          </w:p>
        </w:tc>
        <w:tc>
          <w:tcPr>
            <w:tcW w:w="1932" w:type="dxa"/>
            <w:tcBorders>
              <w:bottom w:val="nil"/>
            </w:tcBorders>
            <w:shd w:val="clear" w:color="auto" w:fill="auto"/>
            <w:noWrap/>
            <w:vAlign w:val="bottom"/>
          </w:tcPr>
          <w:p w14:paraId="2C7DA10A" w14:textId="77777777" w:rsidR="006751EF" w:rsidRPr="005A30DA" w:rsidRDefault="006751EF" w:rsidP="00C87A64">
            <w:pPr>
              <w:ind w:left="113" w:right="57"/>
              <w:jc w:val="right"/>
              <w:rPr>
                <w:rFonts w:ascii="Arial" w:hAnsi="Arial" w:cs="Arial"/>
                <w:b/>
                <w:bCs/>
                <w:sz w:val="18"/>
                <w:szCs w:val="18"/>
                <w:lang w:val="sk-SK" w:eastAsia="sk-SK"/>
              </w:rPr>
            </w:pPr>
          </w:p>
        </w:tc>
        <w:tc>
          <w:tcPr>
            <w:tcW w:w="1932" w:type="dxa"/>
            <w:tcBorders>
              <w:bottom w:val="nil"/>
            </w:tcBorders>
            <w:shd w:val="clear" w:color="auto" w:fill="auto"/>
            <w:noWrap/>
            <w:vAlign w:val="bottom"/>
          </w:tcPr>
          <w:p w14:paraId="6A97D160" w14:textId="77777777" w:rsidR="006751EF" w:rsidRPr="005A30DA" w:rsidRDefault="006751EF" w:rsidP="00B43D88">
            <w:pPr>
              <w:ind w:left="113" w:right="57"/>
              <w:jc w:val="right"/>
              <w:rPr>
                <w:rFonts w:ascii="Arial" w:hAnsi="Arial" w:cs="Arial"/>
                <w:b/>
                <w:bCs/>
                <w:sz w:val="18"/>
                <w:szCs w:val="18"/>
                <w:lang w:val="sk-SK" w:eastAsia="sk-SK"/>
              </w:rPr>
            </w:pPr>
          </w:p>
        </w:tc>
      </w:tr>
      <w:tr w:rsidR="006751EF" w:rsidRPr="005A30DA" w14:paraId="1A433F90" w14:textId="77777777" w:rsidTr="00920138">
        <w:trPr>
          <w:trHeight w:val="227"/>
        </w:trPr>
        <w:tc>
          <w:tcPr>
            <w:tcW w:w="4046" w:type="dxa"/>
          </w:tcPr>
          <w:p w14:paraId="36F62650" w14:textId="77777777" w:rsidR="006751EF" w:rsidRPr="005A30DA" w:rsidRDefault="006751EF" w:rsidP="0006771D">
            <w:pPr>
              <w:ind w:left="-70"/>
              <w:rPr>
                <w:rFonts w:ascii="Arial" w:hAnsi="Arial" w:cs="Arial"/>
                <w:sz w:val="18"/>
                <w:szCs w:val="18"/>
                <w:lang w:val="sk-SK" w:eastAsia="sk-SK"/>
              </w:rPr>
            </w:pPr>
            <w:r w:rsidRPr="005A30DA">
              <w:rPr>
                <w:rFonts w:ascii="Arial" w:hAnsi="Arial" w:cs="Arial"/>
                <w:sz w:val="18"/>
                <w:szCs w:val="18"/>
                <w:lang w:val="sk-SK" w:eastAsia="sk-SK"/>
              </w:rPr>
              <w:t>Daň z príjmov</w:t>
            </w:r>
          </w:p>
        </w:tc>
        <w:tc>
          <w:tcPr>
            <w:tcW w:w="1162" w:type="dxa"/>
            <w:vAlign w:val="bottom"/>
          </w:tcPr>
          <w:p w14:paraId="1C28A62E" w14:textId="77777777" w:rsidR="006751EF" w:rsidRPr="005A30DA" w:rsidRDefault="006751EF" w:rsidP="0080693F">
            <w:pPr>
              <w:jc w:val="center"/>
              <w:rPr>
                <w:rFonts w:ascii="Arial" w:hAnsi="Arial" w:cs="Arial"/>
                <w:sz w:val="18"/>
                <w:szCs w:val="18"/>
                <w:lang w:val="sk-SK" w:eastAsia="sk-SK"/>
              </w:rPr>
            </w:pPr>
            <w:r w:rsidRPr="005A30DA">
              <w:rPr>
                <w:rFonts w:ascii="Arial" w:hAnsi="Arial" w:cs="Arial"/>
                <w:sz w:val="18"/>
                <w:szCs w:val="18"/>
                <w:lang w:val="sk-SK" w:eastAsia="sk-SK"/>
              </w:rPr>
              <w:t>2</w:t>
            </w:r>
            <w:r w:rsidR="0080693F" w:rsidRPr="005A30DA">
              <w:rPr>
                <w:rFonts w:ascii="Arial" w:hAnsi="Arial" w:cs="Arial"/>
                <w:sz w:val="18"/>
                <w:szCs w:val="18"/>
                <w:lang w:val="sk-SK" w:eastAsia="sk-SK"/>
              </w:rPr>
              <w:t>0</w:t>
            </w:r>
          </w:p>
        </w:tc>
        <w:tc>
          <w:tcPr>
            <w:tcW w:w="1932" w:type="dxa"/>
            <w:tcBorders>
              <w:top w:val="nil"/>
            </w:tcBorders>
            <w:shd w:val="clear" w:color="auto" w:fill="auto"/>
            <w:vAlign w:val="bottom"/>
          </w:tcPr>
          <w:p w14:paraId="5E7BE164" w14:textId="77777777" w:rsidR="006751EF" w:rsidRPr="005A30DA" w:rsidRDefault="00E534A5" w:rsidP="00C87A64">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-242</w:t>
            </w:r>
          </w:p>
        </w:tc>
        <w:tc>
          <w:tcPr>
            <w:tcW w:w="1932" w:type="dxa"/>
            <w:tcBorders>
              <w:top w:val="nil"/>
            </w:tcBorders>
            <w:shd w:val="clear" w:color="auto" w:fill="auto"/>
            <w:vAlign w:val="bottom"/>
          </w:tcPr>
          <w:p w14:paraId="51829963" w14:textId="77777777" w:rsidR="006751EF" w:rsidRPr="005A30DA" w:rsidRDefault="006751EF" w:rsidP="00B43D88">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-251</w:t>
            </w:r>
          </w:p>
        </w:tc>
      </w:tr>
      <w:tr w:rsidR="006751EF" w:rsidRPr="005A30DA" w14:paraId="5A37A443" w14:textId="77777777" w:rsidTr="0006771D">
        <w:trPr>
          <w:trHeight w:val="227"/>
        </w:trPr>
        <w:tc>
          <w:tcPr>
            <w:tcW w:w="4046" w:type="dxa"/>
          </w:tcPr>
          <w:p w14:paraId="20EA2D90" w14:textId="77777777" w:rsidR="006751EF" w:rsidRPr="005A30DA" w:rsidRDefault="006751EF" w:rsidP="0006771D">
            <w:pPr>
              <w:ind w:left="-70"/>
              <w:rPr>
                <w:rFonts w:ascii="Arial" w:hAnsi="Arial" w:cs="Arial"/>
                <w:b/>
                <w:bCs/>
                <w:sz w:val="18"/>
                <w:szCs w:val="18"/>
                <w:lang w:val="sk-SK" w:eastAsia="sk-SK"/>
              </w:rPr>
            </w:pPr>
          </w:p>
        </w:tc>
        <w:tc>
          <w:tcPr>
            <w:tcW w:w="1162" w:type="dxa"/>
            <w:vAlign w:val="bottom"/>
          </w:tcPr>
          <w:p w14:paraId="52E2B445" w14:textId="77777777" w:rsidR="006751EF" w:rsidRPr="005A30DA" w:rsidRDefault="006751EF" w:rsidP="0006488D">
            <w:pPr>
              <w:jc w:val="center"/>
              <w:rPr>
                <w:rFonts w:ascii="Arial" w:hAnsi="Arial" w:cs="Arial"/>
                <w:b/>
                <w:bCs/>
                <w:sz w:val="18"/>
                <w:szCs w:val="18"/>
                <w:lang w:val="sk-SK" w:eastAsia="sk-SK"/>
              </w:rPr>
            </w:pPr>
          </w:p>
        </w:tc>
        <w:tc>
          <w:tcPr>
            <w:tcW w:w="1932" w:type="dxa"/>
            <w:shd w:val="clear" w:color="auto" w:fill="auto"/>
            <w:noWrap/>
            <w:vAlign w:val="bottom"/>
          </w:tcPr>
          <w:p w14:paraId="5E2A956E" w14:textId="77777777" w:rsidR="006751EF" w:rsidRPr="005A30DA" w:rsidRDefault="006751EF" w:rsidP="00C87A64">
            <w:pPr>
              <w:ind w:left="113" w:right="57"/>
              <w:jc w:val="right"/>
              <w:rPr>
                <w:rFonts w:ascii="Arial" w:hAnsi="Arial" w:cs="Arial"/>
                <w:b/>
                <w:bCs/>
                <w:sz w:val="18"/>
                <w:szCs w:val="18"/>
                <w:lang w:val="sk-SK" w:eastAsia="sk-SK"/>
              </w:rPr>
            </w:pPr>
          </w:p>
        </w:tc>
        <w:tc>
          <w:tcPr>
            <w:tcW w:w="1932" w:type="dxa"/>
            <w:shd w:val="clear" w:color="auto" w:fill="auto"/>
            <w:noWrap/>
            <w:vAlign w:val="bottom"/>
          </w:tcPr>
          <w:p w14:paraId="22B3790D" w14:textId="77777777" w:rsidR="006751EF" w:rsidRPr="005A30DA" w:rsidRDefault="006751EF" w:rsidP="00B43D88">
            <w:pPr>
              <w:ind w:left="113" w:right="57"/>
              <w:jc w:val="right"/>
              <w:rPr>
                <w:rFonts w:ascii="Arial" w:hAnsi="Arial" w:cs="Arial"/>
                <w:b/>
                <w:bCs/>
                <w:sz w:val="18"/>
                <w:szCs w:val="18"/>
                <w:lang w:val="sk-SK" w:eastAsia="sk-SK"/>
              </w:rPr>
            </w:pPr>
          </w:p>
        </w:tc>
      </w:tr>
      <w:tr w:rsidR="006751EF" w:rsidRPr="005A30DA" w14:paraId="60CFB6E6" w14:textId="77777777" w:rsidTr="0006771D">
        <w:trPr>
          <w:trHeight w:val="227"/>
        </w:trPr>
        <w:tc>
          <w:tcPr>
            <w:tcW w:w="4046" w:type="dxa"/>
            <w:tcBorders>
              <w:bottom w:val="nil"/>
            </w:tcBorders>
            <w:vAlign w:val="center"/>
          </w:tcPr>
          <w:p w14:paraId="23A5958E" w14:textId="77777777" w:rsidR="006751EF" w:rsidRPr="005A30DA" w:rsidRDefault="006751EF" w:rsidP="0006771D">
            <w:pPr>
              <w:ind w:left="-70"/>
              <w:rPr>
                <w:rFonts w:ascii="Arial" w:hAnsi="Arial" w:cs="Arial"/>
                <w:b/>
                <w:bCs/>
                <w:sz w:val="18"/>
                <w:szCs w:val="18"/>
                <w:lang w:val="sk-SK" w:eastAsia="sk-SK"/>
              </w:rPr>
            </w:pPr>
            <w:r w:rsidRPr="005A30DA">
              <w:rPr>
                <w:rFonts w:ascii="Arial" w:hAnsi="Arial" w:cs="Arial"/>
                <w:b/>
                <w:snapToGrid w:val="0"/>
                <w:sz w:val="18"/>
                <w:szCs w:val="18"/>
                <w:lang w:val="sk-SK"/>
              </w:rPr>
              <w:t>Čistý zisk / (-) strata</w:t>
            </w:r>
          </w:p>
        </w:tc>
        <w:tc>
          <w:tcPr>
            <w:tcW w:w="1162" w:type="dxa"/>
            <w:tcBorders>
              <w:bottom w:val="nil"/>
            </w:tcBorders>
            <w:vAlign w:val="bottom"/>
          </w:tcPr>
          <w:p w14:paraId="22671BB0" w14:textId="77777777" w:rsidR="006751EF" w:rsidRPr="005A30DA" w:rsidRDefault="006751EF" w:rsidP="0006488D">
            <w:pPr>
              <w:jc w:val="center"/>
              <w:rPr>
                <w:rFonts w:ascii="Arial" w:hAnsi="Arial" w:cs="Arial"/>
                <w:b/>
                <w:bCs/>
                <w:sz w:val="18"/>
                <w:szCs w:val="18"/>
                <w:lang w:val="sk-SK" w:eastAsia="sk-SK"/>
              </w:rPr>
            </w:pPr>
          </w:p>
        </w:tc>
        <w:tc>
          <w:tcPr>
            <w:tcW w:w="1932" w:type="dxa"/>
            <w:tcBorders>
              <w:bottom w:val="nil"/>
            </w:tcBorders>
            <w:shd w:val="clear" w:color="auto" w:fill="auto"/>
            <w:vAlign w:val="bottom"/>
          </w:tcPr>
          <w:p w14:paraId="689E0421" w14:textId="77777777" w:rsidR="006751EF" w:rsidRPr="005A30DA" w:rsidRDefault="0060347F" w:rsidP="00F51478">
            <w:pPr>
              <w:pStyle w:val="lined0"/>
            </w:pPr>
            <w:r w:rsidRPr="005A30DA">
              <w:t>45</w:t>
            </w:r>
            <w:r w:rsidR="00F51478" w:rsidRPr="005A30DA">
              <w:t>8</w:t>
            </w:r>
          </w:p>
        </w:tc>
        <w:tc>
          <w:tcPr>
            <w:tcW w:w="1932" w:type="dxa"/>
            <w:tcBorders>
              <w:bottom w:val="nil"/>
            </w:tcBorders>
            <w:shd w:val="clear" w:color="auto" w:fill="auto"/>
            <w:vAlign w:val="bottom"/>
          </w:tcPr>
          <w:p w14:paraId="111153FC" w14:textId="77777777" w:rsidR="006751EF" w:rsidRPr="005A30DA" w:rsidRDefault="006751EF" w:rsidP="00B43D88">
            <w:pPr>
              <w:pStyle w:val="lined0"/>
            </w:pPr>
            <w:r w:rsidRPr="005A30DA">
              <w:t>303</w:t>
            </w:r>
          </w:p>
        </w:tc>
      </w:tr>
      <w:tr w:rsidR="006751EF" w:rsidRPr="005A30DA" w14:paraId="48506D7F" w14:textId="77777777" w:rsidTr="0006771D">
        <w:trPr>
          <w:trHeight w:val="227"/>
        </w:trPr>
        <w:tc>
          <w:tcPr>
            <w:tcW w:w="4046" w:type="dxa"/>
            <w:vAlign w:val="bottom"/>
          </w:tcPr>
          <w:p w14:paraId="1BA872EB" w14:textId="77777777" w:rsidR="006751EF" w:rsidRPr="005A30DA" w:rsidRDefault="006751EF" w:rsidP="0006771D">
            <w:pPr>
              <w:ind w:left="-70"/>
              <w:rPr>
                <w:rFonts w:ascii="Arial" w:hAnsi="Arial" w:cs="Arial"/>
                <w:b/>
                <w:bCs/>
                <w:sz w:val="18"/>
                <w:szCs w:val="18"/>
                <w:lang w:val="sk-SK" w:eastAsia="sk-SK"/>
              </w:rPr>
            </w:pPr>
          </w:p>
        </w:tc>
        <w:tc>
          <w:tcPr>
            <w:tcW w:w="1162" w:type="dxa"/>
            <w:vAlign w:val="bottom"/>
          </w:tcPr>
          <w:p w14:paraId="284D6149" w14:textId="77777777" w:rsidR="006751EF" w:rsidRPr="005A30DA" w:rsidRDefault="006751EF" w:rsidP="0006488D">
            <w:pPr>
              <w:jc w:val="center"/>
              <w:rPr>
                <w:rFonts w:ascii="Arial" w:hAnsi="Arial" w:cs="Arial"/>
                <w:b/>
                <w:bCs/>
                <w:sz w:val="18"/>
                <w:szCs w:val="18"/>
                <w:lang w:val="sk-SK" w:eastAsia="sk-SK"/>
              </w:rPr>
            </w:pPr>
          </w:p>
        </w:tc>
        <w:tc>
          <w:tcPr>
            <w:tcW w:w="1932" w:type="dxa"/>
            <w:shd w:val="clear" w:color="auto" w:fill="auto"/>
            <w:vAlign w:val="bottom"/>
          </w:tcPr>
          <w:p w14:paraId="3B9A0509" w14:textId="77777777" w:rsidR="006751EF" w:rsidRPr="005A30DA" w:rsidRDefault="006751EF" w:rsidP="00C87A64">
            <w:pPr>
              <w:ind w:left="113" w:right="57"/>
              <w:jc w:val="right"/>
              <w:rPr>
                <w:rFonts w:ascii="Arial" w:hAnsi="Arial" w:cs="Arial"/>
                <w:sz w:val="18"/>
                <w:szCs w:val="18"/>
                <w:lang w:val="sk-SK"/>
              </w:rPr>
            </w:pPr>
          </w:p>
        </w:tc>
        <w:tc>
          <w:tcPr>
            <w:tcW w:w="1932" w:type="dxa"/>
            <w:shd w:val="clear" w:color="auto" w:fill="auto"/>
            <w:vAlign w:val="bottom"/>
          </w:tcPr>
          <w:p w14:paraId="1EC00A1B" w14:textId="77777777" w:rsidR="006751EF" w:rsidRPr="005A30DA" w:rsidRDefault="006751EF" w:rsidP="00B43D88">
            <w:pPr>
              <w:ind w:left="113" w:right="57"/>
              <w:jc w:val="right"/>
              <w:rPr>
                <w:rFonts w:ascii="Arial" w:hAnsi="Arial" w:cs="Arial"/>
                <w:sz w:val="18"/>
                <w:szCs w:val="18"/>
                <w:lang w:val="sk-SK"/>
              </w:rPr>
            </w:pPr>
          </w:p>
        </w:tc>
      </w:tr>
      <w:tr w:rsidR="006751EF" w:rsidRPr="005A30DA" w14:paraId="18F23B57" w14:textId="77777777" w:rsidTr="0006771D">
        <w:trPr>
          <w:trHeight w:val="227"/>
        </w:trPr>
        <w:tc>
          <w:tcPr>
            <w:tcW w:w="4046" w:type="dxa"/>
            <w:vAlign w:val="center"/>
          </w:tcPr>
          <w:p w14:paraId="50858A1C" w14:textId="77777777" w:rsidR="006751EF" w:rsidRPr="005A30DA" w:rsidRDefault="006751EF" w:rsidP="00FD0392">
            <w:pPr>
              <w:ind w:left="-70"/>
              <w:rPr>
                <w:rFonts w:ascii="Arial" w:hAnsi="Arial" w:cs="Arial"/>
                <w:sz w:val="18"/>
                <w:szCs w:val="18"/>
                <w:lang w:val="sk-SK" w:eastAsia="sk-SK"/>
              </w:rPr>
            </w:pPr>
            <w:r w:rsidRPr="005A30DA">
              <w:rPr>
                <w:rFonts w:ascii="Arial" w:hAnsi="Arial" w:cs="Arial"/>
                <w:sz w:val="18"/>
                <w:szCs w:val="18"/>
                <w:lang w:val="sk-SK" w:eastAsia="sk-SK"/>
              </w:rPr>
              <w:t>Ostatný súhrnný zisk / (-) strata</w:t>
            </w:r>
          </w:p>
        </w:tc>
        <w:tc>
          <w:tcPr>
            <w:tcW w:w="1162" w:type="dxa"/>
            <w:vAlign w:val="bottom"/>
          </w:tcPr>
          <w:p w14:paraId="2E10405F" w14:textId="77777777" w:rsidR="006751EF" w:rsidRPr="005A30DA" w:rsidRDefault="00490ED8" w:rsidP="0006488D">
            <w:pPr>
              <w:jc w:val="center"/>
              <w:rPr>
                <w:rFonts w:ascii="Arial" w:hAnsi="Arial" w:cs="Arial"/>
                <w:bCs/>
                <w:sz w:val="18"/>
                <w:szCs w:val="18"/>
                <w:lang w:val="sk-SK" w:eastAsia="sk-SK"/>
              </w:rPr>
            </w:pPr>
            <w:r w:rsidRPr="005A30DA">
              <w:rPr>
                <w:rFonts w:ascii="Arial" w:hAnsi="Arial" w:cs="Arial"/>
                <w:bCs/>
                <w:sz w:val="18"/>
                <w:szCs w:val="18"/>
                <w:lang w:val="sk-SK" w:eastAsia="sk-SK"/>
              </w:rPr>
              <w:t>16</w:t>
            </w:r>
          </w:p>
        </w:tc>
        <w:tc>
          <w:tcPr>
            <w:tcW w:w="1932" w:type="dxa"/>
            <w:shd w:val="clear" w:color="auto" w:fill="auto"/>
            <w:vAlign w:val="bottom"/>
          </w:tcPr>
          <w:p w14:paraId="40823B14" w14:textId="77777777" w:rsidR="006751EF" w:rsidRPr="005A30DA" w:rsidRDefault="00F51478">
            <w:pPr>
              <w:ind w:left="113" w:right="57"/>
              <w:jc w:val="right"/>
              <w:rPr>
                <w:rFonts w:ascii="Arial" w:hAnsi="Arial" w:cs="Arial"/>
                <w:sz w:val="18"/>
                <w:szCs w:val="18"/>
                <w:lang w:val="sk-SK"/>
              </w:rPr>
            </w:pPr>
            <w:r w:rsidRPr="005A30DA">
              <w:rPr>
                <w:rFonts w:ascii="Arial" w:hAnsi="Arial" w:cs="Arial"/>
                <w:sz w:val="18"/>
                <w:szCs w:val="18"/>
                <w:lang w:val="sk-SK"/>
              </w:rPr>
              <w:t>-7</w:t>
            </w:r>
          </w:p>
        </w:tc>
        <w:tc>
          <w:tcPr>
            <w:tcW w:w="1932" w:type="dxa"/>
            <w:shd w:val="clear" w:color="auto" w:fill="auto"/>
            <w:vAlign w:val="bottom"/>
          </w:tcPr>
          <w:p w14:paraId="5F213B71" w14:textId="77777777" w:rsidR="006751EF" w:rsidRPr="005A30DA" w:rsidRDefault="006751EF" w:rsidP="00B43D88">
            <w:pPr>
              <w:ind w:left="113" w:right="57"/>
              <w:jc w:val="right"/>
              <w:rPr>
                <w:rFonts w:ascii="Arial" w:hAnsi="Arial" w:cs="Arial"/>
                <w:sz w:val="18"/>
                <w:szCs w:val="18"/>
                <w:lang w:val="sk-SK"/>
              </w:rPr>
            </w:pPr>
            <w:r w:rsidRPr="005A30DA">
              <w:rPr>
                <w:rFonts w:ascii="Arial" w:hAnsi="Arial" w:cs="Arial"/>
                <w:sz w:val="18"/>
                <w:szCs w:val="18"/>
                <w:lang w:val="sk-SK"/>
              </w:rPr>
              <w:t>-</w:t>
            </w:r>
          </w:p>
        </w:tc>
      </w:tr>
      <w:tr w:rsidR="006751EF" w:rsidRPr="005A30DA" w14:paraId="39FD28C8" w14:textId="77777777" w:rsidTr="0006771D">
        <w:trPr>
          <w:trHeight w:val="227"/>
        </w:trPr>
        <w:tc>
          <w:tcPr>
            <w:tcW w:w="4046" w:type="dxa"/>
            <w:vAlign w:val="center"/>
          </w:tcPr>
          <w:p w14:paraId="1FDB318E" w14:textId="77777777" w:rsidR="006751EF" w:rsidRPr="005A30DA" w:rsidRDefault="006751EF" w:rsidP="0006771D">
            <w:pPr>
              <w:ind w:left="-70"/>
              <w:rPr>
                <w:rFonts w:ascii="Arial" w:hAnsi="Arial" w:cs="Arial"/>
                <w:sz w:val="18"/>
                <w:szCs w:val="18"/>
                <w:lang w:val="sk-SK" w:eastAsia="sk-SK"/>
              </w:rPr>
            </w:pPr>
          </w:p>
        </w:tc>
        <w:tc>
          <w:tcPr>
            <w:tcW w:w="1162" w:type="dxa"/>
            <w:vAlign w:val="bottom"/>
          </w:tcPr>
          <w:p w14:paraId="3708C9DC" w14:textId="77777777" w:rsidR="006751EF" w:rsidRPr="005A30DA" w:rsidRDefault="006751EF" w:rsidP="0006488D">
            <w:pPr>
              <w:jc w:val="center"/>
              <w:rPr>
                <w:rFonts w:ascii="Arial" w:hAnsi="Arial" w:cs="Arial"/>
                <w:bCs/>
                <w:sz w:val="18"/>
                <w:szCs w:val="18"/>
                <w:lang w:val="sk-SK" w:eastAsia="sk-SK"/>
              </w:rPr>
            </w:pPr>
          </w:p>
        </w:tc>
        <w:tc>
          <w:tcPr>
            <w:tcW w:w="1932" w:type="dxa"/>
            <w:shd w:val="clear" w:color="auto" w:fill="auto"/>
            <w:vAlign w:val="bottom"/>
          </w:tcPr>
          <w:p w14:paraId="6734DC61" w14:textId="77777777" w:rsidR="006751EF" w:rsidRPr="005A30DA" w:rsidRDefault="006751EF" w:rsidP="0006488D">
            <w:pPr>
              <w:ind w:left="113" w:right="57"/>
              <w:jc w:val="right"/>
              <w:rPr>
                <w:rFonts w:ascii="Arial" w:hAnsi="Arial" w:cs="Arial"/>
                <w:sz w:val="18"/>
                <w:szCs w:val="18"/>
                <w:lang w:val="sk-SK"/>
              </w:rPr>
            </w:pPr>
          </w:p>
        </w:tc>
        <w:tc>
          <w:tcPr>
            <w:tcW w:w="1932" w:type="dxa"/>
            <w:shd w:val="clear" w:color="auto" w:fill="auto"/>
            <w:vAlign w:val="bottom"/>
          </w:tcPr>
          <w:p w14:paraId="71F75ECF" w14:textId="77777777" w:rsidR="006751EF" w:rsidRPr="005A30DA" w:rsidRDefault="006751EF" w:rsidP="00B43D88">
            <w:pPr>
              <w:ind w:left="113" w:right="57"/>
              <w:jc w:val="right"/>
              <w:rPr>
                <w:rFonts w:ascii="Arial" w:hAnsi="Arial" w:cs="Arial"/>
                <w:sz w:val="18"/>
                <w:szCs w:val="18"/>
                <w:lang w:val="sk-SK"/>
              </w:rPr>
            </w:pPr>
          </w:p>
        </w:tc>
      </w:tr>
      <w:tr w:rsidR="006751EF" w:rsidRPr="005A30DA" w14:paraId="39A3A1A3" w14:textId="77777777" w:rsidTr="0006771D">
        <w:trPr>
          <w:trHeight w:val="227"/>
        </w:trPr>
        <w:tc>
          <w:tcPr>
            <w:tcW w:w="4046" w:type="dxa"/>
            <w:vAlign w:val="bottom"/>
          </w:tcPr>
          <w:p w14:paraId="4012449E" w14:textId="77777777" w:rsidR="006751EF" w:rsidRPr="005A30DA" w:rsidRDefault="006751EF" w:rsidP="0006771D">
            <w:pPr>
              <w:pStyle w:val="Hlavika"/>
              <w:ind w:left="-70" w:right="57"/>
              <w:rPr>
                <w:rFonts w:ascii="Arial" w:hAnsi="Arial" w:cs="Arial"/>
                <w:szCs w:val="18"/>
                <w:lang w:val="sk-SK"/>
              </w:rPr>
            </w:pPr>
          </w:p>
        </w:tc>
        <w:tc>
          <w:tcPr>
            <w:tcW w:w="1162" w:type="dxa"/>
            <w:vAlign w:val="bottom"/>
          </w:tcPr>
          <w:p w14:paraId="17DF3193" w14:textId="77777777" w:rsidR="006751EF" w:rsidRPr="005A30DA" w:rsidRDefault="006751EF" w:rsidP="0006488D">
            <w:pPr>
              <w:jc w:val="center"/>
              <w:rPr>
                <w:rFonts w:ascii="Arial" w:hAnsi="Arial" w:cs="Arial"/>
                <w:bCs/>
                <w:sz w:val="18"/>
                <w:szCs w:val="18"/>
                <w:lang w:val="sk-SK" w:eastAsia="sk-SK"/>
              </w:rPr>
            </w:pPr>
          </w:p>
        </w:tc>
        <w:tc>
          <w:tcPr>
            <w:tcW w:w="1932" w:type="dxa"/>
            <w:shd w:val="clear" w:color="auto" w:fill="auto"/>
            <w:vAlign w:val="bottom"/>
          </w:tcPr>
          <w:p w14:paraId="687D9583" w14:textId="77777777" w:rsidR="006751EF" w:rsidRPr="005A30DA" w:rsidRDefault="006751EF" w:rsidP="0006488D">
            <w:pPr>
              <w:pStyle w:val="Lines"/>
              <w:ind w:left="113"/>
              <w:rPr>
                <w:rFonts w:ascii="Arial" w:hAnsi="Arial" w:cs="Arial"/>
                <w:color w:val="auto"/>
                <w:szCs w:val="18"/>
                <w:lang w:val="sk-SK" w:eastAsia="sk-SK"/>
              </w:rPr>
            </w:pPr>
          </w:p>
        </w:tc>
        <w:tc>
          <w:tcPr>
            <w:tcW w:w="1932" w:type="dxa"/>
            <w:shd w:val="clear" w:color="auto" w:fill="auto"/>
            <w:vAlign w:val="bottom"/>
          </w:tcPr>
          <w:p w14:paraId="34DDBCE0" w14:textId="77777777" w:rsidR="006751EF" w:rsidRPr="005A30DA" w:rsidRDefault="006751EF" w:rsidP="00B43D88">
            <w:pPr>
              <w:pStyle w:val="Lines"/>
              <w:ind w:left="113"/>
              <w:rPr>
                <w:rFonts w:ascii="Arial" w:hAnsi="Arial" w:cs="Arial"/>
                <w:color w:val="auto"/>
                <w:szCs w:val="18"/>
                <w:lang w:val="sk-SK" w:eastAsia="sk-SK"/>
              </w:rPr>
            </w:pPr>
          </w:p>
        </w:tc>
      </w:tr>
      <w:tr w:rsidR="006751EF" w:rsidRPr="005A30DA" w14:paraId="7FCFB1DD" w14:textId="77777777" w:rsidTr="0006771D">
        <w:trPr>
          <w:trHeight w:val="227"/>
        </w:trPr>
        <w:tc>
          <w:tcPr>
            <w:tcW w:w="4046" w:type="dxa"/>
            <w:tcBorders>
              <w:bottom w:val="nil"/>
            </w:tcBorders>
            <w:vAlign w:val="bottom"/>
          </w:tcPr>
          <w:p w14:paraId="557CAFE6" w14:textId="77777777" w:rsidR="006751EF" w:rsidRPr="005A30DA" w:rsidRDefault="006751EF" w:rsidP="0006771D">
            <w:pPr>
              <w:ind w:left="-70"/>
              <w:rPr>
                <w:rFonts w:ascii="Arial" w:hAnsi="Arial" w:cs="Arial"/>
                <w:sz w:val="18"/>
                <w:szCs w:val="18"/>
                <w:lang w:val="sk-SK"/>
              </w:rPr>
            </w:pPr>
            <w:r w:rsidRPr="005A30DA">
              <w:rPr>
                <w:rFonts w:ascii="Arial" w:hAnsi="Arial" w:cs="Arial"/>
                <w:b/>
                <w:snapToGrid w:val="0"/>
                <w:sz w:val="18"/>
                <w:szCs w:val="18"/>
                <w:lang w:val="sk-SK"/>
              </w:rPr>
              <w:t>Súhrnný zisk / (-) strata spolu</w:t>
            </w:r>
          </w:p>
        </w:tc>
        <w:tc>
          <w:tcPr>
            <w:tcW w:w="1162" w:type="dxa"/>
            <w:tcBorders>
              <w:bottom w:val="nil"/>
            </w:tcBorders>
            <w:vAlign w:val="bottom"/>
          </w:tcPr>
          <w:p w14:paraId="2B74E18C" w14:textId="77777777" w:rsidR="006751EF" w:rsidRPr="005A30DA" w:rsidRDefault="006751EF" w:rsidP="0006488D">
            <w:pPr>
              <w:jc w:val="center"/>
              <w:rPr>
                <w:rFonts w:ascii="Arial" w:hAnsi="Arial" w:cs="Arial"/>
                <w:bCs/>
                <w:sz w:val="18"/>
                <w:szCs w:val="18"/>
                <w:lang w:val="sk-SK" w:eastAsia="sk-SK"/>
              </w:rPr>
            </w:pPr>
          </w:p>
        </w:tc>
        <w:tc>
          <w:tcPr>
            <w:tcW w:w="1932" w:type="dxa"/>
            <w:tcBorders>
              <w:bottom w:val="nil"/>
            </w:tcBorders>
            <w:shd w:val="clear" w:color="auto" w:fill="auto"/>
            <w:vAlign w:val="bottom"/>
          </w:tcPr>
          <w:p w14:paraId="3DFD8D47" w14:textId="77777777" w:rsidR="006751EF" w:rsidRPr="005A30DA" w:rsidRDefault="0060347F">
            <w:pPr>
              <w:pStyle w:val="lined0"/>
            </w:pPr>
            <w:r w:rsidRPr="005A30DA">
              <w:t>451</w:t>
            </w:r>
          </w:p>
        </w:tc>
        <w:tc>
          <w:tcPr>
            <w:tcW w:w="1932" w:type="dxa"/>
            <w:tcBorders>
              <w:bottom w:val="nil"/>
            </w:tcBorders>
            <w:shd w:val="clear" w:color="auto" w:fill="auto"/>
            <w:vAlign w:val="bottom"/>
          </w:tcPr>
          <w:p w14:paraId="4321B954" w14:textId="77777777" w:rsidR="006751EF" w:rsidRPr="005A30DA" w:rsidRDefault="006751EF" w:rsidP="00B43D88">
            <w:pPr>
              <w:pStyle w:val="lined0"/>
            </w:pPr>
            <w:r w:rsidRPr="005A30DA">
              <w:t>303</w:t>
            </w:r>
          </w:p>
        </w:tc>
      </w:tr>
    </w:tbl>
    <w:p w14:paraId="5DE77022" w14:textId="77777777" w:rsidR="0006488D" w:rsidRPr="005A30DA" w:rsidRDefault="0006488D" w:rsidP="0006488D">
      <w:pPr>
        <w:spacing w:line="280" w:lineRule="atLeast"/>
        <w:rPr>
          <w:rFonts w:ascii="Arial" w:hAnsi="Arial" w:cs="Arial"/>
          <w:sz w:val="18"/>
          <w:szCs w:val="18"/>
          <w:lang w:val="sk-SK"/>
        </w:rPr>
      </w:pPr>
    </w:p>
    <w:p w14:paraId="12C5A424" w14:textId="77777777" w:rsidR="0006488D" w:rsidRPr="005A30DA" w:rsidRDefault="0006488D" w:rsidP="0006488D">
      <w:pPr>
        <w:spacing w:line="280" w:lineRule="atLeast"/>
        <w:rPr>
          <w:rFonts w:ascii="Arial" w:hAnsi="Arial" w:cs="Arial"/>
          <w:sz w:val="18"/>
          <w:szCs w:val="18"/>
          <w:lang w:val="sk-SK"/>
        </w:rPr>
      </w:pPr>
    </w:p>
    <w:p w14:paraId="4336C01C" w14:textId="77777777" w:rsidR="0006488D" w:rsidRPr="005A30DA" w:rsidRDefault="0006488D" w:rsidP="0006488D">
      <w:pPr>
        <w:spacing w:line="280" w:lineRule="atLeast"/>
        <w:rPr>
          <w:rFonts w:ascii="Arial" w:hAnsi="Arial" w:cs="Arial"/>
          <w:sz w:val="18"/>
          <w:szCs w:val="18"/>
          <w:lang w:val="sk-SK"/>
        </w:rPr>
      </w:pPr>
    </w:p>
    <w:p w14:paraId="2674D381" w14:textId="77777777" w:rsidR="0006488D" w:rsidRPr="005A30DA" w:rsidRDefault="0006488D" w:rsidP="0006488D">
      <w:pPr>
        <w:pStyle w:val="BodySingle"/>
        <w:spacing w:line="280" w:lineRule="atLeast"/>
        <w:rPr>
          <w:rFonts w:ascii="Arial" w:hAnsi="Arial" w:cs="Arial"/>
          <w:sz w:val="18"/>
          <w:szCs w:val="18"/>
          <w:lang w:val="sk-SK"/>
        </w:rPr>
      </w:pPr>
    </w:p>
    <w:p w14:paraId="6AE2D3D4" w14:textId="77777777" w:rsidR="0006488D" w:rsidRPr="005A30DA" w:rsidRDefault="0006488D" w:rsidP="0006488D">
      <w:pPr>
        <w:pStyle w:val="BodySingle"/>
        <w:spacing w:line="280" w:lineRule="atLeast"/>
        <w:rPr>
          <w:rFonts w:ascii="Arial" w:hAnsi="Arial" w:cs="Arial"/>
          <w:sz w:val="18"/>
          <w:szCs w:val="18"/>
          <w:lang w:val="sk-SK"/>
        </w:rPr>
      </w:pPr>
    </w:p>
    <w:p w14:paraId="1AE54F4C" w14:textId="77777777" w:rsidR="0006488D" w:rsidRPr="005A30DA" w:rsidRDefault="0006488D" w:rsidP="0006488D">
      <w:pPr>
        <w:pStyle w:val="BodySingle"/>
        <w:rPr>
          <w:rFonts w:ascii="Arial" w:hAnsi="Arial" w:cs="Arial"/>
          <w:lang w:val="sk-SK"/>
        </w:rPr>
      </w:pPr>
    </w:p>
    <w:p w14:paraId="6A1FE402" w14:textId="77777777" w:rsidR="0006488D" w:rsidRPr="005A30DA" w:rsidRDefault="0006488D" w:rsidP="0006488D">
      <w:pPr>
        <w:pStyle w:val="BodySingle"/>
        <w:spacing w:line="280" w:lineRule="atLeast"/>
        <w:rPr>
          <w:rFonts w:ascii="Arial" w:hAnsi="Arial" w:cs="Arial"/>
          <w:sz w:val="18"/>
          <w:szCs w:val="18"/>
          <w:lang w:val="sk-SK"/>
        </w:rPr>
      </w:pPr>
    </w:p>
    <w:p w14:paraId="647B12EA" w14:textId="77777777" w:rsidR="0006488D" w:rsidRPr="005A30DA" w:rsidRDefault="0006488D" w:rsidP="0006488D">
      <w:pPr>
        <w:widowControl w:val="0"/>
        <w:tabs>
          <w:tab w:val="left" w:pos="734"/>
        </w:tabs>
        <w:spacing w:line="280" w:lineRule="atLeast"/>
        <w:jc w:val="both"/>
        <w:rPr>
          <w:rFonts w:ascii="Arial" w:hAnsi="Arial" w:cs="Arial"/>
          <w:sz w:val="18"/>
          <w:szCs w:val="18"/>
          <w:lang w:val="sk-SK"/>
        </w:rPr>
      </w:pPr>
    </w:p>
    <w:p w14:paraId="60919451" w14:textId="77777777" w:rsidR="0006488D" w:rsidRPr="005A30DA" w:rsidRDefault="0006488D" w:rsidP="0006488D">
      <w:pPr>
        <w:widowControl w:val="0"/>
        <w:tabs>
          <w:tab w:val="left" w:pos="720"/>
          <w:tab w:val="left" w:pos="1440"/>
          <w:tab w:val="left" w:pos="2304"/>
        </w:tabs>
        <w:spacing w:line="280" w:lineRule="atLeast"/>
        <w:jc w:val="both"/>
        <w:rPr>
          <w:rFonts w:ascii="Arial" w:hAnsi="Arial" w:cs="Arial"/>
          <w:snapToGrid w:val="0"/>
          <w:sz w:val="18"/>
          <w:szCs w:val="18"/>
          <w:lang w:val="sk-SK"/>
        </w:rPr>
      </w:pPr>
    </w:p>
    <w:p w14:paraId="4BF3C430" w14:textId="77777777" w:rsidR="0006488D" w:rsidRPr="005A30DA" w:rsidRDefault="0006488D" w:rsidP="0006488D">
      <w:pPr>
        <w:widowControl w:val="0"/>
        <w:tabs>
          <w:tab w:val="left" w:pos="720"/>
          <w:tab w:val="left" w:pos="1440"/>
          <w:tab w:val="left" w:pos="2304"/>
        </w:tabs>
        <w:spacing w:line="280" w:lineRule="atLeast"/>
        <w:jc w:val="both"/>
        <w:rPr>
          <w:rFonts w:ascii="Arial" w:hAnsi="Arial" w:cs="Arial"/>
          <w:snapToGrid w:val="0"/>
          <w:sz w:val="18"/>
          <w:szCs w:val="18"/>
          <w:lang w:val="sk-SK"/>
        </w:rPr>
      </w:pPr>
    </w:p>
    <w:p w14:paraId="61BA3A54" w14:textId="77777777" w:rsidR="0006488D" w:rsidRPr="005A30DA" w:rsidRDefault="0006488D" w:rsidP="0006488D">
      <w:pPr>
        <w:widowControl w:val="0"/>
        <w:tabs>
          <w:tab w:val="left" w:pos="720"/>
          <w:tab w:val="left" w:pos="1440"/>
          <w:tab w:val="left" w:pos="2304"/>
        </w:tabs>
        <w:spacing w:line="280" w:lineRule="atLeast"/>
        <w:jc w:val="both"/>
        <w:rPr>
          <w:rFonts w:ascii="Arial" w:hAnsi="Arial" w:cs="Arial"/>
          <w:snapToGrid w:val="0"/>
          <w:sz w:val="18"/>
          <w:szCs w:val="18"/>
          <w:lang w:val="sk-SK"/>
        </w:rPr>
      </w:pPr>
    </w:p>
    <w:p w14:paraId="405CA100" w14:textId="77777777" w:rsidR="0006488D" w:rsidRPr="005A30DA" w:rsidRDefault="0006488D" w:rsidP="0006488D">
      <w:pPr>
        <w:widowControl w:val="0"/>
        <w:tabs>
          <w:tab w:val="left" w:pos="720"/>
          <w:tab w:val="left" w:pos="1440"/>
          <w:tab w:val="left" w:pos="2304"/>
        </w:tabs>
        <w:spacing w:line="280" w:lineRule="atLeast"/>
        <w:jc w:val="both"/>
        <w:rPr>
          <w:rFonts w:ascii="Arial" w:hAnsi="Arial" w:cs="Arial"/>
          <w:snapToGrid w:val="0"/>
          <w:sz w:val="18"/>
          <w:szCs w:val="18"/>
          <w:lang w:val="sk-SK"/>
        </w:rPr>
      </w:pPr>
    </w:p>
    <w:p w14:paraId="3C9959D6" w14:textId="77777777" w:rsidR="0006488D" w:rsidRPr="005A30DA" w:rsidRDefault="0006488D" w:rsidP="0006488D">
      <w:pPr>
        <w:widowControl w:val="0"/>
        <w:tabs>
          <w:tab w:val="left" w:pos="720"/>
          <w:tab w:val="left" w:pos="1440"/>
          <w:tab w:val="left" w:pos="2304"/>
        </w:tabs>
        <w:spacing w:line="280" w:lineRule="atLeast"/>
        <w:jc w:val="both"/>
        <w:rPr>
          <w:rFonts w:ascii="Arial" w:hAnsi="Arial" w:cs="Arial"/>
          <w:snapToGrid w:val="0"/>
          <w:sz w:val="18"/>
          <w:szCs w:val="18"/>
          <w:lang w:val="sk-SK"/>
        </w:rPr>
      </w:pPr>
    </w:p>
    <w:p w14:paraId="6218429A" w14:textId="77777777" w:rsidR="0006488D" w:rsidRPr="005A30DA" w:rsidRDefault="0006488D" w:rsidP="000648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80" w:lineRule="atLeast"/>
        <w:rPr>
          <w:rFonts w:ascii="Arial" w:hAnsi="Arial" w:cs="Arial"/>
          <w:snapToGrid w:val="0"/>
          <w:sz w:val="18"/>
          <w:szCs w:val="18"/>
          <w:lang w:val="sk-SK"/>
        </w:rPr>
      </w:pPr>
    </w:p>
    <w:p w14:paraId="57C0024F" w14:textId="77777777" w:rsidR="0006488D" w:rsidRPr="005A30DA" w:rsidRDefault="0006488D" w:rsidP="0006488D">
      <w:pPr>
        <w:spacing w:line="280" w:lineRule="atLeast"/>
        <w:rPr>
          <w:rFonts w:ascii="Arial" w:hAnsi="Arial" w:cs="Arial"/>
          <w:sz w:val="18"/>
          <w:szCs w:val="18"/>
          <w:lang w:val="sk-SK"/>
        </w:rPr>
      </w:pPr>
    </w:p>
    <w:p w14:paraId="7C256DE8" w14:textId="77777777" w:rsidR="0006488D" w:rsidRPr="005A30DA" w:rsidRDefault="0006488D" w:rsidP="0006488D">
      <w:pPr>
        <w:widowControl w:val="0"/>
        <w:tabs>
          <w:tab w:val="left" w:pos="734"/>
        </w:tabs>
        <w:spacing w:line="280" w:lineRule="atLeast"/>
        <w:ind w:right="76"/>
        <w:jc w:val="both"/>
        <w:rPr>
          <w:rFonts w:ascii="Arial" w:hAnsi="Arial" w:cs="Arial"/>
          <w:snapToGrid w:val="0"/>
          <w:sz w:val="18"/>
          <w:szCs w:val="18"/>
          <w:lang w:val="sk-SK"/>
        </w:rPr>
        <w:sectPr w:rsidR="0006488D" w:rsidRPr="005A30DA" w:rsidSect="0006771D">
          <w:headerReference w:type="default" r:id="rId15"/>
          <w:pgSz w:w="11907" w:h="16840" w:code="9"/>
          <w:pgMar w:top="2019" w:right="1418" w:bottom="833" w:left="1418" w:header="709" w:footer="709" w:gutter="0"/>
          <w:cols w:space="708"/>
          <w:noEndnote/>
          <w:docGrid w:linePitch="272"/>
        </w:sectPr>
      </w:pPr>
    </w:p>
    <w:p w14:paraId="42F65BFC" w14:textId="77777777" w:rsidR="0006488D" w:rsidRPr="005A30DA" w:rsidRDefault="0006488D" w:rsidP="0006488D">
      <w:pPr>
        <w:widowControl w:val="0"/>
        <w:tabs>
          <w:tab w:val="left" w:pos="734"/>
        </w:tabs>
        <w:spacing w:line="280" w:lineRule="atLeast"/>
        <w:jc w:val="both"/>
        <w:rPr>
          <w:rFonts w:ascii="Arial" w:hAnsi="Arial" w:cs="Arial"/>
          <w:snapToGrid w:val="0"/>
          <w:sz w:val="18"/>
          <w:szCs w:val="18"/>
          <w:lang w:val="sk-SK"/>
        </w:rPr>
      </w:pPr>
    </w:p>
    <w:p w14:paraId="0033B262" w14:textId="77777777" w:rsidR="0006488D" w:rsidRPr="005A30DA" w:rsidRDefault="0006488D" w:rsidP="0006488D">
      <w:pPr>
        <w:widowControl w:val="0"/>
        <w:tabs>
          <w:tab w:val="left" w:pos="734"/>
        </w:tabs>
        <w:spacing w:line="280" w:lineRule="atLeast"/>
        <w:jc w:val="both"/>
        <w:rPr>
          <w:rFonts w:ascii="Arial" w:hAnsi="Arial" w:cs="Arial"/>
          <w:snapToGrid w:val="0"/>
          <w:sz w:val="18"/>
          <w:szCs w:val="18"/>
          <w:lang w:val="sk-SK"/>
        </w:rPr>
      </w:pPr>
    </w:p>
    <w:tbl>
      <w:tblPr>
        <w:tblW w:w="9208" w:type="dxa"/>
        <w:tblInd w:w="70" w:type="dxa"/>
        <w:tblLayout w:type="fixed"/>
        <w:tblCellMar>
          <w:left w:w="70" w:type="dxa"/>
          <w:right w:w="70" w:type="dxa"/>
        </w:tblCellMar>
        <w:tblLook w:val="0000" w:firstRow="0" w:lastRow="0" w:firstColumn="0" w:lastColumn="0" w:noHBand="0" w:noVBand="0"/>
      </w:tblPr>
      <w:tblGrid>
        <w:gridCol w:w="2977"/>
        <w:gridCol w:w="160"/>
        <w:gridCol w:w="1258"/>
        <w:gridCol w:w="1134"/>
        <w:gridCol w:w="1134"/>
        <w:gridCol w:w="1418"/>
        <w:gridCol w:w="1127"/>
      </w:tblGrid>
      <w:tr w:rsidR="00116D1F" w:rsidRPr="005A30DA" w14:paraId="7272BD13" w14:textId="77777777" w:rsidTr="00455683">
        <w:trPr>
          <w:trHeight w:val="80"/>
        </w:trPr>
        <w:tc>
          <w:tcPr>
            <w:tcW w:w="2977" w:type="dxa"/>
            <w:tcBorders>
              <w:bottom w:val="single" w:sz="4" w:space="0" w:color="auto"/>
            </w:tcBorders>
            <w:shd w:val="clear" w:color="auto" w:fill="auto"/>
          </w:tcPr>
          <w:p w14:paraId="5A4F194A" w14:textId="77777777" w:rsidR="00116D1F" w:rsidRPr="005A30DA" w:rsidRDefault="00116D1F" w:rsidP="002B646D">
            <w:pPr>
              <w:rPr>
                <w:rFonts w:ascii="Arial" w:hAnsi="Arial" w:cs="Arial"/>
                <w:i/>
                <w:iCs/>
                <w:color w:val="000000"/>
                <w:sz w:val="18"/>
                <w:szCs w:val="18"/>
                <w:lang w:val="sk-SK" w:eastAsia="sk-SK"/>
              </w:rPr>
            </w:pPr>
          </w:p>
        </w:tc>
        <w:tc>
          <w:tcPr>
            <w:tcW w:w="160" w:type="dxa"/>
            <w:tcBorders>
              <w:bottom w:val="single" w:sz="4" w:space="0" w:color="auto"/>
            </w:tcBorders>
          </w:tcPr>
          <w:p w14:paraId="278A14DC" w14:textId="77777777" w:rsidR="00116D1F" w:rsidRPr="005A30DA" w:rsidRDefault="00116D1F" w:rsidP="002B646D">
            <w:pPr>
              <w:ind w:left="113" w:right="57"/>
              <w:jc w:val="right"/>
              <w:rPr>
                <w:rFonts w:ascii="Arial" w:hAnsi="Arial" w:cs="Arial"/>
                <w:b/>
                <w:snapToGrid w:val="0"/>
                <w:sz w:val="18"/>
                <w:szCs w:val="18"/>
                <w:lang w:val="sk-SK"/>
              </w:rPr>
            </w:pPr>
          </w:p>
        </w:tc>
        <w:tc>
          <w:tcPr>
            <w:tcW w:w="1258" w:type="dxa"/>
            <w:tcBorders>
              <w:bottom w:val="single" w:sz="4" w:space="0" w:color="auto"/>
            </w:tcBorders>
            <w:shd w:val="clear" w:color="auto" w:fill="auto"/>
            <w:vAlign w:val="bottom"/>
          </w:tcPr>
          <w:p w14:paraId="774F1023" w14:textId="77777777" w:rsidR="00116D1F" w:rsidRPr="005A30DA" w:rsidRDefault="00116D1F" w:rsidP="002B646D">
            <w:pPr>
              <w:ind w:left="113" w:right="57"/>
              <w:jc w:val="right"/>
              <w:rPr>
                <w:rFonts w:ascii="Arial" w:hAnsi="Arial" w:cs="Arial"/>
                <w:b/>
                <w:bCs/>
                <w:color w:val="000000"/>
                <w:sz w:val="18"/>
                <w:szCs w:val="18"/>
                <w:lang w:val="sk-SK" w:eastAsia="sk-SK"/>
              </w:rPr>
            </w:pPr>
            <w:r w:rsidRPr="005A30DA">
              <w:rPr>
                <w:rFonts w:ascii="Arial" w:hAnsi="Arial" w:cs="Arial"/>
                <w:b/>
                <w:snapToGrid w:val="0"/>
                <w:sz w:val="18"/>
                <w:szCs w:val="18"/>
                <w:lang w:val="sk-SK"/>
              </w:rPr>
              <w:t>Základné imanie</w:t>
            </w:r>
          </w:p>
        </w:tc>
        <w:tc>
          <w:tcPr>
            <w:tcW w:w="1134" w:type="dxa"/>
            <w:tcBorders>
              <w:bottom w:val="single" w:sz="4" w:space="0" w:color="auto"/>
            </w:tcBorders>
            <w:shd w:val="clear" w:color="auto" w:fill="auto"/>
            <w:vAlign w:val="bottom"/>
          </w:tcPr>
          <w:p w14:paraId="2F2B1536" w14:textId="77777777" w:rsidR="00116D1F" w:rsidRPr="005A30DA" w:rsidRDefault="00116D1F" w:rsidP="002B646D">
            <w:pPr>
              <w:ind w:left="113" w:right="57"/>
              <w:jc w:val="right"/>
              <w:rPr>
                <w:rFonts w:ascii="Arial" w:hAnsi="Arial" w:cs="Arial"/>
                <w:b/>
                <w:bCs/>
                <w:color w:val="000000"/>
                <w:sz w:val="18"/>
                <w:szCs w:val="18"/>
                <w:lang w:val="sk-SK" w:eastAsia="sk-SK"/>
              </w:rPr>
            </w:pPr>
            <w:r w:rsidRPr="005A30DA">
              <w:rPr>
                <w:rFonts w:ascii="Arial" w:hAnsi="Arial" w:cs="Arial"/>
                <w:b/>
                <w:snapToGrid w:val="0"/>
                <w:sz w:val="18"/>
                <w:szCs w:val="18"/>
                <w:lang w:val="sk-SK"/>
              </w:rPr>
              <w:t>Zákonný rezervný fond</w:t>
            </w:r>
          </w:p>
        </w:tc>
        <w:tc>
          <w:tcPr>
            <w:tcW w:w="1134" w:type="dxa"/>
            <w:tcBorders>
              <w:bottom w:val="single" w:sz="4" w:space="0" w:color="auto"/>
            </w:tcBorders>
            <w:shd w:val="clear" w:color="auto" w:fill="auto"/>
          </w:tcPr>
          <w:p w14:paraId="22D99442" w14:textId="77777777" w:rsidR="00116D1F" w:rsidRPr="005A30DA" w:rsidRDefault="00116D1F" w:rsidP="002B646D">
            <w:pPr>
              <w:spacing w:line="200" w:lineRule="exact"/>
              <w:ind w:left="113" w:right="57"/>
              <w:jc w:val="right"/>
              <w:rPr>
                <w:rFonts w:ascii="Arial" w:hAnsi="Arial" w:cs="Arial"/>
                <w:b/>
                <w:snapToGrid w:val="0"/>
                <w:sz w:val="18"/>
                <w:szCs w:val="18"/>
                <w:lang w:val="sk-SK"/>
              </w:rPr>
            </w:pPr>
          </w:p>
          <w:p w14:paraId="10196113" w14:textId="77777777" w:rsidR="00116D1F" w:rsidRPr="005A30DA" w:rsidRDefault="00116D1F" w:rsidP="002B646D">
            <w:pPr>
              <w:spacing w:line="200" w:lineRule="exact"/>
              <w:ind w:left="113" w:right="57"/>
              <w:jc w:val="right"/>
              <w:rPr>
                <w:rFonts w:ascii="Arial" w:hAnsi="Arial" w:cs="Arial"/>
                <w:b/>
                <w:snapToGrid w:val="0"/>
                <w:sz w:val="18"/>
                <w:szCs w:val="18"/>
                <w:lang w:val="sk-SK"/>
              </w:rPr>
            </w:pPr>
          </w:p>
          <w:p w14:paraId="38ADD91D" w14:textId="77777777" w:rsidR="00116D1F" w:rsidRPr="005A30DA" w:rsidRDefault="00116D1F" w:rsidP="002B646D">
            <w:pPr>
              <w:spacing w:line="200" w:lineRule="exact"/>
              <w:ind w:left="113" w:right="57"/>
              <w:jc w:val="right"/>
              <w:rPr>
                <w:rFonts w:ascii="Arial" w:hAnsi="Arial" w:cs="Arial"/>
                <w:b/>
                <w:snapToGrid w:val="0"/>
                <w:sz w:val="18"/>
                <w:szCs w:val="18"/>
                <w:lang w:val="sk-SK"/>
              </w:rPr>
            </w:pPr>
            <w:r w:rsidRPr="005A30DA">
              <w:rPr>
                <w:rFonts w:ascii="Arial" w:hAnsi="Arial" w:cs="Arial"/>
                <w:b/>
                <w:snapToGrid w:val="0"/>
                <w:sz w:val="18"/>
                <w:szCs w:val="18"/>
                <w:lang w:val="sk-SK"/>
              </w:rPr>
              <w:t>Ostatné fondy</w:t>
            </w:r>
          </w:p>
        </w:tc>
        <w:tc>
          <w:tcPr>
            <w:tcW w:w="1418" w:type="dxa"/>
            <w:tcBorders>
              <w:bottom w:val="single" w:sz="4" w:space="0" w:color="auto"/>
            </w:tcBorders>
            <w:shd w:val="clear" w:color="auto" w:fill="auto"/>
            <w:vAlign w:val="bottom"/>
          </w:tcPr>
          <w:p w14:paraId="006F04C2" w14:textId="77777777" w:rsidR="00116D1F" w:rsidRPr="005A30DA" w:rsidRDefault="00116D1F">
            <w:pPr>
              <w:spacing w:line="200" w:lineRule="exact"/>
              <w:ind w:left="113" w:right="57"/>
              <w:jc w:val="right"/>
              <w:rPr>
                <w:rFonts w:ascii="Arial" w:hAnsi="Arial" w:cs="Arial"/>
                <w:b/>
                <w:bCs/>
                <w:color w:val="000000"/>
                <w:sz w:val="18"/>
                <w:szCs w:val="18"/>
                <w:lang w:val="sk-SK" w:eastAsia="sk-SK"/>
              </w:rPr>
            </w:pPr>
            <w:r w:rsidRPr="005A30DA">
              <w:rPr>
                <w:rFonts w:ascii="Arial" w:hAnsi="Arial" w:cs="Arial"/>
                <w:b/>
                <w:snapToGrid w:val="0"/>
                <w:sz w:val="18"/>
                <w:szCs w:val="18"/>
                <w:lang w:val="sk-SK"/>
              </w:rPr>
              <w:t>Nerozdel</w:t>
            </w:r>
            <w:r w:rsidR="00AB0786" w:rsidRPr="005A30DA">
              <w:rPr>
                <w:rFonts w:ascii="Arial" w:hAnsi="Arial" w:cs="Arial"/>
                <w:b/>
                <w:snapToGrid w:val="0"/>
                <w:sz w:val="18"/>
                <w:szCs w:val="18"/>
                <w:lang w:val="sk-SK"/>
              </w:rPr>
              <w:t>e</w:t>
            </w:r>
            <w:r w:rsidRPr="005A30DA">
              <w:rPr>
                <w:rFonts w:ascii="Arial" w:hAnsi="Arial" w:cs="Arial"/>
                <w:b/>
                <w:snapToGrid w:val="0"/>
                <w:sz w:val="18"/>
                <w:szCs w:val="18"/>
                <w:lang w:val="sk-SK"/>
              </w:rPr>
              <w:t>ný zisk minulých období</w:t>
            </w:r>
          </w:p>
        </w:tc>
        <w:tc>
          <w:tcPr>
            <w:tcW w:w="1127" w:type="dxa"/>
            <w:tcBorders>
              <w:bottom w:val="single" w:sz="4" w:space="0" w:color="auto"/>
            </w:tcBorders>
            <w:shd w:val="clear" w:color="auto" w:fill="auto"/>
            <w:vAlign w:val="bottom"/>
          </w:tcPr>
          <w:p w14:paraId="3E162413" w14:textId="77777777" w:rsidR="00116D1F" w:rsidRPr="005A30DA" w:rsidRDefault="00116D1F" w:rsidP="002B646D">
            <w:pPr>
              <w:spacing w:line="200" w:lineRule="exact"/>
              <w:ind w:left="113" w:right="57"/>
              <w:jc w:val="right"/>
              <w:rPr>
                <w:rFonts w:ascii="Arial" w:hAnsi="Arial" w:cs="Arial"/>
                <w:b/>
                <w:bCs/>
                <w:color w:val="000000"/>
                <w:sz w:val="18"/>
                <w:szCs w:val="18"/>
                <w:lang w:val="sk-SK" w:eastAsia="sk-SK"/>
              </w:rPr>
            </w:pPr>
            <w:r w:rsidRPr="005A30DA">
              <w:rPr>
                <w:rFonts w:ascii="Arial" w:hAnsi="Arial" w:cs="Arial"/>
                <w:b/>
                <w:bCs/>
                <w:color w:val="000000"/>
                <w:sz w:val="18"/>
                <w:szCs w:val="18"/>
                <w:lang w:val="sk-SK" w:eastAsia="sk-SK"/>
              </w:rPr>
              <w:t xml:space="preserve"> </w:t>
            </w:r>
            <w:r w:rsidRPr="005A30DA">
              <w:rPr>
                <w:rFonts w:ascii="Arial" w:hAnsi="Arial" w:cs="Arial"/>
                <w:b/>
                <w:snapToGrid w:val="0"/>
                <w:sz w:val="18"/>
                <w:szCs w:val="18"/>
                <w:lang w:val="sk-SK"/>
              </w:rPr>
              <w:t>Vlastné imanie spolu</w:t>
            </w:r>
            <w:r w:rsidRPr="005A30DA">
              <w:rPr>
                <w:rFonts w:ascii="Arial" w:hAnsi="Arial" w:cs="Arial"/>
                <w:b/>
                <w:bCs/>
                <w:color w:val="000000"/>
                <w:sz w:val="18"/>
                <w:szCs w:val="18"/>
                <w:lang w:val="sk-SK" w:eastAsia="sk-SK"/>
              </w:rPr>
              <w:t xml:space="preserve"> </w:t>
            </w:r>
          </w:p>
        </w:tc>
      </w:tr>
      <w:tr w:rsidR="00116D1F" w:rsidRPr="005A30DA" w14:paraId="65B2FF69" w14:textId="77777777" w:rsidTr="00455683">
        <w:trPr>
          <w:trHeight w:val="270"/>
        </w:trPr>
        <w:tc>
          <w:tcPr>
            <w:tcW w:w="2977" w:type="dxa"/>
            <w:tcBorders>
              <w:top w:val="single" w:sz="4" w:space="0" w:color="auto"/>
            </w:tcBorders>
            <w:shd w:val="clear" w:color="auto" w:fill="auto"/>
            <w:vAlign w:val="bottom"/>
          </w:tcPr>
          <w:p w14:paraId="36CC74D8" w14:textId="77777777" w:rsidR="00116D1F" w:rsidRPr="005A30DA" w:rsidRDefault="00116D1F" w:rsidP="002B646D">
            <w:pPr>
              <w:rPr>
                <w:rFonts w:ascii="Arial" w:hAnsi="Arial" w:cs="Arial"/>
                <w:color w:val="000000"/>
                <w:sz w:val="18"/>
                <w:szCs w:val="18"/>
                <w:lang w:val="sk-SK" w:eastAsia="sk-SK"/>
              </w:rPr>
            </w:pPr>
          </w:p>
        </w:tc>
        <w:tc>
          <w:tcPr>
            <w:tcW w:w="160" w:type="dxa"/>
            <w:tcBorders>
              <w:top w:val="single" w:sz="4" w:space="0" w:color="auto"/>
            </w:tcBorders>
          </w:tcPr>
          <w:p w14:paraId="5CAB4E85" w14:textId="77777777" w:rsidR="00116D1F" w:rsidRPr="005A30DA" w:rsidRDefault="00116D1F" w:rsidP="002B646D">
            <w:pPr>
              <w:ind w:left="113" w:right="57"/>
              <w:jc w:val="right"/>
              <w:rPr>
                <w:rFonts w:ascii="Arial" w:hAnsi="Arial" w:cs="Arial"/>
                <w:color w:val="000000"/>
                <w:sz w:val="18"/>
                <w:szCs w:val="18"/>
                <w:lang w:val="sk-SK" w:eastAsia="sk-SK"/>
              </w:rPr>
            </w:pPr>
          </w:p>
        </w:tc>
        <w:tc>
          <w:tcPr>
            <w:tcW w:w="1258" w:type="dxa"/>
            <w:tcBorders>
              <w:top w:val="single" w:sz="4" w:space="0" w:color="auto"/>
            </w:tcBorders>
            <w:shd w:val="clear" w:color="auto" w:fill="auto"/>
            <w:vAlign w:val="bottom"/>
          </w:tcPr>
          <w:p w14:paraId="32F02C2B" w14:textId="77777777" w:rsidR="00116D1F" w:rsidRPr="005A30DA" w:rsidRDefault="00116D1F" w:rsidP="002B646D">
            <w:pPr>
              <w:ind w:left="113" w:right="57"/>
              <w:jc w:val="right"/>
              <w:rPr>
                <w:rFonts w:ascii="Arial" w:hAnsi="Arial" w:cs="Arial"/>
                <w:color w:val="000000"/>
                <w:sz w:val="18"/>
                <w:szCs w:val="18"/>
                <w:lang w:val="sk-SK" w:eastAsia="sk-SK"/>
              </w:rPr>
            </w:pPr>
          </w:p>
        </w:tc>
        <w:tc>
          <w:tcPr>
            <w:tcW w:w="1134" w:type="dxa"/>
            <w:tcBorders>
              <w:top w:val="single" w:sz="4" w:space="0" w:color="auto"/>
            </w:tcBorders>
            <w:shd w:val="clear" w:color="auto" w:fill="auto"/>
            <w:vAlign w:val="bottom"/>
          </w:tcPr>
          <w:p w14:paraId="42DB3E05" w14:textId="77777777" w:rsidR="00116D1F" w:rsidRPr="005A30DA" w:rsidRDefault="00116D1F" w:rsidP="002B646D">
            <w:pPr>
              <w:ind w:left="113" w:right="57"/>
              <w:jc w:val="right"/>
              <w:rPr>
                <w:rFonts w:ascii="Arial" w:hAnsi="Arial" w:cs="Arial"/>
                <w:color w:val="000000"/>
                <w:sz w:val="18"/>
                <w:szCs w:val="18"/>
                <w:lang w:val="sk-SK" w:eastAsia="sk-SK"/>
              </w:rPr>
            </w:pPr>
          </w:p>
        </w:tc>
        <w:tc>
          <w:tcPr>
            <w:tcW w:w="1134" w:type="dxa"/>
            <w:tcBorders>
              <w:top w:val="single" w:sz="4" w:space="0" w:color="auto"/>
            </w:tcBorders>
          </w:tcPr>
          <w:p w14:paraId="6FE71BD5" w14:textId="77777777" w:rsidR="00116D1F" w:rsidRPr="005A30DA" w:rsidRDefault="00116D1F" w:rsidP="002B646D">
            <w:pPr>
              <w:ind w:left="113" w:right="57"/>
              <w:jc w:val="right"/>
              <w:rPr>
                <w:rFonts w:ascii="Arial" w:hAnsi="Arial" w:cs="Arial"/>
                <w:color w:val="000000"/>
                <w:sz w:val="18"/>
                <w:szCs w:val="18"/>
                <w:lang w:val="sk-SK" w:eastAsia="sk-SK"/>
              </w:rPr>
            </w:pPr>
          </w:p>
        </w:tc>
        <w:tc>
          <w:tcPr>
            <w:tcW w:w="1418" w:type="dxa"/>
            <w:tcBorders>
              <w:top w:val="single" w:sz="4" w:space="0" w:color="auto"/>
            </w:tcBorders>
            <w:shd w:val="clear" w:color="auto" w:fill="auto"/>
            <w:vAlign w:val="bottom"/>
          </w:tcPr>
          <w:p w14:paraId="1023A84D" w14:textId="77777777" w:rsidR="00116D1F" w:rsidRPr="005A30DA" w:rsidRDefault="00116D1F" w:rsidP="002B646D">
            <w:pPr>
              <w:ind w:left="113" w:right="57"/>
              <w:jc w:val="right"/>
              <w:rPr>
                <w:rFonts w:ascii="Arial" w:hAnsi="Arial" w:cs="Arial"/>
                <w:color w:val="000000"/>
                <w:sz w:val="18"/>
                <w:szCs w:val="18"/>
                <w:lang w:val="sk-SK" w:eastAsia="sk-SK"/>
              </w:rPr>
            </w:pPr>
          </w:p>
        </w:tc>
        <w:tc>
          <w:tcPr>
            <w:tcW w:w="1127" w:type="dxa"/>
            <w:tcBorders>
              <w:top w:val="single" w:sz="4" w:space="0" w:color="auto"/>
            </w:tcBorders>
            <w:shd w:val="clear" w:color="auto" w:fill="auto"/>
            <w:vAlign w:val="bottom"/>
          </w:tcPr>
          <w:p w14:paraId="42FC576E" w14:textId="77777777" w:rsidR="00116D1F" w:rsidRPr="005A30DA" w:rsidRDefault="00116D1F" w:rsidP="002B646D">
            <w:pPr>
              <w:ind w:left="113" w:right="57"/>
              <w:jc w:val="right"/>
              <w:rPr>
                <w:rFonts w:ascii="Arial" w:hAnsi="Arial" w:cs="Arial"/>
                <w:color w:val="000000"/>
                <w:sz w:val="18"/>
                <w:szCs w:val="18"/>
                <w:lang w:val="sk-SK" w:eastAsia="sk-SK"/>
              </w:rPr>
            </w:pPr>
          </w:p>
        </w:tc>
      </w:tr>
      <w:tr w:rsidR="00374368" w:rsidRPr="005A30DA" w14:paraId="5AF6E313" w14:textId="77777777" w:rsidTr="00455683">
        <w:trPr>
          <w:trHeight w:val="255"/>
        </w:trPr>
        <w:tc>
          <w:tcPr>
            <w:tcW w:w="2977" w:type="dxa"/>
            <w:shd w:val="clear" w:color="auto" w:fill="auto"/>
            <w:vAlign w:val="bottom"/>
          </w:tcPr>
          <w:p w14:paraId="1EFD40EE" w14:textId="77777777" w:rsidR="00374368" w:rsidRPr="005A30DA" w:rsidRDefault="00374368" w:rsidP="00316814">
            <w:pPr>
              <w:spacing w:line="200" w:lineRule="exact"/>
              <w:ind w:hanging="70"/>
              <w:rPr>
                <w:rFonts w:ascii="Arial" w:hAnsi="Arial" w:cs="Arial"/>
                <w:b/>
                <w:bCs/>
                <w:color w:val="000000"/>
                <w:sz w:val="18"/>
                <w:szCs w:val="18"/>
                <w:lang w:val="sk-SK" w:eastAsia="sk-SK"/>
              </w:rPr>
            </w:pPr>
            <w:r w:rsidRPr="005A30DA">
              <w:rPr>
                <w:rFonts w:ascii="Arial" w:hAnsi="Arial" w:cs="Arial"/>
                <w:b/>
                <w:bCs/>
                <w:sz w:val="18"/>
                <w:szCs w:val="18"/>
                <w:lang w:val="sk-SK"/>
              </w:rPr>
              <w:t>Stav k 1. januáru 201</w:t>
            </w:r>
            <w:r w:rsidR="00316814" w:rsidRPr="005A30DA">
              <w:rPr>
                <w:rFonts w:ascii="Arial" w:hAnsi="Arial" w:cs="Arial"/>
                <w:b/>
                <w:bCs/>
                <w:sz w:val="18"/>
                <w:szCs w:val="18"/>
                <w:lang w:val="sk-SK"/>
              </w:rPr>
              <w:t>6</w:t>
            </w:r>
          </w:p>
        </w:tc>
        <w:tc>
          <w:tcPr>
            <w:tcW w:w="160" w:type="dxa"/>
          </w:tcPr>
          <w:p w14:paraId="74B09F82" w14:textId="77777777" w:rsidR="00374368" w:rsidRPr="005A30DA" w:rsidRDefault="00374368" w:rsidP="002B646D">
            <w:pPr>
              <w:pStyle w:val="Lined"/>
              <w:pBdr>
                <w:bottom w:val="none" w:sz="0" w:space="0" w:color="auto"/>
              </w:pBdr>
              <w:ind w:left="113"/>
              <w:rPr>
                <w:rFonts w:ascii="Arial" w:hAnsi="Arial" w:cs="Arial"/>
                <w:bCs/>
                <w:szCs w:val="18"/>
                <w:lang w:val="sk-SK" w:eastAsia="sk-SK"/>
              </w:rPr>
            </w:pPr>
          </w:p>
        </w:tc>
        <w:tc>
          <w:tcPr>
            <w:tcW w:w="1258" w:type="dxa"/>
            <w:shd w:val="clear" w:color="auto" w:fill="auto"/>
            <w:vAlign w:val="bottom"/>
          </w:tcPr>
          <w:p w14:paraId="36E42F25" w14:textId="77777777" w:rsidR="00374368" w:rsidRPr="005A30DA" w:rsidRDefault="00374368" w:rsidP="00374368">
            <w:pPr>
              <w:pBdr>
                <w:bottom w:val="single" w:sz="4" w:space="1" w:color="auto"/>
              </w:pBdr>
              <w:ind w:left="113"/>
              <w:jc w:val="right"/>
              <w:rPr>
                <w:rFonts w:ascii="Arial" w:hAnsi="Arial" w:cs="Arial"/>
                <w:b/>
                <w:sz w:val="18"/>
                <w:szCs w:val="18"/>
                <w:lang w:val="sk-SK" w:eastAsia="sk-SK"/>
              </w:rPr>
            </w:pPr>
            <w:r w:rsidRPr="005A30DA">
              <w:rPr>
                <w:rFonts w:ascii="Arial" w:hAnsi="Arial" w:cs="Arial"/>
                <w:b/>
                <w:sz w:val="18"/>
                <w:szCs w:val="18"/>
                <w:lang w:val="sk-SK" w:eastAsia="sk-SK"/>
              </w:rPr>
              <w:t>28 834</w:t>
            </w:r>
          </w:p>
        </w:tc>
        <w:tc>
          <w:tcPr>
            <w:tcW w:w="1134" w:type="dxa"/>
            <w:shd w:val="clear" w:color="auto" w:fill="auto"/>
            <w:vAlign w:val="bottom"/>
          </w:tcPr>
          <w:p w14:paraId="6AF16E16" w14:textId="77777777" w:rsidR="00374368" w:rsidRPr="005A30DA" w:rsidRDefault="00374368" w:rsidP="006751EF">
            <w:pPr>
              <w:pBdr>
                <w:bottom w:val="single" w:sz="4" w:space="1" w:color="auto"/>
              </w:pBdr>
              <w:ind w:left="113"/>
              <w:jc w:val="right"/>
              <w:rPr>
                <w:rFonts w:ascii="Arial" w:hAnsi="Arial" w:cs="Arial"/>
                <w:b/>
                <w:sz w:val="18"/>
                <w:szCs w:val="18"/>
                <w:lang w:val="sk-SK" w:eastAsia="sk-SK"/>
              </w:rPr>
            </w:pPr>
            <w:r w:rsidRPr="005A30DA">
              <w:rPr>
                <w:rFonts w:ascii="Arial" w:hAnsi="Arial" w:cs="Arial"/>
                <w:b/>
                <w:sz w:val="18"/>
                <w:szCs w:val="18"/>
                <w:lang w:val="sk-SK" w:eastAsia="sk-SK"/>
              </w:rPr>
              <w:t xml:space="preserve">1 </w:t>
            </w:r>
            <w:r w:rsidR="00EA6A8D" w:rsidRPr="005A30DA">
              <w:rPr>
                <w:rFonts w:ascii="Arial" w:hAnsi="Arial" w:cs="Arial"/>
                <w:b/>
                <w:sz w:val="18"/>
                <w:szCs w:val="18"/>
                <w:lang w:val="sk-SK" w:eastAsia="sk-SK"/>
              </w:rPr>
              <w:t>8</w:t>
            </w:r>
            <w:r w:rsidR="006751EF" w:rsidRPr="005A30DA">
              <w:rPr>
                <w:rFonts w:ascii="Arial" w:hAnsi="Arial" w:cs="Arial"/>
                <w:b/>
                <w:sz w:val="18"/>
                <w:szCs w:val="18"/>
                <w:lang w:val="sk-SK" w:eastAsia="sk-SK"/>
              </w:rPr>
              <w:t>73</w:t>
            </w:r>
          </w:p>
        </w:tc>
        <w:tc>
          <w:tcPr>
            <w:tcW w:w="1134" w:type="dxa"/>
            <w:vAlign w:val="bottom"/>
          </w:tcPr>
          <w:p w14:paraId="4B19456B" w14:textId="77777777" w:rsidR="00374368" w:rsidRPr="005A30DA" w:rsidRDefault="00374368" w:rsidP="006751EF">
            <w:pPr>
              <w:pStyle w:val="Lined"/>
              <w:pBdr>
                <w:bottom w:val="single" w:sz="4" w:space="1" w:color="auto"/>
              </w:pBdr>
              <w:ind w:left="113" w:right="0"/>
              <w:rPr>
                <w:rFonts w:ascii="Arial" w:hAnsi="Arial" w:cs="Arial"/>
                <w:bCs/>
                <w:szCs w:val="18"/>
                <w:lang w:val="sk-SK" w:eastAsia="sk-SK"/>
              </w:rPr>
            </w:pPr>
            <w:r w:rsidRPr="005A30DA">
              <w:rPr>
                <w:rFonts w:ascii="Arial" w:hAnsi="Arial" w:cs="Arial"/>
                <w:bCs/>
                <w:szCs w:val="18"/>
                <w:lang w:val="sk-SK" w:eastAsia="sk-SK"/>
              </w:rPr>
              <w:t>-</w:t>
            </w:r>
          </w:p>
        </w:tc>
        <w:tc>
          <w:tcPr>
            <w:tcW w:w="1418" w:type="dxa"/>
            <w:shd w:val="clear" w:color="auto" w:fill="auto"/>
            <w:vAlign w:val="bottom"/>
          </w:tcPr>
          <w:p w14:paraId="2388E46D" w14:textId="77777777" w:rsidR="00374368" w:rsidRPr="005A30DA" w:rsidRDefault="006751EF" w:rsidP="00EA6A8D">
            <w:pPr>
              <w:pStyle w:val="Lined"/>
              <w:pBdr>
                <w:bottom w:val="single" w:sz="4" w:space="1" w:color="auto"/>
              </w:pBdr>
              <w:ind w:left="113" w:right="0"/>
              <w:rPr>
                <w:rFonts w:ascii="Arial" w:hAnsi="Arial" w:cs="Arial"/>
                <w:bCs/>
                <w:szCs w:val="18"/>
                <w:lang w:val="sk-SK" w:eastAsia="sk-SK"/>
              </w:rPr>
            </w:pPr>
            <w:r w:rsidRPr="005A30DA">
              <w:rPr>
                <w:rFonts w:ascii="Arial" w:hAnsi="Arial" w:cs="Arial"/>
                <w:bCs/>
                <w:szCs w:val="18"/>
                <w:lang w:val="sk-SK" w:eastAsia="sk-SK"/>
              </w:rPr>
              <w:t>7 548</w:t>
            </w:r>
          </w:p>
        </w:tc>
        <w:tc>
          <w:tcPr>
            <w:tcW w:w="1127" w:type="dxa"/>
            <w:shd w:val="clear" w:color="auto" w:fill="auto"/>
            <w:vAlign w:val="bottom"/>
          </w:tcPr>
          <w:p w14:paraId="55AFF92C" w14:textId="77777777" w:rsidR="00374368" w:rsidRPr="005A30DA" w:rsidRDefault="006751EF" w:rsidP="00EA6A8D">
            <w:pPr>
              <w:pStyle w:val="Lined"/>
              <w:pBdr>
                <w:bottom w:val="single" w:sz="4" w:space="1" w:color="auto"/>
              </w:pBdr>
              <w:ind w:left="113" w:right="0"/>
              <w:rPr>
                <w:rFonts w:ascii="Arial" w:hAnsi="Arial" w:cs="Arial"/>
                <w:bCs/>
                <w:szCs w:val="18"/>
                <w:lang w:val="sk-SK" w:eastAsia="sk-SK"/>
              </w:rPr>
            </w:pPr>
            <w:r w:rsidRPr="005A30DA">
              <w:rPr>
                <w:rFonts w:ascii="Arial" w:hAnsi="Arial" w:cs="Arial"/>
                <w:bCs/>
                <w:szCs w:val="18"/>
                <w:lang w:val="sk-SK" w:eastAsia="sk-SK"/>
              </w:rPr>
              <w:t>38 255</w:t>
            </w:r>
          </w:p>
        </w:tc>
      </w:tr>
      <w:tr w:rsidR="00116D1F" w:rsidRPr="005A30DA" w14:paraId="3519803E" w14:textId="77777777" w:rsidTr="00455683">
        <w:trPr>
          <w:trHeight w:val="255"/>
        </w:trPr>
        <w:tc>
          <w:tcPr>
            <w:tcW w:w="2977" w:type="dxa"/>
            <w:shd w:val="clear" w:color="auto" w:fill="auto"/>
            <w:vAlign w:val="bottom"/>
          </w:tcPr>
          <w:p w14:paraId="4C7244CA" w14:textId="77777777" w:rsidR="00116D1F" w:rsidRPr="005A30DA" w:rsidRDefault="00116D1F" w:rsidP="002B646D">
            <w:pPr>
              <w:ind w:hanging="70"/>
              <w:rPr>
                <w:rFonts w:ascii="Arial" w:hAnsi="Arial" w:cs="Arial"/>
                <w:color w:val="000000"/>
                <w:sz w:val="18"/>
                <w:szCs w:val="18"/>
                <w:lang w:val="sk-SK" w:eastAsia="sk-SK"/>
              </w:rPr>
            </w:pPr>
          </w:p>
        </w:tc>
        <w:tc>
          <w:tcPr>
            <w:tcW w:w="160" w:type="dxa"/>
          </w:tcPr>
          <w:p w14:paraId="56C5E102" w14:textId="77777777" w:rsidR="00116D1F" w:rsidRPr="005A30DA" w:rsidRDefault="00116D1F" w:rsidP="002B646D">
            <w:pPr>
              <w:ind w:left="113" w:right="57"/>
              <w:jc w:val="right"/>
              <w:rPr>
                <w:rFonts w:ascii="Arial" w:hAnsi="Arial" w:cs="Arial"/>
                <w:sz w:val="18"/>
                <w:szCs w:val="18"/>
                <w:lang w:val="sk-SK" w:eastAsia="sk-SK"/>
              </w:rPr>
            </w:pPr>
          </w:p>
        </w:tc>
        <w:tc>
          <w:tcPr>
            <w:tcW w:w="1258" w:type="dxa"/>
            <w:shd w:val="clear" w:color="auto" w:fill="auto"/>
            <w:vAlign w:val="bottom"/>
          </w:tcPr>
          <w:p w14:paraId="0055EB96" w14:textId="77777777" w:rsidR="00116D1F" w:rsidRPr="005A30DA" w:rsidRDefault="00116D1F" w:rsidP="00D37179">
            <w:pPr>
              <w:ind w:left="113"/>
              <w:jc w:val="right"/>
              <w:rPr>
                <w:rFonts w:ascii="Arial" w:hAnsi="Arial" w:cs="Arial"/>
                <w:sz w:val="18"/>
                <w:szCs w:val="18"/>
                <w:lang w:val="sk-SK" w:eastAsia="sk-SK"/>
              </w:rPr>
            </w:pPr>
          </w:p>
        </w:tc>
        <w:tc>
          <w:tcPr>
            <w:tcW w:w="1134" w:type="dxa"/>
            <w:shd w:val="clear" w:color="auto" w:fill="auto"/>
            <w:vAlign w:val="bottom"/>
          </w:tcPr>
          <w:p w14:paraId="7B3B9582" w14:textId="77777777" w:rsidR="00116D1F" w:rsidRPr="005A30DA" w:rsidRDefault="00116D1F" w:rsidP="00D37179">
            <w:pPr>
              <w:ind w:left="113"/>
              <w:jc w:val="right"/>
              <w:rPr>
                <w:rFonts w:ascii="Arial" w:hAnsi="Arial" w:cs="Arial"/>
                <w:sz w:val="18"/>
                <w:szCs w:val="18"/>
                <w:lang w:val="sk-SK" w:eastAsia="sk-SK"/>
              </w:rPr>
            </w:pPr>
          </w:p>
        </w:tc>
        <w:tc>
          <w:tcPr>
            <w:tcW w:w="1134" w:type="dxa"/>
            <w:vAlign w:val="bottom"/>
          </w:tcPr>
          <w:p w14:paraId="37E38906" w14:textId="77777777" w:rsidR="00116D1F" w:rsidRPr="005A30DA" w:rsidRDefault="00116D1F" w:rsidP="00D37179">
            <w:pPr>
              <w:ind w:left="113"/>
              <w:jc w:val="right"/>
              <w:rPr>
                <w:rFonts w:ascii="Arial" w:hAnsi="Arial" w:cs="Arial"/>
                <w:color w:val="000000"/>
                <w:sz w:val="18"/>
                <w:szCs w:val="18"/>
                <w:lang w:val="sk-SK" w:eastAsia="sk-SK"/>
              </w:rPr>
            </w:pPr>
          </w:p>
        </w:tc>
        <w:tc>
          <w:tcPr>
            <w:tcW w:w="1418" w:type="dxa"/>
            <w:shd w:val="clear" w:color="auto" w:fill="auto"/>
            <w:vAlign w:val="bottom"/>
          </w:tcPr>
          <w:p w14:paraId="2F0C8984" w14:textId="77777777" w:rsidR="00116D1F" w:rsidRPr="005A30DA" w:rsidRDefault="00116D1F" w:rsidP="00D37179">
            <w:pPr>
              <w:ind w:left="113"/>
              <w:jc w:val="right"/>
              <w:rPr>
                <w:rFonts w:ascii="Arial" w:hAnsi="Arial" w:cs="Arial"/>
                <w:color w:val="000000"/>
                <w:sz w:val="18"/>
                <w:szCs w:val="18"/>
                <w:lang w:val="sk-SK" w:eastAsia="sk-SK"/>
              </w:rPr>
            </w:pPr>
          </w:p>
        </w:tc>
        <w:tc>
          <w:tcPr>
            <w:tcW w:w="1127" w:type="dxa"/>
            <w:shd w:val="clear" w:color="auto" w:fill="auto"/>
            <w:vAlign w:val="bottom"/>
          </w:tcPr>
          <w:p w14:paraId="0F045ABB" w14:textId="77777777" w:rsidR="00116D1F" w:rsidRPr="005A30DA" w:rsidRDefault="00116D1F" w:rsidP="00D37179">
            <w:pPr>
              <w:ind w:left="113"/>
              <w:jc w:val="right"/>
              <w:rPr>
                <w:rFonts w:ascii="Arial" w:hAnsi="Arial" w:cs="Arial"/>
                <w:color w:val="000000"/>
                <w:sz w:val="18"/>
                <w:szCs w:val="18"/>
                <w:lang w:val="sk-SK" w:eastAsia="sk-SK"/>
              </w:rPr>
            </w:pPr>
          </w:p>
        </w:tc>
      </w:tr>
      <w:tr w:rsidR="00116D1F" w:rsidRPr="005A30DA" w14:paraId="490D5520" w14:textId="77777777" w:rsidTr="00455683">
        <w:trPr>
          <w:trHeight w:val="71"/>
        </w:trPr>
        <w:tc>
          <w:tcPr>
            <w:tcW w:w="2977" w:type="dxa"/>
            <w:shd w:val="clear" w:color="auto" w:fill="auto"/>
            <w:vAlign w:val="bottom"/>
          </w:tcPr>
          <w:p w14:paraId="2E5988DD" w14:textId="77777777" w:rsidR="00116D1F" w:rsidRPr="005A30DA" w:rsidRDefault="00116D1F" w:rsidP="002B646D">
            <w:pPr>
              <w:ind w:left="-68"/>
              <w:rPr>
                <w:rFonts w:ascii="Arial" w:hAnsi="Arial" w:cs="Arial"/>
                <w:color w:val="000000"/>
                <w:sz w:val="18"/>
                <w:szCs w:val="18"/>
                <w:lang w:val="sk-SK" w:eastAsia="sk-SK"/>
              </w:rPr>
            </w:pPr>
            <w:r w:rsidRPr="005A30DA">
              <w:rPr>
                <w:rFonts w:ascii="Arial" w:hAnsi="Arial" w:cs="Arial"/>
                <w:b/>
                <w:color w:val="000000"/>
                <w:sz w:val="18"/>
                <w:szCs w:val="18"/>
                <w:lang w:val="sk-SK" w:eastAsia="sk-SK"/>
              </w:rPr>
              <w:t>Súhrnný zisk</w:t>
            </w:r>
          </w:p>
        </w:tc>
        <w:tc>
          <w:tcPr>
            <w:tcW w:w="160" w:type="dxa"/>
          </w:tcPr>
          <w:p w14:paraId="3BE464EC" w14:textId="77777777" w:rsidR="00116D1F" w:rsidRPr="005A30DA" w:rsidRDefault="00116D1F" w:rsidP="002B646D">
            <w:pPr>
              <w:ind w:left="113" w:right="57"/>
              <w:jc w:val="right"/>
              <w:rPr>
                <w:rFonts w:ascii="Arial" w:hAnsi="Arial" w:cs="Arial"/>
                <w:sz w:val="18"/>
                <w:szCs w:val="18"/>
                <w:lang w:val="sk-SK" w:eastAsia="sk-SK"/>
              </w:rPr>
            </w:pPr>
          </w:p>
        </w:tc>
        <w:tc>
          <w:tcPr>
            <w:tcW w:w="1258" w:type="dxa"/>
            <w:shd w:val="clear" w:color="auto" w:fill="auto"/>
            <w:vAlign w:val="bottom"/>
          </w:tcPr>
          <w:p w14:paraId="44007505" w14:textId="77777777" w:rsidR="00116D1F" w:rsidRPr="005A30DA" w:rsidRDefault="00116D1F" w:rsidP="00D37179">
            <w:pPr>
              <w:ind w:left="113"/>
              <w:jc w:val="right"/>
              <w:rPr>
                <w:rFonts w:ascii="Arial" w:hAnsi="Arial" w:cs="Arial"/>
                <w:sz w:val="18"/>
                <w:szCs w:val="18"/>
                <w:lang w:val="sk-SK" w:eastAsia="sk-SK"/>
              </w:rPr>
            </w:pPr>
          </w:p>
        </w:tc>
        <w:tc>
          <w:tcPr>
            <w:tcW w:w="1134" w:type="dxa"/>
            <w:shd w:val="clear" w:color="auto" w:fill="auto"/>
            <w:vAlign w:val="bottom"/>
          </w:tcPr>
          <w:p w14:paraId="60961F00" w14:textId="77777777" w:rsidR="00116D1F" w:rsidRPr="005A30DA" w:rsidRDefault="00116D1F" w:rsidP="00D37179">
            <w:pPr>
              <w:ind w:left="113"/>
              <w:jc w:val="right"/>
              <w:rPr>
                <w:rFonts w:ascii="Arial" w:hAnsi="Arial" w:cs="Arial"/>
                <w:sz w:val="18"/>
                <w:szCs w:val="18"/>
                <w:lang w:val="sk-SK" w:eastAsia="sk-SK"/>
              </w:rPr>
            </w:pPr>
          </w:p>
        </w:tc>
        <w:tc>
          <w:tcPr>
            <w:tcW w:w="1134" w:type="dxa"/>
            <w:vAlign w:val="bottom"/>
          </w:tcPr>
          <w:p w14:paraId="7A302933" w14:textId="77777777" w:rsidR="00116D1F" w:rsidRPr="005A30DA" w:rsidRDefault="00116D1F" w:rsidP="00D37179">
            <w:pPr>
              <w:ind w:left="113"/>
              <w:jc w:val="right"/>
              <w:rPr>
                <w:rFonts w:ascii="Arial" w:hAnsi="Arial" w:cs="Arial"/>
                <w:sz w:val="18"/>
                <w:szCs w:val="18"/>
                <w:lang w:val="sk-SK" w:eastAsia="sk-SK"/>
              </w:rPr>
            </w:pPr>
          </w:p>
        </w:tc>
        <w:tc>
          <w:tcPr>
            <w:tcW w:w="1418" w:type="dxa"/>
            <w:shd w:val="clear" w:color="auto" w:fill="auto"/>
            <w:vAlign w:val="bottom"/>
          </w:tcPr>
          <w:p w14:paraId="24A98071" w14:textId="77777777" w:rsidR="00116D1F" w:rsidRPr="005A30DA" w:rsidRDefault="00116D1F" w:rsidP="00D37179">
            <w:pPr>
              <w:ind w:left="113"/>
              <w:jc w:val="right"/>
              <w:rPr>
                <w:rFonts w:ascii="Arial" w:hAnsi="Arial" w:cs="Arial"/>
                <w:sz w:val="18"/>
                <w:szCs w:val="18"/>
                <w:lang w:val="sk-SK" w:eastAsia="sk-SK"/>
              </w:rPr>
            </w:pPr>
          </w:p>
        </w:tc>
        <w:tc>
          <w:tcPr>
            <w:tcW w:w="1127" w:type="dxa"/>
            <w:shd w:val="clear" w:color="auto" w:fill="auto"/>
            <w:vAlign w:val="bottom"/>
          </w:tcPr>
          <w:p w14:paraId="15B12CB8" w14:textId="77777777" w:rsidR="00116D1F" w:rsidRPr="005A30DA" w:rsidRDefault="00116D1F" w:rsidP="00D37179">
            <w:pPr>
              <w:ind w:left="113"/>
              <w:jc w:val="right"/>
              <w:rPr>
                <w:rFonts w:ascii="Arial" w:hAnsi="Arial" w:cs="Arial"/>
                <w:sz w:val="18"/>
                <w:szCs w:val="18"/>
                <w:lang w:val="sk-SK" w:eastAsia="sk-SK"/>
              </w:rPr>
            </w:pPr>
          </w:p>
        </w:tc>
      </w:tr>
      <w:tr w:rsidR="006751EF" w:rsidRPr="005A30DA" w14:paraId="6EEDF93F" w14:textId="77777777" w:rsidTr="00455683">
        <w:trPr>
          <w:trHeight w:val="71"/>
        </w:trPr>
        <w:tc>
          <w:tcPr>
            <w:tcW w:w="2977" w:type="dxa"/>
            <w:shd w:val="clear" w:color="auto" w:fill="auto"/>
            <w:vAlign w:val="bottom"/>
          </w:tcPr>
          <w:p w14:paraId="1F879501" w14:textId="77777777" w:rsidR="006751EF" w:rsidRPr="005A30DA" w:rsidRDefault="006751EF" w:rsidP="002B646D">
            <w:pPr>
              <w:ind w:left="-68"/>
              <w:rPr>
                <w:rFonts w:ascii="Arial" w:hAnsi="Arial" w:cs="Arial"/>
                <w:b/>
                <w:color w:val="000000"/>
                <w:sz w:val="18"/>
                <w:szCs w:val="18"/>
                <w:lang w:val="sk-SK" w:eastAsia="sk-SK"/>
              </w:rPr>
            </w:pPr>
            <w:r w:rsidRPr="005A30DA">
              <w:rPr>
                <w:rFonts w:ascii="Arial" w:hAnsi="Arial" w:cs="Arial"/>
                <w:color w:val="000000"/>
                <w:sz w:val="18"/>
                <w:szCs w:val="18"/>
                <w:lang w:val="sk-SK" w:eastAsia="sk-SK"/>
              </w:rPr>
              <w:t xml:space="preserve">Výsledok hospodárenia </w:t>
            </w:r>
          </w:p>
        </w:tc>
        <w:tc>
          <w:tcPr>
            <w:tcW w:w="160" w:type="dxa"/>
          </w:tcPr>
          <w:p w14:paraId="2F6BFBD0" w14:textId="77777777" w:rsidR="006751EF" w:rsidRPr="005A30DA" w:rsidRDefault="006751EF" w:rsidP="002B646D">
            <w:pPr>
              <w:ind w:left="113" w:right="57"/>
              <w:jc w:val="right"/>
              <w:rPr>
                <w:rFonts w:ascii="Arial" w:hAnsi="Arial" w:cs="Arial"/>
                <w:sz w:val="18"/>
                <w:szCs w:val="18"/>
                <w:lang w:val="sk-SK" w:eastAsia="sk-SK"/>
              </w:rPr>
            </w:pPr>
          </w:p>
        </w:tc>
        <w:tc>
          <w:tcPr>
            <w:tcW w:w="1258" w:type="dxa"/>
            <w:shd w:val="clear" w:color="auto" w:fill="auto"/>
            <w:vAlign w:val="bottom"/>
          </w:tcPr>
          <w:p w14:paraId="5CA83A18" w14:textId="77777777" w:rsidR="006751EF" w:rsidRPr="005A30DA" w:rsidRDefault="006751EF" w:rsidP="00B43D88">
            <w:pP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134" w:type="dxa"/>
            <w:shd w:val="clear" w:color="auto" w:fill="auto"/>
            <w:vAlign w:val="bottom"/>
          </w:tcPr>
          <w:p w14:paraId="3CC99B43" w14:textId="77777777" w:rsidR="006751EF" w:rsidRPr="005A30DA" w:rsidRDefault="006751EF" w:rsidP="00B43D88">
            <w:pP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134" w:type="dxa"/>
            <w:vAlign w:val="bottom"/>
          </w:tcPr>
          <w:p w14:paraId="1D562C70" w14:textId="77777777" w:rsidR="006751EF" w:rsidRPr="005A30DA" w:rsidRDefault="006751EF" w:rsidP="00B43D88">
            <w:pP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418" w:type="dxa"/>
            <w:shd w:val="clear" w:color="auto" w:fill="auto"/>
            <w:vAlign w:val="bottom"/>
          </w:tcPr>
          <w:p w14:paraId="0DF38907" w14:textId="77777777" w:rsidR="006751EF" w:rsidRPr="005A30DA" w:rsidRDefault="006751EF" w:rsidP="00B43D88">
            <w:pPr>
              <w:ind w:left="113"/>
              <w:jc w:val="right"/>
              <w:rPr>
                <w:rFonts w:ascii="Arial" w:hAnsi="Arial" w:cs="Arial"/>
                <w:sz w:val="18"/>
                <w:szCs w:val="18"/>
                <w:lang w:val="sk-SK" w:eastAsia="sk-SK"/>
              </w:rPr>
            </w:pPr>
            <w:r w:rsidRPr="005A30DA">
              <w:rPr>
                <w:rFonts w:ascii="Arial" w:hAnsi="Arial" w:cs="Arial"/>
                <w:sz w:val="18"/>
                <w:szCs w:val="18"/>
                <w:lang w:val="sk-SK" w:eastAsia="sk-SK"/>
              </w:rPr>
              <w:t>303</w:t>
            </w:r>
          </w:p>
        </w:tc>
        <w:tc>
          <w:tcPr>
            <w:tcW w:w="1127" w:type="dxa"/>
            <w:shd w:val="clear" w:color="auto" w:fill="auto"/>
            <w:vAlign w:val="bottom"/>
          </w:tcPr>
          <w:p w14:paraId="52DC77D5" w14:textId="77777777" w:rsidR="006751EF" w:rsidRPr="005A30DA" w:rsidRDefault="006751EF" w:rsidP="00B43D88">
            <w:pPr>
              <w:ind w:left="113"/>
              <w:jc w:val="right"/>
              <w:rPr>
                <w:rFonts w:ascii="Arial" w:hAnsi="Arial" w:cs="Arial"/>
                <w:b/>
                <w:sz w:val="18"/>
                <w:szCs w:val="18"/>
                <w:lang w:val="sk-SK" w:eastAsia="sk-SK"/>
              </w:rPr>
            </w:pPr>
            <w:r w:rsidRPr="005A30DA">
              <w:rPr>
                <w:rFonts w:ascii="Arial" w:hAnsi="Arial" w:cs="Arial"/>
                <w:b/>
                <w:sz w:val="18"/>
                <w:szCs w:val="18"/>
                <w:lang w:val="sk-SK" w:eastAsia="sk-SK"/>
              </w:rPr>
              <w:t>303</w:t>
            </w:r>
          </w:p>
        </w:tc>
      </w:tr>
      <w:tr w:rsidR="006751EF" w:rsidRPr="005A30DA" w14:paraId="7EB84C8B" w14:textId="77777777" w:rsidTr="00455683">
        <w:trPr>
          <w:trHeight w:val="71"/>
        </w:trPr>
        <w:tc>
          <w:tcPr>
            <w:tcW w:w="2977" w:type="dxa"/>
            <w:shd w:val="clear" w:color="auto" w:fill="auto"/>
            <w:vAlign w:val="bottom"/>
          </w:tcPr>
          <w:p w14:paraId="3A7FE20B" w14:textId="77777777" w:rsidR="006751EF" w:rsidRPr="005A30DA" w:rsidRDefault="006751EF" w:rsidP="002B646D">
            <w:pPr>
              <w:ind w:left="-68"/>
              <w:rPr>
                <w:rFonts w:ascii="Arial" w:hAnsi="Arial" w:cs="Arial"/>
                <w:color w:val="000000"/>
                <w:sz w:val="18"/>
                <w:szCs w:val="18"/>
                <w:lang w:val="sk-SK" w:eastAsia="sk-SK"/>
              </w:rPr>
            </w:pPr>
            <w:r w:rsidRPr="005A30DA">
              <w:rPr>
                <w:rFonts w:ascii="Arial" w:hAnsi="Arial" w:cs="Arial"/>
                <w:bCs/>
                <w:sz w:val="18"/>
                <w:szCs w:val="18"/>
                <w:lang w:val="sk-SK" w:eastAsia="sk-SK"/>
              </w:rPr>
              <w:t>Ostatný súhrnný zisk / (-) strata</w:t>
            </w:r>
          </w:p>
        </w:tc>
        <w:tc>
          <w:tcPr>
            <w:tcW w:w="160" w:type="dxa"/>
          </w:tcPr>
          <w:p w14:paraId="570F9916" w14:textId="77777777" w:rsidR="006751EF" w:rsidRPr="005A30DA" w:rsidRDefault="006751EF" w:rsidP="002B646D">
            <w:pPr>
              <w:ind w:left="113" w:right="57"/>
              <w:jc w:val="right"/>
              <w:rPr>
                <w:rFonts w:ascii="Arial" w:hAnsi="Arial" w:cs="Arial"/>
                <w:sz w:val="18"/>
                <w:szCs w:val="18"/>
                <w:lang w:val="sk-SK" w:eastAsia="sk-SK"/>
              </w:rPr>
            </w:pPr>
          </w:p>
        </w:tc>
        <w:tc>
          <w:tcPr>
            <w:tcW w:w="1258" w:type="dxa"/>
            <w:shd w:val="clear" w:color="auto" w:fill="auto"/>
            <w:vAlign w:val="bottom"/>
          </w:tcPr>
          <w:p w14:paraId="0C70B9B6" w14:textId="77777777" w:rsidR="006751EF" w:rsidRPr="005A30DA" w:rsidRDefault="006751EF" w:rsidP="00B43D88">
            <w:pPr>
              <w:pBdr>
                <w:bottom w:val="single" w:sz="2" w:space="1" w:color="auto"/>
              </w:pBd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134" w:type="dxa"/>
            <w:shd w:val="clear" w:color="auto" w:fill="auto"/>
            <w:vAlign w:val="bottom"/>
          </w:tcPr>
          <w:p w14:paraId="5B9130FD" w14:textId="77777777" w:rsidR="006751EF" w:rsidRPr="005A30DA" w:rsidRDefault="006751EF" w:rsidP="00B43D88">
            <w:pPr>
              <w:pBdr>
                <w:bottom w:val="single" w:sz="2" w:space="1" w:color="auto"/>
              </w:pBd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134" w:type="dxa"/>
            <w:vAlign w:val="bottom"/>
          </w:tcPr>
          <w:p w14:paraId="6C114AC0" w14:textId="77777777" w:rsidR="006751EF" w:rsidRPr="005A30DA" w:rsidRDefault="006751EF" w:rsidP="00B43D88">
            <w:pPr>
              <w:pBdr>
                <w:bottom w:val="single" w:sz="2" w:space="1" w:color="auto"/>
              </w:pBd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418" w:type="dxa"/>
            <w:shd w:val="clear" w:color="auto" w:fill="auto"/>
            <w:vAlign w:val="bottom"/>
          </w:tcPr>
          <w:p w14:paraId="6E6D96B7" w14:textId="77777777" w:rsidR="006751EF" w:rsidRPr="005A30DA" w:rsidRDefault="006751EF" w:rsidP="00B43D88">
            <w:pPr>
              <w:pBdr>
                <w:bottom w:val="single" w:sz="2" w:space="1" w:color="auto"/>
              </w:pBd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127" w:type="dxa"/>
            <w:shd w:val="clear" w:color="auto" w:fill="auto"/>
            <w:vAlign w:val="bottom"/>
          </w:tcPr>
          <w:p w14:paraId="7D3BEB21" w14:textId="77777777" w:rsidR="006751EF" w:rsidRPr="005A30DA" w:rsidRDefault="006751EF" w:rsidP="00B43D88">
            <w:pPr>
              <w:pBdr>
                <w:bottom w:val="single" w:sz="2" w:space="1" w:color="auto"/>
              </w:pBdr>
              <w:ind w:left="113"/>
              <w:jc w:val="right"/>
              <w:rPr>
                <w:rFonts w:ascii="Arial" w:hAnsi="Arial" w:cs="Arial"/>
                <w:b/>
                <w:sz w:val="18"/>
                <w:szCs w:val="18"/>
                <w:lang w:val="sk-SK" w:eastAsia="sk-SK"/>
              </w:rPr>
            </w:pPr>
            <w:r w:rsidRPr="005A30DA">
              <w:rPr>
                <w:rFonts w:ascii="Arial" w:hAnsi="Arial" w:cs="Arial"/>
                <w:b/>
                <w:sz w:val="18"/>
                <w:szCs w:val="18"/>
                <w:lang w:val="sk-SK" w:eastAsia="sk-SK"/>
              </w:rPr>
              <w:t>-</w:t>
            </w:r>
          </w:p>
        </w:tc>
      </w:tr>
      <w:tr w:rsidR="006751EF" w:rsidRPr="005A30DA" w14:paraId="758B34C2" w14:textId="77777777" w:rsidTr="00455683">
        <w:trPr>
          <w:trHeight w:val="71"/>
        </w:trPr>
        <w:tc>
          <w:tcPr>
            <w:tcW w:w="2977" w:type="dxa"/>
            <w:shd w:val="clear" w:color="auto" w:fill="auto"/>
            <w:vAlign w:val="bottom"/>
          </w:tcPr>
          <w:p w14:paraId="7F5D5E90" w14:textId="77777777" w:rsidR="006751EF" w:rsidRPr="005A30DA" w:rsidRDefault="006751EF" w:rsidP="00316814">
            <w:pPr>
              <w:spacing w:before="40"/>
              <w:ind w:left="-68"/>
              <w:rPr>
                <w:rFonts w:ascii="Arial" w:hAnsi="Arial" w:cs="Arial"/>
                <w:b/>
                <w:color w:val="000000"/>
                <w:sz w:val="18"/>
                <w:szCs w:val="18"/>
                <w:lang w:val="sk-SK" w:eastAsia="sk-SK"/>
              </w:rPr>
            </w:pPr>
            <w:r w:rsidRPr="005A30DA">
              <w:rPr>
                <w:rFonts w:ascii="Arial" w:hAnsi="Arial" w:cs="Arial"/>
                <w:b/>
                <w:color w:val="000000"/>
                <w:sz w:val="18"/>
                <w:szCs w:val="18"/>
                <w:lang w:val="sk-SK" w:eastAsia="sk-SK"/>
              </w:rPr>
              <w:t>Celkový súhrnný zisk za rok 201</w:t>
            </w:r>
            <w:r w:rsidR="00316814" w:rsidRPr="005A30DA">
              <w:rPr>
                <w:rFonts w:ascii="Arial" w:hAnsi="Arial" w:cs="Arial"/>
                <w:b/>
                <w:color w:val="000000"/>
                <w:sz w:val="18"/>
                <w:szCs w:val="18"/>
                <w:lang w:val="sk-SK" w:eastAsia="sk-SK"/>
              </w:rPr>
              <w:t>6</w:t>
            </w:r>
            <w:r w:rsidRPr="005A30DA">
              <w:rPr>
                <w:rFonts w:ascii="Arial" w:hAnsi="Arial" w:cs="Arial"/>
                <w:b/>
                <w:color w:val="000000"/>
                <w:sz w:val="18"/>
                <w:szCs w:val="18"/>
                <w:lang w:val="sk-SK" w:eastAsia="sk-SK"/>
              </w:rPr>
              <w:t xml:space="preserve"> </w:t>
            </w:r>
          </w:p>
        </w:tc>
        <w:tc>
          <w:tcPr>
            <w:tcW w:w="160" w:type="dxa"/>
          </w:tcPr>
          <w:p w14:paraId="3C01B412" w14:textId="77777777" w:rsidR="006751EF" w:rsidRPr="005A30DA" w:rsidRDefault="006751EF" w:rsidP="002B646D">
            <w:pPr>
              <w:spacing w:before="40"/>
              <w:ind w:left="113" w:right="57"/>
              <w:jc w:val="right"/>
              <w:rPr>
                <w:rFonts w:ascii="Arial" w:hAnsi="Arial" w:cs="Arial"/>
                <w:b/>
                <w:sz w:val="18"/>
                <w:szCs w:val="18"/>
                <w:lang w:val="sk-SK" w:eastAsia="sk-SK"/>
              </w:rPr>
            </w:pPr>
          </w:p>
        </w:tc>
        <w:tc>
          <w:tcPr>
            <w:tcW w:w="1258" w:type="dxa"/>
            <w:shd w:val="clear" w:color="auto" w:fill="auto"/>
            <w:vAlign w:val="bottom"/>
          </w:tcPr>
          <w:p w14:paraId="2865F6D3" w14:textId="77777777" w:rsidR="006751EF" w:rsidRPr="005A30DA" w:rsidRDefault="006751EF" w:rsidP="00B43D88">
            <w:pPr>
              <w:spacing w:before="40"/>
              <w:ind w:left="113"/>
              <w:jc w:val="right"/>
              <w:rPr>
                <w:rFonts w:ascii="Arial" w:hAnsi="Arial" w:cs="Arial"/>
                <w:b/>
                <w:sz w:val="18"/>
                <w:szCs w:val="18"/>
                <w:lang w:val="sk-SK" w:eastAsia="sk-SK"/>
              </w:rPr>
            </w:pPr>
            <w:r w:rsidRPr="005A30DA">
              <w:rPr>
                <w:rFonts w:ascii="Arial" w:hAnsi="Arial" w:cs="Arial"/>
                <w:b/>
                <w:sz w:val="18"/>
                <w:szCs w:val="18"/>
                <w:lang w:val="sk-SK" w:eastAsia="sk-SK"/>
              </w:rPr>
              <w:t>-</w:t>
            </w:r>
          </w:p>
        </w:tc>
        <w:tc>
          <w:tcPr>
            <w:tcW w:w="1134" w:type="dxa"/>
            <w:shd w:val="clear" w:color="auto" w:fill="auto"/>
            <w:vAlign w:val="bottom"/>
          </w:tcPr>
          <w:p w14:paraId="6ABABFC9" w14:textId="77777777" w:rsidR="006751EF" w:rsidRPr="005A30DA" w:rsidRDefault="006751EF" w:rsidP="00B43D88">
            <w:pPr>
              <w:spacing w:before="40"/>
              <w:ind w:left="113"/>
              <w:jc w:val="right"/>
              <w:rPr>
                <w:rFonts w:ascii="Arial" w:hAnsi="Arial" w:cs="Arial"/>
                <w:b/>
                <w:sz w:val="18"/>
                <w:szCs w:val="18"/>
                <w:lang w:val="sk-SK" w:eastAsia="sk-SK"/>
              </w:rPr>
            </w:pPr>
            <w:r w:rsidRPr="005A30DA">
              <w:rPr>
                <w:rFonts w:ascii="Arial" w:hAnsi="Arial" w:cs="Arial"/>
                <w:b/>
                <w:sz w:val="18"/>
                <w:szCs w:val="18"/>
                <w:lang w:val="sk-SK" w:eastAsia="sk-SK"/>
              </w:rPr>
              <w:t>-</w:t>
            </w:r>
          </w:p>
        </w:tc>
        <w:tc>
          <w:tcPr>
            <w:tcW w:w="1134" w:type="dxa"/>
            <w:vAlign w:val="bottom"/>
          </w:tcPr>
          <w:p w14:paraId="195C78A2" w14:textId="77777777" w:rsidR="006751EF" w:rsidRPr="005A30DA" w:rsidRDefault="006751EF" w:rsidP="00B43D88">
            <w:pPr>
              <w:spacing w:before="40"/>
              <w:ind w:left="113"/>
              <w:jc w:val="right"/>
              <w:rPr>
                <w:rFonts w:ascii="Arial" w:hAnsi="Arial" w:cs="Arial"/>
                <w:b/>
                <w:sz w:val="18"/>
                <w:szCs w:val="18"/>
                <w:lang w:val="sk-SK" w:eastAsia="sk-SK"/>
              </w:rPr>
            </w:pPr>
            <w:r w:rsidRPr="005A30DA">
              <w:rPr>
                <w:rFonts w:ascii="Arial" w:hAnsi="Arial" w:cs="Arial"/>
                <w:b/>
                <w:sz w:val="18"/>
                <w:szCs w:val="18"/>
                <w:lang w:val="sk-SK" w:eastAsia="sk-SK"/>
              </w:rPr>
              <w:t>-</w:t>
            </w:r>
          </w:p>
        </w:tc>
        <w:tc>
          <w:tcPr>
            <w:tcW w:w="1418" w:type="dxa"/>
            <w:shd w:val="clear" w:color="auto" w:fill="auto"/>
            <w:vAlign w:val="bottom"/>
          </w:tcPr>
          <w:p w14:paraId="0B8CA6F0" w14:textId="77777777" w:rsidR="006751EF" w:rsidRPr="005A30DA" w:rsidRDefault="006751EF" w:rsidP="00B43D88">
            <w:pPr>
              <w:spacing w:before="40"/>
              <w:ind w:left="113"/>
              <w:jc w:val="right"/>
              <w:rPr>
                <w:rFonts w:ascii="Arial" w:hAnsi="Arial" w:cs="Arial"/>
                <w:b/>
                <w:sz w:val="18"/>
                <w:szCs w:val="18"/>
                <w:lang w:val="sk-SK" w:eastAsia="sk-SK"/>
              </w:rPr>
            </w:pPr>
            <w:r w:rsidRPr="005A30DA">
              <w:rPr>
                <w:rFonts w:ascii="Arial" w:hAnsi="Arial" w:cs="Arial"/>
                <w:b/>
                <w:sz w:val="18"/>
                <w:szCs w:val="18"/>
                <w:lang w:val="sk-SK" w:eastAsia="sk-SK"/>
              </w:rPr>
              <w:t>303</w:t>
            </w:r>
          </w:p>
        </w:tc>
        <w:tc>
          <w:tcPr>
            <w:tcW w:w="1127" w:type="dxa"/>
            <w:shd w:val="clear" w:color="auto" w:fill="auto"/>
            <w:vAlign w:val="bottom"/>
          </w:tcPr>
          <w:p w14:paraId="2DECEEA0" w14:textId="77777777" w:rsidR="006751EF" w:rsidRPr="005A30DA" w:rsidRDefault="006751EF" w:rsidP="00B43D88">
            <w:pPr>
              <w:spacing w:before="40"/>
              <w:ind w:left="113"/>
              <w:jc w:val="right"/>
              <w:rPr>
                <w:rFonts w:ascii="Arial" w:hAnsi="Arial" w:cs="Arial"/>
                <w:b/>
                <w:sz w:val="18"/>
                <w:szCs w:val="18"/>
                <w:lang w:val="sk-SK" w:eastAsia="sk-SK"/>
              </w:rPr>
            </w:pPr>
            <w:r w:rsidRPr="005A30DA">
              <w:rPr>
                <w:rFonts w:ascii="Arial" w:hAnsi="Arial" w:cs="Arial"/>
                <w:b/>
                <w:sz w:val="18"/>
                <w:szCs w:val="18"/>
                <w:lang w:val="sk-SK" w:eastAsia="sk-SK"/>
              </w:rPr>
              <w:t>303</w:t>
            </w:r>
          </w:p>
        </w:tc>
      </w:tr>
      <w:tr w:rsidR="006751EF" w:rsidRPr="005A30DA" w14:paraId="55B4AB0A" w14:textId="77777777" w:rsidTr="00455683">
        <w:trPr>
          <w:trHeight w:val="175"/>
        </w:trPr>
        <w:tc>
          <w:tcPr>
            <w:tcW w:w="2977" w:type="dxa"/>
            <w:shd w:val="clear" w:color="auto" w:fill="auto"/>
            <w:vAlign w:val="bottom"/>
          </w:tcPr>
          <w:p w14:paraId="7873DF00" w14:textId="77777777" w:rsidR="006751EF" w:rsidRPr="005A30DA" w:rsidRDefault="006751EF" w:rsidP="002B646D">
            <w:pPr>
              <w:ind w:left="-68"/>
              <w:rPr>
                <w:rFonts w:ascii="Arial" w:hAnsi="Arial" w:cs="Arial"/>
                <w:b/>
                <w:color w:val="000000"/>
                <w:sz w:val="18"/>
                <w:szCs w:val="18"/>
                <w:lang w:val="sk-SK" w:eastAsia="sk-SK"/>
              </w:rPr>
            </w:pPr>
          </w:p>
        </w:tc>
        <w:tc>
          <w:tcPr>
            <w:tcW w:w="160" w:type="dxa"/>
          </w:tcPr>
          <w:p w14:paraId="103EEBD4" w14:textId="77777777" w:rsidR="006751EF" w:rsidRPr="005A30DA" w:rsidRDefault="006751EF" w:rsidP="002B646D">
            <w:pPr>
              <w:ind w:left="113" w:right="57"/>
              <w:jc w:val="right"/>
              <w:rPr>
                <w:rFonts w:ascii="Arial" w:hAnsi="Arial" w:cs="Arial"/>
                <w:b/>
                <w:sz w:val="18"/>
                <w:szCs w:val="18"/>
                <w:lang w:val="sk-SK" w:eastAsia="sk-SK"/>
              </w:rPr>
            </w:pPr>
          </w:p>
        </w:tc>
        <w:tc>
          <w:tcPr>
            <w:tcW w:w="1258" w:type="dxa"/>
            <w:shd w:val="clear" w:color="auto" w:fill="auto"/>
            <w:vAlign w:val="bottom"/>
          </w:tcPr>
          <w:p w14:paraId="58E9DBFC" w14:textId="77777777" w:rsidR="006751EF" w:rsidRPr="005A30DA" w:rsidRDefault="006751EF" w:rsidP="00B43D88">
            <w:pPr>
              <w:ind w:left="113"/>
              <w:jc w:val="right"/>
              <w:rPr>
                <w:rFonts w:ascii="Arial" w:hAnsi="Arial" w:cs="Arial"/>
                <w:b/>
                <w:sz w:val="18"/>
                <w:szCs w:val="18"/>
                <w:lang w:val="sk-SK" w:eastAsia="sk-SK"/>
              </w:rPr>
            </w:pPr>
          </w:p>
        </w:tc>
        <w:tc>
          <w:tcPr>
            <w:tcW w:w="1134" w:type="dxa"/>
            <w:shd w:val="clear" w:color="auto" w:fill="auto"/>
            <w:vAlign w:val="bottom"/>
          </w:tcPr>
          <w:p w14:paraId="1EA946B0" w14:textId="77777777" w:rsidR="006751EF" w:rsidRPr="005A30DA" w:rsidRDefault="006751EF" w:rsidP="00B43D88">
            <w:pPr>
              <w:ind w:left="113"/>
              <w:jc w:val="right"/>
              <w:rPr>
                <w:rFonts w:ascii="Arial" w:hAnsi="Arial" w:cs="Arial"/>
                <w:b/>
                <w:sz w:val="18"/>
                <w:szCs w:val="18"/>
                <w:lang w:val="sk-SK" w:eastAsia="sk-SK"/>
              </w:rPr>
            </w:pPr>
          </w:p>
        </w:tc>
        <w:tc>
          <w:tcPr>
            <w:tcW w:w="1134" w:type="dxa"/>
            <w:vAlign w:val="bottom"/>
          </w:tcPr>
          <w:p w14:paraId="5F09963E" w14:textId="77777777" w:rsidR="006751EF" w:rsidRPr="005A30DA" w:rsidRDefault="006751EF" w:rsidP="00B43D88">
            <w:pPr>
              <w:ind w:left="113"/>
              <w:jc w:val="right"/>
              <w:rPr>
                <w:rFonts w:ascii="Arial" w:hAnsi="Arial" w:cs="Arial"/>
                <w:b/>
                <w:sz w:val="18"/>
                <w:szCs w:val="18"/>
                <w:lang w:val="sk-SK" w:eastAsia="sk-SK"/>
              </w:rPr>
            </w:pPr>
          </w:p>
        </w:tc>
        <w:tc>
          <w:tcPr>
            <w:tcW w:w="1418" w:type="dxa"/>
            <w:shd w:val="clear" w:color="auto" w:fill="auto"/>
            <w:vAlign w:val="bottom"/>
          </w:tcPr>
          <w:p w14:paraId="0DD5AD3B" w14:textId="77777777" w:rsidR="006751EF" w:rsidRPr="005A30DA" w:rsidRDefault="006751EF" w:rsidP="00B43D88">
            <w:pPr>
              <w:ind w:left="113"/>
              <w:jc w:val="right"/>
              <w:rPr>
                <w:rFonts w:ascii="Arial" w:hAnsi="Arial" w:cs="Arial"/>
                <w:b/>
                <w:sz w:val="18"/>
                <w:szCs w:val="18"/>
                <w:lang w:val="sk-SK" w:eastAsia="sk-SK"/>
              </w:rPr>
            </w:pPr>
          </w:p>
        </w:tc>
        <w:tc>
          <w:tcPr>
            <w:tcW w:w="1127" w:type="dxa"/>
            <w:shd w:val="clear" w:color="auto" w:fill="auto"/>
            <w:vAlign w:val="bottom"/>
          </w:tcPr>
          <w:p w14:paraId="596368B4" w14:textId="77777777" w:rsidR="006751EF" w:rsidRPr="005A30DA" w:rsidRDefault="006751EF" w:rsidP="00B43D88">
            <w:pPr>
              <w:ind w:left="113"/>
              <w:jc w:val="right"/>
              <w:rPr>
                <w:rFonts w:ascii="Arial" w:hAnsi="Arial" w:cs="Arial"/>
                <w:b/>
                <w:sz w:val="18"/>
                <w:szCs w:val="18"/>
                <w:lang w:val="sk-SK" w:eastAsia="sk-SK"/>
              </w:rPr>
            </w:pPr>
          </w:p>
        </w:tc>
      </w:tr>
      <w:tr w:rsidR="006751EF" w:rsidRPr="005A30DA" w14:paraId="68AE9F55" w14:textId="77777777" w:rsidTr="00455683">
        <w:trPr>
          <w:trHeight w:val="175"/>
        </w:trPr>
        <w:tc>
          <w:tcPr>
            <w:tcW w:w="2977" w:type="dxa"/>
            <w:shd w:val="clear" w:color="auto" w:fill="auto"/>
            <w:vAlign w:val="bottom"/>
          </w:tcPr>
          <w:p w14:paraId="0F127CD2" w14:textId="77777777" w:rsidR="006751EF" w:rsidRPr="005A30DA" w:rsidRDefault="006751EF" w:rsidP="002B646D">
            <w:pPr>
              <w:ind w:left="-68"/>
              <w:rPr>
                <w:rFonts w:ascii="Arial" w:hAnsi="Arial" w:cs="Arial"/>
                <w:b/>
                <w:color w:val="000000"/>
                <w:sz w:val="18"/>
                <w:szCs w:val="18"/>
                <w:lang w:val="sk-SK" w:eastAsia="sk-SK"/>
              </w:rPr>
            </w:pPr>
            <w:r w:rsidRPr="005A30DA">
              <w:rPr>
                <w:rFonts w:ascii="Arial" w:hAnsi="Arial" w:cs="Arial"/>
                <w:b/>
                <w:color w:val="000000"/>
                <w:sz w:val="18"/>
                <w:szCs w:val="18"/>
                <w:lang w:val="sk-SK" w:eastAsia="sk-SK"/>
              </w:rPr>
              <w:t>Transakcie s</w:t>
            </w:r>
            <w:r w:rsidR="00316814" w:rsidRPr="005A30DA">
              <w:rPr>
                <w:rFonts w:ascii="Arial" w:hAnsi="Arial" w:cs="Arial"/>
                <w:b/>
                <w:color w:val="000000"/>
                <w:sz w:val="18"/>
                <w:szCs w:val="18"/>
                <w:lang w:val="sk-SK" w:eastAsia="sk-SK"/>
              </w:rPr>
              <w:t> </w:t>
            </w:r>
            <w:r w:rsidRPr="005A30DA">
              <w:rPr>
                <w:rFonts w:ascii="Arial" w:hAnsi="Arial" w:cs="Arial"/>
                <w:b/>
                <w:color w:val="000000"/>
                <w:sz w:val="18"/>
                <w:szCs w:val="18"/>
                <w:lang w:val="sk-SK" w:eastAsia="sk-SK"/>
              </w:rPr>
              <w:t>akcionármi</w:t>
            </w:r>
          </w:p>
        </w:tc>
        <w:tc>
          <w:tcPr>
            <w:tcW w:w="160" w:type="dxa"/>
          </w:tcPr>
          <w:p w14:paraId="534B4421" w14:textId="77777777" w:rsidR="006751EF" w:rsidRPr="005A30DA" w:rsidRDefault="006751EF" w:rsidP="002B646D">
            <w:pPr>
              <w:ind w:left="113" w:right="57"/>
              <w:jc w:val="right"/>
              <w:rPr>
                <w:rFonts w:ascii="Arial" w:hAnsi="Arial" w:cs="Arial"/>
                <w:b/>
                <w:sz w:val="18"/>
                <w:szCs w:val="18"/>
                <w:lang w:val="sk-SK" w:eastAsia="sk-SK"/>
              </w:rPr>
            </w:pPr>
          </w:p>
        </w:tc>
        <w:tc>
          <w:tcPr>
            <w:tcW w:w="1258" w:type="dxa"/>
            <w:shd w:val="clear" w:color="auto" w:fill="auto"/>
            <w:vAlign w:val="bottom"/>
          </w:tcPr>
          <w:p w14:paraId="0981768A" w14:textId="77777777" w:rsidR="006751EF" w:rsidRPr="005A30DA" w:rsidRDefault="006751EF" w:rsidP="00B43D88">
            <w:pPr>
              <w:ind w:left="113"/>
              <w:jc w:val="right"/>
              <w:rPr>
                <w:rFonts w:ascii="Arial" w:hAnsi="Arial" w:cs="Arial"/>
                <w:b/>
                <w:sz w:val="18"/>
                <w:szCs w:val="18"/>
                <w:lang w:val="sk-SK" w:eastAsia="sk-SK"/>
              </w:rPr>
            </w:pPr>
          </w:p>
        </w:tc>
        <w:tc>
          <w:tcPr>
            <w:tcW w:w="1134" w:type="dxa"/>
            <w:shd w:val="clear" w:color="auto" w:fill="auto"/>
            <w:vAlign w:val="bottom"/>
          </w:tcPr>
          <w:p w14:paraId="46AD49B9" w14:textId="77777777" w:rsidR="006751EF" w:rsidRPr="005A30DA" w:rsidRDefault="006751EF" w:rsidP="00B43D88">
            <w:pPr>
              <w:ind w:left="113"/>
              <w:jc w:val="right"/>
              <w:rPr>
                <w:rFonts w:ascii="Arial" w:hAnsi="Arial" w:cs="Arial"/>
                <w:b/>
                <w:sz w:val="18"/>
                <w:szCs w:val="18"/>
                <w:lang w:val="sk-SK" w:eastAsia="sk-SK"/>
              </w:rPr>
            </w:pPr>
          </w:p>
        </w:tc>
        <w:tc>
          <w:tcPr>
            <w:tcW w:w="1134" w:type="dxa"/>
            <w:vAlign w:val="bottom"/>
          </w:tcPr>
          <w:p w14:paraId="00F223E4" w14:textId="77777777" w:rsidR="006751EF" w:rsidRPr="005A30DA" w:rsidRDefault="006751EF" w:rsidP="00B43D88">
            <w:pPr>
              <w:ind w:left="113"/>
              <w:jc w:val="right"/>
              <w:rPr>
                <w:rFonts w:ascii="Arial" w:hAnsi="Arial" w:cs="Arial"/>
                <w:b/>
                <w:sz w:val="18"/>
                <w:szCs w:val="18"/>
                <w:lang w:val="sk-SK" w:eastAsia="sk-SK"/>
              </w:rPr>
            </w:pPr>
          </w:p>
        </w:tc>
        <w:tc>
          <w:tcPr>
            <w:tcW w:w="1418" w:type="dxa"/>
            <w:shd w:val="clear" w:color="auto" w:fill="auto"/>
            <w:vAlign w:val="bottom"/>
          </w:tcPr>
          <w:p w14:paraId="64578199" w14:textId="77777777" w:rsidR="006751EF" w:rsidRPr="005A30DA" w:rsidRDefault="006751EF" w:rsidP="00B43D88">
            <w:pPr>
              <w:ind w:left="113"/>
              <w:jc w:val="right"/>
              <w:rPr>
                <w:rFonts w:ascii="Arial" w:hAnsi="Arial" w:cs="Arial"/>
                <w:b/>
                <w:sz w:val="18"/>
                <w:szCs w:val="18"/>
                <w:lang w:val="sk-SK" w:eastAsia="sk-SK"/>
              </w:rPr>
            </w:pPr>
          </w:p>
        </w:tc>
        <w:tc>
          <w:tcPr>
            <w:tcW w:w="1127" w:type="dxa"/>
            <w:shd w:val="clear" w:color="auto" w:fill="auto"/>
            <w:vAlign w:val="bottom"/>
          </w:tcPr>
          <w:p w14:paraId="0C13A506" w14:textId="77777777" w:rsidR="006751EF" w:rsidRPr="005A30DA" w:rsidRDefault="006751EF" w:rsidP="00B43D88">
            <w:pPr>
              <w:ind w:left="113"/>
              <w:jc w:val="right"/>
              <w:rPr>
                <w:rFonts w:ascii="Arial" w:hAnsi="Arial" w:cs="Arial"/>
                <w:b/>
                <w:sz w:val="18"/>
                <w:szCs w:val="18"/>
                <w:lang w:val="sk-SK" w:eastAsia="sk-SK"/>
              </w:rPr>
            </w:pPr>
          </w:p>
        </w:tc>
      </w:tr>
      <w:tr w:rsidR="006751EF" w:rsidRPr="005A30DA" w14:paraId="4DE1A688" w14:textId="77777777" w:rsidTr="00455683">
        <w:trPr>
          <w:trHeight w:val="175"/>
        </w:trPr>
        <w:tc>
          <w:tcPr>
            <w:tcW w:w="2977" w:type="dxa"/>
            <w:shd w:val="clear" w:color="auto" w:fill="auto"/>
            <w:vAlign w:val="bottom"/>
          </w:tcPr>
          <w:p w14:paraId="0E237D03" w14:textId="77777777" w:rsidR="006751EF" w:rsidRPr="005A30DA" w:rsidRDefault="006751EF" w:rsidP="0092316A">
            <w:pPr>
              <w:ind w:left="-68"/>
              <w:rPr>
                <w:rFonts w:ascii="Arial" w:hAnsi="Arial" w:cs="Arial"/>
                <w:b/>
                <w:color w:val="000000"/>
                <w:sz w:val="18"/>
                <w:szCs w:val="18"/>
                <w:lang w:val="sk-SK" w:eastAsia="sk-SK"/>
              </w:rPr>
            </w:pPr>
            <w:r w:rsidRPr="005A30DA">
              <w:rPr>
                <w:rFonts w:ascii="Arial" w:hAnsi="Arial" w:cs="Arial"/>
                <w:color w:val="000000"/>
                <w:sz w:val="18"/>
                <w:szCs w:val="18"/>
                <w:lang w:val="sk-SK" w:eastAsia="sk-SK"/>
              </w:rPr>
              <w:t xml:space="preserve">Prídel do zákonného rezervného fondu </w:t>
            </w:r>
            <w:r w:rsidRPr="005A30DA">
              <w:rPr>
                <w:rFonts w:ascii="Arial" w:hAnsi="Arial" w:cs="Arial"/>
                <w:sz w:val="18"/>
                <w:szCs w:val="18"/>
                <w:lang w:val="sk-SK"/>
              </w:rPr>
              <w:t>(Poznámka č. 1</w:t>
            </w:r>
            <w:r w:rsidR="0092316A" w:rsidRPr="005A30DA">
              <w:rPr>
                <w:rFonts w:ascii="Arial" w:hAnsi="Arial" w:cs="Arial"/>
                <w:sz w:val="18"/>
                <w:szCs w:val="18"/>
                <w:lang w:val="sk-SK"/>
              </w:rPr>
              <w:t>2</w:t>
            </w:r>
            <w:r w:rsidRPr="005A30DA">
              <w:rPr>
                <w:rFonts w:ascii="Arial" w:hAnsi="Arial" w:cs="Arial"/>
                <w:sz w:val="18"/>
                <w:szCs w:val="18"/>
                <w:lang w:val="sk-SK"/>
              </w:rPr>
              <w:t>)</w:t>
            </w:r>
          </w:p>
        </w:tc>
        <w:tc>
          <w:tcPr>
            <w:tcW w:w="160" w:type="dxa"/>
          </w:tcPr>
          <w:p w14:paraId="027F9C9B" w14:textId="77777777" w:rsidR="006751EF" w:rsidRPr="005A30DA" w:rsidRDefault="006751EF" w:rsidP="002B646D">
            <w:pPr>
              <w:ind w:left="113" w:right="57"/>
              <w:jc w:val="right"/>
              <w:rPr>
                <w:rFonts w:ascii="Arial" w:hAnsi="Arial" w:cs="Arial"/>
                <w:b/>
                <w:sz w:val="18"/>
                <w:szCs w:val="18"/>
                <w:lang w:val="sk-SK" w:eastAsia="sk-SK"/>
              </w:rPr>
            </w:pPr>
          </w:p>
        </w:tc>
        <w:tc>
          <w:tcPr>
            <w:tcW w:w="1258" w:type="dxa"/>
            <w:shd w:val="clear" w:color="auto" w:fill="auto"/>
            <w:vAlign w:val="bottom"/>
          </w:tcPr>
          <w:p w14:paraId="74A7A8D8" w14:textId="77777777" w:rsidR="006751EF" w:rsidRPr="005A30DA" w:rsidRDefault="006751EF" w:rsidP="00B43D88">
            <w:pP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134" w:type="dxa"/>
            <w:shd w:val="clear" w:color="auto" w:fill="auto"/>
            <w:vAlign w:val="bottom"/>
          </w:tcPr>
          <w:p w14:paraId="5F054BB3" w14:textId="77777777" w:rsidR="006751EF" w:rsidRPr="005A30DA" w:rsidRDefault="006751EF" w:rsidP="00B43D88">
            <w:pPr>
              <w:ind w:left="113"/>
              <w:jc w:val="right"/>
              <w:rPr>
                <w:rFonts w:ascii="Arial" w:hAnsi="Arial" w:cs="Arial"/>
                <w:sz w:val="18"/>
                <w:szCs w:val="18"/>
                <w:lang w:val="sk-SK" w:eastAsia="sk-SK"/>
              </w:rPr>
            </w:pPr>
            <w:r w:rsidRPr="005A30DA">
              <w:rPr>
                <w:rFonts w:ascii="Arial" w:hAnsi="Arial" w:cs="Arial"/>
                <w:sz w:val="18"/>
                <w:szCs w:val="18"/>
                <w:lang w:val="sk-SK" w:eastAsia="sk-SK"/>
              </w:rPr>
              <w:t>65</w:t>
            </w:r>
          </w:p>
        </w:tc>
        <w:tc>
          <w:tcPr>
            <w:tcW w:w="1134" w:type="dxa"/>
            <w:vAlign w:val="bottom"/>
          </w:tcPr>
          <w:p w14:paraId="6935EBB7" w14:textId="77777777" w:rsidR="006751EF" w:rsidRPr="005A30DA" w:rsidRDefault="006751EF" w:rsidP="00B43D88">
            <w:pP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418" w:type="dxa"/>
            <w:shd w:val="clear" w:color="auto" w:fill="auto"/>
            <w:vAlign w:val="bottom"/>
          </w:tcPr>
          <w:p w14:paraId="54A0B594" w14:textId="77777777" w:rsidR="006751EF" w:rsidRPr="005A30DA" w:rsidRDefault="006751EF" w:rsidP="00B43D88">
            <w:pPr>
              <w:ind w:left="113"/>
              <w:jc w:val="right"/>
              <w:rPr>
                <w:rFonts w:ascii="Arial" w:hAnsi="Arial" w:cs="Arial"/>
                <w:sz w:val="18"/>
                <w:szCs w:val="18"/>
                <w:lang w:val="sk-SK" w:eastAsia="sk-SK"/>
              </w:rPr>
            </w:pPr>
            <w:r w:rsidRPr="005A30DA">
              <w:rPr>
                <w:rFonts w:ascii="Arial" w:hAnsi="Arial" w:cs="Arial"/>
                <w:sz w:val="18"/>
                <w:szCs w:val="18"/>
                <w:lang w:val="sk-SK" w:eastAsia="sk-SK"/>
              </w:rPr>
              <w:t>-65</w:t>
            </w:r>
          </w:p>
        </w:tc>
        <w:tc>
          <w:tcPr>
            <w:tcW w:w="1127" w:type="dxa"/>
            <w:shd w:val="clear" w:color="auto" w:fill="auto"/>
            <w:vAlign w:val="bottom"/>
          </w:tcPr>
          <w:p w14:paraId="3462D066" w14:textId="77777777" w:rsidR="006751EF" w:rsidRPr="005A30DA" w:rsidRDefault="006751EF" w:rsidP="00B43D88">
            <w:pPr>
              <w:ind w:left="113"/>
              <w:jc w:val="right"/>
              <w:rPr>
                <w:rFonts w:ascii="Arial" w:hAnsi="Arial" w:cs="Arial"/>
                <w:b/>
                <w:sz w:val="18"/>
                <w:szCs w:val="18"/>
                <w:lang w:val="sk-SK" w:eastAsia="sk-SK"/>
              </w:rPr>
            </w:pPr>
            <w:r w:rsidRPr="005A30DA">
              <w:rPr>
                <w:rFonts w:ascii="Arial" w:hAnsi="Arial" w:cs="Arial"/>
                <w:b/>
                <w:sz w:val="18"/>
                <w:szCs w:val="18"/>
                <w:lang w:val="sk-SK" w:eastAsia="sk-SK"/>
              </w:rPr>
              <w:t>-</w:t>
            </w:r>
          </w:p>
        </w:tc>
      </w:tr>
      <w:tr w:rsidR="006751EF" w:rsidRPr="005A30DA" w14:paraId="174B392D" w14:textId="77777777" w:rsidTr="00455683">
        <w:trPr>
          <w:trHeight w:val="66"/>
        </w:trPr>
        <w:tc>
          <w:tcPr>
            <w:tcW w:w="2977" w:type="dxa"/>
            <w:shd w:val="clear" w:color="auto" w:fill="auto"/>
            <w:vAlign w:val="bottom"/>
          </w:tcPr>
          <w:p w14:paraId="64BE8233" w14:textId="77777777" w:rsidR="006751EF" w:rsidRPr="005A30DA" w:rsidRDefault="006751EF" w:rsidP="00316814">
            <w:pPr>
              <w:ind w:left="-68"/>
              <w:rPr>
                <w:rFonts w:ascii="Arial" w:hAnsi="Arial" w:cs="Arial"/>
                <w:color w:val="000000"/>
                <w:sz w:val="18"/>
                <w:szCs w:val="18"/>
                <w:lang w:val="sk-SK" w:eastAsia="sk-SK"/>
              </w:rPr>
            </w:pPr>
            <w:r w:rsidRPr="005A30DA">
              <w:rPr>
                <w:rFonts w:ascii="Arial" w:hAnsi="Arial" w:cs="Arial"/>
                <w:color w:val="000000"/>
                <w:sz w:val="18"/>
                <w:szCs w:val="18"/>
                <w:lang w:val="sk-SK" w:eastAsia="sk-SK"/>
              </w:rPr>
              <w:t xml:space="preserve">Podiely na zisku </w:t>
            </w:r>
          </w:p>
        </w:tc>
        <w:tc>
          <w:tcPr>
            <w:tcW w:w="160" w:type="dxa"/>
          </w:tcPr>
          <w:p w14:paraId="7B95D3B6" w14:textId="77777777" w:rsidR="006751EF" w:rsidRPr="005A30DA" w:rsidRDefault="006751EF" w:rsidP="002B646D">
            <w:pPr>
              <w:pStyle w:val="odstavecbezcisla"/>
              <w:ind w:left="113" w:right="57"/>
              <w:jc w:val="right"/>
              <w:rPr>
                <w:rFonts w:ascii="Arial" w:hAnsi="Arial" w:cs="Arial"/>
                <w:color w:val="000000"/>
                <w:sz w:val="18"/>
                <w:szCs w:val="18"/>
              </w:rPr>
            </w:pPr>
          </w:p>
        </w:tc>
        <w:tc>
          <w:tcPr>
            <w:tcW w:w="1258" w:type="dxa"/>
            <w:shd w:val="clear" w:color="auto" w:fill="auto"/>
            <w:vAlign w:val="bottom"/>
          </w:tcPr>
          <w:p w14:paraId="3DE7F09E" w14:textId="77777777" w:rsidR="006751EF" w:rsidRPr="005A30DA" w:rsidRDefault="006751EF" w:rsidP="00B43D88">
            <w:pPr>
              <w:pStyle w:val="odstavecbezcisla"/>
              <w:pBdr>
                <w:bottom w:val="single" w:sz="4" w:space="1" w:color="auto"/>
              </w:pBdr>
              <w:ind w:left="113"/>
              <w:jc w:val="right"/>
              <w:rPr>
                <w:rFonts w:ascii="Arial" w:hAnsi="Arial" w:cs="Arial"/>
                <w:sz w:val="18"/>
                <w:szCs w:val="18"/>
              </w:rPr>
            </w:pPr>
            <w:r w:rsidRPr="005A30DA">
              <w:rPr>
                <w:rFonts w:ascii="Arial" w:hAnsi="Arial" w:cs="Arial"/>
                <w:sz w:val="18"/>
                <w:szCs w:val="18"/>
              </w:rPr>
              <w:t>-</w:t>
            </w:r>
          </w:p>
        </w:tc>
        <w:tc>
          <w:tcPr>
            <w:tcW w:w="1134" w:type="dxa"/>
            <w:shd w:val="clear" w:color="auto" w:fill="auto"/>
            <w:vAlign w:val="bottom"/>
          </w:tcPr>
          <w:p w14:paraId="0606AED9" w14:textId="77777777" w:rsidR="006751EF" w:rsidRPr="005A30DA" w:rsidRDefault="006751EF" w:rsidP="00B43D88">
            <w:pPr>
              <w:pStyle w:val="odstavecbezcisla"/>
              <w:pBdr>
                <w:bottom w:val="single" w:sz="4" w:space="1" w:color="auto"/>
              </w:pBdr>
              <w:ind w:left="113"/>
              <w:jc w:val="right"/>
              <w:rPr>
                <w:rFonts w:ascii="Arial" w:hAnsi="Arial" w:cs="Arial"/>
                <w:sz w:val="18"/>
                <w:szCs w:val="18"/>
              </w:rPr>
            </w:pPr>
            <w:r w:rsidRPr="005A30DA">
              <w:rPr>
                <w:rFonts w:ascii="Arial" w:hAnsi="Arial" w:cs="Arial"/>
                <w:sz w:val="18"/>
                <w:szCs w:val="18"/>
              </w:rPr>
              <w:t>-</w:t>
            </w:r>
          </w:p>
        </w:tc>
        <w:tc>
          <w:tcPr>
            <w:tcW w:w="1134" w:type="dxa"/>
            <w:vAlign w:val="bottom"/>
          </w:tcPr>
          <w:p w14:paraId="496E7F51" w14:textId="77777777" w:rsidR="006751EF" w:rsidRPr="005A30DA" w:rsidRDefault="006751EF" w:rsidP="00B43D88">
            <w:pPr>
              <w:pStyle w:val="odstavecbezcisla"/>
              <w:pBdr>
                <w:bottom w:val="single" w:sz="4" w:space="1" w:color="auto"/>
              </w:pBdr>
              <w:ind w:left="113"/>
              <w:jc w:val="right"/>
              <w:rPr>
                <w:rFonts w:ascii="Arial" w:hAnsi="Arial" w:cs="Arial"/>
                <w:sz w:val="18"/>
                <w:szCs w:val="18"/>
              </w:rPr>
            </w:pPr>
            <w:r w:rsidRPr="005A30DA">
              <w:rPr>
                <w:rFonts w:ascii="Arial" w:hAnsi="Arial" w:cs="Arial"/>
                <w:sz w:val="18"/>
                <w:szCs w:val="18"/>
              </w:rPr>
              <w:t>-</w:t>
            </w:r>
          </w:p>
        </w:tc>
        <w:tc>
          <w:tcPr>
            <w:tcW w:w="1418" w:type="dxa"/>
            <w:shd w:val="clear" w:color="auto" w:fill="auto"/>
            <w:vAlign w:val="bottom"/>
          </w:tcPr>
          <w:p w14:paraId="2F172104" w14:textId="77777777" w:rsidR="006751EF" w:rsidRPr="005A30DA" w:rsidRDefault="006751EF" w:rsidP="00B43D88">
            <w:pPr>
              <w:pStyle w:val="odstavecbezcisla"/>
              <w:pBdr>
                <w:bottom w:val="single" w:sz="4" w:space="1" w:color="auto"/>
              </w:pBdr>
              <w:ind w:left="113"/>
              <w:jc w:val="right"/>
              <w:rPr>
                <w:rFonts w:ascii="Arial" w:hAnsi="Arial" w:cs="Arial"/>
                <w:sz w:val="18"/>
                <w:szCs w:val="18"/>
              </w:rPr>
            </w:pPr>
            <w:r w:rsidRPr="005A30DA">
              <w:rPr>
                <w:rFonts w:ascii="Arial" w:hAnsi="Arial" w:cs="Arial"/>
                <w:sz w:val="18"/>
                <w:szCs w:val="18"/>
              </w:rPr>
              <w:t>-</w:t>
            </w:r>
          </w:p>
        </w:tc>
        <w:tc>
          <w:tcPr>
            <w:tcW w:w="1127" w:type="dxa"/>
            <w:shd w:val="clear" w:color="auto" w:fill="auto"/>
            <w:vAlign w:val="bottom"/>
          </w:tcPr>
          <w:p w14:paraId="255A6115" w14:textId="77777777" w:rsidR="006751EF" w:rsidRPr="005A30DA" w:rsidRDefault="006751EF" w:rsidP="00B43D88">
            <w:pPr>
              <w:pStyle w:val="odstavecbezcisla"/>
              <w:pBdr>
                <w:bottom w:val="single" w:sz="4" w:space="1" w:color="auto"/>
              </w:pBdr>
              <w:ind w:left="113"/>
              <w:jc w:val="right"/>
              <w:rPr>
                <w:rFonts w:ascii="Arial" w:hAnsi="Arial" w:cs="Arial"/>
                <w:b/>
                <w:sz w:val="18"/>
                <w:szCs w:val="18"/>
              </w:rPr>
            </w:pPr>
            <w:r w:rsidRPr="005A30DA">
              <w:rPr>
                <w:rFonts w:ascii="Arial" w:hAnsi="Arial" w:cs="Arial"/>
                <w:b/>
                <w:sz w:val="18"/>
                <w:szCs w:val="18"/>
              </w:rPr>
              <w:t>-</w:t>
            </w:r>
          </w:p>
        </w:tc>
      </w:tr>
      <w:tr w:rsidR="006751EF" w:rsidRPr="005A30DA" w14:paraId="706DDD10" w14:textId="77777777" w:rsidTr="00455683">
        <w:trPr>
          <w:trHeight w:val="255"/>
        </w:trPr>
        <w:tc>
          <w:tcPr>
            <w:tcW w:w="2977" w:type="dxa"/>
            <w:shd w:val="clear" w:color="auto" w:fill="auto"/>
            <w:vAlign w:val="bottom"/>
          </w:tcPr>
          <w:p w14:paraId="3BDD1EF5" w14:textId="77777777" w:rsidR="006751EF" w:rsidRPr="005A30DA" w:rsidRDefault="006751EF" w:rsidP="002B646D">
            <w:pPr>
              <w:ind w:hanging="70"/>
              <w:rPr>
                <w:rFonts w:ascii="Arial" w:hAnsi="Arial" w:cs="Arial"/>
                <w:b/>
                <w:bCs/>
                <w:color w:val="000000"/>
                <w:sz w:val="18"/>
                <w:szCs w:val="18"/>
                <w:lang w:val="sk-SK" w:eastAsia="sk-SK"/>
              </w:rPr>
            </w:pPr>
            <w:r w:rsidRPr="005A30DA">
              <w:rPr>
                <w:rFonts w:ascii="Arial" w:hAnsi="Arial" w:cs="Arial"/>
                <w:b/>
                <w:color w:val="000000"/>
                <w:sz w:val="18"/>
                <w:szCs w:val="18"/>
                <w:lang w:val="sk-SK" w:eastAsia="sk-SK"/>
              </w:rPr>
              <w:t>Transakcie s</w:t>
            </w:r>
            <w:r w:rsidR="00316814" w:rsidRPr="005A30DA">
              <w:rPr>
                <w:rFonts w:ascii="Arial" w:hAnsi="Arial" w:cs="Arial"/>
                <w:b/>
                <w:color w:val="000000"/>
                <w:sz w:val="18"/>
                <w:szCs w:val="18"/>
                <w:lang w:val="sk-SK" w:eastAsia="sk-SK"/>
              </w:rPr>
              <w:t> </w:t>
            </w:r>
            <w:r w:rsidRPr="005A30DA">
              <w:rPr>
                <w:rFonts w:ascii="Arial" w:hAnsi="Arial" w:cs="Arial"/>
                <w:b/>
                <w:color w:val="000000"/>
                <w:sz w:val="18"/>
                <w:szCs w:val="18"/>
                <w:lang w:val="sk-SK" w:eastAsia="sk-SK"/>
              </w:rPr>
              <w:t>akcionármi</w:t>
            </w:r>
          </w:p>
        </w:tc>
        <w:tc>
          <w:tcPr>
            <w:tcW w:w="160" w:type="dxa"/>
          </w:tcPr>
          <w:p w14:paraId="2CF96BE8" w14:textId="77777777" w:rsidR="006751EF" w:rsidRPr="005A30DA" w:rsidRDefault="006751EF" w:rsidP="002B646D">
            <w:pPr>
              <w:ind w:left="113" w:right="57"/>
              <w:jc w:val="right"/>
              <w:rPr>
                <w:rFonts w:ascii="Arial" w:hAnsi="Arial" w:cs="Arial"/>
                <w:b/>
                <w:color w:val="000000"/>
                <w:sz w:val="18"/>
                <w:szCs w:val="18"/>
                <w:lang w:val="sk-SK"/>
              </w:rPr>
            </w:pPr>
          </w:p>
        </w:tc>
        <w:tc>
          <w:tcPr>
            <w:tcW w:w="1258" w:type="dxa"/>
            <w:shd w:val="clear" w:color="auto" w:fill="auto"/>
            <w:vAlign w:val="bottom"/>
          </w:tcPr>
          <w:p w14:paraId="77AD6105" w14:textId="77777777" w:rsidR="006751EF" w:rsidRPr="005A30DA" w:rsidRDefault="006751EF" w:rsidP="00B43D88">
            <w:pPr>
              <w:ind w:left="113"/>
              <w:jc w:val="right"/>
              <w:rPr>
                <w:rFonts w:ascii="Arial" w:hAnsi="Arial" w:cs="Arial"/>
                <w:b/>
                <w:bCs/>
                <w:color w:val="000000"/>
                <w:sz w:val="18"/>
                <w:szCs w:val="18"/>
                <w:lang w:val="sk-SK" w:eastAsia="sk-SK"/>
              </w:rPr>
            </w:pPr>
            <w:r w:rsidRPr="005A30DA">
              <w:rPr>
                <w:rFonts w:ascii="Arial" w:hAnsi="Arial" w:cs="Arial"/>
                <w:b/>
                <w:bCs/>
                <w:color w:val="000000"/>
                <w:sz w:val="18"/>
                <w:szCs w:val="18"/>
                <w:lang w:val="sk-SK" w:eastAsia="sk-SK"/>
              </w:rPr>
              <w:t>-</w:t>
            </w:r>
          </w:p>
        </w:tc>
        <w:tc>
          <w:tcPr>
            <w:tcW w:w="1134" w:type="dxa"/>
            <w:shd w:val="clear" w:color="auto" w:fill="auto"/>
            <w:vAlign w:val="bottom"/>
          </w:tcPr>
          <w:p w14:paraId="516FF06E" w14:textId="77777777" w:rsidR="006751EF" w:rsidRPr="005A30DA" w:rsidRDefault="006751EF" w:rsidP="00B43D88">
            <w:pPr>
              <w:ind w:left="113"/>
              <w:jc w:val="right"/>
              <w:rPr>
                <w:rFonts w:ascii="Arial" w:hAnsi="Arial" w:cs="Arial"/>
                <w:b/>
                <w:bCs/>
                <w:color w:val="000000"/>
                <w:sz w:val="18"/>
                <w:szCs w:val="18"/>
                <w:lang w:val="sk-SK" w:eastAsia="sk-SK"/>
              </w:rPr>
            </w:pPr>
            <w:r w:rsidRPr="005A30DA">
              <w:rPr>
                <w:rFonts w:ascii="Arial" w:hAnsi="Arial" w:cs="Arial"/>
                <w:b/>
                <w:bCs/>
                <w:color w:val="000000"/>
                <w:sz w:val="18"/>
                <w:szCs w:val="18"/>
                <w:lang w:val="sk-SK" w:eastAsia="sk-SK"/>
              </w:rPr>
              <w:t>65</w:t>
            </w:r>
          </w:p>
        </w:tc>
        <w:tc>
          <w:tcPr>
            <w:tcW w:w="1134" w:type="dxa"/>
            <w:vAlign w:val="bottom"/>
          </w:tcPr>
          <w:p w14:paraId="4E67904A" w14:textId="77777777" w:rsidR="006751EF" w:rsidRPr="005A30DA" w:rsidRDefault="006751EF" w:rsidP="00B43D88">
            <w:pPr>
              <w:pStyle w:val="odstavecbezcisla"/>
              <w:ind w:left="113"/>
              <w:jc w:val="right"/>
              <w:rPr>
                <w:rFonts w:ascii="Arial" w:hAnsi="Arial" w:cs="Arial"/>
                <w:b/>
                <w:sz w:val="18"/>
                <w:szCs w:val="18"/>
              </w:rPr>
            </w:pPr>
            <w:r w:rsidRPr="005A30DA">
              <w:rPr>
                <w:rFonts w:ascii="Arial" w:hAnsi="Arial" w:cs="Arial"/>
                <w:b/>
                <w:sz w:val="18"/>
                <w:szCs w:val="18"/>
              </w:rPr>
              <w:t>-</w:t>
            </w:r>
          </w:p>
        </w:tc>
        <w:tc>
          <w:tcPr>
            <w:tcW w:w="1418" w:type="dxa"/>
            <w:shd w:val="clear" w:color="auto" w:fill="auto"/>
            <w:vAlign w:val="bottom"/>
          </w:tcPr>
          <w:p w14:paraId="76174909" w14:textId="77777777" w:rsidR="006751EF" w:rsidRPr="005A30DA" w:rsidRDefault="006751EF" w:rsidP="00B43D88">
            <w:pPr>
              <w:pStyle w:val="odstavecbezcisla"/>
              <w:ind w:left="113"/>
              <w:jc w:val="right"/>
              <w:rPr>
                <w:rFonts w:ascii="Arial" w:hAnsi="Arial" w:cs="Arial"/>
                <w:b/>
                <w:sz w:val="18"/>
                <w:szCs w:val="18"/>
              </w:rPr>
            </w:pPr>
            <w:r w:rsidRPr="005A30DA">
              <w:rPr>
                <w:rFonts w:ascii="Arial" w:hAnsi="Arial" w:cs="Arial"/>
                <w:b/>
                <w:sz w:val="18"/>
                <w:szCs w:val="18"/>
              </w:rPr>
              <w:t>-65</w:t>
            </w:r>
          </w:p>
        </w:tc>
        <w:tc>
          <w:tcPr>
            <w:tcW w:w="1127" w:type="dxa"/>
            <w:shd w:val="clear" w:color="auto" w:fill="auto"/>
            <w:vAlign w:val="bottom"/>
          </w:tcPr>
          <w:p w14:paraId="7659DC85" w14:textId="77777777" w:rsidR="006751EF" w:rsidRPr="005A30DA" w:rsidRDefault="006751EF" w:rsidP="00B43D88">
            <w:pPr>
              <w:pStyle w:val="odstavecbezcisla"/>
              <w:ind w:left="113"/>
              <w:jc w:val="right"/>
              <w:rPr>
                <w:rFonts w:ascii="Arial" w:hAnsi="Arial" w:cs="Arial"/>
                <w:b/>
                <w:sz w:val="18"/>
                <w:szCs w:val="18"/>
              </w:rPr>
            </w:pPr>
            <w:r w:rsidRPr="005A30DA">
              <w:rPr>
                <w:rFonts w:ascii="Arial" w:hAnsi="Arial" w:cs="Arial"/>
                <w:b/>
                <w:sz w:val="18"/>
                <w:szCs w:val="18"/>
              </w:rPr>
              <w:t>-</w:t>
            </w:r>
          </w:p>
        </w:tc>
      </w:tr>
      <w:tr w:rsidR="006751EF" w:rsidRPr="005A30DA" w14:paraId="45C6300E" w14:textId="77777777" w:rsidTr="00455683">
        <w:trPr>
          <w:trHeight w:val="255"/>
        </w:trPr>
        <w:tc>
          <w:tcPr>
            <w:tcW w:w="2977" w:type="dxa"/>
            <w:shd w:val="clear" w:color="auto" w:fill="auto"/>
            <w:vAlign w:val="bottom"/>
          </w:tcPr>
          <w:p w14:paraId="41C6ADAB" w14:textId="77777777" w:rsidR="006751EF" w:rsidRPr="005A30DA" w:rsidRDefault="006751EF" w:rsidP="002B646D">
            <w:pPr>
              <w:ind w:hanging="70"/>
              <w:rPr>
                <w:rFonts w:ascii="Arial" w:hAnsi="Arial" w:cs="Arial"/>
                <w:b/>
                <w:color w:val="000000"/>
                <w:sz w:val="18"/>
                <w:szCs w:val="18"/>
                <w:lang w:val="sk-SK" w:eastAsia="sk-SK"/>
              </w:rPr>
            </w:pPr>
          </w:p>
        </w:tc>
        <w:tc>
          <w:tcPr>
            <w:tcW w:w="160" w:type="dxa"/>
          </w:tcPr>
          <w:p w14:paraId="7E014086" w14:textId="77777777" w:rsidR="006751EF" w:rsidRPr="005A30DA" w:rsidRDefault="006751EF" w:rsidP="002B646D">
            <w:pPr>
              <w:ind w:left="113" w:right="57"/>
              <w:jc w:val="right"/>
              <w:rPr>
                <w:rFonts w:ascii="Arial" w:hAnsi="Arial" w:cs="Arial"/>
                <w:b/>
                <w:color w:val="000000"/>
                <w:sz w:val="18"/>
                <w:szCs w:val="18"/>
                <w:lang w:val="sk-SK"/>
              </w:rPr>
            </w:pPr>
          </w:p>
        </w:tc>
        <w:tc>
          <w:tcPr>
            <w:tcW w:w="1258" w:type="dxa"/>
            <w:shd w:val="clear" w:color="auto" w:fill="auto"/>
            <w:vAlign w:val="bottom"/>
          </w:tcPr>
          <w:p w14:paraId="111558DB" w14:textId="77777777" w:rsidR="006751EF" w:rsidRPr="005A30DA" w:rsidRDefault="006751EF" w:rsidP="00B43D88">
            <w:pPr>
              <w:pBdr>
                <w:bottom w:val="single" w:sz="4" w:space="1" w:color="auto"/>
              </w:pBdr>
              <w:ind w:left="113"/>
              <w:jc w:val="right"/>
              <w:rPr>
                <w:rFonts w:ascii="Arial" w:hAnsi="Arial" w:cs="Arial"/>
                <w:b/>
                <w:color w:val="000000"/>
                <w:sz w:val="18"/>
                <w:szCs w:val="18"/>
                <w:lang w:val="sk-SK"/>
              </w:rPr>
            </w:pPr>
          </w:p>
        </w:tc>
        <w:tc>
          <w:tcPr>
            <w:tcW w:w="1134" w:type="dxa"/>
            <w:shd w:val="clear" w:color="auto" w:fill="auto"/>
            <w:vAlign w:val="bottom"/>
          </w:tcPr>
          <w:p w14:paraId="7AFE8CEA" w14:textId="77777777" w:rsidR="006751EF" w:rsidRPr="005A30DA" w:rsidRDefault="006751EF" w:rsidP="00B43D88">
            <w:pPr>
              <w:pBdr>
                <w:bottom w:val="single" w:sz="4" w:space="1" w:color="auto"/>
              </w:pBdr>
              <w:ind w:left="113"/>
              <w:jc w:val="right"/>
              <w:rPr>
                <w:rFonts w:ascii="Arial" w:hAnsi="Arial" w:cs="Arial"/>
                <w:b/>
                <w:color w:val="000000"/>
                <w:sz w:val="18"/>
                <w:szCs w:val="18"/>
                <w:lang w:val="sk-SK"/>
              </w:rPr>
            </w:pPr>
          </w:p>
        </w:tc>
        <w:tc>
          <w:tcPr>
            <w:tcW w:w="1134" w:type="dxa"/>
            <w:vAlign w:val="bottom"/>
          </w:tcPr>
          <w:p w14:paraId="1270F887" w14:textId="77777777" w:rsidR="006751EF" w:rsidRPr="005A30DA" w:rsidRDefault="006751EF" w:rsidP="00B43D88">
            <w:pPr>
              <w:pBdr>
                <w:bottom w:val="single" w:sz="4" w:space="1" w:color="auto"/>
              </w:pBdr>
              <w:ind w:left="113"/>
              <w:jc w:val="right"/>
              <w:rPr>
                <w:rFonts w:ascii="Arial" w:hAnsi="Arial" w:cs="Arial"/>
                <w:b/>
                <w:sz w:val="18"/>
                <w:szCs w:val="18"/>
                <w:lang w:val="sk-SK"/>
              </w:rPr>
            </w:pPr>
          </w:p>
        </w:tc>
        <w:tc>
          <w:tcPr>
            <w:tcW w:w="1418" w:type="dxa"/>
            <w:shd w:val="clear" w:color="auto" w:fill="auto"/>
            <w:vAlign w:val="bottom"/>
          </w:tcPr>
          <w:p w14:paraId="12FB0EEA" w14:textId="77777777" w:rsidR="006751EF" w:rsidRPr="005A30DA" w:rsidRDefault="006751EF" w:rsidP="00B43D88">
            <w:pPr>
              <w:pBdr>
                <w:bottom w:val="single" w:sz="4" w:space="1" w:color="auto"/>
              </w:pBdr>
              <w:ind w:left="113"/>
              <w:jc w:val="right"/>
              <w:rPr>
                <w:rFonts w:ascii="Arial" w:hAnsi="Arial" w:cs="Arial"/>
                <w:b/>
                <w:sz w:val="18"/>
                <w:szCs w:val="18"/>
                <w:lang w:val="sk-SK"/>
              </w:rPr>
            </w:pPr>
          </w:p>
        </w:tc>
        <w:tc>
          <w:tcPr>
            <w:tcW w:w="1127" w:type="dxa"/>
            <w:shd w:val="clear" w:color="auto" w:fill="auto"/>
            <w:vAlign w:val="bottom"/>
          </w:tcPr>
          <w:p w14:paraId="4477DF81" w14:textId="77777777" w:rsidR="006751EF" w:rsidRPr="005A30DA" w:rsidRDefault="006751EF" w:rsidP="00B43D88">
            <w:pPr>
              <w:pBdr>
                <w:bottom w:val="single" w:sz="4" w:space="1" w:color="auto"/>
              </w:pBdr>
              <w:ind w:left="113"/>
              <w:jc w:val="right"/>
              <w:rPr>
                <w:rFonts w:ascii="Arial" w:hAnsi="Arial" w:cs="Arial"/>
                <w:b/>
                <w:sz w:val="18"/>
                <w:szCs w:val="18"/>
                <w:lang w:val="sk-SK"/>
              </w:rPr>
            </w:pPr>
          </w:p>
        </w:tc>
      </w:tr>
      <w:tr w:rsidR="006751EF" w:rsidRPr="005A30DA" w14:paraId="05382714" w14:textId="77777777" w:rsidTr="00455683">
        <w:trPr>
          <w:trHeight w:val="255"/>
        </w:trPr>
        <w:tc>
          <w:tcPr>
            <w:tcW w:w="2977" w:type="dxa"/>
            <w:shd w:val="clear" w:color="auto" w:fill="auto"/>
            <w:vAlign w:val="bottom"/>
          </w:tcPr>
          <w:p w14:paraId="5F2E5AE8" w14:textId="77777777" w:rsidR="006751EF" w:rsidRPr="005A30DA" w:rsidRDefault="006751EF" w:rsidP="00316814">
            <w:pPr>
              <w:ind w:hanging="70"/>
              <w:rPr>
                <w:rFonts w:ascii="Arial" w:hAnsi="Arial" w:cs="Arial"/>
                <w:b/>
                <w:bCs/>
                <w:color w:val="000000"/>
                <w:sz w:val="18"/>
                <w:szCs w:val="18"/>
                <w:lang w:val="sk-SK" w:eastAsia="sk-SK"/>
              </w:rPr>
            </w:pPr>
            <w:r w:rsidRPr="005A30DA">
              <w:rPr>
                <w:rFonts w:ascii="Arial" w:hAnsi="Arial" w:cs="Arial"/>
                <w:b/>
                <w:sz w:val="18"/>
                <w:szCs w:val="18"/>
                <w:lang w:val="sk-SK"/>
              </w:rPr>
              <w:t xml:space="preserve">Stav k 31. decembru </w:t>
            </w:r>
            <w:r w:rsidRPr="005A30DA">
              <w:rPr>
                <w:rFonts w:ascii="Arial" w:hAnsi="Arial" w:cs="Arial"/>
                <w:b/>
                <w:bCs/>
                <w:color w:val="000000"/>
                <w:sz w:val="18"/>
                <w:szCs w:val="18"/>
                <w:lang w:val="sk-SK" w:eastAsia="sk-SK"/>
              </w:rPr>
              <w:t>201</w:t>
            </w:r>
            <w:r w:rsidR="00316814" w:rsidRPr="005A30DA">
              <w:rPr>
                <w:rFonts w:ascii="Arial" w:hAnsi="Arial" w:cs="Arial"/>
                <w:b/>
                <w:bCs/>
                <w:color w:val="000000"/>
                <w:sz w:val="18"/>
                <w:szCs w:val="18"/>
                <w:lang w:val="sk-SK" w:eastAsia="sk-SK"/>
              </w:rPr>
              <w:t>6</w:t>
            </w:r>
          </w:p>
        </w:tc>
        <w:tc>
          <w:tcPr>
            <w:tcW w:w="160" w:type="dxa"/>
          </w:tcPr>
          <w:p w14:paraId="10625D9C" w14:textId="77777777" w:rsidR="006751EF" w:rsidRPr="005A30DA" w:rsidRDefault="006751EF" w:rsidP="002B646D">
            <w:pPr>
              <w:pStyle w:val="Lined"/>
              <w:pBdr>
                <w:bottom w:val="none" w:sz="0" w:space="0" w:color="auto"/>
              </w:pBdr>
              <w:ind w:left="113"/>
              <w:rPr>
                <w:rFonts w:ascii="Arial" w:hAnsi="Arial" w:cs="Arial"/>
                <w:bCs/>
                <w:szCs w:val="18"/>
                <w:lang w:val="sk-SK" w:eastAsia="sk-SK"/>
              </w:rPr>
            </w:pPr>
          </w:p>
        </w:tc>
        <w:tc>
          <w:tcPr>
            <w:tcW w:w="1258" w:type="dxa"/>
            <w:shd w:val="clear" w:color="auto" w:fill="auto"/>
            <w:vAlign w:val="bottom"/>
          </w:tcPr>
          <w:p w14:paraId="28ADEFA8" w14:textId="77777777" w:rsidR="006751EF" w:rsidRPr="005A30DA" w:rsidRDefault="006751EF" w:rsidP="00B43D88">
            <w:pPr>
              <w:pBdr>
                <w:bottom w:val="double" w:sz="4" w:space="1" w:color="auto"/>
              </w:pBdr>
              <w:ind w:left="113"/>
              <w:jc w:val="right"/>
              <w:rPr>
                <w:rFonts w:ascii="Arial" w:hAnsi="Arial" w:cs="Arial"/>
                <w:b/>
                <w:sz w:val="18"/>
                <w:szCs w:val="18"/>
                <w:lang w:val="sk-SK" w:eastAsia="sk-SK"/>
              </w:rPr>
            </w:pPr>
            <w:r w:rsidRPr="005A30DA">
              <w:rPr>
                <w:rFonts w:ascii="Arial" w:hAnsi="Arial" w:cs="Arial"/>
                <w:b/>
                <w:sz w:val="18"/>
                <w:szCs w:val="18"/>
                <w:lang w:val="sk-SK" w:eastAsia="sk-SK"/>
              </w:rPr>
              <w:t>28 834</w:t>
            </w:r>
          </w:p>
        </w:tc>
        <w:tc>
          <w:tcPr>
            <w:tcW w:w="1134" w:type="dxa"/>
            <w:shd w:val="clear" w:color="auto" w:fill="auto"/>
            <w:vAlign w:val="bottom"/>
          </w:tcPr>
          <w:p w14:paraId="33CFCC89" w14:textId="77777777" w:rsidR="006751EF" w:rsidRPr="005A30DA" w:rsidRDefault="006751EF" w:rsidP="00B43D88">
            <w:pPr>
              <w:pBdr>
                <w:bottom w:val="double" w:sz="4" w:space="1" w:color="auto"/>
              </w:pBdr>
              <w:ind w:left="113"/>
              <w:jc w:val="right"/>
              <w:rPr>
                <w:rFonts w:ascii="Arial" w:hAnsi="Arial" w:cs="Arial"/>
                <w:b/>
                <w:sz w:val="18"/>
                <w:szCs w:val="18"/>
                <w:lang w:val="sk-SK" w:eastAsia="sk-SK"/>
              </w:rPr>
            </w:pPr>
            <w:r w:rsidRPr="005A30DA">
              <w:rPr>
                <w:rFonts w:ascii="Arial" w:hAnsi="Arial" w:cs="Arial"/>
                <w:b/>
                <w:sz w:val="18"/>
                <w:szCs w:val="18"/>
                <w:lang w:val="sk-SK" w:eastAsia="sk-SK"/>
              </w:rPr>
              <w:t>1 938</w:t>
            </w:r>
          </w:p>
        </w:tc>
        <w:tc>
          <w:tcPr>
            <w:tcW w:w="1134" w:type="dxa"/>
            <w:vAlign w:val="bottom"/>
          </w:tcPr>
          <w:p w14:paraId="45E668B4" w14:textId="77777777" w:rsidR="006751EF" w:rsidRPr="005A30DA" w:rsidRDefault="006751EF" w:rsidP="00B43D88">
            <w:pPr>
              <w:pStyle w:val="Lined"/>
              <w:ind w:left="113" w:right="0"/>
              <w:rPr>
                <w:rFonts w:ascii="Arial" w:hAnsi="Arial" w:cs="Arial"/>
                <w:bCs/>
                <w:szCs w:val="18"/>
                <w:lang w:val="sk-SK" w:eastAsia="sk-SK"/>
              </w:rPr>
            </w:pPr>
            <w:r w:rsidRPr="005A30DA">
              <w:rPr>
                <w:rFonts w:ascii="Arial" w:hAnsi="Arial" w:cs="Arial"/>
                <w:bCs/>
                <w:szCs w:val="18"/>
                <w:lang w:val="sk-SK" w:eastAsia="sk-SK"/>
              </w:rPr>
              <w:t>-</w:t>
            </w:r>
          </w:p>
        </w:tc>
        <w:tc>
          <w:tcPr>
            <w:tcW w:w="1418" w:type="dxa"/>
            <w:shd w:val="clear" w:color="auto" w:fill="auto"/>
            <w:vAlign w:val="bottom"/>
          </w:tcPr>
          <w:p w14:paraId="334B9F6D" w14:textId="77777777" w:rsidR="006751EF" w:rsidRPr="005A30DA" w:rsidRDefault="006751EF" w:rsidP="00B43D88">
            <w:pPr>
              <w:pStyle w:val="Lined"/>
              <w:ind w:left="113" w:right="0"/>
              <w:rPr>
                <w:rFonts w:ascii="Arial" w:hAnsi="Arial" w:cs="Arial"/>
                <w:bCs/>
                <w:szCs w:val="18"/>
                <w:lang w:val="sk-SK" w:eastAsia="sk-SK"/>
              </w:rPr>
            </w:pPr>
            <w:r w:rsidRPr="005A30DA">
              <w:rPr>
                <w:rFonts w:ascii="Arial" w:hAnsi="Arial" w:cs="Arial"/>
                <w:bCs/>
                <w:szCs w:val="18"/>
                <w:lang w:val="sk-SK" w:eastAsia="sk-SK"/>
              </w:rPr>
              <w:t>7 786</w:t>
            </w:r>
          </w:p>
        </w:tc>
        <w:tc>
          <w:tcPr>
            <w:tcW w:w="1127" w:type="dxa"/>
            <w:shd w:val="clear" w:color="auto" w:fill="auto"/>
            <w:vAlign w:val="bottom"/>
          </w:tcPr>
          <w:p w14:paraId="772FF0DC" w14:textId="77777777" w:rsidR="006751EF" w:rsidRPr="005A30DA" w:rsidRDefault="006751EF" w:rsidP="00B43D88">
            <w:pPr>
              <w:pStyle w:val="Lined"/>
              <w:ind w:left="113" w:right="0"/>
              <w:rPr>
                <w:rFonts w:ascii="Arial" w:hAnsi="Arial" w:cs="Arial"/>
                <w:bCs/>
                <w:szCs w:val="18"/>
                <w:lang w:val="sk-SK" w:eastAsia="sk-SK"/>
              </w:rPr>
            </w:pPr>
            <w:r w:rsidRPr="005A30DA">
              <w:rPr>
                <w:rFonts w:ascii="Arial" w:hAnsi="Arial" w:cs="Arial"/>
                <w:bCs/>
                <w:szCs w:val="18"/>
                <w:lang w:val="sk-SK" w:eastAsia="sk-SK"/>
              </w:rPr>
              <w:t>38 558</w:t>
            </w:r>
          </w:p>
        </w:tc>
      </w:tr>
      <w:tr w:rsidR="00116D1F" w:rsidRPr="005A30DA" w14:paraId="67F2F3AB" w14:textId="77777777" w:rsidTr="00455683">
        <w:trPr>
          <w:trHeight w:val="255"/>
        </w:trPr>
        <w:tc>
          <w:tcPr>
            <w:tcW w:w="2977" w:type="dxa"/>
            <w:shd w:val="clear" w:color="auto" w:fill="auto"/>
            <w:vAlign w:val="bottom"/>
          </w:tcPr>
          <w:p w14:paraId="563FE72E" w14:textId="77777777" w:rsidR="00116D1F" w:rsidRPr="005A30DA" w:rsidRDefault="00116D1F" w:rsidP="002B646D">
            <w:pPr>
              <w:ind w:hanging="70"/>
              <w:rPr>
                <w:rFonts w:ascii="Arial" w:hAnsi="Arial" w:cs="Arial"/>
                <w:sz w:val="18"/>
                <w:szCs w:val="18"/>
                <w:lang w:val="sk-SK" w:eastAsia="sk-SK"/>
              </w:rPr>
            </w:pPr>
          </w:p>
        </w:tc>
        <w:tc>
          <w:tcPr>
            <w:tcW w:w="160" w:type="dxa"/>
          </w:tcPr>
          <w:p w14:paraId="6C94C366" w14:textId="77777777" w:rsidR="00116D1F" w:rsidRPr="005A30DA" w:rsidRDefault="00116D1F" w:rsidP="002B646D">
            <w:pPr>
              <w:ind w:left="113" w:right="57"/>
              <w:jc w:val="right"/>
              <w:rPr>
                <w:rFonts w:ascii="Arial" w:hAnsi="Arial" w:cs="Arial"/>
                <w:sz w:val="18"/>
                <w:szCs w:val="18"/>
                <w:lang w:val="sk-SK" w:eastAsia="sk-SK"/>
              </w:rPr>
            </w:pPr>
          </w:p>
        </w:tc>
        <w:tc>
          <w:tcPr>
            <w:tcW w:w="1258" w:type="dxa"/>
            <w:shd w:val="clear" w:color="auto" w:fill="auto"/>
            <w:vAlign w:val="bottom"/>
          </w:tcPr>
          <w:p w14:paraId="22190B47" w14:textId="77777777" w:rsidR="00116D1F" w:rsidRPr="005A30DA" w:rsidRDefault="00116D1F" w:rsidP="00D37179">
            <w:pPr>
              <w:ind w:left="113"/>
              <w:jc w:val="right"/>
              <w:rPr>
                <w:rFonts w:ascii="Arial" w:hAnsi="Arial" w:cs="Arial"/>
                <w:sz w:val="18"/>
                <w:szCs w:val="18"/>
                <w:lang w:val="sk-SK" w:eastAsia="sk-SK"/>
              </w:rPr>
            </w:pPr>
          </w:p>
        </w:tc>
        <w:tc>
          <w:tcPr>
            <w:tcW w:w="1134" w:type="dxa"/>
            <w:shd w:val="clear" w:color="auto" w:fill="auto"/>
            <w:vAlign w:val="bottom"/>
          </w:tcPr>
          <w:p w14:paraId="35D279EF" w14:textId="77777777" w:rsidR="00116D1F" w:rsidRPr="005A30DA" w:rsidRDefault="00116D1F" w:rsidP="00D37179">
            <w:pPr>
              <w:ind w:left="113"/>
              <w:jc w:val="right"/>
              <w:rPr>
                <w:rFonts w:ascii="Arial" w:hAnsi="Arial" w:cs="Arial"/>
                <w:sz w:val="18"/>
                <w:szCs w:val="18"/>
                <w:lang w:val="sk-SK" w:eastAsia="sk-SK"/>
              </w:rPr>
            </w:pPr>
          </w:p>
        </w:tc>
        <w:tc>
          <w:tcPr>
            <w:tcW w:w="1134" w:type="dxa"/>
          </w:tcPr>
          <w:p w14:paraId="669CA92D" w14:textId="77777777" w:rsidR="00116D1F" w:rsidRPr="005A30DA" w:rsidRDefault="00116D1F" w:rsidP="00D37179">
            <w:pPr>
              <w:ind w:left="113"/>
              <w:jc w:val="right"/>
              <w:rPr>
                <w:rFonts w:ascii="Arial" w:hAnsi="Arial" w:cs="Arial"/>
                <w:sz w:val="18"/>
                <w:szCs w:val="18"/>
                <w:lang w:val="sk-SK" w:eastAsia="sk-SK"/>
              </w:rPr>
            </w:pPr>
          </w:p>
        </w:tc>
        <w:tc>
          <w:tcPr>
            <w:tcW w:w="1418" w:type="dxa"/>
            <w:shd w:val="clear" w:color="auto" w:fill="auto"/>
            <w:vAlign w:val="bottom"/>
          </w:tcPr>
          <w:p w14:paraId="23131E02" w14:textId="77777777" w:rsidR="00116D1F" w:rsidRPr="005A30DA" w:rsidRDefault="00116D1F" w:rsidP="00D37179">
            <w:pPr>
              <w:ind w:left="113"/>
              <w:jc w:val="right"/>
              <w:rPr>
                <w:rFonts w:ascii="Arial" w:hAnsi="Arial" w:cs="Arial"/>
                <w:sz w:val="18"/>
                <w:szCs w:val="18"/>
                <w:lang w:val="sk-SK" w:eastAsia="sk-SK"/>
              </w:rPr>
            </w:pPr>
          </w:p>
        </w:tc>
        <w:tc>
          <w:tcPr>
            <w:tcW w:w="1127" w:type="dxa"/>
            <w:shd w:val="clear" w:color="auto" w:fill="auto"/>
            <w:vAlign w:val="bottom"/>
          </w:tcPr>
          <w:p w14:paraId="2F72F377" w14:textId="77777777" w:rsidR="00116D1F" w:rsidRPr="005A30DA" w:rsidRDefault="00116D1F" w:rsidP="00D37179">
            <w:pPr>
              <w:ind w:left="113"/>
              <w:jc w:val="right"/>
              <w:rPr>
                <w:rFonts w:ascii="Arial" w:hAnsi="Arial" w:cs="Arial"/>
                <w:sz w:val="18"/>
                <w:szCs w:val="18"/>
                <w:lang w:val="sk-SK" w:eastAsia="sk-SK"/>
              </w:rPr>
            </w:pPr>
          </w:p>
        </w:tc>
      </w:tr>
      <w:tr w:rsidR="00116D1F" w:rsidRPr="005A30DA" w14:paraId="4E6F66C4" w14:textId="77777777" w:rsidTr="00455683">
        <w:trPr>
          <w:trHeight w:val="255"/>
        </w:trPr>
        <w:tc>
          <w:tcPr>
            <w:tcW w:w="2977" w:type="dxa"/>
            <w:shd w:val="clear" w:color="auto" w:fill="auto"/>
            <w:vAlign w:val="bottom"/>
          </w:tcPr>
          <w:p w14:paraId="6E7AE659" w14:textId="77777777" w:rsidR="00116D1F" w:rsidRPr="005A30DA" w:rsidRDefault="00116D1F" w:rsidP="002B646D">
            <w:pPr>
              <w:ind w:hanging="70"/>
              <w:rPr>
                <w:rFonts w:ascii="Arial" w:hAnsi="Arial" w:cs="Arial"/>
                <w:sz w:val="18"/>
                <w:szCs w:val="18"/>
                <w:lang w:val="sk-SK" w:eastAsia="sk-SK"/>
              </w:rPr>
            </w:pPr>
          </w:p>
        </w:tc>
        <w:tc>
          <w:tcPr>
            <w:tcW w:w="160" w:type="dxa"/>
          </w:tcPr>
          <w:p w14:paraId="7BE3CE81" w14:textId="77777777" w:rsidR="00116D1F" w:rsidRPr="005A30DA" w:rsidRDefault="00116D1F" w:rsidP="002B646D">
            <w:pPr>
              <w:ind w:left="113" w:right="57"/>
              <w:jc w:val="right"/>
              <w:rPr>
                <w:rFonts w:ascii="Arial" w:hAnsi="Arial" w:cs="Arial"/>
                <w:sz w:val="18"/>
                <w:szCs w:val="18"/>
                <w:lang w:val="sk-SK" w:eastAsia="sk-SK"/>
              </w:rPr>
            </w:pPr>
          </w:p>
        </w:tc>
        <w:tc>
          <w:tcPr>
            <w:tcW w:w="1258" w:type="dxa"/>
            <w:shd w:val="clear" w:color="auto" w:fill="auto"/>
            <w:vAlign w:val="bottom"/>
          </w:tcPr>
          <w:p w14:paraId="6D761389" w14:textId="77777777" w:rsidR="00116D1F" w:rsidRPr="005A30DA" w:rsidRDefault="00116D1F" w:rsidP="00D37179">
            <w:pPr>
              <w:ind w:left="113"/>
              <w:jc w:val="right"/>
              <w:rPr>
                <w:rFonts w:ascii="Arial" w:hAnsi="Arial" w:cs="Arial"/>
                <w:sz w:val="18"/>
                <w:szCs w:val="18"/>
                <w:lang w:val="sk-SK" w:eastAsia="sk-SK"/>
              </w:rPr>
            </w:pPr>
          </w:p>
        </w:tc>
        <w:tc>
          <w:tcPr>
            <w:tcW w:w="1134" w:type="dxa"/>
            <w:shd w:val="clear" w:color="auto" w:fill="auto"/>
            <w:vAlign w:val="bottom"/>
          </w:tcPr>
          <w:p w14:paraId="65D86587" w14:textId="77777777" w:rsidR="00116D1F" w:rsidRPr="005A30DA" w:rsidRDefault="00116D1F" w:rsidP="00D37179">
            <w:pPr>
              <w:ind w:left="113"/>
              <w:jc w:val="right"/>
              <w:rPr>
                <w:rFonts w:ascii="Arial" w:hAnsi="Arial" w:cs="Arial"/>
                <w:sz w:val="18"/>
                <w:szCs w:val="18"/>
                <w:lang w:val="sk-SK" w:eastAsia="sk-SK"/>
              </w:rPr>
            </w:pPr>
          </w:p>
        </w:tc>
        <w:tc>
          <w:tcPr>
            <w:tcW w:w="1134" w:type="dxa"/>
          </w:tcPr>
          <w:p w14:paraId="39BBE880" w14:textId="77777777" w:rsidR="00116D1F" w:rsidRPr="005A30DA" w:rsidRDefault="00116D1F" w:rsidP="00D37179">
            <w:pPr>
              <w:ind w:left="113"/>
              <w:jc w:val="right"/>
              <w:rPr>
                <w:rFonts w:ascii="Arial" w:hAnsi="Arial" w:cs="Arial"/>
                <w:sz w:val="18"/>
                <w:szCs w:val="18"/>
                <w:lang w:val="sk-SK" w:eastAsia="sk-SK"/>
              </w:rPr>
            </w:pPr>
          </w:p>
        </w:tc>
        <w:tc>
          <w:tcPr>
            <w:tcW w:w="1418" w:type="dxa"/>
            <w:shd w:val="clear" w:color="auto" w:fill="auto"/>
            <w:vAlign w:val="bottom"/>
          </w:tcPr>
          <w:p w14:paraId="78D34506" w14:textId="77777777" w:rsidR="00116D1F" w:rsidRPr="005A30DA" w:rsidRDefault="00116D1F" w:rsidP="00D37179">
            <w:pPr>
              <w:ind w:left="113"/>
              <w:jc w:val="right"/>
              <w:rPr>
                <w:rFonts w:ascii="Arial" w:hAnsi="Arial" w:cs="Arial"/>
                <w:sz w:val="18"/>
                <w:szCs w:val="18"/>
                <w:lang w:val="sk-SK" w:eastAsia="sk-SK"/>
              </w:rPr>
            </w:pPr>
          </w:p>
        </w:tc>
        <w:tc>
          <w:tcPr>
            <w:tcW w:w="1127" w:type="dxa"/>
            <w:shd w:val="clear" w:color="auto" w:fill="auto"/>
            <w:vAlign w:val="bottom"/>
          </w:tcPr>
          <w:p w14:paraId="5C0BDECE" w14:textId="77777777" w:rsidR="00116D1F" w:rsidRPr="005A30DA" w:rsidRDefault="00116D1F" w:rsidP="00D37179">
            <w:pPr>
              <w:ind w:left="113"/>
              <w:jc w:val="right"/>
              <w:rPr>
                <w:rFonts w:ascii="Arial" w:hAnsi="Arial" w:cs="Arial"/>
                <w:sz w:val="18"/>
                <w:szCs w:val="18"/>
                <w:lang w:val="sk-SK" w:eastAsia="sk-SK"/>
              </w:rPr>
            </w:pPr>
          </w:p>
        </w:tc>
      </w:tr>
      <w:tr w:rsidR="00116D1F" w:rsidRPr="005A30DA" w14:paraId="5E4D3964" w14:textId="77777777" w:rsidTr="00455683">
        <w:trPr>
          <w:trHeight w:val="71"/>
        </w:trPr>
        <w:tc>
          <w:tcPr>
            <w:tcW w:w="2977" w:type="dxa"/>
            <w:shd w:val="clear" w:color="auto" w:fill="auto"/>
            <w:vAlign w:val="bottom"/>
          </w:tcPr>
          <w:p w14:paraId="22C6568E" w14:textId="77777777" w:rsidR="00116D1F" w:rsidRPr="005A30DA" w:rsidRDefault="00116D1F" w:rsidP="002B646D">
            <w:pPr>
              <w:ind w:left="-68"/>
              <w:rPr>
                <w:rFonts w:ascii="Arial" w:hAnsi="Arial" w:cs="Arial"/>
                <w:color w:val="000000"/>
                <w:sz w:val="18"/>
                <w:szCs w:val="18"/>
                <w:lang w:val="sk-SK" w:eastAsia="sk-SK"/>
              </w:rPr>
            </w:pPr>
            <w:r w:rsidRPr="005A30DA">
              <w:rPr>
                <w:rFonts w:ascii="Arial" w:hAnsi="Arial" w:cs="Arial"/>
                <w:b/>
                <w:color w:val="000000"/>
                <w:sz w:val="18"/>
                <w:szCs w:val="18"/>
                <w:lang w:val="sk-SK" w:eastAsia="sk-SK"/>
              </w:rPr>
              <w:t>Súhrnný zisk</w:t>
            </w:r>
          </w:p>
        </w:tc>
        <w:tc>
          <w:tcPr>
            <w:tcW w:w="160" w:type="dxa"/>
          </w:tcPr>
          <w:p w14:paraId="2DF347E6" w14:textId="77777777" w:rsidR="00116D1F" w:rsidRPr="005A30DA" w:rsidRDefault="00116D1F" w:rsidP="002B646D">
            <w:pPr>
              <w:ind w:left="113" w:right="57"/>
              <w:jc w:val="right"/>
              <w:rPr>
                <w:rFonts w:ascii="Arial" w:hAnsi="Arial" w:cs="Arial"/>
                <w:sz w:val="18"/>
                <w:szCs w:val="18"/>
                <w:lang w:val="sk-SK" w:eastAsia="sk-SK"/>
              </w:rPr>
            </w:pPr>
          </w:p>
        </w:tc>
        <w:tc>
          <w:tcPr>
            <w:tcW w:w="1258" w:type="dxa"/>
            <w:shd w:val="clear" w:color="auto" w:fill="auto"/>
            <w:vAlign w:val="bottom"/>
          </w:tcPr>
          <w:p w14:paraId="691A12E0" w14:textId="77777777" w:rsidR="00116D1F" w:rsidRPr="005A30DA" w:rsidRDefault="00116D1F" w:rsidP="00D37179">
            <w:pPr>
              <w:ind w:left="113"/>
              <w:jc w:val="right"/>
              <w:rPr>
                <w:rFonts w:ascii="Arial" w:hAnsi="Arial" w:cs="Arial"/>
                <w:sz w:val="18"/>
                <w:szCs w:val="18"/>
                <w:lang w:val="sk-SK" w:eastAsia="sk-SK"/>
              </w:rPr>
            </w:pPr>
          </w:p>
        </w:tc>
        <w:tc>
          <w:tcPr>
            <w:tcW w:w="1134" w:type="dxa"/>
            <w:shd w:val="clear" w:color="auto" w:fill="auto"/>
            <w:vAlign w:val="bottom"/>
          </w:tcPr>
          <w:p w14:paraId="285310CA" w14:textId="77777777" w:rsidR="00116D1F" w:rsidRPr="005A30DA" w:rsidRDefault="00116D1F" w:rsidP="00D37179">
            <w:pPr>
              <w:ind w:left="113"/>
              <w:jc w:val="right"/>
              <w:rPr>
                <w:rFonts w:ascii="Arial" w:hAnsi="Arial" w:cs="Arial"/>
                <w:b/>
                <w:sz w:val="18"/>
                <w:szCs w:val="18"/>
                <w:lang w:val="sk-SK" w:eastAsia="sk-SK"/>
              </w:rPr>
            </w:pPr>
          </w:p>
        </w:tc>
        <w:tc>
          <w:tcPr>
            <w:tcW w:w="1134" w:type="dxa"/>
            <w:vAlign w:val="bottom"/>
          </w:tcPr>
          <w:p w14:paraId="15B7E110" w14:textId="77777777" w:rsidR="00116D1F" w:rsidRPr="005A30DA" w:rsidRDefault="00116D1F" w:rsidP="00D37179">
            <w:pPr>
              <w:ind w:left="113"/>
              <w:jc w:val="right"/>
              <w:rPr>
                <w:rFonts w:ascii="Arial" w:hAnsi="Arial" w:cs="Arial"/>
                <w:b/>
                <w:sz w:val="18"/>
                <w:szCs w:val="18"/>
                <w:lang w:val="sk-SK" w:eastAsia="sk-SK"/>
              </w:rPr>
            </w:pPr>
          </w:p>
        </w:tc>
        <w:tc>
          <w:tcPr>
            <w:tcW w:w="1418" w:type="dxa"/>
            <w:shd w:val="clear" w:color="auto" w:fill="auto"/>
            <w:vAlign w:val="bottom"/>
          </w:tcPr>
          <w:p w14:paraId="4A41E7D2" w14:textId="77777777" w:rsidR="00116D1F" w:rsidRPr="005A30DA" w:rsidRDefault="00116D1F" w:rsidP="00D37179">
            <w:pPr>
              <w:ind w:left="113"/>
              <w:jc w:val="right"/>
              <w:rPr>
                <w:rFonts w:ascii="Arial" w:hAnsi="Arial" w:cs="Arial"/>
                <w:b/>
                <w:sz w:val="18"/>
                <w:szCs w:val="18"/>
                <w:lang w:val="sk-SK" w:eastAsia="sk-SK"/>
              </w:rPr>
            </w:pPr>
          </w:p>
        </w:tc>
        <w:tc>
          <w:tcPr>
            <w:tcW w:w="1127" w:type="dxa"/>
            <w:shd w:val="clear" w:color="auto" w:fill="auto"/>
            <w:vAlign w:val="bottom"/>
          </w:tcPr>
          <w:p w14:paraId="5D67484A" w14:textId="77777777" w:rsidR="00116D1F" w:rsidRPr="005A30DA" w:rsidRDefault="00116D1F" w:rsidP="00D37179">
            <w:pPr>
              <w:ind w:left="113"/>
              <w:jc w:val="right"/>
              <w:rPr>
                <w:rFonts w:ascii="Arial" w:hAnsi="Arial" w:cs="Arial"/>
                <w:b/>
                <w:sz w:val="18"/>
                <w:szCs w:val="18"/>
                <w:lang w:val="sk-SK" w:eastAsia="sk-SK"/>
              </w:rPr>
            </w:pPr>
          </w:p>
        </w:tc>
      </w:tr>
      <w:tr w:rsidR="00116D1F" w:rsidRPr="005A30DA" w14:paraId="46EBC8A0" w14:textId="77777777" w:rsidTr="00455683">
        <w:trPr>
          <w:trHeight w:val="71"/>
        </w:trPr>
        <w:tc>
          <w:tcPr>
            <w:tcW w:w="2977" w:type="dxa"/>
            <w:shd w:val="clear" w:color="auto" w:fill="auto"/>
            <w:vAlign w:val="bottom"/>
          </w:tcPr>
          <w:p w14:paraId="539F8A7E" w14:textId="77777777" w:rsidR="00116D1F" w:rsidRPr="005A30DA" w:rsidRDefault="00116D1F" w:rsidP="002B646D">
            <w:pPr>
              <w:ind w:left="-68"/>
              <w:rPr>
                <w:rFonts w:ascii="Arial" w:hAnsi="Arial" w:cs="Arial"/>
                <w:b/>
                <w:color w:val="000000"/>
                <w:sz w:val="18"/>
                <w:szCs w:val="18"/>
                <w:lang w:val="sk-SK" w:eastAsia="sk-SK"/>
              </w:rPr>
            </w:pPr>
            <w:r w:rsidRPr="005A30DA">
              <w:rPr>
                <w:rFonts w:ascii="Arial" w:hAnsi="Arial" w:cs="Arial"/>
                <w:color w:val="000000"/>
                <w:sz w:val="18"/>
                <w:szCs w:val="18"/>
                <w:lang w:val="sk-SK" w:eastAsia="sk-SK"/>
              </w:rPr>
              <w:t>Výsledok hospodárenia</w:t>
            </w:r>
          </w:p>
        </w:tc>
        <w:tc>
          <w:tcPr>
            <w:tcW w:w="160" w:type="dxa"/>
          </w:tcPr>
          <w:p w14:paraId="2A90E375" w14:textId="77777777" w:rsidR="00116D1F" w:rsidRPr="005A30DA" w:rsidRDefault="00116D1F" w:rsidP="002B646D">
            <w:pPr>
              <w:ind w:left="113" w:right="57"/>
              <w:jc w:val="right"/>
              <w:rPr>
                <w:rFonts w:ascii="Arial" w:hAnsi="Arial" w:cs="Arial"/>
                <w:sz w:val="18"/>
                <w:szCs w:val="18"/>
                <w:lang w:val="sk-SK" w:eastAsia="sk-SK"/>
              </w:rPr>
            </w:pPr>
          </w:p>
        </w:tc>
        <w:tc>
          <w:tcPr>
            <w:tcW w:w="1258" w:type="dxa"/>
            <w:shd w:val="clear" w:color="auto" w:fill="auto"/>
            <w:vAlign w:val="bottom"/>
          </w:tcPr>
          <w:p w14:paraId="1372D79F" w14:textId="77777777" w:rsidR="00116D1F" w:rsidRPr="005A30DA" w:rsidRDefault="00CD04DD" w:rsidP="00D37179">
            <w:pP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134" w:type="dxa"/>
            <w:shd w:val="clear" w:color="auto" w:fill="auto"/>
            <w:vAlign w:val="bottom"/>
          </w:tcPr>
          <w:p w14:paraId="37C6B99E" w14:textId="77777777" w:rsidR="00116D1F" w:rsidRPr="005A30DA" w:rsidRDefault="00CD04DD" w:rsidP="00D37179">
            <w:pP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134" w:type="dxa"/>
            <w:vAlign w:val="bottom"/>
          </w:tcPr>
          <w:p w14:paraId="5DCBA77B" w14:textId="77777777" w:rsidR="00116D1F" w:rsidRPr="005A30DA" w:rsidRDefault="00335332" w:rsidP="00D37179">
            <w:pP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418" w:type="dxa"/>
            <w:shd w:val="clear" w:color="auto" w:fill="auto"/>
            <w:vAlign w:val="bottom"/>
          </w:tcPr>
          <w:p w14:paraId="68E505A7" w14:textId="77777777" w:rsidR="00116D1F" w:rsidRPr="005A30DA" w:rsidRDefault="00C31551" w:rsidP="00795E91">
            <w:pPr>
              <w:ind w:left="113"/>
              <w:jc w:val="right"/>
              <w:rPr>
                <w:rFonts w:ascii="Arial" w:hAnsi="Arial" w:cs="Arial"/>
                <w:sz w:val="18"/>
                <w:szCs w:val="18"/>
                <w:lang w:val="sk-SK" w:eastAsia="sk-SK"/>
              </w:rPr>
            </w:pPr>
            <w:r w:rsidRPr="005A30DA">
              <w:rPr>
                <w:rFonts w:ascii="Arial" w:hAnsi="Arial" w:cs="Arial"/>
                <w:sz w:val="18"/>
                <w:szCs w:val="18"/>
                <w:lang w:val="sk-SK" w:eastAsia="sk-SK"/>
              </w:rPr>
              <w:t>45</w:t>
            </w:r>
            <w:r w:rsidR="00795E91">
              <w:rPr>
                <w:rFonts w:ascii="Arial" w:hAnsi="Arial" w:cs="Arial"/>
                <w:sz w:val="18"/>
                <w:szCs w:val="18"/>
                <w:lang w:val="sk-SK" w:eastAsia="sk-SK"/>
              </w:rPr>
              <w:t>8</w:t>
            </w:r>
          </w:p>
        </w:tc>
        <w:tc>
          <w:tcPr>
            <w:tcW w:w="1127" w:type="dxa"/>
            <w:shd w:val="clear" w:color="auto" w:fill="auto"/>
            <w:vAlign w:val="bottom"/>
          </w:tcPr>
          <w:p w14:paraId="3516CE0E" w14:textId="77777777" w:rsidR="00116D1F" w:rsidRPr="005A30DA" w:rsidRDefault="00C31551" w:rsidP="003D7445">
            <w:pPr>
              <w:ind w:left="113"/>
              <w:jc w:val="right"/>
              <w:rPr>
                <w:rFonts w:ascii="Arial" w:hAnsi="Arial" w:cs="Arial"/>
                <w:b/>
                <w:sz w:val="18"/>
                <w:szCs w:val="18"/>
                <w:lang w:val="sk-SK" w:eastAsia="sk-SK"/>
              </w:rPr>
            </w:pPr>
            <w:r w:rsidRPr="005A30DA">
              <w:rPr>
                <w:rFonts w:ascii="Arial" w:hAnsi="Arial" w:cs="Arial"/>
                <w:b/>
                <w:sz w:val="18"/>
                <w:szCs w:val="18"/>
                <w:lang w:val="sk-SK" w:eastAsia="sk-SK"/>
              </w:rPr>
              <w:t>45</w:t>
            </w:r>
            <w:r w:rsidR="003D7445">
              <w:rPr>
                <w:rFonts w:ascii="Arial" w:hAnsi="Arial" w:cs="Arial"/>
                <w:b/>
                <w:sz w:val="18"/>
                <w:szCs w:val="18"/>
                <w:lang w:val="sk-SK" w:eastAsia="sk-SK"/>
              </w:rPr>
              <w:t>8</w:t>
            </w:r>
          </w:p>
        </w:tc>
      </w:tr>
      <w:tr w:rsidR="00116D1F" w:rsidRPr="005A30DA" w14:paraId="25CD8249" w14:textId="77777777" w:rsidTr="00455683">
        <w:trPr>
          <w:trHeight w:val="71"/>
        </w:trPr>
        <w:tc>
          <w:tcPr>
            <w:tcW w:w="2977" w:type="dxa"/>
            <w:shd w:val="clear" w:color="auto" w:fill="auto"/>
            <w:vAlign w:val="bottom"/>
          </w:tcPr>
          <w:p w14:paraId="5E7C7E49" w14:textId="77777777" w:rsidR="00116D1F" w:rsidRPr="005A30DA" w:rsidRDefault="00116D1F" w:rsidP="002B646D">
            <w:pPr>
              <w:ind w:left="-68"/>
              <w:rPr>
                <w:rFonts w:ascii="Arial" w:hAnsi="Arial" w:cs="Arial"/>
                <w:color w:val="000000"/>
                <w:sz w:val="18"/>
                <w:szCs w:val="18"/>
                <w:lang w:val="sk-SK" w:eastAsia="sk-SK"/>
              </w:rPr>
            </w:pPr>
            <w:r w:rsidRPr="005A30DA">
              <w:rPr>
                <w:rFonts w:ascii="Arial" w:hAnsi="Arial" w:cs="Arial"/>
                <w:bCs/>
                <w:sz w:val="18"/>
                <w:szCs w:val="18"/>
                <w:lang w:val="sk-SK" w:eastAsia="sk-SK"/>
              </w:rPr>
              <w:t xml:space="preserve">Ostatný </w:t>
            </w:r>
            <w:r w:rsidR="00D37179" w:rsidRPr="005A30DA">
              <w:rPr>
                <w:rFonts w:ascii="Arial" w:hAnsi="Arial" w:cs="Arial"/>
                <w:bCs/>
                <w:sz w:val="18"/>
                <w:szCs w:val="18"/>
                <w:lang w:val="sk-SK" w:eastAsia="sk-SK"/>
              </w:rPr>
              <w:t>súhrnný zisk</w:t>
            </w:r>
            <w:r w:rsidR="00DD6220" w:rsidRPr="005A30DA">
              <w:rPr>
                <w:rFonts w:ascii="Arial" w:hAnsi="Arial" w:cs="Arial"/>
                <w:bCs/>
                <w:sz w:val="18"/>
                <w:szCs w:val="18"/>
                <w:lang w:val="sk-SK" w:eastAsia="sk-SK"/>
              </w:rPr>
              <w:t xml:space="preserve"> </w:t>
            </w:r>
            <w:r w:rsidR="00D37179" w:rsidRPr="005A30DA">
              <w:rPr>
                <w:rFonts w:ascii="Arial" w:hAnsi="Arial" w:cs="Arial"/>
                <w:bCs/>
                <w:sz w:val="18"/>
                <w:szCs w:val="18"/>
                <w:lang w:val="sk-SK" w:eastAsia="sk-SK"/>
              </w:rPr>
              <w:t>/</w:t>
            </w:r>
            <w:r w:rsidR="00DD6220" w:rsidRPr="005A30DA">
              <w:rPr>
                <w:rFonts w:ascii="Arial" w:hAnsi="Arial" w:cs="Arial"/>
                <w:bCs/>
                <w:sz w:val="18"/>
                <w:szCs w:val="18"/>
                <w:lang w:val="sk-SK" w:eastAsia="sk-SK"/>
              </w:rPr>
              <w:t xml:space="preserve"> </w:t>
            </w:r>
            <w:r w:rsidR="00D37179" w:rsidRPr="005A30DA">
              <w:rPr>
                <w:rFonts w:ascii="Arial" w:hAnsi="Arial" w:cs="Arial"/>
                <w:bCs/>
                <w:sz w:val="18"/>
                <w:szCs w:val="18"/>
                <w:lang w:val="sk-SK" w:eastAsia="sk-SK"/>
              </w:rPr>
              <w:t>(</w:t>
            </w:r>
            <w:r w:rsidR="00DD6220" w:rsidRPr="005A30DA">
              <w:rPr>
                <w:rFonts w:ascii="Arial" w:hAnsi="Arial" w:cs="Arial"/>
                <w:bCs/>
                <w:sz w:val="18"/>
                <w:szCs w:val="18"/>
                <w:lang w:val="sk-SK" w:eastAsia="sk-SK"/>
              </w:rPr>
              <w:t xml:space="preserve">-) </w:t>
            </w:r>
            <w:r w:rsidR="00D37179" w:rsidRPr="005A30DA">
              <w:rPr>
                <w:rFonts w:ascii="Arial" w:hAnsi="Arial" w:cs="Arial"/>
                <w:bCs/>
                <w:sz w:val="18"/>
                <w:szCs w:val="18"/>
                <w:lang w:val="sk-SK" w:eastAsia="sk-SK"/>
              </w:rPr>
              <w:t>strata</w:t>
            </w:r>
          </w:p>
        </w:tc>
        <w:tc>
          <w:tcPr>
            <w:tcW w:w="160" w:type="dxa"/>
          </w:tcPr>
          <w:p w14:paraId="6905A064" w14:textId="77777777" w:rsidR="00116D1F" w:rsidRPr="005A30DA" w:rsidRDefault="00116D1F" w:rsidP="002B646D">
            <w:pPr>
              <w:ind w:left="113" w:right="57"/>
              <w:jc w:val="right"/>
              <w:rPr>
                <w:rFonts w:ascii="Arial" w:hAnsi="Arial" w:cs="Arial"/>
                <w:sz w:val="18"/>
                <w:szCs w:val="18"/>
                <w:lang w:val="sk-SK" w:eastAsia="sk-SK"/>
              </w:rPr>
            </w:pPr>
          </w:p>
        </w:tc>
        <w:tc>
          <w:tcPr>
            <w:tcW w:w="1258" w:type="dxa"/>
            <w:shd w:val="clear" w:color="auto" w:fill="auto"/>
            <w:vAlign w:val="bottom"/>
          </w:tcPr>
          <w:p w14:paraId="17E70F6C" w14:textId="77777777" w:rsidR="00116D1F" w:rsidRPr="005A30DA" w:rsidRDefault="00CD04DD" w:rsidP="00D37179">
            <w:pPr>
              <w:pBdr>
                <w:bottom w:val="single" w:sz="2" w:space="1" w:color="auto"/>
              </w:pBd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134" w:type="dxa"/>
            <w:shd w:val="clear" w:color="auto" w:fill="auto"/>
            <w:vAlign w:val="bottom"/>
          </w:tcPr>
          <w:p w14:paraId="164755B7" w14:textId="77777777" w:rsidR="00116D1F" w:rsidRPr="005A30DA" w:rsidRDefault="00CD04DD" w:rsidP="00D37179">
            <w:pPr>
              <w:pBdr>
                <w:bottom w:val="single" w:sz="2" w:space="1" w:color="auto"/>
              </w:pBd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134" w:type="dxa"/>
            <w:vAlign w:val="bottom"/>
          </w:tcPr>
          <w:p w14:paraId="49AFF8CA" w14:textId="77777777" w:rsidR="00116D1F" w:rsidRPr="005A30DA" w:rsidRDefault="00335332" w:rsidP="00F55545">
            <w:pPr>
              <w:pBdr>
                <w:bottom w:val="single" w:sz="2" w:space="1" w:color="auto"/>
              </w:pBd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418" w:type="dxa"/>
            <w:shd w:val="clear" w:color="auto" w:fill="auto"/>
            <w:vAlign w:val="bottom"/>
          </w:tcPr>
          <w:p w14:paraId="7EE836C5" w14:textId="77777777" w:rsidR="00116D1F" w:rsidRPr="005A30DA" w:rsidRDefault="003A5CBF" w:rsidP="00C8387E">
            <w:pPr>
              <w:pBdr>
                <w:bottom w:val="single" w:sz="2" w:space="1" w:color="auto"/>
              </w:pBdr>
              <w:ind w:left="113"/>
              <w:jc w:val="right"/>
              <w:rPr>
                <w:rFonts w:ascii="Arial" w:hAnsi="Arial" w:cs="Arial"/>
                <w:sz w:val="18"/>
                <w:szCs w:val="18"/>
                <w:lang w:val="sk-SK" w:eastAsia="sk-SK"/>
              </w:rPr>
            </w:pPr>
            <w:r w:rsidRPr="005A30DA">
              <w:rPr>
                <w:rFonts w:ascii="Arial" w:hAnsi="Arial" w:cs="Arial"/>
                <w:sz w:val="18"/>
                <w:szCs w:val="18"/>
                <w:lang w:val="sk-SK" w:eastAsia="sk-SK"/>
              </w:rPr>
              <w:t>-</w:t>
            </w:r>
            <w:r w:rsidR="00795E91">
              <w:rPr>
                <w:rFonts w:ascii="Arial" w:hAnsi="Arial" w:cs="Arial"/>
                <w:sz w:val="18"/>
                <w:szCs w:val="18"/>
                <w:lang w:val="sk-SK" w:eastAsia="sk-SK"/>
              </w:rPr>
              <w:t>7</w:t>
            </w:r>
          </w:p>
        </w:tc>
        <w:tc>
          <w:tcPr>
            <w:tcW w:w="1127" w:type="dxa"/>
            <w:shd w:val="clear" w:color="auto" w:fill="auto"/>
            <w:vAlign w:val="bottom"/>
          </w:tcPr>
          <w:p w14:paraId="2D8A1828" w14:textId="77777777" w:rsidR="00116D1F" w:rsidRPr="005A30DA" w:rsidRDefault="003A5CBF" w:rsidP="00C8387E">
            <w:pPr>
              <w:pBdr>
                <w:bottom w:val="single" w:sz="2" w:space="1" w:color="auto"/>
              </w:pBdr>
              <w:ind w:left="113"/>
              <w:jc w:val="right"/>
              <w:rPr>
                <w:rFonts w:ascii="Arial" w:hAnsi="Arial" w:cs="Arial"/>
                <w:b/>
                <w:sz w:val="18"/>
                <w:szCs w:val="18"/>
                <w:lang w:val="sk-SK" w:eastAsia="sk-SK"/>
              </w:rPr>
            </w:pPr>
            <w:r w:rsidRPr="005A30DA">
              <w:rPr>
                <w:rFonts w:ascii="Arial" w:hAnsi="Arial" w:cs="Arial"/>
                <w:b/>
                <w:sz w:val="18"/>
                <w:szCs w:val="18"/>
                <w:lang w:val="sk-SK" w:eastAsia="sk-SK"/>
              </w:rPr>
              <w:t>-</w:t>
            </w:r>
            <w:r w:rsidR="003D7445">
              <w:rPr>
                <w:rFonts w:ascii="Arial" w:hAnsi="Arial" w:cs="Arial"/>
                <w:b/>
                <w:sz w:val="18"/>
                <w:szCs w:val="18"/>
                <w:lang w:val="sk-SK" w:eastAsia="sk-SK"/>
              </w:rPr>
              <w:t>7</w:t>
            </w:r>
          </w:p>
        </w:tc>
      </w:tr>
      <w:tr w:rsidR="00116D1F" w:rsidRPr="005A30DA" w14:paraId="507DC9F6" w14:textId="77777777" w:rsidTr="00455683">
        <w:trPr>
          <w:trHeight w:val="71"/>
        </w:trPr>
        <w:tc>
          <w:tcPr>
            <w:tcW w:w="2977" w:type="dxa"/>
            <w:shd w:val="clear" w:color="auto" w:fill="auto"/>
            <w:vAlign w:val="bottom"/>
          </w:tcPr>
          <w:p w14:paraId="580BF67F" w14:textId="77777777" w:rsidR="00116D1F" w:rsidRPr="005A30DA" w:rsidRDefault="00116D1F" w:rsidP="00316814">
            <w:pPr>
              <w:spacing w:before="40"/>
              <w:ind w:left="-68"/>
              <w:rPr>
                <w:rFonts w:ascii="Arial" w:hAnsi="Arial" w:cs="Arial"/>
                <w:b/>
                <w:color w:val="000000"/>
                <w:sz w:val="18"/>
                <w:szCs w:val="18"/>
                <w:lang w:val="sk-SK" w:eastAsia="sk-SK"/>
              </w:rPr>
            </w:pPr>
            <w:r w:rsidRPr="005A30DA">
              <w:rPr>
                <w:rFonts w:ascii="Arial" w:hAnsi="Arial" w:cs="Arial"/>
                <w:b/>
                <w:color w:val="000000"/>
                <w:sz w:val="18"/>
                <w:szCs w:val="18"/>
                <w:lang w:val="sk-SK" w:eastAsia="sk-SK"/>
              </w:rPr>
              <w:t>Celkový súhrnný zisk za rok 201</w:t>
            </w:r>
            <w:r w:rsidR="00316814" w:rsidRPr="005A30DA">
              <w:rPr>
                <w:rFonts w:ascii="Arial" w:hAnsi="Arial" w:cs="Arial"/>
                <w:b/>
                <w:color w:val="000000"/>
                <w:sz w:val="18"/>
                <w:szCs w:val="18"/>
                <w:lang w:val="sk-SK" w:eastAsia="sk-SK"/>
              </w:rPr>
              <w:t>7</w:t>
            </w:r>
          </w:p>
        </w:tc>
        <w:tc>
          <w:tcPr>
            <w:tcW w:w="160" w:type="dxa"/>
          </w:tcPr>
          <w:p w14:paraId="5DFC4704" w14:textId="77777777" w:rsidR="00116D1F" w:rsidRPr="005A30DA" w:rsidRDefault="00116D1F" w:rsidP="002B646D">
            <w:pPr>
              <w:spacing w:before="40"/>
              <w:ind w:left="113" w:right="57"/>
              <w:jc w:val="right"/>
              <w:rPr>
                <w:rFonts w:ascii="Arial" w:hAnsi="Arial" w:cs="Arial"/>
                <w:b/>
                <w:sz w:val="18"/>
                <w:szCs w:val="18"/>
                <w:lang w:val="sk-SK" w:eastAsia="sk-SK"/>
              </w:rPr>
            </w:pPr>
          </w:p>
        </w:tc>
        <w:tc>
          <w:tcPr>
            <w:tcW w:w="1258" w:type="dxa"/>
            <w:shd w:val="clear" w:color="auto" w:fill="auto"/>
            <w:vAlign w:val="bottom"/>
          </w:tcPr>
          <w:p w14:paraId="323D5F56" w14:textId="77777777" w:rsidR="00116D1F" w:rsidRPr="005A30DA" w:rsidRDefault="00CD04DD" w:rsidP="00D37179">
            <w:pPr>
              <w:spacing w:before="40"/>
              <w:ind w:left="113"/>
              <w:jc w:val="right"/>
              <w:rPr>
                <w:rFonts w:ascii="Arial" w:hAnsi="Arial" w:cs="Arial"/>
                <w:b/>
                <w:sz w:val="18"/>
                <w:szCs w:val="18"/>
                <w:lang w:val="sk-SK" w:eastAsia="sk-SK"/>
              </w:rPr>
            </w:pPr>
            <w:r w:rsidRPr="005A30DA">
              <w:rPr>
                <w:rFonts w:ascii="Arial" w:hAnsi="Arial" w:cs="Arial"/>
                <w:b/>
                <w:sz w:val="18"/>
                <w:szCs w:val="18"/>
                <w:lang w:val="sk-SK" w:eastAsia="sk-SK"/>
              </w:rPr>
              <w:t>-</w:t>
            </w:r>
          </w:p>
        </w:tc>
        <w:tc>
          <w:tcPr>
            <w:tcW w:w="1134" w:type="dxa"/>
            <w:shd w:val="clear" w:color="auto" w:fill="auto"/>
            <w:vAlign w:val="bottom"/>
          </w:tcPr>
          <w:p w14:paraId="777F3BE2" w14:textId="77777777" w:rsidR="00116D1F" w:rsidRPr="005A30DA" w:rsidRDefault="00CD04DD" w:rsidP="00D37179">
            <w:pPr>
              <w:spacing w:before="40"/>
              <w:ind w:left="113"/>
              <w:jc w:val="right"/>
              <w:rPr>
                <w:rFonts w:ascii="Arial" w:hAnsi="Arial" w:cs="Arial"/>
                <w:b/>
                <w:sz w:val="18"/>
                <w:szCs w:val="18"/>
                <w:lang w:val="sk-SK" w:eastAsia="sk-SK"/>
              </w:rPr>
            </w:pPr>
            <w:r w:rsidRPr="005A30DA">
              <w:rPr>
                <w:rFonts w:ascii="Arial" w:hAnsi="Arial" w:cs="Arial"/>
                <w:b/>
                <w:sz w:val="18"/>
                <w:szCs w:val="18"/>
                <w:lang w:val="sk-SK" w:eastAsia="sk-SK"/>
              </w:rPr>
              <w:t>-</w:t>
            </w:r>
          </w:p>
        </w:tc>
        <w:tc>
          <w:tcPr>
            <w:tcW w:w="1134" w:type="dxa"/>
            <w:vAlign w:val="bottom"/>
          </w:tcPr>
          <w:p w14:paraId="67293E8A" w14:textId="77777777" w:rsidR="00116D1F" w:rsidRPr="005A30DA" w:rsidRDefault="00335332" w:rsidP="00B95B34">
            <w:pPr>
              <w:spacing w:before="40"/>
              <w:ind w:left="113"/>
              <w:jc w:val="right"/>
              <w:rPr>
                <w:rFonts w:ascii="Arial" w:hAnsi="Arial" w:cs="Arial"/>
                <w:b/>
                <w:sz w:val="18"/>
                <w:szCs w:val="18"/>
                <w:lang w:val="sk-SK" w:eastAsia="sk-SK"/>
              </w:rPr>
            </w:pPr>
            <w:r w:rsidRPr="005A30DA">
              <w:rPr>
                <w:rFonts w:ascii="Arial" w:hAnsi="Arial" w:cs="Arial"/>
                <w:b/>
                <w:sz w:val="18"/>
                <w:szCs w:val="18"/>
                <w:lang w:val="sk-SK" w:eastAsia="sk-SK"/>
              </w:rPr>
              <w:t>-</w:t>
            </w:r>
          </w:p>
        </w:tc>
        <w:tc>
          <w:tcPr>
            <w:tcW w:w="1418" w:type="dxa"/>
            <w:shd w:val="clear" w:color="auto" w:fill="auto"/>
            <w:vAlign w:val="bottom"/>
          </w:tcPr>
          <w:p w14:paraId="345134A3" w14:textId="77777777" w:rsidR="00116D1F" w:rsidRPr="005A30DA" w:rsidRDefault="00C31551" w:rsidP="00C8387E">
            <w:pPr>
              <w:spacing w:before="40"/>
              <w:ind w:left="113"/>
              <w:jc w:val="right"/>
              <w:rPr>
                <w:rFonts w:ascii="Arial" w:hAnsi="Arial" w:cs="Arial"/>
                <w:b/>
                <w:sz w:val="18"/>
                <w:szCs w:val="18"/>
                <w:lang w:val="sk-SK" w:eastAsia="sk-SK"/>
              </w:rPr>
            </w:pPr>
            <w:r w:rsidRPr="005A30DA">
              <w:rPr>
                <w:rFonts w:ascii="Arial" w:hAnsi="Arial" w:cs="Arial"/>
                <w:b/>
                <w:sz w:val="18"/>
                <w:szCs w:val="18"/>
                <w:lang w:val="sk-SK" w:eastAsia="sk-SK"/>
              </w:rPr>
              <w:t>451</w:t>
            </w:r>
          </w:p>
        </w:tc>
        <w:tc>
          <w:tcPr>
            <w:tcW w:w="1127" w:type="dxa"/>
            <w:shd w:val="clear" w:color="auto" w:fill="auto"/>
            <w:vAlign w:val="bottom"/>
          </w:tcPr>
          <w:p w14:paraId="2A5D1866" w14:textId="77777777" w:rsidR="00116D1F" w:rsidRPr="005A30DA" w:rsidRDefault="00C31551" w:rsidP="002D04EB">
            <w:pPr>
              <w:spacing w:before="40"/>
              <w:ind w:left="113"/>
              <w:jc w:val="right"/>
              <w:rPr>
                <w:rFonts w:ascii="Arial" w:hAnsi="Arial" w:cs="Arial"/>
                <w:b/>
                <w:sz w:val="18"/>
                <w:szCs w:val="18"/>
                <w:lang w:val="sk-SK" w:eastAsia="sk-SK"/>
              </w:rPr>
            </w:pPr>
            <w:r w:rsidRPr="005A30DA">
              <w:rPr>
                <w:rFonts w:ascii="Arial" w:hAnsi="Arial" w:cs="Arial"/>
                <w:b/>
                <w:sz w:val="18"/>
                <w:szCs w:val="18"/>
                <w:lang w:val="sk-SK" w:eastAsia="sk-SK"/>
              </w:rPr>
              <w:t>451</w:t>
            </w:r>
          </w:p>
        </w:tc>
      </w:tr>
      <w:tr w:rsidR="00116D1F" w:rsidRPr="005A30DA" w14:paraId="13C91857" w14:textId="77777777" w:rsidTr="00455683">
        <w:trPr>
          <w:trHeight w:val="71"/>
        </w:trPr>
        <w:tc>
          <w:tcPr>
            <w:tcW w:w="2977" w:type="dxa"/>
            <w:shd w:val="clear" w:color="auto" w:fill="auto"/>
            <w:vAlign w:val="bottom"/>
          </w:tcPr>
          <w:p w14:paraId="04B9B218" w14:textId="77777777" w:rsidR="00116D1F" w:rsidRPr="005A30DA" w:rsidRDefault="00116D1F" w:rsidP="002B646D">
            <w:pPr>
              <w:ind w:left="-68"/>
              <w:rPr>
                <w:rFonts w:ascii="Arial" w:hAnsi="Arial" w:cs="Arial"/>
                <w:b/>
                <w:color w:val="000000"/>
                <w:sz w:val="18"/>
                <w:szCs w:val="18"/>
                <w:lang w:val="sk-SK" w:eastAsia="sk-SK"/>
              </w:rPr>
            </w:pPr>
          </w:p>
        </w:tc>
        <w:tc>
          <w:tcPr>
            <w:tcW w:w="160" w:type="dxa"/>
          </w:tcPr>
          <w:p w14:paraId="62F20062" w14:textId="77777777" w:rsidR="00116D1F" w:rsidRPr="005A30DA" w:rsidRDefault="00116D1F" w:rsidP="002B646D">
            <w:pPr>
              <w:ind w:left="113" w:right="57"/>
              <w:jc w:val="right"/>
              <w:rPr>
                <w:rFonts w:ascii="Arial" w:hAnsi="Arial" w:cs="Arial"/>
                <w:b/>
                <w:sz w:val="18"/>
                <w:szCs w:val="18"/>
                <w:lang w:val="sk-SK" w:eastAsia="sk-SK"/>
              </w:rPr>
            </w:pPr>
          </w:p>
        </w:tc>
        <w:tc>
          <w:tcPr>
            <w:tcW w:w="1258" w:type="dxa"/>
            <w:shd w:val="clear" w:color="auto" w:fill="auto"/>
            <w:vAlign w:val="bottom"/>
          </w:tcPr>
          <w:p w14:paraId="79059C3F" w14:textId="77777777" w:rsidR="00116D1F" w:rsidRPr="005A30DA" w:rsidRDefault="00116D1F" w:rsidP="00D37179">
            <w:pPr>
              <w:ind w:left="113"/>
              <w:jc w:val="right"/>
              <w:rPr>
                <w:rFonts w:ascii="Arial" w:hAnsi="Arial" w:cs="Arial"/>
                <w:b/>
                <w:sz w:val="18"/>
                <w:szCs w:val="18"/>
                <w:lang w:val="sk-SK" w:eastAsia="sk-SK"/>
              </w:rPr>
            </w:pPr>
          </w:p>
        </w:tc>
        <w:tc>
          <w:tcPr>
            <w:tcW w:w="1134" w:type="dxa"/>
            <w:shd w:val="clear" w:color="auto" w:fill="auto"/>
            <w:vAlign w:val="bottom"/>
          </w:tcPr>
          <w:p w14:paraId="67480542" w14:textId="77777777" w:rsidR="00116D1F" w:rsidRPr="005A30DA" w:rsidRDefault="00116D1F" w:rsidP="00D37179">
            <w:pPr>
              <w:ind w:left="113"/>
              <w:jc w:val="right"/>
              <w:rPr>
                <w:rFonts w:ascii="Arial" w:hAnsi="Arial" w:cs="Arial"/>
                <w:b/>
                <w:sz w:val="18"/>
                <w:szCs w:val="18"/>
                <w:lang w:val="sk-SK" w:eastAsia="sk-SK"/>
              </w:rPr>
            </w:pPr>
          </w:p>
        </w:tc>
        <w:tc>
          <w:tcPr>
            <w:tcW w:w="1134" w:type="dxa"/>
            <w:vAlign w:val="bottom"/>
          </w:tcPr>
          <w:p w14:paraId="50FEB63A" w14:textId="77777777" w:rsidR="00116D1F" w:rsidRPr="005A30DA" w:rsidRDefault="00116D1F" w:rsidP="00D37179">
            <w:pPr>
              <w:ind w:left="113"/>
              <w:jc w:val="right"/>
              <w:rPr>
                <w:rFonts w:ascii="Arial" w:hAnsi="Arial" w:cs="Arial"/>
                <w:b/>
                <w:sz w:val="18"/>
                <w:szCs w:val="18"/>
                <w:lang w:val="sk-SK" w:eastAsia="sk-SK"/>
              </w:rPr>
            </w:pPr>
          </w:p>
        </w:tc>
        <w:tc>
          <w:tcPr>
            <w:tcW w:w="1418" w:type="dxa"/>
            <w:shd w:val="clear" w:color="auto" w:fill="auto"/>
            <w:vAlign w:val="bottom"/>
          </w:tcPr>
          <w:p w14:paraId="56A1B592" w14:textId="77777777" w:rsidR="00116D1F" w:rsidRPr="005A30DA" w:rsidRDefault="00116D1F" w:rsidP="00D37179">
            <w:pPr>
              <w:ind w:left="113"/>
              <w:jc w:val="right"/>
              <w:rPr>
                <w:rFonts w:ascii="Arial" w:hAnsi="Arial" w:cs="Arial"/>
                <w:b/>
                <w:sz w:val="18"/>
                <w:szCs w:val="18"/>
                <w:lang w:val="sk-SK" w:eastAsia="sk-SK"/>
              </w:rPr>
            </w:pPr>
          </w:p>
        </w:tc>
        <w:tc>
          <w:tcPr>
            <w:tcW w:w="1127" w:type="dxa"/>
            <w:shd w:val="clear" w:color="auto" w:fill="auto"/>
            <w:vAlign w:val="bottom"/>
          </w:tcPr>
          <w:p w14:paraId="14BF8E77" w14:textId="77777777" w:rsidR="00116D1F" w:rsidRPr="005A30DA" w:rsidRDefault="00116D1F" w:rsidP="00D37179">
            <w:pPr>
              <w:ind w:left="113"/>
              <w:jc w:val="right"/>
              <w:rPr>
                <w:rFonts w:ascii="Arial" w:hAnsi="Arial" w:cs="Arial"/>
                <w:b/>
                <w:sz w:val="18"/>
                <w:szCs w:val="18"/>
                <w:lang w:val="sk-SK" w:eastAsia="sk-SK"/>
              </w:rPr>
            </w:pPr>
          </w:p>
        </w:tc>
      </w:tr>
      <w:tr w:rsidR="00116D1F" w:rsidRPr="005A30DA" w14:paraId="12847F72" w14:textId="77777777" w:rsidTr="00455683">
        <w:trPr>
          <w:trHeight w:val="71"/>
        </w:trPr>
        <w:tc>
          <w:tcPr>
            <w:tcW w:w="2977" w:type="dxa"/>
            <w:shd w:val="clear" w:color="auto" w:fill="auto"/>
            <w:vAlign w:val="bottom"/>
          </w:tcPr>
          <w:p w14:paraId="24B7826C" w14:textId="77777777" w:rsidR="00116D1F" w:rsidRPr="005A30DA" w:rsidRDefault="00116D1F" w:rsidP="002B646D">
            <w:pPr>
              <w:ind w:left="-68"/>
              <w:rPr>
                <w:rFonts w:ascii="Arial" w:hAnsi="Arial" w:cs="Arial"/>
                <w:b/>
                <w:color w:val="000000"/>
                <w:sz w:val="18"/>
                <w:szCs w:val="18"/>
                <w:lang w:val="sk-SK" w:eastAsia="sk-SK"/>
              </w:rPr>
            </w:pPr>
            <w:r w:rsidRPr="005A30DA">
              <w:rPr>
                <w:rFonts w:ascii="Arial" w:hAnsi="Arial" w:cs="Arial"/>
                <w:b/>
                <w:color w:val="000000"/>
                <w:sz w:val="18"/>
                <w:szCs w:val="18"/>
                <w:lang w:val="sk-SK" w:eastAsia="sk-SK"/>
              </w:rPr>
              <w:t>Transakcie s</w:t>
            </w:r>
            <w:r w:rsidR="00316814" w:rsidRPr="005A30DA">
              <w:rPr>
                <w:rFonts w:ascii="Arial" w:hAnsi="Arial" w:cs="Arial"/>
                <w:b/>
                <w:color w:val="000000"/>
                <w:sz w:val="18"/>
                <w:szCs w:val="18"/>
                <w:lang w:val="sk-SK" w:eastAsia="sk-SK"/>
              </w:rPr>
              <w:t> </w:t>
            </w:r>
            <w:r w:rsidRPr="005A30DA">
              <w:rPr>
                <w:rFonts w:ascii="Arial" w:hAnsi="Arial" w:cs="Arial"/>
                <w:b/>
                <w:color w:val="000000"/>
                <w:sz w:val="18"/>
                <w:szCs w:val="18"/>
                <w:lang w:val="sk-SK" w:eastAsia="sk-SK"/>
              </w:rPr>
              <w:t>akcionármi</w:t>
            </w:r>
          </w:p>
        </w:tc>
        <w:tc>
          <w:tcPr>
            <w:tcW w:w="160" w:type="dxa"/>
          </w:tcPr>
          <w:p w14:paraId="2F132148" w14:textId="77777777" w:rsidR="00116D1F" w:rsidRPr="005A30DA" w:rsidRDefault="00116D1F" w:rsidP="002B646D">
            <w:pPr>
              <w:ind w:left="113" w:right="57"/>
              <w:jc w:val="right"/>
              <w:rPr>
                <w:rFonts w:ascii="Arial" w:hAnsi="Arial" w:cs="Arial"/>
                <w:b/>
                <w:sz w:val="18"/>
                <w:szCs w:val="18"/>
                <w:lang w:val="sk-SK" w:eastAsia="sk-SK"/>
              </w:rPr>
            </w:pPr>
          </w:p>
        </w:tc>
        <w:tc>
          <w:tcPr>
            <w:tcW w:w="1258" w:type="dxa"/>
            <w:shd w:val="clear" w:color="auto" w:fill="auto"/>
            <w:vAlign w:val="bottom"/>
          </w:tcPr>
          <w:p w14:paraId="0BF09BE7" w14:textId="77777777" w:rsidR="00116D1F" w:rsidRPr="005A30DA" w:rsidRDefault="00116D1F" w:rsidP="00D37179">
            <w:pPr>
              <w:ind w:left="113"/>
              <w:jc w:val="right"/>
              <w:rPr>
                <w:rFonts w:ascii="Arial" w:hAnsi="Arial" w:cs="Arial"/>
                <w:b/>
                <w:sz w:val="18"/>
                <w:szCs w:val="18"/>
                <w:lang w:val="sk-SK" w:eastAsia="sk-SK"/>
              </w:rPr>
            </w:pPr>
          </w:p>
        </w:tc>
        <w:tc>
          <w:tcPr>
            <w:tcW w:w="1134" w:type="dxa"/>
            <w:shd w:val="clear" w:color="auto" w:fill="auto"/>
            <w:vAlign w:val="bottom"/>
          </w:tcPr>
          <w:p w14:paraId="2899B11B" w14:textId="77777777" w:rsidR="00116D1F" w:rsidRPr="005A30DA" w:rsidRDefault="00116D1F" w:rsidP="00D37179">
            <w:pPr>
              <w:ind w:left="113"/>
              <w:jc w:val="right"/>
              <w:rPr>
                <w:rFonts w:ascii="Arial" w:hAnsi="Arial" w:cs="Arial"/>
                <w:b/>
                <w:sz w:val="18"/>
                <w:szCs w:val="18"/>
                <w:lang w:val="sk-SK" w:eastAsia="sk-SK"/>
              </w:rPr>
            </w:pPr>
          </w:p>
        </w:tc>
        <w:tc>
          <w:tcPr>
            <w:tcW w:w="1134" w:type="dxa"/>
            <w:vAlign w:val="bottom"/>
          </w:tcPr>
          <w:p w14:paraId="2B2C1786" w14:textId="77777777" w:rsidR="00116D1F" w:rsidRPr="005A30DA" w:rsidRDefault="00116D1F" w:rsidP="00D37179">
            <w:pPr>
              <w:ind w:left="113"/>
              <w:jc w:val="right"/>
              <w:rPr>
                <w:rFonts w:ascii="Arial" w:hAnsi="Arial" w:cs="Arial"/>
                <w:b/>
                <w:sz w:val="18"/>
                <w:szCs w:val="18"/>
                <w:lang w:val="sk-SK" w:eastAsia="sk-SK"/>
              </w:rPr>
            </w:pPr>
          </w:p>
        </w:tc>
        <w:tc>
          <w:tcPr>
            <w:tcW w:w="1418" w:type="dxa"/>
            <w:shd w:val="clear" w:color="auto" w:fill="auto"/>
            <w:vAlign w:val="bottom"/>
          </w:tcPr>
          <w:p w14:paraId="558F4ACB" w14:textId="77777777" w:rsidR="00116D1F" w:rsidRPr="005A30DA" w:rsidRDefault="00116D1F" w:rsidP="00D37179">
            <w:pPr>
              <w:ind w:left="113"/>
              <w:jc w:val="right"/>
              <w:rPr>
                <w:rFonts w:ascii="Arial" w:hAnsi="Arial" w:cs="Arial"/>
                <w:b/>
                <w:sz w:val="18"/>
                <w:szCs w:val="18"/>
                <w:lang w:val="sk-SK" w:eastAsia="sk-SK"/>
              </w:rPr>
            </w:pPr>
          </w:p>
        </w:tc>
        <w:tc>
          <w:tcPr>
            <w:tcW w:w="1127" w:type="dxa"/>
            <w:shd w:val="clear" w:color="auto" w:fill="auto"/>
            <w:vAlign w:val="bottom"/>
          </w:tcPr>
          <w:p w14:paraId="753522C9" w14:textId="77777777" w:rsidR="00116D1F" w:rsidRPr="005A30DA" w:rsidRDefault="00116D1F" w:rsidP="00D37179">
            <w:pPr>
              <w:ind w:left="113"/>
              <w:jc w:val="right"/>
              <w:rPr>
                <w:rFonts w:ascii="Arial" w:hAnsi="Arial" w:cs="Arial"/>
                <w:b/>
                <w:sz w:val="18"/>
                <w:szCs w:val="18"/>
                <w:lang w:val="sk-SK" w:eastAsia="sk-SK"/>
              </w:rPr>
            </w:pPr>
          </w:p>
        </w:tc>
      </w:tr>
      <w:tr w:rsidR="00FA0126" w:rsidRPr="005A30DA" w14:paraId="1EABE8DE" w14:textId="77777777" w:rsidTr="00455683">
        <w:trPr>
          <w:trHeight w:val="71"/>
        </w:trPr>
        <w:tc>
          <w:tcPr>
            <w:tcW w:w="2977" w:type="dxa"/>
            <w:shd w:val="clear" w:color="auto" w:fill="auto"/>
            <w:vAlign w:val="bottom"/>
          </w:tcPr>
          <w:p w14:paraId="0019E6CD" w14:textId="77777777" w:rsidR="00FA0126" w:rsidRPr="005A30DA" w:rsidRDefault="00FA0126" w:rsidP="0092316A">
            <w:pPr>
              <w:ind w:left="-68"/>
              <w:rPr>
                <w:rFonts w:ascii="Arial" w:hAnsi="Arial" w:cs="Arial"/>
                <w:b/>
                <w:color w:val="000000"/>
                <w:sz w:val="18"/>
                <w:szCs w:val="18"/>
                <w:lang w:val="sk-SK" w:eastAsia="sk-SK"/>
              </w:rPr>
            </w:pPr>
            <w:r w:rsidRPr="005A30DA">
              <w:rPr>
                <w:rFonts w:ascii="Arial" w:hAnsi="Arial" w:cs="Arial"/>
                <w:color w:val="000000"/>
                <w:sz w:val="18"/>
                <w:szCs w:val="18"/>
                <w:lang w:val="sk-SK" w:eastAsia="sk-SK"/>
              </w:rPr>
              <w:t xml:space="preserve">Prídel do zákonného rezervného fondu </w:t>
            </w:r>
            <w:r w:rsidRPr="005A30DA">
              <w:rPr>
                <w:rFonts w:ascii="Arial" w:hAnsi="Arial" w:cs="Arial"/>
                <w:sz w:val="18"/>
                <w:szCs w:val="18"/>
                <w:lang w:val="sk-SK"/>
              </w:rPr>
              <w:t xml:space="preserve">(Poznámka č. </w:t>
            </w:r>
            <w:r w:rsidR="0092316A" w:rsidRPr="005A30DA">
              <w:rPr>
                <w:rFonts w:ascii="Arial" w:hAnsi="Arial" w:cs="Arial"/>
                <w:sz w:val="18"/>
                <w:szCs w:val="18"/>
                <w:lang w:val="sk-SK"/>
              </w:rPr>
              <w:t>12</w:t>
            </w:r>
            <w:r w:rsidRPr="005A30DA">
              <w:rPr>
                <w:rFonts w:ascii="Arial" w:hAnsi="Arial" w:cs="Arial"/>
                <w:sz w:val="18"/>
                <w:szCs w:val="18"/>
                <w:lang w:val="sk-SK"/>
              </w:rPr>
              <w:t>)</w:t>
            </w:r>
          </w:p>
        </w:tc>
        <w:tc>
          <w:tcPr>
            <w:tcW w:w="160" w:type="dxa"/>
          </w:tcPr>
          <w:p w14:paraId="7CB7E44A" w14:textId="77777777" w:rsidR="00FA0126" w:rsidRPr="005A30DA" w:rsidRDefault="00FA0126" w:rsidP="002B646D">
            <w:pPr>
              <w:ind w:left="113" w:right="57"/>
              <w:jc w:val="right"/>
              <w:rPr>
                <w:rFonts w:ascii="Arial" w:hAnsi="Arial" w:cs="Arial"/>
                <w:b/>
                <w:sz w:val="18"/>
                <w:szCs w:val="18"/>
                <w:lang w:val="sk-SK" w:eastAsia="sk-SK"/>
              </w:rPr>
            </w:pPr>
          </w:p>
        </w:tc>
        <w:tc>
          <w:tcPr>
            <w:tcW w:w="1258" w:type="dxa"/>
            <w:shd w:val="clear" w:color="auto" w:fill="auto"/>
            <w:vAlign w:val="bottom"/>
          </w:tcPr>
          <w:p w14:paraId="35BDF654" w14:textId="77777777" w:rsidR="00FA0126" w:rsidRPr="005A30DA" w:rsidRDefault="00CD04DD" w:rsidP="00D37179">
            <w:pP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134" w:type="dxa"/>
            <w:shd w:val="clear" w:color="auto" w:fill="auto"/>
            <w:vAlign w:val="bottom"/>
          </w:tcPr>
          <w:p w14:paraId="539FB6FA" w14:textId="77777777" w:rsidR="00FA0126" w:rsidRPr="005A30DA" w:rsidRDefault="00185999" w:rsidP="00D37179">
            <w:pPr>
              <w:ind w:left="113"/>
              <w:jc w:val="right"/>
              <w:rPr>
                <w:rFonts w:ascii="Arial" w:hAnsi="Arial" w:cs="Arial"/>
                <w:sz w:val="18"/>
                <w:szCs w:val="18"/>
                <w:lang w:val="sk-SK" w:eastAsia="sk-SK"/>
              </w:rPr>
            </w:pPr>
            <w:r w:rsidRPr="005A30DA">
              <w:rPr>
                <w:rFonts w:ascii="Arial" w:hAnsi="Arial" w:cs="Arial"/>
                <w:sz w:val="18"/>
                <w:szCs w:val="18"/>
                <w:lang w:val="sk-SK" w:eastAsia="sk-SK"/>
              </w:rPr>
              <w:t>60</w:t>
            </w:r>
          </w:p>
        </w:tc>
        <w:tc>
          <w:tcPr>
            <w:tcW w:w="1134" w:type="dxa"/>
            <w:vAlign w:val="bottom"/>
          </w:tcPr>
          <w:p w14:paraId="313B7315" w14:textId="77777777" w:rsidR="00FA0126" w:rsidRPr="005A30DA" w:rsidRDefault="00335332" w:rsidP="00D37179">
            <w:pPr>
              <w:ind w:left="113"/>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418" w:type="dxa"/>
            <w:shd w:val="clear" w:color="auto" w:fill="auto"/>
            <w:vAlign w:val="bottom"/>
          </w:tcPr>
          <w:p w14:paraId="50BAB36F" w14:textId="77777777" w:rsidR="00FA0126" w:rsidRPr="005A30DA" w:rsidRDefault="00185999" w:rsidP="005416FC">
            <w:pPr>
              <w:ind w:left="113"/>
              <w:jc w:val="right"/>
              <w:rPr>
                <w:rFonts w:ascii="Arial" w:hAnsi="Arial" w:cs="Arial"/>
                <w:sz w:val="18"/>
                <w:szCs w:val="18"/>
                <w:lang w:val="sk-SK" w:eastAsia="sk-SK"/>
              </w:rPr>
            </w:pPr>
            <w:r w:rsidRPr="005A30DA">
              <w:rPr>
                <w:rFonts w:ascii="Arial" w:hAnsi="Arial" w:cs="Arial"/>
                <w:sz w:val="18"/>
                <w:szCs w:val="18"/>
                <w:lang w:val="sk-SK" w:eastAsia="sk-SK"/>
              </w:rPr>
              <w:t>-60</w:t>
            </w:r>
          </w:p>
        </w:tc>
        <w:tc>
          <w:tcPr>
            <w:tcW w:w="1127" w:type="dxa"/>
            <w:shd w:val="clear" w:color="auto" w:fill="auto"/>
            <w:vAlign w:val="bottom"/>
          </w:tcPr>
          <w:p w14:paraId="25829C1E" w14:textId="77777777" w:rsidR="00FA0126" w:rsidRPr="005A30DA" w:rsidRDefault="00406FDD" w:rsidP="00D37179">
            <w:pPr>
              <w:ind w:left="113"/>
              <w:jc w:val="right"/>
              <w:rPr>
                <w:rFonts w:ascii="Arial" w:hAnsi="Arial" w:cs="Arial"/>
                <w:b/>
                <w:sz w:val="18"/>
                <w:szCs w:val="18"/>
                <w:lang w:val="sk-SK" w:eastAsia="sk-SK"/>
              </w:rPr>
            </w:pPr>
            <w:r w:rsidRPr="005A30DA">
              <w:rPr>
                <w:rFonts w:ascii="Arial" w:hAnsi="Arial" w:cs="Arial"/>
                <w:b/>
                <w:sz w:val="18"/>
                <w:szCs w:val="18"/>
                <w:lang w:val="sk-SK" w:eastAsia="sk-SK"/>
              </w:rPr>
              <w:t>-</w:t>
            </w:r>
          </w:p>
        </w:tc>
      </w:tr>
      <w:tr w:rsidR="00116D1F" w:rsidRPr="005A30DA" w14:paraId="5A7D1E46" w14:textId="77777777" w:rsidTr="00455683">
        <w:trPr>
          <w:trHeight w:val="66"/>
        </w:trPr>
        <w:tc>
          <w:tcPr>
            <w:tcW w:w="2977" w:type="dxa"/>
            <w:shd w:val="clear" w:color="auto" w:fill="auto"/>
            <w:vAlign w:val="bottom"/>
          </w:tcPr>
          <w:p w14:paraId="44114871" w14:textId="77777777" w:rsidR="00116D1F" w:rsidRPr="005A30DA" w:rsidRDefault="00FA0126" w:rsidP="0092316A">
            <w:pPr>
              <w:ind w:left="-68"/>
              <w:rPr>
                <w:rFonts w:ascii="Arial" w:hAnsi="Arial" w:cs="Arial"/>
                <w:color w:val="000000"/>
                <w:sz w:val="18"/>
                <w:szCs w:val="18"/>
                <w:lang w:val="sk-SK" w:eastAsia="sk-SK"/>
              </w:rPr>
            </w:pPr>
            <w:r w:rsidRPr="005A30DA">
              <w:rPr>
                <w:rFonts w:ascii="Arial" w:hAnsi="Arial" w:cs="Arial"/>
                <w:color w:val="000000"/>
                <w:sz w:val="18"/>
                <w:szCs w:val="18"/>
                <w:lang w:val="sk-SK" w:eastAsia="sk-SK"/>
              </w:rPr>
              <w:t>Podiely na zisku</w:t>
            </w:r>
            <w:r w:rsidR="00316814" w:rsidRPr="005A30DA">
              <w:rPr>
                <w:rFonts w:ascii="Arial" w:hAnsi="Arial" w:cs="Arial"/>
                <w:color w:val="000000"/>
                <w:sz w:val="18"/>
                <w:szCs w:val="18"/>
                <w:lang w:val="sk-SK" w:eastAsia="sk-SK"/>
              </w:rPr>
              <w:t xml:space="preserve"> (Poznámka č. 1</w:t>
            </w:r>
            <w:r w:rsidR="0092316A" w:rsidRPr="005A30DA">
              <w:rPr>
                <w:rFonts w:ascii="Arial" w:hAnsi="Arial" w:cs="Arial"/>
                <w:color w:val="000000"/>
                <w:sz w:val="18"/>
                <w:szCs w:val="18"/>
                <w:lang w:val="sk-SK" w:eastAsia="sk-SK"/>
              </w:rPr>
              <w:t>2</w:t>
            </w:r>
            <w:r w:rsidR="00316814" w:rsidRPr="005A30DA">
              <w:rPr>
                <w:rFonts w:ascii="Arial" w:hAnsi="Arial" w:cs="Arial"/>
                <w:color w:val="000000"/>
                <w:sz w:val="18"/>
                <w:szCs w:val="18"/>
                <w:lang w:val="sk-SK" w:eastAsia="sk-SK"/>
              </w:rPr>
              <w:t>)</w:t>
            </w:r>
          </w:p>
        </w:tc>
        <w:tc>
          <w:tcPr>
            <w:tcW w:w="160" w:type="dxa"/>
          </w:tcPr>
          <w:p w14:paraId="6614EEF1" w14:textId="77777777" w:rsidR="00116D1F" w:rsidRPr="005A30DA" w:rsidRDefault="00116D1F" w:rsidP="002B646D">
            <w:pPr>
              <w:pStyle w:val="odstavecbezcisla"/>
              <w:ind w:left="113" w:right="57"/>
              <w:jc w:val="right"/>
              <w:rPr>
                <w:rFonts w:ascii="Arial" w:hAnsi="Arial" w:cs="Arial"/>
                <w:color w:val="000000"/>
                <w:sz w:val="18"/>
                <w:szCs w:val="18"/>
              </w:rPr>
            </w:pPr>
          </w:p>
        </w:tc>
        <w:tc>
          <w:tcPr>
            <w:tcW w:w="1258" w:type="dxa"/>
            <w:shd w:val="clear" w:color="auto" w:fill="auto"/>
            <w:vAlign w:val="bottom"/>
          </w:tcPr>
          <w:p w14:paraId="4C1F6FDD" w14:textId="77777777" w:rsidR="00116D1F" w:rsidRPr="005A30DA" w:rsidRDefault="00CD04DD" w:rsidP="00D37179">
            <w:pPr>
              <w:pStyle w:val="odstavecbezcisla"/>
              <w:pBdr>
                <w:bottom w:val="single" w:sz="4" w:space="1" w:color="auto"/>
              </w:pBdr>
              <w:ind w:left="113"/>
              <w:jc w:val="right"/>
              <w:rPr>
                <w:rFonts w:ascii="Arial" w:hAnsi="Arial" w:cs="Arial"/>
                <w:sz w:val="18"/>
                <w:szCs w:val="18"/>
              </w:rPr>
            </w:pPr>
            <w:r w:rsidRPr="005A30DA">
              <w:rPr>
                <w:rFonts w:ascii="Arial" w:hAnsi="Arial" w:cs="Arial"/>
                <w:sz w:val="18"/>
                <w:szCs w:val="18"/>
              </w:rPr>
              <w:t>-</w:t>
            </w:r>
          </w:p>
        </w:tc>
        <w:tc>
          <w:tcPr>
            <w:tcW w:w="1134" w:type="dxa"/>
            <w:shd w:val="clear" w:color="auto" w:fill="auto"/>
            <w:vAlign w:val="bottom"/>
          </w:tcPr>
          <w:p w14:paraId="6D1342BB" w14:textId="77777777" w:rsidR="00116D1F" w:rsidRPr="005A30DA" w:rsidRDefault="00CD04DD" w:rsidP="00D37179">
            <w:pPr>
              <w:pStyle w:val="odstavecbezcisla"/>
              <w:pBdr>
                <w:bottom w:val="single" w:sz="4" w:space="1" w:color="auto"/>
              </w:pBdr>
              <w:ind w:left="113"/>
              <w:jc w:val="right"/>
              <w:rPr>
                <w:rFonts w:ascii="Arial" w:hAnsi="Arial" w:cs="Arial"/>
                <w:sz w:val="18"/>
                <w:szCs w:val="18"/>
              </w:rPr>
            </w:pPr>
            <w:r w:rsidRPr="005A30DA">
              <w:rPr>
                <w:rFonts w:ascii="Arial" w:hAnsi="Arial" w:cs="Arial"/>
                <w:sz w:val="18"/>
                <w:szCs w:val="18"/>
              </w:rPr>
              <w:t>-</w:t>
            </w:r>
          </w:p>
        </w:tc>
        <w:tc>
          <w:tcPr>
            <w:tcW w:w="1134" w:type="dxa"/>
            <w:vAlign w:val="bottom"/>
          </w:tcPr>
          <w:p w14:paraId="16F3EAC9" w14:textId="77777777" w:rsidR="00116D1F" w:rsidRPr="005A30DA" w:rsidRDefault="00335332" w:rsidP="00D37179">
            <w:pPr>
              <w:pStyle w:val="odstavecbezcisla"/>
              <w:pBdr>
                <w:bottom w:val="single" w:sz="4" w:space="1" w:color="auto"/>
              </w:pBdr>
              <w:ind w:left="113"/>
              <w:jc w:val="right"/>
              <w:rPr>
                <w:rFonts w:ascii="Arial" w:hAnsi="Arial" w:cs="Arial"/>
                <w:sz w:val="18"/>
                <w:szCs w:val="18"/>
              </w:rPr>
            </w:pPr>
            <w:r w:rsidRPr="005A30DA">
              <w:rPr>
                <w:rFonts w:ascii="Arial" w:hAnsi="Arial" w:cs="Arial"/>
                <w:sz w:val="18"/>
                <w:szCs w:val="18"/>
              </w:rPr>
              <w:t>-</w:t>
            </w:r>
          </w:p>
        </w:tc>
        <w:tc>
          <w:tcPr>
            <w:tcW w:w="1418" w:type="dxa"/>
            <w:shd w:val="clear" w:color="auto" w:fill="auto"/>
            <w:vAlign w:val="bottom"/>
          </w:tcPr>
          <w:p w14:paraId="2682D565" w14:textId="77777777" w:rsidR="00116D1F" w:rsidRPr="005A30DA" w:rsidRDefault="003A5CBF" w:rsidP="00D37179">
            <w:pPr>
              <w:pStyle w:val="odstavecbezcisla"/>
              <w:pBdr>
                <w:bottom w:val="single" w:sz="4" w:space="1" w:color="auto"/>
              </w:pBdr>
              <w:ind w:left="113"/>
              <w:jc w:val="right"/>
              <w:rPr>
                <w:rFonts w:ascii="Arial" w:hAnsi="Arial" w:cs="Arial"/>
                <w:sz w:val="18"/>
                <w:szCs w:val="18"/>
              </w:rPr>
            </w:pPr>
            <w:r w:rsidRPr="005A30DA">
              <w:rPr>
                <w:rFonts w:ascii="Arial" w:hAnsi="Arial" w:cs="Arial"/>
                <w:sz w:val="18"/>
                <w:szCs w:val="18"/>
              </w:rPr>
              <w:t>-</w:t>
            </w:r>
            <w:r w:rsidR="00185999" w:rsidRPr="005A30DA">
              <w:rPr>
                <w:rFonts w:ascii="Arial" w:hAnsi="Arial" w:cs="Arial"/>
                <w:sz w:val="18"/>
                <w:szCs w:val="18"/>
              </w:rPr>
              <w:t>150</w:t>
            </w:r>
          </w:p>
        </w:tc>
        <w:tc>
          <w:tcPr>
            <w:tcW w:w="1127" w:type="dxa"/>
            <w:shd w:val="clear" w:color="auto" w:fill="auto"/>
            <w:vAlign w:val="bottom"/>
          </w:tcPr>
          <w:p w14:paraId="04415C43" w14:textId="77777777" w:rsidR="00116D1F" w:rsidRPr="005A30DA" w:rsidRDefault="00406FDD" w:rsidP="00D37179">
            <w:pPr>
              <w:pStyle w:val="odstavecbezcisla"/>
              <w:pBdr>
                <w:bottom w:val="single" w:sz="4" w:space="1" w:color="auto"/>
              </w:pBdr>
              <w:ind w:left="113"/>
              <w:jc w:val="right"/>
              <w:rPr>
                <w:rFonts w:ascii="Arial" w:hAnsi="Arial" w:cs="Arial"/>
                <w:b/>
                <w:sz w:val="18"/>
                <w:szCs w:val="18"/>
              </w:rPr>
            </w:pPr>
            <w:r w:rsidRPr="005A30DA">
              <w:rPr>
                <w:rFonts w:ascii="Arial" w:hAnsi="Arial" w:cs="Arial"/>
                <w:b/>
                <w:sz w:val="18"/>
                <w:szCs w:val="18"/>
              </w:rPr>
              <w:t>-</w:t>
            </w:r>
            <w:r w:rsidR="00FB7F43" w:rsidRPr="005A30DA">
              <w:rPr>
                <w:rFonts w:ascii="Arial" w:hAnsi="Arial" w:cs="Arial"/>
                <w:b/>
                <w:sz w:val="18"/>
                <w:szCs w:val="18"/>
              </w:rPr>
              <w:t>150</w:t>
            </w:r>
          </w:p>
        </w:tc>
      </w:tr>
      <w:tr w:rsidR="00116D1F" w:rsidRPr="005A30DA" w14:paraId="22D40BF3" w14:textId="77777777" w:rsidTr="00455683">
        <w:trPr>
          <w:trHeight w:val="255"/>
        </w:trPr>
        <w:tc>
          <w:tcPr>
            <w:tcW w:w="2977" w:type="dxa"/>
            <w:shd w:val="clear" w:color="auto" w:fill="auto"/>
            <w:vAlign w:val="bottom"/>
          </w:tcPr>
          <w:p w14:paraId="0CFF5C84" w14:textId="77777777" w:rsidR="00116D1F" w:rsidRPr="005A30DA" w:rsidRDefault="00116D1F" w:rsidP="002B646D">
            <w:pPr>
              <w:ind w:hanging="70"/>
              <w:rPr>
                <w:rFonts w:ascii="Arial" w:hAnsi="Arial" w:cs="Arial"/>
                <w:b/>
                <w:bCs/>
                <w:color w:val="000000"/>
                <w:sz w:val="18"/>
                <w:szCs w:val="18"/>
                <w:lang w:val="sk-SK" w:eastAsia="sk-SK"/>
              </w:rPr>
            </w:pPr>
            <w:r w:rsidRPr="005A30DA">
              <w:rPr>
                <w:rFonts w:ascii="Arial" w:hAnsi="Arial" w:cs="Arial"/>
                <w:b/>
                <w:color w:val="000000"/>
                <w:sz w:val="18"/>
                <w:szCs w:val="18"/>
                <w:lang w:val="sk-SK" w:eastAsia="sk-SK"/>
              </w:rPr>
              <w:t>Transakcie s</w:t>
            </w:r>
            <w:r w:rsidR="005548C0" w:rsidRPr="005A30DA">
              <w:rPr>
                <w:rFonts w:ascii="Arial" w:hAnsi="Arial" w:cs="Arial"/>
                <w:b/>
                <w:color w:val="000000"/>
                <w:sz w:val="18"/>
                <w:szCs w:val="18"/>
                <w:lang w:val="sk-SK" w:eastAsia="sk-SK"/>
              </w:rPr>
              <w:t> </w:t>
            </w:r>
            <w:r w:rsidRPr="005A30DA">
              <w:rPr>
                <w:rFonts w:ascii="Arial" w:hAnsi="Arial" w:cs="Arial"/>
                <w:b/>
                <w:color w:val="000000"/>
                <w:sz w:val="18"/>
                <w:szCs w:val="18"/>
                <w:lang w:val="sk-SK" w:eastAsia="sk-SK"/>
              </w:rPr>
              <w:t>akcionármi</w:t>
            </w:r>
          </w:p>
        </w:tc>
        <w:tc>
          <w:tcPr>
            <w:tcW w:w="160" w:type="dxa"/>
          </w:tcPr>
          <w:p w14:paraId="3B8CFBCF" w14:textId="77777777" w:rsidR="00116D1F" w:rsidRPr="005A30DA" w:rsidRDefault="00116D1F" w:rsidP="002B646D">
            <w:pPr>
              <w:ind w:left="113" w:right="57"/>
              <w:jc w:val="right"/>
              <w:rPr>
                <w:rFonts w:ascii="Arial" w:hAnsi="Arial" w:cs="Arial"/>
                <w:b/>
                <w:color w:val="000000"/>
                <w:sz w:val="18"/>
                <w:szCs w:val="18"/>
                <w:lang w:val="sk-SK"/>
              </w:rPr>
            </w:pPr>
          </w:p>
        </w:tc>
        <w:tc>
          <w:tcPr>
            <w:tcW w:w="1258" w:type="dxa"/>
            <w:shd w:val="clear" w:color="auto" w:fill="auto"/>
            <w:vAlign w:val="bottom"/>
          </w:tcPr>
          <w:p w14:paraId="2AA51575" w14:textId="77777777" w:rsidR="00116D1F" w:rsidRPr="005A30DA" w:rsidRDefault="00CD04DD" w:rsidP="00D37179">
            <w:pPr>
              <w:ind w:left="113"/>
              <w:jc w:val="right"/>
              <w:rPr>
                <w:rFonts w:ascii="Arial" w:hAnsi="Arial" w:cs="Arial"/>
                <w:b/>
                <w:bCs/>
                <w:color w:val="000000"/>
                <w:sz w:val="18"/>
                <w:szCs w:val="18"/>
                <w:lang w:val="sk-SK" w:eastAsia="sk-SK"/>
              </w:rPr>
            </w:pPr>
            <w:r w:rsidRPr="005A30DA">
              <w:rPr>
                <w:rFonts w:ascii="Arial" w:hAnsi="Arial" w:cs="Arial"/>
                <w:b/>
                <w:bCs/>
                <w:color w:val="000000"/>
                <w:sz w:val="18"/>
                <w:szCs w:val="18"/>
                <w:lang w:val="sk-SK" w:eastAsia="sk-SK"/>
              </w:rPr>
              <w:t>-</w:t>
            </w:r>
          </w:p>
        </w:tc>
        <w:tc>
          <w:tcPr>
            <w:tcW w:w="1134" w:type="dxa"/>
            <w:shd w:val="clear" w:color="auto" w:fill="auto"/>
            <w:vAlign w:val="bottom"/>
          </w:tcPr>
          <w:p w14:paraId="1A34FA81" w14:textId="77777777" w:rsidR="00116D1F" w:rsidRPr="005A30DA" w:rsidRDefault="00185999" w:rsidP="00D37179">
            <w:pPr>
              <w:ind w:left="113"/>
              <w:jc w:val="right"/>
              <w:rPr>
                <w:rFonts w:ascii="Arial" w:hAnsi="Arial" w:cs="Arial"/>
                <w:b/>
                <w:bCs/>
                <w:color w:val="000000"/>
                <w:sz w:val="18"/>
                <w:szCs w:val="18"/>
                <w:lang w:val="sk-SK" w:eastAsia="sk-SK"/>
              </w:rPr>
            </w:pPr>
            <w:r w:rsidRPr="005A30DA">
              <w:rPr>
                <w:rFonts w:ascii="Arial" w:hAnsi="Arial" w:cs="Arial"/>
                <w:b/>
                <w:bCs/>
                <w:color w:val="000000"/>
                <w:sz w:val="18"/>
                <w:szCs w:val="18"/>
                <w:lang w:val="sk-SK" w:eastAsia="sk-SK"/>
              </w:rPr>
              <w:t>60</w:t>
            </w:r>
          </w:p>
        </w:tc>
        <w:tc>
          <w:tcPr>
            <w:tcW w:w="1134" w:type="dxa"/>
            <w:vAlign w:val="bottom"/>
          </w:tcPr>
          <w:p w14:paraId="7D7AE7E6" w14:textId="77777777" w:rsidR="00116D1F" w:rsidRPr="005A30DA" w:rsidRDefault="00335332" w:rsidP="00D37179">
            <w:pPr>
              <w:pStyle w:val="odstavecbezcisla"/>
              <w:ind w:left="113"/>
              <w:jc w:val="right"/>
              <w:rPr>
                <w:rFonts w:ascii="Arial" w:hAnsi="Arial" w:cs="Arial"/>
                <w:b/>
                <w:sz w:val="18"/>
                <w:szCs w:val="18"/>
              </w:rPr>
            </w:pPr>
            <w:r w:rsidRPr="005A30DA">
              <w:rPr>
                <w:rFonts w:ascii="Arial" w:hAnsi="Arial" w:cs="Arial"/>
                <w:b/>
                <w:sz w:val="18"/>
                <w:szCs w:val="18"/>
              </w:rPr>
              <w:t>-</w:t>
            </w:r>
          </w:p>
        </w:tc>
        <w:tc>
          <w:tcPr>
            <w:tcW w:w="1418" w:type="dxa"/>
            <w:shd w:val="clear" w:color="auto" w:fill="auto"/>
            <w:vAlign w:val="bottom"/>
          </w:tcPr>
          <w:p w14:paraId="6F1F55DE" w14:textId="77777777" w:rsidR="00116D1F" w:rsidRPr="005A30DA" w:rsidRDefault="003A5CBF" w:rsidP="00D37179">
            <w:pPr>
              <w:pStyle w:val="odstavecbezcisla"/>
              <w:ind w:left="113"/>
              <w:jc w:val="right"/>
              <w:rPr>
                <w:rFonts w:ascii="Arial" w:hAnsi="Arial" w:cs="Arial"/>
                <w:b/>
                <w:sz w:val="18"/>
                <w:szCs w:val="18"/>
              </w:rPr>
            </w:pPr>
            <w:r w:rsidRPr="005A30DA">
              <w:rPr>
                <w:rFonts w:ascii="Arial" w:hAnsi="Arial" w:cs="Arial"/>
                <w:b/>
                <w:sz w:val="18"/>
                <w:szCs w:val="18"/>
              </w:rPr>
              <w:t>-</w:t>
            </w:r>
            <w:r w:rsidR="00185999" w:rsidRPr="005A30DA">
              <w:rPr>
                <w:rFonts w:ascii="Arial" w:hAnsi="Arial" w:cs="Arial"/>
                <w:b/>
                <w:sz w:val="18"/>
                <w:szCs w:val="18"/>
              </w:rPr>
              <w:t>210</w:t>
            </w:r>
          </w:p>
        </w:tc>
        <w:tc>
          <w:tcPr>
            <w:tcW w:w="1127" w:type="dxa"/>
            <w:shd w:val="clear" w:color="auto" w:fill="auto"/>
            <w:vAlign w:val="bottom"/>
          </w:tcPr>
          <w:p w14:paraId="202E1478" w14:textId="77777777" w:rsidR="00116D1F" w:rsidRPr="005A30DA" w:rsidRDefault="00406FDD" w:rsidP="00D37179">
            <w:pPr>
              <w:pStyle w:val="odstavecbezcisla"/>
              <w:ind w:left="113"/>
              <w:jc w:val="right"/>
              <w:rPr>
                <w:rFonts w:ascii="Arial" w:hAnsi="Arial" w:cs="Arial"/>
                <w:b/>
                <w:sz w:val="18"/>
                <w:szCs w:val="18"/>
              </w:rPr>
            </w:pPr>
            <w:r w:rsidRPr="005A30DA">
              <w:rPr>
                <w:rFonts w:ascii="Arial" w:hAnsi="Arial" w:cs="Arial"/>
                <w:b/>
                <w:sz w:val="18"/>
                <w:szCs w:val="18"/>
              </w:rPr>
              <w:t>-</w:t>
            </w:r>
            <w:r w:rsidR="00E632F3" w:rsidRPr="005A30DA">
              <w:rPr>
                <w:rFonts w:ascii="Arial" w:hAnsi="Arial" w:cs="Arial"/>
                <w:b/>
                <w:sz w:val="18"/>
                <w:szCs w:val="18"/>
              </w:rPr>
              <w:t>150</w:t>
            </w:r>
          </w:p>
        </w:tc>
      </w:tr>
      <w:tr w:rsidR="00116D1F" w:rsidRPr="005A30DA" w14:paraId="722CB77E" w14:textId="77777777" w:rsidTr="00455683">
        <w:trPr>
          <w:trHeight w:val="255"/>
        </w:trPr>
        <w:tc>
          <w:tcPr>
            <w:tcW w:w="2977" w:type="dxa"/>
            <w:shd w:val="clear" w:color="auto" w:fill="auto"/>
            <w:vAlign w:val="bottom"/>
          </w:tcPr>
          <w:p w14:paraId="3BDB2046" w14:textId="77777777" w:rsidR="00116D1F" w:rsidRPr="005A30DA" w:rsidRDefault="00116D1F" w:rsidP="002B646D">
            <w:pPr>
              <w:ind w:hanging="70"/>
              <w:rPr>
                <w:rFonts w:ascii="Arial" w:hAnsi="Arial" w:cs="Arial"/>
                <w:b/>
                <w:color w:val="000000"/>
                <w:sz w:val="18"/>
                <w:szCs w:val="18"/>
                <w:lang w:val="sk-SK" w:eastAsia="sk-SK"/>
              </w:rPr>
            </w:pPr>
          </w:p>
        </w:tc>
        <w:tc>
          <w:tcPr>
            <w:tcW w:w="160" w:type="dxa"/>
          </w:tcPr>
          <w:p w14:paraId="607203B5" w14:textId="77777777" w:rsidR="00116D1F" w:rsidRPr="005A30DA" w:rsidRDefault="00116D1F" w:rsidP="002B646D">
            <w:pPr>
              <w:ind w:left="113" w:right="57"/>
              <w:jc w:val="right"/>
              <w:rPr>
                <w:rFonts w:ascii="Arial" w:hAnsi="Arial" w:cs="Arial"/>
                <w:b/>
                <w:color w:val="000000"/>
                <w:sz w:val="18"/>
                <w:szCs w:val="18"/>
                <w:lang w:val="sk-SK"/>
              </w:rPr>
            </w:pPr>
          </w:p>
        </w:tc>
        <w:tc>
          <w:tcPr>
            <w:tcW w:w="1258" w:type="dxa"/>
            <w:shd w:val="clear" w:color="auto" w:fill="auto"/>
            <w:vAlign w:val="bottom"/>
          </w:tcPr>
          <w:p w14:paraId="11050E46" w14:textId="77777777" w:rsidR="00116D1F" w:rsidRPr="005A30DA" w:rsidRDefault="00116D1F" w:rsidP="00D37179">
            <w:pPr>
              <w:pBdr>
                <w:bottom w:val="single" w:sz="4" w:space="1" w:color="auto"/>
              </w:pBdr>
              <w:ind w:left="113"/>
              <w:jc w:val="right"/>
              <w:rPr>
                <w:rFonts w:ascii="Arial" w:hAnsi="Arial" w:cs="Arial"/>
                <w:b/>
                <w:color w:val="000000"/>
                <w:sz w:val="18"/>
                <w:szCs w:val="18"/>
                <w:lang w:val="sk-SK"/>
              </w:rPr>
            </w:pPr>
          </w:p>
        </w:tc>
        <w:tc>
          <w:tcPr>
            <w:tcW w:w="1134" w:type="dxa"/>
            <w:shd w:val="clear" w:color="auto" w:fill="auto"/>
            <w:vAlign w:val="bottom"/>
          </w:tcPr>
          <w:p w14:paraId="0A014CE7" w14:textId="77777777" w:rsidR="00116D1F" w:rsidRPr="005A30DA" w:rsidRDefault="00116D1F" w:rsidP="00D37179">
            <w:pPr>
              <w:pBdr>
                <w:bottom w:val="single" w:sz="4" w:space="1" w:color="auto"/>
              </w:pBdr>
              <w:ind w:left="113"/>
              <w:jc w:val="right"/>
              <w:rPr>
                <w:rFonts w:ascii="Arial" w:hAnsi="Arial" w:cs="Arial"/>
                <w:b/>
                <w:color w:val="000000"/>
                <w:sz w:val="18"/>
                <w:szCs w:val="18"/>
                <w:lang w:val="sk-SK"/>
              </w:rPr>
            </w:pPr>
          </w:p>
        </w:tc>
        <w:tc>
          <w:tcPr>
            <w:tcW w:w="1134" w:type="dxa"/>
            <w:vAlign w:val="bottom"/>
          </w:tcPr>
          <w:p w14:paraId="6EEFF99B" w14:textId="77777777" w:rsidR="00116D1F" w:rsidRPr="005A30DA" w:rsidRDefault="00116D1F" w:rsidP="00D37179">
            <w:pPr>
              <w:pBdr>
                <w:bottom w:val="single" w:sz="4" w:space="1" w:color="auto"/>
              </w:pBdr>
              <w:ind w:left="113"/>
              <w:jc w:val="right"/>
              <w:rPr>
                <w:rFonts w:ascii="Arial" w:hAnsi="Arial" w:cs="Arial"/>
                <w:b/>
                <w:sz w:val="18"/>
                <w:szCs w:val="18"/>
                <w:lang w:val="sk-SK"/>
              </w:rPr>
            </w:pPr>
          </w:p>
        </w:tc>
        <w:tc>
          <w:tcPr>
            <w:tcW w:w="1418" w:type="dxa"/>
            <w:shd w:val="clear" w:color="auto" w:fill="auto"/>
            <w:vAlign w:val="bottom"/>
          </w:tcPr>
          <w:p w14:paraId="07479849" w14:textId="77777777" w:rsidR="00116D1F" w:rsidRPr="005A30DA" w:rsidRDefault="00116D1F" w:rsidP="00D37179">
            <w:pPr>
              <w:pBdr>
                <w:bottom w:val="single" w:sz="4" w:space="1" w:color="auto"/>
              </w:pBdr>
              <w:ind w:left="113"/>
              <w:jc w:val="right"/>
              <w:rPr>
                <w:rFonts w:ascii="Arial" w:hAnsi="Arial" w:cs="Arial"/>
                <w:b/>
                <w:sz w:val="18"/>
                <w:szCs w:val="18"/>
                <w:lang w:val="sk-SK"/>
              </w:rPr>
            </w:pPr>
          </w:p>
        </w:tc>
        <w:tc>
          <w:tcPr>
            <w:tcW w:w="1127" w:type="dxa"/>
            <w:shd w:val="clear" w:color="auto" w:fill="auto"/>
            <w:vAlign w:val="bottom"/>
          </w:tcPr>
          <w:p w14:paraId="60A9EE6D" w14:textId="77777777" w:rsidR="00116D1F" w:rsidRPr="005A30DA" w:rsidRDefault="00116D1F" w:rsidP="00D37179">
            <w:pPr>
              <w:pBdr>
                <w:bottom w:val="single" w:sz="4" w:space="1" w:color="auto"/>
              </w:pBdr>
              <w:ind w:left="113"/>
              <w:jc w:val="right"/>
              <w:rPr>
                <w:rFonts w:ascii="Arial" w:hAnsi="Arial" w:cs="Arial"/>
                <w:b/>
                <w:sz w:val="18"/>
                <w:szCs w:val="18"/>
                <w:lang w:val="sk-SK"/>
              </w:rPr>
            </w:pPr>
          </w:p>
        </w:tc>
      </w:tr>
      <w:tr w:rsidR="00116D1F" w:rsidRPr="005A30DA" w14:paraId="662E654A" w14:textId="77777777" w:rsidTr="00455683">
        <w:trPr>
          <w:trHeight w:val="255"/>
        </w:trPr>
        <w:tc>
          <w:tcPr>
            <w:tcW w:w="2977" w:type="dxa"/>
            <w:shd w:val="clear" w:color="auto" w:fill="auto"/>
            <w:vAlign w:val="bottom"/>
          </w:tcPr>
          <w:p w14:paraId="38884C31" w14:textId="77777777" w:rsidR="00116D1F" w:rsidRPr="005A30DA" w:rsidRDefault="00116D1F" w:rsidP="005548C0">
            <w:pPr>
              <w:ind w:hanging="70"/>
              <w:rPr>
                <w:rFonts w:ascii="Arial" w:hAnsi="Arial" w:cs="Arial"/>
                <w:b/>
                <w:bCs/>
                <w:color w:val="000000"/>
                <w:sz w:val="18"/>
                <w:szCs w:val="18"/>
                <w:lang w:val="sk-SK" w:eastAsia="sk-SK"/>
              </w:rPr>
            </w:pPr>
            <w:r w:rsidRPr="005A30DA">
              <w:rPr>
                <w:rFonts w:ascii="Arial" w:hAnsi="Arial" w:cs="Arial"/>
                <w:b/>
                <w:sz w:val="18"/>
                <w:szCs w:val="18"/>
                <w:lang w:val="sk-SK"/>
              </w:rPr>
              <w:t xml:space="preserve">Stav k 31. decembru </w:t>
            </w:r>
            <w:r w:rsidRPr="005A30DA">
              <w:rPr>
                <w:rFonts w:ascii="Arial" w:hAnsi="Arial" w:cs="Arial"/>
                <w:b/>
                <w:bCs/>
                <w:color w:val="000000"/>
                <w:sz w:val="18"/>
                <w:szCs w:val="18"/>
                <w:lang w:val="sk-SK" w:eastAsia="sk-SK"/>
              </w:rPr>
              <w:t>201</w:t>
            </w:r>
            <w:r w:rsidR="005548C0" w:rsidRPr="005A30DA">
              <w:rPr>
                <w:rFonts w:ascii="Arial" w:hAnsi="Arial" w:cs="Arial"/>
                <w:b/>
                <w:bCs/>
                <w:color w:val="000000"/>
                <w:sz w:val="18"/>
                <w:szCs w:val="18"/>
                <w:lang w:val="sk-SK" w:eastAsia="sk-SK"/>
              </w:rPr>
              <w:t>7</w:t>
            </w:r>
          </w:p>
        </w:tc>
        <w:tc>
          <w:tcPr>
            <w:tcW w:w="160" w:type="dxa"/>
          </w:tcPr>
          <w:p w14:paraId="5FDFD189" w14:textId="77777777" w:rsidR="00116D1F" w:rsidRPr="005A30DA" w:rsidRDefault="00116D1F" w:rsidP="002B646D">
            <w:pPr>
              <w:pStyle w:val="Lined"/>
              <w:pBdr>
                <w:bottom w:val="none" w:sz="0" w:space="0" w:color="auto"/>
              </w:pBdr>
              <w:ind w:left="113"/>
              <w:rPr>
                <w:rFonts w:ascii="Arial" w:hAnsi="Arial" w:cs="Arial"/>
                <w:bCs/>
                <w:szCs w:val="18"/>
                <w:lang w:val="sk-SK" w:eastAsia="sk-SK"/>
              </w:rPr>
            </w:pPr>
          </w:p>
        </w:tc>
        <w:tc>
          <w:tcPr>
            <w:tcW w:w="1258" w:type="dxa"/>
            <w:shd w:val="clear" w:color="auto" w:fill="auto"/>
            <w:vAlign w:val="bottom"/>
          </w:tcPr>
          <w:p w14:paraId="28765787" w14:textId="77777777" w:rsidR="00116D1F" w:rsidRPr="005A30DA" w:rsidRDefault="00185999" w:rsidP="00D37179">
            <w:pPr>
              <w:pBdr>
                <w:bottom w:val="double" w:sz="4" w:space="1" w:color="auto"/>
              </w:pBdr>
              <w:ind w:left="113"/>
              <w:jc w:val="right"/>
              <w:rPr>
                <w:rFonts w:ascii="Arial" w:hAnsi="Arial" w:cs="Arial"/>
                <w:b/>
                <w:sz w:val="18"/>
                <w:szCs w:val="18"/>
                <w:lang w:val="sk-SK" w:eastAsia="sk-SK"/>
              </w:rPr>
            </w:pPr>
            <w:r w:rsidRPr="005A30DA">
              <w:rPr>
                <w:rFonts w:ascii="Arial" w:hAnsi="Arial" w:cs="Arial"/>
                <w:b/>
                <w:sz w:val="18"/>
                <w:szCs w:val="18"/>
                <w:lang w:val="sk-SK" w:eastAsia="sk-SK"/>
              </w:rPr>
              <w:t>28 834</w:t>
            </w:r>
          </w:p>
        </w:tc>
        <w:tc>
          <w:tcPr>
            <w:tcW w:w="1134" w:type="dxa"/>
            <w:shd w:val="clear" w:color="auto" w:fill="auto"/>
            <w:vAlign w:val="bottom"/>
          </w:tcPr>
          <w:p w14:paraId="5F0898F4" w14:textId="77777777" w:rsidR="00116D1F" w:rsidRPr="005A30DA" w:rsidRDefault="00185999" w:rsidP="00D37179">
            <w:pPr>
              <w:pBdr>
                <w:bottom w:val="double" w:sz="4" w:space="1" w:color="auto"/>
              </w:pBdr>
              <w:ind w:left="113"/>
              <w:jc w:val="right"/>
              <w:rPr>
                <w:rFonts w:ascii="Arial" w:hAnsi="Arial" w:cs="Arial"/>
                <w:b/>
                <w:sz w:val="18"/>
                <w:szCs w:val="18"/>
                <w:lang w:val="sk-SK" w:eastAsia="sk-SK"/>
              </w:rPr>
            </w:pPr>
            <w:r w:rsidRPr="005A30DA">
              <w:rPr>
                <w:rFonts w:ascii="Arial" w:hAnsi="Arial" w:cs="Arial"/>
                <w:b/>
                <w:sz w:val="18"/>
                <w:szCs w:val="18"/>
                <w:lang w:val="sk-SK" w:eastAsia="sk-SK"/>
              </w:rPr>
              <w:t>1 998</w:t>
            </w:r>
          </w:p>
        </w:tc>
        <w:tc>
          <w:tcPr>
            <w:tcW w:w="1134" w:type="dxa"/>
            <w:vAlign w:val="bottom"/>
          </w:tcPr>
          <w:p w14:paraId="67E0AA58" w14:textId="77777777" w:rsidR="00116D1F" w:rsidRPr="005A30DA" w:rsidRDefault="00FA0126" w:rsidP="00DB24EF">
            <w:pPr>
              <w:pStyle w:val="Lined"/>
              <w:ind w:left="113" w:right="0"/>
              <w:rPr>
                <w:rFonts w:ascii="Arial" w:hAnsi="Arial" w:cs="Arial"/>
                <w:bCs/>
                <w:szCs w:val="18"/>
                <w:lang w:val="sk-SK" w:eastAsia="sk-SK"/>
              </w:rPr>
            </w:pPr>
            <w:r w:rsidRPr="005A30DA">
              <w:rPr>
                <w:rFonts w:ascii="Arial" w:hAnsi="Arial" w:cs="Arial"/>
                <w:bCs/>
                <w:szCs w:val="18"/>
                <w:lang w:val="sk-SK" w:eastAsia="sk-SK"/>
              </w:rPr>
              <w:t>-</w:t>
            </w:r>
          </w:p>
        </w:tc>
        <w:tc>
          <w:tcPr>
            <w:tcW w:w="1418" w:type="dxa"/>
            <w:shd w:val="clear" w:color="auto" w:fill="auto"/>
            <w:vAlign w:val="bottom"/>
          </w:tcPr>
          <w:p w14:paraId="30F3ECC7" w14:textId="77777777" w:rsidR="00116D1F" w:rsidRPr="005A30DA" w:rsidRDefault="00E632F3" w:rsidP="00C4362A">
            <w:pPr>
              <w:pStyle w:val="Lined"/>
              <w:ind w:left="113" w:right="0"/>
              <w:rPr>
                <w:rFonts w:ascii="Arial" w:hAnsi="Arial" w:cs="Arial"/>
                <w:bCs/>
                <w:szCs w:val="18"/>
                <w:lang w:val="sk-SK" w:eastAsia="sk-SK"/>
              </w:rPr>
            </w:pPr>
            <w:r w:rsidRPr="005A30DA">
              <w:rPr>
                <w:rFonts w:ascii="Arial" w:hAnsi="Arial" w:cs="Arial"/>
                <w:bCs/>
                <w:szCs w:val="18"/>
                <w:lang w:val="sk-SK" w:eastAsia="sk-SK"/>
              </w:rPr>
              <w:t>8 027</w:t>
            </w:r>
          </w:p>
        </w:tc>
        <w:tc>
          <w:tcPr>
            <w:tcW w:w="1127" w:type="dxa"/>
            <w:shd w:val="clear" w:color="auto" w:fill="auto"/>
            <w:vAlign w:val="bottom"/>
          </w:tcPr>
          <w:p w14:paraId="18CF5CF8" w14:textId="77777777" w:rsidR="00116D1F" w:rsidRPr="005A30DA" w:rsidRDefault="00E632F3" w:rsidP="00D37179">
            <w:pPr>
              <w:pStyle w:val="Lined"/>
              <w:ind w:left="113" w:right="0"/>
              <w:rPr>
                <w:rFonts w:ascii="Arial" w:hAnsi="Arial" w:cs="Arial"/>
                <w:bCs/>
                <w:szCs w:val="18"/>
                <w:lang w:val="sk-SK" w:eastAsia="sk-SK"/>
              </w:rPr>
            </w:pPr>
            <w:r w:rsidRPr="005A30DA">
              <w:rPr>
                <w:rFonts w:ascii="Arial" w:hAnsi="Arial" w:cs="Arial"/>
                <w:bCs/>
                <w:szCs w:val="18"/>
                <w:lang w:val="sk-SK" w:eastAsia="sk-SK"/>
              </w:rPr>
              <w:t>38 859</w:t>
            </w:r>
          </w:p>
        </w:tc>
      </w:tr>
    </w:tbl>
    <w:p w14:paraId="1CF0C7DD" w14:textId="77777777" w:rsidR="0006488D" w:rsidRPr="005A30DA" w:rsidRDefault="0006488D" w:rsidP="0006488D">
      <w:pPr>
        <w:widowControl w:val="0"/>
        <w:tabs>
          <w:tab w:val="left" w:pos="734"/>
        </w:tabs>
        <w:jc w:val="both"/>
        <w:rPr>
          <w:rFonts w:ascii="Arial" w:hAnsi="Arial" w:cs="Arial"/>
          <w:snapToGrid w:val="0"/>
          <w:lang w:val="sk-SK"/>
        </w:rPr>
      </w:pPr>
    </w:p>
    <w:p w14:paraId="5C30260D" w14:textId="77777777" w:rsidR="0006488D" w:rsidRPr="005A30DA" w:rsidRDefault="0006488D" w:rsidP="0006488D">
      <w:pPr>
        <w:widowControl w:val="0"/>
        <w:tabs>
          <w:tab w:val="left" w:pos="734"/>
        </w:tabs>
        <w:jc w:val="both"/>
        <w:rPr>
          <w:rFonts w:ascii="Arial" w:hAnsi="Arial" w:cs="Arial"/>
          <w:snapToGrid w:val="0"/>
          <w:lang w:val="sk-SK"/>
        </w:rPr>
      </w:pPr>
    </w:p>
    <w:p w14:paraId="3E30A67A" w14:textId="77777777" w:rsidR="0006488D" w:rsidRPr="005A30DA" w:rsidRDefault="0006488D" w:rsidP="0006488D">
      <w:pPr>
        <w:widowControl w:val="0"/>
        <w:tabs>
          <w:tab w:val="left" w:pos="734"/>
        </w:tabs>
        <w:jc w:val="both"/>
        <w:rPr>
          <w:rFonts w:ascii="Arial" w:hAnsi="Arial" w:cs="Arial"/>
          <w:snapToGrid w:val="0"/>
          <w:lang w:val="sk-SK"/>
        </w:rPr>
      </w:pPr>
    </w:p>
    <w:p w14:paraId="6B6F636B" w14:textId="77777777" w:rsidR="00116D1F" w:rsidRPr="005A30DA" w:rsidRDefault="00116D1F" w:rsidP="00116D1F">
      <w:pPr>
        <w:widowControl w:val="0"/>
        <w:tabs>
          <w:tab w:val="left" w:pos="720"/>
          <w:tab w:val="left" w:pos="1440"/>
          <w:tab w:val="left" w:pos="2304"/>
        </w:tabs>
        <w:jc w:val="both"/>
        <w:rPr>
          <w:rFonts w:ascii="Arial" w:hAnsi="Arial" w:cs="Arial"/>
          <w:i/>
          <w:snapToGrid w:val="0"/>
          <w:lang w:val="sk-SK"/>
        </w:rPr>
      </w:pPr>
    </w:p>
    <w:p w14:paraId="2B45FC8E" w14:textId="77777777" w:rsidR="0006488D" w:rsidRPr="005A30DA" w:rsidRDefault="0006488D" w:rsidP="0006488D">
      <w:pPr>
        <w:widowControl w:val="0"/>
        <w:tabs>
          <w:tab w:val="left" w:pos="734"/>
        </w:tabs>
        <w:spacing w:line="280" w:lineRule="atLeast"/>
        <w:jc w:val="both"/>
        <w:rPr>
          <w:rFonts w:ascii="Arial" w:hAnsi="Arial" w:cs="Arial"/>
          <w:snapToGrid w:val="0"/>
          <w:sz w:val="18"/>
          <w:szCs w:val="18"/>
          <w:lang w:val="sk-SK"/>
        </w:rPr>
        <w:sectPr w:rsidR="0006488D" w:rsidRPr="005A30DA" w:rsidSect="0006771D">
          <w:headerReference w:type="default" r:id="rId16"/>
          <w:pgSz w:w="11907" w:h="16840" w:code="9"/>
          <w:pgMar w:top="2019" w:right="1418" w:bottom="833" w:left="1418" w:header="709" w:footer="709" w:gutter="0"/>
          <w:cols w:space="708"/>
          <w:noEndnote/>
          <w:docGrid w:linePitch="272"/>
        </w:sectPr>
      </w:pPr>
    </w:p>
    <w:p w14:paraId="36F690A7" w14:textId="77777777" w:rsidR="0006488D" w:rsidRPr="005A30DA" w:rsidRDefault="0006488D" w:rsidP="0006488D">
      <w:pPr>
        <w:widowControl w:val="0"/>
        <w:tabs>
          <w:tab w:val="left" w:pos="734"/>
        </w:tabs>
        <w:spacing w:line="280" w:lineRule="atLeast"/>
        <w:jc w:val="both"/>
        <w:rPr>
          <w:rFonts w:ascii="Arial" w:hAnsi="Arial" w:cs="Arial"/>
          <w:snapToGrid w:val="0"/>
          <w:sz w:val="18"/>
          <w:szCs w:val="18"/>
          <w:lang w:val="sk-SK"/>
        </w:rPr>
      </w:pPr>
    </w:p>
    <w:p w14:paraId="2C1831EF" w14:textId="77777777" w:rsidR="0006488D" w:rsidRPr="005A30DA" w:rsidRDefault="0006488D" w:rsidP="0006488D">
      <w:pPr>
        <w:spacing w:line="280" w:lineRule="atLeast"/>
        <w:rPr>
          <w:rFonts w:ascii="Arial" w:hAnsi="Arial" w:cs="Arial"/>
          <w:sz w:val="18"/>
          <w:szCs w:val="18"/>
          <w:lang w:val="sk-SK"/>
        </w:rPr>
      </w:pPr>
    </w:p>
    <w:tbl>
      <w:tblPr>
        <w:tblW w:w="9072" w:type="dxa"/>
        <w:tblInd w:w="70" w:type="dxa"/>
        <w:tblLayout w:type="fixed"/>
        <w:tblCellMar>
          <w:left w:w="70" w:type="dxa"/>
          <w:right w:w="70" w:type="dxa"/>
        </w:tblCellMar>
        <w:tblLook w:val="0000" w:firstRow="0" w:lastRow="0" w:firstColumn="0" w:lastColumn="0" w:noHBand="0" w:noVBand="0"/>
      </w:tblPr>
      <w:tblGrid>
        <w:gridCol w:w="4368"/>
        <w:gridCol w:w="1161"/>
        <w:gridCol w:w="1771"/>
        <w:gridCol w:w="1772"/>
      </w:tblGrid>
      <w:tr w:rsidR="0006488D" w:rsidRPr="005A30DA" w14:paraId="5AC832D7" w14:textId="77777777" w:rsidTr="0006771D">
        <w:trPr>
          <w:trHeight w:val="170"/>
        </w:trPr>
        <w:tc>
          <w:tcPr>
            <w:tcW w:w="4368" w:type="dxa"/>
            <w:tcBorders>
              <w:top w:val="nil"/>
              <w:left w:val="nil"/>
              <w:right w:val="nil"/>
            </w:tcBorders>
            <w:shd w:val="clear" w:color="auto" w:fill="auto"/>
            <w:vAlign w:val="bottom"/>
          </w:tcPr>
          <w:p w14:paraId="37405A71" w14:textId="77777777" w:rsidR="0006488D" w:rsidRPr="005A30DA" w:rsidRDefault="0006488D" w:rsidP="0006488D">
            <w:pPr>
              <w:rPr>
                <w:rFonts w:ascii="Arial" w:hAnsi="Arial" w:cs="Arial"/>
                <w:b/>
                <w:bCs/>
                <w:sz w:val="18"/>
                <w:szCs w:val="18"/>
                <w:lang w:val="sk-SK" w:eastAsia="sk-SK"/>
              </w:rPr>
            </w:pPr>
          </w:p>
        </w:tc>
        <w:tc>
          <w:tcPr>
            <w:tcW w:w="1161" w:type="dxa"/>
            <w:tcBorders>
              <w:top w:val="nil"/>
              <w:left w:val="nil"/>
              <w:right w:val="nil"/>
            </w:tcBorders>
            <w:shd w:val="clear" w:color="auto" w:fill="auto"/>
            <w:vAlign w:val="bottom"/>
          </w:tcPr>
          <w:p w14:paraId="3ADA78DE" w14:textId="77777777" w:rsidR="0006488D" w:rsidRPr="005A30DA" w:rsidRDefault="0006488D" w:rsidP="0006488D">
            <w:pPr>
              <w:jc w:val="center"/>
              <w:rPr>
                <w:rFonts w:ascii="Arial" w:hAnsi="Arial" w:cs="Arial"/>
                <w:b/>
                <w:bCs/>
                <w:sz w:val="18"/>
                <w:szCs w:val="18"/>
                <w:lang w:val="sk-SK" w:eastAsia="sk-SK"/>
              </w:rPr>
            </w:pPr>
          </w:p>
        </w:tc>
        <w:tc>
          <w:tcPr>
            <w:tcW w:w="3543" w:type="dxa"/>
            <w:gridSpan w:val="2"/>
            <w:tcBorders>
              <w:top w:val="nil"/>
              <w:left w:val="nil"/>
              <w:bottom w:val="single" w:sz="4" w:space="0" w:color="auto"/>
              <w:right w:val="nil"/>
            </w:tcBorders>
            <w:shd w:val="clear" w:color="auto" w:fill="auto"/>
          </w:tcPr>
          <w:p w14:paraId="6A5BB1FD" w14:textId="77777777" w:rsidR="0006488D" w:rsidRPr="005A30DA" w:rsidRDefault="00DF6611" w:rsidP="0006488D">
            <w:pPr>
              <w:jc w:val="center"/>
              <w:rPr>
                <w:rFonts w:ascii="Arial" w:hAnsi="Arial" w:cs="Arial"/>
                <w:b/>
                <w:bCs/>
                <w:sz w:val="18"/>
                <w:szCs w:val="18"/>
                <w:lang w:val="sk-SK" w:eastAsia="sk-SK"/>
              </w:rPr>
            </w:pPr>
            <w:r w:rsidRPr="005A30DA">
              <w:rPr>
                <w:rFonts w:ascii="Arial" w:hAnsi="Arial" w:cs="Arial"/>
                <w:b/>
                <w:bCs/>
                <w:sz w:val="18"/>
                <w:szCs w:val="18"/>
                <w:lang w:val="sk-SK" w:eastAsia="sk-SK"/>
              </w:rPr>
              <w:t>Rok končiaci sa 31. d</w:t>
            </w:r>
            <w:r w:rsidR="0006488D" w:rsidRPr="005A30DA">
              <w:rPr>
                <w:rFonts w:ascii="Arial" w:hAnsi="Arial" w:cs="Arial"/>
                <w:b/>
                <w:bCs/>
                <w:sz w:val="18"/>
                <w:szCs w:val="18"/>
                <w:lang w:val="sk-SK" w:eastAsia="sk-SK"/>
              </w:rPr>
              <w:t>ecembra</w:t>
            </w:r>
          </w:p>
        </w:tc>
      </w:tr>
      <w:tr w:rsidR="00D43979" w:rsidRPr="005A30DA" w14:paraId="25216130" w14:textId="77777777" w:rsidTr="0006771D">
        <w:trPr>
          <w:trHeight w:val="170"/>
        </w:trPr>
        <w:tc>
          <w:tcPr>
            <w:tcW w:w="4368" w:type="dxa"/>
            <w:tcBorders>
              <w:left w:val="nil"/>
              <w:bottom w:val="single" w:sz="4" w:space="0" w:color="auto"/>
              <w:right w:val="nil"/>
            </w:tcBorders>
            <w:shd w:val="clear" w:color="auto" w:fill="auto"/>
            <w:vAlign w:val="bottom"/>
          </w:tcPr>
          <w:p w14:paraId="4D534C94" w14:textId="77777777" w:rsidR="00D43979" w:rsidRPr="005A30DA" w:rsidRDefault="00D43979" w:rsidP="0006488D">
            <w:pPr>
              <w:rPr>
                <w:rFonts w:ascii="Arial" w:hAnsi="Arial" w:cs="Arial"/>
                <w:b/>
                <w:bCs/>
                <w:sz w:val="18"/>
                <w:szCs w:val="18"/>
                <w:lang w:val="sk-SK" w:eastAsia="sk-SK"/>
              </w:rPr>
            </w:pPr>
          </w:p>
        </w:tc>
        <w:tc>
          <w:tcPr>
            <w:tcW w:w="1161" w:type="dxa"/>
            <w:tcBorders>
              <w:left w:val="nil"/>
              <w:bottom w:val="single" w:sz="4" w:space="0" w:color="auto"/>
              <w:right w:val="nil"/>
            </w:tcBorders>
            <w:shd w:val="clear" w:color="auto" w:fill="auto"/>
            <w:vAlign w:val="bottom"/>
          </w:tcPr>
          <w:p w14:paraId="0FADA7E1" w14:textId="77777777" w:rsidR="00D43979" w:rsidRPr="005A30DA" w:rsidRDefault="00D43979" w:rsidP="0006488D">
            <w:pPr>
              <w:jc w:val="center"/>
              <w:rPr>
                <w:rFonts w:ascii="Arial" w:hAnsi="Arial" w:cs="Arial"/>
                <w:b/>
                <w:bCs/>
                <w:sz w:val="18"/>
                <w:szCs w:val="18"/>
                <w:lang w:val="sk-SK" w:eastAsia="sk-SK"/>
              </w:rPr>
            </w:pPr>
            <w:r w:rsidRPr="005A30DA">
              <w:rPr>
                <w:rFonts w:ascii="Arial" w:hAnsi="Arial" w:cs="Arial"/>
                <w:b/>
                <w:bCs/>
                <w:sz w:val="18"/>
                <w:szCs w:val="18"/>
                <w:lang w:val="sk-SK" w:eastAsia="sk-SK"/>
              </w:rPr>
              <w:t>Poznámka</w:t>
            </w:r>
          </w:p>
        </w:tc>
        <w:tc>
          <w:tcPr>
            <w:tcW w:w="1771" w:type="dxa"/>
            <w:tcBorders>
              <w:top w:val="single" w:sz="4" w:space="0" w:color="auto"/>
              <w:left w:val="nil"/>
              <w:bottom w:val="single" w:sz="4" w:space="0" w:color="auto"/>
              <w:right w:val="nil"/>
            </w:tcBorders>
            <w:shd w:val="clear" w:color="auto" w:fill="auto"/>
            <w:vAlign w:val="bottom"/>
          </w:tcPr>
          <w:p w14:paraId="140E1B9D" w14:textId="77777777" w:rsidR="00D43979" w:rsidRPr="005A30DA" w:rsidRDefault="00D43979" w:rsidP="00485DFB">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2017</w:t>
            </w:r>
          </w:p>
        </w:tc>
        <w:tc>
          <w:tcPr>
            <w:tcW w:w="1772" w:type="dxa"/>
            <w:tcBorders>
              <w:top w:val="single" w:sz="4" w:space="0" w:color="auto"/>
              <w:left w:val="nil"/>
              <w:bottom w:val="single" w:sz="4" w:space="0" w:color="auto"/>
              <w:right w:val="nil"/>
            </w:tcBorders>
            <w:shd w:val="clear" w:color="auto" w:fill="auto"/>
            <w:vAlign w:val="bottom"/>
          </w:tcPr>
          <w:p w14:paraId="7C460456" w14:textId="77777777" w:rsidR="00D43979" w:rsidRPr="005A30DA" w:rsidRDefault="00D43979" w:rsidP="00B43D88">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2016</w:t>
            </w:r>
          </w:p>
        </w:tc>
      </w:tr>
      <w:tr w:rsidR="00D43979" w:rsidRPr="005A30DA" w14:paraId="657C72BF" w14:textId="77777777" w:rsidTr="0006771D">
        <w:trPr>
          <w:trHeight w:val="170"/>
        </w:trPr>
        <w:tc>
          <w:tcPr>
            <w:tcW w:w="4368" w:type="dxa"/>
            <w:tcBorders>
              <w:top w:val="single" w:sz="4" w:space="0" w:color="auto"/>
              <w:left w:val="nil"/>
              <w:bottom w:val="nil"/>
              <w:right w:val="nil"/>
            </w:tcBorders>
            <w:shd w:val="clear" w:color="auto" w:fill="auto"/>
            <w:vAlign w:val="bottom"/>
          </w:tcPr>
          <w:p w14:paraId="0C9A315A" w14:textId="77777777" w:rsidR="00D43979" w:rsidRPr="005A30DA" w:rsidRDefault="00D43979" w:rsidP="0006488D">
            <w:pPr>
              <w:rPr>
                <w:rFonts w:ascii="Arial" w:hAnsi="Arial" w:cs="Arial"/>
                <w:b/>
                <w:bCs/>
                <w:sz w:val="18"/>
                <w:szCs w:val="18"/>
                <w:lang w:val="sk-SK" w:eastAsia="sk-SK"/>
              </w:rPr>
            </w:pPr>
          </w:p>
        </w:tc>
        <w:tc>
          <w:tcPr>
            <w:tcW w:w="1161" w:type="dxa"/>
            <w:tcBorders>
              <w:top w:val="single" w:sz="4" w:space="0" w:color="auto"/>
              <w:left w:val="nil"/>
              <w:bottom w:val="nil"/>
              <w:right w:val="nil"/>
            </w:tcBorders>
            <w:shd w:val="clear" w:color="auto" w:fill="auto"/>
            <w:vAlign w:val="bottom"/>
          </w:tcPr>
          <w:p w14:paraId="1264050B" w14:textId="77777777" w:rsidR="00D43979" w:rsidRPr="005A30DA" w:rsidRDefault="00D43979" w:rsidP="0006488D">
            <w:pPr>
              <w:jc w:val="center"/>
              <w:rPr>
                <w:rFonts w:ascii="Arial" w:hAnsi="Arial" w:cs="Arial"/>
                <w:sz w:val="18"/>
                <w:szCs w:val="18"/>
                <w:lang w:val="sk-SK" w:eastAsia="sk-SK"/>
              </w:rPr>
            </w:pPr>
          </w:p>
        </w:tc>
        <w:tc>
          <w:tcPr>
            <w:tcW w:w="1771" w:type="dxa"/>
            <w:tcBorders>
              <w:top w:val="single" w:sz="4" w:space="0" w:color="auto"/>
              <w:left w:val="nil"/>
              <w:bottom w:val="nil"/>
              <w:right w:val="nil"/>
            </w:tcBorders>
            <w:shd w:val="clear" w:color="auto" w:fill="auto"/>
            <w:vAlign w:val="bottom"/>
          </w:tcPr>
          <w:p w14:paraId="22222514" w14:textId="77777777" w:rsidR="00D43979" w:rsidRPr="005A30DA" w:rsidRDefault="00D43979" w:rsidP="0006488D">
            <w:pPr>
              <w:ind w:left="113" w:right="57"/>
              <w:jc w:val="right"/>
              <w:rPr>
                <w:rFonts w:ascii="Arial" w:hAnsi="Arial" w:cs="Arial"/>
                <w:sz w:val="18"/>
                <w:szCs w:val="18"/>
                <w:lang w:val="sk-SK" w:eastAsia="sk-SK"/>
              </w:rPr>
            </w:pPr>
          </w:p>
        </w:tc>
        <w:tc>
          <w:tcPr>
            <w:tcW w:w="1772" w:type="dxa"/>
            <w:tcBorders>
              <w:top w:val="single" w:sz="4" w:space="0" w:color="auto"/>
              <w:left w:val="nil"/>
              <w:bottom w:val="nil"/>
              <w:right w:val="nil"/>
            </w:tcBorders>
            <w:shd w:val="clear" w:color="auto" w:fill="auto"/>
            <w:vAlign w:val="bottom"/>
          </w:tcPr>
          <w:p w14:paraId="12F53EF2" w14:textId="77777777" w:rsidR="00D43979" w:rsidRPr="005A30DA" w:rsidRDefault="00D43979" w:rsidP="00B43D88">
            <w:pPr>
              <w:ind w:left="113" w:right="57"/>
              <w:jc w:val="right"/>
              <w:rPr>
                <w:rFonts w:ascii="Arial" w:hAnsi="Arial" w:cs="Arial"/>
                <w:sz w:val="18"/>
                <w:szCs w:val="18"/>
                <w:lang w:val="sk-SK" w:eastAsia="sk-SK"/>
              </w:rPr>
            </w:pPr>
          </w:p>
        </w:tc>
      </w:tr>
      <w:tr w:rsidR="00D43979" w:rsidRPr="005A30DA" w14:paraId="2136C7C3" w14:textId="77777777" w:rsidTr="0006771D">
        <w:trPr>
          <w:trHeight w:val="170"/>
        </w:trPr>
        <w:tc>
          <w:tcPr>
            <w:tcW w:w="4368" w:type="dxa"/>
            <w:tcBorders>
              <w:top w:val="nil"/>
              <w:left w:val="nil"/>
              <w:bottom w:val="nil"/>
              <w:right w:val="nil"/>
            </w:tcBorders>
            <w:shd w:val="clear" w:color="auto" w:fill="auto"/>
            <w:vAlign w:val="bottom"/>
          </w:tcPr>
          <w:p w14:paraId="724B095D" w14:textId="77777777" w:rsidR="00D43979" w:rsidRPr="005A30DA" w:rsidRDefault="00D43979" w:rsidP="0006488D">
            <w:pPr>
              <w:ind w:hanging="56"/>
              <w:rPr>
                <w:rFonts w:ascii="Arial" w:hAnsi="Arial" w:cs="Arial"/>
                <w:b/>
                <w:bCs/>
                <w:sz w:val="18"/>
                <w:szCs w:val="18"/>
                <w:lang w:val="sk-SK" w:eastAsia="sk-SK"/>
              </w:rPr>
            </w:pPr>
            <w:r w:rsidRPr="005A30DA">
              <w:rPr>
                <w:rFonts w:ascii="Arial" w:hAnsi="Arial" w:cs="Arial"/>
                <w:b/>
                <w:snapToGrid w:val="0"/>
                <w:sz w:val="18"/>
                <w:szCs w:val="18"/>
                <w:lang w:val="sk-SK"/>
              </w:rPr>
              <w:t>Peňažné toky z prevádzkovej činnosti</w:t>
            </w:r>
          </w:p>
        </w:tc>
        <w:tc>
          <w:tcPr>
            <w:tcW w:w="1161" w:type="dxa"/>
            <w:tcBorders>
              <w:top w:val="nil"/>
              <w:left w:val="nil"/>
              <w:bottom w:val="nil"/>
              <w:right w:val="nil"/>
            </w:tcBorders>
            <w:shd w:val="clear" w:color="auto" w:fill="auto"/>
            <w:vAlign w:val="bottom"/>
          </w:tcPr>
          <w:p w14:paraId="43B317EA" w14:textId="77777777" w:rsidR="00D43979" w:rsidRPr="005A30DA" w:rsidRDefault="00D43979" w:rsidP="0006488D">
            <w:pPr>
              <w:jc w:val="center"/>
              <w:rPr>
                <w:rFonts w:ascii="Arial" w:hAnsi="Arial" w:cs="Arial"/>
                <w:sz w:val="18"/>
                <w:szCs w:val="18"/>
                <w:lang w:val="sk-SK" w:eastAsia="sk-SK"/>
              </w:rPr>
            </w:pPr>
          </w:p>
        </w:tc>
        <w:tc>
          <w:tcPr>
            <w:tcW w:w="1771" w:type="dxa"/>
            <w:tcBorders>
              <w:top w:val="nil"/>
              <w:left w:val="nil"/>
              <w:bottom w:val="nil"/>
              <w:right w:val="nil"/>
            </w:tcBorders>
            <w:shd w:val="clear" w:color="auto" w:fill="auto"/>
            <w:vAlign w:val="bottom"/>
          </w:tcPr>
          <w:p w14:paraId="48A951D6" w14:textId="77777777" w:rsidR="00D43979" w:rsidRPr="005A30DA" w:rsidRDefault="00D43979" w:rsidP="0006488D">
            <w:pPr>
              <w:ind w:left="113" w:right="57"/>
              <w:jc w:val="right"/>
              <w:rPr>
                <w:rFonts w:ascii="Arial" w:hAnsi="Arial" w:cs="Arial"/>
                <w:sz w:val="18"/>
                <w:szCs w:val="18"/>
                <w:lang w:val="sk-SK" w:eastAsia="sk-SK"/>
              </w:rPr>
            </w:pPr>
          </w:p>
        </w:tc>
        <w:tc>
          <w:tcPr>
            <w:tcW w:w="1772" w:type="dxa"/>
            <w:tcBorders>
              <w:top w:val="nil"/>
              <w:left w:val="nil"/>
              <w:bottom w:val="nil"/>
              <w:right w:val="nil"/>
            </w:tcBorders>
            <w:shd w:val="clear" w:color="auto" w:fill="auto"/>
            <w:vAlign w:val="bottom"/>
          </w:tcPr>
          <w:p w14:paraId="22B552D0" w14:textId="77777777" w:rsidR="00D43979" w:rsidRPr="005A30DA" w:rsidRDefault="00D43979" w:rsidP="00B43D88">
            <w:pPr>
              <w:ind w:left="113" w:right="57"/>
              <w:jc w:val="right"/>
              <w:rPr>
                <w:rFonts w:ascii="Arial" w:hAnsi="Arial" w:cs="Arial"/>
                <w:sz w:val="18"/>
                <w:szCs w:val="18"/>
                <w:lang w:val="sk-SK" w:eastAsia="sk-SK"/>
              </w:rPr>
            </w:pPr>
          </w:p>
        </w:tc>
      </w:tr>
      <w:tr w:rsidR="00D43979" w:rsidRPr="005A30DA" w14:paraId="23ACF2E8" w14:textId="77777777" w:rsidTr="0006771D">
        <w:trPr>
          <w:trHeight w:val="170"/>
        </w:trPr>
        <w:tc>
          <w:tcPr>
            <w:tcW w:w="4368" w:type="dxa"/>
            <w:tcBorders>
              <w:top w:val="nil"/>
              <w:left w:val="nil"/>
              <w:bottom w:val="nil"/>
              <w:right w:val="nil"/>
            </w:tcBorders>
            <w:shd w:val="clear" w:color="auto" w:fill="auto"/>
            <w:vAlign w:val="bottom"/>
          </w:tcPr>
          <w:p w14:paraId="4D9A4148" w14:textId="77777777" w:rsidR="00D43979" w:rsidRPr="005A30DA" w:rsidRDefault="00D43979" w:rsidP="0006771D">
            <w:pPr>
              <w:ind w:firstLineChars="155" w:firstLine="279"/>
              <w:rPr>
                <w:rFonts w:ascii="Arial" w:hAnsi="Arial" w:cs="Arial"/>
                <w:sz w:val="18"/>
                <w:szCs w:val="18"/>
                <w:lang w:val="sk-SK" w:eastAsia="sk-SK"/>
              </w:rPr>
            </w:pPr>
            <w:r w:rsidRPr="005A30DA">
              <w:rPr>
                <w:rFonts w:ascii="Arial" w:hAnsi="Arial" w:cs="Arial"/>
                <w:snapToGrid w:val="0"/>
                <w:sz w:val="18"/>
                <w:szCs w:val="18"/>
                <w:lang w:val="sk-SK"/>
              </w:rPr>
              <w:t>Peňažné toky z prevádzkovej činnosti</w:t>
            </w:r>
          </w:p>
        </w:tc>
        <w:tc>
          <w:tcPr>
            <w:tcW w:w="1161" w:type="dxa"/>
            <w:tcBorders>
              <w:top w:val="nil"/>
              <w:left w:val="nil"/>
              <w:bottom w:val="nil"/>
              <w:right w:val="nil"/>
            </w:tcBorders>
            <w:shd w:val="clear" w:color="auto" w:fill="auto"/>
            <w:vAlign w:val="bottom"/>
          </w:tcPr>
          <w:p w14:paraId="31C73EE6" w14:textId="77777777" w:rsidR="00D43979" w:rsidRPr="005A30DA" w:rsidRDefault="00D43979" w:rsidP="001F1FE0">
            <w:pPr>
              <w:jc w:val="center"/>
              <w:rPr>
                <w:rFonts w:ascii="Arial" w:hAnsi="Arial" w:cs="Arial"/>
                <w:sz w:val="18"/>
                <w:szCs w:val="18"/>
                <w:lang w:val="sk-SK" w:eastAsia="sk-SK"/>
              </w:rPr>
            </w:pPr>
            <w:r w:rsidRPr="005A30DA">
              <w:rPr>
                <w:rFonts w:ascii="Arial" w:hAnsi="Arial" w:cs="Arial"/>
                <w:sz w:val="18"/>
                <w:szCs w:val="18"/>
                <w:lang w:val="sk-SK" w:eastAsia="sk-SK"/>
              </w:rPr>
              <w:t>2</w:t>
            </w:r>
            <w:r w:rsidR="001F1FE0" w:rsidRPr="005A30DA">
              <w:rPr>
                <w:rFonts w:ascii="Arial" w:hAnsi="Arial" w:cs="Arial"/>
                <w:sz w:val="18"/>
                <w:szCs w:val="18"/>
                <w:lang w:val="sk-SK" w:eastAsia="sk-SK"/>
              </w:rPr>
              <w:t>1</w:t>
            </w:r>
          </w:p>
        </w:tc>
        <w:tc>
          <w:tcPr>
            <w:tcW w:w="1771" w:type="dxa"/>
            <w:tcBorders>
              <w:top w:val="nil"/>
              <w:left w:val="nil"/>
              <w:bottom w:val="nil"/>
              <w:right w:val="nil"/>
            </w:tcBorders>
            <w:shd w:val="clear" w:color="auto" w:fill="auto"/>
            <w:vAlign w:val="bottom"/>
          </w:tcPr>
          <w:p w14:paraId="43C4CBEE" w14:textId="77777777" w:rsidR="00D43979" w:rsidRPr="005A30DA" w:rsidRDefault="00233E42" w:rsidP="0003030E">
            <w:pPr>
              <w:ind w:left="113" w:right="57"/>
              <w:jc w:val="right"/>
              <w:rPr>
                <w:rFonts w:ascii="Arial" w:hAnsi="Arial" w:cs="Arial"/>
                <w:sz w:val="18"/>
                <w:szCs w:val="18"/>
                <w:lang w:val="sk-SK" w:eastAsia="sk-SK"/>
              </w:rPr>
            </w:pPr>
            <w:r w:rsidRPr="005A30DA">
              <w:rPr>
                <w:rFonts w:ascii="Arial" w:hAnsi="Arial" w:cs="Arial"/>
                <w:sz w:val="18"/>
                <w:szCs w:val="18"/>
                <w:lang w:val="sk-SK" w:eastAsia="sk-SK"/>
              </w:rPr>
              <w:t>3 668</w:t>
            </w:r>
          </w:p>
        </w:tc>
        <w:tc>
          <w:tcPr>
            <w:tcW w:w="1772" w:type="dxa"/>
            <w:tcBorders>
              <w:top w:val="nil"/>
              <w:left w:val="nil"/>
              <w:bottom w:val="nil"/>
              <w:right w:val="nil"/>
            </w:tcBorders>
            <w:shd w:val="clear" w:color="auto" w:fill="auto"/>
            <w:vAlign w:val="bottom"/>
          </w:tcPr>
          <w:p w14:paraId="6FD04326" w14:textId="77777777" w:rsidR="00D43979" w:rsidRPr="005A30DA" w:rsidRDefault="00D43979"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2 829</w:t>
            </w:r>
          </w:p>
        </w:tc>
      </w:tr>
      <w:tr w:rsidR="00D43979" w:rsidRPr="005A30DA" w14:paraId="2AAFAA75" w14:textId="77777777" w:rsidTr="0006771D">
        <w:trPr>
          <w:trHeight w:val="170"/>
        </w:trPr>
        <w:tc>
          <w:tcPr>
            <w:tcW w:w="4368" w:type="dxa"/>
            <w:tcBorders>
              <w:top w:val="nil"/>
              <w:left w:val="nil"/>
              <w:bottom w:val="nil"/>
              <w:right w:val="nil"/>
            </w:tcBorders>
            <w:shd w:val="clear" w:color="auto" w:fill="auto"/>
            <w:vAlign w:val="bottom"/>
          </w:tcPr>
          <w:p w14:paraId="3CEF698D" w14:textId="77777777" w:rsidR="00D43979" w:rsidRPr="005A30DA" w:rsidRDefault="00D43979" w:rsidP="0006771D">
            <w:pPr>
              <w:ind w:firstLineChars="155" w:firstLine="279"/>
              <w:rPr>
                <w:rFonts w:ascii="Arial" w:hAnsi="Arial" w:cs="Arial"/>
                <w:sz w:val="18"/>
                <w:szCs w:val="18"/>
                <w:lang w:val="sk-SK" w:eastAsia="sk-SK"/>
              </w:rPr>
            </w:pPr>
            <w:r w:rsidRPr="005A30DA">
              <w:rPr>
                <w:rFonts w:ascii="Arial" w:hAnsi="Arial" w:cs="Arial"/>
                <w:snapToGrid w:val="0"/>
                <w:sz w:val="18"/>
                <w:szCs w:val="18"/>
                <w:lang w:val="sk-SK"/>
              </w:rPr>
              <w:t>Prijaté úroky</w:t>
            </w:r>
          </w:p>
        </w:tc>
        <w:tc>
          <w:tcPr>
            <w:tcW w:w="1161" w:type="dxa"/>
            <w:tcBorders>
              <w:top w:val="nil"/>
              <w:left w:val="nil"/>
              <w:bottom w:val="nil"/>
              <w:right w:val="nil"/>
            </w:tcBorders>
            <w:shd w:val="clear" w:color="auto" w:fill="auto"/>
            <w:vAlign w:val="bottom"/>
          </w:tcPr>
          <w:p w14:paraId="47B113B3" w14:textId="77777777" w:rsidR="00D43979" w:rsidRPr="005A30DA" w:rsidRDefault="001F1FE0" w:rsidP="007079EC">
            <w:pPr>
              <w:jc w:val="center"/>
              <w:rPr>
                <w:rFonts w:ascii="Arial" w:hAnsi="Arial" w:cs="Arial"/>
                <w:sz w:val="18"/>
                <w:szCs w:val="18"/>
                <w:lang w:val="sk-SK" w:eastAsia="sk-SK"/>
              </w:rPr>
            </w:pPr>
            <w:r w:rsidRPr="005A30DA">
              <w:rPr>
                <w:rFonts w:ascii="Arial" w:hAnsi="Arial" w:cs="Arial"/>
                <w:sz w:val="18"/>
                <w:szCs w:val="18"/>
                <w:lang w:val="sk-SK" w:eastAsia="sk-SK"/>
              </w:rPr>
              <w:t>10</w:t>
            </w:r>
            <w:r w:rsidR="00D43979" w:rsidRPr="005A30DA">
              <w:rPr>
                <w:rFonts w:ascii="Arial" w:hAnsi="Arial" w:cs="Arial"/>
                <w:sz w:val="18"/>
                <w:szCs w:val="18"/>
                <w:lang w:val="sk-SK" w:eastAsia="sk-SK"/>
              </w:rPr>
              <w:t>, 11</w:t>
            </w:r>
          </w:p>
        </w:tc>
        <w:tc>
          <w:tcPr>
            <w:tcW w:w="1771" w:type="dxa"/>
            <w:tcBorders>
              <w:top w:val="nil"/>
              <w:left w:val="nil"/>
              <w:bottom w:val="nil"/>
              <w:right w:val="nil"/>
            </w:tcBorders>
            <w:shd w:val="clear" w:color="auto" w:fill="auto"/>
            <w:vAlign w:val="bottom"/>
          </w:tcPr>
          <w:p w14:paraId="6F4D8CD2" w14:textId="77777777" w:rsidR="00D43979" w:rsidRPr="005A30DA" w:rsidRDefault="00233E42" w:rsidP="00457AA3">
            <w:pPr>
              <w:ind w:left="113" w:right="57"/>
              <w:jc w:val="right"/>
              <w:rPr>
                <w:rFonts w:ascii="Arial" w:hAnsi="Arial" w:cs="Arial"/>
                <w:sz w:val="18"/>
                <w:szCs w:val="18"/>
                <w:lang w:val="sk-SK" w:eastAsia="sk-SK"/>
              </w:rPr>
            </w:pPr>
            <w:r w:rsidRPr="005A30DA">
              <w:rPr>
                <w:rFonts w:ascii="Arial" w:hAnsi="Arial" w:cs="Arial"/>
                <w:sz w:val="18"/>
                <w:szCs w:val="18"/>
                <w:lang w:val="sk-SK" w:eastAsia="sk-SK"/>
              </w:rPr>
              <w:t>172</w:t>
            </w:r>
          </w:p>
        </w:tc>
        <w:tc>
          <w:tcPr>
            <w:tcW w:w="1772" w:type="dxa"/>
            <w:tcBorders>
              <w:top w:val="nil"/>
              <w:left w:val="nil"/>
              <w:bottom w:val="nil"/>
              <w:right w:val="nil"/>
            </w:tcBorders>
            <w:shd w:val="clear" w:color="auto" w:fill="auto"/>
            <w:vAlign w:val="bottom"/>
          </w:tcPr>
          <w:p w14:paraId="0D20497B" w14:textId="77777777" w:rsidR="00D43979" w:rsidRPr="005A30DA" w:rsidRDefault="00D43979"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187</w:t>
            </w:r>
          </w:p>
        </w:tc>
      </w:tr>
      <w:tr w:rsidR="00D43979" w:rsidRPr="005A30DA" w14:paraId="592D5D58" w14:textId="77777777" w:rsidTr="0006771D">
        <w:trPr>
          <w:trHeight w:val="170"/>
        </w:trPr>
        <w:tc>
          <w:tcPr>
            <w:tcW w:w="4368" w:type="dxa"/>
            <w:tcBorders>
              <w:top w:val="nil"/>
              <w:left w:val="nil"/>
              <w:bottom w:val="nil"/>
              <w:right w:val="nil"/>
            </w:tcBorders>
            <w:shd w:val="clear" w:color="auto" w:fill="auto"/>
            <w:vAlign w:val="bottom"/>
          </w:tcPr>
          <w:p w14:paraId="302B1BE1" w14:textId="77777777" w:rsidR="00D43979" w:rsidRPr="005A30DA" w:rsidRDefault="00D43979" w:rsidP="0006771D">
            <w:pPr>
              <w:ind w:firstLineChars="155" w:firstLine="279"/>
              <w:rPr>
                <w:rFonts w:ascii="Arial" w:hAnsi="Arial" w:cs="Arial"/>
                <w:snapToGrid w:val="0"/>
                <w:sz w:val="18"/>
                <w:szCs w:val="18"/>
                <w:lang w:val="sk-SK"/>
              </w:rPr>
            </w:pPr>
            <w:r w:rsidRPr="005A30DA">
              <w:rPr>
                <w:rFonts w:ascii="Arial" w:hAnsi="Arial" w:cs="Arial"/>
                <w:snapToGrid w:val="0"/>
                <w:sz w:val="18"/>
                <w:szCs w:val="18"/>
                <w:lang w:val="sk-SK"/>
              </w:rPr>
              <w:t>Zaplatené úroky</w:t>
            </w:r>
          </w:p>
        </w:tc>
        <w:tc>
          <w:tcPr>
            <w:tcW w:w="1161" w:type="dxa"/>
            <w:tcBorders>
              <w:top w:val="nil"/>
              <w:left w:val="nil"/>
              <w:bottom w:val="nil"/>
              <w:right w:val="nil"/>
            </w:tcBorders>
            <w:shd w:val="clear" w:color="auto" w:fill="auto"/>
            <w:vAlign w:val="bottom"/>
          </w:tcPr>
          <w:p w14:paraId="00D94442" w14:textId="77777777" w:rsidR="00D43979" w:rsidRPr="005A30DA" w:rsidRDefault="00D43979" w:rsidP="001F1FE0">
            <w:pPr>
              <w:jc w:val="center"/>
              <w:rPr>
                <w:rFonts w:ascii="Arial" w:hAnsi="Arial" w:cs="Arial"/>
                <w:sz w:val="18"/>
                <w:szCs w:val="18"/>
                <w:lang w:val="sk-SK" w:eastAsia="sk-SK"/>
              </w:rPr>
            </w:pPr>
            <w:r w:rsidRPr="005A30DA">
              <w:rPr>
                <w:rFonts w:ascii="Arial" w:hAnsi="Arial" w:cs="Arial"/>
                <w:sz w:val="18"/>
                <w:szCs w:val="18"/>
                <w:lang w:val="sk-SK" w:eastAsia="sk-SK"/>
              </w:rPr>
              <w:t>1</w:t>
            </w:r>
            <w:r w:rsidR="001F1FE0" w:rsidRPr="005A30DA">
              <w:rPr>
                <w:rFonts w:ascii="Arial" w:hAnsi="Arial" w:cs="Arial"/>
                <w:sz w:val="18"/>
                <w:szCs w:val="18"/>
                <w:lang w:val="sk-SK" w:eastAsia="sk-SK"/>
              </w:rPr>
              <w:t>3</w:t>
            </w:r>
          </w:p>
        </w:tc>
        <w:tc>
          <w:tcPr>
            <w:tcW w:w="1771" w:type="dxa"/>
            <w:tcBorders>
              <w:top w:val="nil"/>
              <w:left w:val="nil"/>
              <w:bottom w:val="nil"/>
              <w:right w:val="nil"/>
            </w:tcBorders>
            <w:shd w:val="clear" w:color="auto" w:fill="auto"/>
            <w:vAlign w:val="bottom"/>
          </w:tcPr>
          <w:p w14:paraId="2A1C5053" w14:textId="77777777" w:rsidR="00D43979" w:rsidRPr="005A30DA" w:rsidRDefault="00233E42" w:rsidP="00457AA3">
            <w:pPr>
              <w:ind w:left="113" w:right="57"/>
              <w:jc w:val="right"/>
              <w:rPr>
                <w:rFonts w:ascii="Arial" w:hAnsi="Arial" w:cs="Arial"/>
                <w:sz w:val="18"/>
                <w:szCs w:val="18"/>
                <w:lang w:val="sk-SK" w:eastAsia="sk-SK"/>
              </w:rPr>
            </w:pPr>
            <w:r w:rsidRPr="005A30DA">
              <w:rPr>
                <w:rFonts w:ascii="Arial" w:hAnsi="Arial" w:cs="Arial"/>
                <w:sz w:val="18"/>
                <w:szCs w:val="18"/>
                <w:lang w:val="sk-SK" w:eastAsia="sk-SK"/>
              </w:rPr>
              <w:t>-359</w:t>
            </w:r>
          </w:p>
        </w:tc>
        <w:tc>
          <w:tcPr>
            <w:tcW w:w="1772" w:type="dxa"/>
            <w:tcBorders>
              <w:top w:val="nil"/>
              <w:left w:val="nil"/>
              <w:bottom w:val="nil"/>
              <w:right w:val="nil"/>
            </w:tcBorders>
            <w:shd w:val="clear" w:color="auto" w:fill="auto"/>
            <w:vAlign w:val="bottom"/>
          </w:tcPr>
          <w:p w14:paraId="1B424A69" w14:textId="77777777" w:rsidR="00D43979" w:rsidRPr="005A30DA" w:rsidRDefault="00D43979"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-406</w:t>
            </w:r>
          </w:p>
        </w:tc>
      </w:tr>
      <w:tr w:rsidR="00D43979" w:rsidRPr="005A30DA" w14:paraId="117D582B" w14:textId="77777777" w:rsidTr="0006771D">
        <w:trPr>
          <w:trHeight w:val="170"/>
        </w:trPr>
        <w:tc>
          <w:tcPr>
            <w:tcW w:w="4368" w:type="dxa"/>
            <w:tcBorders>
              <w:top w:val="nil"/>
              <w:left w:val="nil"/>
              <w:bottom w:val="nil"/>
              <w:right w:val="nil"/>
            </w:tcBorders>
            <w:shd w:val="clear" w:color="auto" w:fill="auto"/>
            <w:vAlign w:val="bottom"/>
          </w:tcPr>
          <w:p w14:paraId="3C62EE32" w14:textId="77777777" w:rsidR="00D43979" w:rsidRPr="005A30DA" w:rsidRDefault="00D43979" w:rsidP="0006771D">
            <w:pPr>
              <w:ind w:firstLineChars="155" w:firstLine="279"/>
              <w:rPr>
                <w:rFonts w:ascii="Arial" w:hAnsi="Arial" w:cs="Arial"/>
                <w:sz w:val="18"/>
                <w:szCs w:val="18"/>
                <w:lang w:val="sk-SK" w:eastAsia="sk-SK"/>
              </w:rPr>
            </w:pPr>
            <w:r w:rsidRPr="005A30DA">
              <w:rPr>
                <w:rFonts w:ascii="Arial" w:hAnsi="Arial" w:cs="Arial"/>
                <w:snapToGrid w:val="0"/>
                <w:sz w:val="18"/>
                <w:szCs w:val="18"/>
                <w:lang w:val="sk-SK"/>
              </w:rPr>
              <w:t>Zaplatená daň z príjmov</w:t>
            </w:r>
          </w:p>
        </w:tc>
        <w:tc>
          <w:tcPr>
            <w:tcW w:w="1161" w:type="dxa"/>
            <w:tcBorders>
              <w:top w:val="nil"/>
              <w:left w:val="nil"/>
              <w:bottom w:val="nil"/>
              <w:right w:val="nil"/>
            </w:tcBorders>
            <w:shd w:val="clear" w:color="auto" w:fill="auto"/>
            <w:vAlign w:val="bottom"/>
          </w:tcPr>
          <w:p w14:paraId="3A58C1A4" w14:textId="77777777" w:rsidR="00D43979" w:rsidRPr="005A30DA" w:rsidRDefault="00D43979" w:rsidP="001F1FE0">
            <w:pPr>
              <w:jc w:val="center"/>
              <w:rPr>
                <w:rFonts w:ascii="Arial" w:hAnsi="Arial" w:cs="Arial"/>
                <w:sz w:val="18"/>
                <w:szCs w:val="18"/>
                <w:lang w:val="sk-SK" w:eastAsia="sk-SK"/>
              </w:rPr>
            </w:pPr>
            <w:r w:rsidRPr="005A30DA">
              <w:rPr>
                <w:rFonts w:ascii="Arial" w:hAnsi="Arial" w:cs="Arial"/>
                <w:sz w:val="18"/>
                <w:szCs w:val="18"/>
                <w:lang w:val="sk-SK" w:eastAsia="sk-SK"/>
              </w:rPr>
              <w:t>2</w:t>
            </w:r>
            <w:r w:rsidR="001F1FE0" w:rsidRPr="005A30DA">
              <w:rPr>
                <w:rFonts w:ascii="Arial" w:hAnsi="Arial" w:cs="Arial"/>
                <w:sz w:val="18"/>
                <w:szCs w:val="18"/>
                <w:lang w:val="sk-SK" w:eastAsia="sk-SK"/>
              </w:rPr>
              <w:t>0</w:t>
            </w:r>
          </w:p>
        </w:tc>
        <w:tc>
          <w:tcPr>
            <w:tcW w:w="1771" w:type="dxa"/>
            <w:tcBorders>
              <w:top w:val="nil"/>
              <w:left w:val="nil"/>
              <w:bottom w:val="nil"/>
              <w:right w:val="nil"/>
            </w:tcBorders>
            <w:shd w:val="clear" w:color="auto" w:fill="auto"/>
            <w:vAlign w:val="bottom"/>
          </w:tcPr>
          <w:p w14:paraId="7A09835F" w14:textId="77777777" w:rsidR="00D43979" w:rsidRPr="005A30DA" w:rsidRDefault="00233E42" w:rsidP="0006488D">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-211</w:t>
            </w:r>
          </w:p>
        </w:tc>
        <w:tc>
          <w:tcPr>
            <w:tcW w:w="1772" w:type="dxa"/>
            <w:tcBorders>
              <w:top w:val="nil"/>
              <w:left w:val="nil"/>
              <w:bottom w:val="nil"/>
              <w:right w:val="nil"/>
            </w:tcBorders>
            <w:shd w:val="clear" w:color="auto" w:fill="auto"/>
            <w:vAlign w:val="bottom"/>
          </w:tcPr>
          <w:p w14:paraId="5A01C8B3" w14:textId="77777777" w:rsidR="00D43979" w:rsidRPr="005A30DA" w:rsidRDefault="00D43979" w:rsidP="00B43D88">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-117</w:t>
            </w:r>
          </w:p>
        </w:tc>
      </w:tr>
      <w:tr w:rsidR="00D43979" w:rsidRPr="005A30DA" w14:paraId="172E0E6A" w14:textId="77777777" w:rsidTr="0006771D">
        <w:trPr>
          <w:trHeight w:val="170"/>
        </w:trPr>
        <w:tc>
          <w:tcPr>
            <w:tcW w:w="4368" w:type="dxa"/>
            <w:tcBorders>
              <w:top w:val="nil"/>
              <w:left w:val="nil"/>
              <w:bottom w:val="nil"/>
              <w:right w:val="nil"/>
            </w:tcBorders>
            <w:shd w:val="clear" w:color="auto" w:fill="auto"/>
            <w:vAlign w:val="bottom"/>
          </w:tcPr>
          <w:p w14:paraId="10AC14A2" w14:textId="77777777" w:rsidR="00D43979" w:rsidRPr="005A30DA" w:rsidRDefault="00D43979" w:rsidP="0006488D">
            <w:pPr>
              <w:ind w:hanging="56"/>
              <w:rPr>
                <w:rFonts w:ascii="Arial" w:hAnsi="Arial" w:cs="Arial"/>
                <w:sz w:val="18"/>
                <w:szCs w:val="18"/>
                <w:lang w:val="sk-SK" w:eastAsia="sk-SK"/>
              </w:rPr>
            </w:pPr>
            <w:r w:rsidRPr="005A30DA">
              <w:rPr>
                <w:rFonts w:ascii="Arial" w:hAnsi="Arial" w:cs="Arial"/>
                <w:snapToGrid w:val="0"/>
                <w:sz w:val="18"/>
                <w:szCs w:val="18"/>
                <w:lang w:val="sk-SK"/>
              </w:rPr>
              <w:t>Čisté peňažné toky z prevádzkovej činnosti</w:t>
            </w:r>
          </w:p>
        </w:tc>
        <w:tc>
          <w:tcPr>
            <w:tcW w:w="1161" w:type="dxa"/>
            <w:tcBorders>
              <w:top w:val="nil"/>
              <w:left w:val="nil"/>
              <w:bottom w:val="nil"/>
              <w:right w:val="nil"/>
            </w:tcBorders>
            <w:shd w:val="clear" w:color="auto" w:fill="auto"/>
            <w:noWrap/>
            <w:vAlign w:val="bottom"/>
          </w:tcPr>
          <w:p w14:paraId="34A0485E" w14:textId="77777777" w:rsidR="00D43979" w:rsidRPr="005A30DA" w:rsidRDefault="00D43979" w:rsidP="00A22587">
            <w:pPr>
              <w:jc w:val="center"/>
              <w:rPr>
                <w:rFonts w:ascii="Arial" w:hAnsi="Arial" w:cs="Arial"/>
                <w:sz w:val="18"/>
                <w:szCs w:val="18"/>
                <w:lang w:val="sk-SK" w:eastAsia="sk-SK"/>
              </w:rPr>
            </w:pPr>
          </w:p>
        </w:tc>
        <w:tc>
          <w:tcPr>
            <w:tcW w:w="1771" w:type="dxa"/>
            <w:tcBorders>
              <w:top w:val="nil"/>
              <w:left w:val="nil"/>
              <w:bottom w:val="nil"/>
              <w:right w:val="nil"/>
            </w:tcBorders>
            <w:shd w:val="clear" w:color="auto" w:fill="auto"/>
            <w:vAlign w:val="bottom"/>
          </w:tcPr>
          <w:p w14:paraId="04051CDD" w14:textId="77777777" w:rsidR="00D43979" w:rsidRPr="005A30DA" w:rsidRDefault="00931607" w:rsidP="0040562D">
            <w:pPr>
              <w:pStyle w:val="lined0"/>
            </w:pPr>
            <w:r w:rsidRPr="005A30DA">
              <w:t xml:space="preserve">3 </w:t>
            </w:r>
            <w:r w:rsidR="0040562D" w:rsidRPr="005A30DA">
              <w:t>270</w:t>
            </w:r>
          </w:p>
        </w:tc>
        <w:tc>
          <w:tcPr>
            <w:tcW w:w="1772" w:type="dxa"/>
            <w:tcBorders>
              <w:top w:val="nil"/>
              <w:left w:val="nil"/>
              <w:bottom w:val="nil"/>
              <w:right w:val="nil"/>
            </w:tcBorders>
            <w:shd w:val="clear" w:color="auto" w:fill="auto"/>
            <w:vAlign w:val="bottom"/>
          </w:tcPr>
          <w:p w14:paraId="5330EE2D" w14:textId="77777777" w:rsidR="00D43979" w:rsidRPr="005A30DA" w:rsidRDefault="00D43979" w:rsidP="00B43D88">
            <w:pPr>
              <w:pStyle w:val="lined0"/>
            </w:pPr>
            <w:r w:rsidRPr="005A30DA">
              <w:t>2 493</w:t>
            </w:r>
          </w:p>
        </w:tc>
      </w:tr>
      <w:tr w:rsidR="00D43979" w:rsidRPr="005A30DA" w14:paraId="533D2029" w14:textId="77777777" w:rsidTr="0006771D">
        <w:trPr>
          <w:trHeight w:val="170"/>
        </w:trPr>
        <w:tc>
          <w:tcPr>
            <w:tcW w:w="4368" w:type="dxa"/>
            <w:tcBorders>
              <w:top w:val="nil"/>
              <w:left w:val="nil"/>
              <w:bottom w:val="nil"/>
              <w:right w:val="nil"/>
            </w:tcBorders>
            <w:shd w:val="clear" w:color="auto" w:fill="auto"/>
            <w:vAlign w:val="bottom"/>
          </w:tcPr>
          <w:p w14:paraId="5CEBB8B8" w14:textId="77777777" w:rsidR="00D43979" w:rsidRPr="005A30DA" w:rsidRDefault="00D43979" w:rsidP="0006488D">
            <w:pPr>
              <w:ind w:hanging="56"/>
              <w:rPr>
                <w:rFonts w:ascii="Arial" w:hAnsi="Arial" w:cs="Arial"/>
                <w:sz w:val="18"/>
                <w:szCs w:val="18"/>
                <w:lang w:val="sk-SK" w:eastAsia="sk-SK"/>
              </w:rPr>
            </w:pPr>
          </w:p>
        </w:tc>
        <w:tc>
          <w:tcPr>
            <w:tcW w:w="1161" w:type="dxa"/>
            <w:tcBorders>
              <w:top w:val="nil"/>
              <w:left w:val="nil"/>
              <w:bottom w:val="nil"/>
              <w:right w:val="nil"/>
            </w:tcBorders>
            <w:shd w:val="clear" w:color="auto" w:fill="auto"/>
            <w:vAlign w:val="bottom"/>
          </w:tcPr>
          <w:p w14:paraId="5A1A5E3B" w14:textId="77777777" w:rsidR="00D43979" w:rsidRPr="005A30DA" w:rsidRDefault="00D43979" w:rsidP="00A22587">
            <w:pPr>
              <w:jc w:val="center"/>
              <w:rPr>
                <w:rFonts w:ascii="Arial" w:hAnsi="Arial" w:cs="Arial"/>
                <w:sz w:val="18"/>
                <w:szCs w:val="18"/>
                <w:lang w:val="sk-SK" w:eastAsia="sk-SK"/>
              </w:rPr>
            </w:pPr>
          </w:p>
        </w:tc>
        <w:tc>
          <w:tcPr>
            <w:tcW w:w="1771" w:type="dxa"/>
            <w:tcBorders>
              <w:top w:val="nil"/>
              <w:left w:val="nil"/>
              <w:bottom w:val="nil"/>
              <w:right w:val="nil"/>
            </w:tcBorders>
            <w:shd w:val="clear" w:color="auto" w:fill="auto"/>
            <w:vAlign w:val="bottom"/>
          </w:tcPr>
          <w:p w14:paraId="409DF325" w14:textId="77777777" w:rsidR="00D43979" w:rsidRPr="005A30DA" w:rsidRDefault="00D43979" w:rsidP="0006488D">
            <w:pPr>
              <w:ind w:left="113" w:right="57"/>
              <w:jc w:val="right"/>
              <w:rPr>
                <w:rFonts w:ascii="Arial" w:hAnsi="Arial" w:cs="Arial"/>
                <w:sz w:val="18"/>
                <w:szCs w:val="18"/>
                <w:lang w:val="sk-SK" w:eastAsia="sk-SK"/>
              </w:rPr>
            </w:pPr>
          </w:p>
        </w:tc>
        <w:tc>
          <w:tcPr>
            <w:tcW w:w="1772" w:type="dxa"/>
            <w:tcBorders>
              <w:top w:val="nil"/>
              <w:left w:val="nil"/>
              <w:bottom w:val="nil"/>
              <w:right w:val="nil"/>
            </w:tcBorders>
            <w:shd w:val="clear" w:color="auto" w:fill="auto"/>
            <w:vAlign w:val="bottom"/>
          </w:tcPr>
          <w:p w14:paraId="0685B9FF" w14:textId="77777777" w:rsidR="00D43979" w:rsidRPr="005A30DA" w:rsidRDefault="00D43979" w:rsidP="00B43D88">
            <w:pPr>
              <w:ind w:left="113" w:right="57"/>
              <w:jc w:val="right"/>
              <w:rPr>
                <w:rFonts w:ascii="Arial" w:hAnsi="Arial" w:cs="Arial"/>
                <w:sz w:val="18"/>
                <w:szCs w:val="18"/>
                <w:lang w:val="sk-SK" w:eastAsia="sk-SK"/>
              </w:rPr>
            </w:pPr>
          </w:p>
        </w:tc>
      </w:tr>
      <w:tr w:rsidR="00D43979" w:rsidRPr="005A30DA" w14:paraId="365F216F" w14:textId="77777777" w:rsidTr="0006771D">
        <w:trPr>
          <w:trHeight w:val="170"/>
        </w:trPr>
        <w:tc>
          <w:tcPr>
            <w:tcW w:w="4368" w:type="dxa"/>
            <w:tcBorders>
              <w:top w:val="nil"/>
              <w:left w:val="nil"/>
              <w:right w:val="nil"/>
            </w:tcBorders>
            <w:shd w:val="clear" w:color="auto" w:fill="auto"/>
            <w:vAlign w:val="bottom"/>
          </w:tcPr>
          <w:p w14:paraId="6B07AB65" w14:textId="77777777" w:rsidR="00D43979" w:rsidRPr="005A30DA" w:rsidRDefault="00D43979" w:rsidP="0006488D">
            <w:pPr>
              <w:ind w:hanging="56"/>
              <w:rPr>
                <w:rFonts w:ascii="Arial" w:hAnsi="Arial" w:cs="Arial"/>
                <w:b/>
                <w:bCs/>
                <w:sz w:val="18"/>
                <w:szCs w:val="18"/>
                <w:lang w:val="sk-SK" w:eastAsia="sk-SK"/>
              </w:rPr>
            </w:pPr>
            <w:r w:rsidRPr="005A30DA">
              <w:rPr>
                <w:rFonts w:ascii="Arial" w:hAnsi="Arial" w:cs="Arial"/>
                <w:b/>
                <w:snapToGrid w:val="0"/>
                <w:sz w:val="18"/>
                <w:szCs w:val="18"/>
                <w:lang w:val="sk-SK"/>
              </w:rPr>
              <w:t>Peňažné toky z investičnej činnosti</w:t>
            </w:r>
          </w:p>
        </w:tc>
        <w:tc>
          <w:tcPr>
            <w:tcW w:w="1161" w:type="dxa"/>
            <w:tcBorders>
              <w:top w:val="nil"/>
              <w:left w:val="nil"/>
              <w:right w:val="nil"/>
            </w:tcBorders>
            <w:shd w:val="clear" w:color="auto" w:fill="auto"/>
            <w:vAlign w:val="bottom"/>
          </w:tcPr>
          <w:p w14:paraId="20472E1D" w14:textId="77777777" w:rsidR="00D43979" w:rsidRPr="005A30DA" w:rsidRDefault="00D43979" w:rsidP="00A22587">
            <w:pPr>
              <w:jc w:val="center"/>
              <w:rPr>
                <w:rFonts w:ascii="Arial" w:hAnsi="Arial" w:cs="Arial"/>
                <w:sz w:val="18"/>
                <w:szCs w:val="18"/>
                <w:lang w:val="sk-SK" w:eastAsia="sk-SK"/>
              </w:rPr>
            </w:pPr>
          </w:p>
        </w:tc>
        <w:tc>
          <w:tcPr>
            <w:tcW w:w="1771" w:type="dxa"/>
            <w:tcBorders>
              <w:top w:val="nil"/>
              <w:left w:val="nil"/>
              <w:right w:val="nil"/>
            </w:tcBorders>
            <w:shd w:val="clear" w:color="auto" w:fill="auto"/>
            <w:vAlign w:val="bottom"/>
          </w:tcPr>
          <w:p w14:paraId="65C0E214" w14:textId="77777777" w:rsidR="00D43979" w:rsidRPr="005A30DA" w:rsidRDefault="00D43979" w:rsidP="0006488D">
            <w:pPr>
              <w:ind w:left="113" w:right="57"/>
              <w:jc w:val="right"/>
              <w:rPr>
                <w:rFonts w:ascii="Arial" w:hAnsi="Arial" w:cs="Arial"/>
                <w:sz w:val="18"/>
                <w:szCs w:val="18"/>
                <w:lang w:val="sk-SK" w:eastAsia="sk-SK"/>
              </w:rPr>
            </w:pPr>
          </w:p>
        </w:tc>
        <w:tc>
          <w:tcPr>
            <w:tcW w:w="1772" w:type="dxa"/>
            <w:tcBorders>
              <w:top w:val="nil"/>
              <w:left w:val="nil"/>
              <w:right w:val="nil"/>
            </w:tcBorders>
            <w:shd w:val="clear" w:color="auto" w:fill="auto"/>
            <w:vAlign w:val="bottom"/>
          </w:tcPr>
          <w:p w14:paraId="33AE0769" w14:textId="77777777" w:rsidR="00D43979" w:rsidRPr="005A30DA" w:rsidRDefault="00D43979" w:rsidP="00B43D88">
            <w:pPr>
              <w:ind w:left="113" w:right="57"/>
              <w:jc w:val="right"/>
              <w:rPr>
                <w:rFonts w:ascii="Arial" w:hAnsi="Arial" w:cs="Arial"/>
                <w:sz w:val="18"/>
                <w:szCs w:val="18"/>
                <w:lang w:val="sk-SK" w:eastAsia="sk-SK"/>
              </w:rPr>
            </w:pPr>
          </w:p>
        </w:tc>
      </w:tr>
      <w:tr w:rsidR="00D43979" w:rsidRPr="005A30DA" w14:paraId="179A89A2" w14:textId="77777777" w:rsidTr="0006771D">
        <w:trPr>
          <w:trHeight w:val="170"/>
        </w:trPr>
        <w:tc>
          <w:tcPr>
            <w:tcW w:w="4368" w:type="dxa"/>
            <w:shd w:val="clear" w:color="auto" w:fill="auto"/>
            <w:vAlign w:val="bottom"/>
          </w:tcPr>
          <w:p w14:paraId="7A927471" w14:textId="77777777" w:rsidR="00D43979" w:rsidRPr="005A30DA" w:rsidRDefault="00D43979" w:rsidP="0006771D">
            <w:pPr>
              <w:ind w:firstLineChars="155" w:firstLine="279"/>
              <w:rPr>
                <w:rFonts w:ascii="Arial" w:hAnsi="Arial" w:cs="Arial"/>
                <w:sz w:val="18"/>
                <w:szCs w:val="18"/>
                <w:lang w:val="sk-SK" w:eastAsia="sk-SK"/>
              </w:rPr>
            </w:pPr>
            <w:r w:rsidRPr="005A30DA">
              <w:rPr>
                <w:rFonts w:ascii="Arial" w:hAnsi="Arial" w:cs="Arial"/>
                <w:snapToGrid w:val="0"/>
                <w:sz w:val="18"/>
                <w:szCs w:val="18"/>
                <w:lang w:val="sk-SK"/>
              </w:rPr>
              <w:t>Nákup dlhodobého hmotného majetku</w:t>
            </w:r>
          </w:p>
        </w:tc>
        <w:tc>
          <w:tcPr>
            <w:tcW w:w="1161" w:type="dxa"/>
            <w:shd w:val="clear" w:color="auto" w:fill="auto"/>
            <w:vAlign w:val="bottom"/>
          </w:tcPr>
          <w:p w14:paraId="5F89FA13" w14:textId="77777777" w:rsidR="00D43979" w:rsidRPr="005A30DA" w:rsidRDefault="00D43979" w:rsidP="00A22587">
            <w:pPr>
              <w:jc w:val="center"/>
              <w:rPr>
                <w:rFonts w:ascii="Arial" w:hAnsi="Arial" w:cs="Arial"/>
                <w:sz w:val="18"/>
                <w:szCs w:val="18"/>
                <w:lang w:val="sk-SK" w:eastAsia="sk-SK"/>
              </w:rPr>
            </w:pPr>
          </w:p>
        </w:tc>
        <w:tc>
          <w:tcPr>
            <w:tcW w:w="1771" w:type="dxa"/>
            <w:shd w:val="clear" w:color="auto" w:fill="auto"/>
            <w:vAlign w:val="bottom"/>
          </w:tcPr>
          <w:p w14:paraId="4B4BA1D0" w14:textId="77777777" w:rsidR="00D43979" w:rsidRPr="005A30DA" w:rsidRDefault="007900D7" w:rsidP="00233E42">
            <w:pPr>
              <w:ind w:left="113" w:right="57"/>
              <w:jc w:val="right"/>
              <w:rPr>
                <w:rFonts w:ascii="Arial" w:hAnsi="Arial" w:cs="Arial"/>
                <w:sz w:val="18"/>
                <w:szCs w:val="18"/>
                <w:lang w:val="sk-SK" w:eastAsia="sk-SK"/>
              </w:rPr>
            </w:pPr>
            <w:r w:rsidRPr="005A30DA">
              <w:rPr>
                <w:rFonts w:ascii="Arial" w:hAnsi="Arial" w:cs="Arial"/>
                <w:sz w:val="18"/>
                <w:szCs w:val="18"/>
                <w:lang w:val="sk-SK" w:eastAsia="sk-SK"/>
              </w:rPr>
              <w:t>-</w:t>
            </w:r>
            <w:r w:rsidR="00233E42" w:rsidRPr="005A30DA">
              <w:rPr>
                <w:rFonts w:ascii="Arial" w:hAnsi="Arial" w:cs="Arial"/>
                <w:sz w:val="18"/>
                <w:szCs w:val="18"/>
                <w:lang w:val="sk-SK" w:eastAsia="sk-SK"/>
              </w:rPr>
              <w:t>546</w:t>
            </w:r>
          </w:p>
        </w:tc>
        <w:tc>
          <w:tcPr>
            <w:tcW w:w="1772" w:type="dxa"/>
            <w:shd w:val="clear" w:color="auto" w:fill="auto"/>
            <w:vAlign w:val="bottom"/>
          </w:tcPr>
          <w:p w14:paraId="2F8B8C85" w14:textId="77777777" w:rsidR="00D43979" w:rsidRPr="005A30DA" w:rsidRDefault="00D43979"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-678</w:t>
            </w:r>
          </w:p>
        </w:tc>
      </w:tr>
      <w:tr w:rsidR="00D43979" w:rsidRPr="005A30DA" w14:paraId="65DAC927" w14:textId="77777777" w:rsidTr="0006771D">
        <w:trPr>
          <w:trHeight w:val="170"/>
        </w:trPr>
        <w:tc>
          <w:tcPr>
            <w:tcW w:w="4368" w:type="dxa"/>
            <w:shd w:val="clear" w:color="auto" w:fill="auto"/>
            <w:vAlign w:val="bottom"/>
          </w:tcPr>
          <w:p w14:paraId="1E9ED1FD" w14:textId="77777777" w:rsidR="00D43979" w:rsidRPr="005A30DA" w:rsidRDefault="00D43979" w:rsidP="0006771D">
            <w:pPr>
              <w:ind w:firstLineChars="155" w:firstLine="279"/>
              <w:rPr>
                <w:rFonts w:ascii="Arial" w:hAnsi="Arial" w:cs="Arial"/>
                <w:snapToGrid w:val="0"/>
                <w:sz w:val="18"/>
                <w:szCs w:val="18"/>
                <w:lang w:val="sk-SK"/>
              </w:rPr>
            </w:pPr>
            <w:r w:rsidRPr="005A30DA">
              <w:rPr>
                <w:rFonts w:ascii="Arial" w:hAnsi="Arial" w:cs="Arial"/>
                <w:snapToGrid w:val="0"/>
                <w:sz w:val="18"/>
                <w:szCs w:val="18"/>
                <w:lang w:val="sk-SK"/>
              </w:rPr>
              <w:t>Tržby z predaja dlhodobého hmotného majetku</w:t>
            </w:r>
          </w:p>
        </w:tc>
        <w:tc>
          <w:tcPr>
            <w:tcW w:w="1161" w:type="dxa"/>
            <w:shd w:val="clear" w:color="auto" w:fill="auto"/>
            <w:vAlign w:val="bottom"/>
          </w:tcPr>
          <w:p w14:paraId="4DEA8AFC" w14:textId="77777777" w:rsidR="00D43979" w:rsidRPr="005A30DA" w:rsidRDefault="00D43979" w:rsidP="00A22587">
            <w:pPr>
              <w:jc w:val="center"/>
              <w:rPr>
                <w:rFonts w:ascii="Arial" w:hAnsi="Arial" w:cs="Arial"/>
                <w:sz w:val="18"/>
                <w:szCs w:val="18"/>
                <w:lang w:val="sk-SK" w:eastAsia="sk-SK"/>
              </w:rPr>
            </w:pPr>
          </w:p>
        </w:tc>
        <w:tc>
          <w:tcPr>
            <w:tcW w:w="1771" w:type="dxa"/>
            <w:shd w:val="clear" w:color="auto" w:fill="auto"/>
            <w:vAlign w:val="bottom"/>
          </w:tcPr>
          <w:p w14:paraId="39E2C89A" w14:textId="77777777" w:rsidR="00D43979" w:rsidRPr="005A30DA" w:rsidRDefault="007900D7" w:rsidP="0006488D">
            <w:pPr>
              <w:ind w:left="113" w:right="57"/>
              <w:jc w:val="right"/>
              <w:rPr>
                <w:rFonts w:ascii="Arial" w:hAnsi="Arial" w:cs="Arial"/>
                <w:sz w:val="18"/>
                <w:szCs w:val="18"/>
                <w:lang w:val="sk-SK" w:eastAsia="sk-SK"/>
              </w:rPr>
            </w:pPr>
            <w:r w:rsidRPr="005A30DA">
              <w:rPr>
                <w:rFonts w:ascii="Arial" w:hAnsi="Arial" w:cs="Arial"/>
                <w:sz w:val="18"/>
                <w:szCs w:val="18"/>
                <w:lang w:val="sk-SK" w:eastAsia="sk-SK"/>
              </w:rPr>
              <w:t>80</w:t>
            </w:r>
          </w:p>
        </w:tc>
        <w:tc>
          <w:tcPr>
            <w:tcW w:w="1772" w:type="dxa"/>
            <w:shd w:val="clear" w:color="auto" w:fill="auto"/>
            <w:vAlign w:val="bottom"/>
          </w:tcPr>
          <w:p w14:paraId="4C369ABB" w14:textId="77777777" w:rsidR="00D43979" w:rsidRPr="005A30DA" w:rsidRDefault="00D43979" w:rsidP="00B43D88">
            <w:pPr>
              <w:ind w:left="113" w:right="57"/>
              <w:jc w:val="right"/>
              <w:rPr>
                <w:rFonts w:ascii="Arial" w:hAnsi="Arial" w:cs="Arial"/>
                <w:sz w:val="18"/>
                <w:szCs w:val="18"/>
                <w:lang w:val="sk-SK" w:eastAsia="sk-SK"/>
              </w:rPr>
            </w:pPr>
            <w:r w:rsidRPr="005A30DA">
              <w:rPr>
                <w:rFonts w:ascii="Arial" w:hAnsi="Arial" w:cs="Arial"/>
                <w:sz w:val="18"/>
                <w:szCs w:val="18"/>
                <w:lang w:val="sk-SK" w:eastAsia="sk-SK"/>
              </w:rPr>
              <w:t>193</w:t>
            </w:r>
          </w:p>
        </w:tc>
      </w:tr>
      <w:tr w:rsidR="00FA7FC8" w:rsidRPr="005A30DA" w14:paraId="2FA18312" w14:textId="77777777" w:rsidTr="00662E20">
        <w:trPr>
          <w:trHeight w:val="170"/>
        </w:trPr>
        <w:tc>
          <w:tcPr>
            <w:tcW w:w="4368" w:type="dxa"/>
            <w:shd w:val="clear" w:color="auto" w:fill="auto"/>
            <w:vAlign w:val="bottom"/>
          </w:tcPr>
          <w:p w14:paraId="1563D97A" w14:textId="77777777" w:rsidR="00FA7FC8" w:rsidRPr="005A30DA" w:rsidRDefault="00FA7FC8" w:rsidP="00FA7FC8">
            <w:pPr>
              <w:ind w:firstLineChars="155" w:firstLine="279"/>
              <w:rPr>
                <w:rFonts w:ascii="Arial" w:hAnsi="Arial" w:cs="Arial"/>
                <w:snapToGrid w:val="0"/>
                <w:sz w:val="18"/>
                <w:szCs w:val="18"/>
                <w:lang w:val="sk-SK"/>
              </w:rPr>
            </w:pPr>
            <w:r w:rsidRPr="005A30DA">
              <w:rPr>
                <w:rFonts w:ascii="Arial" w:hAnsi="Arial" w:cs="Arial"/>
                <w:snapToGrid w:val="0"/>
                <w:sz w:val="18"/>
                <w:szCs w:val="18"/>
                <w:lang w:val="sk-SK"/>
              </w:rPr>
              <w:t>Poskytnuté prostriedky v rámci zmlúv o pôžičke</w:t>
            </w:r>
          </w:p>
        </w:tc>
        <w:tc>
          <w:tcPr>
            <w:tcW w:w="1161" w:type="dxa"/>
            <w:shd w:val="clear" w:color="auto" w:fill="auto"/>
            <w:noWrap/>
            <w:vAlign w:val="bottom"/>
          </w:tcPr>
          <w:p w14:paraId="329ADDE9" w14:textId="77777777" w:rsidR="00FA7FC8" w:rsidRPr="005A30DA" w:rsidRDefault="00FA7FC8" w:rsidP="00FA7FC8">
            <w:pPr>
              <w:jc w:val="center"/>
              <w:rPr>
                <w:rFonts w:ascii="Arial" w:hAnsi="Arial" w:cs="Arial"/>
                <w:sz w:val="18"/>
                <w:szCs w:val="18"/>
                <w:lang w:val="sk-SK" w:eastAsia="sk-SK"/>
              </w:rPr>
            </w:pPr>
            <w:r w:rsidRPr="005A30DA">
              <w:rPr>
                <w:rFonts w:ascii="Arial" w:hAnsi="Arial" w:cs="Arial"/>
                <w:sz w:val="18"/>
                <w:szCs w:val="18"/>
                <w:lang w:val="sk-SK" w:eastAsia="sk-SK"/>
              </w:rPr>
              <w:t>10</w:t>
            </w:r>
          </w:p>
        </w:tc>
        <w:tc>
          <w:tcPr>
            <w:tcW w:w="1771" w:type="dxa"/>
            <w:shd w:val="clear" w:color="auto" w:fill="auto"/>
            <w:noWrap/>
            <w:vAlign w:val="center"/>
          </w:tcPr>
          <w:p w14:paraId="7A3FFD25" w14:textId="77777777" w:rsidR="00FA7FC8" w:rsidRPr="005A30DA" w:rsidRDefault="00FA7FC8" w:rsidP="00FA7FC8">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-1 500</w:t>
            </w:r>
          </w:p>
        </w:tc>
        <w:tc>
          <w:tcPr>
            <w:tcW w:w="1772" w:type="dxa"/>
            <w:shd w:val="clear" w:color="auto" w:fill="auto"/>
            <w:vAlign w:val="center"/>
          </w:tcPr>
          <w:p w14:paraId="03DF7BEA" w14:textId="77777777" w:rsidR="00FA7FC8" w:rsidRPr="005A30DA" w:rsidRDefault="00FA7FC8" w:rsidP="00FA7FC8">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w:t>
            </w:r>
          </w:p>
        </w:tc>
      </w:tr>
      <w:tr w:rsidR="00FA7FC8" w:rsidRPr="005A30DA" w14:paraId="54014B57" w14:textId="77777777" w:rsidTr="0006771D">
        <w:trPr>
          <w:trHeight w:val="170"/>
        </w:trPr>
        <w:tc>
          <w:tcPr>
            <w:tcW w:w="4368" w:type="dxa"/>
            <w:tcBorders>
              <w:left w:val="nil"/>
              <w:bottom w:val="nil"/>
              <w:right w:val="nil"/>
            </w:tcBorders>
            <w:shd w:val="clear" w:color="auto" w:fill="auto"/>
            <w:vAlign w:val="bottom"/>
          </w:tcPr>
          <w:p w14:paraId="622E12D1" w14:textId="77777777" w:rsidR="00FA7FC8" w:rsidRPr="005A30DA" w:rsidRDefault="00FA7FC8" w:rsidP="00FA7FC8">
            <w:pPr>
              <w:ind w:hanging="56"/>
              <w:rPr>
                <w:rFonts w:ascii="Arial" w:hAnsi="Arial" w:cs="Arial"/>
                <w:sz w:val="18"/>
                <w:szCs w:val="18"/>
                <w:lang w:val="sk-SK" w:eastAsia="sk-SK"/>
              </w:rPr>
            </w:pPr>
            <w:r w:rsidRPr="005A30DA">
              <w:rPr>
                <w:rFonts w:ascii="Arial" w:hAnsi="Arial" w:cs="Arial"/>
                <w:bCs/>
                <w:snapToGrid w:val="0"/>
                <w:sz w:val="18"/>
                <w:szCs w:val="18"/>
                <w:lang w:val="sk-SK"/>
              </w:rPr>
              <w:t>Čisté peňažné toky z investičnej činnosti</w:t>
            </w:r>
          </w:p>
        </w:tc>
        <w:tc>
          <w:tcPr>
            <w:tcW w:w="1161" w:type="dxa"/>
            <w:tcBorders>
              <w:left w:val="nil"/>
              <w:bottom w:val="nil"/>
              <w:right w:val="nil"/>
            </w:tcBorders>
            <w:shd w:val="clear" w:color="auto" w:fill="auto"/>
            <w:vAlign w:val="bottom"/>
          </w:tcPr>
          <w:p w14:paraId="1C94CE7E" w14:textId="77777777" w:rsidR="00FA7FC8" w:rsidRPr="005A30DA" w:rsidRDefault="00FA7FC8" w:rsidP="00FA7FC8">
            <w:pPr>
              <w:jc w:val="center"/>
              <w:rPr>
                <w:rFonts w:ascii="Arial" w:hAnsi="Arial" w:cs="Arial"/>
                <w:sz w:val="18"/>
                <w:szCs w:val="18"/>
                <w:lang w:val="sk-SK" w:eastAsia="sk-SK"/>
              </w:rPr>
            </w:pPr>
          </w:p>
        </w:tc>
        <w:tc>
          <w:tcPr>
            <w:tcW w:w="1771" w:type="dxa"/>
            <w:tcBorders>
              <w:left w:val="nil"/>
              <w:bottom w:val="nil"/>
              <w:right w:val="nil"/>
            </w:tcBorders>
            <w:shd w:val="clear" w:color="auto" w:fill="auto"/>
            <w:vAlign w:val="bottom"/>
          </w:tcPr>
          <w:p w14:paraId="13C28733" w14:textId="77777777" w:rsidR="00FA7FC8" w:rsidRPr="005A30DA" w:rsidRDefault="00FA7FC8" w:rsidP="00FA7FC8">
            <w:pPr>
              <w:pStyle w:val="lined0"/>
            </w:pPr>
            <w:r w:rsidRPr="005A30DA">
              <w:t>-1 966</w:t>
            </w:r>
          </w:p>
        </w:tc>
        <w:tc>
          <w:tcPr>
            <w:tcW w:w="1772" w:type="dxa"/>
            <w:tcBorders>
              <w:left w:val="nil"/>
              <w:bottom w:val="nil"/>
              <w:right w:val="nil"/>
            </w:tcBorders>
            <w:shd w:val="clear" w:color="auto" w:fill="auto"/>
            <w:vAlign w:val="bottom"/>
          </w:tcPr>
          <w:p w14:paraId="28C977AF" w14:textId="77777777" w:rsidR="00FA7FC8" w:rsidRPr="005A30DA" w:rsidRDefault="00FA7FC8" w:rsidP="00FA7FC8">
            <w:pPr>
              <w:pStyle w:val="lined0"/>
            </w:pPr>
            <w:r w:rsidRPr="005A30DA">
              <w:t>-485</w:t>
            </w:r>
          </w:p>
        </w:tc>
      </w:tr>
      <w:tr w:rsidR="00FA7FC8" w:rsidRPr="005A30DA" w14:paraId="35D2ADF9" w14:textId="77777777" w:rsidTr="0006771D">
        <w:trPr>
          <w:trHeight w:val="170"/>
        </w:trPr>
        <w:tc>
          <w:tcPr>
            <w:tcW w:w="4368" w:type="dxa"/>
            <w:tcBorders>
              <w:top w:val="nil"/>
              <w:left w:val="nil"/>
              <w:bottom w:val="nil"/>
              <w:right w:val="nil"/>
            </w:tcBorders>
            <w:shd w:val="clear" w:color="auto" w:fill="auto"/>
            <w:vAlign w:val="bottom"/>
          </w:tcPr>
          <w:p w14:paraId="50B42F7B" w14:textId="77777777" w:rsidR="00FA7FC8" w:rsidRPr="005A30DA" w:rsidRDefault="00FA7FC8" w:rsidP="00FA7FC8">
            <w:pPr>
              <w:ind w:hanging="56"/>
              <w:rPr>
                <w:rFonts w:ascii="Arial" w:hAnsi="Arial" w:cs="Arial"/>
                <w:sz w:val="18"/>
                <w:szCs w:val="18"/>
                <w:lang w:val="sk-SK" w:eastAsia="sk-SK"/>
              </w:rPr>
            </w:pPr>
          </w:p>
        </w:tc>
        <w:tc>
          <w:tcPr>
            <w:tcW w:w="1161" w:type="dxa"/>
            <w:tcBorders>
              <w:top w:val="nil"/>
              <w:left w:val="nil"/>
              <w:bottom w:val="nil"/>
              <w:right w:val="nil"/>
            </w:tcBorders>
            <w:shd w:val="clear" w:color="auto" w:fill="auto"/>
            <w:vAlign w:val="bottom"/>
          </w:tcPr>
          <w:p w14:paraId="2B8E6A96" w14:textId="77777777" w:rsidR="00FA7FC8" w:rsidRPr="005A30DA" w:rsidRDefault="00FA7FC8" w:rsidP="00FA7FC8">
            <w:pPr>
              <w:jc w:val="center"/>
              <w:rPr>
                <w:rFonts w:ascii="Arial" w:hAnsi="Arial" w:cs="Arial"/>
                <w:sz w:val="18"/>
                <w:szCs w:val="18"/>
                <w:lang w:val="sk-SK" w:eastAsia="sk-SK"/>
              </w:rPr>
            </w:pPr>
          </w:p>
        </w:tc>
        <w:tc>
          <w:tcPr>
            <w:tcW w:w="1771" w:type="dxa"/>
            <w:tcBorders>
              <w:top w:val="nil"/>
              <w:left w:val="nil"/>
              <w:bottom w:val="nil"/>
              <w:right w:val="nil"/>
            </w:tcBorders>
            <w:shd w:val="clear" w:color="auto" w:fill="auto"/>
            <w:vAlign w:val="bottom"/>
          </w:tcPr>
          <w:p w14:paraId="119BBB5C" w14:textId="77777777" w:rsidR="00FA7FC8" w:rsidRPr="005A30DA" w:rsidRDefault="00FA7FC8" w:rsidP="00FA7FC8">
            <w:pPr>
              <w:ind w:left="113" w:right="57"/>
              <w:jc w:val="right"/>
              <w:rPr>
                <w:rFonts w:ascii="Arial" w:hAnsi="Arial" w:cs="Arial"/>
                <w:sz w:val="18"/>
                <w:szCs w:val="18"/>
                <w:lang w:val="sk-SK" w:eastAsia="sk-SK"/>
              </w:rPr>
            </w:pPr>
          </w:p>
        </w:tc>
        <w:tc>
          <w:tcPr>
            <w:tcW w:w="1772" w:type="dxa"/>
            <w:tcBorders>
              <w:top w:val="nil"/>
              <w:left w:val="nil"/>
              <w:bottom w:val="nil"/>
              <w:right w:val="nil"/>
            </w:tcBorders>
            <w:shd w:val="clear" w:color="auto" w:fill="auto"/>
            <w:vAlign w:val="bottom"/>
          </w:tcPr>
          <w:p w14:paraId="1E6F7B1C" w14:textId="77777777" w:rsidR="00FA7FC8" w:rsidRPr="005A30DA" w:rsidRDefault="00FA7FC8" w:rsidP="00FA7FC8">
            <w:pPr>
              <w:ind w:left="113" w:right="57"/>
              <w:jc w:val="right"/>
              <w:rPr>
                <w:rFonts w:ascii="Arial" w:hAnsi="Arial" w:cs="Arial"/>
                <w:sz w:val="18"/>
                <w:szCs w:val="18"/>
                <w:lang w:val="sk-SK" w:eastAsia="sk-SK"/>
              </w:rPr>
            </w:pPr>
          </w:p>
        </w:tc>
      </w:tr>
      <w:tr w:rsidR="00FA7FC8" w:rsidRPr="005A30DA" w14:paraId="0A983AF5" w14:textId="77777777" w:rsidTr="0006771D">
        <w:trPr>
          <w:trHeight w:val="170"/>
        </w:trPr>
        <w:tc>
          <w:tcPr>
            <w:tcW w:w="4368" w:type="dxa"/>
            <w:tcBorders>
              <w:top w:val="nil"/>
              <w:left w:val="nil"/>
              <w:bottom w:val="nil"/>
              <w:right w:val="nil"/>
            </w:tcBorders>
            <w:shd w:val="clear" w:color="auto" w:fill="auto"/>
            <w:vAlign w:val="bottom"/>
          </w:tcPr>
          <w:p w14:paraId="6E690A43" w14:textId="77777777" w:rsidR="00FA7FC8" w:rsidRPr="005A30DA" w:rsidRDefault="00FA7FC8" w:rsidP="00FA7FC8">
            <w:pPr>
              <w:ind w:hanging="56"/>
              <w:rPr>
                <w:rFonts w:ascii="Arial" w:hAnsi="Arial" w:cs="Arial"/>
                <w:b/>
                <w:bCs/>
                <w:sz w:val="18"/>
                <w:szCs w:val="18"/>
                <w:lang w:val="sk-SK" w:eastAsia="sk-SK"/>
              </w:rPr>
            </w:pPr>
            <w:r w:rsidRPr="005A30DA">
              <w:rPr>
                <w:rFonts w:ascii="Arial" w:hAnsi="Arial" w:cs="Arial"/>
                <w:b/>
                <w:snapToGrid w:val="0"/>
                <w:sz w:val="18"/>
                <w:szCs w:val="18"/>
                <w:lang w:val="sk-SK"/>
              </w:rPr>
              <w:t>Peňažné toky z finančnej činnosti</w:t>
            </w:r>
          </w:p>
        </w:tc>
        <w:tc>
          <w:tcPr>
            <w:tcW w:w="1161" w:type="dxa"/>
            <w:tcBorders>
              <w:top w:val="nil"/>
              <w:left w:val="nil"/>
              <w:bottom w:val="nil"/>
              <w:right w:val="nil"/>
            </w:tcBorders>
            <w:shd w:val="clear" w:color="auto" w:fill="auto"/>
            <w:vAlign w:val="bottom"/>
          </w:tcPr>
          <w:p w14:paraId="4EBBA041" w14:textId="77777777" w:rsidR="00FA7FC8" w:rsidRPr="005A30DA" w:rsidRDefault="00FA7FC8" w:rsidP="00FA7FC8">
            <w:pPr>
              <w:jc w:val="center"/>
              <w:rPr>
                <w:rFonts w:ascii="Arial" w:hAnsi="Arial" w:cs="Arial"/>
                <w:sz w:val="18"/>
                <w:szCs w:val="18"/>
                <w:lang w:val="sk-SK" w:eastAsia="sk-SK"/>
              </w:rPr>
            </w:pPr>
          </w:p>
        </w:tc>
        <w:tc>
          <w:tcPr>
            <w:tcW w:w="1771" w:type="dxa"/>
            <w:tcBorders>
              <w:top w:val="nil"/>
              <w:left w:val="nil"/>
              <w:bottom w:val="nil"/>
              <w:right w:val="nil"/>
            </w:tcBorders>
            <w:shd w:val="clear" w:color="auto" w:fill="auto"/>
            <w:vAlign w:val="bottom"/>
          </w:tcPr>
          <w:p w14:paraId="0EFFB775" w14:textId="77777777" w:rsidR="00FA7FC8" w:rsidRPr="005A30DA" w:rsidRDefault="00FA7FC8" w:rsidP="00FA7FC8">
            <w:pPr>
              <w:ind w:left="113" w:right="57"/>
              <w:jc w:val="right"/>
              <w:rPr>
                <w:rFonts w:ascii="Arial" w:hAnsi="Arial" w:cs="Arial"/>
                <w:sz w:val="18"/>
                <w:szCs w:val="18"/>
                <w:lang w:val="sk-SK" w:eastAsia="sk-SK"/>
              </w:rPr>
            </w:pPr>
          </w:p>
        </w:tc>
        <w:tc>
          <w:tcPr>
            <w:tcW w:w="1772" w:type="dxa"/>
            <w:tcBorders>
              <w:top w:val="nil"/>
              <w:left w:val="nil"/>
              <w:bottom w:val="nil"/>
              <w:right w:val="nil"/>
            </w:tcBorders>
            <w:shd w:val="clear" w:color="auto" w:fill="auto"/>
            <w:vAlign w:val="bottom"/>
          </w:tcPr>
          <w:p w14:paraId="032DAED1" w14:textId="77777777" w:rsidR="00FA7FC8" w:rsidRPr="005A30DA" w:rsidRDefault="00FA7FC8" w:rsidP="00FA7FC8">
            <w:pPr>
              <w:ind w:left="113" w:right="57"/>
              <w:jc w:val="right"/>
              <w:rPr>
                <w:rFonts w:ascii="Arial" w:hAnsi="Arial" w:cs="Arial"/>
                <w:sz w:val="18"/>
                <w:szCs w:val="18"/>
                <w:lang w:val="sk-SK" w:eastAsia="sk-SK"/>
              </w:rPr>
            </w:pPr>
          </w:p>
        </w:tc>
      </w:tr>
      <w:tr w:rsidR="00FA7FC8" w:rsidRPr="005A30DA" w14:paraId="70A20620" w14:textId="77777777" w:rsidTr="0006771D">
        <w:trPr>
          <w:trHeight w:val="170"/>
        </w:trPr>
        <w:tc>
          <w:tcPr>
            <w:tcW w:w="4368" w:type="dxa"/>
            <w:tcBorders>
              <w:top w:val="nil"/>
              <w:left w:val="nil"/>
              <w:bottom w:val="nil"/>
              <w:right w:val="nil"/>
            </w:tcBorders>
            <w:shd w:val="clear" w:color="auto" w:fill="auto"/>
            <w:vAlign w:val="bottom"/>
          </w:tcPr>
          <w:p w14:paraId="0D1A70DF" w14:textId="77777777" w:rsidR="00FA7FC8" w:rsidRPr="005A30DA" w:rsidRDefault="00FA7FC8" w:rsidP="00FA7FC8">
            <w:pPr>
              <w:ind w:left="294"/>
              <w:rPr>
                <w:rFonts w:ascii="Arial" w:hAnsi="Arial" w:cs="Arial"/>
                <w:b/>
                <w:snapToGrid w:val="0"/>
                <w:sz w:val="18"/>
                <w:szCs w:val="18"/>
                <w:lang w:val="sk-SK"/>
              </w:rPr>
            </w:pPr>
            <w:r w:rsidRPr="005A30DA">
              <w:rPr>
                <w:rFonts w:ascii="Arial" w:hAnsi="Arial" w:cs="Arial"/>
                <w:snapToGrid w:val="0"/>
                <w:sz w:val="18"/>
                <w:szCs w:val="18"/>
                <w:lang w:val="sk-SK"/>
              </w:rPr>
              <w:t>Príjmy z prijatých úverov od bánk</w:t>
            </w:r>
          </w:p>
        </w:tc>
        <w:tc>
          <w:tcPr>
            <w:tcW w:w="1161" w:type="dxa"/>
            <w:tcBorders>
              <w:top w:val="nil"/>
              <w:left w:val="nil"/>
              <w:bottom w:val="nil"/>
              <w:right w:val="nil"/>
            </w:tcBorders>
            <w:shd w:val="clear" w:color="auto" w:fill="auto"/>
            <w:vAlign w:val="bottom"/>
          </w:tcPr>
          <w:p w14:paraId="4A68D765" w14:textId="77777777" w:rsidR="00FA7FC8" w:rsidRPr="005A30DA" w:rsidRDefault="00FA7FC8" w:rsidP="00FA7FC8">
            <w:pPr>
              <w:jc w:val="center"/>
              <w:rPr>
                <w:rFonts w:ascii="Arial" w:hAnsi="Arial" w:cs="Arial"/>
                <w:sz w:val="18"/>
                <w:szCs w:val="18"/>
                <w:lang w:val="sk-SK" w:eastAsia="sk-SK"/>
              </w:rPr>
            </w:pPr>
            <w:r w:rsidRPr="005A30DA">
              <w:rPr>
                <w:rFonts w:ascii="Arial" w:hAnsi="Arial" w:cs="Arial"/>
                <w:sz w:val="18"/>
                <w:szCs w:val="18"/>
                <w:lang w:val="sk-SK" w:eastAsia="sk-SK"/>
              </w:rPr>
              <w:t>13</w:t>
            </w:r>
          </w:p>
        </w:tc>
        <w:tc>
          <w:tcPr>
            <w:tcW w:w="1771" w:type="dxa"/>
            <w:tcBorders>
              <w:top w:val="nil"/>
              <w:left w:val="nil"/>
              <w:bottom w:val="nil"/>
              <w:right w:val="nil"/>
            </w:tcBorders>
            <w:shd w:val="clear" w:color="auto" w:fill="auto"/>
            <w:vAlign w:val="bottom"/>
          </w:tcPr>
          <w:p w14:paraId="331C17B6" w14:textId="77777777" w:rsidR="00FA7FC8" w:rsidRPr="005A30DA" w:rsidRDefault="00FA7FC8" w:rsidP="00FA7FC8">
            <w:pPr>
              <w:ind w:left="113" w:right="57"/>
              <w:jc w:val="right"/>
              <w:rPr>
                <w:rFonts w:ascii="Arial" w:hAnsi="Arial" w:cs="Arial"/>
                <w:sz w:val="18"/>
                <w:szCs w:val="18"/>
                <w:lang w:val="sk-SK" w:eastAsia="sk-SK"/>
              </w:rPr>
            </w:pPr>
            <w:r w:rsidRPr="005A30DA">
              <w:rPr>
                <w:rFonts w:ascii="Arial" w:hAnsi="Arial" w:cs="Arial"/>
                <w:sz w:val="18"/>
                <w:szCs w:val="18"/>
                <w:lang w:val="sk-SK" w:eastAsia="sk-SK"/>
              </w:rPr>
              <w:t>298</w:t>
            </w:r>
          </w:p>
        </w:tc>
        <w:tc>
          <w:tcPr>
            <w:tcW w:w="1772" w:type="dxa"/>
            <w:tcBorders>
              <w:top w:val="nil"/>
              <w:left w:val="nil"/>
              <w:bottom w:val="nil"/>
              <w:right w:val="nil"/>
            </w:tcBorders>
            <w:shd w:val="clear" w:color="auto" w:fill="auto"/>
            <w:vAlign w:val="bottom"/>
          </w:tcPr>
          <w:p w14:paraId="57C661C7" w14:textId="77777777" w:rsidR="00FA7FC8" w:rsidRPr="005A30DA" w:rsidRDefault="00FA7FC8" w:rsidP="00FA7FC8">
            <w:pPr>
              <w:ind w:left="113" w:right="57"/>
              <w:jc w:val="right"/>
              <w:rPr>
                <w:rFonts w:ascii="Arial" w:hAnsi="Arial" w:cs="Arial"/>
                <w:sz w:val="18"/>
                <w:szCs w:val="18"/>
                <w:lang w:val="sk-SK" w:eastAsia="sk-SK"/>
              </w:rPr>
            </w:pPr>
            <w:r w:rsidRPr="005A30DA">
              <w:rPr>
                <w:rFonts w:ascii="Arial" w:hAnsi="Arial" w:cs="Arial"/>
                <w:sz w:val="18"/>
                <w:szCs w:val="18"/>
                <w:lang w:val="sk-SK" w:eastAsia="sk-SK"/>
              </w:rPr>
              <w:t>110</w:t>
            </w:r>
          </w:p>
        </w:tc>
      </w:tr>
      <w:tr w:rsidR="00FA7FC8" w:rsidRPr="005A30DA" w14:paraId="1775367B" w14:textId="77777777" w:rsidTr="0006771D">
        <w:trPr>
          <w:trHeight w:val="170"/>
        </w:trPr>
        <w:tc>
          <w:tcPr>
            <w:tcW w:w="4368" w:type="dxa"/>
            <w:tcBorders>
              <w:top w:val="nil"/>
              <w:left w:val="nil"/>
              <w:bottom w:val="nil"/>
              <w:right w:val="nil"/>
            </w:tcBorders>
            <w:shd w:val="clear" w:color="auto" w:fill="auto"/>
            <w:vAlign w:val="bottom"/>
          </w:tcPr>
          <w:p w14:paraId="12D1FCFA" w14:textId="77777777" w:rsidR="00FA7FC8" w:rsidRPr="005A30DA" w:rsidRDefault="00FA7FC8" w:rsidP="00FA7FC8">
            <w:pPr>
              <w:ind w:left="294"/>
              <w:rPr>
                <w:rFonts w:ascii="Arial" w:hAnsi="Arial" w:cs="Arial"/>
                <w:snapToGrid w:val="0"/>
                <w:sz w:val="18"/>
                <w:szCs w:val="18"/>
                <w:lang w:val="sk-SK"/>
              </w:rPr>
            </w:pPr>
            <w:r w:rsidRPr="005A30DA">
              <w:rPr>
                <w:rFonts w:ascii="Arial" w:hAnsi="Arial" w:cs="Arial"/>
                <w:sz w:val="18"/>
                <w:szCs w:val="18"/>
                <w:lang w:val="sk-SK" w:eastAsia="sk-SK"/>
              </w:rPr>
              <w:t>Výdavky na splácanie úverov prijatých od bánk</w:t>
            </w:r>
          </w:p>
        </w:tc>
        <w:tc>
          <w:tcPr>
            <w:tcW w:w="1161" w:type="dxa"/>
            <w:tcBorders>
              <w:top w:val="nil"/>
              <w:left w:val="nil"/>
              <w:bottom w:val="nil"/>
              <w:right w:val="nil"/>
            </w:tcBorders>
            <w:shd w:val="clear" w:color="auto" w:fill="auto"/>
            <w:vAlign w:val="bottom"/>
          </w:tcPr>
          <w:p w14:paraId="1CE2C655" w14:textId="77777777" w:rsidR="00FA7FC8" w:rsidRPr="005A30DA" w:rsidRDefault="00FA7FC8" w:rsidP="00FA7FC8">
            <w:pPr>
              <w:jc w:val="center"/>
              <w:rPr>
                <w:rFonts w:ascii="Arial" w:hAnsi="Arial" w:cs="Arial"/>
                <w:sz w:val="18"/>
                <w:szCs w:val="18"/>
                <w:lang w:val="sk-SK" w:eastAsia="sk-SK"/>
              </w:rPr>
            </w:pPr>
            <w:r w:rsidRPr="005A30DA">
              <w:rPr>
                <w:rFonts w:ascii="Arial" w:hAnsi="Arial" w:cs="Arial"/>
                <w:sz w:val="18"/>
                <w:szCs w:val="18"/>
                <w:lang w:val="sk-SK" w:eastAsia="sk-SK"/>
              </w:rPr>
              <w:t>13</w:t>
            </w:r>
          </w:p>
        </w:tc>
        <w:tc>
          <w:tcPr>
            <w:tcW w:w="1771" w:type="dxa"/>
            <w:tcBorders>
              <w:top w:val="nil"/>
              <w:left w:val="nil"/>
              <w:bottom w:val="nil"/>
              <w:right w:val="nil"/>
            </w:tcBorders>
            <w:shd w:val="clear" w:color="auto" w:fill="auto"/>
            <w:vAlign w:val="bottom"/>
          </w:tcPr>
          <w:p w14:paraId="42DF779B" w14:textId="77777777" w:rsidR="00FA7FC8" w:rsidRPr="005A30DA" w:rsidRDefault="00FA7FC8" w:rsidP="00FA7FC8">
            <w:pPr>
              <w:ind w:left="113" w:right="57"/>
              <w:jc w:val="right"/>
              <w:rPr>
                <w:rFonts w:ascii="Arial" w:hAnsi="Arial" w:cs="Arial"/>
                <w:sz w:val="18"/>
                <w:szCs w:val="18"/>
                <w:lang w:val="sk-SK" w:eastAsia="sk-SK"/>
              </w:rPr>
            </w:pPr>
            <w:r w:rsidRPr="005A30DA">
              <w:rPr>
                <w:rFonts w:ascii="Arial" w:hAnsi="Arial" w:cs="Arial"/>
                <w:sz w:val="18"/>
                <w:szCs w:val="18"/>
                <w:lang w:val="sk-SK" w:eastAsia="sk-SK"/>
              </w:rPr>
              <w:t>-2 734</w:t>
            </w:r>
          </w:p>
        </w:tc>
        <w:tc>
          <w:tcPr>
            <w:tcW w:w="1772" w:type="dxa"/>
            <w:tcBorders>
              <w:top w:val="nil"/>
              <w:left w:val="nil"/>
              <w:bottom w:val="nil"/>
              <w:right w:val="nil"/>
            </w:tcBorders>
            <w:shd w:val="clear" w:color="auto" w:fill="auto"/>
            <w:vAlign w:val="bottom"/>
          </w:tcPr>
          <w:p w14:paraId="11FC4F27" w14:textId="77777777" w:rsidR="00FA7FC8" w:rsidRPr="005A30DA" w:rsidRDefault="00FA7FC8" w:rsidP="00FA7FC8">
            <w:pPr>
              <w:ind w:left="113" w:right="57"/>
              <w:jc w:val="right"/>
              <w:rPr>
                <w:rFonts w:ascii="Arial" w:hAnsi="Arial" w:cs="Arial"/>
                <w:sz w:val="18"/>
                <w:szCs w:val="18"/>
                <w:lang w:val="sk-SK" w:eastAsia="sk-SK"/>
              </w:rPr>
            </w:pPr>
            <w:r w:rsidRPr="005A30DA">
              <w:rPr>
                <w:rFonts w:ascii="Arial" w:hAnsi="Arial" w:cs="Arial"/>
                <w:sz w:val="18"/>
                <w:szCs w:val="18"/>
                <w:lang w:val="sk-SK" w:eastAsia="sk-SK"/>
              </w:rPr>
              <w:t>-2 721</w:t>
            </w:r>
          </w:p>
        </w:tc>
      </w:tr>
      <w:tr w:rsidR="00FA7FC8" w:rsidRPr="005A30DA" w14:paraId="5483A2F5" w14:textId="77777777" w:rsidTr="0006771D">
        <w:trPr>
          <w:trHeight w:val="170"/>
        </w:trPr>
        <w:tc>
          <w:tcPr>
            <w:tcW w:w="4368" w:type="dxa"/>
            <w:tcBorders>
              <w:top w:val="nil"/>
              <w:left w:val="nil"/>
              <w:bottom w:val="nil"/>
              <w:right w:val="nil"/>
            </w:tcBorders>
            <w:shd w:val="clear" w:color="auto" w:fill="auto"/>
            <w:vAlign w:val="bottom"/>
          </w:tcPr>
          <w:p w14:paraId="06B7BFB7" w14:textId="77777777" w:rsidR="00FA7FC8" w:rsidRPr="005A30DA" w:rsidRDefault="00FA7FC8" w:rsidP="00FA7FC8">
            <w:pPr>
              <w:ind w:left="294"/>
              <w:rPr>
                <w:rFonts w:ascii="Arial" w:hAnsi="Arial" w:cs="Arial"/>
                <w:sz w:val="18"/>
                <w:szCs w:val="18"/>
                <w:lang w:val="sk-SK" w:eastAsia="sk-SK"/>
              </w:rPr>
            </w:pPr>
            <w:r w:rsidRPr="005A30DA">
              <w:rPr>
                <w:rFonts w:ascii="Arial" w:hAnsi="Arial" w:cs="Arial"/>
                <w:sz w:val="18"/>
                <w:szCs w:val="18"/>
                <w:lang w:val="sk-SK" w:eastAsia="sk-SK"/>
              </w:rPr>
              <w:t>Výdavky na splácanie záväzkov z finančných leasingov</w:t>
            </w:r>
          </w:p>
        </w:tc>
        <w:tc>
          <w:tcPr>
            <w:tcW w:w="1161" w:type="dxa"/>
            <w:tcBorders>
              <w:top w:val="nil"/>
              <w:left w:val="nil"/>
              <w:bottom w:val="nil"/>
              <w:right w:val="nil"/>
            </w:tcBorders>
            <w:shd w:val="clear" w:color="auto" w:fill="auto"/>
            <w:vAlign w:val="bottom"/>
          </w:tcPr>
          <w:p w14:paraId="52427757" w14:textId="77777777" w:rsidR="00FA7FC8" w:rsidRPr="005A30DA" w:rsidRDefault="00FA7FC8" w:rsidP="00FA7FC8">
            <w:pPr>
              <w:jc w:val="center"/>
              <w:rPr>
                <w:rFonts w:ascii="Arial" w:hAnsi="Arial" w:cs="Arial"/>
                <w:sz w:val="18"/>
                <w:szCs w:val="18"/>
                <w:lang w:val="sk-SK" w:eastAsia="sk-SK"/>
              </w:rPr>
            </w:pPr>
            <w:r w:rsidRPr="005A30DA">
              <w:rPr>
                <w:rFonts w:ascii="Arial" w:hAnsi="Arial" w:cs="Arial"/>
                <w:sz w:val="18"/>
                <w:szCs w:val="18"/>
                <w:lang w:val="sk-SK" w:eastAsia="sk-SK"/>
              </w:rPr>
              <w:t>13</w:t>
            </w:r>
          </w:p>
        </w:tc>
        <w:tc>
          <w:tcPr>
            <w:tcW w:w="1771" w:type="dxa"/>
            <w:tcBorders>
              <w:top w:val="nil"/>
              <w:left w:val="nil"/>
              <w:bottom w:val="nil"/>
              <w:right w:val="nil"/>
            </w:tcBorders>
            <w:shd w:val="clear" w:color="auto" w:fill="auto"/>
            <w:vAlign w:val="bottom"/>
          </w:tcPr>
          <w:p w14:paraId="5AE936B8" w14:textId="77777777" w:rsidR="00FA7FC8" w:rsidRPr="005A30DA" w:rsidRDefault="00FA7FC8" w:rsidP="00FA7FC8">
            <w:pPr>
              <w:ind w:left="113" w:right="57"/>
              <w:jc w:val="right"/>
              <w:rPr>
                <w:rFonts w:ascii="Arial" w:hAnsi="Arial" w:cs="Arial"/>
                <w:sz w:val="18"/>
                <w:szCs w:val="18"/>
                <w:lang w:val="sk-SK" w:eastAsia="sk-SK"/>
              </w:rPr>
            </w:pPr>
            <w:r w:rsidRPr="005A30DA">
              <w:rPr>
                <w:rFonts w:ascii="Arial" w:hAnsi="Arial" w:cs="Arial"/>
                <w:sz w:val="18"/>
                <w:szCs w:val="18"/>
                <w:lang w:val="sk-SK" w:eastAsia="sk-SK"/>
              </w:rPr>
              <w:t>-258</w:t>
            </w:r>
          </w:p>
        </w:tc>
        <w:tc>
          <w:tcPr>
            <w:tcW w:w="1772" w:type="dxa"/>
            <w:tcBorders>
              <w:top w:val="nil"/>
              <w:left w:val="nil"/>
              <w:bottom w:val="nil"/>
              <w:right w:val="nil"/>
            </w:tcBorders>
            <w:shd w:val="clear" w:color="auto" w:fill="auto"/>
            <w:vAlign w:val="bottom"/>
          </w:tcPr>
          <w:p w14:paraId="3FE5232F" w14:textId="77777777" w:rsidR="00FA7FC8" w:rsidRPr="005A30DA" w:rsidRDefault="00FA7FC8" w:rsidP="00FA7FC8">
            <w:pPr>
              <w:ind w:left="113" w:right="57"/>
              <w:jc w:val="right"/>
              <w:rPr>
                <w:rFonts w:ascii="Arial" w:hAnsi="Arial" w:cs="Arial"/>
                <w:sz w:val="18"/>
                <w:szCs w:val="18"/>
                <w:lang w:val="sk-SK" w:eastAsia="sk-SK"/>
              </w:rPr>
            </w:pPr>
            <w:r w:rsidRPr="005A30DA">
              <w:rPr>
                <w:rFonts w:ascii="Arial" w:hAnsi="Arial" w:cs="Arial"/>
                <w:sz w:val="18"/>
                <w:szCs w:val="18"/>
                <w:lang w:val="sk-SK" w:eastAsia="sk-SK"/>
              </w:rPr>
              <w:t>-334</w:t>
            </w:r>
          </w:p>
        </w:tc>
      </w:tr>
      <w:tr w:rsidR="00FA7FC8" w:rsidRPr="005A30DA" w14:paraId="3A4BB5EB" w14:textId="77777777" w:rsidTr="0006771D">
        <w:trPr>
          <w:trHeight w:val="170"/>
        </w:trPr>
        <w:tc>
          <w:tcPr>
            <w:tcW w:w="4368" w:type="dxa"/>
            <w:tcBorders>
              <w:top w:val="nil"/>
              <w:left w:val="nil"/>
              <w:bottom w:val="nil"/>
              <w:right w:val="nil"/>
            </w:tcBorders>
            <w:shd w:val="clear" w:color="auto" w:fill="auto"/>
            <w:vAlign w:val="bottom"/>
          </w:tcPr>
          <w:p w14:paraId="590F6586" w14:textId="77777777" w:rsidR="00FA7FC8" w:rsidRPr="005A30DA" w:rsidRDefault="00FA7FC8" w:rsidP="00FA7FC8">
            <w:pPr>
              <w:ind w:left="294"/>
              <w:rPr>
                <w:rFonts w:ascii="Arial" w:hAnsi="Arial" w:cs="Arial"/>
                <w:sz w:val="18"/>
                <w:szCs w:val="18"/>
                <w:lang w:val="sk-SK" w:eastAsia="sk-SK"/>
              </w:rPr>
            </w:pPr>
            <w:r w:rsidRPr="005A30DA">
              <w:rPr>
                <w:rFonts w:ascii="Arial" w:hAnsi="Arial" w:cs="Arial"/>
                <w:sz w:val="18"/>
                <w:szCs w:val="18"/>
                <w:lang w:val="sk-SK" w:eastAsia="sk-SK"/>
              </w:rPr>
              <w:t>Vyplatené podiely na zisku</w:t>
            </w:r>
          </w:p>
        </w:tc>
        <w:tc>
          <w:tcPr>
            <w:tcW w:w="1161" w:type="dxa"/>
            <w:tcBorders>
              <w:top w:val="nil"/>
              <w:left w:val="nil"/>
              <w:bottom w:val="nil"/>
              <w:right w:val="nil"/>
            </w:tcBorders>
            <w:shd w:val="clear" w:color="auto" w:fill="auto"/>
            <w:vAlign w:val="bottom"/>
          </w:tcPr>
          <w:p w14:paraId="3EB69B53" w14:textId="77777777" w:rsidR="00FA7FC8" w:rsidRPr="005A30DA" w:rsidRDefault="00FA7FC8" w:rsidP="00FA7FC8">
            <w:pPr>
              <w:jc w:val="center"/>
              <w:rPr>
                <w:rFonts w:ascii="Arial" w:hAnsi="Arial" w:cs="Arial"/>
                <w:sz w:val="18"/>
                <w:szCs w:val="18"/>
                <w:lang w:val="sk-SK" w:eastAsia="sk-SK"/>
              </w:rPr>
            </w:pPr>
            <w:r w:rsidRPr="005A30DA">
              <w:rPr>
                <w:rFonts w:ascii="Arial" w:hAnsi="Arial" w:cs="Arial"/>
                <w:sz w:val="18"/>
                <w:szCs w:val="18"/>
                <w:lang w:val="sk-SK" w:eastAsia="sk-SK"/>
              </w:rPr>
              <w:t>13</w:t>
            </w:r>
          </w:p>
        </w:tc>
        <w:tc>
          <w:tcPr>
            <w:tcW w:w="1771" w:type="dxa"/>
            <w:tcBorders>
              <w:top w:val="nil"/>
              <w:left w:val="nil"/>
              <w:bottom w:val="nil"/>
              <w:right w:val="nil"/>
            </w:tcBorders>
            <w:shd w:val="clear" w:color="auto" w:fill="auto"/>
            <w:vAlign w:val="bottom"/>
          </w:tcPr>
          <w:p w14:paraId="7E718A3A" w14:textId="77777777" w:rsidR="00FA7FC8" w:rsidRPr="005A30DA" w:rsidRDefault="00FA7FC8" w:rsidP="00FA7FC8">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-150</w:t>
            </w:r>
          </w:p>
        </w:tc>
        <w:tc>
          <w:tcPr>
            <w:tcW w:w="1772" w:type="dxa"/>
            <w:tcBorders>
              <w:top w:val="nil"/>
              <w:left w:val="nil"/>
              <w:bottom w:val="nil"/>
              <w:right w:val="nil"/>
            </w:tcBorders>
            <w:shd w:val="clear" w:color="auto" w:fill="auto"/>
            <w:vAlign w:val="bottom"/>
          </w:tcPr>
          <w:p w14:paraId="64D0D36C" w14:textId="77777777" w:rsidR="00FA7FC8" w:rsidRPr="005A30DA" w:rsidRDefault="00FA7FC8" w:rsidP="00FA7FC8">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-148</w:t>
            </w:r>
          </w:p>
        </w:tc>
      </w:tr>
      <w:tr w:rsidR="00FA7FC8" w:rsidRPr="005A30DA" w14:paraId="79CE4D4B" w14:textId="77777777" w:rsidTr="0006771D">
        <w:trPr>
          <w:trHeight w:val="170"/>
        </w:trPr>
        <w:tc>
          <w:tcPr>
            <w:tcW w:w="4368" w:type="dxa"/>
            <w:tcBorders>
              <w:top w:val="nil"/>
              <w:left w:val="nil"/>
              <w:bottom w:val="nil"/>
              <w:right w:val="nil"/>
            </w:tcBorders>
            <w:shd w:val="clear" w:color="auto" w:fill="auto"/>
            <w:vAlign w:val="bottom"/>
          </w:tcPr>
          <w:p w14:paraId="058ED07E" w14:textId="77777777" w:rsidR="00FA7FC8" w:rsidRPr="005A30DA" w:rsidRDefault="00FA7FC8" w:rsidP="00FA7FC8">
            <w:pPr>
              <w:ind w:hanging="56"/>
              <w:rPr>
                <w:rFonts w:ascii="Arial" w:hAnsi="Arial" w:cs="Arial"/>
                <w:sz w:val="18"/>
                <w:szCs w:val="18"/>
                <w:lang w:val="sk-SK" w:eastAsia="sk-SK"/>
              </w:rPr>
            </w:pPr>
            <w:r w:rsidRPr="005A30DA">
              <w:rPr>
                <w:rFonts w:ascii="Arial" w:hAnsi="Arial" w:cs="Arial"/>
                <w:bCs/>
                <w:snapToGrid w:val="0"/>
                <w:sz w:val="18"/>
                <w:szCs w:val="18"/>
                <w:lang w:val="sk-SK"/>
              </w:rPr>
              <w:t>Čisté peňažné toky z finančnej činnosti</w:t>
            </w:r>
          </w:p>
        </w:tc>
        <w:tc>
          <w:tcPr>
            <w:tcW w:w="1161" w:type="dxa"/>
            <w:tcBorders>
              <w:top w:val="nil"/>
              <w:left w:val="nil"/>
              <w:bottom w:val="nil"/>
              <w:right w:val="nil"/>
            </w:tcBorders>
            <w:shd w:val="clear" w:color="auto" w:fill="auto"/>
            <w:vAlign w:val="bottom"/>
          </w:tcPr>
          <w:p w14:paraId="52E11643" w14:textId="77777777" w:rsidR="00FA7FC8" w:rsidRPr="005A30DA" w:rsidRDefault="00FA7FC8" w:rsidP="00FA7FC8">
            <w:pPr>
              <w:jc w:val="center"/>
              <w:rPr>
                <w:rFonts w:ascii="Arial" w:hAnsi="Arial" w:cs="Arial"/>
                <w:sz w:val="18"/>
                <w:szCs w:val="18"/>
                <w:lang w:val="sk-SK" w:eastAsia="sk-SK"/>
              </w:rPr>
            </w:pPr>
          </w:p>
        </w:tc>
        <w:tc>
          <w:tcPr>
            <w:tcW w:w="1771" w:type="dxa"/>
            <w:tcBorders>
              <w:top w:val="nil"/>
              <w:left w:val="nil"/>
              <w:bottom w:val="nil"/>
              <w:right w:val="nil"/>
            </w:tcBorders>
            <w:shd w:val="clear" w:color="auto" w:fill="auto"/>
            <w:vAlign w:val="bottom"/>
          </w:tcPr>
          <w:p w14:paraId="201FF3CA" w14:textId="77777777" w:rsidR="00FA7FC8" w:rsidRPr="005A30DA" w:rsidRDefault="00FA7FC8" w:rsidP="00FA7FC8">
            <w:pPr>
              <w:pStyle w:val="lined0"/>
            </w:pPr>
            <w:r w:rsidRPr="005A30DA">
              <w:t>-2 844</w:t>
            </w:r>
          </w:p>
        </w:tc>
        <w:tc>
          <w:tcPr>
            <w:tcW w:w="1772" w:type="dxa"/>
            <w:tcBorders>
              <w:top w:val="nil"/>
              <w:left w:val="nil"/>
              <w:bottom w:val="nil"/>
              <w:right w:val="nil"/>
            </w:tcBorders>
            <w:shd w:val="clear" w:color="auto" w:fill="auto"/>
            <w:vAlign w:val="bottom"/>
          </w:tcPr>
          <w:p w14:paraId="04D851FF" w14:textId="77777777" w:rsidR="00FA7FC8" w:rsidRPr="005A30DA" w:rsidRDefault="00FA7FC8" w:rsidP="00FA7FC8">
            <w:pPr>
              <w:pStyle w:val="lined0"/>
            </w:pPr>
            <w:r w:rsidRPr="005A30DA">
              <w:t>-3 093</w:t>
            </w:r>
          </w:p>
        </w:tc>
      </w:tr>
      <w:tr w:rsidR="00FA7FC8" w:rsidRPr="005A30DA" w14:paraId="21534413" w14:textId="77777777" w:rsidTr="0006771D">
        <w:trPr>
          <w:trHeight w:val="170"/>
        </w:trPr>
        <w:tc>
          <w:tcPr>
            <w:tcW w:w="4368" w:type="dxa"/>
            <w:tcBorders>
              <w:top w:val="nil"/>
              <w:left w:val="nil"/>
              <w:bottom w:val="nil"/>
              <w:right w:val="nil"/>
            </w:tcBorders>
            <w:shd w:val="clear" w:color="auto" w:fill="auto"/>
            <w:vAlign w:val="bottom"/>
          </w:tcPr>
          <w:p w14:paraId="7A783625" w14:textId="77777777" w:rsidR="00FA7FC8" w:rsidRPr="005A30DA" w:rsidRDefault="00FA7FC8" w:rsidP="00FA7FC8">
            <w:pPr>
              <w:ind w:hanging="56"/>
              <w:rPr>
                <w:rFonts w:ascii="Arial" w:hAnsi="Arial" w:cs="Arial"/>
                <w:sz w:val="18"/>
                <w:szCs w:val="18"/>
                <w:lang w:val="sk-SK" w:eastAsia="sk-SK"/>
              </w:rPr>
            </w:pPr>
          </w:p>
        </w:tc>
        <w:tc>
          <w:tcPr>
            <w:tcW w:w="1161" w:type="dxa"/>
            <w:tcBorders>
              <w:top w:val="nil"/>
              <w:left w:val="nil"/>
              <w:bottom w:val="nil"/>
              <w:right w:val="nil"/>
            </w:tcBorders>
            <w:shd w:val="clear" w:color="auto" w:fill="auto"/>
            <w:vAlign w:val="bottom"/>
          </w:tcPr>
          <w:p w14:paraId="70C22C0A" w14:textId="77777777" w:rsidR="00FA7FC8" w:rsidRPr="005A30DA" w:rsidRDefault="00FA7FC8" w:rsidP="00FA7FC8">
            <w:pPr>
              <w:jc w:val="center"/>
              <w:rPr>
                <w:rFonts w:ascii="Arial" w:hAnsi="Arial" w:cs="Arial"/>
                <w:sz w:val="18"/>
                <w:szCs w:val="18"/>
                <w:lang w:val="sk-SK" w:eastAsia="sk-SK"/>
              </w:rPr>
            </w:pPr>
          </w:p>
        </w:tc>
        <w:tc>
          <w:tcPr>
            <w:tcW w:w="1771" w:type="dxa"/>
            <w:tcBorders>
              <w:top w:val="nil"/>
              <w:left w:val="nil"/>
              <w:bottom w:val="nil"/>
              <w:right w:val="nil"/>
            </w:tcBorders>
            <w:shd w:val="clear" w:color="auto" w:fill="auto"/>
            <w:vAlign w:val="bottom"/>
          </w:tcPr>
          <w:p w14:paraId="64206C8C" w14:textId="77777777" w:rsidR="00FA7FC8" w:rsidRPr="005A30DA" w:rsidRDefault="00FA7FC8" w:rsidP="00FA7FC8">
            <w:pPr>
              <w:ind w:left="113" w:right="57"/>
              <w:jc w:val="right"/>
              <w:rPr>
                <w:rFonts w:ascii="Arial" w:hAnsi="Arial" w:cs="Arial"/>
                <w:sz w:val="18"/>
                <w:szCs w:val="18"/>
                <w:lang w:val="sk-SK" w:eastAsia="sk-SK"/>
              </w:rPr>
            </w:pPr>
          </w:p>
        </w:tc>
        <w:tc>
          <w:tcPr>
            <w:tcW w:w="1772" w:type="dxa"/>
            <w:tcBorders>
              <w:top w:val="nil"/>
              <w:left w:val="nil"/>
              <w:bottom w:val="nil"/>
              <w:right w:val="nil"/>
            </w:tcBorders>
            <w:shd w:val="clear" w:color="auto" w:fill="auto"/>
            <w:vAlign w:val="bottom"/>
          </w:tcPr>
          <w:p w14:paraId="4AF12CDF" w14:textId="77777777" w:rsidR="00FA7FC8" w:rsidRPr="005A30DA" w:rsidRDefault="00FA7FC8" w:rsidP="00FA7FC8">
            <w:pPr>
              <w:ind w:left="113" w:right="57"/>
              <w:jc w:val="right"/>
              <w:rPr>
                <w:rFonts w:ascii="Arial" w:hAnsi="Arial" w:cs="Arial"/>
                <w:sz w:val="18"/>
                <w:szCs w:val="18"/>
                <w:lang w:val="sk-SK" w:eastAsia="sk-SK"/>
              </w:rPr>
            </w:pPr>
          </w:p>
        </w:tc>
      </w:tr>
      <w:tr w:rsidR="00FA7FC8" w:rsidRPr="005A30DA" w14:paraId="726853CD" w14:textId="77777777" w:rsidTr="0006771D">
        <w:trPr>
          <w:trHeight w:val="170"/>
        </w:trPr>
        <w:tc>
          <w:tcPr>
            <w:tcW w:w="4368" w:type="dxa"/>
            <w:tcBorders>
              <w:top w:val="nil"/>
              <w:left w:val="nil"/>
              <w:bottom w:val="nil"/>
              <w:right w:val="nil"/>
            </w:tcBorders>
            <w:shd w:val="clear" w:color="auto" w:fill="auto"/>
            <w:noWrap/>
            <w:vAlign w:val="bottom"/>
          </w:tcPr>
          <w:p w14:paraId="1267574F" w14:textId="77777777" w:rsidR="00FA7FC8" w:rsidRPr="005A30DA" w:rsidRDefault="00FA7FC8" w:rsidP="00FA7FC8">
            <w:pPr>
              <w:ind w:left="-56"/>
              <w:rPr>
                <w:rFonts w:ascii="Arial" w:hAnsi="Arial" w:cs="Arial"/>
                <w:b/>
                <w:bCs/>
                <w:sz w:val="18"/>
                <w:szCs w:val="18"/>
                <w:lang w:val="sk-SK" w:eastAsia="sk-SK"/>
              </w:rPr>
            </w:pPr>
            <w:r w:rsidRPr="005A30DA">
              <w:rPr>
                <w:rFonts w:ascii="Arial" w:hAnsi="Arial" w:cs="Arial"/>
                <w:b/>
                <w:snapToGrid w:val="0"/>
                <w:sz w:val="18"/>
                <w:szCs w:val="18"/>
                <w:lang w:val="sk-SK"/>
              </w:rPr>
              <w:t xml:space="preserve">Čisté (zníženie)/zvýšenie peňažných prostriedkov a peňažných ekvivalentov </w:t>
            </w:r>
          </w:p>
        </w:tc>
        <w:tc>
          <w:tcPr>
            <w:tcW w:w="1161" w:type="dxa"/>
            <w:tcBorders>
              <w:top w:val="nil"/>
              <w:left w:val="nil"/>
              <w:bottom w:val="nil"/>
              <w:right w:val="nil"/>
            </w:tcBorders>
            <w:shd w:val="clear" w:color="auto" w:fill="auto"/>
            <w:noWrap/>
            <w:vAlign w:val="bottom"/>
          </w:tcPr>
          <w:p w14:paraId="218D3357" w14:textId="77777777" w:rsidR="00FA7FC8" w:rsidRPr="005A30DA" w:rsidRDefault="00FA7FC8" w:rsidP="00FA7FC8">
            <w:pPr>
              <w:jc w:val="center"/>
              <w:rPr>
                <w:rFonts w:ascii="Arial" w:hAnsi="Arial" w:cs="Arial"/>
                <w:sz w:val="18"/>
                <w:szCs w:val="18"/>
                <w:lang w:val="sk-SK" w:eastAsia="sk-SK"/>
              </w:rPr>
            </w:pPr>
          </w:p>
        </w:tc>
        <w:tc>
          <w:tcPr>
            <w:tcW w:w="1771" w:type="dxa"/>
            <w:tcBorders>
              <w:top w:val="nil"/>
              <w:left w:val="nil"/>
              <w:bottom w:val="nil"/>
              <w:right w:val="nil"/>
            </w:tcBorders>
            <w:shd w:val="clear" w:color="auto" w:fill="auto"/>
            <w:vAlign w:val="bottom"/>
          </w:tcPr>
          <w:p w14:paraId="40F74894" w14:textId="77777777" w:rsidR="00FA7FC8" w:rsidRPr="005A30DA" w:rsidRDefault="00FA7FC8" w:rsidP="00FA7FC8">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-1 540</w:t>
            </w:r>
          </w:p>
        </w:tc>
        <w:tc>
          <w:tcPr>
            <w:tcW w:w="1772" w:type="dxa"/>
            <w:tcBorders>
              <w:top w:val="nil"/>
              <w:left w:val="nil"/>
              <w:bottom w:val="nil"/>
              <w:right w:val="nil"/>
            </w:tcBorders>
            <w:shd w:val="clear" w:color="auto" w:fill="auto"/>
            <w:vAlign w:val="bottom"/>
          </w:tcPr>
          <w:p w14:paraId="69A8238A" w14:textId="77777777" w:rsidR="00FA7FC8" w:rsidRPr="005A30DA" w:rsidRDefault="00FA7FC8" w:rsidP="00FA7FC8">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-1 085</w:t>
            </w:r>
          </w:p>
        </w:tc>
      </w:tr>
      <w:tr w:rsidR="00FA7FC8" w:rsidRPr="005A30DA" w14:paraId="7B67C583" w14:textId="77777777" w:rsidTr="0006771D">
        <w:trPr>
          <w:trHeight w:val="170"/>
        </w:trPr>
        <w:tc>
          <w:tcPr>
            <w:tcW w:w="4368" w:type="dxa"/>
            <w:tcBorders>
              <w:top w:val="nil"/>
              <w:left w:val="nil"/>
              <w:bottom w:val="nil"/>
              <w:right w:val="nil"/>
            </w:tcBorders>
            <w:shd w:val="clear" w:color="auto" w:fill="auto"/>
            <w:noWrap/>
            <w:vAlign w:val="bottom"/>
          </w:tcPr>
          <w:p w14:paraId="2763C42E" w14:textId="77777777" w:rsidR="00FA7FC8" w:rsidRPr="005A30DA" w:rsidRDefault="00FA7FC8" w:rsidP="00FA7FC8">
            <w:pPr>
              <w:ind w:hanging="56"/>
              <w:rPr>
                <w:rFonts w:ascii="Arial" w:hAnsi="Arial" w:cs="Arial"/>
                <w:b/>
                <w:bCs/>
                <w:sz w:val="18"/>
                <w:szCs w:val="18"/>
                <w:lang w:val="sk-SK" w:eastAsia="sk-SK"/>
              </w:rPr>
            </w:pPr>
          </w:p>
        </w:tc>
        <w:tc>
          <w:tcPr>
            <w:tcW w:w="1161" w:type="dxa"/>
            <w:tcBorders>
              <w:top w:val="nil"/>
              <w:left w:val="nil"/>
              <w:bottom w:val="nil"/>
              <w:right w:val="nil"/>
            </w:tcBorders>
            <w:shd w:val="clear" w:color="auto" w:fill="auto"/>
            <w:noWrap/>
            <w:vAlign w:val="bottom"/>
          </w:tcPr>
          <w:p w14:paraId="3969D0FC" w14:textId="77777777" w:rsidR="00FA7FC8" w:rsidRPr="005A30DA" w:rsidRDefault="00FA7FC8" w:rsidP="00FA7FC8">
            <w:pPr>
              <w:jc w:val="center"/>
              <w:rPr>
                <w:rFonts w:ascii="Arial" w:hAnsi="Arial" w:cs="Arial"/>
                <w:sz w:val="18"/>
                <w:szCs w:val="18"/>
                <w:lang w:val="sk-SK" w:eastAsia="sk-SK"/>
              </w:rPr>
            </w:pPr>
          </w:p>
        </w:tc>
        <w:tc>
          <w:tcPr>
            <w:tcW w:w="1771" w:type="dxa"/>
            <w:tcBorders>
              <w:top w:val="nil"/>
              <w:left w:val="nil"/>
              <w:bottom w:val="nil"/>
              <w:right w:val="nil"/>
            </w:tcBorders>
            <w:shd w:val="clear" w:color="auto" w:fill="auto"/>
            <w:noWrap/>
            <w:vAlign w:val="bottom"/>
          </w:tcPr>
          <w:p w14:paraId="2B8316D6" w14:textId="77777777" w:rsidR="00FA7FC8" w:rsidRPr="005A30DA" w:rsidRDefault="00FA7FC8" w:rsidP="00FA7FC8">
            <w:pPr>
              <w:ind w:left="113" w:right="57"/>
              <w:jc w:val="right"/>
              <w:rPr>
                <w:rFonts w:ascii="Arial" w:hAnsi="Arial" w:cs="Arial"/>
                <w:b/>
                <w:bCs/>
                <w:sz w:val="18"/>
                <w:szCs w:val="18"/>
                <w:lang w:val="sk-SK" w:eastAsia="sk-SK"/>
              </w:rPr>
            </w:pPr>
          </w:p>
        </w:tc>
        <w:tc>
          <w:tcPr>
            <w:tcW w:w="1772" w:type="dxa"/>
            <w:tcBorders>
              <w:top w:val="nil"/>
              <w:left w:val="nil"/>
              <w:bottom w:val="nil"/>
              <w:right w:val="nil"/>
            </w:tcBorders>
            <w:shd w:val="clear" w:color="auto" w:fill="auto"/>
            <w:noWrap/>
            <w:vAlign w:val="bottom"/>
          </w:tcPr>
          <w:p w14:paraId="5F0FC790" w14:textId="77777777" w:rsidR="00FA7FC8" w:rsidRPr="005A30DA" w:rsidRDefault="00FA7FC8" w:rsidP="00FA7FC8">
            <w:pPr>
              <w:ind w:left="113" w:right="57"/>
              <w:jc w:val="right"/>
              <w:rPr>
                <w:rFonts w:ascii="Arial" w:hAnsi="Arial" w:cs="Arial"/>
                <w:b/>
                <w:bCs/>
                <w:sz w:val="18"/>
                <w:szCs w:val="18"/>
                <w:lang w:val="sk-SK" w:eastAsia="sk-SK"/>
              </w:rPr>
            </w:pPr>
          </w:p>
        </w:tc>
      </w:tr>
      <w:tr w:rsidR="00FA7FC8" w:rsidRPr="005A30DA" w14:paraId="351271E0" w14:textId="77777777" w:rsidTr="0006771D">
        <w:trPr>
          <w:trHeight w:val="170"/>
        </w:trPr>
        <w:tc>
          <w:tcPr>
            <w:tcW w:w="4368" w:type="dxa"/>
            <w:tcBorders>
              <w:top w:val="nil"/>
              <w:left w:val="nil"/>
              <w:bottom w:val="nil"/>
              <w:right w:val="nil"/>
            </w:tcBorders>
            <w:shd w:val="clear" w:color="auto" w:fill="auto"/>
            <w:vAlign w:val="bottom"/>
          </w:tcPr>
          <w:p w14:paraId="57112980" w14:textId="77777777" w:rsidR="00FA7FC8" w:rsidRPr="005A30DA" w:rsidRDefault="00FA7FC8" w:rsidP="00FA7FC8">
            <w:pPr>
              <w:widowControl w:val="0"/>
              <w:ind w:left="-70"/>
              <w:rPr>
                <w:rFonts w:ascii="Arial" w:hAnsi="Arial" w:cs="Arial"/>
                <w:snapToGrid w:val="0"/>
                <w:sz w:val="18"/>
                <w:szCs w:val="18"/>
                <w:lang w:val="sk-SK"/>
              </w:rPr>
            </w:pPr>
            <w:r w:rsidRPr="005A30DA">
              <w:rPr>
                <w:rFonts w:ascii="Arial" w:hAnsi="Arial" w:cs="Arial"/>
                <w:snapToGrid w:val="0"/>
                <w:sz w:val="18"/>
                <w:szCs w:val="18"/>
                <w:lang w:val="sk-SK"/>
              </w:rPr>
              <w:t>Peňažné prostriedky a peňažné ekvivalenty na začiatku roka</w:t>
            </w:r>
          </w:p>
        </w:tc>
        <w:tc>
          <w:tcPr>
            <w:tcW w:w="1161" w:type="dxa"/>
            <w:tcBorders>
              <w:top w:val="nil"/>
              <w:left w:val="nil"/>
              <w:bottom w:val="nil"/>
              <w:right w:val="nil"/>
            </w:tcBorders>
            <w:shd w:val="clear" w:color="auto" w:fill="auto"/>
            <w:vAlign w:val="bottom"/>
          </w:tcPr>
          <w:p w14:paraId="4871F787" w14:textId="77777777" w:rsidR="00FA7FC8" w:rsidRPr="005A30DA" w:rsidRDefault="00FA7FC8" w:rsidP="00FA7FC8">
            <w:pPr>
              <w:jc w:val="center"/>
              <w:rPr>
                <w:rFonts w:ascii="Arial" w:hAnsi="Arial" w:cs="Arial"/>
                <w:sz w:val="18"/>
                <w:szCs w:val="18"/>
                <w:lang w:val="sk-SK" w:eastAsia="sk-SK"/>
              </w:rPr>
            </w:pPr>
            <w:r w:rsidRPr="005A30DA">
              <w:rPr>
                <w:rFonts w:ascii="Arial" w:hAnsi="Arial" w:cs="Arial"/>
                <w:sz w:val="18"/>
                <w:szCs w:val="18"/>
                <w:lang w:val="sk-SK" w:eastAsia="sk-SK"/>
              </w:rPr>
              <w:t>11</w:t>
            </w:r>
          </w:p>
        </w:tc>
        <w:tc>
          <w:tcPr>
            <w:tcW w:w="1771" w:type="dxa"/>
            <w:tcBorders>
              <w:top w:val="nil"/>
              <w:left w:val="nil"/>
              <w:bottom w:val="nil"/>
              <w:right w:val="nil"/>
            </w:tcBorders>
            <w:shd w:val="clear" w:color="auto" w:fill="auto"/>
            <w:vAlign w:val="bottom"/>
          </w:tcPr>
          <w:p w14:paraId="5731E2B0" w14:textId="77777777" w:rsidR="00FA7FC8" w:rsidRPr="005A30DA" w:rsidRDefault="00FA7FC8" w:rsidP="00FA7FC8">
            <w:pPr>
              <w:pStyle w:val="Lines"/>
              <w:ind w:left="113"/>
              <w:rPr>
                <w:rFonts w:ascii="Arial" w:hAnsi="Arial" w:cs="Arial"/>
                <w:bCs/>
                <w:color w:val="auto"/>
                <w:szCs w:val="18"/>
                <w:lang w:val="sk-SK" w:eastAsia="sk-SK"/>
              </w:rPr>
            </w:pPr>
            <w:r w:rsidRPr="005A30DA">
              <w:rPr>
                <w:rFonts w:ascii="Arial" w:hAnsi="Arial" w:cs="Arial"/>
                <w:bCs/>
                <w:color w:val="auto"/>
                <w:szCs w:val="18"/>
                <w:lang w:val="sk-SK" w:eastAsia="sk-SK"/>
              </w:rPr>
              <w:t>2 889</w:t>
            </w:r>
          </w:p>
        </w:tc>
        <w:tc>
          <w:tcPr>
            <w:tcW w:w="1772" w:type="dxa"/>
            <w:tcBorders>
              <w:top w:val="nil"/>
              <w:left w:val="nil"/>
              <w:bottom w:val="nil"/>
              <w:right w:val="nil"/>
            </w:tcBorders>
            <w:shd w:val="clear" w:color="auto" w:fill="auto"/>
            <w:vAlign w:val="bottom"/>
          </w:tcPr>
          <w:p w14:paraId="2FD26250" w14:textId="77777777" w:rsidR="00FA7FC8" w:rsidRPr="005A30DA" w:rsidRDefault="00FA7FC8" w:rsidP="00FA7FC8">
            <w:pPr>
              <w:pStyle w:val="Lines"/>
              <w:ind w:left="113"/>
              <w:rPr>
                <w:rFonts w:ascii="Arial" w:hAnsi="Arial" w:cs="Arial"/>
                <w:bCs/>
                <w:color w:val="auto"/>
                <w:szCs w:val="18"/>
                <w:lang w:val="sk-SK" w:eastAsia="sk-SK"/>
              </w:rPr>
            </w:pPr>
            <w:r w:rsidRPr="005A30DA">
              <w:rPr>
                <w:rFonts w:ascii="Arial" w:hAnsi="Arial" w:cs="Arial"/>
                <w:bCs/>
                <w:color w:val="auto"/>
                <w:szCs w:val="18"/>
                <w:lang w:val="sk-SK" w:eastAsia="sk-SK"/>
              </w:rPr>
              <w:t>3 974</w:t>
            </w:r>
          </w:p>
        </w:tc>
      </w:tr>
      <w:tr w:rsidR="00FA7FC8" w:rsidRPr="005A30DA" w14:paraId="1B8E6484" w14:textId="77777777" w:rsidTr="0006771D">
        <w:trPr>
          <w:trHeight w:val="170"/>
        </w:trPr>
        <w:tc>
          <w:tcPr>
            <w:tcW w:w="4368" w:type="dxa"/>
            <w:tcBorders>
              <w:top w:val="nil"/>
              <w:left w:val="nil"/>
              <w:bottom w:val="nil"/>
              <w:right w:val="nil"/>
            </w:tcBorders>
            <w:shd w:val="clear" w:color="auto" w:fill="auto"/>
            <w:vAlign w:val="bottom"/>
          </w:tcPr>
          <w:p w14:paraId="1FA77DE9" w14:textId="77777777" w:rsidR="00FA7FC8" w:rsidRPr="005A30DA" w:rsidRDefault="00FA7FC8" w:rsidP="00FA7FC8">
            <w:pPr>
              <w:widowControl w:val="0"/>
              <w:ind w:hanging="56"/>
              <w:rPr>
                <w:rFonts w:ascii="Arial" w:hAnsi="Arial" w:cs="Arial"/>
                <w:snapToGrid w:val="0"/>
                <w:sz w:val="18"/>
                <w:szCs w:val="18"/>
                <w:lang w:val="sk-SK"/>
              </w:rPr>
            </w:pPr>
          </w:p>
        </w:tc>
        <w:tc>
          <w:tcPr>
            <w:tcW w:w="1161" w:type="dxa"/>
            <w:tcBorders>
              <w:top w:val="nil"/>
              <w:left w:val="nil"/>
              <w:bottom w:val="nil"/>
              <w:right w:val="nil"/>
            </w:tcBorders>
            <w:shd w:val="clear" w:color="auto" w:fill="auto"/>
            <w:vAlign w:val="bottom"/>
          </w:tcPr>
          <w:p w14:paraId="77961DD2" w14:textId="77777777" w:rsidR="00FA7FC8" w:rsidRPr="005A30DA" w:rsidRDefault="00FA7FC8" w:rsidP="00FA7FC8">
            <w:pPr>
              <w:jc w:val="center"/>
              <w:rPr>
                <w:rFonts w:ascii="Arial" w:hAnsi="Arial" w:cs="Arial"/>
                <w:sz w:val="18"/>
                <w:szCs w:val="18"/>
                <w:lang w:val="sk-SK" w:eastAsia="sk-SK"/>
              </w:rPr>
            </w:pPr>
          </w:p>
        </w:tc>
        <w:tc>
          <w:tcPr>
            <w:tcW w:w="1771" w:type="dxa"/>
            <w:tcBorders>
              <w:top w:val="nil"/>
              <w:left w:val="nil"/>
              <w:bottom w:val="nil"/>
              <w:right w:val="nil"/>
            </w:tcBorders>
            <w:shd w:val="clear" w:color="auto" w:fill="auto"/>
            <w:vAlign w:val="bottom"/>
          </w:tcPr>
          <w:p w14:paraId="5502FABF" w14:textId="77777777" w:rsidR="00FA7FC8" w:rsidRPr="005A30DA" w:rsidRDefault="00FA7FC8" w:rsidP="00FA7FC8">
            <w:pPr>
              <w:ind w:left="113" w:right="57"/>
              <w:jc w:val="center"/>
              <w:rPr>
                <w:rFonts w:ascii="Arial" w:hAnsi="Arial" w:cs="Arial"/>
                <w:sz w:val="18"/>
                <w:szCs w:val="18"/>
                <w:lang w:val="sk-SK" w:eastAsia="sk-SK"/>
              </w:rPr>
            </w:pPr>
          </w:p>
        </w:tc>
        <w:tc>
          <w:tcPr>
            <w:tcW w:w="1772" w:type="dxa"/>
            <w:tcBorders>
              <w:top w:val="nil"/>
              <w:left w:val="nil"/>
              <w:bottom w:val="nil"/>
              <w:right w:val="nil"/>
            </w:tcBorders>
            <w:shd w:val="clear" w:color="auto" w:fill="auto"/>
            <w:vAlign w:val="bottom"/>
          </w:tcPr>
          <w:p w14:paraId="6E5A5C28" w14:textId="77777777" w:rsidR="00FA7FC8" w:rsidRPr="005A30DA" w:rsidRDefault="00FA7FC8" w:rsidP="00FA7FC8">
            <w:pPr>
              <w:ind w:left="113" w:right="57"/>
              <w:jc w:val="center"/>
              <w:rPr>
                <w:rFonts w:ascii="Arial" w:hAnsi="Arial" w:cs="Arial"/>
                <w:sz w:val="18"/>
                <w:szCs w:val="18"/>
                <w:lang w:val="sk-SK" w:eastAsia="sk-SK"/>
              </w:rPr>
            </w:pPr>
          </w:p>
        </w:tc>
      </w:tr>
      <w:tr w:rsidR="00FA7FC8" w:rsidRPr="005A30DA" w14:paraId="453723D1" w14:textId="77777777" w:rsidTr="0006771D">
        <w:trPr>
          <w:trHeight w:val="170"/>
        </w:trPr>
        <w:tc>
          <w:tcPr>
            <w:tcW w:w="4368" w:type="dxa"/>
            <w:tcBorders>
              <w:top w:val="nil"/>
              <w:left w:val="nil"/>
              <w:bottom w:val="nil"/>
              <w:right w:val="nil"/>
            </w:tcBorders>
            <w:shd w:val="clear" w:color="auto" w:fill="auto"/>
            <w:noWrap/>
            <w:vAlign w:val="bottom"/>
          </w:tcPr>
          <w:p w14:paraId="40B2EAB4" w14:textId="77777777" w:rsidR="00FA7FC8" w:rsidRPr="005A30DA" w:rsidRDefault="00FA7FC8" w:rsidP="00FA7FC8">
            <w:pPr>
              <w:widowControl w:val="0"/>
              <w:ind w:left="-70"/>
              <w:rPr>
                <w:rFonts w:ascii="Arial" w:hAnsi="Arial" w:cs="Arial"/>
                <w:snapToGrid w:val="0"/>
                <w:sz w:val="18"/>
                <w:szCs w:val="18"/>
                <w:lang w:val="sk-SK"/>
              </w:rPr>
            </w:pPr>
            <w:r w:rsidRPr="005A30DA">
              <w:rPr>
                <w:rFonts w:ascii="Arial" w:hAnsi="Arial" w:cs="Arial"/>
                <w:b/>
                <w:snapToGrid w:val="0"/>
                <w:sz w:val="18"/>
                <w:szCs w:val="18"/>
                <w:lang w:val="sk-SK"/>
              </w:rPr>
              <w:t>Peňažné prostriedky a peňažné ekvivalenty na konci roka</w:t>
            </w:r>
          </w:p>
        </w:tc>
        <w:tc>
          <w:tcPr>
            <w:tcW w:w="1161" w:type="dxa"/>
            <w:tcBorders>
              <w:top w:val="nil"/>
              <w:left w:val="nil"/>
              <w:bottom w:val="nil"/>
              <w:right w:val="nil"/>
            </w:tcBorders>
            <w:shd w:val="clear" w:color="auto" w:fill="auto"/>
            <w:noWrap/>
            <w:vAlign w:val="bottom"/>
          </w:tcPr>
          <w:p w14:paraId="2AE2D18F" w14:textId="77777777" w:rsidR="00FA7FC8" w:rsidRPr="005A30DA" w:rsidRDefault="00FA7FC8" w:rsidP="00FA7FC8">
            <w:pPr>
              <w:jc w:val="center"/>
              <w:rPr>
                <w:rFonts w:ascii="Arial" w:hAnsi="Arial" w:cs="Arial"/>
                <w:sz w:val="18"/>
                <w:szCs w:val="18"/>
                <w:lang w:val="sk-SK" w:eastAsia="sk-SK"/>
              </w:rPr>
            </w:pPr>
            <w:r w:rsidRPr="005A30DA">
              <w:rPr>
                <w:rFonts w:ascii="Arial" w:hAnsi="Arial" w:cs="Arial"/>
                <w:sz w:val="18"/>
                <w:szCs w:val="18"/>
                <w:lang w:val="sk-SK" w:eastAsia="sk-SK"/>
              </w:rPr>
              <w:t>11</w:t>
            </w:r>
          </w:p>
        </w:tc>
        <w:tc>
          <w:tcPr>
            <w:tcW w:w="1771" w:type="dxa"/>
            <w:tcBorders>
              <w:top w:val="nil"/>
              <w:left w:val="nil"/>
              <w:bottom w:val="nil"/>
              <w:right w:val="nil"/>
            </w:tcBorders>
            <w:shd w:val="clear" w:color="auto" w:fill="auto"/>
            <w:vAlign w:val="bottom"/>
          </w:tcPr>
          <w:p w14:paraId="5A8E3071" w14:textId="77777777" w:rsidR="00FA7FC8" w:rsidRPr="005A30DA" w:rsidRDefault="00FA7FC8" w:rsidP="00FA7FC8">
            <w:pPr>
              <w:pStyle w:val="lined0"/>
            </w:pPr>
            <w:r w:rsidRPr="005A30DA">
              <w:t>1 349</w:t>
            </w:r>
          </w:p>
        </w:tc>
        <w:tc>
          <w:tcPr>
            <w:tcW w:w="1772" w:type="dxa"/>
            <w:tcBorders>
              <w:top w:val="nil"/>
              <w:left w:val="nil"/>
              <w:bottom w:val="nil"/>
              <w:right w:val="nil"/>
            </w:tcBorders>
            <w:shd w:val="clear" w:color="auto" w:fill="auto"/>
            <w:vAlign w:val="bottom"/>
          </w:tcPr>
          <w:p w14:paraId="1BE5428F" w14:textId="77777777" w:rsidR="00FA7FC8" w:rsidRPr="005A30DA" w:rsidRDefault="00FA7FC8" w:rsidP="00FA7FC8">
            <w:pPr>
              <w:pStyle w:val="lined0"/>
            </w:pPr>
            <w:r w:rsidRPr="005A30DA">
              <w:t>2 889</w:t>
            </w:r>
          </w:p>
        </w:tc>
      </w:tr>
    </w:tbl>
    <w:p w14:paraId="6F65E7C8" w14:textId="77777777" w:rsidR="0006488D" w:rsidRPr="005A30DA" w:rsidRDefault="0006488D" w:rsidP="0006488D">
      <w:pPr>
        <w:widowControl w:val="0"/>
        <w:tabs>
          <w:tab w:val="left" w:pos="734"/>
        </w:tabs>
        <w:spacing w:line="280" w:lineRule="atLeast"/>
        <w:jc w:val="both"/>
        <w:rPr>
          <w:rFonts w:ascii="Arial" w:hAnsi="Arial" w:cs="Arial"/>
          <w:snapToGrid w:val="0"/>
          <w:sz w:val="18"/>
          <w:szCs w:val="18"/>
          <w:lang w:val="sk-SK"/>
        </w:rPr>
      </w:pPr>
    </w:p>
    <w:p w14:paraId="3379E236" w14:textId="77777777" w:rsidR="0006488D" w:rsidRPr="005A30DA" w:rsidRDefault="0006488D" w:rsidP="0006488D">
      <w:pPr>
        <w:widowControl w:val="0"/>
        <w:tabs>
          <w:tab w:val="left" w:pos="734"/>
        </w:tabs>
        <w:spacing w:line="280" w:lineRule="atLeast"/>
        <w:jc w:val="both"/>
        <w:rPr>
          <w:rFonts w:ascii="Arial" w:hAnsi="Arial" w:cs="Arial"/>
          <w:sz w:val="18"/>
          <w:szCs w:val="18"/>
          <w:lang w:val="sk-SK"/>
        </w:rPr>
      </w:pPr>
    </w:p>
    <w:p w14:paraId="65E80383" w14:textId="77777777" w:rsidR="0091045E" w:rsidRPr="005A30DA" w:rsidRDefault="0091045E" w:rsidP="0091045E">
      <w:pPr>
        <w:rPr>
          <w:rFonts w:ascii="Arial" w:hAnsi="Arial" w:cs="Arial"/>
          <w:lang w:val="sk-SK"/>
        </w:rPr>
      </w:pPr>
    </w:p>
    <w:p w14:paraId="10DBA6E3" w14:textId="77777777" w:rsidR="0006488D" w:rsidRPr="005A30DA" w:rsidRDefault="0006488D" w:rsidP="0006488D">
      <w:pPr>
        <w:widowControl w:val="0"/>
        <w:tabs>
          <w:tab w:val="left" w:pos="734"/>
        </w:tabs>
        <w:spacing w:line="280" w:lineRule="atLeast"/>
        <w:jc w:val="both"/>
        <w:rPr>
          <w:rFonts w:ascii="Arial" w:hAnsi="Arial" w:cs="Arial"/>
          <w:snapToGrid w:val="0"/>
          <w:sz w:val="18"/>
          <w:szCs w:val="18"/>
          <w:lang w:val="sk-SK"/>
        </w:rPr>
        <w:sectPr w:rsidR="0006488D" w:rsidRPr="005A30DA" w:rsidSect="0006771D">
          <w:headerReference w:type="default" r:id="rId17"/>
          <w:pgSz w:w="11907" w:h="16840" w:code="9"/>
          <w:pgMar w:top="2019" w:right="1418" w:bottom="833" w:left="1418" w:header="709" w:footer="709" w:gutter="0"/>
          <w:cols w:space="708"/>
          <w:noEndnote/>
          <w:docGrid w:linePitch="272"/>
        </w:sectPr>
      </w:pPr>
    </w:p>
    <w:p w14:paraId="559E1453" w14:textId="77777777" w:rsidR="00314B63" w:rsidRPr="005A30DA" w:rsidRDefault="00314B63" w:rsidP="00044DF6">
      <w:pPr>
        <w:pStyle w:val="Heading1a"/>
      </w:pPr>
      <w:bookmarkStart w:id="0" w:name="_Toc192152103"/>
      <w:bookmarkStart w:id="1" w:name="_Toc192152105"/>
      <w:bookmarkStart w:id="2" w:name="_Toc192152106"/>
      <w:bookmarkStart w:id="3" w:name="_Toc192152107"/>
      <w:bookmarkStart w:id="4" w:name="_Toc192152109"/>
      <w:bookmarkStart w:id="5" w:name="_Toc192152111"/>
      <w:bookmarkStart w:id="6" w:name="_Toc192152113"/>
      <w:bookmarkStart w:id="7" w:name="_Toc192152116"/>
      <w:bookmarkStart w:id="8" w:name="_Toc192152117"/>
      <w:bookmarkStart w:id="9" w:name="_Toc285779633"/>
      <w:bookmarkStart w:id="10" w:name="_Toc285779634"/>
      <w:bookmarkStart w:id="11" w:name="_Toc285779635"/>
      <w:bookmarkStart w:id="12" w:name="_Toc285779636"/>
      <w:bookmarkStart w:id="13" w:name="_Toc285779637"/>
      <w:bookmarkStart w:id="14" w:name="_Toc160238911"/>
      <w:bookmarkStart w:id="15" w:name="_Toc160238912"/>
      <w:bookmarkStart w:id="16" w:name="_Toc160238913"/>
      <w:bookmarkStart w:id="17" w:name="_Toc160238914"/>
      <w:bookmarkStart w:id="18" w:name="_Toc160238915"/>
      <w:bookmarkStart w:id="19" w:name="_Toc160238916"/>
      <w:bookmarkStart w:id="20" w:name="_Toc517791036"/>
      <w:bookmarkStart w:id="21" w:name="_Toc192050393"/>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r w:rsidRPr="005A30DA">
        <w:lastRenderedPageBreak/>
        <w:t>Všeobecné informácie</w:t>
      </w:r>
      <w:bookmarkEnd w:id="20"/>
    </w:p>
    <w:p w14:paraId="2C7EA765" w14:textId="77777777" w:rsidR="00314B63" w:rsidRPr="00603B1A"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napToGrid/>
          <w:sz w:val="20"/>
        </w:rPr>
      </w:pPr>
    </w:p>
    <w:p w14:paraId="11E88F1B" w14:textId="77777777" w:rsidR="00314B63" w:rsidRPr="00603B1A" w:rsidRDefault="00314B63" w:rsidP="00314B63">
      <w:pPr>
        <w:suppressAutoHyphens/>
        <w:jc w:val="both"/>
        <w:rPr>
          <w:rFonts w:ascii="Arial" w:hAnsi="Arial" w:cs="Arial"/>
          <w:lang w:val="sk-SK"/>
        </w:rPr>
      </w:pPr>
      <w:r w:rsidRPr="00603B1A">
        <w:rPr>
          <w:rFonts w:ascii="Arial" w:hAnsi="Arial" w:cs="Arial"/>
          <w:lang w:val="sk-SK"/>
        </w:rPr>
        <w:t xml:space="preserve">Spoločnosť Slovak Lines, a.s. </w:t>
      </w:r>
      <w:r w:rsidR="00674B56" w:rsidRPr="00603B1A">
        <w:rPr>
          <w:rFonts w:ascii="Arial" w:hAnsi="Arial" w:cs="Arial"/>
          <w:lang w:val="sk-SK"/>
        </w:rPr>
        <w:t xml:space="preserve">(„Spoločnosť“) </w:t>
      </w:r>
      <w:r w:rsidRPr="00603B1A">
        <w:rPr>
          <w:rFonts w:ascii="Arial" w:hAnsi="Arial" w:cs="Arial"/>
          <w:lang w:val="sk-SK"/>
        </w:rPr>
        <w:t xml:space="preserve">bola založená zakladateľskou listinou zo dňa 10. septembra 2001 </w:t>
      </w:r>
      <w:r w:rsidR="00E512D3" w:rsidRPr="00603B1A">
        <w:rPr>
          <w:rFonts w:ascii="Arial" w:hAnsi="Arial" w:cs="Arial"/>
          <w:lang w:val="sk-SK"/>
        </w:rPr>
        <w:t>v súlade s §</w:t>
      </w:r>
      <w:r w:rsidRPr="00603B1A">
        <w:rPr>
          <w:rFonts w:ascii="Arial" w:hAnsi="Arial" w:cs="Arial"/>
          <w:lang w:val="sk-SK"/>
        </w:rPr>
        <w:t xml:space="preserve">154 až 220 zák. č. 513/91 Zb. a vznikla v súlade so zák. č. 92/91 Zb. zo zrušeného štátneho podniku Slovenská autobusová doprava. Majetok zrušeného štátneho podniku, práva, povinnosti a záväzky </w:t>
      </w:r>
      <w:r w:rsidR="00E512D3" w:rsidRPr="00603B1A">
        <w:rPr>
          <w:rFonts w:ascii="Arial" w:hAnsi="Arial" w:cs="Arial"/>
          <w:lang w:val="sk-SK"/>
        </w:rPr>
        <w:t>(i neznáme), okrem práv podľa §</w:t>
      </w:r>
      <w:r w:rsidRPr="00603B1A">
        <w:rPr>
          <w:rFonts w:ascii="Arial" w:hAnsi="Arial" w:cs="Arial"/>
          <w:lang w:val="sk-SK"/>
        </w:rPr>
        <w:t xml:space="preserve">16 zák. č. 92/91 Zb. o podmienke prevodu majetku štátu na iné osoby v znení neskorších predpisov prešli na Fond národného majetku Slovenskej republiky, ktorý </w:t>
      </w:r>
      <w:r w:rsidR="004F67D4" w:rsidRPr="00603B1A">
        <w:rPr>
          <w:rFonts w:ascii="Arial" w:hAnsi="Arial" w:cs="Arial"/>
          <w:lang w:val="sk-SK"/>
        </w:rPr>
        <w:t>ich</w:t>
      </w:r>
      <w:r w:rsidRPr="00603B1A">
        <w:rPr>
          <w:rFonts w:ascii="Arial" w:hAnsi="Arial" w:cs="Arial"/>
          <w:lang w:val="sk-SK"/>
        </w:rPr>
        <w:t xml:space="preserve"> vložil do akciovej spoločnosti Slovenská autobusová doprava Bratislava.</w:t>
      </w:r>
    </w:p>
    <w:p w14:paraId="21C6C83E" w14:textId="77777777" w:rsidR="00314B63" w:rsidRPr="00603B1A" w:rsidRDefault="00314B63" w:rsidP="00314B63">
      <w:pPr>
        <w:suppressAutoHyphens/>
        <w:jc w:val="both"/>
        <w:rPr>
          <w:rFonts w:ascii="Arial" w:hAnsi="Arial" w:cs="Arial"/>
          <w:lang w:val="sk-SK"/>
        </w:rPr>
      </w:pPr>
    </w:p>
    <w:p w14:paraId="61FCA64C" w14:textId="77777777" w:rsidR="00314B63" w:rsidRPr="00603B1A" w:rsidRDefault="00314B63" w:rsidP="00314B63">
      <w:pPr>
        <w:suppressAutoHyphens/>
        <w:jc w:val="both"/>
        <w:rPr>
          <w:rFonts w:ascii="Arial" w:hAnsi="Arial" w:cs="Arial"/>
          <w:lang w:val="sk-SK"/>
        </w:rPr>
      </w:pPr>
      <w:r w:rsidRPr="00603B1A">
        <w:rPr>
          <w:rFonts w:ascii="Arial" w:hAnsi="Arial" w:cs="Arial"/>
          <w:lang w:val="sk-SK"/>
        </w:rPr>
        <w:t xml:space="preserve">Spoločnosť bola do obchodného registra zapísaná 1. októbra 2001, Obchodný register Okresného súdu Bratislava I v Bratislave, oddiel: Sa vložka číslo 2815/B.  </w:t>
      </w:r>
    </w:p>
    <w:p w14:paraId="34849F28" w14:textId="77777777" w:rsidR="00314B63" w:rsidRPr="00603B1A" w:rsidRDefault="00314B63" w:rsidP="00314B63">
      <w:pPr>
        <w:suppressAutoHyphens/>
        <w:jc w:val="both"/>
        <w:rPr>
          <w:rFonts w:ascii="Arial" w:hAnsi="Arial" w:cs="Arial"/>
          <w:lang w:val="sk-SK"/>
        </w:rPr>
      </w:pPr>
    </w:p>
    <w:p w14:paraId="5EDA8A6F" w14:textId="77777777" w:rsidR="00314B63" w:rsidRPr="00603B1A" w:rsidRDefault="00314B63" w:rsidP="00985DAF">
      <w:pPr>
        <w:suppressAutoHyphens/>
        <w:jc w:val="both"/>
        <w:rPr>
          <w:rFonts w:ascii="Arial" w:hAnsi="Arial" w:cs="Arial"/>
          <w:lang w:val="sk-SK"/>
        </w:rPr>
      </w:pPr>
      <w:r w:rsidRPr="00603B1A">
        <w:rPr>
          <w:rFonts w:ascii="Arial" w:hAnsi="Arial" w:cs="Arial"/>
          <w:lang w:val="sk-SK"/>
        </w:rPr>
        <w:t>Uznesením Vlády Slovenskej republiky č. 681 zo dňa 7. júla 2004 bolo vydané rozhodnutie o privatizácii priamym predajom 49% podielu akcií spoločnosti BUS TRANSPORT, s.r.o. V roku 2007 podpisom zmluvy medzi  Fondom  národného majetku Slovenskej republiky a spoločnosťou BUS TRANSPORT, s.r.o. nastala zmena podielu vlastníctva. BUS TRANSPORT, s.r.o. sa stal k </w:t>
      </w:r>
      <w:r w:rsidR="00664E88" w:rsidRPr="00603B1A">
        <w:rPr>
          <w:rFonts w:ascii="Arial" w:hAnsi="Arial" w:cs="Arial"/>
          <w:lang w:val="sk-SK"/>
        </w:rPr>
        <w:br/>
      </w:r>
      <w:r w:rsidRPr="00603B1A">
        <w:rPr>
          <w:rFonts w:ascii="Arial" w:hAnsi="Arial" w:cs="Arial"/>
          <w:lang w:val="sk-SK"/>
        </w:rPr>
        <w:t>31. decembr</w:t>
      </w:r>
      <w:r w:rsidR="00DF6611" w:rsidRPr="00603B1A">
        <w:rPr>
          <w:rFonts w:ascii="Arial" w:hAnsi="Arial" w:cs="Arial"/>
          <w:lang w:val="sk-SK"/>
        </w:rPr>
        <w:t>u</w:t>
      </w:r>
      <w:r w:rsidRPr="00603B1A">
        <w:rPr>
          <w:rFonts w:ascii="Arial" w:hAnsi="Arial" w:cs="Arial"/>
          <w:lang w:val="sk-SK"/>
        </w:rPr>
        <w:t xml:space="preserve"> 2007 vlastníkom 56% akcií Spoločnosti Slovak Lines, a.s. a FNM SR vlastníkom 44% akcií. Spoločnosť zmenila 28. februára 2007 obchodný názov na Slovak Lines, a.s. (predtým Slovenská autobusová doprava Bratislava, akciová spoločnosť).</w:t>
      </w:r>
    </w:p>
    <w:p w14:paraId="00FDBA6A" w14:textId="77777777" w:rsidR="00B56BE6" w:rsidRPr="00603B1A" w:rsidRDefault="00B56BE6" w:rsidP="00985DAF">
      <w:pPr>
        <w:suppressAutoHyphens/>
        <w:jc w:val="both"/>
        <w:rPr>
          <w:rFonts w:ascii="Arial" w:hAnsi="Arial" w:cs="Arial"/>
          <w:lang w:val="sk-SK"/>
        </w:rPr>
      </w:pPr>
    </w:p>
    <w:p w14:paraId="20E5322D" w14:textId="77777777" w:rsidR="00B56BE6" w:rsidRPr="00603B1A" w:rsidRDefault="00B56BE6" w:rsidP="00985DAF">
      <w:pPr>
        <w:suppressAutoHyphens/>
        <w:jc w:val="both"/>
        <w:rPr>
          <w:rFonts w:ascii="Arial" w:hAnsi="Arial" w:cs="Arial"/>
          <w:lang w:val="sk-SK"/>
        </w:rPr>
      </w:pPr>
      <w:r w:rsidRPr="00603B1A">
        <w:rPr>
          <w:rFonts w:ascii="Arial" w:hAnsi="Arial" w:cs="Arial"/>
          <w:lang w:val="sk-SK"/>
        </w:rPr>
        <w:t>Rozhodnutím Ministerstva hospodárstva Slovenskej republiky („MH SR“) č. 49/2015 o určení právneho nástupcu FNM SR na základe ust. § 2 ods.(2) a (3) Zákona č. 375/2015 sa k 1. januáru 2016 stala spoločnosť MH Manažment, a.s. so sídlom Trnavská cesta 100, 821 01 Bratislava, Slovenská republika, IČO: 50 088 033, zapísaná v OR Okresného súdu Bratislava I, Oddiel: Sa, Vložka číslo: 6295/B právnym nástupcom FNM SR.</w:t>
      </w:r>
    </w:p>
    <w:p w14:paraId="13C2AEA2" w14:textId="77777777" w:rsidR="00B56BE6" w:rsidRPr="00603B1A" w:rsidRDefault="00B56BE6" w:rsidP="00985DAF">
      <w:pPr>
        <w:suppressAutoHyphens/>
        <w:jc w:val="both"/>
        <w:rPr>
          <w:rFonts w:ascii="Arial" w:hAnsi="Arial" w:cs="Arial"/>
          <w:lang w:val="sk-SK"/>
        </w:rPr>
      </w:pPr>
    </w:p>
    <w:p w14:paraId="2EB24A5E" w14:textId="77777777" w:rsidR="00B56BE6" w:rsidRPr="005A30DA" w:rsidRDefault="00B56BE6" w:rsidP="00985DAF">
      <w:pPr>
        <w:suppressAutoHyphens/>
        <w:jc w:val="both"/>
        <w:rPr>
          <w:rFonts w:ascii="Arial" w:hAnsi="Arial" w:cs="Arial"/>
          <w:lang w:val="sk-SK"/>
        </w:rPr>
      </w:pPr>
      <w:r w:rsidRPr="00603B1A">
        <w:rPr>
          <w:rFonts w:ascii="Arial" w:hAnsi="Arial" w:cs="Arial"/>
          <w:lang w:val="sk-SK"/>
        </w:rPr>
        <w:t>Dňom</w:t>
      </w:r>
      <w:r w:rsidRPr="005A30DA">
        <w:rPr>
          <w:rFonts w:ascii="Arial" w:hAnsi="Arial" w:cs="Arial"/>
          <w:lang w:val="sk-SK"/>
        </w:rPr>
        <w:t xml:space="preserve"> zrušenia FNM SR prešiel na spoločnosť MH Manažment, a.s. majetok FNM SR, vrátane pohľadávok, majetkových účastí na podnikaní právnických osôb a iných majetkových práv a záväzkov FNM SR.</w:t>
      </w:r>
    </w:p>
    <w:p w14:paraId="08DBBB40" w14:textId="77777777" w:rsidR="00314B63" w:rsidRPr="005A30DA" w:rsidRDefault="00314B63" w:rsidP="00985DAF">
      <w:pPr>
        <w:suppressAutoHyphens/>
        <w:jc w:val="both"/>
        <w:rPr>
          <w:rFonts w:ascii="Arial" w:hAnsi="Arial" w:cs="Arial"/>
          <w:lang w:val="sk-SK"/>
        </w:rPr>
      </w:pPr>
    </w:p>
    <w:p w14:paraId="70AB3FD4" w14:textId="77777777" w:rsidR="00314B63" w:rsidRPr="005A30DA"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 xml:space="preserve">Skupina </w:t>
      </w:r>
      <w:r w:rsidR="004F67D4" w:rsidRPr="005A30DA">
        <w:rPr>
          <w:rFonts w:cs="Arial"/>
          <w:snapToGrid/>
          <w:sz w:val="20"/>
        </w:rPr>
        <w:t xml:space="preserve">(tak ako je tento pojem definovaný nižšie) </w:t>
      </w:r>
      <w:r w:rsidRPr="005A30DA">
        <w:rPr>
          <w:rFonts w:cs="Arial"/>
          <w:snapToGrid/>
          <w:sz w:val="20"/>
        </w:rPr>
        <w:t xml:space="preserve">poskytuje prevažne služby v oblasti prímestskej dopravy v regióne Bratislavského samosprávneho kraja a komerčnej dopravy na území Slovenskej republiky a v zahraničí formou pravidelnej a </w:t>
      </w:r>
      <w:r w:rsidR="00443133" w:rsidRPr="005A30DA">
        <w:rPr>
          <w:rFonts w:cs="Arial"/>
          <w:snapToGrid/>
          <w:sz w:val="20"/>
        </w:rPr>
        <w:t>príležitostnej</w:t>
      </w:r>
      <w:r w:rsidRPr="005A30DA">
        <w:rPr>
          <w:rFonts w:cs="Arial"/>
          <w:snapToGrid/>
          <w:sz w:val="20"/>
        </w:rPr>
        <w:t xml:space="preserve"> dopravy.</w:t>
      </w:r>
    </w:p>
    <w:p w14:paraId="74BCABB3" w14:textId="77777777" w:rsidR="00314B63" w:rsidRPr="005A30DA"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0513E80B" w14:textId="77777777" w:rsidR="00314B63" w:rsidRPr="005A30DA" w:rsidRDefault="00314B63" w:rsidP="00357B8E">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Spoločnosť právne odčlenila vybrané činnosti s platnosťou od 1. apríla 2009 nasledovne:</w:t>
      </w:r>
    </w:p>
    <w:p w14:paraId="67B9A4C4" w14:textId="77777777" w:rsidR="00314B63" w:rsidRPr="005A30DA" w:rsidRDefault="00314B63" w:rsidP="00132C05">
      <w:pPr>
        <w:pStyle w:val="Notetext"/>
        <w:widowControl/>
        <w:numPr>
          <w:ilvl w:val="0"/>
          <w:numId w:val="16"/>
        </w:numPr>
        <w:tabs>
          <w:tab w:val="clear" w:pos="0"/>
          <w:tab w:val="left" w:pos="227"/>
          <w:tab w:val="left" w:pos="454"/>
          <w:tab w:val="left" w:pos="709"/>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 xml:space="preserve">komerčná doprava bola vyčlenená do dcérskej spoločnosti Slovak Lines Express, a.s., </w:t>
      </w:r>
    </w:p>
    <w:p w14:paraId="57F2EAF0" w14:textId="77777777" w:rsidR="00314B63" w:rsidRPr="005A30DA" w:rsidRDefault="00314B63" w:rsidP="00132C05">
      <w:pPr>
        <w:pStyle w:val="Notetext"/>
        <w:widowControl/>
        <w:numPr>
          <w:ilvl w:val="0"/>
          <w:numId w:val="16"/>
        </w:numPr>
        <w:tabs>
          <w:tab w:val="clear" w:pos="0"/>
          <w:tab w:val="left" w:pos="227"/>
          <w:tab w:val="left" w:pos="454"/>
          <w:tab w:val="left" w:pos="709"/>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 xml:space="preserve">činnosť opráv a údržby bola vyčlenená do dcérskej spoločnosti Slovak Lines Opravy, a.s., </w:t>
      </w:r>
    </w:p>
    <w:p w14:paraId="1D2BDD12" w14:textId="77777777" w:rsidR="00314B63" w:rsidRPr="005A30DA" w:rsidRDefault="00314B63" w:rsidP="00132C05">
      <w:pPr>
        <w:pStyle w:val="Notetext"/>
        <w:widowControl/>
        <w:numPr>
          <w:ilvl w:val="0"/>
          <w:numId w:val="16"/>
        </w:numPr>
        <w:tabs>
          <w:tab w:val="clear" w:pos="0"/>
          <w:tab w:val="left" w:pos="227"/>
          <w:tab w:val="left" w:pos="454"/>
          <w:tab w:val="left" w:pos="709"/>
          <w:tab w:val="left" w:pos="851"/>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servisné činnosti ako poskytovanie zákazníckych služieb, účtovníctva, personalistiky, kontrolnej činnosti, správy majetku a ostatných všeobecných administratívnych služieb boli vyčlenené do spoločnosti Slovak Lines Služby, a.s..</w:t>
      </w:r>
    </w:p>
    <w:p w14:paraId="36CCB3E3" w14:textId="77777777" w:rsidR="00314B63" w:rsidRPr="005A30DA" w:rsidRDefault="00314B63" w:rsidP="00357B8E">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661DD5B7" w14:textId="77777777" w:rsidR="00314B63" w:rsidRDefault="00314B63" w:rsidP="00603B1A">
      <w:pPr>
        <w:pStyle w:val="Notetext"/>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 xml:space="preserve">Uvedené dcérske spoločnosti sú zahrnuté v tejto konsolidovanej účtovnej závierke metódou úplnej konsolidácie. </w:t>
      </w:r>
    </w:p>
    <w:p w14:paraId="219CCDE9" w14:textId="77777777" w:rsidR="00603B1A" w:rsidRPr="005A30DA" w:rsidRDefault="00603B1A" w:rsidP="00603B1A">
      <w:pPr>
        <w:pStyle w:val="Notetext"/>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rPr>
      </w:pPr>
    </w:p>
    <w:p w14:paraId="179423DC" w14:textId="77777777" w:rsidR="00314B63" w:rsidRDefault="00314B63" w:rsidP="00603B1A">
      <w:pPr>
        <w:pStyle w:val="Notetext"/>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Slovak Lines, a.s. sa spolu so svojimi dcérskymi podnikmi označuje v tejto konsolidovanej účtovnej závierke ako „Skupina“ (Poznámka č. 2).</w:t>
      </w:r>
    </w:p>
    <w:p w14:paraId="29307BF3" w14:textId="77777777" w:rsidR="00603B1A" w:rsidRDefault="00603B1A">
      <w:pPr>
        <w:spacing w:after="240" w:line="240" w:lineRule="atLeast"/>
        <w:rPr>
          <w:rFonts w:ascii="Arial" w:hAnsi="Arial" w:cs="Arial"/>
          <w:lang w:val="sk-SK"/>
        </w:rPr>
      </w:pPr>
      <w:r>
        <w:rPr>
          <w:rFonts w:cs="Arial"/>
        </w:rPr>
        <w:br w:type="page"/>
      </w:r>
    </w:p>
    <w:p w14:paraId="440FE8A0" w14:textId="77777777" w:rsidR="00314B63" w:rsidRDefault="00314B63" w:rsidP="00603B1A">
      <w:pPr>
        <w:pStyle w:val="Notetext"/>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lastRenderedPageBreak/>
        <w:t>Štruktúra akcionárov</w:t>
      </w:r>
      <w:r w:rsidR="008269F7" w:rsidRPr="005A30DA">
        <w:rPr>
          <w:rFonts w:cs="Arial"/>
          <w:snapToGrid/>
          <w:sz w:val="20"/>
        </w:rPr>
        <w:t xml:space="preserve"> Spoločnosti k 31. decembru 201</w:t>
      </w:r>
      <w:r w:rsidR="00D43979" w:rsidRPr="005A30DA">
        <w:rPr>
          <w:rFonts w:cs="Arial"/>
          <w:snapToGrid/>
          <w:sz w:val="20"/>
        </w:rPr>
        <w:t>7</w:t>
      </w:r>
      <w:r w:rsidRPr="005A30DA">
        <w:rPr>
          <w:rFonts w:cs="Arial"/>
          <w:snapToGrid/>
          <w:sz w:val="20"/>
        </w:rPr>
        <w:t xml:space="preserve"> bola nasledovná:</w:t>
      </w:r>
    </w:p>
    <w:p w14:paraId="315C29AD" w14:textId="77777777" w:rsidR="00603B1A" w:rsidRPr="005A30DA" w:rsidRDefault="00603B1A" w:rsidP="00603B1A">
      <w:pPr>
        <w:pStyle w:val="Notetext"/>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tbl>
      <w:tblPr>
        <w:tblpPr w:leftFromText="141" w:rightFromText="141" w:vertAnchor="text" w:horzAnchor="margin" w:tblpX="72" w:tblpY="96"/>
        <w:tblW w:w="9144" w:type="dxa"/>
        <w:tblLayout w:type="fixed"/>
        <w:tblCellMar>
          <w:left w:w="72" w:type="dxa"/>
          <w:right w:w="72" w:type="dxa"/>
        </w:tblCellMar>
        <w:tblLook w:val="00E0" w:firstRow="1" w:lastRow="1" w:firstColumn="1" w:lastColumn="0" w:noHBand="0" w:noVBand="0"/>
      </w:tblPr>
      <w:tblGrid>
        <w:gridCol w:w="2482"/>
        <w:gridCol w:w="2220"/>
        <w:gridCol w:w="2221"/>
        <w:gridCol w:w="2221"/>
      </w:tblGrid>
      <w:tr w:rsidR="00314B63" w:rsidRPr="005A30DA" w14:paraId="2E27108D" w14:textId="77777777" w:rsidTr="00603B1A">
        <w:trPr>
          <w:cantSplit/>
          <w:trHeight w:val="170"/>
        </w:trPr>
        <w:tc>
          <w:tcPr>
            <w:tcW w:w="2482" w:type="dxa"/>
            <w:tcBorders>
              <w:bottom w:val="single" w:sz="4" w:space="0" w:color="auto"/>
            </w:tcBorders>
          </w:tcPr>
          <w:p w14:paraId="37B7ACBD" w14:textId="77777777" w:rsidR="00314B63" w:rsidRPr="005A30DA" w:rsidRDefault="00314B63" w:rsidP="0006771D">
            <w:pPr>
              <w:pStyle w:val="Tablemiddleline"/>
              <w:spacing w:after="240"/>
              <w:ind w:left="-70"/>
              <w:jc w:val="both"/>
              <w:rPr>
                <w:rFonts w:cs="Arial"/>
                <w:sz w:val="18"/>
                <w:szCs w:val="18"/>
                <w:lang w:val="sk-SK"/>
              </w:rPr>
            </w:pPr>
          </w:p>
        </w:tc>
        <w:tc>
          <w:tcPr>
            <w:tcW w:w="2220" w:type="dxa"/>
            <w:tcBorders>
              <w:bottom w:val="single" w:sz="4" w:space="0" w:color="auto"/>
            </w:tcBorders>
            <w:vAlign w:val="bottom"/>
          </w:tcPr>
          <w:p w14:paraId="1C6A8ECD" w14:textId="77777777" w:rsidR="00314B63" w:rsidRPr="005A30DA" w:rsidRDefault="008E6C4E" w:rsidP="003B1612">
            <w:pPr>
              <w:pStyle w:val="Tablemiddleline"/>
              <w:ind w:left="113" w:right="57"/>
              <w:jc w:val="right"/>
              <w:rPr>
                <w:rFonts w:cs="Arial"/>
                <w:b/>
                <w:sz w:val="18"/>
                <w:szCs w:val="18"/>
                <w:lang w:val="sk-SK"/>
              </w:rPr>
            </w:pPr>
            <w:r w:rsidRPr="005A30DA">
              <w:rPr>
                <w:rFonts w:cs="Arial"/>
                <w:b/>
                <w:sz w:val="18"/>
                <w:szCs w:val="18"/>
                <w:lang w:val="sk-SK"/>
              </w:rPr>
              <w:t>Absolútna hodnota v tisícoch EUR</w:t>
            </w:r>
          </w:p>
        </w:tc>
        <w:tc>
          <w:tcPr>
            <w:tcW w:w="2221" w:type="dxa"/>
            <w:tcBorders>
              <w:bottom w:val="single" w:sz="4" w:space="0" w:color="auto"/>
            </w:tcBorders>
            <w:vAlign w:val="bottom"/>
          </w:tcPr>
          <w:p w14:paraId="3EF51488" w14:textId="77777777" w:rsidR="00314B63" w:rsidRPr="005A30DA" w:rsidRDefault="008E6C4E" w:rsidP="003B1612">
            <w:pPr>
              <w:pStyle w:val="Tablemiddleline"/>
              <w:ind w:left="113" w:right="57"/>
              <w:jc w:val="right"/>
              <w:rPr>
                <w:rFonts w:cs="Arial"/>
                <w:b/>
                <w:sz w:val="18"/>
                <w:szCs w:val="18"/>
                <w:lang w:val="sk-SK"/>
              </w:rPr>
            </w:pPr>
            <w:r w:rsidRPr="005A30DA">
              <w:rPr>
                <w:rFonts w:cs="Arial"/>
                <w:b/>
                <w:sz w:val="18"/>
                <w:szCs w:val="18"/>
                <w:lang w:val="sk-SK"/>
              </w:rPr>
              <w:t>Výška podielu na základnom imaní v %</w:t>
            </w:r>
          </w:p>
        </w:tc>
        <w:tc>
          <w:tcPr>
            <w:tcW w:w="2221" w:type="dxa"/>
            <w:tcBorders>
              <w:bottom w:val="single" w:sz="4" w:space="0" w:color="auto"/>
            </w:tcBorders>
            <w:vAlign w:val="bottom"/>
          </w:tcPr>
          <w:p w14:paraId="5B2178E0" w14:textId="77777777" w:rsidR="00314B63" w:rsidRPr="005A30DA" w:rsidRDefault="008E6C4E" w:rsidP="003B1612">
            <w:pPr>
              <w:pStyle w:val="Tablemiddleline"/>
              <w:ind w:left="113" w:right="57"/>
              <w:jc w:val="right"/>
              <w:rPr>
                <w:rFonts w:cs="Arial"/>
                <w:b/>
                <w:sz w:val="18"/>
                <w:szCs w:val="18"/>
                <w:lang w:val="sk-SK"/>
              </w:rPr>
            </w:pPr>
            <w:r w:rsidRPr="005A30DA">
              <w:rPr>
                <w:rFonts w:cs="Arial"/>
                <w:b/>
                <w:sz w:val="18"/>
                <w:szCs w:val="18"/>
                <w:lang w:val="sk-SK"/>
              </w:rPr>
              <w:t>Výška hlasovacích práv</w:t>
            </w:r>
          </w:p>
        </w:tc>
      </w:tr>
      <w:tr w:rsidR="00314B63" w:rsidRPr="005A30DA" w14:paraId="3B52D845" w14:textId="77777777" w:rsidTr="00603B1A">
        <w:trPr>
          <w:cantSplit/>
          <w:trHeight w:val="170"/>
        </w:trPr>
        <w:tc>
          <w:tcPr>
            <w:tcW w:w="2482" w:type="dxa"/>
            <w:tcBorders>
              <w:top w:val="single" w:sz="4" w:space="0" w:color="auto"/>
            </w:tcBorders>
            <w:vAlign w:val="bottom"/>
          </w:tcPr>
          <w:p w14:paraId="2BB2CFA2" w14:textId="77777777" w:rsidR="00314B63" w:rsidRPr="005A30DA" w:rsidRDefault="00314B63" w:rsidP="0006771D">
            <w:pPr>
              <w:pStyle w:val="Tablemiddleline"/>
              <w:ind w:left="-70"/>
              <w:rPr>
                <w:rFonts w:cs="Arial"/>
                <w:sz w:val="18"/>
                <w:szCs w:val="18"/>
                <w:lang w:val="sk-SK"/>
              </w:rPr>
            </w:pPr>
          </w:p>
        </w:tc>
        <w:tc>
          <w:tcPr>
            <w:tcW w:w="2220" w:type="dxa"/>
            <w:tcBorders>
              <w:top w:val="single" w:sz="4" w:space="0" w:color="auto"/>
            </w:tcBorders>
            <w:vAlign w:val="bottom"/>
          </w:tcPr>
          <w:p w14:paraId="05D44E99" w14:textId="77777777" w:rsidR="00314B63" w:rsidRPr="005A30DA" w:rsidRDefault="00314B63" w:rsidP="003B1612">
            <w:pPr>
              <w:pStyle w:val="Tablemiddleline"/>
              <w:ind w:left="113" w:right="57"/>
              <w:jc w:val="right"/>
              <w:rPr>
                <w:rFonts w:cs="Arial"/>
                <w:sz w:val="18"/>
                <w:szCs w:val="18"/>
                <w:lang w:val="sk-SK"/>
              </w:rPr>
            </w:pPr>
          </w:p>
        </w:tc>
        <w:tc>
          <w:tcPr>
            <w:tcW w:w="2221" w:type="dxa"/>
            <w:tcBorders>
              <w:top w:val="single" w:sz="4" w:space="0" w:color="auto"/>
            </w:tcBorders>
            <w:vAlign w:val="bottom"/>
          </w:tcPr>
          <w:p w14:paraId="3CD807C4" w14:textId="77777777" w:rsidR="00314B63" w:rsidRPr="005A30DA" w:rsidRDefault="00314B63" w:rsidP="003B1612">
            <w:pPr>
              <w:pStyle w:val="Tablemiddleline"/>
              <w:ind w:left="113" w:right="57"/>
              <w:jc w:val="right"/>
              <w:rPr>
                <w:rFonts w:cs="Arial"/>
                <w:sz w:val="18"/>
                <w:szCs w:val="18"/>
                <w:lang w:val="sk-SK"/>
              </w:rPr>
            </w:pPr>
          </w:p>
        </w:tc>
        <w:tc>
          <w:tcPr>
            <w:tcW w:w="2221" w:type="dxa"/>
            <w:tcBorders>
              <w:top w:val="single" w:sz="4" w:space="0" w:color="auto"/>
            </w:tcBorders>
            <w:vAlign w:val="bottom"/>
          </w:tcPr>
          <w:p w14:paraId="46AECF48" w14:textId="77777777" w:rsidR="00314B63" w:rsidRPr="005A30DA" w:rsidRDefault="00314B63" w:rsidP="003B1612">
            <w:pPr>
              <w:pStyle w:val="Tablemiddleline"/>
              <w:ind w:left="113" w:right="57"/>
              <w:jc w:val="right"/>
              <w:rPr>
                <w:rFonts w:cs="Arial"/>
                <w:sz w:val="18"/>
                <w:szCs w:val="18"/>
                <w:lang w:val="sk-SK"/>
              </w:rPr>
            </w:pPr>
          </w:p>
        </w:tc>
      </w:tr>
      <w:tr w:rsidR="00314B63" w:rsidRPr="005A30DA" w14:paraId="5F0D9A2D" w14:textId="77777777" w:rsidTr="00603B1A">
        <w:trPr>
          <w:cantSplit/>
          <w:trHeight w:val="170"/>
        </w:trPr>
        <w:tc>
          <w:tcPr>
            <w:tcW w:w="2482" w:type="dxa"/>
            <w:vAlign w:val="bottom"/>
          </w:tcPr>
          <w:p w14:paraId="743FA41B" w14:textId="77777777" w:rsidR="00570545" w:rsidRPr="005A30DA" w:rsidRDefault="00D43979" w:rsidP="0006771D">
            <w:pPr>
              <w:pStyle w:val="Tabulka"/>
              <w:suppressAutoHyphens/>
              <w:ind w:left="-70"/>
              <w:jc w:val="both"/>
              <w:rPr>
                <w:rFonts w:ascii="Arial" w:hAnsi="Arial" w:cs="Arial"/>
                <w:color w:val="auto"/>
                <w:szCs w:val="18"/>
              </w:rPr>
            </w:pPr>
            <w:r w:rsidRPr="005A30DA">
              <w:rPr>
                <w:rFonts w:ascii="Arial" w:hAnsi="Arial" w:cs="Arial"/>
                <w:color w:val="auto"/>
                <w:szCs w:val="18"/>
              </w:rPr>
              <w:t>BUS Transport</w:t>
            </w:r>
            <w:r w:rsidR="008E6C4E" w:rsidRPr="005A30DA">
              <w:rPr>
                <w:rFonts w:ascii="Arial" w:hAnsi="Arial" w:cs="Arial"/>
                <w:color w:val="auto"/>
                <w:szCs w:val="18"/>
              </w:rPr>
              <w:t xml:space="preserve"> </w:t>
            </w:r>
            <w:r w:rsidRPr="005A30DA">
              <w:rPr>
                <w:rFonts w:ascii="Arial" w:hAnsi="Arial" w:cs="Arial"/>
                <w:color w:val="auto"/>
                <w:szCs w:val="18"/>
              </w:rPr>
              <w:t xml:space="preserve">II </w:t>
            </w:r>
            <w:r w:rsidR="008E6C4E" w:rsidRPr="005A30DA">
              <w:rPr>
                <w:rFonts w:ascii="Arial" w:hAnsi="Arial" w:cs="Arial"/>
                <w:color w:val="auto"/>
                <w:szCs w:val="18"/>
              </w:rPr>
              <w:t>s.</w:t>
            </w:r>
            <w:r w:rsidRPr="005A30DA">
              <w:rPr>
                <w:rFonts w:ascii="Arial" w:hAnsi="Arial" w:cs="Arial"/>
                <w:color w:val="auto"/>
                <w:szCs w:val="18"/>
              </w:rPr>
              <w:t xml:space="preserve"> </w:t>
            </w:r>
            <w:r w:rsidR="008E6C4E" w:rsidRPr="005A30DA">
              <w:rPr>
                <w:rFonts w:ascii="Arial" w:hAnsi="Arial" w:cs="Arial"/>
                <w:color w:val="auto"/>
                <w:szCs w:val="18"/>
              </w:rPr>
              <w:t>r.</w:t>
            </w:r>
            <w:r w:rsidRPr="005A30DA">
              <w:rPr>
                <w:rFonts w:ascii="Arial" w:hAnsi="Arial" w:cs="Arial"/>
                <w:color w:val="auto"/>
                <w:szCs w:val="18"/>
              </w:rPr>
              <w:t xml:space="preserve"> </w:t>
            </w:r>
            <w:r w:rsidR="008E6C4E" w:rsidRPr="005A30DA">
              <w:rPr>
                <w:rFonts w:ascii="Arial" w:hAnsi="Arial" w:cs="Arial"/>
                <w:color w:val="auto"/>
                <w:szCs w:val="18"/>
              </w:rPr>
              <w:t>o</w:t>
            </w:r>
            <w:r w:rsidRPr="005A30DA">
              <w:rPr>
                <w:rFonts w:ascii="Arial" w:hAnsi="Arial" w:cs="Arial"/>
                <w:color w:val="auto"/>
                <w:szCs w:val="18"/>
              </w:rPr>
              <w:t>.</w:t>
            </w:r>
            <w:r w:rsidR="00B43D88" w:rsidRPr="005A30DA">
              <w:rPr>
                <w:rFonts w:ascii="Arial" w:hAnsi="Arial" w:cs="Arial"/>
                <w:color w:val="auto"/>
                <w:szCs w:val="18"/>
              </w:rPr>
              <w:t xml:space="preserve"> </w:t>
            </w:r>
          </w:p>
          <w:p w14:paraId="4887A63B" w14:textId="77777777" w:rsidR="00314B63" w:rsidRPr="005A30DA" w:rsidRDefault="00B43D88" w:rsidP="0006771D">
            <w:pPr>
              <w:pStyle w:val="Tabulka"/>
              <w:suppressAutoHyphens/>
              <w:ind w:left="-70"/>
              <w:jc w:val="both"/>
              <w:rPr>
                <w:rFonts w:ascii="Arial" w:hAnsi="Arial" w:cs="Arial"/>
                <w:color w:val="auto"/>
                <w:szCs w:val="18"/>
              </w:rPr>
            </w:pPr>
            <w:r w:rsidRPr="005A30DA">
              <w:rPr>
                <w:rFonts w:ascii="Arial" w:hAnsi="Arial" w:cs="Arial"/>
                <w:color w:val="auto"/>
                <w:szCs w:val="18"/>
              </w:rPr>
              <w:t xml:space="preserve">(od </w:t>
            </w:r>
            <w:r w:rsidR="00570545" w:rsidRPr="005A30DA">
              <w:rPr>
                <w:rFonts w:ascii="Arial" w:hAnsi="Arial" w:cs="Arial"/>
                <w:color w:val="auto"/>
                <w:szCs w:val="18"/>
              </w:rPr>
              <w:t>2.3.2017)</w:t>
            </w:r>
          </w:p>
        </w:tc>
        <w:tc>
          <w:tcPr>
            <w:tcW w:w="2220" w:type="dxa"/>
            <w:vAlign w:val="bottom"/>
          </w:tcPr>
          <w:p w14:paraId="1700FA2E" w14:textId="77777777" w:rsidR="008E6C4E" w:rsidRPr="005A30DA" w:rsidRDefault="008E6C4E">
            <w:pPr>
              <w:pStyle w:val="Tabulka"/>
              <w:suppressAutoHyphens/>
              <w:ind w:left="113" w:right="57"/>
              <w:jc w:val="right"/>
              <w:rPr>
                <w:rFonts w:ascii="Arial" w:hAnsi="Arial" w:cs="Arial"/>
                <w:color w:val="auto"/>
                <w:szCs w:val="18"/>
              </w:rPr>
            </w:pPr>
            <w:r w:rsidRPr="005A30DA">
              <w:rPr>
                <w:rFonts w:ascii="Arial" w:hAnsi="Arial" w:cs="Arial"/>
                <w:color w:val="auto"/>
                <w:szCs w:val="18"/>
              </w:rPr>
              <w:t>16 145</w:t>
            </w:r>
          </w:p>
        </w:tc>
        <w:tc>
          <w:tcPr>
            <w:tcW w:w="2221" w:type="dxa"/>
            <w:vAlign w:val="bottom"/>
          </w:tcPr>
          <w:p w14:paraId="1B8A7AE6" w14:textId="77777777" w:rsidR="008E6C4E" w:rsidRPr="005A30DA" w:rsidRDefault="008E6C4E">
            <w:pPr>
              <w:pStyle w:val="Tabulka"/>
              <w:suppressAutoHyphens/>
              <w:ind w:left="113" w:right="57"/>
              <w:jc w:val="right"/>
              <w:rPr>
                <w:rFonts w:ascii="Arial" w:hAnsi="Arial" w:cs="Arial"/>
                <w:color w:val="auto"/>
                <w:szCs w:val="18"/>
              </w:rPr>
            </w:pPr>
            <w:r w:rsidRPr="005A30DA">
              <w:rPr>
                <w:rFonts w:ascii="Arial" w:hAnsi="Arial" w:cs="Arial"/>
                <w:color w:val="auto"/>
                <w:szCs w:val="18"/>
              </w:rPr>
              <w:t>56</w:t>
            </w:r>
          </w:p>
        </w:tc>
        <w:tc>
          <w:tcPr>
            <w:tcW w:w="2221" w:type="dxa"/>
            <w:vAlign w:val="bottom"/>
          </w:tcPr>
          <w:p w14:paraId="2A998845" w14:textId="77777777" w:rsidR="008E6C4E" w:rsidRPr="005A30DA" w:rsidRDefault="008E6C4E" w:rsidP="008E6C4E">
            <w:pPr>
              <w:pStyle w:val="Tabulka"/>
              <w:suppressAutoHyphens/>
              <w:ind w:left="113" w:right="57"/>
              <w:jc w:val="right"/>
              <w:rPr>
                <w:rFonts w:ascii="Arial" w:hAnsi="Arial" w:cs="Arial"/>
                <w:color w:val="auto"/>
                <w:szCs w:val="18"/>
              </w:rPr>
            </w:pPr>
            <w:r w:rsidRPr="005A30DA">
              <w:rPr>
                <w:rFonts w:ascii="Arial" w:hAnsi="Arial" w:cs="Arial"/>
                <w:color w:val="auto"/>
                <w:szCs w:val="18"/>
              </w:rPr>
              <w:t>56</w:t>
            </w:r>
          </w:p>
        </w:tc>
      </w:tr>
      <w:tr w:rsidR="00314B63" w:rsidRPr="005A30DA" w14:paraId="7DBA3523" w14:textId="77777777" w:rsidTr="00603B1A">
        <w:trPr>
          <w:cantSplit/>
          <w:trHeight w:val="170"/>
        </w:trPr>
        <w:tc>
          <w:tcPr>
            <w:tcW w:w="2482" w:type="dxa"/>
            <w:vAlign w:val="bottom"/>
          </w:tcPr>
          <w:p w14:paraId="27E0ABC2" w14:textId="77777777" w:rsidR="00314B63" w:rsidRPr="005A30DA" w:rsidRDefault="00D979E4" w:rsidP="0006771D">
            <w:pPr>
              <w:pStyle w:val="Tabulka"/>
              <w:suppressAutoHyphens/>
              <w:ind w:left="-70"/>
              <w:jc w:val="both"/>
              <w:rPr>
                <w:rFonts w:ascii="Arial" w:hAnsi="Arial" w:cs="Arial"/>
                <w:color w:val="auto"/>
                <w:szCs w:val="18"/>
              </w:rPr>
            </w:pPr>
            <w:r w:rsidRPr="005A30DA">
              <w:rPr>
                <w:rFonts w:ascii="Arial" w:hAnsi="Arial" w:cs="Arial"/>
                <w:color w:val="auto"/>
                <w:szCs w:val="18"/>
              </w:rPr>
              <w:t>MH Manažment, a.s.</w:t>
            </w:r>
          </w:p>
        </w:tc>
        <w:tc>
          <w:tcPr>
            <w:tcW w:w="2220" w:type="dxa"/>
            <w:vAlign w:val="bottom"/>
          </w:tcPr>
          <w:p w14:paraId="7129EB2B" w14:textId="77777777" w:rsidR="008E6C4E" w:rsidRPr="005A30DA" w:rsidRDefault="008E6C4E">
            <w:pPr>
              <w:pStyle w:val="lines0"/>
              <w:suppressAutoHyphens/>
            </w:pPr>
            <w:r w:rsidRPr="005A30DA">
              <w:t>12 689</w:t>
            </w:r>
          </w:p>
        </w:tc>
        <w:tc>
          <w:tcPr>
            <w:tcW w:w="2221" w:type="dxa"/>
            <w:vAlign w:val="bottom"/>
          </w:tcPr>
          <w:p w14:paraId="702FCB93" w14:textId="77777777" w:rsidR="008E6C4E" w:rsidRPr="005A30DA" w:rsidRDefault="008E6C4E">
            <w:pPr>
              <w:pStyle w:val="lines0"/>
              <w:suppressAutoHyphens/>
            </w:pPr>
            <w:r w:rsidRPr="005A30DA">
              <w:t>44</w:t>
            </w:r>
          </w:p>
        </w:tc>
        <w:tc>
          <w:tcPr>
            <w:tcW w:w="2221" w:type="dxa"/>
            <w:vAlign w:val="bottom"/>
          </w:tcPr>
          <w:p w14:paraId="74A1C973" w14:textId="77777777" w:rsidR="008E6C4E" w:rsidRPr="005A30DA" w:rsidRDefault="008E6C4E" w:rsidP="008E6C4E">
            <w:pPr>
              <w:pStyle w:val="lines0"/>
              <w:suppressAutoHyphens/>
            </w:pPr>
            <w:r w:rsidRPr="005A30DA">
              <w:t>44</w:t>
            </w:r>
          </w:p>
        </w:tc>
      </w:tr>
      <w:tr w:rsidR="00314B63" w:rsidRPr="005A30DA" w14:paraId="3932B79F" w14:textId="77777777" w:rsidTr="00603B1A">
        <w:trPr>
          <w:cantSplit/>
          <w:trHeight w:val="170"/>
        </w:trPr>
        <w:tc>
          <w:tcPr>
            <w:tcW w:w="2482" w:type="dxa"/>
            <w:vAlign w:val="bottom"/>
          </w:tcPr>
          <w:p w14:paraId="6B95835D" w14:textId="77777777" w:rsidR="00314B63" w:rsidRPr="005A30DA" w:rsidRDefault="008E6C4E" w:rsidP="0006771D">
            <w:pPr>
              <w:pStyle w:val="Tablemiddleline"/>
              <w:ind w:left="-70"/>
              <w:rPr>
                <w:rFonts w:cs="Arial"/>
                <w:b/>
                <w:sz w:val="18"/>
                <w:szCs w:val="18"/>
                <w:lang w:val="sk-SK"/>
              </w:rPr>
            </w:pPr>
            <w:r w:rsidRPr="005A30DA">
              <w:rPr>
                <w:rFonts w:cs="Arial"/>
                <w:b/>
                <w:sz w:val="18"/>
                <w:szCs w:val="18"/>
                <w:lang w:val="sk-SK"/>
              </w:rPr>
              <w:t>Spolu</w:t>
            </w:r>
          </w:p>
        </w:tc>
        <w:tc>
          <w:tcPr>
            <w:tcW w:w="2220" w:type="dxa"/>
            <w:vAlign w:val="bottom"/>
          </w:tcPr>
          <w:p w14:paraId="61DD662B" w14:textId="77777777" w:rsidR="008E6C4E" w:rsidRPr="005A30DA" w:rsidRDefault="008E6C4E">
            <w:pPr>
              <w:pStyle w:val="lined1"/>
              <w:suppressAutoHyphens/>
            </w:pPr>
            <w:r w:rsidRPr="005A30DA">
              <w:t>28 834</w:t>
            </w:r>
          </w:p>
        </w:tc>
        <w:tc>
          <w:tcPr>
            <w:tcW w:w="2221" w:type="dxa"/>
            <w:vAlign w:val="bottom"/>
          </w:tcPr>
          <w:p w14:paraId="05A5624E" w14:textId="77777777" w:rsidR="008E6C4E" w:rsidRPr="005A30DA" w:rsidRDefault="008E6C4E">
            <w:pPr>
              <w:pStyle w:val="lined1"/>
              <w:suppressAutoHyphens/>
            </w:pPr>
            <w:r w:rsidRPr="005A30DA">
              <w:t>100</w:t>
            </w:r>
          </w:p>
        </w:tc>
        <w:tc>
          <w:tcPr>
            <w:tcW w:w="2221" w:type="dxa"/>
            <w:vAlign w:val="bottom"/>
          </w:tcPr>
          <w:p w14:paraId="34B90648" w14:textId="77777777" w:rsidR="008E6C4E" w:rsidRPr="005A30DA" w:rsidRDefault="008E6C4E" w:rsidP="008E6C4E">
            <w:pPr>
              <w:pStyle w:val="lined1"/>
              <w:suppressAutoHyphens/>
            </w:pPr>
            <w:r w:rsidRPr="005A30DA">
              <w:t>100</w:t>
            </w:r>
          </w:p>
        </w:tc>
      </w:tr>
    </w:tbl>
    <w:p w14:paraId="69BB22D4" w14:textId="77777777" w:rsidR="00314B63" w:rsidRPr="005A30DA"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napToGrid/>
          <w:sz w:val="20"/>
        </w:rPr>
      </w:pPr>
    </w:p>
    <w:p w14:paraId="4B341793" w14:textId="77777777" w:rsidR="009F79FA" w:rsidRPr="005A30DA" w:rsidRDefault="009F79FA"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napToGrid/>
          <w:sz w:val="20"/>
        </w:rPr>
      </w:pPr>
    </w:p>
    <w:p w14:paraId="28794635" w14:textId="77777777" w:rsidR="00915900" w:rsidRDefault="00915900" w:rsidP="00603B1A">
      <w:pPr>
        <w:pStyle w:val="Notetext"/>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Štruktúra akcionárov Spoločnosti k 31. decembru 201</w:t>
      </w:r>
      <w:r w:rsidR="00D43979" w:rsidRPr="005A30DA">
        <w:rPr>
          <w:rFonts w:cs="Arial"/>
          <w:snapToGrid/>
          <w:sz w:val="20"/>
        </w:rPr>
        <w:t>6</w:t>
      </w:r>
      <w:r w:rsidRPr="005A30DA">
        <w:rPr>
          <w:rFonts w:cs="Arial"/>
          <w:snapToGrid/>
          <w:sz w:val="20"/>
        </w:rPr>
        <w:t xml:space="preserve"> </w:t>
      </w:r>
      <w:r w:rsidR="002C7658" w:rsidRPr="005A30DA">
        <w:rPr>
          <w:rFonts w:cs="Arial"/>
          <w:snapToGrid/>
          <w:sz w:val="20"/>
        </w:rPr>
        <w:t xml:space="preserve">bola </w:t>
      </w:r>
      <w:r w:rsidRPr="005A30DA">
        <w:rPr>
          <w:rFonts w:cs="Arial"/>
          <w:snapToGrid/>
          <w:sz w:val="20"/>
        </w:rPr>
        <w:t>nasledovná:</w:t>
      </w:r>
    </w:p>
    <w:p w14:paraId="4F8736FF" w14:textId="77777777" w:rsidR="00603B1A" w:rsidRPr="005A30DA" w:rsidRDefault="00603B1A" w:rsidP="00603B1A">
      <w:pPr>
        <w:pStyle w:val="Notetext"/>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tbl>
      <w:tblPr>
        <w:tblpPr w:leftFromText="141" w:rightFromText="141" w:vertAnchor="text" w:horzAnchor="margin" w:tblpX="72" w:tblpY="96"/>
        <w:tblW w:w="9144" w:type="dxa"/>
        <w:tblLayout w:type="fixed"/>
        <w:tblCellMar>
          <w:left w:w="72" w:type="dxa"/>
          <w:right w:w="72" w:type="dxa"/>
        </w:tblCellMar>
        <w:tblLook w:val="00E0" w:firstRow="1" w:lastRow="1" w:firstColumn="1" w:lastColumn="0" w:noHBand="0" w:noVBand="0"/>
      </w:tblPr>
      <w:tblGrid>
        <w:gridCol w:w="2482"/>
        <w:gridCol w:w="2220"/>
        <w:gridCol w:w="2221"/>
        <w:gridCol w:w="2221"/>
      </w:tblGrid>
      <w:tr w:rsidR="00915900" w:rsidRPr="005A30DA" w14:paraId="469A1ED8" w14:textId="77777777" w:rsidTr="00E31AD8">
        <w:trPr>
          <w:cantSplit/>
          <w:trHeight w:val="227"/>
        </w:trPr>
        <w:tc>
          <w:tcPr>
            <w:tcW w:w="2482" w:type="dxa"/>
            <w:tcBorders>
              <w:bottom w:val="single" w:sz="4" w:space="0" w:color="auto"/>
            </w:tcBorders>
          </w:tcPr>
          <w:p w14:paraId="1155A304" w14:textId="77777777" w:rsidR="00915900" w:rsidRPr="005A30DA" w:rsidRDefault="00915900" w:rsidP="00A154E6">
            <w:pPr>
              <w:pStyle w:val="Tablemiddleline"/>
              <w:spacing w:after="240"/>
              <w:ind w:left="-70"/>
              <w:jc w:val="both"/>
              <w:rPr>
                <w:rFonts w:cs="Arial"/>
                <w:sz w:val="18"/>
                <w:szCs w:val="18"/>
                <w:lang w:val="sk-SK"/>
              </w:rPr>
            </w:pPr>
          </w:p>
        </w:tc>
        <w:tc>
          <w:tcPr>
            <w:tcW w:w="2220" w:type="dxa"/>
            <w:tcBorders>
              <w:bottom w:val="single" w:sz="4" w:space="0" w:color="auto"/>
            </w:tcBorders>
            <w:vAlign w:val="bottom"/>
          </w:tcPr>
          <w:p w14:paraId="1D5B83C8" w14:textId="77777777" w:rsidR="00915900" w:rsidRPr="005A30DA" w:rsidRDefault="00915900" w:rsidP="00A154E6">
            <w:pPr>
              <w:pStyle w:val="Tablemiddleline"/>
              <w:ind w:left="113" w:right="57"/>
              <w:jc w:val="right"/>
              <w:rPr>
                <w:rFonts w:cs="Arial"/>
                <w:b/>
                <w:sz w:val="18"/>
                <w:szCs w:val="18"/>
                <w:lang w:val="sk-SK"/>
              </w:rPr>
            </w:pPr>
            <w:r w:rsidRPr="005A30DA">
              <w:rPr>
                <w:rFonts w:cs="Arial"/>
                <w:b/>
                <w:sz w:val="18"/>
                <w:szCs w:val="18"/>
                <w:lang w:val="sk-SK"/>
              </w:rPr>
              <w:t>Absolútna hodnota v tisícoch EUR</w:t>
            </w:r>
          </w:p>
        </w:tc>
        <w:tc>
          <w:tcPr>
            <w:tcW w:w="2221" w:type="dxa"/>
            <w:tcBorders>
              <w:bottom w:val="single" w:sz="4" w:space="0" w:color="auto"/>
            </w:tcBorders>
            <w:vAlign w:val="bottom"/>
          </w:tcPr>
          <w:p w14:paraId="5ADB5364" w14:textId="77777777" w:rsidR="00915900" w:rsidRPr="005A30DA" w:rsidRDefault="00915900" w:rsidP="00A154E6">
            <w:pPr>
              <w:pStyle w:val="Tablemiddleline"/>
              <w:ind w:left="113" w:right="57"/>
              <w:jc w:val="right"/>
              <w:rPr>
                <w:rFonts w:cs="Arial"/>
                <w:b/>
                <w:sz w:val="18"/>
                <w:szCs w:val="18"/>
                <w:lang w:val="sk-SK"/>
              </w:rPr>
            </w:pPr>
            <w:r w:rsidRPr="005A30DA">
              <w:rPr>
                <w:rFonts w:cs="Arial"/>
                <w:b/>
                <w:sz w:val="18"/>
                <w:szCs w:val="18"/>
                <w:lang w:val="sk-SK"/>
              </w:rPr>
              <w:t>Výška podielu na základnom imaní v %</w:t>
            </w:r>
          </w:p>
        </w:tc>
        <w:tc>
          <w:tcPr>
            <w:tcW w:w="2221" w:type="dxa"/>
            <w:tcBorders>
              <w:bottom w:val="single" w:sz="4" w:space="0" w:color="auto"/>
            </w:tcBorders>
            <w:vAlign w:val="bottom"/>
          </w:tcPr>
          <w:p w14:paraId="2B1B04F6" w14:textId="77777777" w:rsidR="00915900" w:rsidRPr="005A30DA" w:rsidRDefault="00915900" w:rsidP="00A154E6">
            <w:pPr>
              <w:pStyle w:val="Tablemiddleline"/>
              <w:ind w:left="113" w:right="57"/>
              <w:jc w:val="right"/>
              <w:rPr>
                <w:rFonts w:cs="Arial"/>
                <w:b/>
                <w:sz w:val="18"/>
                <w:szCs w:val="18"/>
                <w:lang w:val="sk-SK"/>
              </w:rPr>
            </w:pPr>
            <w:r w:rsidRPr="005A30DA">
              <w:rPr>
                <w:rFonts w:cs="Arial"/>
                <w:b/>
                <w:sz w:val="18"/>
                <w:szCs w:val="18"/>
                <w:lang w:val="sk-SK"/>
              </w:rPr>
              <w:t>Výška hlasovacích práv</w:t>
            </w:r>
          </w:p>
        </w:tc>
      </w:tr>
      <w:tr w:rsidR="00915900" w:rsidRPr="005A30DA" w14:paraId="1AEDC183" w14:textId="77777777" w:rsidTr="00E31AD8">
        <w:trPr>
          <w:cantSplit/>
          <w:trHeight w:val="227"/>
        </w:trPr>
        <w:tc>
          <w:tcPr>
            <w:tcW w:w="2482" w:type="dxa"/>
            <w:tcBorders>
              <w:top w:val="single" w:sz="4" w:space="0" w:color="auto"/>
            </w:tcBorders>
            <w:vAlign w:val="bottom"/>
          </w:tcPr>
          <w:p w14:paraId="219E1744" w14:textId="77777777" w:rsidR="00915900" w:rsidRPr="005A30DA" w:rsidRDefault="00915900" w:rsidP="00A154E6">
            <w:pPr>
              <w:pStyle w:val="Tablemiddleline"/>
              <w:ind w:left="-70"/>
              <w:rPr>
                <w:rFonts w:cs="Arial"/>
                <w:sz w:val="18"/>
                <w:szCs w:val="18"/>
                <w:lang w:val="sk-SK"/>
              </w:rPr>
            </w:pPr>
          </w:p>
        </w:tc>
        <w:tc>
          <w:tcPr>
            <w:tcW w:w="2220" w:type="dxa"/>
            <w:tcBorders>
              <w:top w:val="single" w:sz="4" w:space="0" w:color="auto"/>
            </w:tcBorders>
            <w:vAlign w:val="bottom"/>
          </w:tcPr>
          <w:p w14:paraId="48EF5A87" w14:textId="77777777" w:rsidR="00915900" w:rsidRPr="005A30DA" w:rsidRDefault="00915900" w:rsidP="00A154E6">
            <w:pPr>
              <w:pStyle w:val="Tablemiddleline"/>
              <w:ind w:left="113" w:right="57"/>
              <w:jc w:val="right"/>
              <w:rPr>
                <w:rFonts w:cs="Arial"/>
                <w:sz w:val="18"/>
                <w:szCs w:val="18"/>
                <w:lang w:val="sk-SK"/>
              </w:rPr>
            </w:pPr>
          </w:p>
        </w:tc>
        <w:tc>
          <w:tcPr>
            <w:tcW w:w="2221" w:type="dxa"/>
            <w:tcBorders>
              <w:top w:val="single" w:sz="4" w:space="0" w:color="auto"/>
            </w:tcBorders>
            <w:vAlign w:val="bottom"/>
          </w:tcPr>
          <w:p w14:paraId="2170CA2E" w14:textId="77777777" w:rsidR="00915900" w:rsidRPr="005A30DA" w:rsidRDefault="00915900" w:rsidP="00A154E6">
            <w:pPr>
              <w:pStyle w:val="Tablemiddleline"/>
              <w:ind w:left="113" w:right="57"/>
              <w:jc w:val="right"/>
              <w:rPr>
                <w:rFonts w:cs="Arial"/>
                <w:sz w:val="18"/>
                <w:szCs w:val="18"/>
                <w:lang w:val="sk-SK"/>
              </w:rPr>
            </w:pPr>
          </w:p>
        </w:tc>
        <w:tc>
          <w:tcPr>
            <w:tcW w:w="2221" w:type="dxa"/>
            <w:tcBorders>
              <w:top w:val="single" w:sz="4" w:space="0" w:color="auto"/>
            </w:tcBorders>
            <w:vAlign w:val="bottom"/>
          </w:tcPr>
          <w:p w14:paraId="7F091814" w14:textId="77777777" w:rsidR="00915900" w:rsidRPr="005A30DA" w:rsidRDefault="00915900" w:rsidP="00A154E6">
            <w:pPr>
              <w:pStyle w:val="Tablemiddleline"/>
              <w:ind w:left="113" w:right="57"/>
              <w:jc w:val="right"/>
              <w:rPr>
                <w:rFonts w:cs="Arial"/>
                <w:sz w:val="18"/>
                <w:szCs w:val="18"/>
                <w:lang w:val="sk-SK"/>
              </w:rPr>
            </w:pPr>
          </w:p>
        </w:tc>
      </w:tr>
      <w:tr w:rsidR="00915900" w:rsidRPr="005A30DA" w14:paraId="75E5ABCC" w14:textId="77777777" w:rsidTr="00E31AD8">
        <w:trPr>
          <w:cantSplit/>
          <w:trHeight w:val="227"/>
        </w:trPr>
        <w:tc>
          <w:tcPr>
            <w:tcW w:w="2482" w:type="dxa"/>
            <w:vAlign w:val="bottom"/>
          </w:tcPr>
          <w:p w14:paraId="2E257703" w14:textId="77777777" w:rsidR="00915900" w:rsidRPr="005A30DA" w:rsidRDefault="00D43979" w:rsidP="00A154E6">
            <w:pPr>
              <w:pStyle w:val="Tabulka"/>
              <w:suppressAutoHyphens/>
              <w:ind w:left="-70"/>
              <w:jc w:val="both"/>
              <w:rPr>
                <w:rFonts w:ascii="Arial" w:hAnsi="Arial" w:cs="Arial"/>
                <w:color w:val="auto"/>
                <w:szCs w:val="18"/>
              </w:rPr>
            </w:pPr>
            <w:r w:rsidRPr="005A30DA">
              <w:rPr>
                <w:rFonts w:ascii="Arial" w:hAnsi="Arial" w:cs="Arial"/>
                <w:color w:val="auto"/>
                <w:szCs w:val="18"/>
              </w:rPr>
              <w:t>BUS Transport</w:t>
            </w:r>
            <w:r w:rsidR="00915900" w:rsidRPr="005A30DA">
              <w:rPr>
                <w:rFonts w:ascii="Arial" w:hAnsi="Arial" w:cs="Arial"/>
                <w:color w:val="auto"/>
                <w:szCs w:val="18"/>
              </w:rPr>
              <w:t xml:space="preserve"> s.r.o</w:t>
            </w:r>
            <w:r w:rsidRPr="005A30DA">
              <w:rPr>
                <w:rFonts w:ascii="Arial" w:hAnsi="Arial" w:cs="Arial"/>
                <w:color w:val="auto"/>
                <w:szCs w:val="18"/>
              </w:rPr>
              <w:t>.</w:t>
            </w:r>
          </w:p>
        </w:tc>
        <w:tc>
          <w:tcPr>
            <w:tcW w:w="2220" w:type="dxa"/>
            <w:vAlign w:val="bottom"/>
          </w:tcPr>
          <w:p w14:paraId="6E537F4F" w14:textId="77777777" w:rsidR="00915900" w:rsidRPr="005A30DA" w:rsidRDefault="00915900" w:rsidP="00A154E6">
            <w:pPr>
              <w:pStyle w:val="Tabulka"/>
              <w:suppressAutoHyphens/>
              <w:ind w:left="113" w:right="57"/>
              <w:jc w:val="right"/>
              <w:rPr>
                <w:rFonts w:ascii="Arial" w:hAnsi="Arial" w:cs="Arial"/>
                <w:color w:val="auto"/>
                <w:szCs w:val="18"/>
              </w:rPr>
            </w:pPr>
            <w:r w:rsidRPr="005A30DA">
              <w:rPr>
                <w:rFonts w:ascii="Arial" w:hAnsi="Arial" w:cs="Arial"/>
                <w:color w:val="auto"/>
                <w:szCs w:val="18"/>
              </w:rPr>
              <w:t>16 145</w:t>
            </w:r>
          </w:p>
        </w:tc>
        <w:tc>
          <w:tcPr>
            <w:tcW w:w="2221" w:type="dxa"/>
            <w:vAlign w:val="bottom"/>
          </w:tcPr>
          <w:p w14:paraId="1447F602" w14:textId="77777777" w:rsidR="00915900" w:rsidRPr="005A30DA" w:rsidRDefault="00915900" w:rsidP="00A154E6">
            <w:pPr>
              <w:pStyle w:val="Tabulka"/>
              <w:suppressAutoHyphens/>
              <w:ind w:left="113" w:right="57"/>
              <w:jc w:val="right"/>
              <w:rPr>
                <w:rFonts w:ascii="Arial" w:hAnsi="Arial" w:cs="Arial"/>
                <w:color w:val="auto"/>
                <w:szCs w:val="18"/>
              </w:rPr>
            </w:pPr>
            <w:r w:rsidRPr="005A30DA">
              <w:rPr>
                <w:rFonts w:ascii="Arial" w:hAnsi="Arial" w:cs="Arial"/>
                <w:color w:val="auto"/>
                <w:szCs w:val="18"/>
              </w:rPr>
              <w:t>56</w:t>
            </w:r>
          </w:p>
        </w:tc>
        <w:tc>
          <w:tcPr>
            <w:tcW w:w="2221" w:type="dxa"/>
            <w:vAlign w:val="bottom"/>
          </w:tcPr>
          <w:p w14:paraId="27B56B64" w14:textId="77777777" w:rsidR="00915900" w:rsidRPr="005A30DA" w:rsidRDefault="00915900" w:rsidP="00A154E6">
            <w:pPr>
              <w:pStyle w:val="Tabulka"/>
              <w:suppressAutoHyphens/>
              <w:ind w:left="113" w:right="57"/>
              <w:jc w:val="right"/>
              <w:rPr>
                <w:rFonts w:ascii="Arial" w:hAnsi="Arial" w:cs="Arial"/>
                <w:color w:val="auto"/>
                <w:szCs w:val="18"/>
              </w:rPr>
            </w:pPr>
            <w:r w:rsidRPr="005A30DA">
              <w:rPr>
                <w:rFonts w:ascii="Arial" w:hAnsi="Arial" w:cs="Arial"/>
                <w:color w:val="auto"/>
                <w:szCs w:val="18"/>
              </w:rPr>
              <w:t>56</w:t>
            </w:r>
          </w:p>
        </w:tc>
      </w:tr>
      <w:tr w:rsidR="00915900" w:rsidRPr="005A30DA" w14:paraId="6BA7E6B5" w14:textId="77777777" w:rsidTr="00E31AD8">
        <w:trPr>
          <w:cantSplit/>
          <w:trHeight w:val="227"/>
        </w:trPr>
        <w:tc>
          <w:tcPr>
            <w:tcW w:w="2482" w:type="dxa"/>
            <w:vAlign w:val="bottom"/>
          </w:tcPr>
          <w:p w14:paraId="06FCB476" w14:textId="77777777" w:rsidR="00915900" w:rsidRPr="005A30DA" w:rsidRDefault="00765B7C" w:rsidP="00A154E6">
            <w:pPr>
              <w:pStyle w:val="Tabulka"/>
              <w:suppressAutoHyphens/>
              <w:ind w:left="-70"/>
              <w:jc w:val="both"/>
              <w:rPr>
                <w:rFonts w:ascii="Arial" w:hAnsi="Arial" w:cs="Arial"/>
                <w:color w:val="auto"/>
                <w:szCs w:val="18"/>
              </w:rPr>
            </w:pPr>
            <w:r w:rsidRPr="005A30DA">
              <w:rPr>
                <w:rFonts w:ascii="Arial" w:hAnsi="Arial" w:cs="Arial"/>
                <w:color w:val="auto"/>
                <w:szCs w:val="18"/>
              </w:rPr>
              <w:t>MH Manažment, a.s.</w:t>
            </w:r>
          </w:p>
        </w:tc>
        <w:tc>
          <w:tcPr>
            <w:tcW w:w="2220" w:type="dxa"/>
            <w:vAlign w:val="bottom"/>
          </w:tcPr>
          <w:p w14:paraId="27A3D661" w14:textId="77777777" w:rsidR="00915900" w:rsidRPr="005A30DA" w:rsidRDefault="00915900" w:rsidP="00A154E6">
            <w:pPr>
              <w:pStyle w:val="lines0"/>
              <w:suppressAutoHyphens/>
            </w:pPr>
            <w:r w:rsidRPr="005A30DA">
              <w:t>12 689</w:t>
            </w:r>
          </w:p>
        </w:tc>
        <w:tc>
          <w:tcPr>
            <w:tcW w:w="2221" w:type="dxa"/>
            <w:vAlign w:val="bottom"/>
          </w:tcPr>
          <w:p w14:paraId="536413F7" w14:textId="77777777" w:rsidR="00915900" w:rsidRPr="005A30DA" w:rsidRDefault="00915900" w:rsidP="00A154E6">
            <w:pPr>
              <w:pStyle w:val="lines0"/>
              <w:suppressAutoHyphens/>
            </w:pPr>
            <w:r w:rsidRPr="005A30DA">
              <w:t>44</w:t>
            </w:r>
          </w:p>
        </w:tc>
        <w:tc>
          <w:tcPr>
            <w:tcW w:w="2221" w:type="dxa"/>
            <w:vAlign w:val="bottom"/>
          </w:tcPr>
          <w:p w14:paraId="415EC492" w14:textId="77777777" w:rsidR="00915900" w:rsidRPr="005A30DA" w:rsidRDefault="00915900" w:rsidP="00A154E6">
            <w:pPr>
              <w:pStyle w:val="lines0"/>
              <w:suppressAutoHyphens/>
            </w:pPr>
            <w:r w:rsidRPr="005A30DA">
              <w:t>44</w:t>
            </w:r>
          </w:p>
        </w:tc>
      </w:tr>
      <w:tr w:rsidR="00915900" w:rsidRPr="005A30DA" w14:paraId="08F141B6" w14:textId="77777777" w:rsidTr="00E31AD8">
        <w:trPr>
          <w:cantSplit/>
          <w:trHeight w:val="227"/>
        </w:trPr>
        <w:tc>
          <w:tcPr>
            <w:tcW w:w="2482" w:type="dxa"/>
            <w:vAlign w:val="bottom"/>
          </w:tcPr>
          <w:p w14:paraId="234AAD82" w14:textId="77777777" w:rsidR="00915900" w:rsidRPr="005A30DA" w:rsidRDefault="00915900" w:rsidP="00A154E6">
            <w:pPr>
              <w:pStyle w:val="Tablemiddleline"/>
              <w:ind w:left="-70"/>
              <w:rPr>
                <w:rFonts w:cs="Arial"/>
                <w:b/>
                <w:sz w:val="18"/>
                <w:szCs w:val="18"/>
                <w:lang w:val="sk-SK"/>
              </w:rPr>
            </w:pPr>
            <w:r w:rsidRPr="005A30DA">
              <w:rPr>
                <w:rFonts w:cs="Arial"/>
                <w:b/>
                <w:sz w:val="18"/>
                <w:szCs w:val="18"/>
                <w:lang w:val="sk-SK"/>
              </w:rPr>
              <w:t>Spolu</w:t>
            </w:r>
          </w:p>
        </w:tc>
        <w:tc>
          <w:tcPr>
            <w:tcW w:w="2220" w:type="dxa"/>
            <w:vAlign w:val="bottom"/>
          </w:tcPr>
          <w:p w14:paraId="02EF2288" w14:textId="77777777" w:rsidR="00915900" w:rsidRPr="005A30DA" w:rsidRDefault="00915900" w:rsidP="00A154E6">
            <w:pPr>
              <w:pStyle w:val="lined1"/>
              <w:suppressAutoHyphens/>
            </w:pPr>
            <w:r w:rsidRPr="005A30DA">
              <w:t>28 834</w:t>
            </w:r>
          </w:p>
        </w:tc>
        <w:tc>
          <w:tcPr>
            <w:tcW w:w="2221" w:type="dxa"/>
            <w:vAlign w:val="bottom"/>
          </w:tcPr>
          <w:p w14:paraId="2B0C67C4" w14:textId="77777777" w:rsidR="00915900" w:rsidRPr="005A30DA" w:rsidRDefault="00915900" w:rsidP="00A154E6">
            <w:pPr>
              <w:pStyle w:val="lined1"/>
              <w:suppressAutoHyphens/>
            </w:pPr>
            <w:r w:rsidRPr="005A30DA">
              <w:t>100</w:t>
            </w:r>
          </w:p>
        </w:tc>
        <w:tc>
          <w:tcPr>
            <w:tcW w:w="2221" w:type="dxa"/>
            <w:vAlign w:val="bottom"/>
          </w:tcPr>
          <w:p w14:paraId="15F59211" w14:textId="77777777" w:rsidR="00915900" w:rsidRPr="005A30DA" w:rsidRDefault="00915900" w:rsidP="00A154E6">
            <w:pPr>
              <w:pStyle w:val="lined1"/>
              <w:suppressAutoHyphens/>
            </w:pPr>
            <w:r w:rsidRPr="005A30DA">
              <w:t>100</w:t>
            </w:r>
          </w:p>
        </w:tc>
      </w:tr>
    </w:tbl>
    <w:p w14:paraId="2A72AB0D" w14:textId="77777777" w:rsidR="00915900" w:rsidRPr="005A30DA" w:rsidRDefault="00915900"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napToGrid/>
          <w:sz w:val="20"/>
        </w:rPr>
      </w:pPr>
    </w:p>
    <w:p w14:paraId="0C18D397" w14:textId="77777777" w:rsidR="00915900" w:rsidRPr="005A30DA" w:rsidRDefault="00915900"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napToGrid/>
          <w:sz w:val="20"/>
        </w:rPr>
      </w:pPr>
    </w:p>
    <w:p w14:paraId="2F79EE5F" w14:textId="77777777" w:rsidR="00B472C0" w:rsidRDefault="00E05185" w:rsidP="00603B1A">
      <w:pPr>
        <w:pStyle w:val="ABC-paragrahinNotes"/>
        <w:suppressAutoHyphens/>
        <w:spacing w:after="0"/>
        <w:rPr>
          <w:rFonts w:cs="Arial"/>
          <w:sz w:val="20"/>
          <w:lang w:val="sk-SK"/>
        </w:rPr>
      </w:pPr>
      <w:r w:rsidRPr="005A30DA">
        <w:rPr>
          <w:rFonts w:cs="Arial"/>
          <w:sz w:val="20"/>
          <w:lang w:val="sk-SK"/>
        </w:rPr>
        <w:t xml:space="preserve">Materskou spoločnosťou Slovak Lines, a.s. je spoločnosť </w:t>
      </w:r>
      <w:r w:rsidR="005C4B2A" w:rsidRPr="005A30DA">
        <w:rPr>
          <w:rFonts w:cs="Arial"/>
          <w:sz w:val="20"/>
          <w:lang w:val="sk-SK"/>
        </w:rPr>
        <w:t>BUS Transport II</w:t>
      </w:r>
      <w:r w:rsidR="00FA33BE" w:rsidRPr="005A30DA">
        <w:rPr>
          <w:rFonts w:cs="Arial"/>
          <w:sz w:val="20"/>
          <w:lang w:val="sk-SK"/>
        </w:rPr>
        <w:t xml:space="preserve"> s.</w:t>
      </w:r>
      <w:r w:rsidR="005C4B2A" w:rsidRPr="005A30DA">
        <w:rPr>
          <w:rFonts w:cs="Arial"/>
          <w:sz w:val="20"/>
          <w:lang w:val="sk-SK"/>
        </w:rPr>
        <w:t xml:space="preserve"> </w:t>
      </w:r>
      <w:r w:rsidR="00FA33BE" w:rsidRPr="005A30DA">
        <w:rPr>
          <w:rFonts w:cs="Arial"/>
          <w:sz w:val="20"/>
          <w:lang w:val="sk-SK"/>
        </w:rPr>
        <w:t>r.</w:t>
      </w:r>
      <w:r w:rsidR="005C4B2A" w:rsidRPr="005A30DA">
        <w:rPr>
          <w:rFonts w:cs="Arial"/>
          <w:sz w:val="20"/>
          <w:lang w:val="sk-SK"/>
        </w:rPr>
        <w:t xml:space="preserve"> </w:t>
      </w:r>
      <w:r w:rsidR="00FA33BE" w:rsidRPr="005A30DA">
        <w:rPr>
          <w:rFonts w:cs="Arial"/>
          <w:sz w:val="20"/>
          <w:lang w:val="sk-SK"/>
        </w:rPr>
        <w:t>o.</w:t>
      </w:r>
      <w:r w:rsidR="005C4B2A" w:rsidRPr="005A30DA">
        <w:rPr>
          <w:rFonts w:cs="Arial"/>
          <w:sz w:val="20"/>
          <w:lang w:val="sk-SK"/>
        </w:rPr>
        <w:t xml:space="preserve"> (od 2.3.2017, kedy došlo k zlúčeniu spoločnosti BUS TRANSPORT II s. r. o. s BUS TRANSPORT s.r.o., ktorá bola materskou spoločnosťou Slovak Lines, a.s., pričom k tomuto dňu zanikla spoločnosť BUS TRANSPORT s.r.o. a BUS TRANSPORT II s. r. o. sa stala jej právnym nástupcom)</w:t>
      </w:r>
      <w:r w:rsidR="00EF1BA3" w:rsidRPr="005A30DA">
        <w:rPr>
          <w:rFonts w:cs="Arial"/>
          <w:sz w:val="20"/>
          <w:lang w:val="sk-SK"/>
        </w:rPr>
        <w:t>.</w:t>
      </w:r>
      <w:r w:rsidR="00CC6875" w:rsidRPr="005A30DA">
        <w:rPr>
          <w:rFonts w:cs="Arial"/>
          <w:sz w:val="20"/>
          <w:lang w:val="sk-SK"/>
        </w:rPr>
        <w:t xml:space="preserve"> BUS Transport II</w:t>
      </w:r>
      <w:r w:rsidR="00FC620E" w:rsidRPr="005A30DA">
        <w:rPr>
          <w:rFonts w:cs="Arial"/>
          <w:sz w:val="20"/>
          <w:lang w:val="sk-SK"/>
        </w:rPr>
        <w:t xml:space="preserve"> s.</w:t>
      </w:r>
      <w:r w:rsidR="00CC6875" w:rsidRPr="005A30DA">
        <w:rPr>
          <w:rFonts w:cs="Arial"/>
          <w:sz w:val="20"/>
          <w:lang w:val="sk-SK"/>
        </w:rPr>
        <w:t xml:space="preserve"> </w:t>
      </w:r>
      <w:r w:rsidR="00FC620E" w:rsidRPr="005A30DA">
        <w:rPr>
          <w:rFonts w:cs="Arial"/>
          <w:sz w:val="20"/>
          <w:lang w:val="sk-SK"/>
        </w:rPr>
        <w:t>r.</w:t>
      </w:r>
      <w:r w:rsidR="00CC6875" w:rsidRPr="005A30DA">
        <w:rPr>
          <w:rFonts w:cs="Arial"/>
          <w:sz w:val="20"/>
          <w:lang w:val="sk-SK"/>
        </w:rPr>
        <w:t xml:space="preserve"> </w:t>
      </w:r>
      <w:r w:rsidR="00FC620E" w:rsidRPr="005A30DA">
        <w:rPr>
          <w:rFonts w:cs="Arial"/>
          <w:sz w:val="20"/>
          <w:lang w:val="sk-SK"/>
        </w:rPr>
        <w:t xml:space="preserve">o. </w:t>
      </w:r>
      <w:r w:rsidR="00FA33BE" w:rsidRPr="005A30DA">
        <w:rPr>
          <w:rFonts w:cs="Arial"/>
          <w:sz w:val="20"/>
          <w:lang w:val="sk-SK"/>
        </w:rPr>
        <w:t xml:space="preserve">je ovládaný spoločnosťou </w:t>
      </w:r>
      <w:r w:rsidR="002D0781" w:rsidRPr="005A30DA">
        <w:rPr>
          <w:rFonts w:cs="Arial"/>
          <w:sz w:val="20"/>
          <w:lang w:val="sk-SK"/>
        </w:rPr>
        <w:t>JULESBURG INVESTMENTS LIMITED</w:t>
      </w:r>
      <w:r w:rsidR="00FC620E" w:rsidRPr="005A30DA">
        <w:rPr>
          <w:rFonts w:cs="Arial"/>
          <w:sz w:val="20"/>
          <w:lang w:val="sk-SK"/>
        </w:rPr>
        <w:t xml:space="preserve"> so sídlom </w:t>
      </w:r>
      <w:r w:rsidR="002D0781" w:rsidRPr="005A30DA">
        <w:rPr>
          <w:rFonts w:cs="Arial"/>
          <w:sz w:val="20"/>
          <w:lang w:val="sk-SK"/>
        </w:rPr>
        <w:t xml:space="preserve">Afentrikas 4, AFENTRIKA COURT, OFFICE 2, 6018 Larnaca, Cyperská </w:t>
      </w:r>
      <w:r w:rsidR="00EF1BA3" w:rsidRPr="005A30DA">
        <w:rPr>
          <w:rFonts w:cs="Arial"/>
          <w:sz w:val="20"/>
          <w:lang w:val="sk-SK"/>
        </w:rPr>
        <w:t>republika</w:t>
      </w:r>
      <w:r w:rsidR="004D32B5" w:rsidRPr="005A30DA">
        <w:rPr>
          <w:rFonts w:cs="Arial"/>
          <w:sz w:val="20"/>
          <w:lang w:val="sk-SK"/>
        </w:rPr>
        <w:t>, ktorá zostavuje konsolidovanú účtovnú závierku v súlade s Medzinárodnými štandardmi pre finančné výkazníctvo tak</w:t>
      </w:r>
      <w:r w:rsidR="00F9557E" w:rsidRPr="005A30DA">
        <w:rPr>
          <w:rFonts w:cs="Arial"/>
          <w:sz w:val="20"/>
          <w:lang w:val="sk-SK"/>
        </w:rPr>
        <w:t>,</w:t>
      </w:r>
      <w:r w:rsidR="004D32B5" w:rsidRPr="005A30DA">
        <w:rPr>
          <w:rFonts w:cs="Arial"/>
          <w:sz w:val="20"/>
          <w:lang w:val="sk-SK"/>
        </w:rPr>
        <w:t xml:space="preserve"> ako boli prijaté Európskou úniou. Túto konsolidovanú účtovnú závierku možno získať priamo v sídle spoločnosti</w:t>
      </w:r>
      <w:r w:rsidR="00636F5A" w:rsidRPr="005A30DA">
        <w:rPr>
          <w:rFonts w:cs="Arial"/>
          <w:sz w:val="20"/>
          <w:lang w:val="sk-SK"/>
        </w:rPr>
        <w:t xml:space="preserve"> JULESBURG INVESTMENTS LIMITED so sídlom Afentrikas 4, AFENTRIKA COURT, OFFICE 2, 6018 Larnaca, Cyperská republika</w:t>
      </w:r>
      <w:r w:rsidR="00B6141E" w:rsidRPr="005A30DA">
        <w:rPr>
          <w:rFonts w:cs="Arial"/>
          <w:sz w:val="20"/>
          <w:lang w:val="sk-SK"/>
        </w:rPr>
        <w:t>.</w:t>
      </w:r>
      <w:r w:rsidR="00B472C0" w:rsidRPr="005A30DA">
        <w:rPr>
          <w:rFonts w:cs="Arial"/>
          <w:sz w:val="20"/>
          <w:lang w:val="sk-SK"/>
        </w:rPr>
        <w:t xml:space="preserve"> </w:t>
      </w:r>
      <w:r w:rsidR="00165803" w:rsidRPr="005A30DA">
        <w:rPr>
          <w:rFonts w:cs="Arial"/>
          <w:sz w:val="20"/>
          <w:lang w:val="sk-SK"/>
        </w:rPr>
        <w:t>Spoločnosť JULESBURG INVESTMENTS LIMITED</w:t>
      </w:r>
      <w:r w:rsidR="00B472C0" w:rsidRPr="005A30DA">
        <w:rPr>
          <w:rFonts w:cs="Arial"/>
          <w:sz w:val="20"/>
          <w:lang w:val="sk-SK"/>
        </w:rPr>
        <w:t xml:space="preserve"> je </w:t>
      </w:r>
      <w:r w:rsidR="00165803" w:rsidRPr="005A30DA">
        <w:rPr>
          <w:rFonts w:cs="Arial"/>
          <w:sz w:val="20"/>
          <w:lang w:val="sk-SK"/>
        </w:rPr>
        <w:t>finálne kontrolovaná</w:t>
      </w:r>
      <w:r w:rsidR="00B472C0" w:rsidRPr="005A30DA">
        <w:rPr>
          <w:rFonts w:cs="Arial"/>
          <w:sz w:val="20"/>
          <w:lang w:val="sk-SK"/>
        </w:rPr>
        <w:t xml:space="preserve"> </w:t>
      </w:r>
      <w:r w:rsidR="0091045E" w:rsidRPr="005A30DA">
        <w:rPr>
          <w:rFonts w:cs="Arial"/>
          <w:sz w:val="20"/>
          <w:lang w:val="sk-SK"/>
        </w:rPr>
        <w:t xml:space="preserve">pánom </w:t>
      </w:r>
      <w:r w:rsidR="00B6141E" w:rsidRPr="005A30DA">
        <w:rPr>
          <w:rFonts w:cs="Arial"/>
          <w:sz w:val="20"/>
          <w:lang w:val="sk-SK"/>
        </w:rPr>
        <w:t>Ivanom Chrenkom</w:t>
      </w:r>
      <w:r w:rsidR="00B472C0" w:rsidRPr="005A30DA">
        <w:rPr>
          <w:rFonts w:cs="Arial"/>
          <w:sz w:val="20"/>
          <w:lang w:val="sk-SK"/>
        </w:rPr>
        <w:t>.</w:t>
      </w:r>
    </w:p>
    <w:p w14:paraId="73BA73EC" w14:textId="77777777" w:rsidR="00603B1A" w:rsidRPr="005A30DA" w:rsidRDefault="00603B1A" w:rsidP="00603B1A">
      <w:pPr>
        <w:pStyle w:val="ABC-paragrahinNotes"/>
        <w:suppressAutoHyphens/>
        <w:spacing w:after="0"/>
        <w:rPr>
          <w:rFonts w:cs="Arial"/>
          <w:sz w:val="20"/>
          <w:lang w:val="sk-SK"/>
        </w:rPr>
      </w:pPr>
    </w:p>
    <w:p w14:paraId="52FE1487" w14:textId="77777777" w:rsidR="00314B63" w:rsidRPr="005A30DA" w:rsidRDefault="00314B63" w:rsidP="00357B8E">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jc w:val="left"/>
        <w:rPr>
          <w:rFonts w:cs="Arial"/>
          <w:snapToGrid/>
          <w:sz w:val="20"/>
        </w:rPr>
      </w:pPr>
      <w:r w:rsidRPr="005A30DA">
        <w:rPr>
          <w:rFonts w:cs="Arial"/>
          <w:snapToGrid/>
          <w:sz w:val="20"/>
        </w:rPr>
        <w:t xml:space="preserve">Zloženie štatutárnych orgánov </w:t>
      </w:r>
      <w:r w:rsidR="00865546" w:rsidRPr="005A30DA">
        <w:rPr>
          <w:rFonts w:cs="Arial"/>
          <w:snapToGrid/>
          <w:sz w:val="20"/>
        </w:rPr>
        <w:t>Spoločnosti bolo počas roka 201</w:t>
      </w:r>
      <w:r w:rsidR="00422BA0" w:rsidRPr="005A30DA">
        <w:rPr>
          <w:rFonts w:cs="Arial"/>
          <w:snapToGrid/>
          <w:sz w:val="20"/>
        </w:rPr>
        <w:t>7</w:t>
      </w:r>
      <w:r w:rsidR="00374368" w:rsidRPr="005A30DA">
        <w:rPr>
          <w:rFonts w:cs="Arial"/>
          <w:snapToGrid/>
          <w:sz w:val="20"/>
        </w:rPr>
        <w:t xml:space="preserve"> a 201</w:t>
      </w:r>
      <w:r w:rsidR="00422BA0" w:rsidRPr="005A30DA">
        <w:rPr>
          <w:rFonts w:cs="Arial"/>
          <w:snapToGrid/>
          <w:sz w:val="20"/>
        </w:rPr>
        <w:t>6</w:t>
      </w:r>
      <w:r w:rsidRPr="005A30DA">
        <w:rPr>
          <w:rFonts w:cs="Arial"/>
          <w:snapToGrid/>
          <w:sz w:val="20"/>
        </w:rPr>
        <w:t xml:space="preserve"> nasledovné:</w:t>
      </w:r>
    </w:p>
    <w:p w14:paraId="7866592E" w14:textId="77777777" w:rsidR="00314B63" w:rsidRPr="005A30DA"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napToGrid/>
          <w:sz w:val="20"/>
        </w:rPr>
      </w:pPr>
    </w:p>
    <w:tbl>
      <w:tblPr>
        <w:tblW w:w="9214" w:type="dxa"/>
        <w:tblInd w:w="108" w:type="dxa"/>
        <w:tblLayout w:type="fixed"/>
        <w:tblLook w:val="0000" w:firstRow="0" w:lastRow="0" w:firstColumn="0" w:lastColumn="0" w:noHBand="0" w:noVBand="0"/>
      </w:tblPr>
      <w:tblGrid>
        <w:gridCol w:w="1701"/>
        <w:gridCol w:w="4111"/>
        <w:gridCol w:w="3402"/>
      </w:tblGrid>
      <w:tr w:rsidR="00374368" w:rsidRPr="005A30DA" w14:paraId="4DF5FE76" w14:textId="77777777" w:rsidTr="00E31AD8">
        <w:trPr>
          <w:trHeight w:val="170"/>
        </w:trPr>
        <w:tc>
          <w:tcPr>
            <w:tcW w:w="1701" w:type="dxa"/>
            <w:tcBorders>
              <w:bottom w:val="single" w:sz="4" w:space="0" w:color="auto"/>
            </w:tcBorders>
            <w:vAlign w:val="bottom"/>
          </w:tcPr>
          <w:p w14:paraId="09782743" w14:textId="77777777" w:rsidR="00374368" w:rsidRPr="005A30DA" w:rsidRDefault="00374368" w:rsidP="003B1612">
            <w:pPr>
              <w:suppressAutoHyphens/>
              <w:spacing w:line="240" w:lineRule="atLeast"/>
              <w:ind w:left="-108"/>
              <w:jc w:val="both"/>
              <w:rPr>
                <w:rFonts w:ascii="Arial" w:hAnsi="Arial" w:cs="Arial"/>
                <w:b/>
                <w:sz w:val="18"/>
                <w:szCs w:val="18"/>
                <w:lang w:val="sk-SK"/>
              </w:rPr>
            </w:pPr>
            <w:r w:rsidRPr="005A30DA">
              <w:rPr>
                <w:rFonts w:ascii="Arial" w:hAnsi="Arial" w:cs="Arial"/>
                <w:b/>
                <w:sz w:val="18"/>
                <w:szCs w:val="18"/>
                <w:lang w:val="sk-SK"/>
              </w:rPr>
              <w:t>Predstavenstvo</w:t>
            </w:r>
            <w:r w:rsidRPr="005A30DA">
              <w:rPr>
                <w:rFonts w:ascii="Arial" w:hAnsi="Arial" w:cs="Arial"/>
                <w:b/>
                <w:bCs/>
                <w:sz w:val="18"/>
                <w:szCs w:val="18"/>
                <w:lang w:val="sk-SK"/>
              </w:rPr>
              <w:t>:</w:t>
            </w:r>
          </w:p>
        </w:tc>
        <w:tc>
          <w:tcPr>
            <w:tcW w:w="4111" w:type="dxa"/>
            <w:tcBorders>
              <w:bottom w:val="single" w:sz="4" w:space="0" w:color="auto"/>
            </w:tcBorders>
            <w:shd w:val="clear" w:color="auto" w:fill="auto"/>
            <w:vAlign w:val="bottom"/>
          </w:tcPr>
          <w:p w14:paraId="6186D808" w14:textId="77777777" w:rsidR="00374368" w:rsidRPr="005A30DA" w:rsidRDefault="00374368" w:rsidP="00422BA0">
            <w:pPr>
              <w:suppressAutoHyphens/>
              <w:spacing w:line="240" w:lineRule="atLeast"/>
              <w:jc w:val="both"/>
              <w:rPr>
                <w:rFonts w:ascii="Arial" w:hAnsi="Arial" w:cs="Arial"/>
                <w:b/>
                <w:sz w:val="18"/>
                <w:szCs w:val="18"/>
                <w:lang w:val="sk-SK"/>
              </w:rPr>
            </w:pPr>
            <w:r w:rsidRPr="005A30DA">
              <w:rPr>
                <w:rFonts w:ascii="Arial" w:hAnsi="Arial" w:cs="Arial"/>
                <w:b/>
                <w:bCs/>
                <w:sz w:val="18"/>
                <w:szCs w:val="18"/>
                <w:lang w:val="sk-SK"/>
              </w:rPr>
              <w:t>k 31. decembru 201</w:t>
            </w:r>
            <w:r w:rsidR="00422BA0" w:rsidRPr="005A30DA">
              <w:rPr>
                <w:rFonts w:ascii="Arial" w:hAnsi="Arial" w:cs="Arial"/>
                <w:b/>
                <w:bCs/>
                <w:sz w:val="18"/>
                <w:szCs w:val="18"/>
                <w:lang w:val="sk-SK"/>
              </w:rPr>
              <w:t>7</w:t>
            </w:r>
          </w:p>
        </w:tc>
        <w:tc>
          <w:tcPr>
            <w:tcW w:w="3402" w:type="dxa"/>
            <w:tcBorders>
              <w:bottom w:val="single" w:sz="4" w:space="0" w:color="auto"/>
            </w:tcBorders>
            <w:vAlign w:val="bottom"/>
          </w:tcPr>
          <w:p w14:paraId="0D1A8892" w14:textId="77777777" w:rsidR="00374368" w:rsidRPr="005A30DA" w:rsidRDefault="00374368" w:rsidP="00422BA0">
            <w:pPr>
              <w:suppressAutoHyphens/>
              <w:spacing w:line="240" w:lineRule="atLeast"/>
              <w:jc w:val="both"/>
              <w:rPr>
                <w:rFonts w:ascii="Arial" w:hAnsi="Arial" w:cs="Arial"/>
                <w:b/>
                <w:sz w:val="18"/>
                <w:szCs w:val="18"/>
                <w:lang w:val="sk-SK"/>
              </w:rPr>
            </w:pPr>
            <w:r w:rsidRPr="005A30DA">
              <w:rPr>
                <w:rFonts w:ascii="Arial" w:hAnsi="Arial" w:cs="Arial"/>
                <w:b/>
                <w:bCs/>
                <w:sz w:val="18"/>
                <w:szCs w:val="18"/>
                <w:lang w:val="sk-SK"/>
              </w:rPr>
              <w:t>k 31. decembru 201</w:t>
            </w:r>
            <w:r w:rsidR="00422BA0" w:rsidRPr="005A30DA">
              <w:rPr>
                <w:rFonts w:ascii="Arial" w:hAnsi="Arial" w:cs="Arial"/>
                <w:b/>
                <w:bCs/>
                <w:sz w:val="18"/>
                <w:szCs w:val="18"/>
                <w:lang w:val="sk-SK"/>
              </w:rPr>
              <w:t>6</w:t>
            </w:r>
          </w:p>
        </w:tc>
      </w:tr>
      <w:tr w:rsidR="00F71A1C" w:rsidRPr="005A30DA" w14:paraId="1DE8E0AB" w14:textId="77777777" w:rsidTr="00E31AD8">
        <w:trPr>
          <w:trHeight w:val="170"/>
        </w:trPr>
        <w:tc>
          <w:tcPr>
            <w:tcW w:w="1701" w:type="dxa"/>
            <w:vAlign w:val="bottom"/>
          </w:tcPr>
          <w:p w14:paraId="712FE243" w14:textId="77777777" w:rsidR="00F71A1C" w:rsidRPr="005A30DA" w:rsidRDefault="00F71A1C" w:rsidP="003B1612">
            <w:pPr>
              <w:pStyle w:val="Textpoznmkypodiarou"/>
              <w:suppressAutoHyphens/>
              <w:ind w:left="-108" w:right="74"/>
              <w:jc w:val="both"/>
              <w:rPr>
                <w:rFonts w:cs="Arial"/>
                <w:sz w:val="18"/>
                <w:szCs w:val="18"/>
              </w:rPr>
            </w:pPr>
          </w:p>
          <w:p w14:paraId="550805AC" w14:textId="77777777" w:rsidR="00F71A1C" w:rsidRPr="005A30DA" w:rsidRDefault="00F71A1C" w:rsidP="003B1612">
            <w:pPr>
              <w:pStyle w:val="Textpoznmkypodiarou"/>
              <w:suppressAutoHyphens/>
              <w:ind w:left="-108" w:right="74"/>
              <w:jc w:val="both"/>
              <w:rPr>
                <w:rFonts w:cs="Arial"/>
                <w:sz w:val="18"/>
                <w:szCs w:val="18"/>
              </w:rPr>
            </w:pPr>
            <w:r w:rsidRPr="005A30DA">
              <w:rPr>
                <w:rFonts w:cs="Arial"/>
                <w:sz w:val="18"/>
                <w:szCs w:val="18"/>
              </w:rPr>
              <w:t>Predseda:</w:t>
            </w:r>
          </w:p>
        </w:tc>
        <w:tc>
          <w:tcPr>
            <w:tcW w:w="4111" w:type="dxa"/>
            <w:shd w:val="clear" w:color="auto" w:fill="auto"/>
            <w:vAlign w:val="bottom"/>
          </w:tcPr>
          <w:p w14:paraId="2FCE6F87" w14:textId="77777777" w:rsidR="00F71A1C" w:rsidRPr="005A30DA" w:rsidRDefault="00F71A1C" w:rsidP="009E65F5">
            <w:pPr>
              <w:pStyle w:val="TableFirstLine"/>
              <w:tabs>
                <w:tab w:val="clear" w:pos="828"/>
              </w:tabs>
              <w:suppressAutoHyphens/>
              <w:spacing w:before="0" w:line="240" w:lineRule="atLeast"/>
              <w:ind w:right="74"/>
              <w:rPr>
                <w:rFonts w:cs="Arial"/>
                <w:sz w:val="18"/>
                <w:szCs w:val="18"/>
                <w:lang w:val="sk-SK"/>
              </w:rPr>
            </w:pPr>
            <w:r w:rsidRPr="005A30DA">
              <w:rPr>
                <w:rFonts w:cs="Arial"/>
                <w:sz w:val="18"/>
                <w:szCs w:val="18"/>
                <w:lang w:val="sk-SK"/>
              </w:rPr>
              <w:t>Ing. Peter Sádovský</w:t>
            </w:r>
          </w:p>
        </w:tc>
        <w:tc>
          <w:tcPr>
            <w:tcW w:w="3402" w:type="dxa"/>
            <w:vAlign w:val="bottom"/>
          </w:tcPr>
          <w:p w14:paraId="1D9951EE" w14:textId="77777777" w:rsidR="00F71A1C" w:rsidRPr="005A30DA" w:rsidRDefault="00F71A1C" w:rsidP="009E65F5">
            <w:pPr>
              <w:pStyle w:val="TableFirstLine"/>
              <w:tabs>
                <w:tab w:val="clear" w:pos="828"/>
              </w:tabs>
              <w:suppressAutoHyphens/>
              <w:spacing w:before="0" w:line="240" w:lineRule="atLeast"/>
              <w:ind w:right="74"/>
              <w:rPr>
                <w:rFonts w:cs="Arial"/>
                <w:sz w:val="18"/>
                <w:szCs w:val="18"/>
                <w:lang w:val="sk-SK"/>
              </w:rPr>
            </w:pPr>
            <w:r w:rsidRPr="005A30DA">
              <w:rPr>
                <w:rFonts w:cs="Arial"/>
                <w:sz w:val="18"/>
                <w:szCs w:val="18"/>
                <w:lang w:val="sk-SK"/>
              </w:rPr>
              <w:t>Ing. Peter Sádovský</w:t>
            </w:r>
          </w:p>
        </w:tc>
      </w:tr>
      <w:tr w:rsidR="00F71A1C" w:rsidRPr="005A30DA" w14:paraId="0D3C85A6" w14:textId="77777777" w:rsidTr="00E31AD8">
        <w:trPr>
          <w:trHeight w:val="170"/>
        </w:trPr>
        <w:tc>
          <w:tcPr>
            <w:tcW w:w="1701" w:type="dxa"/>
            <w:vAlign w:val="bottom"/>
          </w:tcPr>
          <w:p w14:paraId="09FFC55C" w14:textId="77777777" w:rsidR="00F71A1C" w:rsidRPr="005A30DA" w:rsidRDefault="00F71A1C" w:rsidP="003B1612">
            <w:pPr>
              <w:pStyle w:val="Textpoznmkypodiarou"/>
              <w:suppressAutoHyphens/>
              <w:ind w:left="-108" w:right="74"/>
              <w:jc w:val="both"/>
              <w:rPr>
                <w:rFonts w:cs="Arial"/>
                <w:sz w:val="18"/>
                <w:szCs w:val="18"/>
              </w:rPr>
            </w:pPr>
          </w:p>
        </w:tc>
        <w:tc>
          <w:tcPr>
            <w:tcW w:w="4111" w:type="dxa"/>
            <w:shd w:val="clear" w:color="auto" w:fill="auto"/>
            <w:vAlign w:val="bottom"/>
          </w:tcPr>
          <w:p w14:paraId="3443079B" w14:textId="77777777" w:rsidR="00F71A1C" w:rsidRPr="005A30DA" w:rsidRDefault="00F71A1C" w:rsidP="009E65F5">
            <w:pPr>
              <w:pStyle w:val="TableFirstLine"/>
              <w:tabs>
                <w:tab w:val="clear" w:pos="828"/>
              </w:tabs>
              <w:suppressAutoHyphens/>
              <w:spacing w:before="0" w:line="240" w:lineRule="atLeast"/>
              <w:ind w:right="74"/>
              <w:rPr>
                <w:rFonts w:cs="Arial"/>
                <w:sz w:val="18"/>
                <w:szCs w:val="18"/>
                <w:lang w:val="sk-SK"/>
              </w:rPr>
            </w:pPr>
          </w:p>
        </w:tc>
        <w:tc>
          <w:tcPr>
            <w:tcW w:w="3402" w:type="dxa"/>
            <w:vAlign w:val="bottom"/>
          </w:tcPr>
          <w:p w14:paraId="0A878D18" w14:textId="77777777" w:rsidR="00F71A1C" w:rsidRPr="005A30DA" w:rsidRDefault="00F71A1C" w:rsidP="009E65F5">
            <w:pPr>
              <w:pStyle w:val="TableFirstLine"/>
              <w:tabs>
                <w:tab w:val="clear" w:pos="828"/>
              </w:tabs>
              <w:suppressAutoHyphens/>
              <w:spacing w:before="0" w:line="240" w:lineRule="atLeast"/>
              <w:ind w:right="74"/>
              <w:rPr>
                <w:rFonts w:cs="Arial"/>
                <w:sz w:val="18"/>
                <w:szCs w:val="18"/>
                <w:lang w:val="sk-SK"/>
              </w:rPr>
            </w:pPr>
          </w:p>
        </w:tc>
      </w:tr>
      <w:tr w:rsidR="00F71A1C" w:rsidRPr="005A30DA" w14:paraId="5F5936BB" w14:textId="77777777" w:rsidTr="00E31AD8">
        <w:trPr>
          <w:trHeight w:val="170"/>
        </w:trPr>
        <w:tc>
          <w:tcPr>
            <w:tcW w:w="1701" w:type="dxa"/>
            <w:vAlign w:val="bottom"/>
          </w:tcPr>
          <w:p w14:paraId="65DFE00F" w14:textId="77777777" w:rsidR="00F71A1C" w:rsidRPr="005A30DA" w:rsidRDefault="00F71A1C" w:rsidP="003B1612">
            <w:pPr>
              <w:pStyle w:val="Textpoznmkypodiarou"/>
              <w:suppressAutoHyphens/>
              <w:ind w:left="-108" w:right="74"/>
              <w:jc w:val="both"/>
              <w:rPr>
                <w:rFonts w:cs="Arial"/>
                <w:sz w:val="18"/>
                <w:szCs w:val="18"/>
              </w:rPr>
            </w:pPr>
            <w:r w:rsidRPr="005A30DA">
              <w:rPr>
                <w:rFonts w:cs="Arial"/>
                <w:sz w:val="18"/>
                <w:szCs w:val="18"/>
              </w:rPr>
              <w:t>Podpredseda:</w:t>
            </w:r>
          </w:p>
        </w:tc>
        <w:tc>
          <w:tcPr>
            <w:tcW w:w="4111" w:type="dxa"/>
            <w:shd w:val="clear" w:color="auto" w:fill="auto"/>
            <w:vAlign w:val="bottom"/>
          </w:tcPr>
          <w:p w14:paraId="58A38679" w14:textId="77777777" w:rsidR="00F71A1C" w:rsidRPr="005A30DA" w:rsidRDefault="00F71A1C" w:rsidP="009E65F5">
            <w:pPr>
              <w:pStyle w:val="TableFirstLine"/>
              <w:tabs>
                <w:tab w:val="clear" w:pos="828"/>
              </w:tabs>
              <w:suppressAutoHyphens/>
              <w:spacing w:before="0" w:line="240" w:lineRule="atLeast"/>
              <w:ind w:right="74"/>
              <w:rPr>
                <w:rFonts w:cs="Arial"/>
                <w:sz w:val="18"/>
                <w:szCs w:val="18"/>
                <w:lang w:val="sk-SK"/>
              </w:rPr>
            </w:pPr>
            <w:r w:rsidRPr="005A30DA">
              <w:rPr>
                <w:rFonts w:cs="Arial"/>
                <w:sz w:val="18"/>
                <w:szCs w:val="18"/>
                <w:lang w:val="sk-SK"/>
              </w:rPr>
              <w:t>JUDr. Ladislav Haladej</w:t>
            </w:r>
            <w:r w:rsidR="001F57F2" w:rsidRPr="005A30DA">
              <w:rPr>
                <w:rFonts w:cs="Arial"/>
                <w:sz w:val="18"/>
                <w:szCs w:val="18"/>
                <w:lang w:val="sk-SK"/>
              </w:rPr>
              <w:t xml:space="preserve"> (do 19.4.2017)</w:t>
            </w:r>
          </w:p>
        </w:tc>
        <w:tc>
          <w:tcPr>
            <w:tcW w:w="3402" w:type="dxa"/>
            <w:vAlign w:val="bottom"/>
          </w:tcPr>
          <w:p w14:paraId="146AC6CC" w14:textId="77777777" w:rsidR="00F71A1C" w:rsidRPr="005A30DA" w:rsidRDefault="00F71A1C" w:rsidP="009E65F5">
            <w:pPr>
              <w:pStyle w:val="TableFirstLine"/>
              <w:tabs>
                <w:tab w:val="clear" w:pos="828"/>
              </w:tabs>
              <w:suppressAutoHyphens/>
              <w:spacing w:before="0" w:line="240" w:lineRule="atLeast"/>
              <w:ind w:right="74"/>
              <w:rPr>
                <w:rFonts w:cs="Arial"/>
                <w:sz w:val="18"/>
                <w:szCs w:val="18"/>
                <w:lang w:val="sk-SK"/>
              </w:rPr>
            </w:pPr>
            <w:r w:rsidRPr="005A30DA">
              <w:rPr>
                <w:rFonts w:cs="Arial"/>
                <w:sz w:val="18"/>
                <w:szCs w:val="18"/>
                <w:lang w:val="sk-SK"/>
              </w:rPr>
              <w:t>JUDr. Ladislav Haladej</w:t>
            </w:r>
          </w:p>
        </w:tc>
      </w:tr>
      <w:tr w:rsidR="00F71A1C" w:rsidRPr="005A30DA" w14:paraId="400EFB87" w14:textId="77777777" w:rsidTr="00E31AD8">
        <w:trPr>
          <w:trHeight w:val="170"/>
        </w:trPr>
        <w:tc>
          <w:tcPr>
            <w:tcW w:w="1701" w:type="dxa"/>
          </w:tcPr>
          <w:p w14:paraId="7C958DBB" w14:textId="77777777" w:rsidR="00F71A1C" w:rsidRPr="005A30DA" w:rsidRDefault="00F71A1C" w:rsidP="00455683">
            <w:pPr>
              <w:pStyle w:val="Textpoznmkypodiarou"/>
              <w:suppressAutoHyphens/>
              <w:ind w:right="74"/>
              <w:jc w:val="both"/>
              <w:rPr>
                <w:rFonts w:cs="Arial"/>
                <w:sz w:val="18"/>
                <w:szCs w:val="18"/>
              </w:rPr>
            </w:pPr>
          </w:p>
        </w:tc>
        <w:tc>
          <w:tcPr>
            <w:tcW w:w="4111" w:type="dxa"/>
            <w:shd w:val="clear" w:color="auto" w:fill="auto"/>
            <w:vAlign w:val="bottom"/>
          </w:tcPr>
          <w:p w14:paraId="106B2B0F" w14:textId="77777777" w:rsidR="00F71A1C" w:rsidRPr="005A30DA" w:rsidRDefault="001F57F2" w:rsidP="009E65F5">
            <w:pPr>
              <w:pStyle w:val="Tablemiddleline"/>
              <w:suppressAutoHyphens/>
              <w:spacing w:line="240" w:lineRule="atLeast"/>
              <w:ind w:right="74"/>
              <w:jc w:val="both"/>
              <w:rPr>
                <w:rFonts w:cs="Arial"/>
                <w:sz w:val="18"/>
                <w:szCs w:val="18"/>
                <w:lang w:val="sk-SK"/>
              </w:rPr>
            </w:pPr>
            <w:r w:rsidRPr="005A30DA">
              <w:rPr>
                <w:rFonts w:cs="Arial"/>
                <w:sz w:val="18"/>
                <w:szCs w:val="18"/>
                <w:lang w:val="sk-SK"/>
              </w:rPr>
              <w:t>Mgr. Peter Daubner (od 20.4.2017)</w:t>
            </w:r>
          </w:p>
        </w:tc>
        <w:tc>
          <w:tcPr>
            <w:tcW w:w="3402" w:type="dxa"/>
            <w:vAlign w:val="bottom"/>
          </w:tcPr>
          <w:p w14:paraId="7A5F961E" w14:textId="77777777" w:rsidR="00F71A1C" w:rsidRPr="005A30DA" w:rsidRDefault="00F71A1C" w:rsidP="009E65F5">
            <w:pPr>
              <w:pStyle w:val="Tablemiddleline"/>
              <w:suppressAutoHyphens/>
              <w:spacing w:line="240" w:lineRule="atLeast"/>
              <w:ind w:right="74"/>
              <w:jc w:val="both"/>
              <w:rPr>
                <w:rFonts w:cs="Arial"/>
                <w:sz w:val="18"/>
                <w:szCs w:val="18"/>
                <w:lang w:val="sk-SK"/>
              </w:rPr>
            </w:pPr>
          </w:p>
        </w:tc>
      </w:tr>
      <w:tr w:rsidR="001F57F2" w:rsidRPr="005A30DA" w14:paraId="100D5CA9" w14:textId="77777777" w:rsidTr="00E31AD8">
        <w:trPr>
          <w:trHeight w:val="170"/>
        </w:trPr>
        <w:tc>
          <w:tcPr>
            <w:tcW w:w="1701" w:type="dxa"/>
          </w:tcPr>
          <w:p w14:paraId="19D442FC" w14:textId="77777777" w:rsidR="001F57F2" w:rsidRPr="005A30DA" w:rsidRDefault="001F57F2" w:rsidP="00455683">
            <w:pPr>
              <w:pStyle w:val="Textpoznmkypodiarou"/>
              <w:suppressAutoHyphens/>
              <w:ind w:right="74"/>
              <w:jc w:val="both"/>
              <w:rPr>
                <w:rFonts w:cs="Arial"/>
                <w:sz w:val="18"/>
                <w:szCs w:val="18"/>
              </w:rPr>
            </w:pPr>
          </w:p>
        </w:tc>
        <w:tc>
          <w:tcPr>
            <w:tcW w:w="4111" w:type="dxa"/>
            <w:shd w:val="clear" w:color="auto" w:fill="auto"/>
            <w:vAlign w:val="bottom"/>
          </w:tcPr>
          <w:p w14:paraId="7F1A8852" w14:textId="77777777" w:rsidR="001F57F2" w:rsidRPr="005A30DA" w:rsidRDefault="001F57F2" w:rsidP="009E65F5">
            <w:pPr>
              <w:pStyle w:val="Tablemiddleline"/>
              <w:suppressAutoHyphens/>
              <w:spacing w:line="240" w:lineRule="atLeast"/>
              <w:ind w:right="74"/>
              <w:jc w:val="both"/>
              <w:rPr>
                <w:rFonts w:cs="Arial"/>
                <w:sz w:val="18"/>
                <w:szCs w:val="18"/>
                <w:lang w:val="sk-SK"/>
              </w:rPr>
            </w:pPr>
          </w:p>
        </w:tc>
        <w:tc>
          <w:tcPr>
            <w:tcW w:w="3402" w:type="dxa"/>
            <w:vAlign w:val="bottom"/>
          </w:tcPr>
          <w:p w14:paraId="37ECBCA2" w14:textId="77777777" w:rsidR="001F57F2" w:rsidRPr="005A30DA" w:rsidRDefault="001F57F2" w:rsidP="009E65F5">
            <w:pPr>
              <w:pStyle w:val="Tablemiddleline"/>
              <w:suppressAutoHyphens/>
              <w:spacing w:line="240" w:lineRule="atLeast"/>
              <w:ind w:right="74"/>
              <w:jc w:val="both"/>
              <w:rPr>
                <w:rFonts w:cs="Arial"/>
                <w:sz w:val="18"/>
                <w:szCs w:val="18"/>
                <w:lang w:val="sk-SK"/>
              </w:rPr>
            </w:pPr>
          </w:p>
        </w:tc>
      </w:tr>
      <w:tr w:rsidR="00F71A1C" w:rsidRPr="005A30DA" w14:paraId="1E34191C" w14:textId="77777777" w:rsidTr="00E31AD8">
        <w:trPr>
          <w:trHeight w:val="170"/>
        </w:trPr>
        <w:tc>
          <w:tcPr>
            <w:tcW w:w="1701" w:type="dxa"/>
            <w:vAlign w:val="bottom"/>
          </w:tcPr>
          <w:p w14:paraId="6BA86FA5" w14:textId="77777777" w:rsidR="00F71A1C" w:rsidRPr="005A30DA" w:rsidRDefault="00F71A1C" w:rsidP="003B1612">
            <w:pPr>
              <w:pStyle w:val="Textpoznmkypodiarou"/>
              <w:suppressAutoHyphens/>
              <w:ind w:left="-108" w:right="74"/>
              <w:jc w:val="both"/>
              <w:rPr>
                <w:rFonts w:cs="Arial"/>
                <w:sz w:val="18"/>
                <w:szCs w:val="18"/>
              </w:rPr>
            </w:pPr>
            <w:r w:rsidRPr="005A30DA">
              <w:rPr>
                <w:rFonts w:cs="Arial"/>
                <w:sz w:val="18"/>
                <w:szCs w:val="18"/>
              </w:rPr>
              <w:t>Člen:</w:t>
            </w:r>
          </w:p>
        </w:tc>
        <w:tc>
          <w:tcPr>
            <w:tcW w:w="4111" w:type="dxa"/>
            <w:shd w:val="clear" w:color="auto" w:fill="auto"/>
            <w:vAlign w:val="bottom"/>
          </w:tcPr>
          <w:p w14:paraId="37D00C3F" w14:textId="77777777" w:rsidR="00F71A1C" w:rsidRPr="005A30DA" w:rsidRDefault="00F71A1C" w:rsidP="009E65F5">
            <w:pPr>
              <w:pStyle w:val="Tablemiddleline"/>
              <w:suppressAutoHyphens/>
              <w:spacing w:line="240" w:lineRule="atLeast"/>
              <w:ind w:right="74"/>
              <w:jc w:val="both"/>
              <w:rPr>
                <w:rFonts w:cs="Arial"/>
                <w:sz w:val="18"/>
                <w:szCs w:val="18"/>
                <w:lang w:val="sk-SK"/>
              </w:rPr>
            </w:pPr>
            <w:r w:rsidRPr="005A30DA">
              <w:rPr>
                <w:rFonts w:cs="Arial"/>
                <w:sz w:val="18"/>
                <w:szCs w:val="18"/>
                <w:lang w:val="sk-SK"/>
              </w:rPr>
              <w:t>Ing. Emil Binda</w:t>
            </w:r>
          </w:p>
        </w:tc>
        <w:tc>
          <w:tcPr>
            <w:tcW w:w="3402" w:type="dxa"/>
            <w:vAlign w:val="bottom"/>
          </w:tcPr>
          <w:p w14:paraId="437297BD" w14:textId="77777777" w:rsidR="00F71A1C" w:rsidRPr="005A30DA" w:rsidRDefault="00F71A1C" w:rsidP="009E65F5">
            <w:pPr>
              <w:pStyle w:val="Tablemiddleline"/>
              <w:suppressAutoHyphens/>
              <w:spacing w:line="240" w:lineRule="atLeast"/>
              <w:ind w:right="74"/>
              <w:jc w:val="both"/>
              <w:rPr>
                <w:rFonts w:cs="Arial"/>
                <w:sz w:val="18"/>
                <w:szCs w:val="18"/>
                <w:lang w:val="sk-SK"/>
              </w:rPr>
            </w:pPr>
            <w:r w:rsidRPr="005A30DA">
              <w:rPr>
                <w:rFonts w:cs="Arial"/>
                <w:sz w:val="18"/>
                <w:szCs w:val="18"/>
                <w:lang w:val="sk-SK"/>
              </w:rPr>
              <w:t>Ing. Emil Binda</w:t>
            </w:r>
          </w:p>
        </w:tc>
      </w:tr>
    </w:tbl>
    <w:p w14:paraId="4FB40CC8" w14:textId="77777777" w:rsidR="00314B63" w:rsidRPr="005A30DA" w:rsidRDefault="00314B63" w:rsidP="00314B63">
      <w:pPr>
        <w:suppressAutoHyphens/>
        <w:ind w:left="360"/>
        <w:jc w:val="both"/>
        <w:rPr>
          <w:rFonts w:ascii="Arial" w:hAnsi="Arial" w:cs="Arial"/>
          <w:b/>
          <w:lang w:val="sk-SK"/>
        </w:rPr>
      </w:pPr>
    </w:p>
    <w:p w14:paraId="495B24AE" w14:textId="77777777" w:rsidR="00603B1A" w:rsidRDefault="00603B1A">
      <w:pPr>
        <w:spacing w:after="240" w:line="240" w:lineRule="atLeast"/>
        <w:rPr>
          <w:rFonts w:ascii="Arial" w:hAnsi="Arial" w:cs="Arial"/>
          <w:b/>
          <w:lang w:val="sk-SK"/>
        </w:rPr>
      </w:pPr>
      <w:r>
        <w:rPr>
          <w:rFonts w:ascii="Arial" w:hAnsi="Arial" w:cs="Arial"/>
          <w:b/>
          <w:lang w:val="sk-SK"/>
        </w:rPr>
        <w:br w:type="page"/>
      </w:r>
    </w:p>
    <w:tbl>
      <w:tblPr>
        <w:tblW w:w="9214" w:type="dxa"/>
        <w:tblInd w:w="108" w:type="dxa"/>
        <w:tblLook w:val="0000" w:firstRow="0" w:lastRow="0" w:firstColumn="0" w:lastColumn="0" w:noHBand="0" w:noVBand="0"/>
      </w:tblPr>
      <w:tblGrid>
        <w:gridCol w:w="1701"/>
        <w:gridCol w:w="4111"/>
        <w:gridCol w:w="3402"/>
      </w:tblGrid>
      <w:tr w:rsidR="00374368" w:rsidRPr="005A30DA" w14:paraId="468C281E" w14:textId="77777777" w:rsidTr="00E31AD8">
        <w:trPr>
          <w:trHeight w:val="170"/>
        </w:trPr>
        <w:tc>
          <w:tcPr>
            <w:tcW w:w="1701" w:type="dxa"/>
            <w:tcBorders>
              <w:bottom w:val="single" w:sz="4" w:space="0" w:color="auto"/>
            </w:tcBorders>
            <w:vAlign w:val="bottom"/>
          </w:tcPr>
          <w:p w14:paraId="489B00C0" w14:textId="77777777" w:rsidR="00374368" w:rsidRPr="005A30DA" w:rsidRDefault="00374368" w:rsidP="0006771D">
            <w:pPr>
              <w:suppressAutoHyphens/>
              <w:spacing w:line="240" w:lineRule="atLeast"/>
              <w:ind w:left="-108"/>
              <w:jc w:val="both"/>
              <w:rPr>
                <w:rFonts w:ascii="Arial" w:hAnsi="Arial" w:cs="Arial"/>
                <w:sz w:val="18"/>
                <w:szCs w:val="18"/>
                <w:lang w:val="sk-SK"/>
              </w:rPr>
            </w:pPr>
            <w:r w:rsidRPr="005A30DA">
              <w:rPr>
                <w:rFonts w:ascii="Arial" w:hAnsi="Arial" w:cs="Arial"/>
                <w:b/>
                <w:bCs/>
                <w:sz w:val="18"/>
                <w:szCs w:val="18"/>
                <w:lang w:val="sk-SK"/>
              </w:rPr>
              <w:lastRenderedPageBreak/>
              <w:t>Dozorná rada:</w:t>
            </w:r>
          </w:p>
        </w:tc>
        <w:tc>
          <w:tcPr>
            <w:tcW w:w="4111" w:type="dxa"/>
            <w:tcBorders>
              <w:bottom w:val="single" w:sz="4" w:space="0" w:color="auto"/>
            </w:tcBorders>
            <w:shd w:val="clear" w:color="auto" w:fill="auto"/>
            <w:vAlign w:val="bottom"/>
          </w:tcPr>
          <w:p w14:paraId="7D78A1E9" w14:textId="77777777" w:rsidR="00374368" w:rsidRPr="005A30DA" w:rsidRDefault="00374368" w:rsidP="00422BA0">
            <w:pPr>
              <w:suppressAutoHyphens/>
              <w:spacing w:line="240" w:lineRule="atLeast"/>
              <w:jc w:val="both"/>
              <w:rPr>
                <w:rFonts w:ascii="Arial" w:hAnsi="Arial" w:cs="Arial"/>
                <w:sz w:val="18"/>
                <w:szCs w:val="18"/>
                <w:lang w:val="sk-SK"/>
              </w:rPr>
            </w:pPr>
            <w:r w:rsidRPr="005A30DA">
              <w:rPr>
                <w:rFonts w:ascii="Arial" w:hAnsi="Arial" w:cs="Arial"/>
                <w:b/>
                <w:bCs/>
                <w:sz w:val="18"/>
                <w:szCs w:val="18"/>
                <w:lang w:val="sk-SK"/>
              </w:rPr>
              <w:t>k 31. decembru 201</w:t>
            </w:r>
            <w:r w:rsidR="00422BA0" w:rsidRPr="005A30DA">
              <w:rPr>
                <w:rFonts w:ascii="Arial" w:hAnsi="Arial" w:cs="Arial"/>
                <w:b/>
                <w:bCs/>
                <w:sz w:val="18"/>
                <w:szCs w:val="18"/>
                <w:lang w:val="sk-SK"/>
              </w:rPr>
              <w:t>7</w:t>
            </w:r>
          </w:p>
        </w:tc>
        <w:tc>
          <w:tcPr>
            <w:tcW w:w="3402" w:type="dxa"/>
            <w:tcBorders>
              <w:bottom w:val="single" w:sz="4" w:space="0" w:color="auto"/>
            </w:tcBorders>
            <w:vAlign w:val="bottom"/>
          </w:tcPr>
          <w:p w14:paraId="17E85185" w14:textId="77777777" w:rsidR="00374368" w:rsidRPr="005A30DA" w:rsidRDefault="00374368" w:rsidP="00422BA0">
            <w:pPr>
              <w:suppressAutoHyphens/>
              <w:spacing w:line="240" w:lineRule="atLeast"/>
              <w:jc w:val="both"/>
              <w:rPr>
                <w:rFonts w:ascii="Arial" w:hAnsi="Arial" w:cs="Arial"/>
                <w:sz w:val="18"/>
                <w:szCs w:val="18"/>
                <w:lang w:val="sk-SK"/>
              </w:rPr>
            </w:pPr>
            <w:r w:rsidRPr="005A30DA">
              <w:rPr>
                <w:rFonts w:ascii="Arial" w:hAnsi="Arial" w:cs="Arial"/>
                <w:b/>
                <w:bCs/>
                <w:sz w:val="18"/>
                <w:szCs w:val="18"/>
                <w:lang w:val="sk-SK"/>
              </w:rPr>
              <w:t>k 31. decembru 201</w:t>
            </w:r>
            <w:r w:rsidR="00422BA0" w:rsidRPr="005A30DA">
              <w:rPr>
                <w:rFonts w:ascii="Arial" w:hAnsi="Arial" w:cs="Arial"/>
                <w:b/>
                <w:bCs/>
                <w:sz w:val="18"/>
                <w:szCs w:val="18"/>
                <w:lang w:val="sk-SK"/>
              </w:rPr>
              <w:t>6</w:t>
            </w:r>
          </w:p>
        </w:tc>
      </w:tr>
      <w:tr w:rsidR="00374368" w:rsidRPr="005A30DA" w14:paraId="19DC6A27" w14:textId="77777777" w:rsidTr="00E31AD8">
        <w:trPr>
          <w:trHeight w:val="170"/>
        </w:trPr>
        <w:tc>
          <w:tcPr>
            <w:tcW w:w="1701" w:type="dxa"/>
            <w:tcBorders>
              <w:top w:val="single" w:sz="4" w:space="0" w:color="auto"/>
            </w:tcBorders>
            <w:vAlign w:val="bottom"/>
          </w:tcPr>
          <w:p w14:paraId="09EBE7B6" w14:textId="77777777" w:rsidR="00374368" w:rsidRPr="005A30DA" w:rsidRDefault="00374368" w:rsidP="0006771D">
            <w:pPr>
              <w:pStyle w:val="TableFirstLine"/>
              <w:suppressAutoHyphens/>
              <w:spacing w:before="0" w:line="240" w:lineRule="atLeast"/>
              <w:ind w:left="-108" w:right="74"/>
              <w:rPr>
                <w:rFonts w:cs="Arial"/>
                <w:sz w:val="18"/>
                <w:szCs w:val="18"/>
                <w:lang w:val="sk-SK"/>
              </w:rPr>
            </w:pPr>
          </w:p>
        </w:tc>
        <w:tc>
          <w:tcPr>
            <w:tcW w:w="4111" w:type="dxa"/>
            <w:tcBorders>
              <w:top w:val="single" w:sz="4" w:space="0" w:color="auto"/>
            </w:tcBorders>
            <w:shd w:val="clear" w:color="auto" w:fill="auto"/>
            <w:vAlign w:val="bottom"/>
          </w:tcPr>
          <w:p w14:paraId="3A24D84E" w14:textId="77777777" w:rsidR="00374368" w:rsidRPr="005A30DA" w:rsidRDefault="00374368" w:rsidP="00374368">
            <w:pPr>
              <w:pStyle w:val="TableFirstLine"/>
              <w:suppressAutoHyphens/>
              <w:spacing w:before="0" w:line="240" w:lineRule="atLeast"/>
              <w:ind w:right="74"/>
              <w:rPr>
                <w:rFonts w:cs="Arial"/>
                <w:sz w:val="18"/>
                <w:szCs w:val="18"/>
                <w:lang w:val="sk-SK"/>
              </w:rPr>
            </w:pPr>
          </w:p>
        </w:tc>
        <w:tc>
          <w:tcPr>
            <w:tcW w:w="3402" w:type="dxa"/>
            <w:tcBorders>
              <w:top w:val="single" w:sz="4" w:space="0" w:color="auto"/>
            </w:tcBorders>
            <w:vAlign w:val="bottom"/>
          </w:tcPr>
          <w:p w14:paraId="328B021A" w14:textId="77777777" w:rsidR="00374368" w:rsidRPr="005A30DA" w:rsidRDefault="00374368" w:rsidP="003B1612">
            <w:pPr>
              <w:pStyle w:val="TableFirstLine"/>
              <w:suppressAutoHyphens/>
              <w:spacing w:before="0" w:line="240" w:lineRule="atLeast"/>
              <w:ind w:right="74"/>
              <w:rPr>
                <w:rFonts w:cs="Arial"/>
                <w:sz w:val="18"/>
                <w:szCs w:val="18"/>
                <w:lang w:val="sk-SK"/>
              </w:rPr>
            </w:pPr>
          </w:p>
        </w:tc>
      </w:tr>
      <w:tr w:rsidR="008E49CC" w:rsidRPr="005A30DA" w14:paraId="5CD5C1C2" w14:textId="77777777" w:rsidTr="00E31AD8">
        <w:trPr>
          <w:trHeight w:val="170"/>
        </w:trPr>
        <w:tc>
          <w:tcPr>
            <w:tcW w:w="1701" w:type="dxa"/>
          </w:tcPr>
          <w:p w14:paraId="37E11151" w14:textId="77777777" w:rsidR="008E49CC" w:rsidRPr="005A30DA" w:rsidRDefault="008E49CC" w:rsidP="0006771D">
            <w:pPr>
              <w:suppressAutoHyphens/>
              <w:spacing w:line="240" w:lineRule="atLeast"/>
              <w:ind w:left="-108"/>
              <w:jc w:val="both"/>
              <w:rPr>
                <w:rFonts w:ascii="Arial" w:hAnsi="Arial" w:cs="Arial"/>
                <w:snapToGrid w:val="0"/>
                <w:sz w:val="18"/>
                <w:szCs w:val="18"/>
                <w:lang w:val="sk-SK"/>
              </w:rPr>
            </w:pPr>
            <w:r w:rsidRPr="005A30DA">
              <w:rPr>
                <w:rFonts w:ascii="Arial" w:hAnsi="Arial" w:cs="Arial"/>
                <w:snapToGrid w:val="0"/>
                <w:sz w:val="18"/>
                <w:szCs w:val="18"/>
                <w:lang w:val="sk-SK"/>
              </w:rPr>
              <w:t>Predseda:</w:t>
            </w:r>
          </w:p>
        </w:tc>
        <w:tc>
          <w:tcPr>
            <w:tcW w:w="4111" w:type="dxa"/>
            <w:shd w:val="clear" w:color="auto" w:fill="auto"/>
          </w:tcPr>
          <w:p w14:paraId="50621E47" w14:textId="77777777" w:rsidR="008E49CC" w:rsidRPr="005A30DA" w:rsidRDefault="008E49CC"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 xml:space="preserve">Mgr. Gabriela Ižariková </w:t>
            </w:r>
          </w:p>
        </w:tc>
        <w:tc>
          <w:tcPr>
            <w:tcW w:w="3402" w:type="dxa"/>
          </w:tcPr>
          <w:p w14:paraId="5F305911" w14:textId="77777777" w:rsidR="008E49CC" w:rsidRPr="005A30DA" w:rsidRDefault="008E49CC"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 xml:space="preserve">Mgr. Gabriela Ižariková </w:t>
            </w:r>
          </w:p>
        </w:tc>
      </w:tr>
      <w:tr w:rsidR="008E49CC" w:rsidRPr="005A30DA" w14:paraId="001C502D" w14:textId="77777777" w:rsidTr="00E31AD8">
        <w:trPr>
          <w:trHeight w:val="170"/>
        </w:trPr>
        <w:tc>
          <w:tcPr>
            <w:tcW w:w="1701" w:type="dxa"/>
          </w:tcPr>
          <w:p w14:paraId="0F770E7D" w14:textId="77777777" w:rsidR="008E49CC" w:rsidRPr="005A30DA" w:rsidRDefault="008E49CC" w:rsidP="0006771D">
            <w:pPr>
              <w:suppressAutoHyphens/>
              <w:spacing w:line="240" w:lineRule="atLeast"/>
              <w:ind w:left="-108"/>
              <w:jc w:val="both"/>
              <w:rPr>
                <w:rFonts w:ascii="Arial" w:hAnsi="Arial" w:cs="Arial"/>
                <w:snapToGrid w:val="0"/>
                <w:sz w:val="18"/>
                <w:szCs w:val="18"/>
                <w:lang w:val="sk-SK"/>
              </w:rPr>
            </w:pPr>
          </w:p>
        </w:tc>
        <w:tc>
          <w:tcPr>
            <w:tcW w:w="4111" w:type="dxa"/>
            <w:shd w:val="clear" w:color="auto" w:fill="auto"/>
          </w:tcPr>
          <w:p w14:paraId="6573912C" w14:textId="77777777" w:rsidR="008E49CC" w:rsidRPr="005A30DA" w:rsidRDefault="008E49CC" w:rsidP="006019E6">
            <w:pPr>
              <w:pStyle w:val="ABCFootnote"/>
              <w:keepNext/>
              <w:keepLines/>
              <w:suppressAutoHyphens/>
              <w:spacing w:line="240" w:lineRule="atLeast"/>
              <w:ind w:right="74"/>
              <w:jc w:val="both"/>
              <w:rPr>
                <w:rFonts w:cs="Arial"/>
                <w:szCs w:val="18"/>
                <w:lang w:val="sk-SK"/>
              </w:rPr>
            </w:pPr>
          </w:p>
        </w:tc>
        <w:tc>
          <w:tcPr>
            <w:tcW w:w="3402" w:type="dxa"/>
          </w:tcPr>
          <w:p w14:paraId="1D9534EE" w14:textId="77777777" w:rsidR="008E49CC" w:rsidRPr="005A30DA" w:rsidRDefault="008E49CC" w:rsidP="006019E6">
            <w:pPr>
              <w:pStyle w:val="ABCFootnote"/>
              <w:keepNext/>
              <w:keepLines/>
              <w:suppressAutoHyphens/>
              <w:spacing w:line="240" w:lineRule="atLeast"/>
              <w:ind w:right="74"/>
              <w:jc w:val="both"/>
              <w:rPr>
                <w:rFonts w:cs="Arial"/>
                <w:szCs w:val="18"/>
                <w:lang w:val="sk-SK"/>
              </w:rPr>
            </w:pPr>
          </w:p>
        </w:tc>
      </w:tr>
      <w:tr w:rsidR="008E49CC" w:rsidRPr="005A30DA" w14:paraId="397572EB" w14:textId="77777777" w:rsidTr="00E31AD8">
        <w:trPr>
          <w:trHeight w:val="170"/>
        </w:trPr>
        <w:tc>
          <w:tcPr>
            <w:tcW w:w="1701" w:type="dxa"/>
          </w:tcPr>
          <w:p w14:paraId="593C8D49" w14:textId="77777777" w:rsidR="008E49CC" w:rsidRPr="005A30DA" w:rsidRDefault="008E49CC" w:rsidP="0006771D">
            <w:pPr>
              <w:suppressAutoHyphens/>
              <w:spacing w:line="240" w:lineRule="atLeast"/>
              <w:ind w:left="-108"/>
              <w:jc w:val="both"/>
              <w:rPr>
                <w:rFonts w:ascii="Arial" w:hAnsi="Arial" w:cs="Arial"/>
                <w:snapToGrid w:val="0"/>
                <w:sz w:val="18"/>
                <w:szCs w:val="18"/>
                <w:lang w:val="sk-SK"/>
              </w:rPr>
            </w:pPr>
            <w:r w:rsidRPr="005A30DA">
              <w:rPr>
                <w:rFonts w:ascii="Arial" w:hAnsi="Arial" w:cs="Arial"/>
                <w:snapToGrid w:val="0"/>
                <w:sz w:val="18"/>
                <w:szCs w:val="18"/>
                <w:lang w:val="sk-SK"/>
              </w:rPr>
              <w:t>Podpredseda:</w:t>
            </w:r>
          </w:p>
        </w:tc>
        <w:tc>
          <w:tcPr>
            <w:tcW w:w="4111" w:type="dxa"/>
            <w:shd w:val="clear" w:color="auto" w:fill="auto"/>
          </w:tcPr>
          <w:p w14:paraId="0305198B" w14:textId="77777777" w:rsidR="008E49CC" w:rsidRPr="005A30DA" w:rsidRDefault="008E49CC"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Adrián Rác</w:t>
            </w:r>
          </w:p>
        </w:tc>
        <w:tc>
          <w:tcPr>
            <w:tcW w:w="3402" w:type="dxa"/>
          </w:tcPr>
          <w:p w14:paraId="75B19A32" w14:textId="77777777" w:rsidR="008E49CC" w:rsidRPr="005A30DA" w:rsidRDefault="008E49CC"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Adrián Rác</w:t>
            </w:r>
          </w:p>
        </w:tc>
      </w:tr>
      <w:tr w:rsidR="00AC01CD" w:rsidRPr="005A30DA" w14:paraId="2A0BA650" w14:textId="77777777" w:rsidTr="00E31AD8">
        <w:trPr>
          <w:trHeight w:val="170"/>
        </w:trPr>
        <w:tc>
          <w:tcPr>
            <w:tcW w:w="1701" w:type="dxa"/>
          </w:tcPr>
          <w:p w14:paraId="69C66A6D" w14:textId="77777777" w:rsidR="00AC01CD" w:rsidRPr="005A30DA" w:rsidRDefault="00AC01CD" w:rsidP="0006771D">
            <w:pPr>
              <w:suppressAutoHyphens/>
              <w:spacing w:line="240" w:lineRule="atLeast"/>
              <w:ind w:left="-108"/>
              <w:jc w:val="both"/>
              <w:rPr>
                <w:rFonts w:ascii="Arial" w:hAnsi="Arial" w:cs="Arial"/>
                <w:snapToGrid w:val="0"/>
                <w:sz w:val="18"/>
                <w:szCs w:val="18"/>
                <w:lang w:val="sk-SK"/>
              </w:rPr>
            </w:pPr>
          </w:p>
        </w:tc>
        <w:tc>
          <w:tcPr>
            <w:tcW w:w="4111" w:type="dxa"/>
            <w:shd w:val="clear" w:color="auto" w:fill="auto"/>
          </w:tcPr>
          <w:p w14:paraId="7BEDB541" w14:textId="77777777" w:rsidR="00AC01CD" w:rsidRPr="005A30DA" w:rsidRDefault="00AC01CD" w:rsidP="00D55AD7">
            <w:pPr>
              <w:pStyle w:val="ABCFootnote"/>
              <w:keepNext/>
              <w:keepLines/>
              <w:suppressAutoHyphens/>
              <w:spacing w:line="240" w:lineRule="atLeast"/>
              <w:ind w:right="74"/>
              <w:jc w:val="both"/>
              <w:rPr>
                <w:rFonts w:cs="Arial"/>
                <w:szCs w:val="18"/>
                <w:lang w:val="sk-SK"/>
              </w:rPr>
            </w:pPr>
          </w:p>
        </w:tc>
        <w:tc>
          <w:tcPr>
            <w:tcW w:w="3402" w:type="dxa"/>
          </w:tcPr>
          <w:p w14:paraId="694F80C3" w14:textId="77777777" w:rsidR="00AC01CD" w:rsidRPr="005A30DA" w:rsidRDefault="00AC01CD" w:rsidP="009E65F5">
            <w:pPr>
              <w:pStyle w:val="ABCFootnote"/>
              <w:keepNext/>
              <w:keepLines/>
              <w:suppressAutoHyphens/>
              <w:spacing w:line="240" w:lineRule="atLeast"/>
              <w:ind w:right="74"/>
              <w:jc w:val="both"/>
              <w:rPr>
                <w:rFonts w:cs="Arial"/>
                <w:szCs w:val="18"/>
                <w:lang w:val="sk-SK"/>
              </w:rPr>
            </w:pPr>
          </w:p>
        </w:tc>
      </w:tr>
      <w:tr w:rsidR="00AC01CD" w:rsidRPr="005A30DA" w14:paraId="61277B6D" w14:textId="77777777" w:rsidTr="00E31AD8">
        <w:trPr>
          <w:trHeight w:val="170"/>
        </w:trPr>
        <w:tc>
          <w:tcPr>
            <w:tcW w:w="1701" w:type="dxa"/>
          </w:tcPr>
          <w:p w14:paraId="1BF80D00" w14:textId="77777777" w:rsidR="002C7658" w:rsidRPr="005A30DA" w:rsidRDefault="002C7658" w:rsidP="0006771D">
            <w:pPr>
              <w:suppressAutoHyphens/>
              <w:spacing w:line="240" w:lineRule="atLeast"/>
              <w:ind w:left="-108"/>
              <w:rPr>
                <w:rFonts w:ascii="Arial" w:hAnsi="Arial" w:cs="Arial"/>
                <w:snapToGrid w:val="0"/>
                <w:sz w:val="18"/>
                <w:szCs w:val="18"/>
                <w:lang w:val="sk-SK"/>
              </w:rPr>
            </w:pPr>
          </w:p>
        </w:tc>
        <w:tc>
          <w:tcPr>
            <w:tcW w:w="4111" w:type="dxa"/>
            <w:shd w:val="clear" w:color="auto" w:fill="auto"/>
          </w:tcPr>
          <w:p w14:paraId="16178CD9" w14:textId="77777777" w:rsidR="00AC01CD" w:rsidRPr="005A30DA" w:rsidRDefault="00AC01CD" w:rsidP="00374368">
            <w:pPr>
              <w:pStyle w:val="ABCFootnote"/>
              <w:keepNext/>
              <w:keepLines/>
              <w:suppressAutoHyphens/>
              <w:spacing w:line="240" w:lineRule="atLeast"/>
              <w:ind w:right="74"/>
              <w:jc w:val="both"/>
              <w:rPr>
                <w:rFonts w:cs="Arial"/>
                <w:szCs w:val="18"/>
                <w:lang w:val="sk-SK"/>
              </w:rPr>
            </w:pPr>
          </w:p>
        </w:tc>
        <w:tc>
          <w:tcPr>
            <w:tcW w:w="3402" w:type="dxa"/>
          </w:tcPr>
          <w:p w14:paraId="20831E20" w14:textId="77777777" w:rsidR="00AC01CD" w:rsidRPr="005A30DA" w:rsidRDefault="00AC01CD" w:rsidP="009E65F5">
            <w:pPr>
              <w:pStyle w:val="ABCFootnote"/>
              <w:keepNext/>
              <w:keepLines/>
              <w:suppressAutoHyphens/>
              <w:spacing w:line="240" w:lineRule="atLeast"/>
              <w:ind w:right="74"/>
              <w:jc w:val="both"/>
              <w:rPr>
                <w:rFonts w:cs="Arial"/>
                <w:szCs w:val="18"/>
                <w:lang w:val="sk-SK"/>
              </w:rPr>
            </w:pPr>
          </w:p>
        </w:tc>
      </w:tr>
      <w:tr w:rsidR="00601339" w:rsidRPr="005A30DA" w14:paraId="22A602E4" w14:textId="77777777" w:rsidTr="00E31AD8">
        <w:trPr>
          <w:trHeight w:val="170"/>
        </w:trPr>
        <w:tc>
          <w:tcPr>
            <w:tcW w:w="1701" w:type="dxa"/>
          </w:tcPr>
          <w:p w14:paraId="42B70194" w14:textId="77777777" w:rsidR="00601339" w:rsidRPr="005A30DA" w:rsidRDefault="00601339" w:rsidP="0006771D">
            <w:pPr>
              <w:suppressAutoHyphens/>
              <w:spacing w:line="240" w:lineRule="atLeast"/>
              <w:ind w:left="-108"/>
              <w:rPr>
                <w:rFonts w:ascii="Arial" w:hAnsi="Arial" w:cs="Arial"/>
                <w:sz w:val="18"/>
                <w:szCs w:val="18"/>
                <w:lang w:val="sk-SK"/>
              </w:rPr>
            </w:pPr>
            <w:r w:rsidRPr="005A30DA">
              <w:rPr>
                <w:rFonts w:ascii="Arial" w:hAnsi="Arial" w:cs="Arial"/>
                <w:snapToGrid w:val="0"/>
                <w:sz w:val="18"/>
                <w:szCs w:val="18"/>
                <w:lang w:val="sk-SK"/>
              </w:rPr>
              <w:t>Členovia:</w:t>
            </w:r>
          </w:p>
        </w:tc>
        <w:tc>
          <w:tcPr>
            <w:tcW w:w="4111" w:type="dxa"/>
            <w:shd w:val="clear" w:color="auto" w:fill="auto"/>
          </w:tcPr>
          <w:p w14:paraId="01C463B6" w14:textId="77777777" w:rsidR="00601339" w:rsidRPr="005A30DA" w:rsidRDefault="00601339"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Roland Bartalos</w:t>
            </w:r>
          </w:p>
        </w:tc>
        <w:tc>
          <w:tcPr>
            <w:tcW w:w="3402" w:type="dxa"/>
          </w:tcPr>
          <w:p w14:paraId="6631E188" w14:textId="77777777" w:rsidR="00601339" w:rsidRPr="005A30DA" w:rsidRDefault="00601339"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Roland Bartalos</w:t>
            </w:r>
          </w:p>
        </w:tc>
      </w:tr>
      <w:tr w:rsidR="00601339" w:rsidRPr="005A30DA" w14:paraId="61D0F7C7" w14:textId="77777777" w:rsidTr="00E31AD8">
        <w:trPr>
          <w:trHeight w:val="170"/>
        </w:trPr>
        <w:tc>
          <w:tcPr>
            <w:tcW w:w="1701" w:type="dxa"/>
          </w:tcPr>
          <w:p w14:paraId="55C99F32" w14:textId="77777777" w:rsidR="00601339" w:rsidRPr="005A30DA" w:rsidRDefault="00601339" w:rsidP="0006771D">
            <w:pPr>
              <w:suppressAutoHyphens/>
              <w:spacing w:line="240" w:lineRule="atLeast"/>
              <w:ind w:left="-108"/>
              <w:jc w:val="both"/>
              <w:rPr>
                <w:rFonts w:ascii="Arial" w:hAnsi="Arial" w:cs="Arial"/>
                <w:sz w:val="18"/>
                <w:szCs w:val="18"/>
                <w:lang w:val="sk-SK"/>
              </w:rPr>
            </w:pPr>
          </w:p>
        </w:tc>
        <w:tc>
          <w:tcPr>
            <w:tcW w:w="4111" w:type="dxa"/>
            <w:shd w:val="clear" w:color="auto" w:fill="auto"/>
          </w:tcPr>
          <w:p w14:paraId="32ED2E1C" w14:textId="77777777" w:rsidR="00601339" w:rsidRPr="005A30DA" w:rsidRDefault="00601339"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Eugénia Ondrášeková</w:t>
            </w:r>
          </w:p>
        </w:tc>
        <w:tc>
          <w:tcPr>
            <w:tcW w:w="3402" w:type="dxa"/>
          </w:tcPr>
          <w:p w14:paraId="500EC60E" w14:textId="77777777" w:rsidR="00601339" w:rsidRPr="005A30DA" w:rsidRDefault="00601339"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Eugénia Ondrášeková</w:t>
            </w:r>
          </w:p>
        </w:tc>
      </w:tr>
      <w:tr w:rsidR="00601339" w:rsidRPr="005A30DA" w14:paraId="381BE2BB" w14:textId="77777777" w:rsidTr="00E31AD8">
        <w:trPr>
          <w:trHeight w:val="170"/>
        </w:trPr>
        <w:tc>
          <w:tcPr>
            <w:tcW w:w="1701" w:type="dxa"/>
          </w:tcPr>
          <w:p w14:paraId="28BE6E54" w14:textId="77777777" w:rsidR="00601339" w:rsidRPr="005A30DA" w:rsidRDefault="00601339" w:rsidP="0006771D">
            <w:pPr>
              <w:pStyle w:val="Tablemiddleline"/>
              <w:keepNext/>
              <w:suppressAutoHyphens/>
              <w:spacing w:line="240" w:lineRule="atLeast"/>
              <w:ind w:left="-108" w:right="74"/>
              <w:jc w:val="both"/>
              <w:rPr>
                <w:rFonts w:cs="Arial"/>
                <w:sz w:val="18"/>
                <w:szCs w:val="18"/>
                <w:lang w:val="sk-SK"/>
              </w:rPr>
            </w:pPr>
          </w:p>
        </w:tc>
        <w:tc>
          <w:tcPr>
            <w:tcW w:w="4111" w:type="dxa"/>
            <w:shd w:val="clear" w:color="auto" w:fill="auto"/>
          </w:tcPr>
          <w:p w14:paraId="2C9B489C" w14:textId="77777777" w:rsidR="00601339" w:rsidRPr="005A30DA" w:rsidRDefault="00601339"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 xml:space="preserve">JUDr. Milan Valašík </w:t>
            </w:r>
          </w:p>
        </w:tc>
        <w:tc>
          <w:tcPr>
            <w:tcW w:w="3402" w:type="dxa"/>
          </w:tcPr>
          <w:p w14:paraId="5C3D5612" w14:textId="77777777" w:rsidR="00601339" w:rsidRPr="005A30DA" w:rsidRDefault="00601339"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 xml:space="preserve">JUDr. Milan Valašík </w:t>
            </w:r>
          </w:p>
        </w:tc>
      </w:tr>
      <w:tr w:rsidR="005E2065" w:rsidRPr="005A30DA" w14:paraId="1C42F9D1" w14:textId="77777777" w:rsidTr="00E31AD8">
        <w:trPr>
          <w:trHeight w:val="170"/>
        </w:trPr>
        <w:tc>
          <w:tcPr>
            <w:tcW w:w="1701" w:type="dxa"/>
          </w:tcPr>
          <w:p w14:paraId="20D5F2E2" w14:textId="77777777" w:rsidR="005E2065" w:rsidRPr="005A30DA" w:rsidRDefault="005E2065" w:rsidP="0006771D">
            <w:pPr>
              <w:pStyle w:val="Tablemiddleline"/>
              <w:keepNext/>
              <w:suppressAutoHyphens/>
              <w:spacing w:line="240" w:lineRule="atLeast"/>
              <w:ind w:left="-108" w:right="74"/>
              <w:jc w:val="both"/>
              <w:rPr>
                <w:rFonts w:cs="Arial"/>
                <w:sz w:val="18"/>
                <w:szCs w:val="18"/>
                <w:lang w:val="sk-SK"/>
              </w:rPr>
            </w:pPr>
          </w:p>
        </w:tc>
        <w:tc>
          <w:tcPr>
            <w:tcW w:w="4111" w:type="dxa"/>
            <w:shd w:val="clear" w:color="auto" w:fill="auto"/>
          </w:tcPr>
          <w:p w14:paraId="4AD37E80" w14:textId="77777777" w:rsidR="005E2065" w:rsidRPr="005A30DA" w:rsidRDefault="008B4DB7"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Marián Herman (do 28.6.2017)</w:t>
            </w:r>
          </w:p>
        </w:tc>
        <w:tc>
          <w:tcPr>
            <w:tcW w:w="3402" w:type="dxa"/>
          </w:tcPr>
          <w:p w14:paraId="2EA8C965" w14:textId="77777777" w:rsidR="005E2065" w:rsidRPr="005A30DA" w:rsidRDefault="005E2065"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Marián Herman</w:t>
            </w:r>
          </w:p>
        </w:tc>
      </w:tr>
      <w:tr w:rsidR="00601339" w:rsidRPr="005A30DA" w14:paraId="32EF9FCC" w14:textId="77777777" w:rsidTr="00E31AD8">
        <w:trPr>
          <w:trHeight w:val="170"/>
        </w:trPr>
        <w:tc>
          <w:tcPr>
            <w:tcW w:w="1701" w:type="dxa"/>
          </w:tcPr>
          <w:p w14:paraId="50767D66" w14:textId="77777777" w:rsidR="00601339" w:rsidRPr="005A30DA" w:rsidRDefault="00601339" w:rsidP="0006771D">
            <w:pPr>
              <w:pStyle w:val="Tablemiddleline"/>
              <w:keepNext/>
              <w:suppressAutoHyphens/>
              <w:spacing w:line="240" w:lineRule="atLeast"/>
              <w:ind w:left="-108" w:right="74"/>
              <w:jc w:val="both"/>
              <w:rPr>
                <w:rFonts w:cs="Arial"/>
                <w:sz w:val="18"/>
                <w:szCs w:val="18"/>
                <w:lang w:val="sk-SK"/>
              </w:rPr>
            </w:pPr>
          </w:p>
        </w:tc>
        <w:tc>
          <w:tcPr>
            <w:tcW w:w="4111" w:type="dxa"/>
            <w:shd w:val="clear" w:color="auto" w:fill="auto"/>
          </w:tcPr>
          <w:p w14:paraId="6CB58DEA" w14:textId="77777777" w:rsidR="00601339" w:rsidRPr="005A30DA" w:rsidRDefault="00601339" w:rsidP="006019E6">
            <w:pPr>
              <w:pStyle w:val="ABCFootnote"/>
              <w:keepNext/>
              <w:keepLines/>
              <w:suppressAutoHyphens/>
              <w:spacing w:line="240" w:lineRule="atLeast"/>
              <w:ind w:right="74"/>
              <w:jc w:val="both"/>
              <w:rPr>
                <w:rFonts w:cs="Arial"/>
                <w:szCs w:val="18"/>
                <w:lang w:val="sk-SK"/>
              </w:rPr>
            </w:pPr>
            <w:r w:rsidRPr="005A30DA">
              <w:rPr>
                <w:rFonts w:cs="Arial"/>
                <w:szCs w:val="18"/>
                <w:lang w:val="sk-SK"/>
              </w:rPr>
              <w:t>Mgr. Martin Miklaš</w:t>
            </w:r>
            <w:r w:rsidR="005E2065" w:rsidRPr="005A30DA">
              <w:rPr>
                <w:rFonts w:cs="Arial"/>
                <w:szCs w:val="18"/>
                <w:lang w:val="sk-SK"/>
              </w:rPr>
              <w:t xml:space="preserve"> (</w:t>
            </w:r>
            <w:r w:rsidR="008B4DB7" w:rsidRPr="005A30DA">
              <w:rPr>
                <w:rFonts w:cs="Arial"/>
                <w:szCs w:val="18"/>
                <w:lang w:val="sk-SK"/>
              </w:rPr>
              <w:t>od 29.6.2017)</w:t>
            </w:r>
          </w:p>
        </w:tc>
        <w:tc>
          <w:tcPr>
            <w:tcW w:w="3402" w:type="dxa"/>
          </w:tcPr>
          <w:p w14:paraId="0C123E60" w14:textId="77777777" w:rsidR="00601339" w:rsidRPr="005A30DA" w:rsidRDefault="00601339" w:rsidP="006019E6">
            <w:pPr>
              <w:pStyle w:val="ABCFootnote"/>
              <w:keepNext/>
              <w:keepLines/>
              <w:suppressAutoHyphens/>
              <w:spacing w:line="240" w:lineRule="atLeast"/>
              <w:ind w:right="74"/>
              <w:jc w:val="both"/>
              <w:rPr>
                <w:rFonts w:cs="Arial"/>
                <w:szCs w:val="18"/>
                <w:lang w:val="sk-SK"/>
              </w:rPr>
            </w:pPr>
          </w:p>
        </w:tc>
      </w:tr>
    </w:tbl>
    <w:p w14:paraId="2DD2346B" w14:textId="77777777" w:rsidR="00314B63"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napToGrid/>
          <w:sz w:val="20"/>
        </w:rPr>
      </w:pPr>
    </w:p>
    <w:p w14:paraId="7431C881" w14:textId="77777777" w:rsidR="00603B1A" w:rsidRPr="005A30DA" w:rsidRDefault="00603B1A"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napToGrid/>
          <w:sz w:val="20"/>
        </w:rPr>
      </w:pPr>
    </w:p>
    <w:p w14:paraId="34E602B0" w14:textId="77777777" w:rsidR="00314B63" w:rsidRPr="005A30DA"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napToGrid/>
          <w:sz w:val="20"/>
        </w:rPr>
      </w:pPr>
      <w:r w:rsidRPr="005A30DA">
        <w:rPr>
          <w:rFonts w:cs="Arial"/>
          <w:snapToGrid/>
          <w:sz w:val="20"/>
        </w:rPr>
        <w:t>Spoločnosť nie je neobmedzene ručiacim spoločníkom v iných účtovných jednotkách.</w:t>
      </w:r>
    </w:p>
    <w:p w14:paraId="7701DD4C" w14:textId="77777777" w:rsidR="00314B63" w:rsidRPr="005A30DA" w:rsidRDefault="00314B63" w:rsidP="00314B63">
      <w:pPr>
        <w:spacing w:line="280" w:lineRule="atLeast"/>
        <w:rPr>
          <w:rFonts w:ascii="Arial" w:hAnsi="Arial" w:cs="Arial"/>
          <w:lang w:val="sk-SK"/>
        </w:rPr>
      </w:pPr>
    </w:p>
    <w:p w14:paraId="1D9391C4" w14:textId="77777777" w:rsidR="00314B63" w:rsidRPr="005A30DA" w:rsidRDefault="00865546" w:rsidP="00314B63">
      <w:pPr>
        <w:tabs>
          <w:tab w:val="left" w:pos="6521"/>
        </w:tabs>
        <w:jc w:val="both"/>
        <w:rPr>
          <w:rFonts w:ascii="Arial" w:eastAsia="Times" w:hAnsi="Arial" w:cs="Arial"/>
          <w:bCs/>
          <w:snapToGrid w:val="0"/>
          <w:lang w:val="sk-SK" w:eastAsia="sk-SK"/>
        </w:rPr>
      </w:pPr>
      <w:r w:rsidRPr="005A30DA">
        <w:rPr>
          <w:rFonts w:ascii="Arial" w:eastAsia="Times" w:hAnsi="Arial" w:cs="Arial"/>
          <w:bCs/>
          <w:snapToGrid w:val="0"/>
          <w:lang w:val="sk-SK" w:eastAsia="sk-SK"/>
        </w:rPr>
        <w:t>V roku 201</w:t>
      </w:r>
      <w:r w:rsidR="00050088" w:rsidRPr="005A30DA">
        <w:rPr>
          <w:rFonts w:ascii="Arial" w:eastAsia="Times" w:hAnsi="Arial" w:cs="Arial"/>
          <w:bCs/>
          <w:snapToGrid w:val="0"/>
          <w:lang w:val="sk-SK" w:eastAsia="sk-SK"/>
        </w:rPr>
        <w:t>7</w:t>
      </w:r>
      <w:r w:rsidR="00314B63" w:rsidRPr="005A30DA">
        <w:rPr>
          <w:rFonts w:ascii="Arial" w:eastAsia="Times" w:hAnsi="Arial" w:cs="Arial"/>
          <w:bCs/>
          <w:snapToGrid w:val="0"/>
          <w:lang w:val="sk-SK" w:eastAsia="sk-SK"/>
        </w:rPr>
        <w:t xml:space="preserve"> mala Skupina v priemere </w:t>
      </w:r>
      <w:r w:rsidR="00050088" w:rsidRPr="005A30DA">
        <w:rPr>
          <w:rFonts w:ascii="Arial" w:eastAsia="Times" w:hAnsi="Arial" w:cs="Arial"/>
          <w:bCs/>
          <w:snapToGrid w:val="0"/>
          <w:lang w:val="sk-SK" w:eastAsia="sk-SK"/>
        </w:rPr>
        <w:t>508</w:t>
      </w:r>
      <w:r w:rsidR="00314B63" w:rsidRPr="005A30DA">
        <w:rPr>
          <w:rFonts w:ascii="Arial" w:eastAsia="Times" w:hAnsi="Arial" w:cs="Arial"/>
          <w:bCs/>
          <w:snapToGrid w:val="0"/>
          <w:lang w:val="sk-SK" w:eastAsia="sk-SK"/>
        </w:rPr>
        <w:t xml:space="preserve"> zamestnancov, z toho </w:t>
      </w:r>
      <w:r w:rsidR="004E070E" w:rsidRPr="005A30DA">
        <w:rPr>
          <w:rFonts w:ascii="Arial" w:eastAsia="Times" w:hAnsi="Arial" w:cs="Arial"/>
          <w:bCs/>
          <w:snapToGrid w:val="0"/>
          <w:lang w:val="sk-SK" w:eastAsia="sk-SK"/>
        </w:rPr>
        <w:t>33</w:t>
      </w:r>
      <w:r w:rsidR="00314B63" w:rsidRPr="005A30DA">
        <w:rPr>
          <w:rFonts w:ascii="Arial" w:eastAsia="Times" w:hAnsi="Arial" w:cs="Arial"/>
          <w:bCs/>
          <w:snapToGrid w:val="0"/>
          <w:lang w:val="sk-SK" w:eastAsia="sk-SK"/>
        </w:rPr>
        <w:t xml:space="preserve"> vedúcich zamestnancov a 3 kľúčových zamestnancov</w:t>
      </w:r>
      <w:r w:rsidR="00B00E2C" w:rsidRPr="005A30DA">
        <w:rPr>
          <w:rFonts w:ascii="Arial" w:eastAsia="Times" w:hAnsi="Arial" w:cs="Arial"/>
          <w:bCs/>
          <w:snapToGrid w:val="0"/>
          <w:lang w:val="sk-SK" w:eastAsia="sk-SK"/>
        </w:rPr>
        <w:t xml:space="preserve"> (201</w:t>
      </w:r>
      <w:r w:rsidR="00050088" w:rsidRPr="005A30DA">
        <w:rPr>
          <w:rFonts w:ascii="Arial" w:eastAsia="Times" w:hAnsi="Arial" w:cs="Arial"/>
          <w:bCs/>
          <w:snapToGrid w:val="0"/>
          <w:lang w:val="sk-SK" w:eastAsia="sk-SK"/>
        </w:rPr>
        <w:t>6</w:t>
      </w:r>
      <w:r w:rsidR="00B00E2C" w:rsidRPr="005A30DA">
        <w:rPr>
          <w:rFonts w:ascii="Arial" w:eastAsia="Times" w:hAnsi="Arial" w:cs="Arial"/>
          <w:bCs/>
          <w:snapToGrid w:val="0"/>
          <w:lang w:val="sk-SK" w:eastAsia="sk-SK"/>
        </w:rPr>
        <w:t>: v priemere 4</w:t>
      </w:r>
      <w:r w:rsidR="009E65F5" w:rsidRPr="005A30DA">
        <w:rPr>
          <w:rFonts w:ascii="Arial" w:eastAsia="Times" w:hAnsi="Arial" w:cs="Arial"/>
          <w:bCs/>
          <w:snapToGrid w:val="0"/>
          <w:lang w:val="sk-SK" w:eastAsia="sk-SK"/>
        </w:rPr>
        <w:t>9</w:t>
      </w:r>
      <w:r w:rsidR="00050088" w:rsidRPr="005A30DA">
        <w:rPr>
          <w:rFonts w:ascii="Arial" w:eastAsia="Times" w:hAnsi="Arial" w:cs="Arial"/>
          <w:bCs/>
          <w:snapToGrid w:val="0"/>
          <w:lang w:val="sk-SK" w:eastAsia="sk-SK"/>
        </w:rPr>
        <w:t>2</w:t>
      </w:r>
      <w:r w:rsidR="00314B63" w:rsidRPr="005A30DA">
        <w:rPr>
          <w:rFonts w:ascii="Arial" w:eastAsia="Times" w:hAnsi="Arial" w:cs="Arial"/>
          <w:bCs/>
          <w:snapToGrid w:val="0"/>
          <w:lang w:val="sk-SK" w:eastAsia="sk-SK"/>
        </w:rPr>
        <w:t xml:space="preserve"> zamestnancov, z toho 3</w:t>
      </w:r>
      <w:r w:rsidR="007A2A3A" w:rsidRPr="005A30DA">
        <w:rPr>
          <w:rFonts w:ascii="Arial" w:eastAsia="Times" w:hAnsi="Arial" w:cs="Arial"/>
          <w:bCs/>
          <w:snapToGrid w:val="0"/>
          <w:lang w:val="sk-SK" w:eastAsia="sk-SK"/>
        </w:rPr>
        <w:t>3</w:t>
      </w:r>
      <w:r w:rsidR="00314B63" w:rsidRPr="005A30DA">
        <w:rPr>
          <w:rFonts w:ascii="Arial" w:eastAsia="Times" w:hAnsi="Arial" w:cs="Arial"/>
          <w:bCs/>
          <w:snapToGrid w:val="0"/>
          <w:lang w:val="sk-SK" w:eastAsia="sk-SK"/>
        </w:rPr>
        <w:t xml:space="preserve"> vedúcich zamestnancov a 3 kľúčových zamestnancov).</w:t>
      </w:r>
    </w:p>
    <w:p w14:paraId="414BC812" w14:textId="77777777" w:rsidR="00314B63" w:rsidRPr="005A30DA" w:rsidRDefault="00314B63" w:rsidP="00314B63">
      <w:pPr>
        <w:tabs>
          <w:tab w:val="left" w:pos="6521"/>
        </w:tabs>
        <w:jc w:val="both"/>
        <w:rPr>
          <w:rFonts w:ascii="Arial" w:eastAsia="Times" w:hAnsi="Arial" w:cs="Arial"/>
          <w:bCs/>
          <w:snapToGrid w:val="0"/>
          <w:lang w:val="sk-SK" w:eastAsia="sk-SK"/>
        </w:rPr>
      </w:pPr>
    </w:p>
    <w:p w14:paraId="13473967" w14:textId="77777777" w:rsidR="00314B63" w:rsidRPr="005A30DA" w:rsidRDefault="00314B63" w:rsidP="00314B63">
      <w:pPr>
        <w:tabs>
          <w:tab w:val="left" w:pos="6521"/>
        </w:tabs>
        <w:jc w:val="both"/>
        <w:rPr>
          <w:rFonts w:ascii="Arial" w:eastAsia="Times" w:hAnsi="Arial" w:cs="Arial"/>
          <w:b/>
          <w:bCs/>
          <w:snapToGrid w:val="0"/>
          <w:lang w:val="sk-SK" w:eastAsia="sk-SK"/>
        </w:rPr>
      </w:pPr>
      <w:r w:rsidRPr="005A30DA">
        <w:rPr>
          <w:rFonts w:ascii="Arial" w:eastAsia="Times" w:hAnsi="Arial" w:cs="Arial"/>
          <w:b/>
          <w:bCs/>
          <w:snapToGrid w:val="0"/>
          <w:lang w:val="sk-SK" w:eastAsia="sk-SK"/>
        </w:rPr>
        <w:t>Sídlo Materskej spoločnosti Skupiny</w:t>
      </w:r>
    </w:p>
    <w:p w14:paraId="2E71D63F" w14:textId="77777777" w:rsidR="00314B63" w:rsidRPr="005A30DA" w:rsidRDefault="00314B63" w:rsidP="00314B63">
      <w:pPr>
        <w:tabs>
          <w:tab w:val="left" w:pos="6521"/>
        </w:tabs>
        <w:jc w:val="both"/>
        <w:rPr>
          <w:rFonts w:ascii="Arial" w:eastAsia="Times" w:hAnsi="Arial" w:cs="Arial"/>
          <w:bCs/>
          <w:snapToGrid w:val="0"/>
          <w:lang w:val="sk-SK" w:eastAsia="sk-SK"/>
        </w:rPr>
      </w:pPr>
      <w:r w:rsidRPr="005A30DA">
        <w:rPr>
          <w:rFonts w:ascii="Arial" w:eastAsia="Times" w:hAnsi="Arial" w:cs="Arial"/>
          <w:bCs/>
          <w:snapToGrid w:val="0"/>
          <w:lang w:val="sk-SK" w:eastAsia="sk-SK"/>
        </w:rPr>
        <w:t>Spoločnosť sídli na adrese:</w:t>
      </w:r>
    </w:p>
    <w:p w14:paraId="603500B5" w14:textId="77777777" w:rsidR="00314B63" w:rsidRPr="005A30DA" w:rsidRDefault="00314B63" w:rsidP="00314B63">
      <w:pPr>
        <w:tabs>
          <w:tab w:val="left" w:pos="6521"/>
        </w:tabs>
        <w:jc w:val="both"/>
        <w:rPr>
          <w:rFonts w:ascii="Arial" w:eastAsia="Times" w:hAnsi="Arial" w:cs="Arial"/>
          <w:bCs/>
          <w:snapToGrid w:val="0"/>
          <w:lang w:val="sk-SK" w:eastAsia="sk-SK"/>
        </w:rPr>
      </w:pPr>
    </w:p>
    <w:p w14:paraId="6C690714" w14:textId="77777777" w:rsidR="004C4883" w:rsidRPr="005A30DA" w:rsidRDefault="004C4883" w:rsidP="00314B63">
      <w:pPr>
        <w:tabs>
          <w:tab w:val="left" w:pos="6521"/>
        </w:tabs>
        <w:jc w:val="both"/>
        <w:rPr>
          <w:rFonts w:ascii="Arial" w:eastAsia="Times" w:hAnsi="Arial" w:cs="Arial"/>
          <w:bCs/>
          <w:snapToGrid w:val="0"/>
          <w:lang w:val="sk-SK" w:eastAsia="sk-SK"/>
        </w:rPr>
      </w:pPr>
      <w:r w:rsidRPr="005A30DA">
        <w:rPr>
          <w:rFonts w:ascii="Arial" w:eastAsia="Times" w:hAnsi="Arial" w:cs="Arial"/>
          <w:bCs/>
          <w:snapToGrid w:val="0"/>
          <w:lang w:val="sk-SK" w:eastAsia="sk-SK"/>
        </w:rPr>
        <w:t>od 1.10.2017:</w:t>
      </w:r>
    </w:p>
    <w:p w14:paraId="1441769D" w14:textId="77777777" w:rsidR="00DF4611" w:rsidRPr="005A30DA" w:rsidRDefault="004C4883" w:rsidP="00314B63">
      <w:pPr>
        <w:suppressAutoHyphens/>
        <w:jc w:val="both"/>
        <w:rPr>
          <w:rFonts w:ascii="Arial" w:hAnsi="Arial" w:cs="Arial"/>
          <w:lang w:val="sk-SK"/>
        </w:rPr>
      </w:pPr>
      <w:r w:rsidRPr="005A30DA">
        <w:rPr>
          <w:rFonts w:ascii="Arial" w:hAnsi="Arial" w:cs="Arial"/>
          <w:lang w:val="sk-SK"/>
        </w:rPr>
        <w:t>Bottova 7</w:t>
      </w:r>
    </w:p>
    <w:p w14:paraId="2E7031B0" w14:textId="77777777" w:rsidR="004C4883" w:rsidRPr="005A30DA" w:rsidRDefault="004C4883" w:rsidP="00314B63">
      <w:pPr>
        <w:suppressAutoHyphens/>
        <w:jc w:val="both"/>
        <w:rPr>
          <w:rFonts w:ascii="Arial" w:hAnsi="Arial" w:cs="Arial"/>
          <w:lang w:val="sk-SK"/>
        </w:rPr>
      </w:pPr>
      <w:r w:rsidRPr="005A30DA">
        <w:rPr>
          <w:rFonts w:ascii="Arial" w:hAnsi="Arial" w:cs="Arial"/>
          <w:lang w:val="sk-SK"/>
        </w:rPr>
        <w:t>811 09 Bratislava</w:t>
      </w:r>
    </w:p>
    <w:p w14:paraId="212EFFCF" w14:textId="77777777" w:rsidR="00DF4611" w:rsidRPr="005A30DA" w:rsidRDefault="00DF4611" w:rsidP="00314B63">
      <w:pPr>
        <w:suppressAutoHyphens/>
        <w:jc w:val="both"/>
        <w:rPr>
          <w:rFonts w:ascii="Arial" w:hAnsi="Arial" w:cs="Arial"/>
          <w:lang w:val="sk-SK"/>
        </w:rPr>
      </w:pPr>
    </w:p>
    <w:p w14:paraId="23187DFF" w14:textId="77777777" w:rsidR="004C4883" w:rsidRPr="005A30DA" w:rsidRDefault="004C4883" w:rsidP="00314B63">
      <w:pPr>
        <w:suppressAutoHyphens/>
        <w:jc w:val="both"/>
        <w:rPr>
          <w:rFonts w:ascii="Arial" w:hAnsi="Arial" w:cs="Arial"/>
          <w:lang w:val="sk-SK"/>
        </w:rPr>
      </w:pPr>
      <w:r w:rsidRPr="005A30DA">
        <w:rPr>
          <w:rFonts w:ascii="Arial" w:hAnsi="Arial" w:cs="Arial"/>
          <w:lang w:val="sk-SK"/>
        </w:rPr>
        <w:t>do 30.9.2017:</w:t>
      </w:r>
    </w:p>
    <w:p w14:paraId="7DA65249" w14:textId="77777777" w:rsidR="00314B63" w:rsidRPr="005A30DA" w:rsidRDefault="00314B63" w:rsidP="00314B63">
      <w:pPr>
        <w:suppressAutoHyphens/>
        <w:jc w:val="both"/>
        <w:rPr>
          <w:rFonts w:ascii="Arial" w:hAnsi="Arial" w:cs="Arial"/>
          <w:lang w:val="sk-SK"/>
        </w:rPr>
      </w:pPr>
      <w:r w:rsidRPr="005A30DA">
        <w:rPr>
          <w:rFonts w:ascii="Arial" w:hAnsi="Arial" w:cs="Arial"/>
          <w:lang w:val="sk-SK"/>
        </w:rPr>
        <w:t xml:space="preserve">Mlynské nivy 31 </w:t>
      </w:r>
    </w:p>
    <w:p w14:paraId="70AFB2A0" w14:textId="77777777" w:rsidR="00314B63" w:rsidRPr="005A30DA" w:rsidRDefault="00314B63" w:rsidP="00314B63">
      <w:pPr>
        <w:suppressAutoHyphens/>
        <w:jc w:val="both"/>
        <w:rPr>
          <w:rFonts w:ascii="Arial" w:hAnsi="Arial" w:cs="Arial"/>
          <w:lang w:val="sk-SK"/>
        </w:rPr>
      </w:pPr>
      <w:r w:rsidRPr="005A30DA">
        <w:rPr>
          <w:rFonts w:ascii="Arial" w:hAnsi="Arial" w:cs="Arial"/>
          <w:lang w:val="sk-SK"/>
        </w:rPr>
        <w:t xml:space="preserve">821 09 Bratislava </w:t>
      </w:r>
    </w:p>
    <w:p w14:paraId="1F64AAEC" w14:textId="77777777" w:rsidR="00314B63" w:rsidRPr="005A30DA" w:rsidRDefault="00314B63" w:rsidP="00314B63">
      <w:pPr>
        <w:tabs>
          <w:tab w:val="left" w:pos="6521"/>
        </w:tabs>
        <w:jc w:val="both"/>
        <w:rPr>
          <w:rFonts w:ascii="Arial" w:eastAsia="Times" w:hAnsi="Arial" w:cs="Arial"/>
          <w:bCs/>
          <w:snapToGrid w:val="0"/>
          <w:lang w:val="sk-SK" w:eastAsia="sk-SK"/>
        </w:rPr>
      </w:pPr>
      <w:r w:rsidRPr="005A30DA">
        <w:rPr>
          <w:rFonts w:ascii="Arial" w:eastAsia="Times" w:hAnsi="Arial" w:cs="Arial"/>
          <w:bCs/>
          <w:snapToGrid w:val="0"/>
          <w:lang w:val="sk-SK" w:eastAsia="sk-SK"/>
        </w:rPr>
        <w:tab/>
      </w:r>
    </w:p>
    <w:p w14:paraId="73FDF0E1" w14:textId="77777777" w:rsidR="00314B63" w:rsidRPr="005A30DA" w:rsidRDefault="00314B63" w:rsidP="00314B63">
      <w:pPr>
        <w:tabs>
          <w:tab w:val="left" w:pos="6521"/>
        </w:tabs>
        <w:jc w:val="both"/>
        <w:rPr>
          <w:rFonts w:ascii="Arial" w:eastAsia="Times" w:hAnsi="Arial" w:cs="Arial"/>
          <w:bCs/>
          <w:snapToGrid w:val="0"/>
          <w:lang w:val="sk-SK" w:eastAsia="sk-SK"/>
        </w:rPr>
      </w:pPr>
      <w:r w:rsidRPr="005A30DA">
        <w:rPr>
          <w:rFonts w:ascii="Arial" w:eastAsia="Times" w:hAnsi="Arial" w:cs="Arial"/>
          <w:bCs/>
          <w:snapToGrid w:val="0"/>
          <w:lang w:val="sk-SK" w:eastAsia="sk-SK"/>
        </w:rPr>
        <w:t xml:space="preserve">Identifikačné číslo - IČO Spoločnosti je: </w:t>
      </w:r>
      <w:r w:rsidRPr="005A30DA">
        <w:rPr>
          <w:rFonts w:ascii="Arial" w:hAnsi="Arial" w:cs="Arial"/>
          <w:lang w:val="sk-SK"/>
        </w:rPr>
        <w:t>35 821 019</w:t>
      </w:r>
    </w:p>
    <w:p w14:paraId="700EDD13" w14:textId="77777777" w:rsidR="00314B63" w:rsidRPr="005A30DA" w:rsidRDefault="00314B63" w:rsidP="00314B63">
      <w:pPr>
        <w:tabs>
          <w:tab w:val="left" w:pos="6521"/>
        </w:tabs>
        <w:jc w:val="both"/>
        <w:rPr>
          <w:rFonts w:ascii="Arial" w:eastAsia="Times" w:hAnsi="Arial" w:cs="Arial"/>
          <w:bCs/>
          <w:snapToGrid w:val="0"/>
          <w:lang w:val="sk-SK" w:eastAsia="sk-SK"/>
        </w:rPr>
      </w:pPr>
      <w:r w:rsidRPr="005A30DA">
        <w:rPr>
          <w:rFonts w:ascii="Arial" w:eastAsia="Times" w:hAnsi="Arial" w:cs="Arial"/>
          <w:bCs/>
          <w:snapToGrid w:val="0"/>
          <w:lang w:val="sk-SK" w:eastAsia="sk-SK"/>
        </w:rPr>
        <w:t xml:space="preserve">Daňové identifikačné číslo - </w:t>
      </w:r>
      <w:r w:rsidR="00DE76DE" w:rsidRPr="005A30DA">
        <w:rPr>
          <w:rFonts w:ascii="Arial" w:eastAsia="Times" w:hAnsi="Arial" w:cs="Arial"/>
          <w:bCs/>
          <w:snapToGrid w:val="0"/>
          <w:lang w:val="sk-SK" w:eastAsia="sk-SK"/>
        </w:rPr>
        <w:t>DIČ</w:t>
      </w:r>
      <w:r w:rsidRPr="005A30DA">
        <w:rPr>
          <w:rFonts w:ascii="Arial" w:eastAsia="Times" w:hAnsi="Arial" w:cs="Arial"/>
          <w:bCs/>
          <w:snapToGrid w:val="0"/>
          <w:lang w:val="sk-SK" w:eastAsia="sk-SK"/>
        </w:rPr>
        <w:t xml:space="preserve"> Spoločnosti je: 2020246976</w:t>
      </w:r>
    </w:p>
    <w:p w14:paraId="05440D21" w14:textId="77777777" w:rsidR="001F3D6A" w:rsidRPr="005A30DA" w:rsidRDefault="001F3D6A" w:rsidP="00314B63">
      <w:pPr>
        <w:tabs>
          <w:tab w:val="left" w:pos="6521"/>
        </w:tabs>
        <w:jc w:val="both"/>
        <w:rPr>
          <w:rFonts w:ascii="Arial" w:eastAsia="Times" w:hAnsi="Arial" w:cs="Arial"/>
          <w:bCs/>
          <w:snapToGrid w:val="0"/>
          <w:lang w:val="sk-SK" w:eastAsia="sk-SK"/>
        </w:rPr>
      </w:pPr>
    </w:p>
    <w:p w14:paraId="1EB85BC5" w14:textId="77777777" w:rsidR="0005455B" w:rsidRPr="005A30DA" w:rsidRDefault="0005455B" w:rsidP="0005455B">
      <w:pPr>
        <w:tabs>
          <w:tab w:val="left" w:pos="6521"/>
        </w:tabs>
        <w:jc w:val="both"/>
        <w:rPr>
          <w:rFonts w:ascii="Arial" w:eastAsia="Times" w:hAnsi="Arial" w:cs="Arial"/>
          <w:b/>
          <w:bCs/>
          <w:snapToGrid w:val="0"/>
          <w:lang w:val="sk-SK" w:eastAsia="sk-SK"/>
        </w:rPr>
      </w:pPr>
      <w:r w:rsidRPr="005A30DA">
        <w:rPr>
          <w:rFonts w:ascii="Arial" w:eastAsia="Times" w:hAnsi="Arial" w:cs="Arial"/>
          <w:b/>
          <w:bCs/>
          <w:snapToGrid w:val="0"/>
          <w:lang w:val="sk-SK" w:eastAsia="sk-SK"/>
        </w:rPr>
        <w:t>Schválenie audítora Skupiny</w:t>
      </w:r>
    </w:p>
    <w:p w14:paraId="21A5518F" w14:textId="77777777" w:rsidR="0005455B" w:rsidRPr="005A30DA" w:rsidRDefault="0005455B" w:rsidP="0005455B">
      <w:pPr>
        <w:tabs>
          <w:tab w:val="left" w:pos="6521"/>
        </w:tabs>
        <w:jc w:val="both"/>
        <w:rPr>
          <w:rFonts w:ascii="Arial" w:eastAsia="Times" w:hAnsi="Arial" w:cs="Arial"/>
          <w:bCs/>
          <w:snapToGrid w:val="0"/>
          <w:lang w:val="sk-SK" w:eastAsia="sk-SK"/>
        </w:rPr>
      </w:pPr>
      <w:r w:rsidRPr="005A30DA">
        <w:rPr>
          <w:rFonts w:ascii="Arial" w:eastAsia="Times" w:hAnsi="Arial" w:cs="Arial"/>
          <w:bCs/>
          <w:snapToGrid w:val="0"/>
          <w:lang w:val="sk-SK" w:eastAsia="sk-SK"/>
        </w:rPr>
        <w:t xml:space="preserve">Valné zhromaždenie Spoločnosti schválilo dňa 7. októbra 2015 spoločnosť PricewaterhouseCoopers Slovensko, s.r.o., ako </w:t>
      </w:r>
      <w:r w:rsidR="00E97271" w:rsidRPr="005A30DA">
        <w:rPr>
          <w:rFonts w:ascii="Arial" w:eastAsia="Times" w:hAnsi="Arial" w:cs="Arial"/>
          <w:bCs/>
          <w:snapToGrid w:val="0"/>
          <w:lang w:val="sk-SK" w:eastAsia="sk-SK"/>
        </w:rPr>
        <w:t>audítora konsolidovanej účtovnej závierky za rok 201</w:t>
      </w:r>
      <w:r w:rsidR="00DF4611" w:rsidRPr="005A30DA">
        <w:rPr>
          <w:rFonts w:ascii="Arial" w:eastAsia="Times" w:hAnsi="Arial" w:cs="Arial"/>
          <w:bCs/>
          <w:snapToGrid w:val="0"/>
          <w:lang w:val="sk-SK" w:eastAsia="sk-SK"/>
        </w:rPr>
        <w:t>7</w:t>
      </w:r>
      <w:r w:rsidR="00E97271" w:rsidRPr="005A30DA">
        <w:rPr>
          <w:rFonts w:ascii="Arial" w:eastAsia="Times" w:hAnsi="Arial" w:cs="Arial"/>
          <w:bCs/>
          <w:snapToGrid w:val="0"/>
          <w:lang w:val="sk-SK" w:eastAsia="sk-SK"/>
        </w:rPr>
        <w:t>.</w:t>
      </w:r>
    </w:p>
    <w:p w14:paraId="5E36AF3E" w14:textId="77777777" w:rsidR="0005455B" w:rsidRPr="005A30DA" w:rsidRDefault="0005455B" w:rsidP="00314B63">
      <w:pPr>
        <w:tabs>
          <w:tab w:val="left" w:pos="6521"/>
        </w:tabs>
        <w:jc w:val="both"/>
        <w:rPr>
          <w:rFonts w:ascii="Arial" w:eastAsia="Times" w:hAnsi="Arial" w:cs="Arial"/>
          <w:bCs/>
          <w:snapToGrid w:val="0"/>
          <w:lang w:val="sk-SK" w:eastAsia="sk-SK"/>
        </w:rPr>
      </w:pPr>
    </w:p>
    <w:p w14:paraId="72EDC49F" w14:textId="77777777" w:rsidR="001F3D6A" w:rsidRPr="005A30DA" w:rsidRDefault="001F3D6A" w:rsidP="00314B63">
      <w:pPr>
        <w:tabs>
          <w:tab w:val="left" w:pos="6521"/>
        </w:tabs>
        <w:jc w:val="both"/>
        <w:rPr>
          <w:rFonts w:ascii="Arial" w:eastAsia="Times" w:hAnsi="Arial" w:cs="Arial"/>
          <w:bCs/>
          <w:snapToGrid w:val="0"/>
          <w:lang w:val="sk-SK" w:eastAsia="sk-SK"/>
        </w:rPr>
      </w:pPr>
    </w:p>
    <w:p w14:paraId="269D0591" w14:textId="77777777" w:rsidR="00314B63" w:rsidRPr="005A30DA" w:rsidRDefault="00314B63" w:rsidP="00314B63">
      <w:pPr>
        <w:spacing w:line="280" w:lineRule="atLeast"/>
        <w:jc w:val="both"/>
        <w:rPr>
          <w:rFonts w:ascii="Arial" w:hAnsi="Arial" w:cs="Arial"/>
          <w:i/>
          <w:snapToGrid w:val="0"/>
          <w:sz w:val="18"/>
          <w:szCs w:val="18"/>
          <w:lang w:val="sk-SK"/>
        </w:rPr>
      </w:pPr>
    </w:p>
    <w:p w14:paraId="70EB649D" w14:textId="77777777" w:rsidR="00357B8E" w:rsidRPr="005A30DA" w:rsidRDefault="00357B8E">
      <w:pPr>
        <w:spacing w:after="240" w:line="240" w:lineRule="atLeast"/>
        <w:rPr>
          <w:rFonts w:ascii="Arial" w:hAnsi="Arial" w:cs="Arial"/>
          <w:i/>
          <w:snapToGrid w:val="0"/>
          <w:sz w:val="18"/>
          <w:szCs w:val="18"/>
          <w:lang w:val="sk-SK"/>
        </w:rPr>
      </w:pPr>
      <w:r w:rsidRPr="005A30DA">
        <w:rPr>
          <w:rFonts w:ascii="Arial" w:hAnsi="Arial" w:cs="Arial"/>
          <w:i/>
          <w:snapToGrid w:val="0"/>
          <w:sz w:val="18"/>
          <w:szCs w:val="18"/>
          <w:lang w:val="sk-SK"/>
        </w:rPr>
        <w:br w:type="page"/>
      </w:r>
    </w:p>
    <w:p w14:paraId="117FCC2E" w14:textId="77777777" w:rsidR="00314B63" w:rsidRPr="005A30DA" w:rsidRDefault="00314B63" w:rsidP="00044DF6">
      <w:pPr>
        <w:pStyle w:val="Heading1a"/>
      </w:pPr>
      <w:bookmarkStart w:id="22" w:name="_Toc517791037"/>
      <w:r w:rsidRPr="005A30DA">
        <w:lastRenderedPageBreak/>
        <w:t>Štruktúra Skupiny</w:t>
      </w:r>
      <w:bookmarkEnd w:id="22"/>
    </w:p>
    <w:p w14:paraId="6EC8BEF9" w14:textId="77777777" w:rsidR="00314B63" w:rsidRPr="005A30DA" w:rsidRDefault="00314B63" w:rsidP="00044DF6">
      <w:pPr>
        <w:pStyle w:val="Heading1a"/>
        <w:numPr>
          <w:ilvl w:val="0"/>
          <w:numId w:val="0"/>
        </w:numPr>
        <w:ind w:left="360"/>
      </w:pPr>
    </w:p>
    <w:p w14:paraId="2653547D" w14:textId="77777777" w:rsidR="00314B63" w:rsidRPr="005A30DA" w:rsidRDefault="00314B63" w:rsidP="00603B1A">
      <w:pPr>
        <w:pStyle w:val="odst"/>
      </w:pPr>
      <w:r w:rsidRPr="005A30DA">
        <w:t>Štruk</w:t>
      </w:r>
      <w:r w:rsidR="00865546" w:rsidRPr="005A30DA">
        <w:t>túra Skupiny k 31. decembru 201</w:t>
      </w:r>
      <w:r w:rsidR="00386E70" w:rsidRPr="005A30DA">
        <w:t>7</w:t>
      </w:r>
      <w:r w:rsidR="00B00E2C" w:rsidRPr="005A30DA">
        <w:t xml:space="preserve"> a 201</w:t>
      </w:r>
      <w:r w:rsidR="00386E70" w:rsidRPr="005A30DA">
        <w:t>6</w:t>
      </w:r>
      <w:r w:rsidRPr="005A30DA">
        <w:t xml:space="preserve"> bola nasledovná:</w:t>
      </w:r>
    </w:p>
    <w:p w14:paraId="65DD06F7" w14:textId="77777777" w:rsidR="00314B63" w:rsidRPr="005A30DA" w:rsidRDefault="00314B63" w:rsidP="00603B1A">
      <w:pPr>
        <w:pStyle w:val="odst"/>
      </w:pPr>
    </w:p>
    <w:tbl>
      <w:tblPr>
        <w:tblW w:w="9085" w:type="dxa"/>
        <w:tblInd w:w="108" w:type="dxa"/>
        <w:tblLayout w:type="fixed"/>
        <w:tblLook w:val="0000" w:firstRow="0" w:lastRow="0" w:firstColumn="0" w:lastColumn="0" w:noHBand="0" w:noVBand="0"/>
      </w:tblPr>
      <w:tblGrid>
        <w:gridCol w:w="2694"/>
        <w:gridCol w:w="1266"/>
        <w:gridCol w:w="1842"/>
        <w:gridCol w:w="3283"/>
      </w:tblGrid>
      <w:tr w:rsidR="00314B63" w:rsidRPr="00603B1A" w14:paraId="5FE5F9F9" w14:textId="77777777" w:rsidTr="00603B1A">
        <w:trPr>
          <w:trHeight w:val="227"/>
        </w:trPr>
        <w:tc>
          <w:tcPr>
            <w:tcW w:w="2694" w:type="dxa"/>
            <w:tcBorders>
              <w:bottom w:val="single" w:sz="4" w:space="0" w:color="auto"/>
            </w:tcBorders>
            <w:vAlign w:val="bottom"/>
          </w:tcPr>
          <w:p w14:paraId="6B611D7A" w14:textId="77777777" w:rsidR="00314B63" w:rsidRPr="00603B1A" w:rsidRDefault="008E6C4E" w:rsidP="00603B1A">
            <w:pPr>
              <w:ind w:left="-52"/>
              <w:jc w:val="center"/>
              <w:rPr>
                <w:rFonts w:ascii="Arial" w:hAnsi="Arial" w:cs="Arial"/>
                <w:b/>
                <w:bCs/>
                <w:sz w:val="18"/>
                <w:szCs w:val="18"/>
                <w:lang w:val="sk-SK"/>
              </w:rPr>
            </w:pPr>
            <w:r w:rsidRPr="00603B1A">
              <w:rPr>
                <w:rFonts w:ascii="Arial" w:hAnsi="Arial" w:cs="Arial"/>
                <w:b/>
                <w:bCs/>
                <w:sz w:val="18"/>
                <w:szCs w:val="18"/>
                <w:lang w:val="sk-SK"/>
              </w:rPr>
              <w:t>Obchodné meno</w:t>
            </w:r>
          </w:p>
        </w:tc>
        <w:tc>
          <w:tcPr>
            <w:tcW w:w="1266" w:type="dxa"/>
            <w:tcBorders>
              <w:bottom w:val="single" w:sz="4" w:space="0" w:color="auto"/>
            </w:tcBorders>
            <w:vAlign w:val="bottom"/>
          </w:tcPr>
          <w:p w14:paraId="07B4B2CE" w14:textId="77777777" w:rsidR="00314B63" w:rsidRPr="00603B1A" w:rsidRDefault="008E6C4E" w:rsidP="00603B1A">
            <w:pPr>
              <w:ind w:left="-118"/>
              <w:jc w:val="center"/>
              <w:rPr>
                <w:rFonts w:ascii="Arial" w:hAnsi="Arial" w:cs="Arial"/>
                <w:b/>
                <w:bCs/>
                <w:sz w:val="18"/>
                <w:szCs w:val="18"/>
                <w:lang w:val="sk-SK"/>
              </w:rPr>
            </w:pPr>
            <w:r w:rsidRPr="00603B1A">
              <w:rPr>
                <w:rFonts w:ascii="Arial" w:hAnsi="Arial" w:cs="Arial"/>
                <w:b/>
                <w:bCs/>
                <w:sz w:val="18"/>
                <w:szCs w:val="18"/>
                <w:lang w:val="sk-SK"/>
              </w:rPr>
              <w:t>Sídlo</w:t>
            </w:r>
          </w:p>
        </w:tc>
        <w:tc>
          <w:tcPr>
            <w:tcW w:w="1842" w:type="dxa"/>
            <w:tcBorders>
              <w:bottom w:val="single" w:sz="4" w:space="0" w:color="auto"/>
            </w:tcBorders>
            <w:vAlign w:val="bottom"/>
          </w:tcPr>
          <w:p w14:paraId="3A3C4873" w14:textId="77777777" w:rsidR="00314B63" w:rsidRPr="00603B1A" w:rsidRDefault="008E6C4E" w:rsidP="00603B1A">
            <w:pPr>
              <w:ind w:left="-94" w:right="-105"/>
              <w:jc w:val="center"/>
              <w:rPr>
                <w:rFonts w:ascii="Arial" w:hAnsi="Arial" w:cs="Arial"/>
                <w:b/>
                <w:bCs/>
                <w:sz w:val="18"/>
                <w:szCs w:val="18"/>
                <w:lang w:val="sk-SK"/>
              </w:rPr>
            </w:pPr>
            <w:r w:rsidRPr="00603B1A">
              <w:rPr>
                <w:rFonts w:ascii="Arial" w:hAnsi="Arial" w:cs="Arial"/>
                <w:b/>
                <w:bCs/>
                <w:sz w:val="18"/>
                <w:szCs w:val="18"/>
                <w:lang w:val="sk-SK"/>
              </w:rPr>
              <w:t>Výška podielu na základnom imaní v %</w:t>
            </w:r>
          </w:p>
        </w:tc>
        <w:tc>
          <w:tcPr>
            <w:tcW w:w="3283" w:type="dxa"/>
            <w:tcBorders>
              <w:bottom w:val="single" w:sz="4" w:space="0" w:color="auto"/>
            </w:tcBorders>
            <w:vAlign w:val="bottom"/>
          </w:tcPr>
          <w:p w14:paraId="35B445C9" w14:textId="77777777" w:rsidR="00314B63" w:rsidRPr="00603B1A" w:rsidRDefault="008E6C4E" w:rsidP="00603B1A">
            <w:pPr>
              <w:jc w:val="center"/>
              <w:rPr>
                <w:rFonts w:ascii="Arial" w:hAnsi="Arial" w:cs="Arial"/>
                <w:b/>
                <w:bCs/>
                <w:sz w:val="18"/>
                <w:szCs w:val="18"/>
                <w:lang w:val="sk-SK"/>
              </w:rPr>
            </w:pPr>
            <w:r w:rsidRPr="00603B1A">
              <w:rPr>
                <w:rFonts w:ascii="Arial" w:hAnsi="Arial" w:cs="Arial"/>
                <w:b/>
                <w:bCs/>
                <w:sz w:val="18"/>
                <w:szCs w:val="18"/>
                <w:lang w:val="sk-SK"/>
              </w:rPr>
              <w:t>Hlavná činnosť</w:t>
            </w:r>
          </w:p>
        </w:tc>
      </w:tr>
      <w:tr w:rsidR="00314B63" w:rsidRPr="00603B1A" w14:paraId="2F693D83" w14:textId="77777777" w:rsidTr="00603B1A">
        <w:trPr>
          <w:trHeight w:val="227"/>
        </w:trPr>
        <w:tc>
          <w:tcPr>
            <w:tcW w:w="2694" w:type="dxa"/>
            <w:tcBorders>
              <w:top w:val="single" w:sz="4" w:space="0" w:color="auto"/>
            </w:tcBorders>
            <w:vAlign w:val="bottom"/>
          </w:tcPr>
          <w:p w14:paraId="14B3AA04" w14:textId="77777777" w:rsidR="00314B63" w:rsidRPr="00603B1A" w:rsidRDefault="00314B63" w:rsidP="00603B1A">
            <w:pPr>
              <w:pStyle w:val="odst"/>
            </w:pPr>
          </w:p>
        </w:tc>
        <w:tc>
          <w:tcPr>
            <w:tcW w:w="1266" w:type="dxa"/>
            <w:tcBorders>
              <w:top w:val="single" w:sz="4" w:space="0" w:color="auto"/>
            </w:tcBorders>
            <w:vAlign w:val="bottom"/>
          </w:tcPr>
          <w:p w14:paraId="4B8E05CA" w14:textId="77777777" w:rsidR="00314B63" w:rsidRPr="00603B1A" w:rsidRDefault="00314B63" w:rsidP="00603B1A">
            <w:pPr>
              <w:pStyle w:val="odst"/>
            </w:pPr>
          </w:p>
        </w:tc>
        <w:tc>
          <w:tcPr>
            <w:tcW w:w="1842" w:type="dxa"/>
            <w:tcBorders>
              <w:top w:val="single" w:sz="4" w:space="0" w:color="auto"/>
            </w:tcBorders>
            <w:vAlign w:val="bottom"/>
          </w:tcPr>
          <w:p w14:paraId="2280E1EA" w14:textId="77777777" w:rsidR="00314B63" w:rsidRPr="00603B1A" w:rsidRDefault="00314B63" w:rsidP="00603B1A">
            <w:pPr>
              <w:pStyle w:val="odst"/>
            </w:pPr>
          </w:p>
        </w:tc>
        <w:tc>
          <w:tcPr>
            <w:tcW w:w="3283" w:type="dxa"/>
            <w:tcBorders>
              <w:top w:val="single" w:sz="4" w:space="0" w:color="auto"/>
            </w:tcBorders>
            <w:vAlign w:val="bottom"/>
          </w:tcPr>
          <w:p w14:paraId="45678515" w14:textId="77777777" w:rsidR="00314B63" w:rsidRPr="00603B1A" w:rsidRDefault="00314B63" w:rsidP="00603B1A">
            <w:pPr>
              <w:pStyle w:val="odst"/>
            </w:pPr>
          </w:p>
        </w:tc>
      </w:tr>
      <w:tr w:rsidR="00314B63" w:rsidRPr="00603B1A" w14:paraId="357374C5" w14:textId="77777777" w:rsidTr="00603B1A">
        <w:trPr>
          <w:trHeight w:val="227"/>
        </w:trPr>
        <w:tc>
          <w:tcPr>
            <w:tcW w:w="2694" w:type="dxa"/>
            <w:vAlign w:val="bottom"/>
          </w:tcPr>
          <w:p w14:paraId="73699DFB" w14:textId="77777777" w:rsidR="00314B63" w:rsidRPr="00603B1A" w:rsidRDefault="008E6C4E" w:rsidP="00603B1A">
            <w:pPr>
              <w:pStyle w:val="odst"/>
            </w:pPr>
            <w:r w:rsidRPr="00603B1A">
              <w:t>Slovak Lines Express, a.</w:t>
            </w:r>
            <w:r w:rsidR="00DF08F9" w:rsidRPr="00603B1A">
              <w:t xml:space="preserve"> </w:t>
            </w:r>
            <w:r w:rsidRPr="00603B1A">
              <w:t>s.</w:t>
            </w:r>
          </w:p>
        </w:tc>
        <w:tc>
          <w:tcPr>
            <w:tcW w:w="1266" w:type="dxa"/>
            <w:vAlign w:val="bottom"/>
          </w:tcPr>
          <w:p w14:paraId="35DEACC1" w14:textId="77777777" w:rsidR="00314B63" w:rsidRPr="00603B1A" w:rsidRDefault="008E6C4E" w:rsidP="00603B1A">
            <w:pPr>
              <w:pStyle w:val="odst"/>
              <w:jc w:val="center"/>
            </w:pPr>
            <w:r w:rsidRPr="00603B1A">
              <w:t>Slovensko</w:t>
            </w:r>
          </w:p>
        </w:tc>
        <w:tc>
          <w:tcPr>
            <w:tcW w:w="1842" w:type="dxa"/>
            <w:vAlign w:val="bottom"/>
          </w:tcPr>
          <w:p w14:paraId="3A964AA5" w14:textId="77777777" w:rsidR="00314B63" w:rsidRPr="00603B1A" w:rsidRDefault="008E6C4E" w:rsidP="00603B1A">
            <w:pPr>
              <w:pStyle w:val="odst"/>
              <w:jc w:val="center"/>
            </w:pPr>
            <w:r w:rsidRPr="00603B1A">
              <w:t>100%</w:t>
            </w:r>
          </w:p>
        </w:tc>
        <w:tc>
          <w:tcPr>
            <w:tcW w:w="3283" w:type="dxa"/>
            <w:vAlign w:val="bottom"/>
          </w:tcPr>
          <w:p w14:paraId="32BA7050" w14:textId="77777777" w:rsidR="00314B63" w:rsidRPr="00603B1A" w:rsidRDefault="008E6C4E" w:rsidP="00603B1A">
            <w:pPr>
              <w:pStyle w:val="odst"/>
            </w:pPr>
            <w:r w:rsidRPr="00603B1A">
              <w:t>Komerčná preprava osôb v tuzemsku a v zahraničí</w:t>
            </w:r>
          </w:p>
        </w:tc>
      </w:tr>
      <w:tr w:rsidR="00314B63" w:rsidRPr="00603B1A" w14:paraId="17B8547F" w14:textId="77777777" w:rsidTr="00603B1A">
        <w:trPr>
          <w:trHeight w:val="227"/>
        </w:trPr>
        <w:tc>
          <w:tcPr>
            <w:tcW w:w="2694" w:type="dxa"/>
            <w:vAlign w:val="bottom"/>
          </w:tcPr>
          <w:p w14:paraId="29537CE3" w14:textId="77777777" w:rsidR="00314B63" w:rsidRPr="00603B1A" w:rsidRDefault="008E6C4E" w:rsidP="00603B1A">
            <w:pPr>
              <w:pStyle w:val="odst"/>
            </w:pPr>
            <w:r w:rsidRPr="00603B1A">
              <w:t>Slovak Lines Opravy, a.</w:t>
            </w:r>
            <w:r w:rsidR="00DF08F9" w:rsidRPr="00603B1A">
              <w:t xml:space="preserve"> </w:t>
            </w:r>
            <w:r w:rsidRPr="00603B1A">
              <w:t>s.</w:t>
            </w:r>
          </w:p>
        </w:tc>
        <w:tc>
          <w:tcPr>
            <w:tcW w:w="1266" w:type="dxa"/>
            <w:vAlign w:val="bottom"/>
          </w:tcPr>
          <w:p w14:paraId="02EAE9B5" w14:textId="77777777" w:rsidR="00314B63" w:rsidRPr="00603B1A" w:rsidRDefault="008E6C4E" w:rsidP="00603B1A">
            <w:pPr>
              <w:pStyle w:val="odst"/>
              <w:jc w:val="center"/>
            </w:pPr>
            <w:r w:rsidRPr="00603B1A">
              <w:t>Slovensko</w:t>
            </w:r>
          </w:p>
        </w:tc>
        <w:tc>
          <w:tcPr>
            <w:tcW w:w="1842" w:type="dxa"/>
            <w:vAlign w:val="bottom"/>
          </w:tcPr>
          <w:p w14:paraId="0914850C" w14:textId="77777777" w:rsidR="00314B63" w:rsidRPr="00603B1A" w:rsidRDefault="008E6C4E" w:rsidP="00603B1A">
            <w:pPr>
              <w:pStyle w:val="odst"/>
              <w:jc w:val="center"/>
            </w:pPr>
            <w:r w:rsidRPr="00603B1A">
              <w:t>100%</w:t>
            </w:r>
          </w:p>
        </w:tc>
        <w:tc>
          <w:tcPr>
            <w:tcW w:w="3283" w:type="dxa"/>
            <w:vAlign w:val="bottom"/>
          </w:tcPr>
          <w:p w14:paraId="7340CAFE" w14:textId="77777777" w:rsidR="00314B63" w:rsidRPr="00603B1A" w:rsidRDefault="008E6C4E" w:rsidP="00603B1A">
            <w:pPr>
              <w:pStyle w:val="odst"/>
            </w:pPr>
            <w:r w:rsidRPr="00603B1A">
              <w:t>Opravy a údržba dopravných prostriedkov</w:t>
            </w:r>
          </w:p>
        </w:tc>
      </w:tr>
      <w:tr w:rsidR="00314B63" w:rsidRPr="00603B1A" w14:paraId="2B6ABB9E" w14:textId="77777777" w:rsidTr="00603B1A">
        <w:trPr>
          <w:trHeight w:val="227"/>
        </w:trPr>
        <w:tc>
          <w:tcPr>
            <w:tcW w:w="2694" w:type="dxa"/>
            <w:vAlign w:val="bottom"/>
          </w:tcPr>
          <w:p w14:paraId="158E5BCA" w14:textId="77777777" w:rsidR="00314B63" w:rsidRPr="00603B1A" w:rsidRDefault="008E6C4E" w:rsidP="00603B1A">
            <w:pPr>
              <w:pStyle w:val="odst"/>
            </w:pPr>
            <w:r w:rsidRPr="00603B1A">
              <w:t>Slovak Lines Služby, a.</w:t>
            </w:r>
            <w:r w:rsidR="00DF08F9" w:rsidRPr="00603B1A">
              <w:t xml:space="preserve"> </w:t>
            </w:r>
            <w:r w:rsidRPr="00603B1A">
              <w:t>s.</w:t>
            </w:r>
          </w:p>
        </w:tc>
        <w:tc>
          <w:tcPr>
            <w:tcW w:w="1266" w:type="dxa"/>
            <w:vAlign w:val="bottom"/>
          </w:tcPr>
          <w:p w14:paraId="11640B15" w14:textId="77777777" w:rsidR="00314B63" w:rsidRPr="00603B1A" w:rsidRDefault="008E6C4E" w:rsidP="00603B1A">
            <w:pPr>
              <w:pStyle w:val="odst"/>
              <w:jc w:val="center"/>
            </w:pPr>
            <w:r w:rsidRPr="00603B1A">
              <w:t>Slovensko</w:t>
            </w:r>
          </w:p>
        </w:tc>
        <w:tc>
          <w:tcPr>
            <w:tcW w:w="1842" w:type="dxa"/>
            <w:vAlign w:val="bottom"/>
          </w:tcPr>
          <w:p w14:paraId="4609EF08" w14:textId="77777777" w:rsidR="00314B63" w:rsidRPr="00603B1A" w:rsidRDefault="008E6C4E" w:rsidP="00603B1A">
            <w:pPr>
              <w:pStyle w:val="odst"/>
              <w:jc w:val="center"/>
            </w:pPr>
            <w:r w:rsidRPr="00603B1A">
              <w:t>100%</w:t>
            </w:r>
          </w:p>
        </w:tc>
        <w:tc>
          <w:tcPr>
            <w:tcW w:w="3283" w:type="dxa"/>
            <w:vAlign w:val="bottom"/>
          </w:tcPr>
          <w:p w14:paraId="0623EDE9" w14:textId="77777777" w:rsidR="00314B63" w:rsidRPr="00603B1A" w:rsidRDefault="008E6C4E" w:rsidP="00603B1A">
            <w:pPr>
              <w:pStyle w:val="odst"/>
            </w:pPr>
            <w:r w:rsidRPr="00603B1A">
              <w:t>Servisná činnosť pre všetky spoločnosti v Skupine a správa priestorov</w:t>
            </w:r>
          </w:p>
        </w:tc>
      </w:tr>
    </w:tbl>
    <w:p w14:paraId="38AC6A2D" w14:textId="77777777" w:rsidR="00674694" w:rsidRDefault="00674694" w:rsidP="00314B63">
      <w:pPr>
        <w:pStyle w:val="StyleABC-paragrahinNotesAfter0pt"/>
        <w:rPr>
          <w:rFonts w:cs="Arial"/>
          <w:sz w:val="20"/>
          <w:lang w:val="sk-SK"/>
        </w:rPr>
      </w:pPr>
    </w:p>
    <w:p w14:paraId="497208A7" w14:textId="77777777" w:rsidR="00FB4A8E" w:rsidRPr="005A30DA" w:rsidRDefault="00FB4A8E" w:rsidP="00314B63">
      <w:pPr>
        <w:pStyle w:val="StyleABC-paragrahinNotesAfter0pt"/>
        <w:rPr>
          <w:rFonts w:cs="Arial"/>
          <w:sz w:val="20"/>
          <w:lang w:val="sk-SK"/>
        </w:rPr>
      </w:pPr>
    </w:p>
    <w:p w14:paraId="36C2D35F" w14:textId="77777777" w:rsidR="00314B63" w:rsidRPr="005A30DA" w:rsidRDefault="0006771D" w:rsidP="00314B63">
      <w:pPr>
        <w:pStyle w:val="StyleABC-paragrahinNotesAfter0pt"/>
        <w:rPr>
          <w:rFonts w:cs="Arial"/>
          <w:sz w:val="20"/>
          <w:lang w:val="sk-SK"/>
        </w:rPr>
      </w:pPr>
      <w:r w:rsidRPr="005A30DA">
        <w:rPr>
          <w:rFonts w:cs="Arial"/>
          <w:sz w:val="20"/>
          <w:lang w:val="sk-SK"/>
        </w:rPr>
        <w:t>S</w:t>
      </w:r>
      <w:r w:rsidR="00314B63" w:rsidRPr="005A30DA">
        <w:rPr>
          <w:rFonts w:cs="Arial"/>
          <w:sz w:val="20"/>
          <w:lang w:val="sk-SK"/>
        </w:rPr>
        <w:t>poločnosť Slovak Lines Express, a. s. bola založená ako súkromná akciová spoločnosť bez výzvy na upísanie akcií zakladateľskou listinou zo dňa 13. februára 2009 vo forme notárskej zápisnice č. N 143/2009, Nz 4472/2009, NCR</w:t>
      </w:r>
      <w:r w:rsidR="00E512D3" w:rsidRPr="005A30DA">
        <w:rPr>
          <w:rFonts w:cs="Arial"/>
          <w:sz w:val="20"/>
          <w:lang w:val="sk-SK"/>
        </w:rPr>
        <w:t>ls 4458/2009 v súlade s ust. §§</w:t>
      </w:r>
      <w:r w:rsidR="00314B63" w:rsidRPr="005A30DA">
        <w:rPr>
          <w:rFonts w:cs="Arial"/>
          <w:sz w:val="20"/>
          <w:lang w:val="sk-SK"/>
        </w:rPr>
        <w:t>57, 154 – 220a Zák. č. 513/1991 Zb. v znení neskorších predpisov. Spoločnosť  vznikla nepeňažným vkladom časti podniku spoločnosti Slovak Lines, a.s.. Spoločnosť vykonáva prevažne komerčnú prepravu osôb v tuzemsku a v zahraničí.</w:t>
      </w:r>
    </w:p>
    <w:p w14:paraId="6B33C225" w14:textId="77777777" w:rsidR="00314B63" w:rsidRPr="005A30DA" w:rsidRDefault="00314B63" w:rsidP="00314B63">
      <w:pPr>
        <w:pStyle w:val="StyleABC-paragrahinNotesAfter0pt"/>
        <w:rPr>
          <w:rFonts w:cs="Arial"/>
          <w:sz w:val="20"/>
          <w:lang w:val="sk-SK"/>
        </w:rPr>
      </w:pPr>
    </w:p>
    <w:p w14:paraId="3BABEF17" w14:textId="77777777" w:rsidR="00314B63" w:rsidRPr="005A30DA" w:rsidRDefault="00314B63" w:rsidP="00314B63">
      <w:pPr>
        <w:pStyle w:val="StyleABC-paragrahinNotesAfter0pt"/>
        <w:rPr>
          <w:rFonts w:cs="Arial"/>
          <w:sz w:val="20"/>
          <w:lang w:val="sk-SK"/>
        </w:rPr>
      </w:pPr>
      <w:r w:rsidRPr="005A30DA">
        <w:rPr>
          <w:rFonts w:cs="Arial"/>
          <w:sz w:val="20"/>
          <w:lang w:val="sk-SK"/>
        </w:rPr>
        <w:t>Spoločnosť Slovak Lines Opravy, a. s. bola založená ako súkromná akciová spoločnosť bez výzvy na upísanie akcií zakladateľskou listinou zo dňa 13. februára 2009 vo forme notárskej zápisnice č. N 144/2009, Nz 4473/2009, NCR</w:t>
      </w:r>
      <w:r w:rsidR="00E512D3" w:rsidRPr="005A30DA">
        <w:rPr>
          <w:rFonts w:cs="Arial"/>
          <w:sz w:val="20"/>
          <w:lang w:val="sk-SK"/>
        </w:rPr>
        <w:t>ls 4464/2009 v súlade s ust. §§</w:t>
      </w:r>
      <w:r w:rsidRPr="005A30DA">
        <w:rPr>
          <w:rFonts w:cs="Arial"/>
          <w:sz w:val="20"/>
          <w:lang w:val="sk-SK"/>
        </w:rPr>
        <w:t>57, 154 – 220a Zák. č. 513/1991 Zb. v znení neskorších predpisov. Spoločnosť  vznikla nepeňažným vkladom časti podniku spoločnosti Slovak Lines, a.s.. Spoločnosť vykonáva prevažne opravy a údržbu dopravných prostriedkov pre všetky ostatné spoločnosti v Skupine a pre tretie strany.</w:t>
      </w:r>
    </w:p>
    <w:p w14:paraId="4E0023B1" w14:textId="77777777" w:rsidR="00314B63" w:rsidRPr="005A30DA" w:rsidRDefault="00314B63" w:rsidP="00314B63">
      <w:pPr>
        <w:pStyle w:val="StyleABC-paragrahinNotesAfter0pt"/>
        <w:rPr>
          <w:rFonts w:cs="Arial"/>
          <w:sz w:val="20"/>
          <w:lang w:val="sk-SK"/>
        </w:rPr>
      </w:pPr>
    </w:p>
    <w:p w14:paraId="76660B13" w14:textId="77777777" w:rsidR="00314B63" w:rsidRPr="005A30DA" w:rsidRDefault="00314B63" w:rsidP="00314B63">
      <w:pPr>
        <w:pStyle w:val="StyleABC-paragrahinNotesAfter0pt"/>
        <w:rPr>
          <w:rFonts w:cs="Arial"/>
          <w:sz w:val="20"/>
          <w:lang w:val="sk-SK"/>
        </w:rPr>
      </w:pPr>
      <w:r w:rsidRPr="005A30DA">
        <w:rPr>
          <w:rFonts w:cs="Arial"/>
          <w:sz w:val="20"/>
          <w:lang w:val="sk-SK"/>
        </w:rPr>
        <w:t>Spoločnosť Slovak Lines Služby, a. s. bola založená ako súkromná akciová spoločnosť bez výzvy na upísanie akcií zakladateľskou listinou zo dňa 13. februára 2009 vo forme notárskej zápisnice  č. N 145/2009, Nz 4474/2009, NCR</w:t>
      </w:r>
      <w:r w:rsidR="00E512D3" w:rsidRPr="005A30DA">
        <w:rPr>
          <w:rFonts w:cs="Arial"/>
          <w:sz w:val="20"/>
          <w:lang w:val="sk-SK"/>
        </w:rPr>
        <w:t>ls 4466/2009 v súlade s ust. §§</w:t>
      </w:r>
      <w:r w:rsidRPr="005A30DA">
        <w:rPr>
          <w:rFonts w:cs="Arial"/>
          <w:sz w:val="20"/>
          <w:lang w:val="sk-SK"/>
        </w:rPr>
        <w:t>57, 154 – 220a Zák. č. 513/1991 Zb. v znení neskorších predpisov. Spoločnosť  vznikla nepeňažným vkladom časti podniku spoločnosti Slovak Lines, a.s.. Spoločnosť vykonáva pre všetky spoločnosti v Skupine servisné činnosti ako poskytovanie zákazníckych služieb, účtovníctva, personalistiky, kontrolnej činnosti a ostatných všeobecných administratívnych služieb, spravuje všetky administratívne a prevádzkové budovy a zabezpečuje nákup pohonných hmôt pre potreby Skupiny a za účelom predaja tretím stranám.</w:t>
      </w:r>
    </w:p>
    <w:p w14:paraId="43C3C692" w14:textId="77777777" w:rsidR="00314B63" w:rsidRDefault="00314B63" w:rsidP="00044DF6">
      <w:pPr>
        <w:pStyle w:val="Heading1a"/>
        <w:numPr>
          <w:ilvl w:val="0"/>
          <w:numId w:val="0"/>
        </w:numPr>
        <w:ind w:left="360"/>
      </w:pPr>
    </w:p>
    <w:p w14:paraId="48A5B3D1" w14:textId="77777777" w:rsidR="00603B1A" w:rsidRDefault="00603B1A" w:rsidP="00044DF6">
      <w:pPr>
        <w:pStyle w:val="Heading1a"/>
        <w:numPr>
          <w:ilvl w:val="0"/>
          <w:numId w:val="0"/>
        </w:numPr>
        <w:ind w:left="360"/>
      </w:pPr>
    </w:p>
    <w:p w14:paraId="17F03E88" w14:textId="77777777" w:rsidR="00314B63" w:rsidRPr="005A30DA" w:rsidRDefault="00314B63" w:rsidP="00044DF6">
      <w:pPr>
        <w:pStyle w:val="Heading1a"/>
      </w:pPr>
      <w:bookmarkStart w:id="23" w:name="_Toc517791038"/>
      <w:r w:rsidRPr="005A30DA">
        <w:t>Súhrn hlavných účtovných zásad a metód</w:t>
      </w:r>
      <w:bookmarkEnd w:id="23"/>
      <w:r w:rsidRPr="005A30DA">
        <w:t xml:space="preserve"> </w:t>
      </w:r>
    </w:p>
    <w:p w14:paraId="769BA691" w14:textId="77777777" w:rsidR="00314B63" w:rsidRPr="005A30DA" w:rsidRDefault="00314B63" w:rsidP="00603B1A">
      <w:pPr>
        <w:pStyle w:val="odst"/>
      </w:pPr>
    </w:p>
    <w:p w14:paraId="4C520D99" w14:textId="77777777" w:rsidR="00314B63" w:rsidRPr="005A30DA"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 xml:space="preserve">Základné účtovné zásady a metódy použité pri zostavení tejto konsolidovanej účtovnej závierky sú opísané nižšie. </w:t>
      </w:r>
    </w:p>
    <w:p w14:paraId="02E0896B" w14:textId="77777777" w:rsidR="001B6EE2" w:rsidRDefault="001B6EE2" w:rsidP="00603B1A">
      <w:pPr>
        <w:pStyle w:val="odst"/>
      </w:pPr>
    </w:p>
    <w:p w14:paraId="7B047162" w14:textId="77777777" w:rsidR="00603B1A" w:rsidRPr="005A30DA" w:rsidRDefault="00603B1A" w:rsidP="00603B1A">
      <w:pPr>
        <w:pStyle w:val="odst"/>
      </w:pPr>
    </w:p>
    <w:p w14:paraId="747EC08D"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t>Východiská pre zostavenie konsolidovanej účtovnej závierky</w:t>
      </w:r>
    </w:p>
    <w:p w14:paraId="3DADCD0C" w14:textId="77777777" w:rsidR="00314B63" w:rsidRPr="005A30DA"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4FA00785" w14:textId="77777777" w:rsidR="00314B63" w:rsidRPr="005A30DA"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Slovenský zákon o účtovníctve (zákon NR SR č. 431/2002 Z. z. v znení neskorších predpisov) vyžaduje, aby Skupina zostavila konsolidovanú účto</w:t>
      </w:r>
      <w:r w:rsidR="00150C0C" w:rsidRPr="005A30DA">
        <w:rPr>
          <w:rFonts w:cs="Arial"/>
          <w:snapToGrid/>
          <w:sz w:val="20"/>
        </w:rPr>
        <w:t>vnú závierku k 31. decembru 201</w:t>
      </w:r>
      <w:r w:rsidR="00386E70" w:rsidRPr="005A30DA">
        <w:rPr>
          <w:rFonts w:cs="Arial"/>
          <w:snapToGrid/>
          <w:sz w:val="20"/>
        </w:rPr>
        <w:t>7</w:t>
      </w:r>
      <w:r w:rsidRPr="005A30DA">
        <w:rPr>
          <w:rFonts w:cs="Arial"/>
          <w:snapToGrid/>
          <w:sz w:val="20"/>
        </w:rPr>
        <w:t xml:space="preserve"> podľa Medzinárodných štandardov pre finančné výkazníctvo („IFRS“) platný</w:t>
      </w:r>
      <w:r w:rsidR="000105D4" w:rsidRPr="005A30DA">
        <w:rPr>
          <w:rFonts w:cs="Arial"/>
          <w:snapToGrid/>
          <w:sz w:val="20"/>
        </w:rPr>
        <w:t>ch</w:t>
      </w:r>
      <w:r w:rsidRPr="005A30DA">
        <w:rPr>
          <w:rFonts w:cs="Arial"/>
          <w:snapToGrid/>
          <w:sz w:val="20"/>
        </w:rPr>
        <w:t xml:space="preserve"> v Európskej únii („EU“).</w:t>
      </w:r>
    </w:p>
    <w:p w14:paraId="494D6211" w14:textId="77777777" w:rsidR="00314B63" w:rsidRPr="005A30DA"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38B7FD78" w14:textId="77777777" w:rsidR="00A1013C" w:rsidRDefault="00314B63" w:rsidP="005A30DA">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Konsolidovaná účtovná závi</w:t>
      </w:r>
      <w:r w:rsidR="00150C0C" w:rsidRPr="005A30DA">
        <w:rPr>
          <w:rFonts w:cs="Arial"/>
          <w:snapToGrid/>
          <w:sz w:val="20"/>
        </w:rPr>
        <w:t>erka Skupiny k 31. decembru 201</w:t>
      </w:r>
      <w:r w:rsidR="00386E70" w:rsidRPr="005A30DA">
        <w:rPr>
          <w:rFonts w:cs="Arial"/>
          <w:snapToGrid/>
          <w:sz w:val="20"/>
        </w:rPr>
        <w:t>7</w:t>
      </w:r>
      <w:r w:rsidRPr="005A30DA">
        <w:rPr>
          <w:rFonts w:cs="Arial"/>
          <w:snapToGrid/>
          <w:sz w:val="20"/>
        </w:rPr>
        <w:t xml:space="preserve"> bola zostavená ako riadna konsolidovaná účtovná závierka podľa Zákona NR SR č. 431/2002 Z. z. o účtovníctve v znení neskorších predpisov </w:t>
      </w:r>
      <w:r w:rsidR="00B7373D" w:rsidRPr="005A30DA">
        <w:rPr>
          <w:rFonts w:cs="Arial"/>
          <w:snapToGrid/>
          <w:sz w:val="20"/>
        </w:rPr>
        <w:t>–</w:t>
      </w:r>
      <w:r w:rsidRPr="005A30DA">
        <w:rPr>
          <w:rFonts w:cs="Arial"/>
          <w:snapToGrid/>
          <w:sz w:val="20"/>
        </w:rPr>
        <w:t xml:space="preserve"> zákon o účtovníctve za účtovné obdobie od 1. januára 20</w:t>
      </w:r>
      <w:r w:rsidR="00B00E2C" w:rsidRPr="005A30DA">
        <w:rPr>
          <w:rFonts w:cs="Arial"/>
          <w:snapToGrid/>
          <w:sz w:val="20"/>
        </w:rPr>
        <w:t>1</w:t>
      </w:r>
      <w:r w:rsidR="00386E70" w:rsidRPr="005A30DA">
        <w:rPr>
          <w:rFonts w:cs="Arial"/>
          <w:snapToGrid/>
          <w:sz w:val="20"/>
        </w:rPr>
        <w:t>7</w:t>
      </w:r>
      <w:r w:rsidRPr="005A30DA">
        <w:rPr>
          <w:rFonts w:cs="Arial"/>
          <w:snapToGrid/>
          <w:sz w:val="20"/>
        </w:rPr>
        <w:t xml:space="preserve"> do</w:t>
      </w:r>
      <w:r w:rsidR="00AD2D0A" w:rsidRPr="005A30DA">
        <w:rPr>
          <w:rFonts w:cs="Arial"/>
          <w:snapToGrid/>
          <w:sz w:val="20"/>
        </w:rPr>
        <w:t xml:space="preserve"> </w:t>
      </w:r>
      <w:r w:rsidR="00AD2D0A" w:rsidRPr="005A30DA">
        <w:rPr>
          <w:rFonts w:cs="Arial"/>
          <w:snapToGrid/>
          <w:sz w:val="20"/>
        </w:rPr>
        <w:br/>
      </w:r>
      <w:r w:rsidR="00D953F6" w:rsidRPr="005A30DA">
        <w:rPr>
          <w:rFonts w:cs="Arial"/>
          <w:snapToGrid/>
          <w:sz w:val="20"/>
        </w:rPr>
        <w:t>31. decembra 201</w:t>
      </w:r>
      <w:r w:rsidR="00386E70" w:rsidRPr="005A30DA">
        <w:rPr>
          <w:rFonts w:cs="Arial"/>
          <w:snapToGrid/>
          <w:sz w:val="20"/>
        </w:rPr>
        <w:t>7</w:t>
      </w:r>
      <w:r w:rsidRPr="005A30DA">
        <w:rPr>
          <w:rFonts w:cs="Arial"/>
          <w:snapToGrid/>
          <w:sz w:val="20"/>
        </w:rPr>
        <w:t>.</w:t>
      </w:r>
    </w:p>
    <w:p w14:paraId="0583AF87" w14:textId="77777777" w:rsidR="005A30DA" w:rsidRPr="005A30DA" w:rsidRDefault="005A30DA" w:rsidP="005A30DA">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27F173BC" w14:textId="77777777" w:rsidR="00D26BBA" w:rsidRPr="005A30DA" w:rsidRDefault="00314B63" w:rsidP="00603B1A">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lastRenderedPageBreak/>
        <w:t xml:space="preserve">Táto konsolidovaná účtovná závierka bola zostavená v súlade s IFRS platnými v Európskej únii na princípe nepretržitého trvania činnosti Skupiny. Skupina aplikuje všetky IFRS a interpretácie vydané Výborom pre </w:t>
      </w:r>
      <w:r w:rsidR="00FA7FC8" w:rsidRPr="005A30DA">
        <w:rPr>
          <w:rFonts w:cs="Arial"/>
          <w:snapToGrid/>
          <w:sz w:val="20"/>
        </w:rPr>
        <w:t>M</w:t>
      </w:r>
      <w:r w:rsidRPr="005A30DA">
        <w:rPr>
          <w:rFonts w:cs="Arial"/>
          <w:snapToGrid/>
          <w:sz w:val="20"/>
        </w:rPr>
        <w:t>edzinárodné štandardy pre finančné výkazníctvo (International Accounting Standards Board, ďalej ako "IASB") platn</w:t>
      </w:r>
      <w:r w:rsidR="000105D4" w:rsidRPr="005A30DA">
        <w:rPr>
          <w:rFonts w:cs="Arial"/>
          <w:snapToGrid/>
          <w:sz w:val="20"/>
        </w:rPr>
        <w:t>é</w:t>
      </w:r>
      <w:r w:rsidRPr="005A30DA">
        <w:rPr>
          <w:rFonts w:cs="Arial"/>
          <w:snapToGrid/>
          <w:sz w:val="20"/>
        </w:rPr>
        <w:t xml:space="preserve"> v EÚ,  ktoré boli</w:t>
      </w:r>
      <w:r w:rsidR="00B00E2C" w:rsidRPr="005A30DA">
        <w:rPr>
          <w:rFonts w:cs="Arial"/>
          <w:snapToGrid/>
          <w:sz w:val="20"/>
        </w:rPr>
        <w:t xml:space="preserve"> v platnosti k 31. decembru 201</w:t>
      </w:r>
      <w:r w:rsidR="00C06077" w:rsidRPr="005A30DA">
        <w:rPr>
          <w:rFonts w:cs="Arial"/>
          <w:snapToGrid/>
          <w:sz w:val="20"/>
        </w:rPr>
        <w:t>7</w:t>
      </w:r>
      <w:r w:rsidRPr="005A30DA">
        <w:rPr>
          <w:rFonts w:cs="Arial"/>
          <w:snapToGrid/>
          <w:sz w:val="20"/>
        </w:rPr>
        <w:t>.</w:t>
      </w:r>
    </w:p>
    <w:p w14:paraId="74F1B4C8" w14:textId="77777777" w:rsidR="007447B7" w:rsidRPr="005A30DA" w:rsidRDefault="007447B7" w:rsidP="00603B1A">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rPr>
      </w:pPr>
    </w:p>
    <w:p w14:paraId="77B1536A" w14:textId="77777777" w:rsidR="00314B63" w:rsidRPr="005A30DA" w:rsidRDefault="00314B63" w:rsidP="00603B1A">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Konsolidovaná účtovná závierka bola zostavená na základe princípu časového rozlíšenia, podľa ktorého sa transakcie a ďalšie skutočnosti vykazujú v čase ich vzniku a v konsolidovanej účtovnej závierke sa vykazujú v období, s ktorým súvisia, za predpokladu nepretržitého trvania  činnosti. Konsolidovaná účtovná závierka bola zostavená na základe princípu historických cien.</w:t>
      </w:r>
    </w:p>
    <w:p w14:paraId="68DA05F6" w14:textId="77777777" w:rsidR="00314B63" w:rsidRPr="005A30DA" w:rsidRDefault="00314B63" w:rsidP="00603B1A">
      <w:pPr>
        <w:pStyle w:val="odst"/>
        <w:jc w:val="both"/>
      </w:pPr>
    </w:p>
    <w:p w14:paraId="0F23A355" w14:textId="77777777" w:rsidR="008E6C4E" w:rsidRPr="005A30DA" w:rsidRDefault="00EC225E" w:rsidP="00603B1A">
      <w:pPr>
        <w:pStyle w:val="odst"/>
        <w:ind w:left="14"/>
        <w:jc w:val="both"/>
      </w:pPr>
      <w:r w:rsidRPr="005A30DA">
        <w:t xml:space="preserve">Štatutárny orgán Spoločnosti môže akcionárom navrhnúť zmenu účtovnej závierky aj po jej schválení na valnom zhromaždení akcionárov.  Zákon o účtovníctve v </w:t>
      </w:r>
      <w:r w:rsidR="00E512D3" w:rsidRPr="005A30DA">
        <w:t xml:space="preserve"> §</w:t>
      </w:r>
      <w:r w:rsidR="00314B63" w:rsidRPr="005A30DA">
        <w:t>16 odsek 9 až 11 neumožňuje otvárať uzavreté účtovné knihy po zostavení a schválení účtovnej závierky Valným zhromaždením Spoločnosti. Ak však účtovná jednotka po schválení účtovnej závierky zistí, že údaje za predchádzajúce účtovné obdobie nie sú porovnateľné, Zákon o účtovníctve umožňuje účtovnej jednotke opravu údajov. Oprava sa musí uskutočniť v tom účtovnom období, v ktorom účtovná jednotka tieto skutočnosti zistila.</w:t>
      </w:r>
    </w:p>
    <w:p w14:paraId="653DBC1C" w14:textId="77777777" w:rsidR="00314B63" w:rsidRPr="005A30DA" w:rsidRDefault="00314B63" w:rsidP="00603B1A">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0C665BE9" w14:textId="77777777" w:rsidR="00314B63" w:rsidRPr="005A30DA" w:rsidRDefault="00314B63" w:rsidP="00603B1A">
      <w:pPr>
        <w:pStyle w:val="Notetext"/>
        <w:spacing w:after="0"/>
        <w:rPr>
          <w:rFonts w:cs="Arial"/>
          <w:snapToGrid/>
          <w:sz w:val="20"/>
        </w:rPr>
      </w:pPr>
      <w:r w:rsidRPr="005A30DA">
        <w:rPr>
          <w:rFonts w:cs="Arial"/>
          <w:snapToGrid/>
          <w:sz w:val="20"/>
        </w:rPr>
        <w:t xml:space="preserve">Zostavenie konsolidovanej účtovnej závierky v súlade s IFRS platnými v EU vyžaduje účtovné odhady a uplatnenie úsudku vedenia pri aplikácii postupov účtovania na </w:t>
      </w:r>
      <w:r w:rsidR="00424588" w:rsidRPr="005A30DA">
        <w:rPr>
          <w:rFonts w:cs="Arial"/>
          <w:snapToGrid/>
          <w:sz w:val="20"/>
        </w:rPr>
        <w:t>komplexných transakciách</w:t>
      </w:r>
      <w:r w:rsidRPr="005A30DA">
        <w:rPr>
          <w:rFonts w:cs="Arial"/>
          <w:snapToGrid/>
          <w:sz w:val="20"/>
        </w:rPr>
        <w:t>. V procese uplatňovania účtovných metód manažment uskutočňuje tiež určité kritické rozhodnutia. Oblasti</w:t>
      </w:r>
      <w:r w:rsidR="00424588" w:rsidRPr="005A30DA">
        <w:rPr>
          <w:rFonts w:cs="Arial"/>
          <w:snapToGrid/>
          <w:sz w:val="20"/>
        </w:rPr>
        <w:t>,</w:t>
      </w:r>
      <w:r w:rsidRPr="005A30DA">
        <w:rPr>
          <w:rFonts w:cs="Arial"/>
          <w:snapToGrid/>
          <w:sz w:val="20"/>
        </w:rPr>
        <w:t xml:space="preserve"> ktoré vyžadujú vyšší stupeň rozhodovania alebo sú zložitejšie alebo oblasti</w:t>
      </w:r>
      <w:r w:rsidR="00C949F8" w:rsidRPr="005A30DA">
        <w:rPr>
          <w:rFonts w:cs="Arial"/>
          <w:snapToGrid/>
          <w:sz w:val="20"/>
        </w:rPr>
        <w:t>,</w:t>
      </w:r>
      <w:r w:rsidRPr="005A30DA">
        <w:rPr>
          <w:rFonts w:cs="Arial"/>
          <w:snapToGrid/>
          <w:sz w:val="20"/>
        </w:rPr>
        <w:t xml:space="preserve"> kde sú predpoklady a odhady významné pre konsolidovanú účtovnú záv</w:t>
      </w:r>
      <w:r w:rsidR="00D953F6" w:rsidRPr="005A30DA">
        <w:rPr>
          <w:rFonts w:cs="Arial"/>
          <w:snapToGrid/>
          <w:sz w:val="20"/>
        </w:rPr>
        <w:t>ierku</w:t>
      </w:r>
      <w:r w:rsidR="00C949F8" w:rsidRPr="005A30DA">
        <w:rPr>
          <w:rFonts w:cs="Arial"/>
          <w:snapToGrid/>
          <w:sz w:val="20"/>
        </w:rPr>
        <w:t>,</w:t>
      </w:r>
      <w:r w:rsidR="00D953F6" w:rsidRPr="005A30DA">
        <w:rPr>
          <w:rFonts w:cs="Arial"/>
          <w:snapToGrid/>
          <w:sz w:val="20"/>
        </w:rPr>
        <w:t xml:space="preserve"> sú uvedené v Poznámke č. 5</w:t>
      </w:r>
      <w:r w:rsidRPr="005A30DA">
        <w:rPr>
          <w:rFonts w:cs="Arial"/>
          <w:snapToGrid/>
          <w:sz w:val="20"/>
        </w:rPr>
        <w:t>.</w:t>
      </w:r>
    </w:p>
    <w:p w14:paraId="4DE0B609" w14:textId="77777777" w:rsidR="00314B63" w:rsidRPr="005A30DA" w:rsidRDefault="00314B63" w:rsidP="00603B1A">
      <w:pPr>
        <w:pStyle w:val="Notetext"/>
        <w:spacing w:after="0"/>
        <w:rPr>
          <w:rFonts w:cs="Arial"/>
          <w:snapToGrid/>
          <w:sz w:val="20"/>
        </w:rPr>
      </w:pPr>
    </w:p>
    <w:p w14:paraId="40B4608B" w14:textId="77777777" w:rsidR="00314B63" w:rsidRPr="005A30DA" w:rsidRDefault="00314B63" w:rsidP="00314B63">
      <w:pPr>
        <w:pStyle w:val="Notetext"/>
        <w:spacing w:after="0"/>
        <w:rPr>
          <w:rFonts w:cs="Arial"/>
          <w:snapToGrid/>
          <w:sz w:val="20"/>
        </w:rPr>
      </w:pPr>
      <w:r w:rsidRPr="005A30DA">
        <w:rPr>
          <w:rFonts w:cs="Arial"/>
          <w:snapToGrid/>
          <w:sz w:val="20"/>
        </w:rPr>
        <w:t>Konsolidovaná účtovná závierka je zostavená v tisícoch Euro ("EUR").</w:t>
      </w:r>
    </w:p>
    <w:p w14:paraId="62E89633" w14:textId="77777777" w:rsidR="00D953F6" w:rsidRPr="005A30DA" w:rsidRDefault="00D953F6" w:rsidP="00314B63">
      <w:pPr>
        <w:pStyle w:val="Notetext"/>
        <w:spacing w:after="0"/>
        <w:rPr>
          <w:rFonts w:cs="Arial"/>
          <w:snapToGrid/>
          <w:sz w:val="20"/>
        </w:rPr>
      </w:pPr>
    </w:p>
    <w:p w14:paraId="0FD71D57" w14:textId="77777777" w:rsidR="00314B63" w:rsidRPr="005A30DA" w:rsidRDefault="00314B63" w:rsidP="00132C05">
      <w:pPr>
        <w:pStyle w:val="Odsekzoznamu"/>
        <w:numPr>
          <w:ilvl w:val="2"/>
          <w:numId w:val="28"/>
        </w:numPr>
        <w:ind w:left="709" w:hanging="709"/>
        <w:rPr>
          <w:rFonts w:ascii="Arial" w:hAnsi="Arial" w:cs="Arial"/>
          <w:b/>
          <w:lang w:val="sk-SK"/>
        </w:rPr>
      </w:pPr>
      <w:r w:rsidRPr="005A30DA">
        <w:rPr>
          <w:rFonts w:ascii="Arial" w:hAnsi="Arial" w:cs="Arial"/>
          <w:b/>
          <w:lang w:val="sk-SK"/>
        </w:rPr>
        <w:t xml:space="preserve">Nové účtovné </w:t>
      </w:r>
      <w:r w:rsidR="00BE004A" w:rsidRPr="005A30DA">
        <w:rPr>
          <w:rFonts w:ascii="Arial" w:hAnsi="Arial" w:cs="Arial"/>
          <w:b/>
          <w:lang w:val="sk-SK"/>
        </w:rPr>
        <w:t xml:space="preserve">štandardy a </w:t>
      </w:r>
      <w:r w:rsidRPr="005A30DA">
        <w:rPr>
          <w:rFonts w:ascii="Arial" w:hAnsi="Arial" w:cs="Arial"/>
          <w:b/>
          <w:lang w:val="sk-SK"/>
        </w:rPr>
        <w:t>interpretácie</w:t>
      </w:r>
    </w:p>
    <w:p w14:paraId="4A8D3AEB" w14:textId="77777777" w:rsidR="00D0101C" w:rsidRPr="005A30DA" w:rsidRDefault="00D0101C" w:rsidP="00D0101C">
      <w:pPr>
        <w:pStyle w:val="Notetext"/>
        <w:suppressAutoHyphens/>
        <w:spacing w:after="0"/>
        <w:rPr>
          <w:rFonts w:cs="Arial"/>
          <w:kern w:val="2"/>
          <w:sz w:val="20"/>
          <w:highlight w:val="yellow"/>
          <w:lang w:eastAsia="zh-TW"/>
        </w:rPr>
      </w:pPr>
    </w:p>
    <w:p w14:paraId="271A1892" w14:textId="77777777" w:rsidR="00AB71BC" w:rsidRPr="005A30DA" w:rsidRDefault="00AB71BC" w:rsidP="00AB71BC">
      <w:pPr>
        <w:pStyle w:val="Textkomentra"/>
        <w:numPr>
          <w:ilvl w:val="0"/>
          <w:numId w:val="34"/>
        </w:numPr>
        <w:suppressAutoHyphens/>
        <w:ind w:left="709" w:hanging="720"/>
        <w:jc w:val="both"/>
        <w:rPr>
          <w:rFonts w:ascii="Arial" w:hAnsi="Arial" w:cs="Arial"/>
          <w:b/>
          <w:lang w:val="sk-SK"/>
        </w:rPr>
      </w:pPr>
      <w:r w:rsidRPr="005A30DA">
        <w:rPr>
          <w:rFonts w:ascii="Arial" w:hAnsi="Arial" w:cs="Arial"/>
          <w:b/>
          <w:lang w:val="sk-SK"/>
        </w:rPr>
        <w:t xml:space="preserve">Vydané štandardy, interpretácie a novely štandardov, ktoré Skupina aplikovala </w:t>
      </w:r>
      <w:r w:rsidR="00E621B8" w:rsidRPr="005A30DA">
        <w:rPr>
          <w:rFonts w:ascii="Arial" w:hAnsi="Arial" w:cs="Arial"/>
          <w:b/>
          <w:lang w:val="sk-SK"/>
        </w:rPr>
        <w:t>po prvýkrát v roku 2017</w:t>
      </w:r>
    </w:p>
    <w:p w14:paraId="2F2D72A8" w14:textId="77777777" w:rsidR="00AB71BC" w:rsidRPr="005A30DA" w:rsidRDefault="00AB71BC" w:rsidP="00AB71BC">
      <w:pPr>
        <w:jc w:val="both"/>
        <w:rPr>
          <w:rFonts w:ascii="Arial" w:hAnsi="Arial" w:cs="Arial"/>
          <w:lang w:val="sk-SK"/>
        </w:rPr>
      </w:pPr>
    </w:p>
    <w:p w14:paraId="7D9453CB" w14:textId="77777777" w:rsidR="00AB71BC" w:rsidRPr="005A30DA" w:rsidRDefault="00AB71BC" w:rsidP="00AB71BC">
      <w:pPr>
        <w:jc w:val="both"/>
        <w:rPr>
          <w:rFonts w:ascii="Arial" w:hAnsi="Arial" w:cs="Arial"/>
          <w:color w:val="000000"/>
          <w:lang w:val="sk-SK"/>
        </w:rPr>
      </w:pPr>
      <w:r w:rsidRPr="005A30DA">
        <w:rPr>
          <w:rFonts w:ascii="Arial" w:hAnsi="Arial" w:cs="Arial"/>
          <w:color w:val="000000"/>
          <w:lang w:val="sk-SK"/>
        </w:rPr>
        <w:t>Žiadny zo štandardov IFRS alebo interpretácií Výboru pre interpretácie Medzinárodného finančného vykazovania („IFRIC“), ktoré sa stali účinnými po prvýkrát v účtovnom obdob</w:t>
      </w:r>
      <w:r w:rsidR="000E5EA3" w:rsidRPr="005A30DA">
        <w:rPr>
          <w:rFonts w:ascii="Arial" w:hAnsi="Arial" w:cs="Arial"/>
          <w:color w:val="000000"/>
          <w:lang w:val="sk-SK"/>
        </w:rPr>
        <w:t>í začínajúcim sa 1. januára 201</w:t>
      </w:r>
      <w:r w:rsidR="00C06077" w:rsidRPr="005A30DA">
        <w:rPr>
          <w:rFonts w:ascii="Arial" w:hAnsi="Arial" w:cs="Arial"/>
          <w:color w:val="000000"/>
          <w:lang w:val="sk-SK"/>
        </w:rPr>
        <w:t>7</w:t>
      </w:r>
      <w:r w:rsidRPr="005A30DA">
        <w:rPr>
          <w:rFonts w:ascii="Arial" w:hAnsi="Arial" w:cs="Arial"/>
          <w:color w:val="000000"/>
          <w:lang w:val="sk-SK"/>
        </w:rPr>
        <w:t>, nemal významný dopad na Skupinu. Nasledovné nové štandardy a interpretácie nadobudli účin</w:t>
      </w:r>
      <w:r w:rsidR="000E5EA3" w:rsidRPr="005A30DA">
        <w:rPr>
          <w:rFonts w:ascii="Arial" w:hAnsi="Arial" w:cs="Arial"/>
          <w:color w:val="000000"/>
          <w:lang w:val="sk-SK"/>
        </w:rPr>
        <w:t>nosť pre Skupinu 1. januára 201</w:t>
      </w:r>
      <w:r w:rsidR="00C06077" w:rsidRPr="005A30DA">
        <w:rPr>
          <w:rFonts w:ascii="Arial" w:hAnsi="Arial" w:cs="Arial"/>
          <w:color w:val="000000"/>
          <w:lang w:val="sk-SK"/>
        </w:rPr>
        <w:t>7</w:t>
      </w:r>
      <w:r w:rsidRPr="005A30DA">
        <w:rPr>
          <w:rFonts w:ascii="Arial" w:hAnsi="Arial" w:cs="Arial"/>
          <w:color w:val="000000"/>
          <w:lang w:val="sk-SK"/>
        </w:rPr>
        <w:t>:</w:t>
      </w:r>
    </w:p>
    <w:p w14:paraId="3E5F9EDD" w14:textId="77777777" w:rsidR="005516D3" w:rsidRPr="005A30DA" w:rsidRDefault="005516D3" w:rsidP="00AB71BC">
      <w:pPr>
        <w:jc w:val="both"/>
        <w:rPr>
          <w:rFonts w:ascii="Arial" w:hAnsi="Arial" w:cs="Arial"/>
          <w:color w:val="000000"/>
          <w:lang w:val="sk-SK"/>
        </w:rPr>
      </w:pPr>
    </w:p>
    <w:p w14:paraId="755E5189" w14:textId="77777777" w:rsidR="005516D3" w:rsidRPr="005A30DA" w:rsidRDefault="005516D3" w:rsidP="005516D3">
      <w:pPr>
        <w:jc w:val="both"/>
        <w:rPr>
          <w:rFonts w:ascii="Arial" w:hAnsi="Arial" w:cs="Arial"/>
          <w:lang w:val="sk-SK"/>
        </w:rPr>
      </w:pPr>
      <w:r w:rsidRPr="005A30DA">
        <w:rPr>
          <w:rFonts w:ascii="Arial" w:hAnsi="Arial" w:cs="Arial"/>
          <w:b/>
          <w:bCs/>
          <w:i/>
          <w:iCs/>
          <w:lang w:val="sk-SK"/>
        </w:rPr>
        <w:t>Vykazovan</w:t>
      </w:r>
      <w:r w:rsidR="00A12B10" w:rsidRPr="005A30DA">
        <w:rPr>
          <w:rFonts w:ascii="Arial" w:hAnsi="Arial" w:cs="Arial"/>
          <w:b/>
          <w:bCs/>
          <w:i/>
          <w:iCs/>
          <w:lang w:val="sk-SK"/>
        </w:rPr>
        <w:t xml:space="preserve">ie odloženej daňovej pohľadávky </w:t>
      </w:r>
      <w:r w:rsidRPr="005A30DA">
        <w:rPr>
          <w:rFonts w:ascii="Arial" w:hAnsi="Arial" w:cs="Arial"/>
          <w:b/>
          <w:bCs/>
          <w:i/>
          <w:iCs/>
          <w:lang w:val="sk-SK"/>
        </w:rPr>
        <w:t>z nerealizovaných strát – Novelizácia IAS 12</w:t>
      </w:r>
      <w:r w:rsidRPr="005A30DA">
        <w:rPr>
          <w:rFonts w:ascii="Arial" w:hAnsi="Arial" w:cs="Arial"/>
          <w:b/>
          <w:bCs/>
          <w:iCs/>
          <w:lang w:val="sk-SK"/>
        </w:rPr>
        <w:t xml:space="preserve"> </w:t>
      </w:r>
      <w:r w:rsidRPr="005A30DA">
        <w:rPr>
          <w:rFonts w:ascii="Arial" w:hAnsi="Arial" w:cs="Arial"/>
          <w:bCs/>
          <w:i/>
          <w:iCs/>
          <w:lang w:val="sk-SK"/>
        </w:rPr>
        <w:t xml:space="preserve">(novela </w:t>
      </w:r>
      <w:r w:rsidRPr="005A30DA">
        <w:rPr>
          <w:rFonts w:ascii="Arial" w:hAnsi="Arial" w:cs="Arial"/>
          <w:i/>
          <w:lang w:val="sk-SK"/>
        </w:rPr>
        <w:t>vydaná 19. januára 2016 a účinná v EÚ pre ročné účtovné obdobia začínajúce 1. januára 2017 alebo neskôr</w:t>
      </w:r>
      <w:r w:rsidRPr="005A30DA">
        <w:rPr>
          <w:rFonts w:ascii="Arial" w:hAnsi="Arial" w:cs="Arial"/>
          <w:bCs/>
          <w:i/>
          <w:iCs/>
          <w:lang w:val="sk-SK"/>
        </w:rPr>
        <w:t>)</w:t>
      </w:r>
      <w:r w:rsidRPr="005A30DA">
        <w:rPr>
          <w:rFonts w:ascii="Arial" w:hAnsi="Arial" w:cs="Arial"/>
          <w:lang w:val="sk-SK"/>
        </w:rPr>
        <w:t xml:space="preserve">. Táto novela objasnila požiadavky na účtovanie odloženej daňovej pohľadávky z nerealizovaných strát z dlhových finančných nástrojov. Účtovná jednotka musí zaúčtovať odloženú daňovú pohľadávku z nerealizovaných strát, ktoré vznikli v dôsledku diskontovania peňažných tokov dlhového finančného nástroja trhovými úrokovým mierami, a to aj v prípade, že očakáva, že bude držať tento nástroj do splatnosti a nebude musieť zaplatiť žiadnu daň zo splatenej istiny. Ekonomický úžitok, ktorý je vyjadrený odloženou daňovou pohľadávkou, predstavuje schopnosť majiteľa dlhového nástroja dosiahnuť budúce zisky (vo forme zníženia vplyvu diskontovania) bez toho, aby bol povinný zaplatiť daň z týchto ziskov. Novela nemá významný dopad na účtovnú závierku </w:t>
      </w:r>
      <w:r w:rsidR="0058100F" w:rsidRPr="005A30DA">
        <w:rPr>
          <w:rFonts w:ascii="Arial" w:hAnsi="Arial" w:cs="Arial"/>
          <w:lang w:val="sk-SK"/>
        </w:rPr>
        <w:t>Skupiny</w:t>
      </w:r>
      <w:r w:rsidRPr="005A30DA">
        <w:rPr>
          <w:rFonts w:ascii="Arial" w:hAnsi="Arial" w:cs="Arial"/>
          <w:lang w:val="sk-SK"/>
        </w:rPr>
        <w:t>.</w:t>
      </w:r>
    </w:p>
    <w:p w14:paraId="3E6AD906" w14:textId="77777777" w:rsidR="005516D3" w:rsidRPr="005A30DA" w:rsidRDefault="005516D3" w:rsidP="005516D3">
      <w:pPr>
        <w:jc w:val="both"/>
        <w:rPr>
          <w:rFonts w:ascii="Arial" w:hAnsi="Arial" w:cs="Arial"/>
          <w:lang w:val="sk-SK"/>
        </w:rPr>
      </w:pPr>
    </w:p>
    <w:p w14:paraId="24149685" w14:textId="3FD9B791" w:rsidR="005516D3" w:rsidRPr="005A30DA" w:rsidRDefault="005516D3" w:rsidP="005516D3">
      <w:pPr>
        <w:jc w:val="both"/>
        <w:rPr>
          <w:rFonts w:ascii="Arial" w:hAnsi="Arial" w:cs="Arial"/>
          <w:lang w:val="sk-SK"/>
        </w:rPr>
      </w:pPr>
      <w:r w:rsidRPr="005A30DA">
        <w:rPr>
          <w:rFonts w:ascii="Arial" w:hAnsi="Arial" w:cs="Arial"/>
          <w:b/>
          <w:bCs/>
          <w:i/>
          <w:iCs/>
          <w:lang w:val="sk-SK"/>
        </w:rPr>
        <w:t>Iniciatíva o zverejňovaní – Novelizácia IAS 7</w:t>
      </w:r>
      <w:r w:rsidRPr="005A30DA">
        <w:rPr>
          <w:rFonts w:ascii="Arial" w:hAnsi="Arial" w:cs="Arial"/>
          <w:b/>
          <w:bCs/>
          <w:iCs/>
          <w:lang w:val="sk-SK"/>
        </w:rPr>
        <w:t xml:space="preserve"> </w:t>
      </w:r>
      <w:r w:rsidRPr="005A30DA">
        <w:rPr>
          <w:rFonts w:ascii="Arial" w:hAnsi="Arial" w:cs="Arial"/>
          <w:bCs/>
          <w:i/>
          <w:iCs/>
          <w:lang w:val="sk-SK"/>
        </w:rPr>
        <w:t xml:space="preserve">(novela </w:t>
      </w:r>
      <w:r w:rsidRPr="005A30DA">
        <w:rPr>
          <w:rFonts w:ascii="Arial" w:hAnsi="Arial" w:cs="Arial"/>
          <w:i/>
          <w:lang w:val="sk-SK"/>
        </w:rPr>
        <w:t>vydaná 29. januára 2016 a účinná v EÚ pre ročné účtovné obdobia začínajúce 1. januára 2017 alebo neskôr</w:t>
      </w:r>
      <w:r w:rsidRPr="005A30DA">
        <w:rPr>
          <w:rFonts w:ascii="Arial" w:hAnsi="Arial" w:cs="Arial"/>
          <w:bCs/>
          <w:i/>
          <w:iCs/>
          <w:lang w:val="sk-SK"/>
        </w:rPr>
        <w:t>)</w:t>
      </w:r>
      <w:r w:rsidRPr="005A30DA">
        <w:rPr>
          <w:rFonts w:ascii="Arial" w:hAnsi="Arial" w:cs="Arial"/>
          <w:lang w:val="sk-SK"/>
        </w:rPr>
        <w:t xml:space="preserve">. Táto novela požaduje zverejnenie pohybov v záväzkoch, ktoré sa týkajú finančných aktivít. Zverejnenie je uvedené v Poznámke </w:t>
      </w:r>
      <w:r w:rsidR="00EB126D">
        <w:rPr>
          <w:rFonts w:ascii="Arial" w:hAnsi="Arial" w:cs="Arial"/>
          <w:lang w:val="sk-SK"/>
        </w:rPr>
        <w:t xml:space="preserve">č. </w:t>
      </w:r>
      <w:r w:rsidR="00BF2176" w:rsidRPr="005A30DA">
        <w:rPr>
          <w:rFonts w:ascii="Arial" w:hAnsi="Arial" w:cs="Arial"/>
          <w:lang w:val="sk-SK"/>
        </w:rPr>
        <w:t>13</w:t>
      </w:r>
      <w:r w:rsidRPr="005A30DA">
        <w:rPr>
          <w:rFonts w:ascii="Arial" w:hAnsi="Arial" w:cs="Arial"/>
          <w:lang w:val="sk-SK"/>
        </w:rPr>
        <w:t>.</w:t>
      </w:r>
    </w:p>
    <w:p w14:paraId="44DF2FE7" w14:textId="77777777" w:rsidR="00A1013C" w:rsidRPr="005A30DA" w:rsidRDefault="00A1013C">
      <w:pPr>
        <w:spacing w:after="240" w:line="240" w:lineRule="atLeast"/>
        <w:rPr>
          <w:rFonts w:ascii="Arial" w:hAnsi="Arial" w:cs="Arial"/>
          <w:lang w:val="sk-SK"/>
        </w:rPr>
      </w:pPr>
      <w:r w:rsidRPr="005A30DA">
        <w:rPr>
          <w:rFonts w:ascii="Arial" w:hAnsi="Arial" w:cs="Arial"/>
          <w:lang w:val="sk-SK"/>
        </w:rPr>
        <w:br w:type="page"/>
      </w:r>
    </w:p>
    <w:p w14:paraId="413D849D" w14:textId="77777777" w:rsidR="005516D3" w:rsidRPr="005A30DA" w:rsidRDefault="005516D3" w:rsidP="005516D3">
      <w:pPr>
        <w:jc w:val="both"/>
        <w:rPr>
          <w:rFonts w:ascii="Arial" w:hAnsi="Arial" w:cs="Arial"/>
          <w:bCs/>
          <w:iCs/>
          <w:lang w:val="sk-SK" w:eastAsia="sk-SK"/>
        </w:rPr>
      </w:pPr>
      <w:r w:rsidRPr="005A30DA">
        <w:rPr>
          <w:rFonts w:ascii="Arial" w:hAnsi="Arial" w:cs="Arial"/>
          <w:b/>
          <w:bCs/>
          <w:i/>
          <w:iCs/>
          <w:color w:val="000000"/>
          <w:lang w:val="sk-SK"/>
        </w:rPr>
        <w:lastRenderedPageBreak/>
        <w:t>Vylepšenia Medzinárodných štandardov finančného výkazníctva na obdobie rokov 2014-2016 – Novelizácia IFRS 12</w:t>
      </w:r>
      <w:r w:rsidRPr="005A30DA">
        <w:rPr>
          <w:rFonts w:ascii="Arial" w:hAnsi="Arial" w:cs="Arial"/>
          <w:b/>
          <w:bCs/>
          <w:iCs/>
          <w:color w:val="000000"/>
          <w:lang w:val="sk-SK"/>
        </w:rPr>
        <w:t xml:space="preserve"> </w:t>
      </w:r>
      <w:r w:rsidRPr="005A30DA">
        <w:rPr>
          <w:rFonts w:ascii="Arial" w:hAnsi="Arial" w:cs="Arial"/>
          <w:bCs/>
          <w:i/>
          <w:iCs/>
          <w:color w:val="000000"/>
          <w:lang w:val="sk-SK"/>
        </w:rPr>
        <w:t>(</w:t>
      </w:r>
      <w:r w:rsidRPr="005A30DA">
        <w:rPr>
          <w:rFonts w:ascii="Arial" w:hAnsi="Arial" w:cs="Arial"/>
          <w:bCs/>
          <w:i/>
          <w:iCs/>
          <w:lang w:val="sk-SK"/>
        </w:rPr>
        <w:t xml:space="preserve">novela </w:t>
      </w:r>
      <w:r w:rsidRPr="005A30DA">
        <w:rPr>
          <w:rFonts w:ascii="Arial" w:hAnsi="Arial" w:cs="Arial"/>
          <w:bCs/>
          <w:i/>
          <w:iCs/>
          <w:color w:val="000000"/>
          <w:lang w:val="sk-SK"/>
        </w:rPr>
        <w:t>vydaná 8. decembra 2016 a účinná pre ročné účtovné obdobia začínajúce 1. januára 2017 alebo neskôr)</w:t>
      </w:r>
      <w:r w:rsidRPr="005A30DA">
        <w:rPr>
          <w:rFonts w:ascii="Arial" w:hAnsi="Arial" w:cs="Arial"/>
          <w:color w:val="000000"/>
          <w:lang w:val="sk-SK"/>
        </w:rPr>
        <w:t xml:space="preserve">. Novela objasňuje rozsah požiadaviek na zverejňovanie v IFRS 12, keď špecifikuje, že požiadavky na zverejňovanie uvedené v IFRS 12 (s výnimkou tých, ktoré sa vzťahujú na sumarizované finančné informácie za dcérske spoločnosti, spoločné podniky a pridružené spoločnosti) sa týkajú majetkových podielov účtovnej jednotky v iných subjektoch, ktoré sú klasifikované ako držané na predaj alebo ako ukončované činnosti v súlade s IFRS 5. EÚ dosiaľ tieto vylepšenia neschválila. </w:t>
      </w:r>
      <w:r w:rsidRPr="005A30DA">
        <w:rPr>
          <w:rFonts w:ascii="Arial" w:hAnsi="Arial" w:cs="Arial"/>
          <w:lang w:val="sk-SK"/>
        </w:rPr>
        <w:t>Novela nemá významný dopad na účtovnú závierku S</w:t>
      </w:r>
      <w:r w:rsidR="006A699C" w:rsidRPr="005A30DA">
        <w:rPr>
          <w:rFonts w:ascii="Arial" w:hAnsi="Arial" w:cs="Arial"/>
          <w:lang w:val="sk-SK"/>
        </w:rPr>
        <w:t>kupiny</w:t>
      </w:r>
      <w:r w:rsidRPr="005A30DA">
        <w:rPr>
          <w:rFonts w:ascii="Arial" w:hAnsi="Arial" w:cs="Arial"/>
          <w:lang w:val="sk-SK"/>
        </w:rPr>
        <w:t>.</w:t>
      </w:r>
    </w:p>
    <w:p w14:paraId="701550C0" w14:textId="77777777" w:rsidR="000E5EA3" w:rsidRPr="005A30DA" w:rsidRDefault="000E5EA3" w:rsidP="00AB71BC">
      <w:pPr>
        <w:jc w:val="both"/>
        <w:rPr>
          <w:rFonts w:ascii="Arial" w:hAnsi="Arial" w:cs="Arial"/>
          <w:highlight w:val="yellow"/>
          <w:lang w:val="sk-SK"/>
        </w:rPr>
      </w:pPr>
    </w:p>
    <w:p w14:paraId="7CC7CE28" w14:textId="77777777" w:rsidR="00AB71BC" w:rsidRPr="005A30DA" w:rsidRDefault="00AB71BC" w:rsidP="00FB4670">
      <w:pPr>
        <w:pStyle w:val="Notetext"/>
        <w:numPr>
          <w:ilvl w:val="0"/>
          <w:numId w:val="34"/>
        </w:numPr>
        <w:tabs>
          <w:tab w:val="clear" w:pos="0"/>
          <w:tab w:val="left" w:pos="720"/>
        </w:tabs>
        <w:spacing w:after="0"/>
        <w:ind w:hanging="720"/>
        <w:rPr>
          <w:rFonts w:eastAsia="Times" w:cs="Arial"/>
          <w:b/>
          <w:bCs/>
          <w:sz w:val="20"/>
        </w:rPr>
      </w:pPr>
      <w:r w:rsidRPr="005A30DA">
        <w:rPr>
          <w:rFonts w:eastAsia="Times" w:cs="Arial"/>
          <w:b/>
          <w:bCs/>
          <w:sz w:val="20"/>
        </w:rPr>
        <w:t xml:space="preserve">Vydané štandardy, interpretácie a novely štandardov, ktoré </w:t>
      </w:r>
      <w:r w:rsidR="00110E29" w:rsidRPr="005A30DA">
        <w:rPr>
          <w:rFonts w:eastAsia="Times" w:cs="Arial"/>
          <w:b/>
          <w:bCs/>
          <w:sz w:val="20"/>
        </w:rPr>
        <w:t>sú účinné po</w:t>
      </w:r>
      <w:r w:rsidRPr="005A30DA">
        <w:rPr>
          <w:rFonts w:eastAsia="Times" w:cs="Arial"/>
          <w:b/>
          <w:bCs/>
          <w:sz w:val="20"/>
        </w:rPr>
        <w:t xml:space="preserve"> </w:t>
      </w:r>
      <w:r w:rsidR="00110E29" w:rsidRPr="005A30DA">
        <w:rPr>
          <w:rFonts w:eastAsia="Times" w:cs="Arial"/>
          <w:b/>
          <w:bCs/>
          <w:sz w:val="20"/>
        </w:rPr>
        <w:t>3</w:t>
      </w:r>
      <w:r w:rsidRPr="005A30DA">
        <w:rPr>
          <w:rFonts w:eastAsia="Times" w:cs="Arial"/>
          <w:b/>
          <w:bCs/>
          <w:sz w:val="20"/>
        </w:rPr>
        <w:t xml:space="preserve">1. </w:t>
      </w:r>
      <w:r w:rsidR="00110E29" w:rsidRPr="005A30DA">
        <w:rPr>
          <w:rFonts w:eastAsia="Times" w:cs="Arial"/>
          <w:b/>
          <w:bCs/>
          <w:sz w:val="20"/>
        </w:rPr>
        <w:t>decembri</w:t>
      </w:r>
      <w:r w:rsidRPr="005A30DA">
        <w:rPr>
          <w:rFonts w:eastAsia="Times" w:cs="Arial"/>
          <w:b/>
          <w:bCs/>
          <w:sz w:val="20"/>
        </w:rPr>
        <w:t xml:space="preserve"> 201</w:t>
      </w:r>
      <w:r w:rsidR="008528E1" w:rsidRPr="005A30DA">
        <w:rPr>
          <w:rFonts w:eastAsia="Times" w:cs="Arial"/>
          <w:b/>
          <w:bCs/>
          <w:sz w:val="20"/>
        </w:rPr>
        <w:t>7</w:t>
      </w:r>
      <w:r w:rsidRPr="005A30DA">
        <w:rPr>
          <w:rFonts w:eastAsia="Times" w:cs="Arial"/>
          <w:b/>
          <w:bCs/>
          <w:sz w:val="20"/>
        </w:rPr>
        <w:t>, </w:t>
      </w:r>
      <w:r w:rsidR="00110E29" w:rsidRPr="005A30DA">
        <w:rPr>
          <w:rFonts w:eastAsia="Times" w:cs="Arial"/>
          <w:b/>
          <w:bCs/>
          <w:sz w:val="20"/>
        </w:rPr>
        <w:t xml:space="preserve">a </w:t>
      </w:r>
      <w:r w:rsidRPr="005A30DA">
        <w:rPr>
          <w:rFonts w:eastAsia="Times" w:cs="Arial"/>
          <w:b/>
          <w:bCs/>
          <w:sz w:val="20"/>
        </w:rPr>
        <w:t>ktoré S</w:t>
      </w:r>
      <w:r w:rsidR="00FB4670" w:rsidRPr="005A30DA">
        <w:rPr>
          <w:rFonts w:eastAsia="Times" w:cs="Arial"/>
          <w:b/>
          <w:bCs/>
          <w:sz w:val="20"/>
        </w:rPr>
        <w:t>kupina</w:t>
      </w:r>
      <w:r w:rsidRPr="005A30DA">
        <w:rPr>
          <w:rFonts w:eastAsia="Times" w:cs="Arial"/>
          <w:b/>
          <w:bCs/>
          <w:sz w:val="20"/>
        </w:rPr>
        <w:t xml:space="preserve"> neaplikovala pred dátumom ich účinnosti</w:t>
      </w:r>
    </w:p>
    <w:p w14:paraId="183CD0D7" w14:textId="77777777" w:rsidR="00AB71BC" w:rsidRPr="005A30DA" w:rsidRDefault="00AB71BC" w:rsidP="00FB4670">
      <w:pPr>
        <w:pStyle w:val="Notetext"/>
        <w:tabs>
          <w:tab w:val="clear" w:pos="0"/>
          <w:tab w:val="left" w:pos="720"/>
        </w:tabs>
        <w:spacing w:after="0"/>
        <w:rPr>
          <w:rFonts w:eastAsia="Times" w:cs="Arial"/>
          <w:b/>
          <w:bCs/>
          <w:sz w:val="20"/>
        </w:rPr>
      </w:pPr>
    </w:p>
    <w:p w14:paraId="702488C4" w14:textId="77777777" w:rsidR="00484DA9" w:rsidRPr="005A30DA" w:rsidRDefault="00484DA9" w:rsidP="00484DA9">
      <w:pPr>
        <w:jc w:val="both"/>
        <w:rPr>
          <w:rFonts w:ascii="Arial" w:hAnsi="Arial" w:cs="Arial"/>
          <w:bCs/>
          <w:iCs/>
          <w:color w:val="000000"/>
          <w:lang w:val="sk-SK"/>
        </w:rPr>
      </w:pPr>
      <w:r w:rsidRPr="005A30DA">
        <w:rPr>
          <w:rFonts w:ascii="Arial" w:hAnsi="Arial" w:cs="Arial"/>
          <w:b/>
          <w:i/>
          <w:lang w:val="sk-SK"/>
        </w:rPr>
        <w:t xml:space="preserve">IFRS 9, </w:t>
      </w:r>
      <w:r w:rsidRPr="005A30DA">
        <w:rPr>
          <w:rFonts w:ascii="Arial" w:hAnsi="Arial" w:cs="Arial"/>
          <w:b/>
          <w:i/>
          <w:lang w:val="sk-SK" w:eastAsia="ru-RU"/>
        </w:rPr>
        <w:t>Finančné</w:t>
      </w:r>
      <w:r w:rsidRPr="005A30DA">
        <w:rPr>
          <w:rFonts w:ascii="Arial" w:hAnsi="Arial" w:cs="Arial"/>
          <w:b/>
          <w:i/>
          <w:lang w:val="sk-SK"/>
        </w:rPr>
        <w:t xml:space="preserve"> nástroje</w:t>
      </w:r>
      <w:r w:rsidRPr="005A30DA">
        <w:rPr>
          <w:rFonts w:ascii="Arial" w:hAnsi="Arial" w:cs="Arial"/>
          <w:b/>
          <w:lang w:val="sk-SK"/>
        </w:rPr>
        <w:t xml:space="preserve"> </w:t>
      </w:r>
      <w:r w:rsidRPr="005A30DA">
        <w:rPr>
          <w:rFonts w:ascii="Arial" w:hAnsi="Arial" w:cs="Arial"/>
          <w:i/>
          <w:lang w:val="sk-SK"/>
        </w:rPr>
        <w:t>(štandard vydaný 24. júla 2014 a účinný v EÚ pre ročné účtovné obdobia začínajúce 1. januára 2018 alebo neskôr)</w:t>
      </w:r>
      <w:r w:rsidRPr="005A30DA">
        <w:rPr>
          <w:rFonts w:ascii="Arial" w:hAnsi="Arial" w:cs="Arial"/>
          <w:bCs/>
          <w:iCs/>
          <w:color w:val="000000"/>
          <w:lang w:val="sk-SK"/>
        </w:rPr>
        <w:t>.</w:t>
      </w:r>
    </w:p>
    <w:p w14:paraId="449FBE0A" w14:textId="77777777" w:rsidR="00484DA9" w:rsidRPr="005A30DA" w:rsidRDefault="00484DA9" w:rsidP="00484DA9">
      <w:pPr>
        <w:jc w:val="both"/>
        <w:rPr>
          <w:rFonts w:ascii="Arial" w:hAnsi="Arial" w:cs="Arial"/>
          <w:bCs/>
          <w:iCs/>
          <w:color w:val="000000"/>
          <w:lang w:val="sk-SK"/>
        </w:rPr>
      </w:pPr>
    </w:p>
    <w:p w14:paraId="3F4A62C5" w14:textId="77777777" w:rsidR="00484DA9" w:rsidRPr="005A30DA" w:rsidRDefault="00484DA9" w:rsidP="00484DA9">
      <w:pPr>
        <w:jc w:val="both"/>
        <w:rPr>
          <w:rFonts w:ascii="Arial" w:hAnsi="Arial" w:cs="Arial"/>
          <w:bCs/>
          <w:iCs/>
          <w:color w:val="000000"/>
          <w:lang w:val="sk-SK"/>
        </w:rPr>
      </w:pPr>
      <w:r w:rsidRPr="005A30DA">
        <w:rPr>
          <w:rFonts w:ascii="Arial" w:hAnsi="Arial" w:cs="Arial"/>
          <w:lang w:val="sk-SK"/>
        </w:rPr>
        <w:t>Základné charakteristiky nového štandardu</w:t>
      </w:r>
      <w:r w:rsidRPr="005A30DA">
        <w:rPr>
          <w:rFonts w:ascii="Arial" w:hAnsi="Arial" w:cs="Arial"/>
          <w:bCs/>
          <w:iCs/>
          <w:color w:val="000000"/>
          <w:lang w:val="sk-SK"/>
        </w:rPr>
        <w:t>:</w:t>
      </w:r>
    </w:p>
    <w:p w14:paraId="23BBF0F1" w14:textId="77777777" w:rsidR="00484DA9" w:rsidRPr="005A30DA" w:rsidRDefault="00484DA9" w:rsidP="00484DA9">
      <w:pPr>
        <w:jc w:val="both"/>
        <w:rPr>
          <w:rFonts w:ascii="Arial" w:hAnsi="Arial" w:cs="Arial"/>
          <w:lang w:val="sk-SK"/>
        </w:rPr>
      </w:pPr>
    </w:p>
    <w:p w14:paraId="7C170B10" w14:textId="77777777" w:rsidR="00484DA9" w:rsidRPr="005A30DA" w:rsidRDefault="00484DA9" w:rsidP="00484DA9">
      <w:pPr>
        <w:pStyle w:val="Odsekzoznamu"/>
        <w:numPr>
          <w:ilvl w:val="0"/>
          <w:numId w:val="42"/>
        </w:numPr>
        <w:spacing w:after="40"/>
        <w:ind w:left="284" w:hanging="284"/>
        <w:contextualSpacing w:val="0"/>
        <w:jc w:val="both"/>
        <w:rPr>
          <w:rFonts w:ascii="Arial" w:hAnsi="Arial" w:cs="Arial"/>
          <w:lang w:val="sk-SK"/>
        </w:rPr>
      </w:pPr>
      <w:r w:rsidRPr="005A30DA">
        <w:rPr>
          <w:rFonts w:ascii="Arial" w:hAnsi="Arial" w:cs="Arial"/>
          <w:lang w:val="sk-SK"/>
        </w:rPr>
        <w:t>Finančné aktíva budú klasifikované do troch kategórií oceňovania: aktíva následne oceňované v umorovanej hodnote, aktíva následne oceňované v reálnej hodnote cez ostatný súhrnný zisk (FVOCI) a aktíva následne oceňované v reálnej hodnote cez hospodársky výsledok (FVPL).</w:t>
      </w:r>
    </w:p>
    <w:p w14:paraId="1B1069E3" w14:textId="77777777" w:rsidR="00484DA9" w:rsidRPr="005A30DA" w:rsidRDefault="00484DA9" w:rsidP="00484DA9">
      <w:pPr>
        <w:pStyle w:val="Odsekzoznamu"/>
        <w:numPr>
          <w:ilvl w:val="0"/>
          <w:numId w:val="42"/>
        </w:numPr>
        <w:spacing w:after="40"/>
        <w:ind w:left="284" w:hanging="284"/>
        <w:contextualSpacing w:val="0"/>
        <w:jc w:val="both"/>
        <w:rPr>
          <w:rFonts w:ascii="Arial" w:hAnsi="Arial" w:cs="Arial"/>
          <w:lang w:val="sk-SK"/>
        </w:rPr>
      </w:pPr>
      <w:r w:rsidRPr="005A30DA">
        <w:rPr>
          <w:rFonts w:ascii="Arial" w:hAnsi="Arial" w:cs="Arial"/>
          <w:lang w:val="sk-SK"/>
        </w:rPr>
        <w:t xml:space="preserve">Klasifikácia dlhových nástrojov závisí </w:t>
      </w:r>
      <w:r w:rsidR="0086610E" w:rsidRPr="005A30DA">
        <w:rPr>
          <w:rFonts w:ascii="Arial" w:hAnsi="Arial" w:cs="Arial"/>
          <w:lang w:val="sk-SK"/>
        </w:rPr>
        <w:t>od</w:t>
      </w:r>
      <w:r w:rsidRPr="005A30DA">
        <w:rPr>
          <w:rFonts w:ascii="Arial" w:hAnsi="Arial" w:cs="Arial"/>
          <w:lang w:val="sk-SK"/>
        </w:rPr>
        <w:t xml:space="preserve"> podnikateľsk</w:t>
      </w:r>
      <w:r w:rsidR="0086610E" w:rsidRPr="005A30DA">
        <w:rPr>
          <w:rFonts w:ascii="Arial" w:hAnsi="Arial" w:cs="Arial"/>
          <w:lang w:val="sk-SK"/>
        </w:rPr>
        <w:t>ého</w:t>
      </w:r>
      <w:r w:rsidRPr="005A30DA">
        <w:rPr>
          <w:rFonts w:ascii="Arial" w:hAnsi="Arial" w:cs="Arial"/>
          <w:lang w:val="sk-SK"/>
        </w:rPr>
        <w:t xml:space="preserve"> model</w:t>
      </w:r>
      <w:r w:rsidR="0086610E" w:rsidRPr="005A30DA">
        <w:rPr>
          <w:rFonts w:ascii="Arial" w:hAnsi="Arial" w:cs="Arial"/>
          <w:lang w:val="sk-SK"/>
        </w:rPr>
        <w:t>u</w:t>
      </w:r>
      <w:r w:rsidRPr="005A30DA">
        <w:rPr>
          <w:rFonts w:ascii="Arial" w:hAnsi="Arial" w:cs="Arial"/>
          <w:lang w:val="sk-SK"/>
        </w:rPr>
        <w:t>, ktorý účtovná jednotka používa na riadenie finančných aktív a od toho, či zmluvné peňažné toky predstavujú len platby istiny a úrokov (SPPI). Ak je dlhový finančný nástroj držaný za účelom inkasovania peňažných tokov, môže byť oceňovaný umorovanou hodnotou len ak zároveň spĺňa podmienku SPPI. Dlhové finančné nástroje, ktoré spĺňajú podmienku SPPI, a ktoré sú súčasťou portfólia, ktoré účtovná jednotka drží s cieľom inkasovať peňažné toky a zároveň s možnosťou predať finančné aktíva z tohto portfólia, môžu byť klasifikované ako FVOCI. Finančné aktíva, ktorých peňažné toky nepredstavujú SPPI, musia byť oceňované ako FVPL (napr. finančné deriváty). Vnorené deriváty sa už neseparujú z finančných aktív avšak zohľadňujú sa pri vyhodnotení testu SPPI.</w:t>
      </w:r>
    </w:p>
    <w:p w14:paraId="5FBAF3B8" w14:textId="77777777" w:rsidR="00484DA9" w:rsidRPr="005A30DA" w:rsidRDefault="00484DA9" w:rsidP="00484DA9">
      <w:pPr>
        <w:pStyle w:val="Odsekzoznamu"/>
        <w:numPr>
          <w:ilvl w:val="0"/>
          <w:numId w:val="42"/>
        </w:numPr>
        <w:spacing w:after="40"/>
        <w:ind w:left="284" w:hanging="284"/>
        <w:contextualSpacing w:val="0"/>
        <w:jc w:val="both"/>
        <w:rPr>
          <w:rFonts w:ascii="Arial" w:hAnsi="Arial" w:cs="Arial"/>
          <w:lang w:val="sk-SK"/>
        </w:rPr>
      </w:pPr>
      <w:r w:rsidRPr="005A30DA">
        <w:rPr>
          <w:rFonts w:ascii="Arial" w:hAnsi="Arial" w:cs="Arial"/>
          <w:lang w:val="sk-SK"/>
        </w:rPr>
        <w:t>Investície do podielových finančných nástrojov sa vždy oceňujú reálnou hodnotou. Vedenie účtovnej jednotky však môže neodvolateľne rozhodnúť, že bude vykazovať zmeny ich reálnej hodnoty v ostatnom súhrnnom zisku za predpokladu, že daný finančný nástroj nie je držaný za účelom obchodovania s ním. V prípade finančných nástrojov držaných za účelom obchodovania, zmeny reálnej hodnoty budú vykazované cez hospodársky výsledok.</w:t>
      </w:r>
    </w:p>
    <w:p w14:paraId="2224B3E9" w14:textId="77777777" w:rsidR="00484DA9" w:rsidRPr="005A30DA" w:rsidRDefault="00484DA9" w:rsidP="00484DA9">
      <w:pPr>
        <w:pStyle w:val="Odsekzoznamu"/>
        <w:numPr>
          <w:ilvl w:val="0"/>
          <w:numId w:val="42"/>
        </w:numPr>
        <w:spacing w:after="40"/>
        <w:ind w:left="284" w:hanging="284"/>
        <w:contextualSpacing w:val="0"/>
        <w:jc w:val="both"/>
        <w:rPr>
          <w:rFonts w:ascii="Arial" w:hAnsi="Arial" w:cs="Arial"/>
          <w:lang w:val="sk-SK"/>
        </w:rPr>
      </w:pPr>
      <w:r w:rsidRPr="005A30DA">
        <w:rPr>
          <w:rFonts w:ascii="Arial" w:hAnsi="Arial" w:cs="Arial"/>
          <w:lang w:val="sk-SK"/>
        </w:rPr>
        <w:t>Väčšina požiadaviek štandardu IAS 39 na klasifikáciu a oceňovanie finančných záväzkov bola bez zmeny prevzatá do štandardu IFRS 9. Najdôležitejšou zmenou je, že účtovná jednotka bude musieť zmeny v reálnej hodnote finančných záväzkov, ktoré boli klasifikované ako oceňované v reálnej hodnote cez hospodársky výsledok, vykázať ako súčasť ostatných súhrnných ziskov.</w:t>
      </w:r>
    </w:p>
    <w:p w14:paraId="7516B1DB" w14:textId="77777777" w:rsidR="00484DA9" w:rsidRPr="005A30DA" w:rsidRDefault="00484DA9" w:rsidP="00484DA9">
      <w:pPr>
        <w:pStyle w:val="Odsekzoznamu"/>
        <w:numPr>
          <w:ilvl w:val="0"/>
          <w:numId w:val="42"/>
        </w:numPr>
        <w:spacing w:after="40"/>
        <w:ind w:left="284" w:hanging="284"/>
        <w:contextualSpacing w:val="0"/>
        <w:jc w:val="both"/>
        <w:rPr>
          <w:rFonts w:ascii="Arial" w:hAnsi="Arial" w:cs="Arial"/>
          <w:lang w:val="sk-SK"/>
        </w:rPr>
      </w:pPr>
      <w:r w:rsidRPr="005A30DA">
        <w:rPr>
          <w:rFonts w:ascii="Arial" w:hAnsi="Arial" w:cs="Arial"/>
          <w:lang w:val="sk-SK"/>
        </w:rPr>
        <w:t>IFRS 9 zavádza nový model pre účtovanie o znehodnotení finančných nástrojov - model očakávaných úverových strát (ECL model). Tento model zavádza trojstupňový prístup založený na zmenách v úverovej kvalite finančných aktív od dňa ich prvotného zaúčtovania. Tento model prakticky znamená, že podľa nových pravidiel budú účtovné jednotky povinné zaúčtovať okamžitú stratu rovnú 12 mesačnej očakávanej kreditnej strate pri prvotnom zaúčtovaní finančného majetku, ktorý nevykazuje žiadne známky znehodnotenia (alebo očakávanú úverovú stratu za celú dobu životnosti v prípade pohľadávok z obchodného styku). V prípade, že dôjde k významnému nárastu kreditného rizika, opravná položka sa odhadne na základe očakávaných úverových strát za celú dobu životnosti finančného aktíva a nielen na základe 12 mesačnej očakávanej straty. Model obsahuje zjednodušenia pre pohľadávky z obchodného styku a lízingové pohľadávky.</w:t>
      </w:r>
    </w:p>
    <w:p w14:paraId="02B211F4" w14:textId="77777777" w:rsidR="00484DA9" w:rsidRPr="005A30DA" w:rsidRDefault="00484DA9" w:rsidP="00484DA9">
      <w:pPr>
        <w:pStyle w:val="Odsekzoznamu"/>
        <w:numPr>
          <w:ilvl w:val="0"/>
          <w:numId w:val="42"/>
        </w:numPr>
        <w:ind w:left="284" w:hanging="284"/>
        <w:jc w:val="both"/>
        <w:rPr>
          <w:rFonts w:ascii="Arial" w:hAnsi="Arial" w:cs="Arial"/>
          <w:lang w:val="sk-SK"/>
        </w:rPr>
      </w:pPr>
      <w:r w:rsidRPr="005A30DA">
        <w:rPr>
          <w:rFonts w:ascii="Arial" w:hAnsi="Arial" w:cs="Arial"/>
          <w:lang w:val="sk-SK"/>
        </w:rPr>
        <w:t>Požiadavky na účtovanie o zabezpečení boli zmenené, aby boli lepšie zosúladené s interným riadením rizika. Štandard poskytuje účtovným jednotkám možnosť výberu účtovnej politiky aplikovať účtovanie o zabezpečení podľa IFRS 9 alebo pokračovať v aplikovaní IAS 39 na všetky vzťahy zabezpečenia, pretože štandard momentálne neupravuje účtovanie makro hedgingu.</w:t>
      </w:r>
    </w:p>
    <w:p w14:paraId="046766A1" w14:textId="77777777" w:rsidR="00484DA9" w:rsidRPr="005A30DA" w:rsidRDefault="00484DA9" w:rsidP="00484DA9">
      <w:pPr>
        <w:jc w:val="both"/>
        <w:rPr>
          <w:rFonts w:ascii="Arial" w:hAnsi="Arial" w:cs="Arial"/>
          <w:lang w:val="sk-SK"/>
        </w:rPr>
      </w:pPr>
    </w:p>
    <w:p w14:paraId="0DD8EFAE" w14:textId="5854B3ED" w:rsidR="00484DA9" w:rsidRPr="005A30DA" w:rsidRDefault="00996036" w:rsidP="00484DA9">
      <w:pPr>
        <w:jc w:val="both"/>
        <w:rPr>
          <w:rFonts w:ascii="Arial" w:hAnsi="Arial" w:cs="Arial"/>
          <w:lang w:val="sk-SK"/>
        </w:rPr>
      </w:pPr>
      <w:r w:rsidRPr="005A30DA">
        <w:rPr>
          <w:rFonts w:ascii="Arial" w:hAnsi="Arial" w:cs="Arial"/>
          <w:lang w:val="sk-SK"/>
        </w:rPr>
        <w:t>Skupina</w:t>
      </w:r>
      <w:r w:rsidR="00484DA9" w:rsidRPr="005A30DA">
        <w:rPr>
          <w:rFonts w:ascii="Arial" w:hAnsi="Arial" w:cs="Arial"/>
          <w:lang w:val="sk-SK"/>
        </w:rPr>
        <w:t xml:space="preserve"> posúdila dopad tohto štandardu na svoju účtovnú závierku a vyhodnotila jeho dopad ako nevýznamný</w:t>
      </w:r>
      <w:r w:rsidR="00777118">
        <w:rPr>
          <w:rFonts w:ascii="Arial" w:hAnsi="Arial" w:cs="Arial"/>
          <w:lang w:val="sk-SK"/>
        </w:rPr>
        <w:t xml:space="preserve"> </w:t>
      </w:r>
      <w:r w:rsidR="00777118">
        <w:rPr>
          <w:rFonts w:ascii="Arial" w:hAnsi="Arial" w:cs="Arial"/>
          <w:lang w:val="en-US"/>
        </w:rPr>
        <w:t>(Pozn</w:t>
      </w:r>
      <w:r w:rsidR="00777118">
        <w:rPr>
          <w:rFonts w:ascii="Arial" w:hAnsi="Arial" w:cs="Arial"/>
          <w:lang w:val="sk-SK"/>
        </w:rPr>
        <w:t>ámka</w:t>
      </w:r>
      <w:r w:rsidR="00777118">
        <w:rPr>
          <w:rFonts w:ascii="Arial" w:hAnsi="Arial" w:cs="Arial"/>
          <w:lang w:val="en-US"/>
        </w:rPr>
        <w:t xml:space="preserve"> </w:t>
      </w:r>
      <w:r w:rsidR="00777118">
        <w:rPr>
          <w:rFonts w:ascii="Arial" w:hAnsi="Arial" w:cs="Arial"/>
          <w:lang w:val="sk-SK"/>
        </w:rPr>
        <w:t xml:space="preserve">č. </w:t>
      </w:r>
      <w:r w:rsidR="00777118">
        <w:rPr>
          <w:rFonts w:ascii="Arial" w:hAnsi="Arial" w:cs="Arial"/>
          <w:lang w:val="en-US"/>
        </w:rPr>
        <w:t>5)</w:t>
      </w:r>
      <w:r w:rsidR="00484DA9" w:rsidRPr="005A30DA">
        <w:rPr>
          <w:rFonts w:ascii="Arial" w:hAnsi="Arial" w:cs="Arial"/>
          <w:lang w:val="sk-SK"/>
        </w:rPr>
        <w:t>.</w:t>
      </w:r>
    </w:p>
    <w:p w14:paraId="566FB1BA" w14:textId="77777777" w:rsidR="00484DA9" w:rsidRPr="005A30DA" w:rsidRDefault="00484DA9" w:rsidP="00484DA9">
      <w:pPr>
        <w:jc w:val="both"/>
        <w:rPr>
          <w:rFonts w:ascii="Arial" w:hAnsi="Arial" w:cs="Arial"/>
          <w:lang w:val="sk-SK"/>
        </w:rPr>
      </w:pPr>
      <w:r w:rsidRPr="005A30DA">
        <w:rPr>
          <w:rFonts w:ascii="Arial" w:hAnsi="Arial" w:cs="Arial"/>
          <w:b/>
          <w:bCs/>
          <w:i/>
          <w:iCs/>
          <w:lang w:val="sk-SK" w:eastAsia="ru-RU"/>
        </w:rPr>
        <w:lastRenderedPageBreak/>
        <w:t xml:space="preserve">IFRS 15, Výnosy zo zmlúv zo zákazníkmi </w:t>
      </w:r>
      <w:r w:rsidRPr="005A30DA">
        <w:rPr>
          <w:rFonts w:ascii="Arial" w:hAnsi="Arial" w:cs="Arial"/>
          <w:bCs/>
          <w:i/>
          <w:iCs/>
          <w:lang w:val="sk-SK" w:eastAsia="ru-RU"/>
        </w:rPr>
        <w:t>(štandard vydaný 28. mája 2014 a účinný v EÚ pre účtovné obdobia začínajúce 1. januára 2018 alebo neskôr)</w:t>
      </w:r>
      <w:r w:rsidRPr="005A30DA">
        <w:rPr>
          <w:rFonts w:ascii="Arial" w:hAnsi="Arial" w:cs="Arial"/>
          <w:bCs/>
          <w:iCs/>
          <w:lang w:val="sk-SK" w:eastAsia="ru-RU"/>
        </w:rPr>
        <w:t>.</w:t>
      </w:r>
      <w:r w:rsidRPr="005A30DA">
        <w:rPr>
          <w:rFonts w:ascii="Arial" w:hAnsi="Arial" w:cs="Arial"/>
          <w:iCs/>
          <w:lang w:val="sk-SK" w:eastAsia="ru-RU"/>
        </w:rPr>
        <w:t xml:space="preserve"> Tento nový štandard zavádza princíp, že výnosy sa majú účtovať v transakčnej cene v čase, keď tovar alebo služby sú prevedené na zákazníka. Akékoľvek viazané tovary alebo služby, ktoré sú odlíšiteľné, sa musia účtovať samostatne a zľavy alebo vrátky z predajnej ceny musia byť alokované na jednotlivé položky. V prípade, že cena je z akéhokoľvek dôvodu variabilná, musí sa zaúčtovať minimálna hodnota, u ktorej je vysoko pravdepodobné, že nebude odúčtovaná. Náklady na obstaranie zmluvy </w:t>
      </w:r>
      <w:r w:rsidR="00C524E0" w:rsidRPr="005A30DA">
        <w:rPr>
          <w:rFonts w:ascii="Arial" w:hAnsi="Arial" w:cs="Arial"/>
          <w:iCs/>
          <w:lang w:val="sk-SK" w:eastAsia="ru-RU"/>
        </w:rPr>
        <w:t>s</w:t>
      </w:r>
      <w:r w:rsidRPr="005A30DA">
        <w:rPr>
          <w:rFonts w:ascii="Arial" w:hAnsi="Arial" w:cs="Arial"/>
          <w:iCs/>
          <w:lang w:val="sk-SK" w:eastAsia="ru-RU"/>
        </w:rPr>
        <w:t xml:space="preserve">o zákazníkmi sa musia kapitalizovať a odpisujú sa počas doby, počas ktorej spoločnosti plynú ekonomické </w:t>
      </w:r>
      <w:r w:rsidR="00DF7416" w:rsidRPr="005A30DA">
        <w:rPr>
          <w:rFonts w:ascii="Arial" w:hAnsi="Arial" w:cs="Arial"/>
          <w:iCs/>
          <w:lang w:val="sk-SK" w:eastAsia="ru-RU"/>
        </w:rPr>
        <w:t>úžitky zo</w:t>
      </w:r>
      <w:r w:rsidRPr="005A30DA">
        <w:rPr>
          <w:rFonts w:ascii="Arial" w:hAnsi="Arial" w:cs="Arial"/>
          <w:iCs/>
          <w:lang w:val="sk-SK" w:eastAsia="ru-RU"/>
        </w:rPr>
        <w:t xml:space="preserve"> zmluvy so zákazníkom.</w:t>
      </w:r>
      <w:r w:rsidRPr="005A30DA">
        <w:rPr>
          <w:rFonts w:ascii="Arial" w:hAnsi="Arial" w:cs="Arial"/>
          <w:lang w:val="sk-SK" w:eastAsia="ru-RU"/>
        </w:rPr>
        <w:t xml:space="preserve"> </w:t>
      </w:r>
      <w:r w:rsidRPr="005A30DA">
        <w:rPr>
          <w:rFonts w:ascii="Arial" w:hAnsi="Arial" w:cs="Arial"/>
          <w:lang w:val="sk-SK"/>
        </w:rPr>
        <w:t>S</w:t>
      </w:r>
      <w:r w:rsidR="00487503" w:rsidRPr="005A30DA">
        <w:rPr>
          <w:rFonts w:ascii="Arial" w:hAnsi="Arial" w:cs="Arial"/>
          <w:lang w:val="sk-SK"/>
        </w:rPr>
        <w:t>kupina</w:t>
      </w:r>
      <w:r w:rsidRPr="005A30DA">
        <w:rPr>
          <w:rFonts w:ascii="Arial" w:hAnsi="Arial" w:cs="Arial"/>
          <w:lang w:val="sk-SK"/>
        </w:rPr>
        <w:t xml:space="preserve"> posúdila dopad tohto štandardu na svoju účtovnú závierku a vyhodnotila jeho dopad ako nevýznamný.</w:t>
      </w:r>
    </w:p>
    <w:p w14:paraId="16022120" w14:textId="77777777" w:rsidR="00484DA9" w:rsidRPr="005A30DA" w:rsidRDefault="00484DA9" w:rsidP="00484DA9">
      <w:pPr>
        <w:jc w:val="both"/>
        <w:rPr>
          <w:rFonts w:ascii="Arial" w:hAnsi="Arial" w:cs="Arial"/>
          <w:lang w:val="sk-SK"/>
        </w:rPr>
      </w:pPr>
    </w:p>
    <w:p w14:paraId="6ABD7DAC" w14:textId="77777777" w:rsidR="00484DA9" w:rsidRPr="005A30DA" w:rsidRDefault="00484DA9" w:rsidP="00484DA9">
      <w:pPr>
        <w:jc w:val="both"/>
        <w:rPr>
          <w:rFonts w:ascii="Arial" w:hAnsi="Arial" w:cs="Arial"/>
          <w:lang w:val="sk-SK"/>
        </w:rPr>
      </w:pPr>
      <w:r w:rsidRPr="005A30DA">
        <w:rPr>
          <w:rFonts w:ascii="Arial" w:hAnsi="Arial" w:cs="Arial"/>
          <w:b/>
          <w:bCs/>
          <w:i/>
          <w:iCs/>
          <w:lang w:val="sk-SK"/>
        </w:rPr>
        <w:t xml:space="preserve">Predaj alebo vklad majetku uskutočnený medzi investorom a jeho pridruženou spoločnosťou alebo spoločným podnikom – Novelizácia IFRS 10 a IAS 28 </w:t>
      </w:r>
      <w:r w:rsidRPr="005A30DA">
        <w:rPr>
          <w:rFonts w:ascii="Arial" w:hAnsi="Arial" w:cs="Arial"/>
          <w:bCs/>
          <w:i/>
          <w:iCs/>
          <w:lang w:val="sk-SK"/>
        </w:rPr>
        <w:t>(novela vydaná 11. septembra 2014 a účinná pre ročné obdobia začínajúce dátumom, ktorý stanoví IASB)</w:t>
      </w:r>
      <w:r w:rsidRPr="005A30DA">
        <w:rPr>
          <w:rFonts w:ascii="Arial" w:hAnsi="Arial" w:cs="Arial"/>
          <w:bCs/>
          <w:iCs/>
          <w:lang w:val="sk-SK"/>
        </w:rPr>
        <w:t>.</w:t>
      </w:r>
      <w:r w:rsidRPr="005A30DA">
        <w:rPr>
          <w:rFonts w:ascii="Arial" w:hAnsi="Arial" w:cs="Arial"/>
          <w:b/>
          <w:bCs/>
          <w:lang w:val="sk-SK"/>
        </w:rPr>
        <w:t xml:space="preserve"> </w:t>
      </w:r>
      <w:r w:rsidRPr="005A30DA">
        <w:rPr>
          <w:rFonts w:ascii="Arial" w:hAnsi="Arial" w:cs="Arial"/>
          <w:lang w:val="sk-SK"/>
        </w:rPr>
        <w:t xml:space="preserve">Táto novela rieši nesúlad medzi požiadavkami IFRS 10 a IAS 28 pri predaji alebo vklade majetku medzi investorom a jeho pridruženou spoločnosťou alebo spoločným podnikom. Najvýznamnejším dôsledkom je skutočnosť, že ak ide o prevod podniku, vykáže sa zisk alebo strata v plnej výške. Čiastočný zisk alebo strata sa vykážu vtedy, ak predmetom transakcie je majetok, ktorý nepredstavuje podnik, a to aj v prípade, ak tento majetok vlastní prevádzaná dcérska spoločnosť. </w:t>
      </w:r>
      <w:r w:rsidRPr="005A30DA">
        <w:rPr>
          <w:rFonts w:ascii="Arial" w:hAnsi="Arial" w:cs="Arial"/>
          <w:color w:val="000000"/>
          <w:lang w:val="sk-SK"/>
        </w:rPr>
        <w:t xml:space="preserve">EÚ dosiaľ túto novelu neschválila. </w:t>
      </w:r>
      <w:r w:rsidR="00E22F7C" w:rsidRPr="005A30DA">
        <w:rPr>
          <w:rFonts w:ascii="Arial" w:hAnsi="Arial" w:cs="Arial"/>
          <w:lang w:val="sk-SK"/>
        </w:rPr>
        <w:t>Skupina</w:t>
      </w:r>
      <w:r w:rsidRPr="005A30DA">
        <w:rPr>
          <w:rFonts w:ascii="Arial" w:hAnsi="Arial" w:cs="Arial"/>
          <w:lang w:val="sk-SK"/>
        </w:rPr>
        <w:t xml:space="preserve"> </w:t>
      </w:r>
      <w:r w:rsidR="00CF44F0" w:rsidRPr="005A30DA">
        <w:rPr>
          <w:rFonts w:ascii="Arial" w:hAnsi="Arial" w:cs="Arial"/>
          <w:lang w:val="sk-SK"/>
        </w:rPr>
        <w:t xml:space="preserve">v súčasnosti </w:t>
      </w:r>
      <w:r w:rsidRPr="005A30DA">
        <w:rPr>
          <w:rFonts w:ascii="Arial" w:hAnsi="Arial" w:cs="Arial"/>
          <w:lang w:val="sk-SK"/>
        </w:rPr>
        <w:t>posudzuje jej dopad na svoju účtovnú závierku.</w:t>
      </w:r>
    </w:p>
    <w:p w14:paraId="028B2068" w14:textId="77777777" w:rsidR="00484DA9" w:rsidRPr="005A30DA" w:rsidRDefault="00484DA9" w:rsidP="00484DA9">
      <w:pPr>
        <w:jc w:val="both"/>
        <w:rPr>
          <w:rFonts w:ascii="Arial" w:hAnsi="Arial" w:cs="Arial"/>
          <w:lang w:val="sk-SK"/>
        </w:rPr>
      </w:pPr>
    </w:p>
    <w:p w14:paraId="2E66DEFE" w14:textId="77777777" w:rsidR="00484DA9" w:rsidRPr="005A30DA" w:rsidRDefault="00484DA9" w:rsidP="00484DA9">
      <w:pPr>
        <w:jc w:val="both"/>
        <w:rPr>
          <w:rFonts w:ascii="Arial" w:hAnsi="Arial" w:cs="Arial"/>
          <w:lang w:val="sk-SK"/>
        </w:rPr>
      </w:pPr>
      <w:r w:rsidRPr="005A30DA">
        <w:rPr>
          <w:rFonts w:ascii="Arial" w:hAnsi="Arial" w:cs="Arial"/>
          <w:b/>
          <w:i/>
          <w:lang w:val="sk-SK"/>
        </w:rPr>
        <w:t xml:space="preserve">IFRS 16, Lízingy </w:t>
      </w:r>
      <w:r w:rsidRPr="005A30DA">
        <w:rPr>
          <w:rFonts w:ascii="Arial" w:hAnsi="Arial" w:cs="Arial"/>
          <w:i/>
          <w:lang w:val="sk-SK"/>
        </w:rPr>
        <w:t>(štandard vydaný 13. januára 2016 a účinný v EÚ pre ročné účtovné obdobia začínajúce 1. januára 2019 alebo neskôr)</w:t>
      </w:r>
      <w:r w:rsidRPr="005A30DA">
        <w:rPr>
          <w:rFonts w:ascii="Arial" w:hAnsi="Arial" w:cs="Arial"/>
          <w:lang w:val="sk-SK"/>
        </w:rPr>
        <w:t>.</w:t>
      </w:r>
      <w:r w:rsidRPr="005A30DA">
        <w:rPr>
          <w:rFonts w:ascii="Arial" w:eastAsiaTheme="minorHAnsi" w:hAnsi="Arial" w:cs="Arial"/>
          <w:lang w:val="sk-SK"/>
        </w:rPr>
        <w:t xml:space="preserve"> </w:t>
      </w:r>
      <w:r w:rsidRPr="005A30DA">
        <w:rPr>
          <w:rFonts w:ascii="Arial" w:hAnsi="Arial" w:cs="Arial"/>
          <w:iCs/>
          <w:lang w:val="sk-SK" w:eastAsia="ru-RU"/>
        </w:rPr>
        <w:t>Tento nový štandard zavádza nové princípy pre vykazovanie, oceňovanie, prezentáciu a zverejňovanie lízingu. IFRS 16 eliminuje klasifikáciu op</w:t>
      </w:r>
      <w:r w:rsidR="006D3EF6" w:rsidRPr="005A30DA">
        <w:rPr>
          <w:rFonts w:ascii="Arial" w:hAnsi="Arial" w:cs="Arial"/>
          <w:iCs/>
          <w:lang w:val="sk-SK" w:eastAsia="ru-RU"/>
        </w:rPr>
        <w:t>eratívneho a finančného lízingu</w:t>
      </w:r>
      <w:r w:rsidRPr="005A30DA">
        <w:rPr>
          <w:rFonts w:ascii="Arial" w:hAnsi="Arial" w:cs="Arial"/>
          <w:iCs/>
          <w:lang w:val="sk-SK" w:eastAsia="ru-RU"/>
        </w:rPr>
        <w:t xml:space="preserve"> tak</w:t>
      </w:r>
      <w:r w:rsidR="006D3EF6" w:rsidRPr="005A30DA">
        <w:rPr>
          <w:rFonts w:ascii="Arial" w:hAnsi="Arial" w:cs="Arial"/>
          <w:iCs/>
          <w:lang w:val="sk-SK" w:eastAsia="ru-RU"/>
        </w:rPr>
        <w:t>,</w:t>
      </w:r>
      <w:r w:rsidRPr="005A30DA">
        <w:rPr>
          <w:rFonts w:ascii="Arial" w:hAnsi="Arial" w:cs="Arial"/>
          <w:iCs/>
          <w:lang w:val="sk-SK" w:eastAsia="ru-RU"/>
        </w:rPr>
        <w:t xml:space="preserve"> ako to definuje IAS 17, a namiesto toho zavádza jednotný model účtovania pre nájomcu. Nájomcovia budú povinní vykázať: (a) aktíva a záväzky pre všetky lízingy dlhšie ako 12 mesiacov, pokiaľ nepôjde o aktíva malej hodnoty a (b) odpisovanie prenajatých aktív oddelene od úroku zo záväzkov z lízingu vo výkaze ziskov a strát. Z hľadiska prenajímateľa preberá IFRS 16 väčšinu účtovných zásad zo súčasného štandardu IAS 17. Prenajímateľ pokračuje v klasifikácií operatívneho a finančného lízingu a v rozdielnom účtovaní týchto dvoch typov lízingu. </w:t>
      </w:r>
      <w:r w:rsidR="00177726" w:rsidRPr="005A30DA">
        <w:rPr>
          <w:rFonts w:ascii="Arial" w:hAnsi="Arial" w:cs="Arial"/>
          <w:iCs/>
          <w:lang w:val="sk-SK" w:eastAsia="ru-RU"/>
        </w:rPr>
        <w:t xml:space="preserve">Skupina </w:t>
      </w:r>
      <w:r w:rsidR="00177726" w:rsidRPr="005A30DA">
        <w:rPr>
          <w:rFonts w:ascii="Arial" w:hAnsi="Arial" w:cs="Arial"/>
          <w:lang w:val="sk-SK"/>
        </w:rPr>
        <w:t>v</w:t>
      </w:r>
      <w:r w:rsidRPr="005A30DA">
        <w:rPr>
          <w:rFonts w:ascii="Arial" w:hAnsi="Arial" w:cs="Arial"/>
          <w:lang w:val="sk-SK"/>
        </w:rPr>
        <w:t xml:space="preserve"> súčasnosti posudzuje dopad tohto štandardu na svoju účtovnú závierku.</w:t>
      </w:r>
    </w:p>
    <w:p w14:paraId="3B858C5E" w14:textId="77777777" w:rsidR="00484DA9" w:rsidRPr="005A30DA" w:rsidRDefault="00484DA9" w:rsidP="00484DA9">
      <w:pPr>
        <w:jc w:val="both"/>
        <w:rPr>
          <w:rFonts w:ascii="Arial" w:hAnsi="Arial" w:cs="Arial"/>
          <w:lang w:val="sk-SK"/>
        </w:rPr>
      </w:pPr>
    </w:p>
    <w:p w14:paraId="0D66D7AE" w14:textId="77777777" w:rsidR="00484DA9" w:rsidRPr="005A30DA" w:rsidRDefault="00484DA9" w:rsidP="00484DA9">
      <w:pPr>
        <w:jc w:val="both"/>
        <w:rPr>
          <w:rFonts w:ascii="Arial" w:hAnsi="Arial" w:cs="Arial"/>
          <w:lang w:val="sk-SK"/>
        </w:rPr>
      </w:pPr>
      <w:r w:rsidRPr="005A30DA">
        <w:rPr>
          <w:rFonts w:ascii="Arial" w:hAnsi="Arial" w:cs="Arial"/>
          <w:b/>
          <w:i/>
          <w:lang w:val="sk-SK"/>
        </w:rPr>
        <w:t xml:space="preserve">Novela IFRS 15, Výnosy zo zmlúv so zákazníkmi </w:t>
      </w:r>
      <w:r w:rsidRPr="005A30DA">
        <w:rPr>
          <w:rFonts w:ascii="Arial" w:hAnsi="Arial" w:cs="Arial"/>
          <w:i/>
          <w:lang w:val="sk-SK"/>
        </w:rPr>
        <w:t xml:space="preserve">(vydaná 12. apríla 2016 </w:t>
      </w:r>
      <w:r w:rsidRPr="005A30DA">
        <w:rPr>
          <w:rFonts w:ascii="Arial" w:hAnsi="Arial" w:cs="Arial"/>
          <w:bCs/>
          <w:i/>
          <w:iCs/>
          <w:lang w:val="sk-SK" w:eastAsia="ru-RU"/>
        </w:rPr>
        <w:t>a účinná v EÚ pre účtovné obdobia začínajúce 1. januára 2018 alebo neskôr</w:t>
      </w:r>
      <w:r w:rsidRPr="005A30DA">
        <w:rPr>
          <w:rFonts w:ascii="Arial" w:hAnsi="Arial" w:cs="Arial"/>
          <w:i/>
          <w:lang w:val="sk-SK"/>
        </w:rPr>
        <w:t>)</w:t>
      </w:r>
      <w:r w:rsidRPr="005A30DA">
        <w:rPr>
          <w:rFonts w:ascii="Arial" w:hAnsi="Arial" w:cs="Arial"/>
          <w:lang w:val="sk-SK"/>
        </w:rPr>
        <w:t xml:space="preserve">. Novela nemení základné princípy štandardu, ale upresňuje, ako sa tieto princípy majú aplikovať. Objasňuje, ako v rámci zmluvy identifikovať povinnosť plnenia zákazníkovi (povinnosť dodať tovar alebo služby), ako stanoviť, či spoločnosť je primárne zodpovedná za dodanie (ako dodávateľ tovaru alebo služby) alebo len sprostredkovateľ (zodpovedný za sprostredkovanie tovaru alebo služby), ako aj ako stanoviť, či sa výnos z licencie má účtovať v stanovenom čase alebo počas určitého obdobia. Okrem týchto upresnení obsahuje aj dve dodatočné oslobodenia s cieľom znížiť náklady a komplexnosť v čase prvej implementácie štandardu. </w:t>
      </w:r>
      <w:r w:rsidR="00BE2380" w:rsidRPr="005A30DA">
        <w:rPr>
          <w:rFonts w:ascii="Arial" w:hAnsi="Arial" w:cs="Arial"/>
          <w:lang w:val="sk-SK"/>
        </w:rPr>
        <w:t xml:space="preserve">Skupina </w:t>
      </w:r>
      <w:r w:rsidR="00FA7FC8" w:rsidRPr="005A30DA">
        <w:rPr>
          <w:rFonts w:ascii="Arial" w:hAnsi="Arial" w:cs="Arial"/>
          <w:lang w:val="sk-SK"/>
        </w:rPr>
        <w:t>posúdila</w:t>
      </w:r>
      <w:r w:rsidRPr="005A30DA">
        <w:rPr>
          <w:rFonts w:ascii="Arial" w:hAnsi="Arial" w:cs="Arial"/>
          <w:lang w:val="sk-SK"/>
        </w:rPr>
        <w:t xml:space="preserve"> dopad tejto novely na svoju účtovnú závierku</w:t>
      </w:r>
      <w:r w:rsidR="00FA7FC8" w:rsidRPr="005A30DA">
        <w:rPr>
          <w:rFonts w:ascii="Arial" w:hAnsi="Arial" w:cs="Arial"/>
          <w:lang w:val="sk-SK"/>
        </w:rPr>
        <w:t xml:space="preserve"> ako nevýznamný</w:t>
      </w:r>
      <w:r w:rsidRPr="005A30DA">
        <w:rPr>
          <w:rFonts w:ascii="Arial" w:hAnsi="Arial" w:cs="Arial"/>
          <w:lang w:val="sk-SK"/>
        </w:rPr>
        <w:t>.</w:t>
      </w:r>
    </w:p>
    <w:p w14:paraId="3D6CE668" w14:textId="77777777" w:rsidR="00484DA9" w:rsidRPr="005A30DA" w:rsidRDefault="00484DA9" w:rsidP="00484DA9">
      <w:pPr>
        <w:jc w:val="both"/>
        <w:rPr>
          <w:rFonts w:ascii="Arial" w:hAnsi="Arial" w:cs="Arial"/>
          <w:lang w:val="sk-SK"/>
        </w:rPr>
      </w:pPr>
    </w:p>
    <w:p w14:paraId="15D00677" w14:textId="77777777" w:rsidR="00662E20" w:rsidRPr="005A30DA" w:rsidRDefault="00484DA9" w:rsidP="00484DA9">
      <w:pPr>
        <w:jc w:val="both"/>
        <w:rPr>
          <w:rFonts w:ascii="Arial" w:hAnsi="Arial" w:cs="Arial"/>
          <w:lang w:val="sk-SK"/>
        </w:rPr>
      </w:pPr>
      <w:r w:rsidRPr="005A30DA">
        <w:rPr>
          <w:rFonts w:ascii="Arial" w:hAnsi="Arial" w:cs="Arial"/>
          <w:b/>
          <w:bCs/>
          <w:i/>
          <w:iCs/>
          <w:color w:val="000000"/>
          <w:lang w:val="sk-SK"/>
        </w:rPr>
        <w:t>Novela IFRS 2, Platby na báze podielov</w:t>
      </w:r>
      <w:r w:rsidRPr="005A30DA">
        <w:rPr>
          <w:rFonts w:ascii="Arial" w:hAnsi="Arial" w:cs="Arial"/>
          <w:i/>
          <w:color w:val="000000"/>
          <w:lang w:val="sk-SK" w:eastAsia="ru-RU"/>
        </w:rPr>
        <w:t xml:space="preserve"> </w:t>
      </w:r>
      <w:r w:rsidRPr="005A30DA">
        <w:rPr>
          <w:rFonts w:ascii="Arial" w:hAnsi="Arial" w:cs="Arial"/>
          <w:i/>
          <w:lang w:val="sk-SK"/>
        </w:rPr>
        <w:t>(vydaná 20. júna 2016 a účinná pre ročné účtovné obdobia začínajúce 1. januára 2018 alebo neskôr)</w:t>
      </w:r>
      <w:r w:rsidRPr="005A30DA">
        <w:rPr>
          <w:rFonts w:ascii="Arial" w:hAnsi="Arial" w:cs="Arial"/>
          <w:lang w:val="sk-SK"/>
        </w:rPr>
        <w:t xml:space="preserve">. </w:t>
      </w:r>
      <w:r w:rsidRPr="005A30DA">
        <w:rPr>
          <w:rFonts w:ascii="Arial" w:hAnsi="Arial" w:cs="Arial"/>
          <w:color w:val="000000"/>
          <w:lang w:val="sk-SK"/>
        </w:rPr>
        <w:t xml:space="preserve">Novelizácia znamená, že netrhové, výkonom podmienené podmienky vzniku nároku na platby na báze podielov ovplyvnia oceňovanie platobných transakcií uhrádzaných v hotovosti na báze podielov rovnakým spôsobom ako odmeny vyrovnané vlastným imaním. Novela taktiež objasňuje klasifikáciu transakcie s prvkom čistého vyrovnania. EÚ dosiaľ túto novelu neschválila. </w:t>
      </w:r>
      <w:r w:rsidR="00FA7FC8" w:rsidRPr="005A30DA">
        <w:rPr>
          <w:rFonts w:ascii="Arial" w:hAnsi="Arial" w:cs="Arial"/>
          <w:color w:val="000000"/>
          <w:lang w:val="sk-SK"/>
        </w:rPr>
        <w:t xml:space="preserve">Táto novela nie je pre </w:t>
      </w:r>
      <w:r w:rsidR="001307FE" w:rsidRPr="005A30DA">
        <w:rPr>
          <w:rFonts w:ascii="Arial" w:hAnsi="Arial" w:cs="Arial"/>
          <w:color w:val="000000"/>
          <w:lang w:val="sk-SK"/>
        </w:rPr>
        <w:t>Skupin</w:t>
      </w:r>
      <w:r w:rsidR="00FA7FC8" w:rsidRPr="005A30DA">
        <w:rPr>
          <w:rFonts w:ascii="Arial" w:hAnsi="Arial" w:cs="Arial"/>
          <w:color w:val="000000"/>
          <w:lang w:val="sk-SK"/>
        </w:rPr>
        <w:t>u relevantná</w:t>
      </w:r>
      <w:r w:rsidRPr="005A30DA">
        <w:rPr>
          <w:rFonts w:ascii="Arial" w:hAnsi="Arial" w:cs="Arial"/>
          <w:lang w:val="sk-SK"/>
        </w:rPr>
        <w:t>.</w:t>
      </w:r>
    </w:p>
    <w:p w14:paraId="6894BF2C" w14:textId="77777777" w:rsidR="00662E20" w:rsidRPr="005A30DA" w:rsidRDefault="00662E20">
      <w:pPr>
        <w:spacing w:after="240" w:line="240" w:lineRule="atLeast"/>
        <w:rPr>
          <w:rFonts w:ascii="Arial" w:hAnsi="Arial" w:cs="Arial"/>
          <w:lang w:val="sk-SK"/>
        </w:rPr>
      </w:pPr>
      <w:r w:rsidRPr="005A30DA">
        <w:rPr>
          <w:rFonts w:ascii="Arial" w:hAnsi="Arial" w:cs="Arial"/>
          <w:lang w:val="sk-SK"/>
        </w:rPr>
        <w:br w:type="page"/>
      </w:r>
    </w:p>
    <w:p w14:paraId="2D76E0D0" w14:textId="77777777" w:rsidR="00484DA9" w:rsidRPr="005A30DA" w:rsidRDefault="00484DA9" w:rsidP="00484DA9">
      <w:pPr>
        <w:jc w:val="both"/>
        <w:rPr>
          <w:rFonts w:ascii="Arial" w:hAnsi="Arial" w:cs="Arial"/>
          <w:lang w:val="sk-SK"/>
        </w:rPr>
      </w:pPr>
      <w:r w:rsidRPr="005A30DA">
        <w:rPr>
          <w:rFonts w:ascii="Arial" w:hAnsi="Arial" w:cs="Arial"/>
          <w:b/>
          <w:bCs/>
          <w:i/>
          <w:iCs/>
          <w:color w:val="000000"/>
          <w:lang w:val="sk-SK"/>
        </w:rPr>
        <w:lastRenderedPageBreak/>
        <w:t xml:space="preserve">Vylepšenia Medzinárodných štandardov finančného výkazníctva na obdobie rokov 2014-2016 – Novelizácia IFRS 1 a IAS 28 </w:t>
      </w:r>
      <w:r w:rsidRPr="005A30DA">
        <w:rPr>
          <w:rFonts w:ascii="Arial" w:hAnsi="Arial" w:cs="Arial"/>
          <w:bCs/>
          <w:i/>
          <w:iCs/>
          <w:color w:val="000000"/>
          <w:lang w:val="sk-SK"/>
        </w:rPr>
        <w:t>(novela vydaná 8. decembra 2016 a účinná pre ročné účtovné obdobia začínajúce 1. januára 2018 alebo neskôr)</w:t>
      </w:r>
      <w:r w:rsidRPr="005A30DA">
        <w:rPr>
          <w:rFonts w:ascii="Arial" w:hAnsi="Arial" w:cs="Arial"/>
          <w:color w:val="000000"/>
          <w:lang w:val="sk-SK"/>
        </w:rPr>
        <w:t>. IFRS 1 bol novelizovaný tak, že boli zrušené niektoré krátkodobé výnimky z IFRS, ktoré sa týkali zverejňovania informácií o finančných nástrojoch, zamestnaneckých požitkoch a investičných subjektoch, pretože už naplnili plánovaný účel, kvôli ktorému boli zavedené. Novelizácia IAS 28 objasňuje, že účtovná jednotka má pri každej jednotlivej investícii na výber, či bude oceňovať príjemcu investície v reálnej hodnote v súlade s IAS 28, ak ide o organizáciu spravujúcu rizikový kapitál, investičný fond, otvorený podielový fond alebo podobný subjekt, vrátane fondov investičného poistenia. Okrem toho účtovná jednotka, ktorá nie je investičným subjektom, môže mať pridruženú spoločnosť alebo spoločný podnik, ktoré ním sú. IAS 28 povoľuje, aby si takáto účtovná jednotka pri aplikovaní metódy podielu na vlastnom imaní ponechala oceňovanie v reálnej hodnote, ktoré používa jej pridružená spoločnosť alebo spoločný podnik, ktoré sú investičným subjektom. Novelizácia objasňuje, že túto voľbu možno uplatňovať jednotlivo pri každej investícii.</w:t>
      </w:r>
      <w:r w:rsidR="00FA7FC8" w:rsidRPr="005A30DA">
        <w:rPr>
          <w:rFonts w:ascii="Arial" w:hAnsi="Arial" w:cs="Arial"/>
          <w:color w:val="000000"/>
          <w:lang w:val="sk-SK"/>
        </w:rPr>
        <w:t xml:space="preserve"> </w:t>
      </w:r>
      <w:r w:rsidR="00ED6BED" w:rsidRPr="005A30DA">
        <w:rPr>
          <w:rFonts w:ascii="Arial" w:hAnsi="Arial" w:cs="Arial"/>
          <w:color w:val="000000"/>
          <w:lang w:val="sk-SK"/>
        </w:rPr>
        <w:t xml:space="preserve">Skupina </w:t>
      </w:r>
      <w:r w:rsidR="00ED6BED" w:rsidRPr="005A30DA">
        <w:rPr>
          <w:rFonts w:ascii="Arial" w:hAnsi="Arial" w:cs="Arial"/>
          <w:lang w:val="sk-SK"/>
        </w:rPr>
        <w:t>v</w:t>
      </w:r>
      <w:r w:rsidRPr="005A30DA">
        <w:rPr>
          <w:rFonts w:ascii="Arial" w:hAnsi="Arial" w:cs="Arial"/>
          <w:lang w:val="sk-SK"/>
        </w:rPr>
        <w:t xml:space="preserve"> súčasnosti posudzuje dopad tejto novely na svoju účtovnú závierku.</w:t>
      </w:r>
    </w:p>
    <w:p w14:paraId="449B5FA2" w14:textId="77777777" w:rsidR="00484DA9" w:rsidRPr="005A30DA" w:rsidRDefault="00484DA9" w:rsidP="00484DA9">
      <w:pPr>
        <w:jc w:val="both"/>
        <w:rPr>
          <w:rFonts w:ascii="Arial" w:hAnsi="Arial" w:cs="Arial"/>
          <w:color w:val="000000"/>
          <w:lang w:val="sk-SK"/>
        </w:rPr>
      </w:pPr>
    </w:p>
    <w:p w14:paraId="17B09C0D" w14:textId="77777777" w:rsidR="00484DA9" w:rsidRPr="005A30DA" w:rsidRDefault="00484DA9" w:rsidP="00484DA9">
      <w:pPr>
        <w:jc w:val="both"/>
        <w:rPr>
          <w:rFonts w:ascii="Arial" w:hAnsi="Arial" w:cs="Arial"/>
          <w:lang w:val="sk-SK"/>
        </w:rPr>
      </w:pPr>
      <w:r w:rsidRPr="005A30DA">
        <w:rPr>
          <w:rFonts w:ascii="Arial" w:hAnsi="Arial" w:cs="Arial"/>
          <w:b/>
          <w:bCs/>
          <w:i/>
          <w:iCs/>
          <w:color w:val="000000"/>
          <w:lang w:val="sk-SK"/>
        </w:rPr>
        <w:t xml:space="preserve">IFRIC 22, Transakcie v cudzej mene a preddavky </w:t>
      </w:r>
      <w:r w:rsidRPr="005A30DA">
        <w:rPr>
          <w:rFonts w:ascii="Arial" w:hAnsi="Arial" w:cs="Arial"/>
          <w:bCs/>
          <w:i/>
          <w:iCs/>
          <w:color w:val="000000"/>
          <w:lang w:val="sk-SK"/>
        </w:rPr>
        <w:t>(interpretácia vydaná 8. decembra 2016 a účinná pre ročné účtovné obdobia začínajúce 1. januára 2018 alebo neskôr)</w:t>
      </w:r>
      <w:r w:rsidRPr="005A30DA">
        <w:rPr>
          <w:rFonts w:ascii="Arial" w:hAnsi="Arial" w:cs="Arial"/>
          <w:bCs/>
          <w:iCs/>
          <w:color w:val="000000"/>
          <w:lang w:val="sk-SK"/>
        </w:rPr>
        <w:t>.</w:t>
      </w:r>
      <w:r w:rsidRPr="005A30DA">
        <w:rPr>
          <w:rFonts w:ascii="Arial" w:hAnsi="Arial" w:cs="Arial"/>
          <w:color w:val="000000"/>
          <w:lang w:val="sk-SK"/>
        </w:rPr>
        <w:t xml:space="preserve"> Interpretácia sa zaoberá tým, ako určiť dátum transakcie pre účely stanovenia výmenného kurzu, ktorý sa má použiť pri prvotnom vykázaní príslušného aktíva, nákladu alebo výnosu (resp. ich časti) pri odúčtovaní nemonetárneho aktíva alebo nemonetárneho záväzku vyplývajúceho z preddavku v cudzej mene. Podľa IAS 21 sa za dátum transakcie pre účely stanovenia výmenného kurzu, ktorý sa má použiť pri prvotnom vykázaní príslušného aktíva, nákladu alebo výnosu (resp. ich časti), považuje deň, v ktorom účtovná jednotka prvotne vykáže nemonetárne aktívum, resp. n</w:t>
      </w:r>
      <w:r w:rsidR="009D091A" w:rsidRPr="005A30DA">
        <w:rPr>
          <w:rFonts w:ascii="Arial" w:hAnsi="Arial" w:cs="Arial"/>
          <w:color w:val="000000"/>
          <w:lang w:val="sk-SK"/>
        </w:rPr>
        <w:t>emonetárny záväzok vyplývajúc</w:t>
      </w:r>
      <w:r w:rsidRPr="005A30DA">
        <w:rPr>
          <w:rFonts w:ascii="Arial" w:hAnsi="Arial" w:cs="Arial"/>
          <w:color w:val="000000"/>
          <w:lang w:val="sk-SK"/>
        </w:rPr>
        <w:t>i z preddavku v cudzej mene. V prípade viacerých zálohových platieb, resp. vopred prijatých preddavkov potom musí účtovná jednotka určiť dátum transakcie pre každú zálohovú platbu, resp. každý preddavok. IFRIC 22 sa bude aplikovať iba v situáciách, kedy účtovná jednotka vykáže nemonetárne aktívum, resp. n</w:t>
      </w:r>
      <w:r w:rsidR="00DE256F" w:rsidRPr="005A30DA">
        <w:rPr>
          <w:rFonts w:ascii="Arial" w:hAnsi="Arial" w:cs="Arial"/>
          <w:color w:val="000000"/>
          <w:lang w:val="sk-SK"/>
        </w:rPr>
        <w:t>emonetárny záväzok vyplývajúc</w:t>
      </w:r>
      <w:r w:rsidRPr="005A30DA">
        <w:rPr>
          <w:rFonts w:ascii="Arial" w:hAnsi="Arial" w:cs="Arial"/>
          <w:color w:val="000000"/>
          <w:lang w:val="sk-SK"/>
        </w:rPr>
        <w:t xml:space="preserve">i z preddavku. IFRIC 22 nedáva aplikačné usmernenia ohľadom definície monetárnych a nemonetárnych položiek. Zálohová platba alebo vopred prijatá úhrada vedie vo všeobecnosti k vykázaniu nemonetárneho aktíva, resp. nemonetárneho záväzku, no niekedy môže mať za následok aj vznik monetárneho aktíva či záväzku. Účtovná jednotka bude teda musieť posúdiť, či ide o monetárnu alebo nemonetárnu položku. </w:t>
      </w:r>
      <w:r w:rsidRPr="005A30DA">
        <w:rPr>
          <w:rFonts w:ascii="Arial" w:hAnsi="Arial" w:cs="Arial"/>
          <w:lang w:val="sk-SK"/>
        </w:rPr>
        <w:t>V súčasnosti S</w:t>
      </w:r>
      <w:r w:rsidR="006C1FF4" w:rsidRPr="005A30DA">
        <w:rPr>
          <w:rFonts w:ascii="Arial" w:hAnsi="Arial" w:cs="Arial"/>
          <w:lang w:val="sk-SK"/>
        </w:rPr>
        <w:t>kupina</w:t>
      </w:r>
      <w:r w:rsidRPr="005A30DA">
        <w:rPr>
          <w:rFonts w:ascii="Arial" w:hAnsi="Arial" w:cs="Arial"/>
          <w:lang w:val="sk-SK"/>
        </w:rPr>
        <w:t xml:space="preserve"> posudzuje jej dopad na svoju účtovnú závierku.</w:t>
      </w:r>
    </w:p>
    <w:p w14:paraId="6D5F5C29" w14:textId="77777777" w:rsidR="00484DA9" w:rsidRPr="005A30DA" w:rsidRDefault="00484DA9" w:rsidP="00484DA9">
      <w:pPr>
        <w:jc w:val="both"/>
        <w:rPr>
          <w:rFonts w:ascii="Arial" w:hAnsi="Arial" w:cs="Arial"/>
          <w:color w:val="000000"/>
          <w:lang w:val="sk-SK"/>
        </w:rPr>
      </w:pPr>
    </w:p>
    <w:p w14:paraId="7E5F8EFF" w14:textId="77777777" w:rsidR="00484DA9" w:rsidRPr="005A30DA" w:rsidRDefault="00484DA9" w:rsidP="00484DA9">
      <w:pPr>
        <w:jc w:val="both"/>
        <w:rPr>
          <w:rFonts w:ascii="Arial" w:hAnsi="Arial" w:cs="Arial"/>
          <w:lang w:val="sk-SK"/>
        </w:rPr>
      </w:pPr>
      <w:r w:rsidRPr="005A30DA">
        <w:rPr>
          <w:rFonts w:ascii="Arial" w:hAnsi="Arial" w:cs="Arial"/>
          <w:b/>
          <w:i/>
          <w:lang w:val="sk-SK"/>
        </w:rPr>
        <w:t xml:space="preserve">IFRIC 23, Účtovanie neistôt v oblasti dane z príjmov </w:t>
      </w:r>
      <w:r w:rsidRPr="005A30DA">
        <w:rPr>
          <w:rFonts w:ascii="Arial" w:hAnsi="Arial" w:cs="Arial"/>
          <w:i/>
          <w:lang w:val="sk-SK"/>
        </w:rPr>
        <w:t>(interpretácia vydaná 7. júna 2017 a účinná pre ročné účtovné obdobia začínajúce 1. januára 2019 alebo neskôr)</w:t>
      </w:r>
      <w:r w:rsidRPr="005A30DA">
        <w:rPr>
          <w:rFonts w:ascii="Arial" w:hAnsi="Arial" w:cs="Arial"/>
          <w:lang w:val="sk-SK"/>
        </w:rPr>
        <w:t xml:space="preserve">. IAS 12 predpisuje, ako treba účtovať o splatnej a odloženej dani, no nie to, ako sa majú zohľadňovať dopady neistôt. Interpretácia preto objasňuje, ako sa majú aplikovať požiadavky na vykazovanie a oceňovanie uvedené v IAS 12, keď existuje neistota ohľadom dane z príjmov. Účtovná jednotka by mala presne určiť, či sa má každé neisté posúdenie dane zohľadňovať samostatne alebo spoločne s iným alebo viacerými inými neistými daňovými pozíciami, a to na základe toho, ktorý prístup lepšie predpovedá vyjasnenie neistoty. Účtovná jednotka by mala predpokladať, že daňový úrad bude preverovať čiastky, ktoré má právo preverovať, a bude chcieť pritom dopodrobna poznať všetky informácie, ktoré so spomínanými čiastkami súvisia. Ak účtovná jednotka dôjde k záveru, že nie je pravdepodobné, že by daňový úrad akceptoval daňovú pozíciu, následok neistoty sa odrazí v tom, že stanoví súvisiaci zdaniteľný hospodársky výsledok, daňové hodnoty, neumorené daňové straty, nevyužité daňové úľavy či daňové sadzby tak, že použije buď najpravdepodobnejšiu alebo očakávanú hodnotu v závislosti od toho, ktorá metóda bude podľa očakávaní účtovnej jednotky lepšie predpovedať vyjasnenie danej neistoty. Účtovná jednotka zohľadní dopad zmenených skutočností či okolností, resp. dopad nových informácií, ktoré ovplyvňujú interpretáciou vyžadované úsudky alebo odhady, ako zmenu účtovného odhadu. Medzi príklady zmenených skutočností či okolností, resp. nových informácií, ktoré môžu viesť k prehodnoteniu úsudku alebo odhadu, patria o. i. kontroly alebo postupy zo strany daňového úradu, zmeny pravidiel stanovených daňovým úradom, či zánik práva daňového úradu preveriť či opätovne preskúmať daňové pozície. Nie je pravdepodobné, že by chýbajúci súhlas alebo nesúhlas daňového úradu s daňovou pozíciou sám o sebe predstavoval zmenu skutočností či okolností, resp. novú informáciu, ktorá ovplyvňuje interpretáciou vyžadované úsudky a odhady. </w:t>
      </w:r>
      <w:r w:rsidRPr="005A30DA">
        <w:rPr>
          <w:rFonts w:ascii="Arial" w:hAnsi="Arial" w:cs="Arial"/>
          <w:color w:val="000000"/>
          <w:lang w:val="sk-SK"/>
        </w:rPr>
        <w:t xml:space="preserve">EÚ dosiaľ túto interpretáciu neschválila. </w:t>
      </w:r>
      <w:r w:rsidR="00C604CC" w:rsidRPr="005A30DA">
        <w:rPr>
          <w:rFonts w:ascii="Arial" w:hAnsi="Arial" w:cs="Arial"/>
          <w:color w:val="000000"/>
          <w:lang w:val="sk-SK"/>
        </w:rPr>
        <w:t>Skupina v</w:t>
      </w:r>
      <w:r w:rsidRPr="005A30DA">
        <w:rPr>
          <w:rFonts w:ascii="Arial" w:hAnsi="Arial" w:cs="Arial"/>
          <w:lang w:val="sk-SK"/>
        </w:rPr>
        <w:t xml:space="preserve"> súčasnosti posudzuje jej dopad na svoju účtovnú závierku.</w:t>
      </w:r>
    </w:p>
    <w:p w14:paraId="32FDC173" w14:textId="77777777" w:rsidR="00484DA9" w:rsidRPr="005A30DA" w:rsidRDefault="00484DA9" w:rsidP="00484DA9">
      <w:pPr>
        <w:jc w:val="both"/>
        <w:rPr>
          <w:rFonts w:ascii="Arial" w:hAnsi="Arial" w:cs="Arial"/>
          <w:lang w:val="sk-SK"/>
        </w:rPr>
      </w:pPr>
      <w:r w:rsidRPr="005A30DA">
        <w:rPr>
          <w:rFonts w:ascii="Arial" w:hAnsi="Arial" w:cs="Arial"/>
          <w:b/>
          <w:bCs/>
          <w:i/>
          <w:iCs/>
          <w:color w:val="000000"/>
          <w:lang w:val="sk-SK"/>
        </w:rPr>
        <w:lastRenderedPageBreak/>
        <w:t xml:space="preserve">Predčasné splatenie s negatívnou kompenzáciou – Novelizácia IFRS 9 </w:t>
      </w:r>
      <w:r w:rsidRPr="005A30DA">
        <w:rPr>
          <w:rFonts w:ascii="Arial" w:hAnsi="Arial" w:cs="Arial"/>
          <w:bCs/>
          <w:i/>
          <w:iCs/>
          <w:color w:val="000000"/>
          <w:lang w:val="sk-SK"/>
        </w:rPr>
        <w:t>(novela vydaná 12. októbra 2017 a účinná pre ročné účtovné obdobia začínajúce 1. januára 2019 alebo neskôr)</w:t>
      </w:r>
      <w:r w:rsidRPr="005A30DA">
        <w:rPr>
          <w:rFonts w:ascii="Arial" w:hAnsi="Arial" w:cs="Arial"/>
          <w:bCs/>
          <w:iCs/>
          <w:color w:val="000000"/>
          <w:lang w:val="sk-SK"/>
        </w:rPr>
        <w:t>. Novela umožňuje oceňovať v amortizovanej hodnote určité pôžičky a dlhové cenné papiere, ktoré môžu byť predčasne splatené vo výške nižšej než je amortizovaná hodnota</w:t>
      </w:r>
      <w:r w:rsidRPr="005A30DA">
        <w:rPr>
          <w:rFonts w:ascii="Arial" w:hAnsi="Arial" w:cs="Arial"/>
          <w:lang w:val="sk-SK"/>
        </w:rPr>
        <w:t xml:space="preserve">, napr. v reálnej hodnote alebo v čiastke, ktorá zahŕňa primeranú kompenzáciu pre príjemcu pôžičky vo výške súčasnej hodnoty vplyvu zvýšenia trhovej úrokovej sadzby počas zostávajúcej životnosti nástroja. Okrem toho, text doplnený do štandardu v časti </w:t>
      </w:r>
      <w:r w:rsidRPr="005A30DA">
        <w:rPr>
          <w:rFonts w:ascii="Arial" w:hAnsi="Arial" w:cs="Arial"/>
          <w:i/>
          <w:lang w:val="sk-SK"/>
        </w:rPr>
        <w:t>Východisko pre záver</w:t>
      </w:r>
      <w:r w:rsidRPr="005A30DA">
        <w:rPr>
          <w:rFonts w:ascii="Arial" w:hAnsi="Arial" w:cs="Arial"/>
          <w:lang w:val="sk-SK"/>
        </w:rPr>
        <w:t xml:space="preserve"> opätovne potvrdzuje jestvujúce usmernenia v IFRS 9 týkajúce sa toho, že zmluvné modifikácie finančných záväzkov oceňovaných v amortizovanej hodnote, ktoré nevedú k odúčtovaniu, budú mať za následok vykázanie zisku alebo straty vo výkaze zisku a strát. Vo väčšine prípadov teda účtovné jednotky nebudú môcť revidovať efektívnu úrokovú sadzbu pre zostatkovú dobu trvania úveru, aby sa vyhli dopadu na zisk alebo stratu pri modifikovaní úveru. V súčasnosti S</w:t>
      </w:r>
      <w:r w:rsidR="00827E44" w:rsidRPr="005A30DA">
        <w:rPr>
          <w:rFonts w:ascii="Arial" w:hAnsi="Arial" w:cs="Arial"/>
          <w:lang w:val="sk-SK"/>
        </w:rPr>
        <w:t>kupina</w:t>
      </w:r>
      <w:r w:rsidRPr="005A30DA">
        <w:rPr>
          <w:rFonts w:ascii="Arial" w:hAnsi="Arial" w:cs="Arial"/>
          <w:lang w:val="sk-SK"/>
        </w:rPr>
        <w:t xml:space="preserve"> posudzuje jej dopad na svoju účtovnú závierku.</w:t>
      </w:r>
    </w:p>
    <w:p w14:paraId="4BF33982" w14:textId="77777777" w:rsidR="00484DA9" w:rsidRPr="005A30DA" w:rsidRDefault="00484DA9" w:rsidP="00484DA9">
      <w:pPr>
        <w:jc w:val="both"/>
        <w:rPr>
          <w:rFonts w:ascii="Arial" w:hAnsi="Arial" w:cs="Arial"/>
          <w:highlight w:val="yellow"/>
          <w:lang w:val="sk-SK"/>
        </w:rPr>
      </w:pPr>
    </w:p>
    <w:p w14:paraId="4CF21D2C" w14:textId="77777777" w:rsidR="00122FEF" w:rsidRPr="005A30DA" w:rsidRDefault="00484DA9" w:rsidP="00484DA9">
      <w:pPr>
        <w:jc w:val="both"/>
        <w:rPr>
          <w:rFonts w:ascii="Arial" w:hAnsi="Arial" w:cs="Arial"/>
          <w:bCs/>
          <w:iCs/>
          <w:color w:val="000000"/>
          <w:lang w:val="sk-SK"/>
        </w:rPr>
      </w:pPr>
      <w:r w:rsidRPr="005A30DA">
        <w:rPr>
          <w:rFonts w:ascii="Arial" w:hAnsi="Arial" w:cs="Arial"/>
          <w:b/>
          <w:bCs/>
          <w:i/>
          <w:iCs/>
          <w:color w:val="000000"/>
          <w:lang w:val="sk-SK"/>
        </w:rPr>
        <w:t>Vylepšenia Medzinárodných štandardov finančného výkazníctva na obdobie rokov 2015-2017 – Novelizácia IFRS 3, IFRS 11, IAS 12 a IAS 23</w:t>
      </w:r>
      <w:r w:rsidRPr="005A30DA">
        <w:rPr>
          <w:rFonts w:ascii="Arial" w:hAnsi="Arial" w:cs="Arial"/>
          <w:bCs/>
          <w:i/>
          <w:iCs/>
          <w:color w:val="000000"/>
          <w:lang w:val="sk-SK"/>
        </w:rPr>
        <w:t xml:space="preserve"> (novela vydaná 12. decembra 2017 a účinná pre ročné účtovné obdobia začínajúce 1. januára 2019 alebo neskôr)</w:t>
      </w:r>
      <w:r w:rsidRPr="005A30DA">
        <w:rPr>
          <w:rFonts w:ascii="Arial" w:hAnsi="Arial" w:cs="Arial"/>
          <w:bCs/>
          <w:iCs/>
          <w:color w:val="000000"/>
          <w:lang w:val="sk-SK"/>
        </w:rPr>
        <w:t>. Revízie a úpravy malého rozsahu majú dopad na štyri štandardy. IFRS 3 bol novelizovaný s cieľom objasniť, že nadobúdateľ musí preceniť svoj bývalý podiel v spoločných činnostiach, keď daný podnik ovládne. Naopak, IFRS 11 teraz explicitne vysvetľuje, že investor nesmie preceniť svoj bývalý podiel, keď získa spoločnú kontrolu nad spoločnými činnosťami, čo je podobné požiadavkám, keď sa pridružená spoločnosť stane spoločným podnikom a naopak. Novelizovaný štandard IAS 12 vysvetľuje, že účtovná jednotka vykazuje do zisku alebo straty, resp. do ostatného súhrnného zisku, všetky dopady dividend na daň z príjmu v prípade, že vykázala transakcie alebo udalosti, ktoré generovali príslušné rozdeliteľné zisky. Teraz je už zrejmé, že táto požiadavka platí zakaždým, keď platby z finančných nástrojov klasifikovaných ako vlastné imanie predstavujú rozdeľovanie ziskov, a nielen v prípadoch, keď sú daňové dopady výsledkom odlišných daňových sadzieb pre rozdelené a nerozdelené zisky. Novelizovaný štandard IAS 23 teraz obsahuje explicitné usmernenie ohľadom toho, že úvery a pôžičky získané špecificky na financovanie konkrétneho majetku sú vylúčené z balíka všeobecných nákladov na úvery a pôžičky, ktoré možno aktivovať, len dovtedy, kým nebude daný konkrétny majetok v podstate dohotovený. EÚ dosiaľ tieto vylepšenia neschválila. V súčasnosti S</w:t>
      </w:r>
      <w:r w:rsidR="003750BB" w:rsidRPr="005A30DA">
        <w:rPr>
          <w:rFonts w:ascii="Arial" w:hAnsi="Arial" w:cs="Arial"/>
          <w:bCs/>
          <w:iCs/>
          <w:color w:val="000000"/>
          <w:lang w:val="sk-SK"/>
        </w:rPr>
        <w:t>kupina</w:t>
      </w:r>
      <w:r w:rsidRPr="005A30DA">
        <w:rPr>
          <w:rFonts w:ascii="Arial" w:hAnsi="Arial" w:cs="Arial"/>
          <w:bCs/>
          <w:iCs/>
          <w:color w:val="000000"/>
          <w:lang w:val="sk-SK"/>
        </w:rPr>
        <w:t xml:space="preserve"> posudzuje ich dopad na svoju účtovnú závierku.</w:t>
      </w:r>
      <w:r w:rsidR="00122FEF" w:rsidRPr="005A30DA">
        <w:rPr>
          <w:rFonts w:ascii="Arial" w:hAnsi="Arial" w:cs="Arial"/>
          <w:bCs/>
          <w:iCs/>
          <w:color w:val="000000"/>
          <w:lang w:val="sk-SK"/>
        </w:rPr>
        <w:t xml:space="preserve"> </w:t>
      </w:r>
    </w:p>
    <w:p w14:paraId="7F55FEDE" w14:textId="77777777" w:rsidR="009E145C" w:rsidRPr="005A30DA" w:rsidRDefault="009E145C" w:rsidP="00484DA9">
      <w:pPr>
        <w:jc w:val="both"/>
        <w:rPr>
          <w:rFonts w:ascii="Arial" w:hAnsi="Arial" w:cs="Arial"/>
          <w:bCs/>
          <w:iCs/>
          <w:color w:val="000000"/>
          <w:lang w:val="sk-SK"/>
        </w:rPr>
      </w:pPr>
    </w:p>
    <w:p w14:paraId="211F7B58" w14:textId="77777777" w:rsidR="009E145C" w:rsidRPr="005A30DA" w:rsidRDefault="009E145C" w:rsidP="00484DA9">
      <w:pPr>
        <w:jc w:val="both"/>
        <w:rPr>
          <w:rFonts w:ascii="Arial" w:hAnsi="Arial" w:cs="Arial"/>
          <w:bCs/>
          <w:iCs/>
          <w:color w:val="000000"/>
          <w:lang w:val="sk-SK"/>
        </w:rPr>
      </w:pPr>
      <w:r w:rsidRPr="005A30DA">
        <w:rPr>
          <w:rFonts w:ascii="Arial" w:hAnsi="Arial" w:cs="Arial"/>
          <w:b/>
          <w:bCs/>
          <w:i/>
          <w:iCs/>
          <w:color w:val="000000"/>
          <w:lang w:val="sk-SK"/>
        </w:rPr>
        <w:t>Novelizácia, skrátenie (obmedzenie) alebo vyrovnanie (zúčtovanie) plánu - Dodatky k IAS 19</w:t>
      </w:r>
      <w:r w:rsidRPr="005A30DA">
        <w:rPr>
          <w:rFonts w:ascii="Arial" w:hAnsi="Arial" w:cs="Arial"/>
          <w:bCs/>
          <w:iCs/>
          <w:color w:val="000000"/>
          <w:lang w:val="sk-SK"/>
        </w:rPr>
        <w:t xml:space="preserve"> (novela vydaná 7. februára 2018 a účinná pre účtovné obdobia začínajúce sa 1. januára 2019 alebo neskôr). Novela špecifikuje spôsob určenia dôchodkových výdavkov, keď dôjde k zmenám v systéme s definovanou výškou dôchodkového plnenia (v systéme dôchodkového zabezpečenia s definovanými požitkami-). Ak nastane zmena plánu - novelizáciou , skrátením alebo vyrovnaním - IAS 19 vyžaduje prehodnotenie čistého záväzku alebo majetku z definovaných požitkov. Na určenie súčasných nákladov na služby a čistého úroku po zvyšok vykazovacieho obdobia po zmene plánu si novelizácia  vyžaduje použitie aktualizovaných predpokladov z daného prehodnotenia. Pred novelizáciou,  IAS 19 nešpecifikoval, ako určiť tieto výdavky za obdobie po zmene plánu. Požadovaním aktualizovaných predpokladov sa očakáva, že novelizácia bude poskytovať užitočné informácie pre používateľov finančných výkazov. </w:t>
      </w:r>
      <w:r w:rsidRPr="005A30DA">
        <w:rPr>
          <w:rFonts w:ascii="Arial" w:hAnsi="Arial" w:cs="Arial"/>
          <w:color w:val="000000"/>
          <w:lang w:val="sk-SK"/>
        </w:rPr>
        <w:t xml:space="preserve">EÚ dosiaľ túto novelu neschválila. </w:t>
      </w:r>
      <w:r w:rsidRPr="005A30DA">
        <w:rPr>
          <w:rFonts w:ascii="Arial" w:hAnsi="Arial" w:cs="Arial"/>
          <w:bCs/>
          <w:iCs/>
          <w:color w:val="000000"/>
          <w:lang w:val="sk-SK"/>
        </w:rPr>
        <w:t>Skupina momentálne posudzuje dopad tejto novelizácie na svoju účtovnú závierku.</w:t>
      </w:r>
    </w:p>
    <w:p w14:paraId="4FCB99A3" w14:textId="77777777" w:rsidR="009E145C" w:rsidRPr="005A30DA" w:rsidRDefault="009E145C" w:rsidP="00484DA9">
      <w:pPr>
        <w:jc w:val="both"/>
        <w:rPr>
          <w:rFonts w:ascii="Arial" w:hAnsi="Arial" w:cs="Arial"/>
          <w:bCs/>
          <w:iCs/>
          <w:color w:val="000000"/>
          <w:lang w:val="sk-SK"/>
        </w:rPr>
      </w:pPr>
    </w:p>
    <w:p w14:paraId="50D1E4AB" w14:textId="77777777" w:rsidR="009E145C" w:rsidRPr="005A30DA" w:rsidRDefault="009E145C" w:rsidP="00484DA9">
      <w:pPr>
        <w:jc w:val="both"/>
        <w:rPr>
          <w:rFonts w:ascii="Arial" w:hAnsi="Arial" w:cs="Arial"/>
          <w:bCs/>
          <w:iCs/>
          <w:color w:val="000000"/>
          <w:lang w:val="sk-SK"/>
        </w:rPr>
      </w:pPr>
      <w:r w:rsidRPr="005A30DA">
        <w:rPr>
          <w:rFonts w:ascii="Arial" w:hAnsi="Arial" w:cs="Arial"/>
          <w:b/>
          <w:bCs/>
          <w:i/>
          <w:iCs/>
          <w:color w:val="000000"/>
          <w:lang w:val="sk-SK"/>
        </w:rPr>
        <w:t>Zmeny a doplnenia Koncepčného rámca pre finančné výkazníctvo</w:t>
      </w:r>
      <w:r w:rsidRPr="005A30DA">
        <w:rPr>
          <w:rFonts w:ascii="Arial" w:hAnsi="Arial" w:cs="Arial"/>
          <w:bCs/>
          <w:iCs/>
          <w:color w:val="000000"/>
          <w:lang w:val="sk-SK"/>
        </w:rPr>
        <w:t xml:space="preserve"> (vydané 29. marca 2018 a účinné pre účtovné obdobia začínajúce sa 1. januára 2020 alebo neskôr). Revidovaný Koncepčný rámec obsahuje novú kapitolu o oceňovaní; usmernenia o vykazovaní finančnej výkonnosti; zlepšenia definícií a usmernení, najmä definície záväzku; a objasnenia v dôležitých oblastiach, ako sú úlohy správcovstva, obozretnosti a neistoty pri oceňovaní finančných výkazov. </w:t>
      </w:r>
      <w:r w:rsidRPr="005A30DA">
        <w:rPr>
          <w:rFonts w:ascii="Arial" w:hAnsi="Arial" w:cs="Arial"/>
          <w:color w:val="000000"/>
          <w:lang w:val="sk-SK"/>
        </w:rPr>
        <w:t xml:space="preserve">EÚ dosiaľ tieto zmeny a doplnenia neschválila. </w:t>
      </w:r>
      <w:r w:rsidRPr="005A30DA">
        <w:rPr>
          <w:rFonts w:ascii="Arial" w:hAnsi="Arial" w:cs="Arial"/>
          <w:bCs/>
          <w:iCs/>
          <w:color w:val="000000"/>
          <w:lang w:val="sk-SK"/>
        </w:rPr>
        <w:t>Skupina momentálne posudzuje dopad týchto zmien a doplnení na svoju účtovnú závierku.</w:t>
      </w:r>
    </w:p>
    <w:p w14:paraId="1F3E67E3" w14:textId="77777777" w:rsidR="00662E20" w:rsidRPr="005A30DA" w:rsidRDefault="00662E20">
      <w:pPr>
        <w:spacing w:after="240" w:line="240" w:lineRule="atLeast"/>
        <w:rPr>
          <w:rFonts w:ascii="Arial" w:hAnsi="Arial" w:cs="Arial"/>
          <w:lang w:val="sk-SK"/>
        </w:rPr>
      </w:pPr>
      <w:r w:rsidRPr="005A30DA">
        <w:rPr>
          <w:rFonts w:ascii="Arial" w:hAnsi="Arial" w:cs="Arial"/>
          <w:lang w:val="sk-SK"/>
        </w:rPr>
        <w:br w:type="page"/>
      </w:r>
    </w:p>
    <w:p w14:paraId="38243B4B"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lastRenderedPageBreak/>
        <w:t>Konsolidácia</w:t>
      </w:r>
    </w:p>
    <w:p w14:paraId="61037F31" w14:textId="77777777" w:rsidR="004F3924" w:rsidRPr="005A30DA" w:rsidRDefault="004F3924" w:rsidP="00314B63">
      <w:pPr>
        <w:tabs>
          <w:tab w:val="left" w:pos="6521"/>
        </w:tabs>
        <w:jc w:val="both"/>
        <w:rPr>
          <w:rFonts w:ascii="Arial" w:eastAsia="Times" w:hAnsi="Arial" w:cs="Arial"/>
          <w:bCs/>
          <w:snapToGrid w:val="0"/>
          <w:lang w:val="sk-SK" w:eastAsia="sk-SK"/>
        </w:rPr>
      </w:pPr>
    </w:p>
    <w:p w14:paraId="5E33578F" w14:textId="77777777" w:rsidR="00314B63" w:rsidRPr="005A30DA" w:rsidRDefault="00314B63" w:rsidP="00314B63">
      <w:pPr>
        <w:rPr>
          <w:rFonts w:ascii="Arial" w:eastAsia="Times" w:hAnsi="Arial" w:cs="Arial"/>
          <w:bCs/>
          <w:i/>
          <w:snapToGrid w:val="0"/>
          <w:lang w:val="sk-SK" w:eastAsia="sk-SK"/>
        </w:rPr>
      </w:pPr>
      <w:r w:rsidRPr="005A30DA">
        <w:rPr>
          <w:rFonts w:ascii="Arial" w:eastAsia="Times" w:hAnsi="Arial" w:cs="Arial"/>
          <w:bCs/>
          <w:i/>
          <w:snapToGrid w:val="0"/>
          <w:lang w:val="sk-SK" w:eastAsia="sk-SK"/>
        </w:rPr>
        <w:t xml:space="preserve">Dcérske spoločnosti </w:t>
      </w:r>
    </w:p>
    <w:p w14:paraId="72B30434" w14:textId="77777777" w:rsidR="000E5EA3" w:rsidRPr="005A30DA" w:rsidRDefault="000E5EA3" w:rsidP="000E5EA3">
      <w:pPr>
        <w:jc w:val="both"/>
        <w:rPr>
          <w:rFonts w:ascii="Arial" w:eastAsia="Times" w:hAnsi="Arial" w:cs="Arial"/>
          <w:bCs/>
          <w:snapToGrid w:val="0"/>
          <w:color w:val="000000"/>
          <w:lang w:val="sk-SK" w:eastAsia="sk-SK"/>
        </w:rPr>
      </w:pPr>
      <w:r w:rsidRPr="005A30DA">
        <w:rPr>
          <w:rFonts w:ascii="Arial" w:eastAsia="Times" w:hAnsi="Arial" w:cs="Arial"/>
          <w:bCs/>
          <w:snapToGrid w:val="0"/>
          <w:color w:val="000000"/>
          <w:lang w:val="sk-SK" w:eastAsia="sk-SK"/>
        </w:rPr>
        <w:t>Dcérskymi spoločnosťami sú tie účtovné jednotky, vrátane štruktúrovaných subjektov, ktoré Skupina ovláda, pretože (i) má právomoc riadiť tie ich relevantné činnosti, ktoré významným spôsobom ovplyvňujú ich výnosy, (ii) má nárok, či práva, podieľať sa na variabilných výnosoch zo svojej účasti v týchto účtovných jednotkách, a (iii) má schopnosť využiť svoj vplyv v uvedených účtovných jednotkách na to, aby ovplyvnila výšku výnosov investora. Pri posudzovaní toho, či Skupina ovláda inú účtovnú jednotku, sa berie do úvahy existencia a vplyv materiálnych práv, vrátane materiálnych potenciálnych hlasovacích práv. Aby bolo právo materiálne, musí mať jeho držiteľ praktickú schopnosť uplatňovať ho vtedy, keď vznikne potreba prijať rozhodnutia o smerovaní relevantných činností ovládanej účtovnej jednotky. Skupina môže ovládať účtovnú jednotku dokonca aj vtedy, keď v nej nevlastní väčšinu hlasovacích práv. V takom prípade posudzuje Skupina výšku svojich hlasovacích práv porovnaním s veľkosťou a rozptýlením podielov ostatných držiteľov hlasovacích práv, aby zistila, či má de facto kontrolu nad daným subjektom. Ochranné práva iných investorov, napr. také, ktoré sa týkajú zásadných zmien činnosti danej účtovnej jednotky alebo ktoré sa uplatňujú iba za výnimočných okolností, nebránia Skupine, aby v tejto účtovnej jednotke uplatňovala kontrolný vplyv. Dcérske podniky sú konsolidované odo dňa, kedy je kontrolný vplyv prevedený na Skupinu (dátum akvizície) a sú vyňaté z konsolidácie odo dňa, od ktorého prestane Skupina účtovnú jednotku ovládať.</w:t>
      </w:r>
    </w:p>
    <w:p w14:paraId="58B53760" w14:textId="77777777" w:rsidR="000E5EA3" w:rsidRPr="005A30DA" w:rsidRDefault="000E5EA3" w:rsidP="00314B63">
      <w:pPr>
        <w:tabs>
          <w:tab w:val="left" w:pos="6521"/>
        </w:tabs>
        <w:jc w:val="both"/>
        <w:rPr>
          <w:rFonts w:ascii="Arial" w:eastAsia="Times" w:hAnsi="Arial" w:cs="Arial"/>
          <w:bCs/>
          <w:snapToGrid w:val="0"/>
          <w:lang w:val="sk-SK" w:eastAsia="sk-SK"/>
        </w:rPr>
      </w:pPr>
    </w:p>
    <w:p w14:paraId="3B1A3AB6" w14:textId="77777777" w:rsidR="00F138AE" w:rsidRPr="005A30DA" w:rsidRDefault="00F138AE" w:rsidP="00314B63">
      <w:pPr>
        <w:tabs>
          <w:tab w:val="left" w:pos="6521"/>
        </w:tabs>
        <w:jc w:val="both"/>
        <w:rPr>
          <w:rFonts w:ascii="Arial" w:eastAsia="Times" w:hAnsi="Arial" w:cs="Arial"/>
          <w:bCs/>
          <w:snapToGrid w:val="0"/>
          <w:lang w:val="sk-SK" w:eastAsia="sk-SK"/>
        </w:rPr>
      </w:pPr>
      <w:r w:rsidRPr="005A30DA">
        <w:rPr>
          <w:rFonts w:ascii="Arial" w:eastAsia="Times" w:hAnsi="Arial" w:cs="Arial"/>
          <w:bCs/>
          <w:snapToGrid w:val="0"/>
          <w:lang w:val="sk-SK" w:eastAsia="sk-SK"/>
        </w:rPr>
        <w:t>Skupina pôvodne vznik</w:t>
      </w:r>
      <w:r w:rsidR="0045730E" w:rsidRPr="005A30DA">
        <w:rPr>
          <w:rFonts w:ascii="Arial" w:eastAsia="Times" w:hAnsi="Arial" w:cs="Arial"/>
          <w:bCs/>
          <w:snapToGrid w:val="0"/>
          <w:lang w:val="sk-SK" w:eastAsia="sk-SK"/>
        </w:rPr>
        <w:t>la</w:t>
      </w:r>
      <w:r w:rsidRPr="005A30DA">
        <w:rPr>
          <w:rFonts w:ascii="Arial" w:eastAsia="Times" w:hAnsi="Arial" w:cs="Arial"/>
          <w:bCs/>
          <w:snapToGrid w:val="0"/>
          <w:lang w:val="sk-SK" w:eastAsia="sk-SK"/>
        </w:rPr>
        <w:t xml:space="preserve"> vkladom časti podniku Slovak Lines, a.s. do dcérskych spoločností Slovak Lines Express, a. s., Slovak Lines Opravy, a. s. a Slovak Lines Služby, a</w:t>
      </w:r>
      <w:r w:rsidR="00964872" w:rsidRPr="005A30DA">
        <w:rPr>
          <w:rFonts w:ascii="Arial" w:eastAsia="Times" w:hAnsi="Arial" w:cs="Arial"/>
          <w:bCs/>
          <w:snapToGrid w:val="0"/>
          <w:lang w:val="sk-SK" w:eastAsia="sk-SK"/>
        </w:rPr>
        <w:t>. s.</w:t>
      </w:r>
      <w:r w:rsidRPr="005A30DA">
        <w:rPr>
          <w:rFonts w:ascii="Arial" w:eastAsia="Times" w:hAnsi="Arial" w:cs="Arial"/>
          <w:bCs/>
          <w:snapToGrid w:val="0"/>
          <w:lang w:val="sk-SK" w:eastAsia="sk-SK"/>
        </w:rPr>
        <w:t xml:space="preserve"> Pre účely konsolidácie podľa Medzinárodných štand</w:t>
      </w:r>
      <w:r w:rsidR="00964872" w:rsidRPr="005A30DA">
        <w:rPr>
          <w:rFonts w:ascii="Arial" w:eastAsia="Times" w:hAnsi="Arial" w:cs="Arial"/>
          <w:bCs/>
          <w:snapToGrid w:val="0"/>
          <w:lang w:val="sk-SK" w:eastAsia="sk-SK"/>
        </w:rPr>
        <w:t>ardov pre finančné výkazníctvo S</w:t>
      </w:r>
      <w:r w:rsidRPr="005A30DA">
        <w:rPr>
          <w:rFonts w:ascii="Arial" w:eastAsia="Times" w:hAnsi="Arial" w:cs="Arial"/>
          <w:bCs/>
          <w:snapToGrid w:val="0"/>
          <w:lang w:val="sk-SK" w:eastAsia="sk-SK"/>
        </w:rPr>
        <w:t>kupina použila historické nadobúdacie hodnoty majetku a záväzkov tak</w:t>
      </w:r>
      <w:r w:rsidR="005157D6" w:rsidRPr="005A30DA">
        <w:rPr>
          <w:rFonts w:ascii="Arial" w:eastAsia="Times" w:hAnsi="Arial" w:cs="Arial"/>
          <w:bCs/>
          <w:snapToGrid w:val="0"/>
          <w:lang w:val="sk-SK" w:eastAsia="sk-SK"/>
        </w:rPr>
        <w:t>,</w:t>
      </w:r>
      <w:r w:rsidRPr="005A30DA">
        <w:rPr>
          <w:rFonts w:ascii="Arial" w:eastAsia="Times" w:hAnsi="Arial" w:cs="Arial"/>
          <w:bCs/>
          <w:snapToGrid w:val="0"/>
          <w:lang w:val="sk-SK" w:eastAsia="sk-SK"/>
        </w:rPr>
        <w:t xml:space="preserve"> ako boli zaúčtované v spoločnosti Slovak Lines, a.s. pred vyčlenením a vylúčila hodnotu investícií voči vkladom v uvedených dcérskych spoločnostiach tak</w:t>
      </w:r>
      <w:r w:rsidR="00243D2D" w:rsidRPr="005A30DA">
        <w:rPr>
          <w:rFonts w:ascii="Arial" w:eastAsia="Times" w:hAnsi="Arial" w:cs="Arial"/>
          <w:bCs/>
          <w:snapToGrid w:val="0"/>
          <w:lang w:val="sk-SK" w:eastAsia="sk-SK"/>
        </w:rPr>
        <w:t>,</w:t>
      </w:r>
      <w:r w:rsidRPr="005A30DA">
        <w:rPr>
          <w:rFonts w:ascii="Arial" w:eastAsia="Times" w:hAnsi="Arial" w:cs="Arial"/>
          <w:bCs/>
          <w:snapToGrid w:val="0"/>
          <w:lang w:val="sk-SK" w:eastAsia="sk-SK"/>
        </w:rPr>
        <w:t xml:space="preserve"> akoby k právnemu odčleneniu neprišlo. </w:t>
      </w:r>
    </w:p>
    <w:p w14:paraId="784B33FA" w14:textId="77777777" w:rsidR="00314B63" w:rsidRPr="005A30DA" w:rsidRDefault="00314B63" w:rsidP="00314B63">
      <w:pPr>
        <w:tabs>
          <w:tab w:val="left" w:pos="6521"/>
        </w:tabs>
        <w:jc w:val="both"/>
        <w:rPr>
          <w:rFonts w:ascii="Arial" w:eastAsia="Times" w:hAnsi="Arial" w:cs="Arial"/>
          <w:bCs/>
          <w:snapToGrid w:val="0"/>
          <w:lang w:val="sk-SK" w:eastAsia="sk-SK"/>
        </w:rPr>
      </w:pPr>
    </w:p>
    <w:p w14:paraId="7815F22E" w14:textId="77777777" w:rsidR="00314B63" w:rsidRPr="005A30DA" w:rsidRDefault="00314B63" w:rsidP="00314B63">
      <w:pPr>
        <w:jc w:val="both"/>
        <w:rPr>
          <w:rFonts w:ascii="Arial" w:hAnsi="Arial" w:cs="Arial"/>
          <w:lang w:val="sk-SK" w:eastAsia="sk-SK"/>
        </w:rPr>
      </w:pPr>
      <w:r w:rsidRPr="005A30DA">
        <w:rPr>
          <w:rFonts w:ascii="Arial" w:hAnsi="Arial" w:cs="Arial"/>
          <w:lang w:val="sk-SK" w:eastAsia="sk-SK"/>
        </w:rPr>
        <w:t xml:space="preserve">Vnútroskupinové transakcie, zostatky, výnosy a náklady z transakcií medzi podnikmi v Skupine sa eliminujú pri konsolidácii. Medzivýsledok vyplývajúci z vnútroskupinových transakcií, ktorý je súčasťou ocenenia aktív, sa pri konsolidácii eliminuje. Účtovné zásady a metódy dcérskych spoločností boli v prípade potreby pozmenené tak, </w:t>
      </w:r>
      <w:r w:rsidRPr="005A30DA">
        <w:rPr>
          <w:rFonts w:ascii="Arial" w:eastAsia="Times" w:hAnsi="Arial" w:cs="Arial"/>
          <w:bCs/>
          <w:snapToGrid w:val="0"/>
          <w:lang w:val="sk-SK" w:eastAsia="sk-SK"/>
        </w:rPr>
        <w:t>aby sa zabezpečila konzistentnosť s účtovnými zásadami a metódami aplikovanými Skupinou</w:t>
      </w:r>
      <w:r w:rsidRPr="005A30DA">
        <w:rPr>
          <w:rFonts w:ascii="Arial" w:hAnsi="Arial" w:cs="Arial"/>
          <w:lang w:val="sk-SK" w:eastAsia="sk-SK"/>
        </w:rPr>
        <w:t>.</w:t>
      </w:r>
    </w:p>
    <w:p w14:paraId="7CF8D25B" w14:textId="77777777" w:rsidR="00FA7FC8" w:rsidRPr="005A30DA" w:rsidRDefault="00FA7FC8" w:rsidP="00314B63">
      <w:pPr>
        <w:jc w:val="both"/>
        <w:rPr>
          <w:rFonts w:ascii="Arial" w:hAnsi="Arial" w:cs="Arial"/>
          <w:lang w:val="sk-SK" w:eastAsia="sk-SK"/>
        </w:rPr>
      </w:pPr>
    </w:p>
    <w:p w14:paraId="70AAF2CE" w14:textId="77777777" w:rsidR="00FA7FC8" w:rsidRPr="005A30DA" w:rsidRDefault="00FA7FC8" w:rsidP="00314B63">
      <w:pPr>
        <w:jc w:val="both"/>
        <w:rPr>
          <w:rFonts w:ascii="Arial" w:hAnsi="Arial" w:cs="Arial"/>
          <w:lang w:val="sk-SK" w:eastAsia="sk-SK"/>
        </w:rPr>
      </w:pPr>
    </w:p>
    <w:p w14:paraId="6931AB84"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t>Prepočet cudzích mien</w:t>
      </w:r>
    </w:p>
    <w:p w14:paraId="318DC956" w14:textId="77777777" w:rsidR="00A542F0" w:rsidRPr="005A30DA" w:rsidRDefault="00A542F0" w:rsidP="00044DF6">
      <w:pPr>
        <w:pStyle w:val="Heading1a"/>
        <w:numPr>
          <w:ilvl w:val="0"/>
          <w:numId w:val="0"/>
        </w:numPr>
        <w:ind w:left="360"/>
      </w:pPr>
    </w:p>
    <w:p w14:paraId="2771AEAD" w14:textId="77777777" w:rsidR="00314B63" w:rsidRPr="005A30DA" w:rsidRDefault="00314B63" w:rsidP="00314B63">
      <w:pPr>
        <w:rPr>
          <w:rFonts w:ascii="Arial" w:hAnsi="Arial" w:cs="Arial"/>
          <w:bCs/>
          <w:i/>
          <w:lang w:val="sk-SK"/>
        </w:rPr>
      </w:pPr>
      <w:r w:rsidRPr="005A30DA">
        <w:rPr>
          <w:rFonts w:ascii="Arial" w:hAnsi="Arial" w:cs="Arial"/>
          <w:bCs/>
          <w:i/>
          <w:lang w:val="sk-SK"/>
        </w:rPr>
        <w:t>(i)</w:t>
      </w:r>
      <w:r w:rsidRPr="005A30DA">
        <w:rPr>
          <w:rFonts w:ascii="Arial" w:hAnsi="Arial" w:cs="Arial"/>
          <w:bCs/>
          <w:i/>
          <w:lang w:val="sk-SK"/>
        </w:rPr>
        <w:tab/>
        <w:t>Funkčná mena a mena vykazovania</w:t>
      </w:r>
    </w:p>
    <w:p w14:paraId="4F46F2CC" w14:textId="77777777" w:rsidR="004E3ED6" w:rsidRPr="005A30DA" w:rsidRDefault="004E3ED6" w:rsidP="00314B63">
      <w:pPr>
        <w:rPr>
          <w:rFonts w:ascii="Arial" w:hAnsi="Arial" w:cs="Arial"/>
          <w:bCs/>
          <w:i/>
          <w:lang w:val="sk-SK"/>
        </w:rPr>
      </w:pPr>
    </w:p>
    <w:p w14:paraId="6FDD4EAE" w14:textId="77777777" w:rsidR="00314B63" w:rsidRPr="005A30DA" w:rsidRDefault="00314B63" w:rsidP="00314B63">
      <w:pPr>
        <w:jc w:val="both"/>
        <w:rPr>
          <w:rFonts w:ascii="Arial" w:hAnsi="Arial" w:cs="Arial"/>
          <w:lang w:val="sk-SK"/>
        </w:rPr>
      </w:pPr>
      <w:r w:rsidRPr="005A30DA">
        <w:rPr>
          <w:rFonts w:ascii="Arial" w:hAnsi="Arial" w:cs="Arial"/>
          <w:lang w:val="sk-SK"/>
        </w:rPr>
        <w:t xml:space="preserve">Údaje v konsolidovanej účtovnej závierke Skupiny sú ocenené použitím meny primárneho ekonomického prostredia, v ktorom </w:t>
      </w:r>
      <w:r w:rsidR="00A542F0" w:rsidRPr="005A30DA">
        <w:rPr>
          <w:rFonts w:ascii="Arial" w:hAnsi="Arial" w:cs="Arial"/>
          <w:lang w:val="sk-SK"/>
        </w:rPr>
        <w:t xml:space="preserve">spoločnosti v </w:t>
      </w:r>
      <w:r w:rsidRPr="005A30DA">
        <w:rPr>
          <w:rFonts w:ascii="Arial" w:hAnsi="Arial" w:cs="Arial"/>
          <w:lang w:val="sk-SK"/>
        </w:rPr>
        <w:t>Skupin</w:t>
      </w:r>
      <w:r w:rsidR="00A542F0" w:rsidRPr="005A30DA">
        <w:rPr>
          <w:rFonts w:ascii="Arial" w:hAnsi="Arial" w:cs="Arial"/>
          <w:lang w:val="sk-SK"/>
        </w:rPr>
        <w:t>e</w:t>
      </w:r>
      <w:r w:rsidRPr="005A30DA">
        <w:rPr>
          <w:rFonts w:ascii="Arial" w:hAnsi="Arial" w:cs="Arial"/>
          <w:lang w:val="sk-SK"/>
        </w:rPr>
        <w:t xml:space="preserve"> pôsob</w:t>
      </w:r>
      <w:r w:rsidR="00A542F0" w:rsidRPr="005A30DA">
        <w:rPr>
          <w:rFonts w:ascii="Arial" w:hAnsi="Arial" w:cs="Arial"/>
          <w:lang w:val="sk-SK"/>
        </w:rPr>
        <w:t>ia</w:t>
      </w:r>
      <w:r w:rsidRPr="005A30DA">
        <w:rPr>
          <w:rFonts w:ascii="Arial" w:hAnsi="Arial" w:cs="Arial"/>
          <w:lang w:val="sk-SK"/>
        </w:rPr>
        <w:t xml:space="preserve"> („funkčná mena“). </w:t>
      </w:r>
    </w:p>
    <w:p w14:paraId="1820497F" w14:textId="77777777" w:rsidR="00314B63" w:rsidRPr="005A30DA" w:rsidRDefault="00314B63" w:rsidP="00314B63">
      <w:pPr>
        <w:jc w:val="both"/>
        <w:rPr>
          <w:rFonts w:ascii="Arial" w:hAnsi="Arial" w:cs="Arial"/>
          <w:lang w:val="sk-SK"/>
        </w:rPr>
      </w:pPr>
    </w:p>
    <w:p w14:paraId="29B05059" w14:textId="77777777" w:rsidR="00314B63" w:rsidRPr="005A30DA" w:rsidRDefault="00314B63" w:rsidP="00314B63">
      <w:pPr>
        <w:jc w:val="both"/>
        <w:rPr>
          <w:rFonts w:ascii="Arial" w:hAnsi="Arial" w:cs="Arial"/>
          <w:lang w:val="sk-SK"/>
        </w:rPr>
      </w:pPr>
      <w:r w:rsidRPr="005A30DA">
        <w:rPr>
          <w:rFonts w:ascii="Arial" w:hAnsi="Arial" w:cs="Arial"/>
          <w:lang w:val="sk-SK"/>
        </w:rPr>
        <w:t xml:space="preserve">Účtovná závierka je prezentovaná v tisícoch EUR, ktoré sú funkčnou menou a menou vykazovania </w:t>
      </w:r>
      <w:r w:rsidR="004F67D4" w:rsidRPr="005A30DA">
        <w:rPr>
          <w:rFonts w:ascii="Arial" w:hAnsi="Arial" w:cs="Arial"/>
          <w:lang w:val="sk-SK"/>
        </w:rPr>
        <w:t xml:space="preserve">všetkých spoločností </w:t>
      </w:r>
      <w:r w:rsidR="00B00E2C" w:rsidRPr="005A30DA">
        <w:rPr>
          <w:rFonts w:ascii="Arial" w:hAnsi="Arial" w:cs="Arial"/>
          <w:lang w:val="sk-SK"/>
        </w:rPr>
        <w:t>Skupiny v roku 201</w:t>
      </w:r>
      <w:r w:rsidR="00CC6B62" w:rsidRPr="005A30DA">
        <w:rPr>
          <w:rFonts w:ascii="Arial" w:hAnsi="Arial" w:cs="Arial"/>
          <w:lang w:val="sk-SK"/>
        </w:rPr>
        <w:t>7</w:t>
      </w:r>
      <w:r w:rsidR="00150C0C" w:rsidRPr="005A30DA">
        <w:rPr>
          <w:rFonts w:ascii="Arial" w:hAnsi="Arial" w:cs="Arial"/>
          <w:lang w:val="sk-SK"/>
        </w:rPr>
        <w:t xml:space="preserve"> a 201</w:t>
      </w:r>
      <w:r w:rsidR="00CC6B62" w:rsidRPr="005A30DA">
        <w:rPr>
          <w:rFonts w:ascii="Arial" w:hAnsi="Arial" w:cs="Arial"/>
          <w:lang w:val="sk-SK"/>
        </w:rPr>
        <w:t>6</w:t>
      </w:r>
      <w:r w:rsidRPr="005A30DA">
        <w:rPr>
          <w:rFonts w:ascii="Arial" w:hAnsi="Arial" w:cs="Arial"/>
          <w:lang w:val="sk-SK"/>
        </w:rPr>
        <w:t xml:space="preserve">. Štruktúra </w:t>
      </w:r>
      <w:r w:rsidR="004F67D4" w:rsidRPr="005A30DA">
        <w:rPr>
          <w:rFonts w:ascii="Arial" w:hAnsi="Arial" w:cs="Arial"/>
          <w:lang w:val="sk-SK"/>
        </w:rPr>
        <w:t>S</w:t>
      </w:r>
      <w:r w:rsidRPr="005A30DA">
        <w:rPr>
          <w:rFonts w:ascii="Arial" w:hAnsi="Arial" w:cs="Arial"/>
          <w:lang w:val="sk-SK"/>
        </w:rPr>
        <w:t>kupiny je uvedená v Poznámke č. 2.</w:t>
      </w:r>
    </w:p>
    <w:p w14:paraId="6C073D8C" w14:textId="77777777" w:rsidR="00314B63" w:rsidRPr="005A30DA" w:rsidRDefault="00314B63" w:rsidP="00314B63">
      <w:pPr>
        <w:jc w:val="both"/>
        <w:rPr>
          <w:rFonts w:ascii="Arial" w:hAnsi="Arial" w:cs="Arial"/>
          <w:lang w:val="sk-SK"/>
        </w:rPr>
      </w:pPr>
    </w:p>
    <w:p w14:paraId="6CD10E2E" w14:textId="77777777" w:rsidR="00314B63" w:rsidRPr="005A30DA" w:rsidRDefault="00314B63" w:rsidP="00314B63">
      <w:pPr>
        <w:rPr>
          <w:rFonts w:ascii="Arial" w:hAnsi="Arial" w:cs="Arial"/>
          <w:bCs/>
          <w:i/>
          <w:lang w:val="sk-SK"/>
        </w:rPr>
      </w:pPr>
      <w:r w:rsidRPr="005A30DA">
        <w:rPr>
          <w:rFonts w:ascii="Arial" w:hAnsi="Arial" w:cs="Arial"/>
          <w:bCs/>
          <w:i/>
          <w:lang w:val="sk-SK"/>
        </w:rPr>
        <w:t>(ii)</w:t>
      </w:r>
      <w:r w:rsidRPr="005A30DA">
        <w:rPr>
          <w:rFonts w:ascii="Arial" w:hAnsi="Arial" w:cs="Arial"/>
          <w:bCs/>
          <w:i/>
          <w:lang w:val="sk-SK"/>
        </w:rPr>
        <w:tab/>
        <w:t>Transakcie a</w:t>
      </w:r>
      <w:r w:rsidR="004E3ED6" w:rsidRPr="005A30DA">
        <w:rPr>
          <w:rFonts w:ascii="Arial" w:hAnsi="Arial" w:cs="Arial"/>
          <w:bCs/>
          <w:i/>
          <w:lang w:val="sk-SK"/>
        </w:rPr>
        <w:t> </w:t>
      </w:r>
      <w:r w:rsidRPr="005A30DA">
        <w:rPr>
          <w:rFonts w:ascii="Arial" w:hAnsi="Arial" w:cs="Arial"/>
          <w:bCs/>
          <w:i/>
          <w:lang w:val="sk-SK"/>
        </w:rPr>
        <w:t>zostatky</w:t>
      </w:r>
    </w:p>
    <w:p w14:paraId="2B19F153" w14:textId="77777777" w:rsidR="004E3ED6" w:rsidRPr="005A30DA" w:rsidRDefault="004E3ED6" w:rsidP="00314B63">
      <w:pPr>
        <w:rPr>
          <w:rFonts w:ascii="Arial" w:hAnsi="Arial" w:cs="Arial"/>
          <w:bCs/>
          <w:i/>
          <w:lang w:val="sk-SK"/>
        </w:rPr>
      </w:pPr>
    </w:p>
    <w:p w14:paraId="1D4BC550" w14:textId="77777777" w:rsidR="00314B63" w:rsidRPr="005A30DA" w:rsidRDefault="00314B63" w:rsidP="00314B63">
      <w:pPr>
        <w:tabs>
          <w:tab w:val="left" w:pos="6521"/>
        </w:tabs>
        <w:jc w:val="both"/>
        <w:rPr>
          <w:rFonts w:ascii="Arial" w:hAnsi="Arial" w:cs="Arial"/>
          <w:lang w:val="sk-SK"/>
        </w:rPr>
      </w:pPr>
      <w:r w:rsidRPr="005A30DA">
        <w:rPr>
          <w:rFonts w:ascii="Arial" w:hAnsi="Arial" w:cs="Arial"/>
          <w:lang w:val="sk-SK"/>
        </w:rPr>
        <w:t>Transakcie v cudzích menách sa prepočítavajú na funkčnú menu výmenným kurzom platným v deň uskutočnenia transakcie. Kurzové zisky a straty vyplývajúce</w:t>
      </w:r>
      <w:r w:rsidR="00AD2D0A" w:rsidRPr="005A30DA">
        <w:rPr>
          <w:rFonts w:ascii="Arial" w:hAnsi="Arial" w:cs="Arial"/>
          <w:lang w:val="sk-SK"/>
        </w:rPr>
        <w:t xml:space="preserve"> z úhrady takýchto transakcií a z </w:t>
      </w:r>
      <w:r w:rsidRPr="005A30DA">
        <w:rPr>
          <w:rFonts w:ascii="Arial" w:hAnsi="Arial" w:cs="Arial"/>
          <w:lang w:val="sk-SK"/>
        </w:rPr>
        <w:t>prepočítania peňažného majetku a záväzkov denominovaných v cudzej mene koncoročným výmenným kurzom sa vykazujú v nákladoch a výnosoch.</w:t>
      </w:r>
    </w:p>
    <w:p w14:paraId="7EDD3E76" w14:textId="77777777" w:rsidR="00662E20" w:rsidRPr="005A30DA" w:rsidRDefault="00662E20">
      <w:pPr>
        <w:spacing w:after="240" w:line="240" w:lineRule="atLeast"/>
        <w:rPr>
          <w:rFonts w:ascii="Arial" w:hAnsi="Arial" w:cs="Arial"/>
          <w:lang w:val="sk-SK"/>
        </w:rPr>
      </w:pPr>
      <w:r w:rsidRPr="005A30DA">
        <w:rPr>
          <w:rFonts w:ascii="Arial" w:hAnsi="Arial" w:cs="Arial"/>
          <w:lang w:val="sk-SK"/>
        </w:rPr>
        <w:br w:type="page"/>
      </w:r>
    </w:p>
    <w:p w14:paraId="08B2421C"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lastRenderedPageBreak/>
        <w:t>Dlhodobý hmotný majetok</w:t>
      </w:r>
    </w:p>
    <w:p w14:paraId="399EEEC9" w14:textId="77777777" w:rsidR="00314B63" w:rsidRPr="005A30DA" w:rsidRDefault="00314B63" w:rsidP="00603B1A">
      <w:pPr>
        <w:pStyle w:val="odst"/>
      </w:pPr>
    </w:p>
    <w:p w14:paraId="213B5ADB" w14:textId="77777777" w:rsidR="00314B63" w:rsidRPr="005A30DA" w:rsidRDefault="00314B63" w:rsidP="00314B63">
      <w:pPr>
        <w:pStyle w:val="Zkladntext3"/>
        <w:suppressAutoHyphens/>
        <w:contextualSpacing/>
        <w:rPr>
          <w:rFonts w:ascii="Arial" w:hAnsi="Arial" w:cs="Arial"/>
          <w:lang w:val="sk-SK"/>
        </w:rPr>
      </w:pPr>
      <w:r w:rsidRPr="005A30DA">
        <w:rPr>
          <w:rFonts w:ascii="Arial" w:hAnsi="Arial" w:cs="Arial"/>
          <w:lang w:val="sk-SK"/>
        </w:rPr>
        <w:t xml:space="preserve">Všetok dlhodobý hmotný majetok je vykázaný v obstarávacích cenách znížených o oprávky a kumulované straty zo zníženia hodnoty. Dlhodobý hmotný majetok sa vykazuje v cene zníženej o oprávky a prípadne o trvalé zníženie hodnoty majetku. Historické ceny zahŕňajú náklady, ktoré sa dajú priamo priradiť obstaraniu danej položky majetku. </w:t>
      </w:r>
    </w:p>
    <w:p w14:paraId="7D19421F" w14:textId="77777777" w:rsidR="00EE7C98" w:rsidRPr="005A30DA" w:rsidRDefault="00EE7C98" w:rsidP="00314B63">
      <w:pPr>
        <w:pStyle w:val="Zkladntext3"/>
        <w:suppressAutoHyphens/>
        <w:contextualSpacing/>
        <w:rPr>
          <w:rFonts w:ascii="Arial" w:hAnsi="Arial" w:cs="Arial"/>
          <w:lang w:val="sk-SK"/>
        </w:rPr>
      </w:pPr>
    </w:p>
    <w:p w14:paraId="4D0A92CD" w14:textId="77777777" w:rsidR="00314B63" w:rsidRPr="005A30DA" w:rsidRDefault="00314B63" w:rsidP="00314B63">
      <w:pPr>
        <w:contextualSpacing/>
        <w:rPr>
          <w:rFonts w:ascii="Arial" w:hAnsi="Arial" w:cs="Arial"/>
          <w:bCs/>
          <w:i/>
          <w:lang w:val="sk-SK"/>
        </w:rPr>
      </w:pPr>
      <w:r w:rsidRPr="005A30DA">
        <w:rPr>
          <w:rFonts w:ascii="Arial" w:hAnsi="Arial" w:cs="Arial"/>
          <w:bCs/>
          <w:i/>
          <w:lang w:val="sk-SK"/>
        </w:rPr>
        <w:t>(i)</w:t>
      </w:r>
      <w:r w:rsidRPr="005A30DA">
        <w:rPr>
          <w:rFonts w:ascii="Arial" w:hAnsi="Arial" w:cs="Arial"/>
          <w:bCs/>
          <w:i/>
          <w:lang w:val="sk-SK"/>
        </w:rPr>
        <w:tab/>
        <w:t>Obstarávacia cena</w:t>
      </w:r>
    </w:p>
    <w:p w14:paraId="29AE9FE9" w14:textId="77777777" w:rsidR="00314B63" w:rsidRPr="005A30DA" w:rsidRDefault="00314B63" w:rsidP="00314B63">
      <w:pPr>
        <w:pStyle w:val="Zkladntext3"/>
        <w:suppressAutoHyphens/>
        <w:contextualSpacing/>
        <w:rPr>
          <w:rFonts w:ascii="Arial" w:hAnsi="Arial" w:cs="Arial"/>
          <w:lang w:val="sk-SK"/>
        </w:rPr>
      </w:pPr>
      <w:r w:rsidRPr="005A30DA">
        <w:rPr>
          <w:rFonts w:ascii="Arial" w:hAnsi="Arial" w:cs="Arial"/>
          <w:lang w:val="sk-SK"/>
        </w:rPr>
        <w:t>Obstarávacia cena zahŕňa všetky náklady priamo vynaložené na obstaranie majetku vrátane nákladových úrokov, ktoré sú zaúčtované od doby obstarania až do doby zaradenia majetku do používania.</w:t>
      </w:r>
    </w:p>
    <w:p w14:paraId="2B397487" w14:textId="77777777" w:rsidR="00314B63" w:rsidRPr="005A30DA" w:rsidRDefault="00314B63" w:rsidP="00314B63">
      <w:pPr>
        <w:pStyle w:val="Zkladntext3"/>
        <w:suppressAutoHyphens/>
        <w:contextualSpacing/>
        <w:rPr>
          <w:rFonts w:ascii="Arial" w:hAnsi="Arial" w:cs="Arial"/>
          <w:lang w:val="sk-SK"/>
        </w:rPr>
      </w:pPr>
    </w:p>
    <w:p w14:paraId="56383270" w14:textId="77777777" w:rsidR="004E3ED6" w:rsidRPr="005A30DA" w:rsidRDefault="00314B63" w:rsidP="00314B63">
      <w:pPr>
        <w:pStyle w:val="Zkladntext3"/>
        <w:suppressAutoHyphens/>
        <w:contextualSpacing/>
        <w:rPr>
          <w:rFonts w:ascii="Arial" w:hAnsi="Arial" w:cs="Arial"/>
          <w:lang w:val="sk-SK"/>
        </w:rPr>
      </w:pPr>
      <w:r w:rsidRPr="005A30DA">
        <w:rPr>
          <w:rFonts w:ascii="Arial" w:hAnsi="Arial" w:cs="Arial"/>
          <w:lang w:val="sk-SK"/>
        </w:rPr>
        <w:t>Výdavky po zaradení majetku do užívania sa kapitalizujú, iba ak je pravdepodobné, že Skupine budú plynúť budúce ekonomické úžitky súvisiace s majetkom a obstarávaciu cenu možno spoľahlivo stanoviť. Účtovná hodnota vymenenej časti majetku sa odúčtuje.</w:t>
      </w:r>
      <w:r w:rsidR="00AD2D0A" w:rsidRPr="005A30DA">
        <w:rPr>
          <w:rFonts w:ascii="Arial" w:hAnsi="Arial" w:cs="Arial"/>
          <w:lang w:val="sk-SK"/>
        </w:rPr>
        <w:t xml:space="preserve"> </w:t>
      </w:r>
      <w:r w:rsidRPr="005A30DA">
        <w:rPr>
          <w:rFonts w:ascii="Arial" w:hAnsi="Arial" w:cs="Arial"/>
          <w:lang w:val="sk-SK"/>
        </w:rPr>
        <w:t>Ostatné náklady na opravy a údržby sa účtujú d</w:t>
      </w:r>
      <w:r w:rsidR="008275A7" w:rsidRPr="005A30DA">
        <w:rPr>
          <w:rFonts w:ascii="Arial" w:hAnsi="Arial" w:cs="Arial"/>
          <w:lang w:val="sk-SK"/>
        </w:rPr>
        <w:t xml:space="preserve">o </w:t>
      </w:r>
      <w:r w:rsidRPr="005A30DA">
        <w:rPr>
          <w:rFonts w:ascii="Arial" w:hAnsi="Arial" w:cs="Arial"/>
          <w:lang w:val="sk-SK"/>
        </w:rPr>
        <w:t>výkazu ziskov a strát v účtovnom období, v ktorom vznikli.</w:t>
      </w:r>
    </w:p>
    <w:p w14:paraId="44F3D2E5" w14:textId="77777777" w:rsidR="003B7350" w:rsidRPr="005A30DA" w:rsidRDefault="003B7350" w:rsidP="008638A2">
      <w:pPr>
        <w:pStyle w:val="Zkladntext3"/>
        <w:suppressAutoHyphens/>
        <w:contextualSpacing/>
        <w:rPr>
          <w:rFonts w:ascii="Arial" w:hAnsi="Arial" w:cs="Arial"/>
          <w:lang w:val="sk-SK"/>
        </w:rPr>
      </w:pPr>
    </w:p>
    <w:p w14:paraId="58EE7DB9" w14:textId="77777777" w:rsidR="008E6C4E" w:rsidRPr="005A30DA" w:rsidRDefault="00314B63" w:rsidP="008638A2">
      <w:pPr>
        <w:pStyle w:val="Zkladntext3"/>
        <w:suppressAutoHyphens/>
        <w:contextualSpacing/>
        <w:rPr>
          <w:rFonts w:ascii="Arial" w:hAnsi="Arial" w:cs="Arial"/>
          <w:lang w:val="sk-SK"/>
        </w:rPr>
      </w:pPr>
      <w:r w:rsidRPr="005A30DA">
        <w:rPr>
          <w:rFonts w:ascii="Arial" w:hAnsi="Arial" w:cs="Arial"/>
          <w:lang w:val="sk-SK"/>
        </w:rPr>
        <w:t>Najvýznamnejšou časťou dlhodobého hmotného majetku sú pozemky, administratívne a prevádzkové budovy</w:t>
      </w:r>
      <w:r w:rsidR="00FA01F7" w:rsidRPr="005A30DA">
        <w:rPr>
          <w:rFonts w:ascii="Arial" w:hAnsi="Arial" w:cs="Arial"/>
          <w:lang w:val="sk-SK"/>
        </w:rPr>
        <w:t xml:space="preserve"> </w:t>
      </w:r>
      <w:r w:rsidRPr="005A30DA">
        <w:rPr>
          <w:rFonts w:ascii="Arial" w:hAnsi="Arial" w:cs="Arial"/>
          <w:lang w:val="sk-SK"/>
        </w:rPr>
        <w:t>a autobusy.</w:t>
      </w:r>
    </w:p>
    <w:p w14:paraId="5059F693" w14:textId="77777777" w:rsidR="000E5EA3" w:rsidRPr="005A30DA" w:rsidRDefault="000E5EA3" w:rsidP="008638A2">
      <w:pPr>
        <w:pStyle w:val="Zkladntext3"/>
        <w:suppressAutoHyphens/>
        <w:contextualSpacing/>
        <w:rPr>
          <w:rFonts w:ascii="Arial" w:hAnsi="Arial" w:cs="Arial"/>
          <w:lang w:val="sk-SK"/>
        </w:rPr>
      </w:pPr>
    </w:p>
    <w:p w14:paraId="26555379" w14:textId="77777777" w:rsidR="00314B63" w:rsidRPr="005A30DA" w:rsidRDefault="00314B63" w:rsidP="00314B63">
      <w:pPr>
        <w:contextualSpacing/>
        <w:rPr>
          <w:rFonts w:ascii="Arial" w:hAnsi="Arial" w:cs="Arial"/>
          <w:bCs/>
          <w:i/>
          <w:lang w:val="sk-SK"/>
        </w:rPr>
      </w:pPr>
      <w:r w:rsidRPr="005A30DA">
        <w:rPr>
          <w:rFonts w:ascii="Arial" w:hAnsi="Arial" w:cs="Arial"/>
          <w:bCs/>
          <w:i/>
          <w:lang w:val="sk-SK"/>
        </w:rPr>
        <w:t>(ii)</w:t>
      </w:r>
      <w:r w:rsidRPr="005A30DA">
        <w:rPr>
          <w:rFonts w:ascii="Arial" w:hAnsi="Arial" w:cs="Arial"/>
          <w:bCs/>
          <w:i/>
          <w:lang w:val="sk-SK"/>
        </w:rPr>
        <w:tab/>
        <w:t>Odpisovanie</w:t>
      </w:r>
    </w:p>
    <w:p w14:paraId="32701C47" w14:textId="77777777" w:rsidR="004E3ED6" w:rsidRPr="005A30DA" w:rsidRDefault="004E3ED6" w:rsidP="00314B63">
      <w:pPr>
        <w:contextualSpacing/>
        <w:rPr>
          <w:rFonts w:ascii="Arial" w:hAnsi="Arial" w:cs="Arial"/>
          <w:bCs/>
          <w:i/>
          <w:lang w:val="sk-SK"/>
        </w:rPr>
      </w:pPr>
    </w:p>
    <w:p w14:paraId="11F9A909" w14:textId="77777777" w:rsidR="00314B63" w:rsidRPr="005A30DA" w:rsidRDefault="00314B63" w:rsidP="00314B63">
      <w:pPr>
        <w:pStyle w:val="Zkladntext3"/>
        <w:suppressAutoHyphens/>
        <w:rPr>
          <w:rFonts w:ascii="Arial" w:hAnsi="Arial" w:cs="Arial"/>
          <w:lang w:val="sk-SK"/>
        </w:rPr>
      </w:pPr>
      <w:r w:rsidRPr="005A30DA">
        <w:rPr>
          <w:rFonts w:ascii="Arial" w:hAnsi="Arial" w:cs="Arial"/>
          <w:lang w:val="sk-SK"/>
        </w:rPr>
        <w:t>Dlhodobý hmotný majetok sa začína odpisovať prvým dňom mesiaca uvedenia majetku do používania. Dlhodobý hmotný majetok sa odpisuje metódou rovnomerného odpisovania podľa odpisového plánu, ktorý bol zostavený na základe predpokladanej doby jeho používania a predpokladaného priebehu jeho opotrebenia. Výška mesačného odpisu je určená ako rozdiel medzi obstarávacou cenou a konečnou zostatkovou cenou, vydelená predpokladanou dobou jeho používania. Pozemky a nedokončené investície sa neodpisujú.</w:t>
      </w:r>
    </w:p>
    <w:p w14:paraId="31D67E8F" w14:textId="77777777" w:rsidR="007F56D6" w:rsidRPr="005A30DA" w:rsidRDefault="007F56D6" w:rsidP="00314B63">
      <w:pPr>
        <w:pStyle w:val="Zkladntext3"/>
        <w:suppressAutoHyphens/>
        <w:rPr>
          <w:rFonts w:ascii="Arial" w:hAnsi="Arial" w:cs="Arial"/>
          <w:lang w:val="sk-SK"/>
        </w:rPr>
      </w:pPr>
    </w:p>
    <w:p w14:paraId="0CC207F3" w14:textId="77777777" w:rsidR="00314B63" w:rsidRPr="005A30DA" w:rsidRDefault="00314B63" w:rsidP="00314B63">
      <w:pPr>
        <w:pStyle w:val="Zkladntext3"/>
        <w:suppressAutoHyphens/>
        <w:rPr>
          <w:rFonts w:ascii="Arial" w:hAnsi="Arial" w:cs="Arial"/>
          <w:lang w:val="sk-SK"/>
        </w:rPr>
      </w:pPr>
      <w:r w:rsidRPr="005A30DA">
        <w:rPr>
          <w:rFonts w:ascii="Arial" w:hAnsi="Arial" w:cs="Arial"/>
          <w:lang w:val="sk-SK"/>
        </w:rPr>
        <w:t>Predpokladaná doba životnosti jednotlivých skupín majetku je nasledovná:</w:t>
      </w:r>
    </w:p>
    <w:p w14:paraId="0AB79A25" w14:textId="77777777" w:rsidR="00314B63" w:rsidRPr="005A30DA" w:rsidRDefault="00314B63" w:rsidP="00603B1A">
      <w:pPr>
        <w:pStyle w:val="odst"/>
      </w:pPr>
    </w:p>
    <w:tbl>
      <w:tblPr>
        <w:tblW w:w="9085" w:type="dxa"/>
        <w:tblInd w:w="108" w:type="dxa"/>
        <w:tblLook w:val="0000" w:firstRow="0" w:lastRow="0" w:firstColumn="0" w:lastColumn="0" w:noHBand="0" w:noVBand="0"/>
      </w:tblPr>
      <w:tblGrid>
        <w:gridCol w:w="6300"/>
        <w:gridCol w:w="2785"/>
      </w:tblGrid>
      <w:tr w:rsidR="00314B63" w:rsidRPr="005A30DA" w14:paraId="278C37D5" w14:textId="77777777" w:rsidTr="00AD2D0A">
        <w:trPr>
          <w:trHeight w:val="170"/>
        </w:trPr>
        <w:tc>
          <w:tcPr>
            <w:tcW w:w="6300" w:type="dxa"/>
            <w:tcBorders>
              <w:bottom w:val="single" w:sz="4" w:space="0" w:color="auto"/>
            </w:tcBorders>
          </w:tcPr>
          <w:p w14:paraId="40A13F01" w14:textId="77777777" w:rsidR="00314B63" w:rsidRPr="005A30DA" w:rsidRDefault="00314B63" w:rsidP="00AD2D0A">
            <w:pPr>
              <w:ind w:left="-108"/>
              <w:rPr>
                <w:rFonts w:ascii="Arial" w:hAnsi="Arial" w:cs="Arial"/>
                <w:sz w:val="18"/>
                <w:szCs w:val="18"/>
                <w:lang w:val="sk-SK"/>
              </w:rPr>
            </w:pPr>
          </w:p>
        </w:tc>
        <w:tc>
          <w:tcPr>
            <w:tcW w:w="2785" w:type="dxa"/>
            <w:tcBorders>
              <w:bottom w:val="single" w:sz="4" w:space="0" w:color="auto"/>
            </w:tcBorders>
            <w:vAlign w:val="bottom"/>
          </w:tcPr>
          <w:p w14:paraId="04FAE0BC" w14:textId="77777777" w:rsidR="00314B63" w:rsidRPr="005A30DA" w:rsidRDefault="008E6C4E" w:rsidP="003B1612">
            <w:pPr>
              <w:pStyle w:val="Textkomentra"/>
              <w:jc w:val="right"/>
              <w:rPr>
                <w:rFonts w:ascii="Arial" w:hAnsi="Arial" w:cs="Arial"/>
                <w:sz w:val="18"/>
                <w:szCs w:val="18"/>
                <w:lang w:val="sk-SK"/>
              </w:rPr>
            </w:pPr>
            <w:r w:rsidRPr="005A30DA">
              <w:rPr>
                <w:rFonts w:ascii="Arial" w:hAnsi="Arial" w:cs="Arial"/>
                <w:b/>
                <w:sz w:val="18"/>
                <w:szCs w:val="18"/>
                <w:lang w:val="sk-SK"/>
              </w:rPr>
              <w:t>Doba životnosti v rokoch</w:t>
            </w:r>
          </w:p>
        </w:tc>
      </w:tr>
      <w:tr w:rsidR="00314B63" w:rsidRPr="005A30DA" w14:paraId="2855F4FA" w14:textId="77777777" w:rsidTr="00AD2D0A">
        <w:trPr>
          <w:trHeight w:val="170"/>
        </w:trPr>
        <w:tc>
          <w:tcPr>
            <w:tcW w:w="6300" w:type="dxa"/>
            <w:tcBorders>
              <w:top w:val="single" w:sz="4" w:space="0" w:color="auto"/>
            </w:tcBorders>
          </w:tcPr>
          <w:p w14:paraId="4946AE4F" w14:textId="77777777" w:rsidR="00314B63" w:rsidRPr="005A30DA" w:rsidRDefault="00314B63" w:rsidP="00AD2D0A">
            <w:pPr>
              <w:ind w:left="-108"/>
              <w:rPr>
                <w:rFonts w:ascii="Arial" w:hAnsi="Arial" w:cs="Arial"/>
                <w:sz w:val="18"/>
                <w:szCs w:val="18"/>
                <w:lang w:val="sk-SK"/>
              </w:rPr>
            </w:pPr>
          </w:p>
        </w:tc>
        <w:tc>
          <w:tcPr>
            <w:tcW w:w="2785" w:type="dxa"/>
            <w:tcBorders>
              <w:top w:val="single" w:sz="4" w:space="0" w:color="auto"/>
            </w:tcBorders>
            <w:vAlign w:val="bottom"/>
          </w:tcPr>
          <w:p w14:paraId="3799F4ED" w14:textId="77777777" w:rsidR="00314B63" w:rsidRPr="005A30DA" w:rsidRDefault="00314B63" w:rsidP="003B1612">
            <w:pPr>
              <w:pStyle w:val="Textkomentra"/>
              <w:jc w:val="right"/>
              <w:rPr>
                <w:rFonts w:ascii="Arial" w:hAnsi="Arial" w:cs="Arial"/>
                <w:sz w:val="18"/>
                <w:szCs w:val="18"/>
                <w:lang w:val="sk-SK"/>
              </w:rPr>
            </w:pPr>
          </w:p>
        </w:tc>
      </w:tr>
      <w:tr w:rsidR="00314B63" w:rsidRPr="005A30DA" w14:paraId="6F9C9235" w14:textId="77777777" w:rsidTr="00AD2D0A">
        <w:trPr>
          <w:trHeight w:val="170"/>
        </w:trPr>
        <w:tc>
          <w:tcPr>
            <w:tcW w:w="6300" w:type="dxa"/>
          </w:tcPr>
          <w:p w14:paraId="04A3DC3D" w14:textId="77777777" w:rsidR="00314B63" w:rsidRPr="005A30DA" w:rsidRDefault="008E6C4E" w:rsidP="00AD2D0A">
            <w:pPr>
              <w:ind w:left="-108"/>
              <w:rPr>
                <w:rFonts w:ascii="Arial" w:hAnsi="Arial" w:cs="Arial"/>
                <w:sz w:val="18"/>
                <w:szCs w:val="18"/>
                <w:lang w:val="sk-SK"/>
              </w:rPr>
            </w:pPr>
            <w:r w:rsidRPr="005A30DA">
              <w:rPr>
                <w:rFonts w:ascii="Arial" w:hAnsi="Arial" w:cs="Arial"/>
                <w:sz w:val="18"/>
                <w:szCs w:val="18"/>
                <w:lang w:val="sk-SK"/>
              </w:rPr>
              <w:t xml:space="preserve">Budovy </w:t>
            </w:r>
          </w:p>
        </w:tc>
        <w:tc>
          <w:tcPr>
            <w:tcW w:w="2785" w:type="dxa"/>
            <w:vAlign w:val="bottom"/>
          </w:tcPr>
          <w:p w14:paraId="1D44B33B" w14:textId="77777777" w:rsidR="00314B63" w:rsidRPr="005A30DA" w:rsidRDefault="008E6C4E" w:rsidP="003B1612">
            <w:pPr>
              <w:pStyle w:val="Textkomentra"/>
              <w:jc w:val="right"/>
              <w:rPr>
                <w:rFonts w:ascii="Arial" w:hAnsi="Arial" w:cs="Arial"/>
                <w:sz w:val="18"/>
                <w:szCs w:val="18"/>
                <w:lang w:val="sk-SK"/>
              </w:rPr>
            </w:pPr>
            <w:r w:rsidRPr="005A30DA">
              <w:rPr>
                <w:rFonts w:ascii="Arial" w:hAnsi="Arial" w:cs="Arial"/>
                <w:sz w:val="18"/>
                <w:szCs w:val="18"/>
                <w:lang w:val="sk-SK"/>
              </w:rPr>
              <w:t>10 - 25 rokov</w:t>
            </w:r>
          </w:p>
        </w:tc>
      </w:tr>
      <w:tr w:rsidR="00314B63" w:rsidRPr="005A30DA" w14:paraId="127C1DB5" w14:textId="77777777" w:rsidTr="00AD2D0A">
        <w:trPr>
          <w:trHeight w:val="170"/>
        </w:trPr>
        <w:tc>
          <w:tcPr>
            <w:tcW w:w="6300" w:type="dxa"/>
          </w:tcPr>
          <w:p w14:paraId="64A1E8CC" w14:textId="77777777" w:rsidR="00314B63" w:rsidRPr="005A30DA" w:rsidRDefault="008E6C4E" w:rsidP="00F3351A">
            <w:pPr>
              <w:ind w:left="-108"/>
              <w:rPr>
                <w:rFonts w:ascii="Arial" w:hAnsi="Arial" w:cs="Arial"/>
                <w:sz w:val="18"/>
                <w:szCs w:val="18"/>
                <w:lang w:val="sk-SK"/>
              </w:rPr>
            </w:pPr>
            <w:r w:rsidRPr="005A30DA">
              <w:rPr>
                <w:rFonts w:ascii="Arial" w:hAnsi="Arial" w:cs="Arial"/>
                <w:sz w:val="18"/>
                <w:szCs w:val="18"/>
                <w:lang w:val="sk-SK"/>
              </w:rPr>
              <w:t xml:space="preserve">Autobusy </w:t>
            </w:r>
          </w:p>
        </w:tc>
        <w:tc>
          <w:tcPr>
            <w:tcW w:w="2785" w:type="dxa"/>
            <w:vAlign w:val="bottom"/>
          </w:tcPr>
          <w:p w14:paraId="326CC987" w14:textId="77777777" w:rsidR="00314B63" w:rsidRPr="005A30DA" w:rsidRDefault="008E6C4E" w:rsidP="003B1612">
            <w:pPr>
              <w:jc w:val="right"/>
              <w:rPr>
                <w:rFonts w:ascii="Arial" w:hAnsi="Arial" w:cs="Arial"/>
                <w:sz w:val="18"/>
                <w:szCs w:val="18"/>
                <w:lang w:val="sk-SK"/>
              </w:rPr>
            </w:pPr>
            <w:r w:rsidRPr="005A30DA">
              <w:rPr>
                <w:rFonts w:ascii="Arial" w:hAnsi="Arial" w:cs="Arial"/>
                <w:sz w:val="18"/>
                <w:szCs w:val="18"/>
                <w:lang w:val="sk-SK"/>
              </w:rPr>
              <w:t>8 rokov</w:t>
            </w:r>
          </w:p>
        </w:tc>
      </w:tr>
      <w:tr w:rsidR="00314B63" w:rsidRPr="005A30DA" w14:paraId="3C4C475B" w14:textId="77777777" w:rsidTr="00AD2D0A">
        <w:trPr>
          <w:trHeight w:val="170"/>
        </w:trPr>
        <w:tc>
          <w:tcPr>
            <w:tcW w:w="6300" w:type="dxa"/>
          </w:tcPr>
          <w:p w14:paraId="3E8C5E2E" w14:textId="77777777" w:rsidR="00314B63" w:rsidRPr="005A30DA" w:rsidRDefault="008E6C4E" w:rsidP="00AD2D0A">
            <w:pPr>
              <w:ind w:left="-108"/>
              <w:rPr>
                <w:rFonts w:ascii="Arial" w:hAnsi="Arial" w:cs="Arial"/>
                <w:sz w:val="18"/>
                <w:szCs w:val="18"/>
                <w:lang w:val="sk-SK"/>
              </w:rPr>
            </w:pPr>
            <w:r w:rsidRPr="005A30DA">
              <w:rPr>
                <w:rFonts w:ascii="Arial" w:hAnsi="Arial" w:cs="Arial"/>
                <w:sz w:val="18"/>
                <w:szCs w:val="18"/>
                <w:lang w:val="sk-SK"/>
              </w:rPr>
              <w:t>Ostatný dlhodobý hmotný majetok</w:t>
            </w:r>
          </w:p>
        </w:tc>
        <w:tc>
          <w:tcPr>
            <w:tcW w:w="2785" w:type="dxa"/>
            <w:vAlign w:val="bottom"/>
          </w:tcPr>
          <w:p w14:paraId="2A05D1BF" w14:textId="77777777" w:rsidR="00314B63" w:rsidRPr="005A30DA" w:rsidRDefault="008E6C4E" w:rsidP="003B1612">
            <w:pPr>
              <w:jc w:val="right"/>
              <w:rPr>
                <w:rFonts w:ascii="Arial" w:hAnsi="Arial" w:cs="Arial"/>
                <w:sz w:val="18"/>
                <w:szCs w:val="18"/>
                <w:lang w:val="sk-SK"/>
              </w:rPr>
            </w:pPr>
            <w:r w:rsidRPr="005A30DA">
              <w:rPr>
                <w:rFonts w:ascii="Arial" w:hAnsi="Arial" w:cs="Arial"/>
                <w:sz w:val="18"/>
                <w:szCs w:val="18"/>
                <w:lang w:val="sk-SK"/>
              </w:rPr>
              <w:t>4 - 10 rokov</w:t>
            </w:r>
          </w:p>
        </w:tc>
      </w:tr>
    </w:tbl>
    <w:p w14:paraId="555A4606" w14:textId="77777777" w:rsidR="004C45A6" w:rsidRDefault="004C45A6" w:rsidP="00603B1A">
      <w:pPr>
        <w:spacing w:line="240" w:lineRule="atLeast"/>
        <w:jc w:val="both"/>
        <w:rPr>
          <w:rFonts w:ascii="Arial" w:hAnsi="Arial" w:cs="Arial"/>
          <w:lang w:val="sk-SK"/>
        </w:rPr>
      </w:pPr>
    </w:p>
    <w:p w14:paraId="033D3777" w14:textId="77777777" w:rsidR="00603B1A" w:rsidRPr="005A30DA" w:rsidRDefault="00603B1A" w:rsidP="00603B1A">
      <w:pPr>
        <w:spacing w:line="240" w:lineRule="atLeast"/>
        <w:jc w:val="both"/>
        <w:rPr>
          <w:rFonts w:ascii="Arial" w:hAnsi="Arial" w:cs="Arial"/>
          <w:lang w:val="sk-SK"/>
        </w:rPr>
      </w:pPr>
    </w:p>
    <w:p w14:paraId="5E857731" w14:textId="77777777" w:rsidR="00314B63" w:rsidRDefault="00B45C2E" w:rsidP="00603B1A">
      <w:pPr>
        <w:spacing w:line="240" w:lineRule="atLeast"/>
        <w:jc w:val="both"/>
        <w:rPr>
          <w:rFonts w:ascii="Arial" w:hAnsi="Arial" w:cs="Arial"/>
          <w:lang w:val="sk-SK"/>
        </w:rPr>
      </w:pPr>
      <w:r w:rsidRPr="005A30DA">
        <w:rPr>
          <w:rFonts w:ascii="Arial" w:hAnsi="Arial" w:cs="Arial"/>
          <w:lang w:val="sk-SK"/>
        </w:rPr>
        <w:t>Zostatková</w:t>
      </w:r>
      <w:r w:rsidR="00314B63" w:rsidRPr="005A30DA">
        <w:rPr>
          <w:rFonts w:ascii="Arial" w:hAnsi="Arial" w:cs="Arial"/>
          <w:lang w:val="sk-SK"/>
        </w:rPr>
        <w:t xml:space="preserve"> hodnota majetku je jeho očakávaná predajná cena znížená o náklady na uskutočnenie predaja, ak by mal majetok už taký vek a vlastnosti, aké sa očakávajú na konci jeho životnosti. Zostatková hodnota majetku je rovná nule alebo jeho hodnote pri likvidácii, ak Skupina očakáva, že daný majetok bude používať až do konca životnosti. K súvahovému dňu sa očakávaná hodnota v čase vyradenia a predpokladaná doba životnosti dlhodobého majetku prehodnocuje, a ak je to potrebné, upravuje.</w:t>
      </w:r>
    </w:p>
    <w:p w14:paraId="413A7E07" w14:textId="77777777" w:rsidR="00603B1A" w:rsidRPr="005A30DA" w:rsidRDefault="00603B1A" w:rsidP="00603B1A">
      <w:pPr>
        <w:spacing w:line="240" w:lineRule="atLeast"/>
        <w:jc w:val="both"/>
        <w:rPr>
          <w:rFonts w:ascii="Arial" w:hAnsi="Arial" w:cs="Arial"/>
          <w:lang w:val="sk-SK"/>
        </w:rPr>
      </w:pPr>
    </w:p>
    <w:p w14:paraId="7C019A3F" w14:textId="77777777" w:rsidR="00314B63" w:rsidRPr="005A30DA" w:rsidRDefault="00314B63" w:rsidP="003A6493">
      <w:pPr>
        <w:jc w:val="both"/>
        <w:rPr>
          <w:rFonts w:ascii="Arial" w:hAnsi="Arial" w:cs="Arial"/>
          <w:lang w:val="sk-SK"/>
        </w:rPr>
      </w:pPr>
      <w:r w:rsidRPr="005A30DA">
        <w:rPr>
          <w:rFonts w:ascii="Arial" w:hAnsi="Arial" w:cs="Arial"/>
          <w:lang w:val="sk-SK"/>
        </w:rPr>
        <w:t>Účtovná hodnota majetku je znížená okamžite na úroveň jeho spätne získateľnej hodnoty, ak účtovná hodnota majetku je vyššia ako jeho predpokladaná spätne z</w:t>
      </w:r>
      <w:r w:rsidR="00E82D9D" w:rsidRPr="005A30DA">
        <w:rPr>
          <w:rFonts w:ascii="Arial" w:hAnsi="Arial" w:cs="Arial"/>
          <w:lang w:val="sk-SK"/>
        </w:rPr>
        <w:t>ískateľná hodnota (Poznámka č. 3</w:t>
      </w:r>
      <w:r w:rsidRPr="005A30DA">
        <w:rPr>
          <w:rFonts w:ascii="Arial" w:hAnsi="Arial" w:cs="Arial"/>
          <w:lang w:val="sk-SK"/>
        </w:rPr>
        <w:t>.6).</w:t>
      </w:r>
    </w:p>
    <w:p w14:paraId="64875C91" w14:textId="77777777" w:rsidR="007F56D6" w:rsidRPr="005A30DA" w:rsidRDefault="007F56D6" w:rsidP="003A6493">
      <w:pPr>
        <w:jc w:val="both"/>
        <w:rPr>
          <w:rFonts w:ascii="Arial" w:hAnsi="Arial" w:cs="Arial"/>
          <w:lang w:val="sk-SK"/>
        </w:rPr>
      </w:pPr>
    </w:p>
    <w:p w14:paraId="37F72648" w14:textId="77777777" w:rsidR="00314B63" w:rsidRPr="005A30DA" w:rsidRDefault="00314B63" w:rsidP="003A6493">
      <w:pPr>
        <w:jc w:val="both"/>
        <w:rPr>
          <w:rFonts w:ascii="Arial" w:hAnsi="Arial" w:cs="Arial"/>
          <w:lang w:val="sk-SK"/>
        </w:rPr>
      </w:pPr>
      <w:r w:rsidRPr="005A30DA">
        <w:rPr>
          <w:rFonts w:ascii="Arial" w:hAnsi="Arial" w:cs="Arial"/>
          <w:lang w:val="sk-SK"/>
        </w:rPr>
        <w:t>Každý komponent akejkoľvek položky dlhodobého hmotného majetku s obstarávacou cenou, ktorého výška je významná vzhľadom na celkovú obstarávaciu cenu danej položky, sa odpisuje samostatne. Skupina priraďuje proporcionálnu časť sumy pôvodne vykázanej ako položka dlhodobého hmotného majetku jej významným komponentom a každý takýto komponent odpisuje samostatne.</w:t>
      </w:r>
    </w:p>
    <w:p w14:paraId="1F845872" w14:textId="77777777" w:rsidR="00314B63" w:rsidRPr="005A30DA" w:rsidRDefault="00314B63" w:rsidP="00314B63">
      <w:pPr>
        <w:jc w:val="both"/>
        <w:rPr>
          <w:rFonts w:ascii="Arial" w:hAnsi="Arial" w:cs="Arial"/>
          <w:lang w:val="sk-SK"/>
        </w:rPr>
      </w:pPr>
    </w:p>
    <w:p w14:paraId="3341E169" w14:textId="77777777" w:rsidR="00603B1A" w:rsidRDefault="00314B63" w:rsidP="00603B1A">
      <w:pPr>
        <w:jc w:val="both"/>
        <w:rPr>
          <w:rFonts w:ascii="Arial" w:hAnsi="Arial" w:cs="Arial"/>
          <w:lang w:val="sk-SK"/>
        </w:rPr>
      </w:pPr>
      <w:r w:rsidRPr="005A30DA">
        <w:rPr>
          <w:rFonts w:ascii="Arial" w:hAnsi="Arial" w:cs="Arial"/>
          <w:lang w:val="sk-SK"/>
        </w:rPr>
        <w:t>Majetok, ktorý je opotrebovaný alebo vyradený, sa odúčtuje zo súvahy spolu s príslušnými oprávkami. Zisky a straty pri vyradení majetku sa určujú porovnaním tržieb a jeho účtovnej hodnoty a vykazujú sa netto v nákladoch a výnosoch.</w:t>
      </w:r>
      <w:r w:rsidR="00603B1A">
        <w:rPr>
          <w:rFonts w:ascii="Arial" w:hAnsi="Arial" w:cs="Arial"/>
          <w:lang w:val="sk-SK"/>
        </w:rPr>
        <w:br w:type="page"/>
      </w:r>
    </w:p>
    <w:p w14:paraId="01714460"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lastRenderedPageBreak/>
        <w:t>Dlhodobý nehmotný majetok</w:t>
      </w:r>
    </w:p>
    <w:p w14:paraId="7158D86F" w14:textId="77777777" w:rsidR="003F0969" w:rsidRPr="005A30DA" w:rsidRDefault="003F0969" w:rsidP="009A46F0">
      <w:pPr>
        <w:rPr>
          <w:rFonts w:ascii="Arial" w:hAnsi="Arial" w:cs="Arial"/>
          <w:lang w:val="sk-SK"/>
        </w:rPr>
      </w:pPr>
    </w:p>
    <w:p w14:paraId="7874180D" w14:textId="77777777" w:rsidR="00314B63" w:rsidRPr="005A30DA" w:rsidRDefault="00314B63" w:rsidP="00314B63">
      <w:pPr>
        <w:jc w:val="both"/>
        <w:rPr>
          <w:rFonts w:ascii="Arial" w:hAnsi="Arial" w:cs="Arial"/>
          <w:lang w:val="sk-SK"/>
        </w:rPr>
      </w:pPr>
      <w:r w:rsidRPr="005A30DA">
        <w:rPr>
          <w:rFonts w:ascii="Arial" w:hAnsi="Arial" w:cs="Arial"/>
          <w:lang w:val="sk-SK"/>
        </w:rPr>
        <w:t>Dlhodobý nehmotný majetok sa oceňuje pri nadobudnutí obstarávacou cenou. Dlhodobý nehmotný majetok sa vykazuje, ak je pravdepodobné, že budúce ekonomické úžitky súvisiace s majetkom budú plynúť Skupine a obstarávacia cena môže byť spoľahlivo určená. Pri následnom ocenení je dlhodobý nehmotný majetok vykázaný v obstarávacích cenách znížených o</w:t>
      </w:r>
      <w:r w:rsidR="00AD2D0A" w:rsidRPr="005A30DA">
        <w:rPr>
          <w:rFonts w:ascii="Arial" w:hAnsi="Arial" w:cs="Arial"/>
          <w:lang w:val="sk-SK"/>
        </w:rPr>
        <w:t> </w:t>
      </w:r>
      <w:r w:rsidRPr="005A30DA">
        <w:rPr>
          <w:rFonts w:ascii="Arial" w:hAnsi="Arial" w:cs="Arial"/>
          <w:lang w:val="sk-SK"/>
        </w:rPr>
        <w:t>oprávky</w:t>
      </w:r>
      <w:r w:rsidR="00AD2D0A" w:rsidRPr="005A30DA">
        <w:rPr>
          <w:rFonts w:ascii="Arial" w:hAnsi="Arial" w:cs="Arial"/>
          <w:lang w:val="sk-SK"/>
        </w:rPr>
        <w:t xml:space="preserve">  </w:t>
      </w:r>
      <w:r w:rsidRPr="005A30DA">
        <w:rPr>
          <w:rFonts w:ascii="Arial" w:hAnsi="Arial" w:cs="Arial"/>
          <w:lang w:val="sk-SK"/>
        </w:rPr>
        <w:t>a kumulované straty zo zníženia hodnoty. Nákladové úroky, ktoré sú zaúčtované od doby obstarania až do doby zaradenia majetku do používania, sú kapitalizované. Skupina nemá nehmotný majetok s neurčitou dobou životnosti. Dlhodobý nehmotný majetok sa odpisuje rovnomerne počas doby životnosti, ktorá nepresahuje dobu štyri roky.</w:t>
      </w:r>
    </w:p>
    <w:p w14:paraId="18CBAE86" w14:textId="77777777" w:rsidR="00314B63" w:rsidRPr="005A30DA" w:rsidRDefault="00314B63" w:rsidP="00314B63">
      <w:pPr>
        <w:jc w:val="both"/>
        <w:rPr>
          <w:rFonts w:ascii="Arial" w:hAnsi="Arial" w:cs="Arial"/>
          <w:lang w:val="sk-SK"/>
        </w:rPr>
      </w:pPr>
    </w:p>
    <w:p w14:paraId="58F311A3" w14:textId="77777777" w:rsidR="00314B63" w:rsidRPr="005A30DA" w:rsidRDefault="00314B63" w:rsidP="00603B1A">
      <w:pPr>
        <w:pStyle w:val="odst"/>
      </w:pPr>
      <w:r w:rsidRPr="005A30DA">
        <w:t>Náklady spojené s údržbou softvéru sa účtujú do výkazu ziskov a strát v účtovnom období, v ktorom vznikli. Náklady na vývoj, ktoré sú priamo priradite</w:t>
      </w:r>
      <w:r w:rsidR="00B6141E" w:rsidRPr="005A30DA">
        <w:t>ľ</w:t>
      </w:r>
      <w:r w:rsidRPr="005A30DA">
        <w:t>né k dizajnu a testovaniu identifikovateľných softvérových produktov, ktoré sú kontrolované Skupinou, sa kapitalizujú ako nehmotné aktívum, keď sú splnené nasledujúce kritériá:</w:t>
      </w:r>
    </w:p>
    <w:p w14:paraId="7FF87493" w14:textId="77777777" w:rsidR="00314B63" w:rsidRPr="005A30DA" w:rsidRDefault="00314B63" w:rsidP="00603B1A">
      <w:pPr>
        <w:pStyle w:val="odst"/>
      </w:pPr>
    </w:p>
    <w:p w14:paraId="799D2DD9" w14:textId="77777777" w:rsidR="00314B63" w:rsidRPr="005A30DA" w:rsidRDefault="00314B63" w:rsidP="00132C05">
      <w:pPr>
        <w:numPr>
          <w:ilvl w:val="0"/>
          <w:numId w:val="13"/>
        </w:numPr>
        <w:tabs>
          <w:tab w:val="clear" w:pos="1080"/>
          <w:tab w:val="num" w:pos="448"/>
        </w:tabs>
        <w:ind w:hanging="1080"/>
        <w:rPr>
          <w:rFonts w:ascii="Arial" w:hAnsi="Arial" w:cs="Arial"/>
          <w:lang w:val="sk-SK"/>
        </w:rPr>
      </w:pPr>
      <w:r w:rsidRPr="005A30DA">
        <w:rPr>
          <w:rFonts w:ascii="Arial" w:hAnsi="Arial" w:cs="Arial"/>
          <w:lang w:val="sk-SK"/>
        </w:rPr>
        <w:t>možnosť jeho technického dokončenia tak, že ho bude možné používať,</w:t>
      </w:r>
    </w:p>
    <w:p w14:paraId="1DF4E72E" w14:textId="77777777" w:rsidR="00314B63" w:rsidRPr="005A30DA" w:rsidRDefault="00314B63" w:rsidP="00132C05">
      <w:pPr>
        <w:numPr>
          <w:ilvl w:val="0"/>
          <w:numId w:val="13"/>
        </w:numPr>
        <w:tabs>
          <w:tab w:val="clear" w:pos="1080"/>
          <w:tab w:val="num" w:pos="448"/>
        </w:tabs>
        <w:ind w:hanging="1080"/>
        <w:rPr>
          <w:rFonts w:ascii="Arial" w:hAnsi="Arial" w:cs="Arial"/>
          <w:lang w:val="sk-SK"/>
        </w:rPr>
      </w:pPr>
      <w:r w:rsidRPr="005A30DA">
        <w:rPr>
          <w:rFonts w:ascii="Arial" w:hAnsi="Arial" w:cs="Arial"/>
          <w:lang w:val="sk-SK"/>
        </w:rPr>
        <w:t>manažment má zámer na jeho dokončenie, používanie alebo predaj,</w:t>
      </w:r>
    </w:p>
    <w:p w14:paraId="5755813D" w14:textId="77777777" w:rsidR="00314B63" w:rsidRPr="005A30DA" w:rsidRDefault="00314B63" w:rsidP="00132C05">
      <w:pPr>
        <w:numPr>
          <w:ilvl w:val="0"/>
          <w:numId w:val="13"/>
        </w:numPr>
        <w:tabs>
          <w:tab w:val="clear" w:pos="1080"/>
          <w:tab w:val="num" w:pos="448"/>
        </w:tabs>
        <w:ind w:hanging="1080"/>
        <w:rPr>
          <w:rFonts w:ascii="Arial" w:hAnsi="Arial" w:cs="Arial"/>
          <w:lang w:val="sk-SK"/>
        </w:rPr>
      </w:pPr>
      <w:r w:rsidRPr="005A30DA">
        <w:rPr>
          <w:rFonts w:ascii="Arial" w:hAnsi="Arial" w:cs="Arial"/>
          <w:lang w:val="sk-SK"/>
        </w:rPr>
        <w:t>schopnosť účtovnej jednotky jeho používania a predaja,</w:t>
      </w:r>
    </w:p>
    <w:p w14:paraId="064BDD7A" w14:textId="77777777" w:rsidR="00314B63" w:rsidRPr="005A30DA" w:rsidRDefault="00314B63" w:rsidP="00132C05">
      <w:pPr>
        <w:numPr>
          <w:ilvl w:val="0"/>
          <w:numId w:val="13"/>
        </w:numPr>
        <w:tabs>
          <w:tab w:val="clear" w:pos="1080"/>
          <w:tab w:val="num" w:pos="448"/>
        </w:tabs>
        <w:ind w:hanging="1080"/>
        <w:rPr>
          <w:rFonts w:ascii="Arial" w:hAnsi="Arial" w:cs="Arial"/>
          <w:lang w:val="sk-SK"/>
        </w:rPr>
      </w:pPr>
      <w:r w:rsidRPr="005A30DA">
        <w:rPr>
          <w:rFonts w:ascii="Arial" w:hAnsi="Arial" w:cs="Arial"/>
          <w:lang w:val="sk-SK"/>
        </w:rPr>
        <w:t>je preukázateľný spôsob vytvárania budúcich ekonomických úžitkov,</w:t>
      </w:r>
    </w:p>
    <w:p w14:paraId="277C3C68" w14:textId="77777777" w:rsidR="00314B63" w:rsidRPr="005A30DA" w:rsidRDefault="00314B63" w:rsidP="00132C05">
      <w:pPr>
        <w:numPr>
          <w:ilvl w:val="0"/>
          <w:numId w:val="13"/>
        </w:numPr>
        <w:tabs>
          <w:tab w:val="clear" w:pos="1080"/>
          <w:tab w:val="num" w:pos="448"/>
        </w:tabs>
        <w:ind w:left="476" w:hanging="476"/>
        <w:rPr>
          <w:rFonts w:ascii="Arial" w:hAnsi="Arial" w:cs="Arial"/>
          <w:lang w:val="sk-SK"/>
        </w:rPr>
      </w:pPr>
      <w:r w:rsidRPr="005A30DA">
        <w:rPr>
          <w:rFonts w:ascii="Arial" w:hAnsi="Arial" w:cs="Arial"/>
          <w:lang w:val="sk-SK"/>
        </w:rPr>
        <w:t>dostupnosť zodpovedajúcich technických zdrojov, finančných zdrojov a ostatných zdrojov pre dokončenie jeho vývoja, použitia alebo predaja,</w:t>
      </w:r>
    </w:p>
    <w:p w14:paraId="64262644" w14:textId="77777777" w:rsidR="00314B63" w:rsidRPr="005A30DA" w:rsidRDefault="00314B63" w:rsidP="00132C05">
      <w:pPr>
        <w:numPr>
          <w:ilvl w:val="0"/>
          <w:numId w:val="13"/>
        </w:numPr>
        <w:tabs>
          <w:tab w:val="clear" w:pos="1080"/>
          <w:tab w:val="num" w:pos="448"/>
        </w:tabs>
        <w:ind w:hanging="1080"/>
        <w:rPr>
          <w:rFonts w:ascii="Arial" w:hAnsi="Arial" w:cs="Arial"/>
          <w:lang w:val="sk-SK"/>
        </w:rPr>
      </w:pPr>
      <w:r w:rsidRPr="005A30DA">
        <w:rPr>
          <w:rFonts w:ascii="Arial" w:hAnsi="Arial" w:cs="Arial"/>
          <w:lang w:val="sk-SK"/>
        </w:rPr>
        <w:t>spoľahlivé ocenenie nákladov súvisiacich s jeho obstaraním v priebehu vývoja.</w:t>
      </w:r>
    </w:p>
    <w:p w14:paraId="2696D94B" w14:textId="77777777" w:rsidR="00314B63" w:rsidRPr="005A30DA" w:rsidRDefault="00314B63" w:rsidP="00603B1A">
      <w:pPr>
        <w:pStyle w:val="odst"/>
      </w:pPr>
    </w:p>
    <w:p w14:paraId="041ADCE1" w14:textId="77777777" w:rsidR="00314B63" w:rsidRPr="005A30DA" w:rsidRDefault="00314B63" w:rsidP="00603B1A">
      <w:pPr>
        <w:pStyle w:val="odst"/>
        <w:jc w:val="both"/>
      </w:pPr>
      <w:r w:rsidRPr="005A30DA">
        <w:t xml:space="preserve">Kapitalizované náklady súvisiace s vývojom softvéru zahrňujú mzdové náklady a príslušnú časť režijných nákladov. Ostatné náklady na vývoj, ktoré nespĺňajú tieto kritériá, sa účtujú do výkazu ziskov a strát v období, v ktorom vznikli. Náklady na vývoj, ktoré boli účtované do nákladov v predchádzajúcich obdobiach, sa nekapitalizujú v nasledujúcich obdobiach. </w:t>
      </w:r>
    </w:p>
    <w:p w14:paraId="159853EC" w14:textId="77777777" w:rsidR="00314B63" w:rsidRPr="005A30DA" w:rsidRDefault="00314B63" w:rsidP="00603B1A">
      <w:pPr>
        <w:pStyle w:val="odst"/>
        <w:jc w:val="both"/>
      </w:pPr>
    </w:p>
    <w:p w14:paraId="0FD83059" w14:textId="77777777" w:rsidR="00314B63" w:rsidRPr="005A30DA" w:rsidRDefault="00314B63" w:rsidP="00603B1A">
      <w:pPr>
        <w:pStyle w:val="odst"/>
        <w:jc w:val="both"/>
      </w:pPr>
      <w:r w:rsidRPr="005A30DA">
        <w:t xml:space="preserve">Náklady na vývoj softvéru aktivované ako nehmotné aktívum sa odpisujú počas doby ich životnosti, ktorá neprekračuje štyri roky. </w:t>
      </w:r>
    </w:p>
    <w:p w14:paraId="73C36EDE" w14:textId="77777777" w:rsidR="00314B63" w:rsidRDefault="00314B63" w:rsidP="00314B63">
      <w:pPr>
        <w:rPr>
          <w:rFonts w:ascii="Arial" w:hAnsi="Arial" w:cs="Arial"/>
          <w:lang w:val="sk-SK"/>
        </w:rPr>
      </w:pPr>
    </w:p>
    <w:p w14:paraId="2B811EC1" w14:textId="77777777" w:rsidR="00603B1A" w:rsidRPr="005A30DA" w:rsidRDefault="00603B1A" w:rsidP="00314B63">
      <w:pPr>
        <w:rPr>
          <w:rFonts w:ascii="Arial" w:hAnsi="Arial" w:cs="Arial"/>
          <w:lang w:val="sk-SK"/>
        </w:rPr>
      </w:pPr>
    </w:p>
    <w:p w14:paraId="13859F5E"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t>Zníženie hodnoty nefinančného majetku</w:t>
      </w:r>
    </w:p>
    <w:p w14:paraId="083F970B" w14:textId="77777777" w:rsidR="00314B63" w:rsidRPr="005A30DA" w:rsidRDefault="00314B63" w:rsidP="009A46F0">
      <w:pPr>
        <w:rPr>
          <w:rFonts w:ascii="Arial" w:hAnsi="Arial" w:cs="Arial"/>
          <w:lang w:val="sk-SK"/>
        </w:rPr>
      </w:pPr>
    </w:p>
    <w:p w14:paraId="0A9235D3" w14:textId="77777777" w:rsidR="00314B63" w:rsidRPr="005A30DA" w:rsidRDefault="00314B63" w:rsidP="00314B63">
      <w:pPr>
        <w:jc w:val="both"/>
        <w:rPr>
          <w:rFonts w:ascii="Arial" w:hAnsi="Arial" w:cs="Arial"/>
          <w:lang w:val="sk-SK"/>
        </w:rPr>
      </w:pPr>
      <w:r w:rsidRPr="005A30DA">
        <w:rPr>
          <w:rFonts w:ascii="Arial" w:hAnsi="Arial" w:cs="Arial"/>
          <w:lang w:val="sk-SK"/>
        </w:rPr>
        <w:t>Majetok, ktorý má neurčitú dobu životnosti, sa neodpisuje, ale každý rok sa testuje na zníženie hodnoty. Pozemky a obstaraný dlhodobý majetok, ktorý sa odpisuje, sa ku každému dátumu zostavenia súvahy preskúmava z hľadiska možného zníženia hodnoty a to vždy, keď udalosti alebo zmeny okolností naznačujú, že účtovná hodnota tohto majetku nemusí byť realizovateľná. Strata zo zníženia hodnoty sa zaúčtuje v sume, o ktorú účtovná hodnota daného majetku prevyšuje jeho realizovateľnú hodnotu, a vykazuje sa ako náklad v období, v ktorom zníženie hodnoty nastalo.</w:t>
      </w:r>
    </w:p>
    <w:p w14:paraId="2627954E" w14:textId="77777777" w:rsidR="00314B63" w:rsidRPr="005A30DA" w:rsidRDefault="00314B63" w:rsidP="00314B63">
      <w:pPr>
        <w:jc w:val="both"/>
        <w:rPr>
          <w:rFonts w:ascii="Arial" w:hAnsi="Arial" w:cs="Arial"/>
          <w:lang w:val="sk-SK"/>
        </w:rPr>
      </w:pPr>
    </w:p>
    <w:p w14:paraId="579786E9" w14:textId="77777777" w:rsidR="000750E0" w:rsidRPr="005A30DA" w:rsidRDefault="00314B63" w:rsidP="00314B63">
      <w:pPr>
        <w:jc w:val="both"/>
        <w:rPr>
          <w:rFonts w:ascii="Arial" w:hAnsi="Arial" w:cs="Arial"/>
          <w:lang w:val="sk-SK"/>
        </w:rPr>
      </w:pPr>
      <w:r w:rsidRPr="005A30DA">
        <w:rPr>
          <w:rFonts w:ascii="Arial" w:hAnsi="Arial" w:cs="Arial"/>
          <w:lang w:val="sk-SK"/>
        </w:rPr>
        <w:t>Realizovateľná hodnota majetku sa odhadne buď ako čistá predajná hodnota (reálna hodnota majetku znížená o náklady na predaj), alebo ako úžitkovú hodnotu (súčasná hodnota budúcich peňažných tokov z daného majetku), podľa toho, ktorá je vyššia.</w:t>
      </w:r>
    </w:p>
    <w:p w14:paraId="6B1F6D9C" w14:textId="77777777" w:rsidR="00314B63" w:rsidRPr="005A30DA" w:rsidRDefault="00314B63" w:rsidP="00314B63">
      <w:pPr>
        <w:jc w:val="both"/>
        <w:rPr>
          <w:rFonts w:ascii="Arial" w:hAnsi="Arial" w:cs="Arial"/>
          <w:lang w:val="sk-SK"/>
        </w:rPr>
      </w:pPr>
      <w:r w:rsidRPr="005A30DA">
        <w:rPr>
          <w:rFonts w:ascii="Arial" w:hAnsi="Arial" w:cs="Arial"/>
          <w:lang w:val="sk-SK"/>
        </w:rPr>
        <w:t xml:space="preserve"> </w:t>
      </w:r>
    </w:p>
    <w:p w14:paraId="2FBCF920" w14:textId="77777777" w:rsidR="00314B63" w:rsidRPr="005A30DA" w:rsidRDefault="00314B63" w:rsidP="00314B63">
      <w:pPr>
        <w:jc w:val="both"/>
        <w:rPr>
          <w:rFonts w:ascii="Arial" w:hAnsi="Arial" w:cs="Arial"/>
          <w:lang w:val="sk-SK"/>
        </w:rPr>
      </w:pPr>
      <w:r w:rsidRPr="005A30DA">
        <w:rPr>
          <w:rFonts w:ascii="Arial" w:hAnsi="Arial" w:cs="Arial"/>
          <w:lang w:val="sk-SK"/>
        </w:rPr>
        <w:t>Pre účely posúdenia zníženia hodnoty sa majetok zatrieďuje do skupín podľa najnižších úrovní, pre ktoré existujú samostatne identifikovateľné peňažné toky (jedn</w:t>
      </w:r>
      <w:r w:rsidR="007F56D6" w:rsidRPr="005A30DA">
        <w:rPr>
          <w:rFonts w:ascii="Arial" w:hAnsi="Arial" w:cs="Arial"/>
          <w:lang w:val="sk-SK"/>
        </w:rPr>
        <w:t xml:space="preserve">otky generujúce peňažné toky). </w:t>
      </w:r>
      <w:r w:rsidR="005157D6" w:rsidRPr="005A30DA">
        <w:rPr>
          <w:rFonts w:ascii="Arial" w:hAnsi="Arial" w:cs="Arial"/>
          <w:lang w:val="sk-SK"/>
        </w:rPr>
        <w:t>Nefinančný majetok iný ako g</w:t>
      </w:r>
      <w:r w:rsidRPr="005A30DA">
        <w:rPr>
          <w:rFonts w:ascii="Arial" w:hAnsi="Arial" w:cs="Arial"/>
          <w:lang w:val="sk-SK"/>
        </w:rPr>
        <w:t xml:space="preserve">oodwill, ktorého hodnota bola znížená, sa ku každému súvahovému dňu preskúmava, či nie je možné pokles hodnoty zrušiť, t.j. rozpustiť príslušné opravné položky. </w:t>
      </w:r>
    </w:p>
    <w:p w14:paraId="7FAE1969" w14:textId="77777777" w:rsidR="00314B63" w:rsidRPr="005A30DA" w:rsidRDefault="00314B63" w:rsidP="00603B1A">
      <w:pPr>
        <w:pStyle w:val="odst"/>
      </w:pPr>
    </w:p>
    <w:p w14:paraId="5511DAB6" w14:textId="77777777" w:rsidR="00662E20" w:rsidRPr="005A30DA" w:rsidRDefault="00314B63" w:rsidP="00314B63">
      <w:pPr>
        <w:pStyle w:val="Zkladntext3"/>
        <w:suppressAutoHyphens/>
        <w:rPr>
          <w:rFonts w:ascii="Arial" w:hAnsi="Arial" w:cs="Arial"/>
          <w:lang w:val="sk-SK"/>
        </w:rPr>
      </w:pPr>
      <w:r w:rsidRPr="005A30DA">
        <w:rPr>
          <w:rFonts w:ascii="Arial" w:hAnsi="Arial" w:cs="Arial"/>
          <w:lang w:val="sk-SK"/>
        </w:rPr>
        <w:t xml:space="preserve">Všetok dlhodobý hmotný majetok je vykázaný v obstarávacích cenách znížených o oprávky a kumulované straty zo zníženia hodnoty. </w:t>
      </w:r>
    </w:p>
    <w:p w14:paraId="290064D7" w14:textId="77777777" w:rsidR="00662E20" w:rsidRPr="005A30DA" w:rsidRDefault="00662E20">
      <w:pPr>
        <w:spacing w:after="240" w:line="240" w:lineRule="atLeast"/>
        <w:rPr>
          <w:rFonts w:ascii="Arial" w:hAnsi="Arial" w:cs="Arial"/>
          <w:lang w:val="sk-SK"/>
        </w:rPr>
      </w:pPr>
      <w:r w:rsidRPr="005A30DA">
        <w:rPr>
          <w:rFonts w:ascii="Arial" w:hAnsi="Arial" w:cs="Arial"/>
          <w:lang w:val="sk-SK"/>
        </w:rPr>
        <w:br w:type="page"/>
      </w:r>
    </w:p>
    <w:p w14:paraId="0F295517" w14:textId="77777777" w:rsidR="00314B63" w:rsidRPr="005A30DA" w:rsidRDefault="00A77FFE" w:rsidP="00132C05">
      <w:pPr>
        <w:pStyle w:val="Odsekzoznamu"/>
        <w:numPr>
          <w:ilvl w:val="1"/>
          <w:numId w:val="28"/>
        </w:numPr>
        <w:ind w:left="567" w:hanging="567"/>
        <w:rPr>
          <w:rFonts w:ascii="Arial" w:hAnsi="Arial" w:cs="Arial"/>
          <w:b/>
          <w:lang w:val="sk-SK"/>
        </w:rPr>
      </w:pPr>
      <w:r w:rsidRPr="005A30DA">
        <w:rPr>
          <w:rFonts w:ascii="Arial" w:hAnsi="Arial" w:cs="Arial"/>
          <w:b/>
          <w:lang w:val="sk-SK"/>
        </w:rPr>
        <w:lastRenderedPageBreak/>
        <w:t>Finančný</w:t>
      </w:r>
      <w:r w:rsidR="00314B63" w:rsidRPr="005A30DA">
        <w:rPr>
          <w:rFonts w:ascii="Arial" w:hAnsi="Arial" w:cs="Arial"/>
          <w:b/>
          <w:lang w:val="sk-SK"/>
        </w:rPr>
        <w:t xml:space="preserve"> </w:t>
      </w:r>
      <w:r w:rsidRPr="005A30DA">
        <w:rPr>
          <w:rFonts w:ascii="Arial" w:hAnsi="Arial" w:cs="Arial"/>
          <w:b/>
          <w:lang w:val="sk-SK"/>
        </w:rPr>
        <w:t>majetok</w:t>
      </w:r>
    </w:p>
    <w:p w14:paraId="3FB203AF" w14:textId="77777777" w:rsidR="00314B63" w:rsidRPr="005A30DA" w:rsidRDefault="00314B63" w:rsidP="00314B63">
      <w:pPr>
        <w:jc w:val="both"/>
        <w:rPr>
          <w:rFonts w:ascii="Arial" w:hAnsi="Arial" w:cs="Arial"/>
          <w:lang w:val="sk-SK"/>
        </w:rPr>
      </w:pPr>
    </w:p>
    <w:p w14:paraId="2B44307C" w14:textId="77777777" w:rsidR="00314B63" w:rsidRPr="005A30DA" w:rsidRDefault="00A77FFE" w:rsidP="00314B63">
      <w:pPr>
        <w:jc w:val="both"/>
        <w:rPr>
          <w:rFonts w:ascii="Arial" w:hAnsi="Arial" w:cs="Arial"/>
          <w:lang w:val="sk-SK"/>
        </w:rPr>
      </w:pPr>
      <w:r w:rsidRPr="005A30DA">
        <w:rPr>
          <w:rFonts w:ascii="Arial" w:hAnsi="Arial" w:cs="Arial"/>
          <w:lang w:val="sk-SK"/>
        </w:rPr>
        <w:t>Skupina klasifikuje finančný</w:t>
      </w:r>
      <w:r w:rsidR="00314B63" w:rsidRPr="005A30DA">
        <w:rPr>
          <w:rFonts w:ascii="Arial" w:hAnsi="Arial" w:cs="Arial"/>
          <w:lang w:val="sk-SK"/>
        </w:rPr>
        <w:t xml:space="preserve"> </w:t>
      </w:r>
      <w:r w:rsidRPr="005A30DA">
        <w:rPr>
          <w:rFonts w:ascii="Arial" w:hAnsi="Arial" w:cs="Arial"/>
          <w:lang w:val="sk-SK"/>
        </w:rPr>
        <w:t>majetok</w:t>
      </w:r>
      <w:r w:rsidR="00314B63" w:rsidRPr="005A30DA">
        <w:rPr>
          <w:rFonts w:ascii="Arial" w:hAnsi="Arial" w:cs="Arial"/>
          <w:lang w:val="sk-SK"/>
        </w:rPr>
        <w:t xml:space="preserve"> podľa IAS 39 „Finančné nástroje: Vykazovanie a oceňovanie“ do</w:t>
      </w:r>
      <w:r w:rsidR="00572F36" w:rsidRPr="005A30DA">
        <w:rPr>
          <w:rFonts w:ascii="Arial" w:hAnsi="Arial" w:cs="Arial"/>
          <w:lang w:val="sk-SK"/>
        </w:rPr>
        <w:t xml:space="preserve"> </w:t>
      </w:r>
      <w:r w:rsidR="00314B63" w:rsidRPr="005A30DA">
        <w:rPr>
          <w:rFonts w:ascii="Arial" w:hAnsi="Arial" w:cs="Arial"/>
          <w:lang w:val="sk-SK"/>
        </w:rPr>
        <w:t>kategórií: pôžičky a</w:t>
      </w:r>
      <w:r w:rsidR="00572F36" w:rsidRPr="005A30DA">
        <w:rPr>
          <w:rFonts w:ascii="Arial" w:hAnsi="Arial" w:cs="Arial"/>
          <w:lang w:val="sk-SK"/>
        </w:rPr>
        <w:t> </w:t>
      </w:r>
      <w:r w:rsidR="00314B63" w:rsidRPr="005A30DA">
        <w:rPr>
          <w:rFonts w:ascii="Arial" w:hAnsi="Arial" w:cs="Arial"/>
          <w:lang w:val="sk-SK"/>
        </w:rPr>
        <w:t>pohľadávky</w:t>
      </w:r>
      <w:r w:rsidR="00572F36" w:rsidRPr="005A30DA">
        <w:rPr>
          <w:rFonts w:ascii="Arial" w:hAnsi="Arial" w:cs="Arial"/>
          <w:lang w:val="sk-SK"/>
        </w:rPr>
        <w:t>.</w:t>
      </w:r>
      <w:r w:rsidR="00314B63" w:rsidRPr="005A30DA">
        <w:rPr>
          <w:rFonts w:ascii="Arial" w:hAnsi="Arial" w:cs="Arial"/>
          <w:lang w:val="sk-SK"/>
        </w:rPr>
        <w:t xml:space="preserve">  Klasifikácia závisí od účelu, za akým bol finančný majetok obstaraný, či je kótovaný na verejnom trhu alebo od zámerov manažmentu. </w:t>
      </w:r>
    </w:p>
    <w:p w14:paraId="7204CBB4" w14:textId="77777777" w:rsidR="00C32472" w:rsidRPr="005A30DA" w:rsidRDefault="00C32472" w:rsidP="00314B63">
      <w:pPr>
        <w:jc w:val="both"/>
        <w:rPr>
          <w:rFonts w:ascii="Arial" w:hAnsi="Arial" w:cs="Arial"/>
          <w:i/>
          <w:lang w:val="sk-SK"/>
        </w:rPr>
      </w:pPr>
    </w:p>
    <w:p w14:paraId="3D079D3F" w14:textId="77777777" w:rsidR="00314B63" w:rsidRPr="005A30DA" w:rsidRDefault="00314B63" w:rsidP="00314B63">
      <w:pPr>
        <w:jc w:val="both"/>
        <w:rPr>
          <w:rFonts w:ascii="Arial" w:hAnsi="Arial" w:cs="Arial"/>
          <w:i/>
          <w:lang w:val="sk-SK"/>
        </w:rPr>
      </w:pPr>
      <w:r w:rsidRPr="005A30DA">
        <w:rPr>
          <w:rFonts w:ascii="Arial" w:hAnsi="Arial" w:cs="Arial"/>
          <w:i/>
          <w:lang w:val="sk-SK"/>
        </w:rPr>
        <w:t>Pôžičky a</w:t>
      </w:r>
      <w:r w:rsidR="004E3ED6" w:rsidRPr="005A30DA">
        <w:rPr>
          <w:rFonts w:ascii="Arial" w:hAnsi="Arial" w:cs="Arial"/>
          <w:i/>
          <w:lang w:val="sk-SK"/>
        </w:rPr>
        <w:t> </w:t>
      </w:r>
      <w:r w:rsidRPr="005A30DA">
        <w:rPr>
          <w:rFonts w:ascii="Arial" w:hAnsi="Arial" w:cs="Arial"/>
          <w:i/>
          <w:lang w:val="sk-SK"/>
        </w:rPr>
        <w:t>pohľadávky</w:t>
      </w:r>
    </w:p>
    <w:p w14:paraId="6828403E" w14:textId="77777777" w:rsidR="004E3ED6" w:rsidRPr="005A30DA" w:rsidRDefault="004E3ED6" w:rsidP="00314B63">
      <w:pPr>
        <w:jc w:val="both"/>
        <w:rPr>
          <w:rFonts w:ascii="Arial" w:hAnsi="Arial" w:cs="Arial"/>
          <w:i/>
          <w:lang w:val="sk-SK"/>
        </w:rPr>
      </w:pPr>
    </w:p>
    <w:p w14:paraId="6B3579DD" w14:textId="77777777" w:rsidR="004E3ED6" w:rsidRPr="005A30DA" w:rsidRDefault="00314B63" w:rsidP="00314B63">
      <w:pPr>
        <w:pStyle w:val="a-Right-Col-Reg"/>
        <w:spacing w:after="0" w:line="240" w:lineRule="auto"/>
        <w:jc w:val="both"/>
        <w:rPr>
          <w:rFonts w:cs="Arial"/>
          <w:sz w:val="20"/>
          <w:szCs w:val="20"/>
        </w:rPr>
      </w:pPr>
      <w:r w:rsidRPr="005A30DA">
        <w:rPr>
          <w:rFonts w:eastAsia="Times" w:cs="Arial"/>
          <w:bCs/>
          <w:sz w:val="20"/>
          <w:szCs w:val="20"/>
        </w:rPr>
        <w:t>Pôžičky a pohľadávky predstavujú</w:t>
      </w:r>
      <w:r w:rsidRPr="005A30DA">
        <w:rPr>
          <w:rFonts w:cs="Arial"/>
          <w:sz w:val="20"/>
          <w:szCs w:val="20"/>
        </w:rPr>
        <w:t xml:space="preserve"> </w:t>
      </w:r>
      <w:r w:rsidRPr="005A30DA">
        <w:rPr>
          <w:rFonts w:eastAsia="Times" w:cs="Arial"/>
          <w:bCs/>
          <w:sz w:val="20"/>
          <w:szCs w:val="20"/>
        </w:rPr>
        <w:t>nederivátový finančný majetok s pevnými alebo stanoviteľnými termínmi splátok, ktorý nie je kótovaný na aktívnom trhu.</w:t>
      </w:r>
      <w:r w:rsidRPr="005A30DA">
        <w:rPr>
          <w:rFonts w:cs="Arial"/>
          <w:sz w:val="20"/>
          <w:szCs w:val="20"/>
        </w:rPr>
        <w:t xml:space="preserve"> Pôžičky a pohľadávky sú zahrnuté do krátkodobého majetku s výnimkou, keď ich splatnosť presahuje obdobie 12 mesiacov od súvahového dňa. V tomto prípade sú klasifikované ako dlhodobý majetok. </w:t>
      </w:r>
    </w:p>
    <w:p w14:paraId="7D911056" w14:textId="77777777" w:rsidR="003B7350" w:rsidRPr="005A30DA" w:rsidRDefault="003B7350" w:rsidP="00314B63">
      <w:pPr>
        <w:pStyle w:val="a-Right-Col-Reg"/>
        <w:spacing w:after="0" w:line="240" w:lineRule="auto"/>
        <w:jc w:val="both"/>
        <w:rPr>
          <w:rFonts w:eastAsia="Times" w:cs="Arial"/>
          <w:bCs/>
          <w:sz w:val="20"/>
          <w:szCs w:val="20"/>
        </w:rPr>
      </w:pPr>
    </w:p>
    <w:p w14:paraId="412CB997" w14:textId="77777777" w:rsidR="00314B63" w:rsidRPr="005A30DA" w:rsidRDefault="00314B63" w:rsidP="00314B63">
      <w:pPr>
        <w:pStyle w:val="a-Right-Col-Reg"/>
        <w:spacing w:after="0" w:line="240" w:lineRule="auto"/>
        <w:jc w:val="both"/>
        <w:rPr>
          <w:rFonts w:eastAsia="Times" w:cs="Arial"/>
          <w:bCs/>
          <w:sz w:val="20"/>
          <w:szCs w:val="20"/>
        </w:rPr>
      </w:pPr>
      <w:r w:rsidRPr="005A30DA">
        <w:rPr>
          <w:rFonts w:eastAsia="Times" w:cs="Arial"/>
          <w:bCs/>
          <w:sz w:val="20"/>
          <w:szCs w:val="20"/>
        </w:rPr>
        <w:t>Pôžičky a pohľadávky Skupiny pozostávajú z „Pohľadávok z obchodného styku a iných pohľadávok“ a „Peňažných prostriedkov a peňažn</w:t>
      </w:r>
      <w:r w:rsidR="00E82D9D" w:rsidRPr="005A30DA">
        <w:rPr>
          <w:rFonts w:eastAsia="Times" w:cs="Arial"/>
          <w:bCs/>
          <w:sz w:val="20"/>
          <w:szCs w:val="20"/>
        </w:rPr>
        <w:t>ých ekvivalentov“ (Poznámky č. 3.11 a č. 3</w:t>
      </w:r>
      <w:r w:rsidR="008275BD" w:rsidRPr="005A30DA">
        <w:rPr>
          <w:rFonts w:eastAsia="Times" w:cs="Arial"/>
          <w:bCs/>
          <w:sz w:val="20"/>
          <w:szCs w:val="20"/>
        </w:rPr>
        <w:t>.13</w:t>
      </w:r>
      <w:r w:rsidRPr="005A30DA">
        <w:rPr>
          <w:rFonts w:eastAsia="Times" w:cs="Arial"/>
          <w:bCs/>
          <w:sz w:val="20"/>
          <w:szCs w:val="20"/>
        </w:rPr>
        <w:t>).</w:t>
      </w:r>
    </w:p>
    <w:p w14:paraId="6BD8A38E" w14:textId="77777777" w:rsidR="00314B63" w:rsidRPr="005A30DA" w:rsidRDefault="00314B63" w:rsidP="00314B63">
      <w:pPr>
        <w:jc w:val="both"/>
        <w:rPr>
          <w:rFonts w:ascii="Arial" w:eastAsia="Times" w:hAnsi="Arial" w:cs="Arial"/>
          <w:bCs/>
          <w:lang w:val="sk-SK"/>
        </w:rPr>
      </w:pPr>
    </w:p>
    <w:p w14:paraId="71076649" w14:textId="77777777" w:rsidR="00ED37AC" w:rsidRPr="005A30DA" w:rsidRDefault="00314B63" w:rsidP="00314B63">
      <w:pPr>
        <w:jc w:val="both"/>
        <w:rPr>
          <w:rFonts w:ascii="Arial" w:eastAsia="Times" w:hAnsi="Arial" w:cs="Arial"/>
          <w:bCs/>
          <w:lang w:val="sk-SK"/>
        </w:rPr>
      </w:pPr>
      <w:r w:rsidRPr="005A30DA">
        <w:rPr>
          <w:rFonts w:ascii="Arial" w:eastAsia="Times" w:hAnsi="Arial" w:cs="Arial"/>
          <w:bCs/>
          <w:lang w:val="sk-SK"/>
        </w:rPr>
        <w:t>Odsúhlasenie kategórií finančného majetku s jednotlivými súvahovými polo</w:t>
      </w:r>
      <w:r w:rsidR="00E82D9D" w:rsidRPr="005A30DA">
        <w:rPr>
          <w:rFonts w:ascii="Arial" w:eastAsia="Times" w:hAnsi="Arial" w:cs="Arial"/>
          <w:bCs/>
          <w:lang w:val="sk-SK"/>
        </w:rPr>
        <w:t>žkami je uvedené v Poznámke č. 7</w:t>
      </w:r>
      <w:r w:rsidRPr="005A30DA">
        <w:rPr>
          <w:rFonts w:ascii="Arial" w:eastAsia="Times" w:hAnsi="Arial" w:cs="Arial"/>
          <w:bCs/>
          <w:lang w:val="sk-SK"/>
        </w:rPr>
        <w:t xml:space="preserve">. </w:t>
      </w:r>
      <w:r w:rsidR="00A77FFE" w:rsidRPr="005A30DA">
        <w:rPr>
          <w:rFonts w:ascii="Arial" w:hAnsi="Arial" w:cs="Arial"/>
          <w:lang w:val="sk-SK"/>
        </w:rPr>
        <w:t>Skupina nezverejňuje analýzu finančných nástrojov, ktoré sú ocenené v reálnej hodnote následne po ich prvotnom zaúčtovaní a následne zoskupených do úrovní 1 až 3 podľa stupňa zistiteľnosti reálnej hodnoty</w:t>
      </w:r>
      <w:r w:rsidR="00375628" w:rsidRPr="005A30DA">
        <w:rPr>
          <w:rFonts w:ascii="Arial" w:hAnsi="Arial" w:cs="Arial"/>
          <w:lang w:val="sk-SK"/>
        </w:rPr>
        <w:t>,</w:t>
      </w:r>
      <w:r w:rsidR="00A77FFE" w:rsidRPr="005A30DA">
        <w:rPr>
          <w:rFonts w:ascii="Arial" w:hAnsi="Arial" w:cs="Arial"/>
          <w:lang w:val="sk-SK"/>
        </w:rPr>
        <w:t xml:space="preserve"> nak</w:t>
      </w:r>
      <w:r w:rsidR="004A5EAB" w:rsidRPr="005A30DA">
        <w:rPr>
          <w:rFonts w:ascii="Arial" w:hAnsi="Arial" w:cs="Arial"/>
          <w:lang w:val="sk-SK"/>
        </w:rPr>
        <w:t>oľko takéto nástroje v roku 201</w:t>
      </w:r>
      <w:r w:rsidR="000750E0" w:rsidRPr="005A30DA">
        <w:rPr>
          <w:rFonts w:ascii="Arial" w:hAnsi="Arial" w:cs="Arial"/>
          <w:lang w:val="sk-SK"/>
        </w:rPr>
        <w:t>7</w:t>
      </w:r>
      <w:r w:rsidR="004A5EAB" w:rsidRPr="005A30DA">
        <w:rPr>
          <w:rFonts w:ascii="Arial" w:hAnsi="Arial" w:cs="Arial"/>
          <w:lang w:val="sk-SK"/>
        </w:rPr>
        <w:t xml:space="preserve"> a ani 201</w:t>
      </w:r>
      <w:r w:rsidR="000750E0" w:rsidRPr="005A30DA">
        <w:rPr>
          <w:rFonts w:ascii="Arial" w:hAnsi="Arial" w:cs="Arial"/>
          <w:lang w:val="sk-SK"/>
        </w:rPr>
        <w:t>6</w:t>
      </w:r>
      <w:r w:rsidR="00A77FFE" w:rsidRPr="005A30DA">
        <w:rPr>
          <w:rFonts w:ascii="Arial" w:hAnsi="Arial" w:cs="Arial"/>
          <w:lang w:val="sk-SK"/>
        </w:rPr>
        <w:t xml:space="preserve"> nevlastnila.</w:t>
      </w:r>
    </w:p>
    <w:p w14:paraId="43EBE758" w14:textId="77777777" w:rsidR="004E3ED6" w:rsidRPr="005A30DA" w:rsidRDefault="004E3ED6" w:rsidP="00314B63">
      <w:pPr>
        <w:jc w:val="both"/>
        <w:rPr>
          <w:rFonts w:ascii="Arial" w:eastAsia="Times" w:hAnsi="Arial" w:cs="Arial"/>
          <w:bCs/>
          <w:lang w:val="sk-SK"/>
        </w:rPr>
      </w:pPr>
    </w:p>
    <w:p w14:paraId="4C16F94E" w14:textId="77777777" w:rsidR="00AD2D0A" w:rsidRPr="005A30DA" w:rsidRDefault="00314B63" w:rsidP="00314B63">
      <w:pPr>
        <w:jc w:val="both"/>
        <w:rPr>
          <w:rFonts w:ascii="Arial" w:hAnsi="Arial" w:cs="Arial"/>
          <w:lang w:val="sk-SK"/>
        </w:rPr>
      </w:pPr>
      <w:r w:rsidRPr="005A30DA">
        <w:rPr>
          <w:rFonts w:ascii="Arial" w:hAnsi="Arial" w:cs="Arial"/>
          <w:lang w:val="sk-SK"/>
        </w:rPr>
        <w:t>Kúpa a predaj finančných aktív sa účtovne zachytí v deň dojednania nákupu, teda v deň, kedy sa Skupina zaviaže daný majetok kúpiť alebo predať. Finančný majetok sa prvotne vykazuje v reálnej hodnote zvýšenej o transakčné náklady</w:t>
      </w:r>
      <w:r w:rsidR="00572F36" w:rsidRPr="005A30DA">
        <w:rPr>
          <w:rFonts w:ascii="Arial" w:hAnsi="Arial" w:cs="Arial"/>
          <w:lang w:val="sk-SK"/>
        </w:rPr>
        <w:t>.</w:t>
      </w:r>
    </w:p>
    <w:p w14:paraId="2866F31D" w14:textId="77777777" w:rsidR="00C32472" w:rsidRPr="005A30DA" w:rsidRDefault="00C32472" w:rsidP="00314B63">
      <w:pPr>
        <w:jc w:val="both"/>
        <w:rPr>
          <w:rFonts w:ascii="Arial" w:hAnsi="Arial" w:cs="Arial"/>
          <w:lang w:val="sk-SK"/>
        </w:rPr>
      </w:pPr>
    </w:p>
    <w:p w14:paraId="108967D8" w14:textId="77777777" w:rsidR="00314B63" w:rsidRPr="005A30DA" w:rsidRDefault="00314B63" w:rsidP="00314B63">
      <w:pPr>
        <w:jc w:val="both"/>
        <w:rPr>
          <w:rFonts w:ascii="Arial" w:hAnsi="Arial" w:cs="Arial"/>
          <w:lang w:val="sk-SK"/>
        </w:rPr>
      </w:pPr>
      <w:r w:rsidRPr="005A30DA">
        <w:rPr>
          <w:rFonts w:ascii="Arial" w:hAnsi="Arial" w:cs="Arial"/>
          <w:lang w:val="sk-SK"/>
        </w:rPr>
        <w:t xml:space="preserve">Pôžičky a pohľadávky sa </w:t>
      </w:r>
      <w:r w:rsidR="00572F36" w:rsidRPr="005A30DA">
        <w:rPr>
          <w:rFonts w:ascii="Arial" w:hAnsi="Arial" w:cs="Arial"/>
          <w:lang w:val="sk-SK"/>
        </w:rPr>
        <w:t xml:space="preserve">následne </w:t>
      </w:r>
      <w:r w:rsidRPr="005A30DA">
        <w:rPr>
          <w:rFonts w:ascii="Arial" w:hAnsi="Arial" w:cs="Arial"/>
          <w:lang w:val="sk-SK"/>
        </w:rPr>
        <w:t>vykazujú v</w:t>
      </w:r>
      <w:r w:rsidR="00572F36" w:rsidRPr="005A30DA">
        <w:rPr>
          <w:rFonts w:ascii="Arial" w:hAnsi="Arial" w:cs="Arial"/>
          <w:lang w:val="sk-SK"/>
        </w:rPr>
        <w:t xml:space="preserve"> amortizovanej obstarávacej cene </w:t>
      </w:r>
      <w:r w:rsidRPr="005A30DA">
        <w:rPr>
          <w:rFonts w:ascii="Arial" w:hAnsi="Arial" w:cs="Arial"/>
          <w:lang w:val="sk-SK"/>
        </w:rPr>
        <w:t>zistenej metódou efektívnej úrokovej miery.</w:t>
      </w:r>
    </w:p>
    <w:p w14:paraId="026187D0" w14:textId="77777777" w:rsidR="00AD2D0A" w:rsidRPr="005A30DA" w:rsidRDefault="00AD2D0A" w:rsidP="00314B63">
      <w:pPr>
        <w:jc w:val="both"/>
        <w:rPr>
          <w:rFonts w:ascii="Arial" w:hAnsi="Arial" w:cs="Arial"/>
          <w:lang w:val="sk-SK"/>
        </w:rPr>
      </w:pPr>
    </w:p>
    <w:p w14:paraId="72A3EED5" w14:textId="77777777" w:rsidR="00314B63" w:rsidRPr="005A30DA" w:rsidRDefault="00314B63" w:rsidP="00314B63">
      <w:pPr>
        <w:jc w:val="both"/>
        <w:rPr>
          <w:rFonts w:ascii="Arial" w:hAnsi="Arial" w:cs="Arial"/>
          <w:lang w:val="sk-SK"/>
        </w:rPr>
      </w:pPr>
      <w:r w:rsidRPr="005A30DA">
        <w:rPr>
          <w:rFonts w:ascii="Arial" w:hAnsi="Arial" w:cs="Arial"/>
          <w:lang w:val="sk-SK"/>
        </w:rPr>
        <w:t xml:space="preserve">Finančný majetok je Skupinou odúčtovaný, keď vypršia práva na peňažné toky, alebo keď bolo toto právo prevedené a Skupina previedla v zásade všetky riziká a potenciálne zisky spojené s vlastníctvom. </w:t>
      </w:r>
    </w:p>
    <w:p w14:paraId="160E4B08" w14:textId="77777777" w:rsidR="00314B63" w:rsidRPr="005A30DA" w:rsidRDefault="00314B63" w:rsidP="00314B63">
      <w:pPr>
        <w:jc w:val="both"/>
        <w:rPr>
          <w:rFonts w:ascii="Arial" w:hAnsi="Arial" w:cs="Arial"/>
          <w:lang w:val="sk-SK"/>
        </w:rPr>
      </w:pPr>
    </w:p>
    <w:p w14:paraId="3D6140CE" w14:textId="77777777" w:rsidR="00314B63" w:rsidRPr="005A30DA" w:rsidRDefault="00314B63" w:rsidP="00603B1A">
      <w:pPr>
        <w:pStyle w:val="odst"/>
      </w:pPr>
      <w:r w:rsidRPr="005A30DA">
        <w:t>Skupina prehodnocuje k súvahovému dňu, či existujú indikátory, že finančný majetok alebo skupina fin</w:t>
      </w:r>
      <w:r w:rsidR="00873412" w:rsidRPr="005A30DA">
        <w:t>a</w:t>
      </w:r>
      <w:r w:rsidR="00610469" w:rsidRPr="005A30DA">
        <w:t xml:space="preserve">nčného majetku je znehodnotená. </w:t>
      </w:r>
      <w:r w:rsidRPr="005A30DA">
        <w:t>Testovanie zníženia hodnoty poh</w:t>
      </w:r>
      <w:r w:rsidR="0034506C" w:rsidRPr="005A30DA">
        <w:t xml:space="preserve">ľadávok je </w:t>
      </w:r>
      <w:r w:rsidR="00E82D9D" w:rsidRPr="005A30DA">
        <w:t xml:space="preserve">opísané v Poznámke </w:t>
      </w:r>
      <w:r w:rsidR="00243D2D" w:rsidRPr="005A30DA">
        <w:t xml:space="preserve">č. </w:t>
      </w:r>
      <w:r w:rsidR="00E82D9D" w:rsidRPr="005A30DA">
        <w:t>3</w:t>
      </w:r>
      <w:r w:rsidRPr="005A30DA">
        <w:t>.11.</w:t>
      </w:r>
    </w:p>
    <w:p w14:paraId="570002F0" w14:textId="77777777" w:rsidR="00662E20" w:rsidRDefault="00662E20" w:rsidP="00603B1A">
      <w:pPr>
        <w:pStyle w:val="odst"/>
      </w:pPr>
    </w:p>
    <w:p w14:paraId="367DA4CE" w14:textId="77777777" w:rsidR="00603B1A" w:rsidRPr="005A30DA" w:rsidRDefault="00603B1A" w:rsidP="00603B1A">
      <w:pPr>
        <w:pStyle w:val="odst"/>
      </w:pPr>
    </w:p>
    <w:p w14:paraId="0D2830BB"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t>Finančné záväzky</w:t>
      </w:r>
    </w:p>
    <w:p w14:paraId="59E22AC2" w14:textId="77777777" w:rsidR="00314B63" w:rsidRPr="005A30DA" w:rsidRDefault="00314B63" w:rsidP="00603B1A">
      <w:pPr>
        <w:pStyle w:val="odst"/>
      </w:pPr>
    </w:p>
    <w:p w14:paraId="548F307D" w14:textId="77777777" w:rsidR="00314B63" w:rsidRPr="005A30DA" w:rsidRDefault="00314B63" w:rsidP="00314B63">
      <w:pPr>
        <w:jc w:val="both"/>
        <w:rPr>
          <w:rFonts w:ascii="Arial" w:hAnsi="Arial" w:cs="Arial"/>
          <w:lang w:val="sk-SK"/>
        </w:rPr>
      </w:pPr>
      <w:r w:rsidRPr="005A30DA">
        <w:rPr>
          <w:rFonts w:ascii="Arial" w:hAnsi="Arial" w:cs="Arial"/>
          <w:lang w:val="sk-SK"/>
        </w:rPr>
        <w:t>Skupina klasifikuje svoje finančné záväzky podľa IAS 39 „Finančné nástroje: vykazovanie a oceňovanie”. Klasifikácia závisí od zmluvných záväzkov viažucich sa k finančnému nástroju a od úmyslov</w:t>
      </w:r>
      <w:r w:rsidR="004B1071" w:rsidRPr="005A30DA">
        <w:rPr>
          <w:rFonts w:ascii="Arial" w:hAnsi="Arial" w:cs="Arial"/>
          <w:lang w:val="sk-SK"/>
        </w:rPr>
        <w:t>,</w:t>
      </w:r>
      <w:r w:rsidRPr="005A30DA">
        <w:rPr>
          <w:rFonts w:ascii="Arial" w:hAnsi="Arial" w:cs="Arial"/>
          <w:lang w:val="sk-SK"/>
        </w:rPr>
        <w:t xml:space="preserve"> s akými manažment uzavrel danú zmluvu.</w:t>
      </w:r>
    </w:p>
    <w:p w14:paraId="1444075A" w14:textId="77777777" w:rsidR="00314B63" w:rsidRPr="005A30DA" w:rsidRDefault="00314B63" w:rsidP="00314B63">
      <w:pPr>
        <w:jc w:val="both"/>
        <w:rPr>
          <w:rFonts w:ascii="Arial" w:hAnsi="Arial" w:cs="Arial"/>
          <w:lang w:val="sk-SK"/>
        </w:rPr>
      </w:pPr>
    </w:p>
    <w:p w14:paraId="10DAB64E" w14:textId="77777777" w:rsidR="00AD2D0A" w:rsidRPr="005A30DA" w:rsidRDefault="00314B63" w:rsidP="00114B89">
      <w:pPr>
        <w:jc w:val="both"/>
        <w:rPr>
          <w:rFonts w:ascii="Arial" w:hAnsi="Arial" w:cs="Arial"/>
          <w:lang w:val="sk-SK"/>
        </w:rPr>
      </w:pPr>
      <w:r w:rsidRPr="005A30DA">
        <w:rPr>
          <w:rFonts w:ascii="Arial" w:hAnsi="Arial" w:cs="Arial"/>
          <w:lang w:val="sk-SK"/>
        </w:rPr>
        <w:t xml:space="preserve">Manažment určuje klasifikáciu svojich finančných záväzkov pri počiatočnom účtovaní a prehodnotí túto klasifikáciu pri každom súvahovom dni. Keď sa o finančnom záväzku účtuje prvýkrát, Skupina ho ocení v jeho reálnej hodnote zníženej o  transakčné náklady priamo priraditeľné k obstaraniu daného finančného záväzku. </w:t>
      </w:r>
    </w:p>
    <w:p w14:paraId="31908110" w14:textId="77777777" w:rsidR="00114B89" w:rsidRPr="005A30DA" w:rsidRDefault="00114B89" w:rsidP="00114B89">
      <w:pPr>
        <w:jc w:val="both"/>
        <w:rPr>
          <w:rFonts w:ascii="Arial" w:hAnsi="Arial" w:cs="Arial"/>
          <w:lang w:val="sk-SK"/>
        </w:rPr>
      </w:pPr>
    </w:p>
    <w:p w14:paraId="0FB41B88" w14:textId="77777777" w:rsidR="00314B63" w:rsidRPr="005A30DA" w:rsidRDefault="00314B63" w:rsidP="00314B63">
      <w:pPr>
        <w:jc w:val="both"/>
        <w:rPr>
          <w:rFonts w:ascii="Arial" w:hAnsi="Arial" w:cs="Arial"/>
          <w:lang w:val="sk-SK"/>
        </w:rPr>
      </w:pPr>
      <w:r w:rsidRPr="005A30DA">
        <w:rPr>
          <w:rFonts w:ascii="Arial" w:hAnsi="Arial" w:cs="Arial"/>
          <w:lang w:val="sk-SK"/>
        </w:rPr>
        <w:t>Po počiatočnom zaúčtovaní, Skupina ocení všetky finančné záväzky v umorovanej v </w:t>
      </w:r>
      <w:r w:rsidR="009C1A18" w:rsidRPr="005A30DA">
        <w:rPr>
          <w:rFonts w:ascii="Arial" w:hAnsi="Arial" w:cs="Arial"/>
          <w:lang w:val="sk-SK"/>
        </w:rPr>
        <w:t>amortizovanej obstarávacej cene</w:t>
      </w:r>
      <w:r w:rsidRPr="005A30DA">
        <w:rPr>
          <w:rFonts w:ascii="Arial" w:hAnsi="Arial" w:cs="Arial"/>
          <w:lang w:val="sk-SK"/>
        </w:rPr>
        <w:t xml:space="preserve"> zistenej metódou efektívnej úrokovej miery. Zisk alebo strata vyplývajúca z finančných záväzkov je zaúčtovaná do</w:t>
      </w:r>
      <w:r w:rsidR="00727EE2" w:rsidRPr="005A30DA">
        <w:rPr>
          <w:rFonts w:ascii="Arial" w:hAnsi="Arial" w:cs="Arial"/>
          <w:lang w:val="sk-SK"/>
        </w:rPr>
        <w:t xml:space="preserve"> </w:t>
      </w:r>
      <w:r w:rsidRPr="005A30DA">
        <w:rPr>
          <w:rFonts w:ascii="Arial" w:hAnsi="Arial" w:cs="Arial"/>
          <w:lang w:val="sk-SK"/>
        </w:rPr>
        <w:t>výkazu ziskov a strát, keď</w:t>
      </w:r>
      <w:r w:rsidR="007F56D6" w:rsidRPr="005A30DA">
        <w:rPr>
          <w:rFonts w:ascii="Arial" w:hAnsi="Arial" w:cs="Arial"/>
          <w:lang w:val="sk-SK"/>
        </w:rPr>
        <w:t xml:space="preserve"> je finančný záväzok ukončený. </w:t>
      </w:r>
      <w:r w:rsidRPr="005A30DA">
        <w:rPr>
          <w:rFonts w:ascii="Arial" w:hAnsi="Arial" w:cs="Arial"/>
          <w:lang w:val="sk-SK"/>
        </w:rPr>
        <w:t>Finančný záväzok (alebo jeho časť) je odúčtovaný zo súvahy len v tom prípade, keď zanikne t.j. keď záväzok uvedený v zmluve sa zruší, alebo vyprší.</w:t>
      </w:r>
    </w:p>
    <w:p w14:paraId="0B90E649" w14:textId="77777777" w:rsidR="00314B63" w:rsidRPr="005A30DA" w:rsidRDefault="00314B63" w:rsidP="00314B63">
      <w:pPr>
        <w:jc w:val="both"/>
        <w:rPr>
          <w:rFonts w:ascii="Arial" w:hAnsi="Arial" w:cs="Arial"/>
          <w:lang w:val="sk-SK"/>
        </w:rPr>
      </w:pPr>
    </w:p>
    <w:p w14:paraId="50DF22A2" w14:textId="77777777" w:rsidR="00603B1A" w:rsidRDefault="00314B63" w:rsidP="00603B1A">
      <w:pPr>
        <w:jc w:val="both"/>
        <w:rPr>
          <w:rFonts w:ascii="Arial" w:eastAsia="Times" w:hAnsi="Arial" w:cs="Arial"/>
          <w:bCs/>
          <w:lang w:val="sk-SK"/>
        </w:rPr>
      </w:pPr>
      <w:r w:rsidRPr="005A30DA">
        <w:rPr>
          <w:rFonts w:ascii="Arial" w:eastAsia="Times" w:hAnsi="Arial" w:cs="Arial"/>
          <w:bCs/>
          <w:lang w:val="sk-SK"/>
        </w:rPr>
        <w:t>Odsúhlasenie</w:t>
      </w:r>
      <w:r w:rsidR="00E82D9D" w:rsidRPr="005A30DA">
        <w:rPr>
          <w:rFonts w:ascii="Arial" w:eastAsia="Times" w:hAnsi="Arial" w:cs="Arial"/>
          <w:bCs/>
          <w:lang w:val="sk-SK"/>
        </w:rPr>
        <w:t xml:space="preserve"> kategórií finančných záväzkov </w:t>
      </w:r>
      <w:r w:rsidRPr="005A30DA">
        <w:rPr>
          <w:rFonts w:ascii="Arial" w:eastAsia="Times" w:hAnsi="Arial" w:cs="Arial"/>
          <w:bCs/>
          <w:lang w:val="sk-SK"/>
        </w:rPr>
        <w:t>s jednotlivými súvahovými polo</w:t>
      </w:r>
      <w:r w:rsidR="00E82D9D" w:rsidRPr="005A30DA">
        <w:rPr>
          <w:rFonts w:ascii="Arial" w:eastAsia="Times" w:hAnsi="Arial" w:cs="Arial"/>
          <w:bCs/>
          <w:lang w:val="sk-SK"/>
        </w:rPr>
        <w:t>žkami je uvedené v Poznámke č. 7</w:t>
      </w:r>
      <w:r w:rsidRPr="005A30DA">
        <w:rPr>
          <w:rFonts w:ascii="Arial" w:eastAsia="Times" w:hAnsi="Arial" w:cs="Arial"/>
          <w:bCs/>
          <w:lang w:val="sk-SK"/>
        </w:rPr>
        <w:t>.</w:t>
      </w:r>
      <w:r w:rsidR="00603B1A">
        <w:rPr>
          <w:rFonts w:ascii="Arial" w:eastAsia="Times" w:hAnsi="Arial" w:cs="Arial"/>
          <w:bCs/>
          <w:lang w:val="sk-SK"/>
        </w:rPr>
        <w:br w:type="page"/>
      </w:r>
    </w:p>
    <w:p w14:paraId="1B408FD3" w14:textId="77777777" w:rsidR="00314B63" w:rsidRPr="005A30DA" w:rsidRDefault="00314B63" w:rsidP="00132C05">
      <w:pPr>
        <w:pStyle w:val="Odsekzoznamu"/>
        <w:numPr>
          <w:ilvl w:val="1"/>
          <w:numId w:val="28"/>
        </w:numPr>
        <w:ind w:left="567" w:hanging="573"/>
        <w:rPr>
          <w:rFonts w:ascii="Arial" w:hAnsi="Arial" w:cs="Arial"/>
          <w:b/>
          <w:lang w:val="sk-SK"/>
        </w:rPr>
      </w:pPr>
      <w:r w:rsidRPr="005A30DA">
        <w:rPr>
          <w:rFonts w:ascii="Arial" w:hAnsi="Arial" w:cs="Arial"/>
          <w:b/>
          <w:lang w:val="sk-SK"/>
        </w:rPr>
        <w:lastRenderedPageBreak/>
        <w:t>Leasing</w:t>
      </w:r>
    </w:p>
    <w:p w14:paraId="16DA4581" w14:textId="77777777" w:rsidR="00314B63" w:rsidRPr="005A30DA" w:rsidRDefault="00314B63" w:rsidP="00314B63">
      <w:pPr>
        <w:pStyle w:val="Nadpis8"/>
        <w:rPr>
          <w:rFonts w:ascii="Arial" w:hAnsi="Arial" w:cs="Arial"/>
          <w:sz w:val="14"/>
          <w:lang w:val="sk-SK"/>
        </w:rPr>
      </w:pPr>
    </w:p>
    <w:p w14:paraId="4EA93403" w14:textId="77777777" w:rsidR="00314B63" w:rsidRPr="005A30DA" w:rsidRDefault="00314B63" w:rsidP="00314B63">
      <w:pPr>
        <w:suppressAutoHyphens/>
        <w:jc w:val="both"/>
        <w:rPr>
          <w:rFonts w:ascii="Arial" w:eastAsia="Times" w:hAnsi="Arial" w:cs="Arial"/>
          <w:bCs/>
          <w:lang w:val="sk-SK"/>
        </w:rPr>
      </w:pPr>
      <w:r w:rsidRPr="005A30DA">
        <w:rPr>
          <w:rFonts w:ascii="Arial" w:eastAsia="Times" w:hAnsi="Arial" w:cs="Arial"/>
          <w:bCs/>
          <w:lang w:val="sk-SK"/>
        </w:rPr>
        <w:t>IAS 17 definuje leasing ako zmluvu, pomocou ktorej prenajímateľ prevádza na nájomcu právo používať majetok na dohodnuté časové obdobie, výmenou za platbu, alebo sériu platieb.</w:t>
      </w:r>
    </w:p>
    <w:p w14:paraId="4C3D423D" w14:textId="77777777" w:rsidR="008D5930" w:rsidRPr="005A30DA" w:rsidRDefault="008D5930" w:rsidP="008D5930">
      <w:pPr>
        <w:jc w:val="both"/>
        <w:rPr>
          <w:rFonts w:ascii="Arial" w:hAnsi="Arial" w:cs="Arial"/>
          <w:bCs/>
          <w:i/>
          <w:lang w:val="sk-SK"/>
        </w:rPr>
      </w:pPr>
    </w:p>
    <w:p w14:paraId="6522EE42" w14:textId="77777777" w:rsidR="00314B63" w:rsidRPr="005A30DA" w:rsidRDefault="00E82D9D" w:rsidP="008D5930">
      <w:pPr>
        <w:jc w:val="both"/>
        <w:rPr>
          <w:rFonts w:ascii="Arial" w:hAnsi="Arial" w:cs="Arial"/>
          <w:i/>
          <w:lang w:val="sk-SK"/>
        </w:rPr>
      </w:pPr>
      <w:r w:rsidRPr="005A30DA">
        <w:rPr>
          <w:rFonts w:ascii="Arial" w:hAnsi="Arial" w:cs="Arial"/>
          <w:i/>
          <w:lang w:val="sk-SK"/>
        </w:rPr>
        <w:t>(i)</w:t>
      </w:r>
      <w:r w:rsidRPr="005A30DA">
        <w:rPr>
          <w:rFonts w:ascii="Arial" w:hAnsi="Arial" w:cs="Arial"/>
          <w:i/>
          <w:lang w:val="sk-SK"/>
        </w:rPr>
        <w:tab/>
      </w:r>
      <w:r w:rsidR="00314B63" w:rsidRPr="005A30DA">
        <w:rPr>
          <w:rFonts w:ascii="Arial" w:hAnsi="Arial" w:cs="Arial"/>
          <w:i/>
          <w:lang w:val="sk-SK"/>
        </w:rPr>
        <w:t>Operatívny leasing</w:t>
      </w:r>
    </w:p>
    <w:p w14:paraId="081B3A7D" w14:textId="77777777" w:rsidR="004E3ED6" w:rsidRPr="005A30DA" w:rsidRDefault="004E3ED6" w:rsidP="008D5930">
      <w:pPr>
        <w:jc w:val="both"/>
        <w:rPr>
          <w:rFonts w:ascii="Arial" w:hAnsi="Arial" w:cs="Arial"/>
          <w:i/>
          <w:sz w:val="16"/>
          <w:lang w:val="sk-SK"/>
        </w:rPr>
      </w:pPr>
    </w:p>
    <w:p w14:paraId="179F7F17" w14:textId="77777777" w:rsidR="004E3ED6" w:rsidRPr="005A30DA" w:rsidRDefault="00314B63" w:rsidP="00314B63">
      <w:pPr>
        <w:jc w:val="both"/>
        <w:rPr>
          <w:rFonts w:ascii="Arial" w:hAnsi="Arial" w:cs="Arial"/>
          <w:lang w:val="sk-SK"/>
        </w:rPr>
      </w:pPr>
      <w:r w:rsidRPr="005A30DA">
        <w:rPr>
          <w:rFonts w:ascii="Arial" w:hAnsi="Arial" w:cs="Arial"/>
          <w:lang w:val="sk-SK"/>
        </w:rPr>
        <w:t>Prenájom majetku, pri ktorom prenajímateľ nesie významnú časť rizík a ziskov spojených s vlastníctvom, sa klasifikuje ako operatívny leasing. Splátky (bez akýchkoľvek prémií od prenajímateľa) realizované v rámci operatívneho leasingu sú vykazované rovnomerne v</w:t>
      </w:r>
      <w:r w:rsidR="004A5EAB" w:rsidRPr="005A30DA">
        <w:rPr>
          <w:rFonts w:ascii="Arial" w:hAnsi="Arial" w:cs="Arial"/>
          <w:lang w:val="sk-SK"/>
        </w:rPr>
        <w:t xml:space="preserve">o </w:t>
      </w:r>
      <w:r w:rsidRPr="005A30DA">
        <w:rPr>
          <w:rFonts w:ascii="Arial" w:hAnsi="Arial" w:cs="Arial"/>
          <w:lang w:val="sk-SK"/>
        </w:rPr>
        <w:t>výkaze ziskov a strát  počas doby trvania leasingu.</w:t>
      </w:r>
    </w:p>
    <w:p w14:paraId="5CDB593D" w14:textId="77777777" w:rsidR="00BC2B5A" w:rsidRPr="005A30DA" w:rsidRDefault="00BC2B5A" w:rsidP="00314B63">
      <w:pPr>
        <w:jc w:val="both"/>
        <w:rPr>
          <w:rFonts w:ascii="Arial" w:hAnsi="Arial" w:cs="Arial"/>
          <w:lang w:val="sk-SK"/>
        </w:rPr>
      </w:pPr>
    </w:p>
    <w:p w14:paraId="65FB68BA" w14:textId="77777777" w:rsidR="006445D3" w:rsidRPr="005A30DA" w:rsidRDefault="006445D3" w:rsidP="00557D5F">
      <w:pPr>
        <w:spacing w:after="240" w:line="240" w:lineRule="atLeast"/>
        <w:rPr>
          <w:rFonts w:ascii="Arial" w:hAnsi="Arial" w:cs="Arial"/>
          <w:i/>
          <w:lang w:val="sk-SK"/>
        </w:rPr>
      </w:pPr>
      <w:r w:rsidRPr="005A30DA">
        <w:rPr>
          <w:rFonts w:ascii="Arial" w:hAnsi="Arial" w:cs="Arial"/>
          <w:i/>
          <w:lang w:val="sk-SK"/>
        </w:rPr>
        <w:t>(ii)</w:t>
      </w:r>
      <w:r w:rsidRPr="005A30DA">
        <w:rPr>
          <w:rFonts w:ascii="Arial" w:hAnsi="Arial" w:cs="Arial"/>
          <w:i/>
          <w:lang w:val="sk-SK"/>
        </w:rPr>
        <w:tab/>
        <w:t>Finančný leasing</w:t>
      </w:r>
    </w:p>
    <w:p w14:paraId="78ED932A" w14:textId="77777777" w:rsidR="0033258B" w:rsidRPr="005A30DA" w:rsidRDefault="006445D3" w:rsidP="006445D3">
      <w:pPr>
        <w:jc w:val="both"/>
        <w:rPr>
          <w:rFonts w:ascii="Arial" w:hAnsi="Arial" w:cs="Arial"/>
          <w:lang w:val="sk-SK"/>
        </w:rPr>
      </w:pPr>
      <w:r w:rsidRPr="005A30DA">
        <w:rPr>
          <w:rFonts w:ascii="Arial" w:hAnsi="Arial" w:cs="Arial"/>
          <w:lang w:val="sk-SK"/>
        </w:rPr>
        <w:t>Dlhodobý hmotný majetok, pri ktorom na Skupinu zreteľne prechádzajú všetky riziká a výhody spojené s jeho vlastníctvom, sa klasifikuje ako finančný leasing. Majetok obstaraný formou finančného leasingu je na začiatku nájomného vzťahu aktivovaný buď v jeho reálnej hodnote alebo v súčasnej hodnote minimálnych leasingových splátok podľa toho, ktorá z nich je nižšia.</w:t>
      </w:r>
    </w:p>
    <w:p w14:paraId="4D33AC2A" w14:textId="77777777" w:rsidR="006445D3" w:rsidRPr="005A30DA" w:rsidRDefault="006445D3" w:rsidP="006445D3">
      <w:pPr>
        <w:jc w:val="both"/>
        <w:rPr>
          <w:rFonts w:ascii="Arial" w:hAnsi="Arial" w:cs="Arial"/>
          <w:sz w:val="16"/>
          <w:lang w:val="sk-SK"/>
        </w:rPr>
      </w:pPr>
      <w:r w:rsidRPr="005A30DA">
        <w:rPr>
          <w:rFonts w:ascii="Arial" w:hAnsi="Arial" w:cs="Arial"/>
          <w:lang w:val="sk-SK"/>
        </w:rPr>
        <w:t xml:space="preserve"> </w:t>
      </w:r>
    </w:p>
    <w:p w14:paraId="5260B57A" w14:textId="77777777" w:rsidR="006445D3" w:rsidRPr="005A30DA" w:rsidRDefault="006445D3" w:rsidP="006445D3">
      <w:pPr>
        <w:jc w:val="both"/>
        <w:rPr>
          <w:rFonts w:ascii="Arial" w:hAnsi="Arial" w:cs="Arial"/>
          <w:lang w:val="sk-SK"/>
        </w:rPr>
      </w:pPr>
      <w:r w:rsidRPr="005A30DA">
        <w:rPr>
          <w:rFonts w:ascii="Arial" w:hAnsi="Arial" w:cs="Arial"/>
          <w:lang w:val="sk-SK"/>
        </w:rPr>
        <w:t xml:space="preserve">Každá leasingová splátka sa rozdeľuje medzi záväzok a finančné náklady tak, aby sa dosiahla konštantná miera uplatnená na neuhradený finančný zostatok. Zodpovedajúce záväzky z prenájmu, bez finančných nákladov, sú súčasťou ostatných dlhodobých záväzkov. Úroková časť finančných nákladov sa účtuje do výkazu ziskov a strát počas doby trvania leasingu tak, aby sa dosiahla konštantná úroková miera uplatnená na zostatok záväzku z leasingu za každé obdobie. Dlhodobý hmotný majetok obstaraný prostredníctvom finančného leasingu sa odpisuje buď počas doby životnosti majetku alebo počas doby trvania leasingu, ak je kratšia, a to v prípade, ak Skupina nemá dostatočnú istotu, že nadobudne vlastnícke právo k predmetu leasingu po skončení trvania leasingovej zmluvy. </w:t>
      </w:r>
    </w:p>
    <w:p w14:paraId="631EEA93" w14:textId="77777777" w:rsidR="00314B63" w:rsidRDefault="00314B63" w:rsidP="00603B1A">
      <w:pPr>
        <w:pStyle w:val="odst"/>
      </w:pPr>
    </w:p>
    <w:p w14:paraId="341A00C4" w14:textId="77777777" w:rsidR="00603B1A" w:rsidRPr="005A30DA" w:rsidRDefault="00603B1A" w:rsidP="00603B1A">
      <w:pPr>
        <w:pStyle w:val="odst"/>
      </w:pPr>
    </w:p>
    <w:p w14:paraId="649C203D" w14:textId="77777777" w:rsidR="00314B63" w:rsidRPr="005A30DA" w:rsidRDefault="00314B63" w:rsidP="00132C05">
      <w:pPr>
        <w:pStyle w:val="Odsekzoznamu"/>
        <w:numPr>
          <w:ilvl w:val="1"/>
          <w:numId w:val="28"/>
        </w:numPr>
        <w:ind w:left="567" w:hanging="573"/>
        <w:rPr>
          <w:rFonts w:ascii="Arial" w:hAnsi="Arial" w:cs="Arial"/>
          <w:b/>
          <w:lang w:val="sk-SK"/>
        </w:rPr>
      </w:pPr>
      <w:r w:rsidRPr="005A30DA">
        <w:rPr>
          <w:rFonts w:ascii="Arial" w:hAnsi="Arial" w:cs="Arial"/>
          <w:b/>
          <w:lang w:val="sk-SK"/>
        </w:rPr>
        <w:t>Zásoby</w:t>
      </w:r>
    </w:p>
    <w:p w14:paraId="548DB779" w14:textId="77777777" w:rsidR="00314B63" w:rsidRPr="005A30DA" w:rsidRDefault="00314B63" w:rsidP="00603B1A">
      <w:pPr>
        <w:pStyle w:val="odst"/>
      </w:pPr>
    </w:p>
    <w:p w14:paraId="5BC48BB3" w14:textId="77777777" w:rsidR="00314B63" w:rsidRPr="005A30DA" w:rsidRDefault="00314B63" w:rsidP="00314B63">
      <w:pPr>
        <w:jc w:val="both"/>
        <w:rPr>
          <w:rFonts w:ascii="Arial" w:hAnsi="Arial" w:cs="Arial"/>
          <w:lang w:val="sk-SK"/>
        </w:rPr>
      </w:pPr>
      <w:r w:rsidRPr="005A30DA">
        <w:rPr>
          <w:rFonts w:ascii="Arial" w:hAnsi="Arial" w:cs="Arial"/>
          <w:lang w:val="sk-SK"/>
        </w:rPr>
        <w:t xml:space="preserve">Zásoby sa oceňujú buď obstarávacou cenou alebo čistou realizovateľnou hodnotou podľa toho, ktorá z nich je nižšia. Obstarávacia cena materiálu zahŕňa kúpnu cenu a všetky priame náklady súvisiace s obstaraním, ako napríklad clo a prepravu. </w:t>
      </w:r>
      <w:r w:rsidR="0044388B" w:rsidRPr="005A30DA">
        <w:rPr>
          <w:rFonts w:ascii="Arial" w:hAnsi="Arial" w:cs="Arial"/>
          <w:lang w:val="sk-SK"/>
        </w:rPr>
        <w:t xml:space="preserve">Nakupované zásoby na sklade sú ocenené metódou váženého aritmetického priemeru. </w:t>
      </w:r>
      <w:r w:rsidRPr="005A30DA">
        <w:rPr>
          <w:rFonts w:ascii="Arial" w:hAnsi="Arial" w:cs="Arial"/>
          <w:lang w:val="sk-SK"/>
        </w:rPr>
        <w:t xml:space="preserve">Čistá realizovateľná hodnota predstavuje odhad predajnej ceny v bežnom obchodnom styku a je znížená o náklady na dokončenie a náklady na predaj. Opravná položka sa tvorí na základne posúdenia jednotlivých položiek zásob. </w:t>
      </w:r>
    </w:p>
    <w:p w14:paraId="1E303DB4" w14:textId="77777777" w:rsidR="00314B63" w:rsidRDefault="00314B63" w:rsidP="00314B63">
      <w:pPr>
        <w:jc w:val="both"/>
        <w:rPr>
          <w:rFonts w:ascii="Arial" w:hAnsi="Arial" w:cs="Arial"/>
          <w:lang w:val="sk-SK"/>
        </w:rPr>
      </w:pPr>
    </w:p>
    <w:p w14:paraId="3BBBD68B" w14:textId="77777777" w:rsidR="00603B1A" w:rsidRPr="005A30DA" w:rsidRDefault="00603B1A" w:rsidP="00314B63">
      <w:pPr>
        <w:jc w:val="both"/>
        <w:rPr>
          <w:rFonts w:ascii="Arial" w:hAnsi="Arial" w:cs="Arial"/>
          <w:lang w:val="sk-SK"/>
        </w:rPr>
      </w:pPr>
    </w:p>
    <w:p w14:paraId="30225628"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t>Pohľadávky z obchodného styku</w:t>
      </w:r>
    </w:p>
    <w:p w14:paraId="30501732" w14:textId="77777777" w:rsidR="00314B63" w:rsidRPr="005A30DA" w:rsidRDefault="00314B63" w:rsidP="00603B1A">
      <w:pPr>
        <w:pStyle w:val="odst"/>
      </w:pPr>
    </w:p>
    <w:p w14:paraId="0B96AAC4" w14:textId="77777777" w:rsidR="00314B63" w:rsidRPr="005A30DA" w:rsidRDefault="00314B63" w:rsidP="00314B63">
      <w:pPr>
        <w:jc w:val="both"/>
        <w:rPr>
          <w:rFonts w:ascii="Arial" w:hAnsi="Arial" w:cs="Arial"/>
          <w:lang w:val="sk-SK"/>
        </w:rPr>
      </w:pPr>
      <w:r w:rsidRPr="005A30DA">
        <w:rPr>
          <w:rFonts w:ascii="Arial" w:hAnsi="Arial" w:cs="Arial"/>
          <w:lang w:val="sk-SK"/>
        </w:rPr>
        <w:t>Pohľadávky z obchodného styku sa pri ich vzniku oceňujú reálnou hodnotou a následne sú vykázané v </w:t>
      </w:r>
      <w:r w:rsidR="007626B5" w:rsidRPr="005A30DA">
        <w:rPr>
          <w:rFonts w:ascii="Arial" w:hAnsi="Arial" w:cs="Arial"/>
          <w:lang w:val="sk-SK"/>
        </w:rPr>
        <w:t>amortizovanej obstarávacej cene</w:t>
      </w:r>
      <w:r w:rsidRPr="005A30DA">
        <w:rPr>
          <w:rFonts w:ascii="Arial" w:hAnsi="Arial" w:cs="Arial"/>
          <w:lang w:val="sk-SK"/>
        </w:rPr>
        <w:t xml:space="preserve"> získanej metódou efektívnej úrokovej miery, pričom ich hodnota sa znižuje o opravnú položku. Spôsob, akým Skupina vykazuje výno</w:t>
      </w:r>
      <w:r w:rsidR="008275BD" w:rsidRPr="005A30DA">
        <w:rPr>
          <w:rFonts w:ascii="Arial" w:hAnsi="Arial" w:cs="Arial"/>
          <w:lang w:val="sk-SK"/>
        </w:rPr>
        <w:t>sy je uvedený v Poznámke č. 3.2</w:t>
      </w:r>
      <w:r w:rsidR="00245D1C" w:rsidRPr="005A30DA">
        <w:rPr>
          <w:rFonts w:ascii="Arial" w:hAnsi="Arial" w:cs="Arial"/>
          <w:lang w:val="sk-SK"/>
        </w:rPr>
        <w:t>4</w:t>
      </w:r>
      <w:r w:rsidRPr="005A30DA">
        <w:rPr>
          <w:rFonts w:ascii="Arial" w:hAnsi="Arial" w:cs="Arial"/>
          <w:lang w:val="sk-SK"/>
        </w:rPr>
        <w:t xml:space="preserve">. </w:t>
      </w:r>
    </w:p>
    <w:p w14:paraId="2E21CD43" w14:textId="77777777" w:rsidR="00314B63" w:rsidRPr="005A30DA" w:rsidRDefault="00314B63" w:rsidP="00603B1A">
      <w:pPr>
        <w:pStyle w:val="odst"/>
      </w:pPr>
    </w:p>
    <w:p w14:paraId="61CC55AF" w14:textId="77777777" w:rsidR="00603B1A" w:rsidRDefault="00314B63" w:rsidP="005A30DA">
      <w:pPr>
        <w:jc w:val="both"/>
        <w:rPr>
          <w:rFonts w:ascii="Arial" w:hAnsi="Arial" w:cs="Arial"/>
          <w:lang w:val="sk-SK"/>
        </w:rPr>
      </w:pPr>
      <w:r w:rsidRPr="005A30DA">
        <w:rPr>
          <w:rFonts w:ascii="Arial" w:hAnsi="Arial" w:cs="Arial"/>
          <w:lang w:val="sk-SK"/>
        </w:rPr>
        <w:t>Opravná položka sa vytvára vtedy, ak existuje objektívny dôkaz, že Skupina nebude schopná zinkasovať všetky dlžné čiastky podľa pôvodných podmienok splatnosti. Významné finančné problémy dlžníka, pravdepodobnosť, že na dlžníka bude vyhlásené konkurzné konanie alebo finančná reorganizácia, platobná neschopnosť alebo omeškanie platieb (viac ako 1 mesiac po splatnosti) sa považujú za indikátory toho, že pohľadávka je znehodnotená. Výška opravnej položky predstavuje rozdiel medzi účtovnou hodnotou daného aktíva a súčasnou hodnotou predpokladaných budúcich peňažných tokov diskontovaných pôvodnou efektívnou úrokovou sadzbou. Účtovná hodnota pohľadávky sa znižuje pomocou opravných položiek. Tvorba a rozp</w:t>
      </w:r>
      <w:r w:rsidR="004A5EAB" w:rsidRPr="005A30DA">
        <w:rPr>
          <w:rFonts w:ascii="Arial" w:hAnsi="Arial" w:cs="Arial"/>
          <w:lang w:val="sk-SK"/>
        </w:rPr>
        <w:t xml:space="preserve">úšťanie opravných položiek sa vo </w:t>
      </w:r>
      <w:r w:rsidRPr="005A30DA">
        <w:rPr>
          <w:rFonts w:ascii="Arial" w:hAnsi="Arial" w:cs="Arial"/>
          <w:lang w:val="sk-SK"/>
        </w:rPr>
        <w:t>výkaze ziskov a strát vykazuje v riadk</w:t>
      </w:r>
      <w:r w:rsidR="005A30DA">
        <w:rPr>
          <w:rFonts w:ascii="Arial" w:hAnsi="Arial" w:cs="Arial"/>
          <w:lang w:val="sk-SK"/>
        </w:rPr>
        <w:t xml:space="preserve">u Ostatné prevádzkové náklady. </w:t>
      </w:r>
    </w:p>
    <w:p w14:paraId="77000C50" w14:textId="77777777" w:rsidR="005A30DA" w:rsidRDefault="00603B1A" w:rsidP="00603B1A">
      <w:pPr>
        <w:spacing w:after="240" w:line="240" w:lineRule="atLeast"/>
        <w:rPr>
          <w:rFonts w:ascii="Arial" w:hAnsi="Arial" w:cs="Arial"/>
          <w:lang w:val="sk-SK"/>
        </w:rPr>
      </w:pPr>
      <w:r>
        <w:rPr>
          <w:rFonts w:ascii="Arial" w:hAnsi="Arial" w:cs="Arial"/>
          <w:lang w:val="sk-SK"/>
        </w:rPr>
        <w:br w:type="page"/>
      </w:r>
    </w:p>
    <w:p w14:paraId="57E54EEC" w14:textId="77777777" w:rsidR="00314B63" w:rsidRPr="005A30DA" w:rsidRDefault="00314B63" w:rsidP="007F02F6">
      <w:pPr>
        <w:jc w:val="both"/>
        <w:rPr>
          <w:rFonts w:ascii="Arial" w:hAnsi="Arial" w:cs="Arial"/>
          <w:lang w:val="sk-SK"/>
        </w:rPr>
      </w:pPr>
      <w:r w:rsidRPr="005A30DA">
        <w:rPr>
          <w:rFonts w:ascii="Arial" w:hAnsi="Arial" w:cs="Arial"/>
          <w:lang w:val="sk-SK"/>
        </w:rPr>
        <w:lastRenderedPageBreak/>
        <w:t>Ak je pohľadávka z obchodného styku nevymožiteľnou, je odpísaná so súvzťažným zápisom oproti opravnej položke k pohľadávkam. Následn</w:t>
      </w:r>
      <w:r w:rsidR="00AA795E" w:rsidRPr="005A30DA">
        <w:rPr>
          <w:rFonts w:ascii="Arial" w:hAnsi="Arial" w:cs="Arial"/>
          <w:lang w:val="sk-SK"/>
        </w:rPr>
        <w:t>é</w:t>
      </w:r>
      <w:r w:rsidRPr="005A30DA">
        <w:rPr>
          <w:rFonts w:ascii="Arial" w:hAnsi="Arial" w:cs="Arial"/>
          <w:lang w:val="sk-SK"/>
        </w:rPr>
        <w:t xml:space="preserve"> úhrady </w:t>
      </w:r>
      <w:r w:rsidR="00AA795E" w:rsidRPr="005A30DA">
        <w:rPr>
          <w:rFonts w:ascii="Arial" w:hAnsi="Arial" w:cs="Arial"/>
          <w:lang w:val="sk-SK"/>
        </w:rPr>
        <w:t>už</w:t>
      </w:r>
      <w:r w:rsidRPr="005A30DA">
        <w:rPr>
          <w:rFonts w:ascii="Arial" w:hAnsi="Arial" w:cs="Arial"/>
          <w:lang w:val="sk-SK"/>
        </w:rPr>
        <w:t xml:space="preserve"> odpísaných pohľadávok sú účtované v prospech „Ostatných prevádzkových výnosov“ v</w:t>
      </w:r>
      <w:r w:rsidR="004A5EAB" w:rsidRPr="005A30DA">
        <w:rPr>
          <w:rFonts w:ascii="Arial" w:hAnsi="Arial" w:cs="Arial"/>
          <w:lang w:val="sk-SK"/>
        </w:rPr>
        <w:t xml:space="preserve">o </w:t>
      </w:r>
      <w:r w:rsidRPr="005A30DA">
        <w:rPr>
          <w:rFonts w:ascii="Arial" w:hAnsi="Arial" w:cs="Arial"/>
          <w:lang w:val="sk-SK"/>
        </w:rPr>
        <w:t>výkaze ziskov a strát.</w:t>
      </w:r>
    </w:p>
    <w:p w14:paraId="1311A94D" w14:textId="77777777" w:rsidR="006E0356" w:rsidRDefault="006E0356" w:rsidP="007F02F6">
      <w:pPr>
        <w:jc w:val="both"/>
        <w:rPr>
          <w:rFonts w:ascii="Arial" w:hAnsi="Arial" w:cs="Arial"/>
          <w:lang w:val="sk-SK"/>
        </w:rPr>
      </w:pPr>
    </w:p>
    <w:p w14:paraId="2798A23A" w14:textId="77777777" w:rsidR="00603B1A" w:rsidRPr="005A30DA" w:rsidRDefault="00603B1A" w:rsidP="007F02F6">
      <w:pPr>
        <w:jc w:val="both"/>
        <w:rPr>
          <w:rFonts w:ascii="Arial" w:hAnsi="Arial" w:cs="Arial"/>
          <w:lang w:val="sk-SK"/>
        </w:rPr>
      </w:pPr>
    </w:p>
    <w:p w14:paraId="259447D7" w14:textId="77777777" w:rsidR="008275BD" w:rsidRPr="005A30DA" w:rsidRDefault="008275BD" w:rsidP="008275BD">
      <w:pPr>
        <w:pStyle w:val="Odsekzoznamu"/>
        <w:numPr>
          <w:ilvl w:val="1"/>
          <w:numId w:val="28"/>
        </w:numPr>
        <w:ind w:left="567" w:hanging="567"/>
        <w:rPr>
          <w:rFonts w:ascii="Arial" w:hAnsi="Arial" w:cs="Arial"/>
          <w:b/>
          <w:lang w:val="sk-SK"/>
        </w:rPr>
      </w:pPr>
      <w:r w:rsidRPr="005A30DA">
        <w:rPr>
          <w:rFonts w:ascii="Arial" w:hAnsi="Arial" w:cs="Arial"/>
          <w:b/>
          <w:lang w:val="sk-SK"/>
        </w:rPr>
        <w:t xml:space="preserve">Vzájomné započítavanie finančných nástrojov </w:t>
      </w:r>
    </w:p>
    <w:p w14:paraId="4494C27F" w14:textId="77777777" w:rsidR="008275BD" w:rsidRPr="005A30DA" w:rsidRDefault="008275BD" w:rsidP="007F02F6">
      <w:pPr>
        <w:jc w:val="both"/>
        <w:rPr>
          <w:rFonts w:ascii="Arial" w:hAnsi="Arial" w:cs="Arial"/>
          <w:lang w:val="sk-SK"/>
        </w:rPr>
      </w:pPr>
    </w:p>
    <w:p w14:paraId="19F64F3E" w14:textId="77777777" w:rsidR="008275BD" w:rsidRPr="005A30DA" w:rsidRDefault="008346F9" w:rsidP="007F02F6">
      <w:pPr>
        <w:jc w:val="both"/>
        <w:rPr>
          <w:rFonts w:ascii="Arial" w:hAnsi="Arial" w:cs="Arial"/>
          <w:lang w:val="sk-SK"/>
        </w:rPr>
      </w:pPr>
      <w:r w:rsidRPr="005A30DA">
        <w:rPr>
          <w:rFonts w:ascii="Arial" w:hAnsi="Arial" w:cs="Arial"/>
          <w:lang w:val="sk-SK"/>
        </w:rPr>
        <w:t>Finančné aktíva a finančné záväzky sa vzájomne započítavajú v súvahe len v prípade, že Skupina má súčasné a právne vymáhateľné právo na vzájomné započítanie a má v úmysle buď vyrovnať majetok a záväzky v netto sume, alebo plánuje realizovať príslušné aktívum a v tom istom čase vyrovnať záväzok. Takéto právo na vzájomné započítanie (a) nesmie byť podmienené budúcou udalosťou a (b) musí byť právne vymáhateľné v</w:t>
      </w:r>
      <w:r w:rsidR="00CA74BB" w:rsidRPr="005A30DA">
        <w:rPr>
          <w:rFonts w:ascii="Arial" w:hAnsi="Arial" w:cs="Arial"/>
          <w:lang w:val="sk-SK"/>
        </w:rPr>
        <w:t> </w:t>
      </w:r>
      <w:r w:rsidRPr="005A30DA">
        <w:rPr>
          <w:rFonts w:ascii="Arial" w:hAnsi="Arial" w:cs="Arial"/>
          <w:lang w:val="sk-SK"/>
        </w:rPr>
        <w:t>prí</w:t>
      </w:r>
      <w:r w:rsidR="00CA74BB" w:rsidRPr="005A30DA">
        <w:rPr>
          <w:rFonts w:ascii="Arial" w:hAnsi="Arial" w:cs="Arial"/>
          <w:lang w:val="sk-SK"/>
        </w:rPr>
        <w:t>pade všetkých nasledujúcich situácií: (i) pri bežných obchodných transakciách, (ii) v prípade neplnenia a (iii) v prípade platobnej neschopnosti alebo konkurzu.</w:t>
      </w:r>
    </w:p>
    <w:p w14:paraId="194AAD7B" w14:textId="77777777" w:rsidR="007F02F6" w:rsidRDefault="007F02F6" w:rsidP="007F02F6">
      <w:pPr>
        <w:jc w:val="both"/>
        <w:rPr>
          <w:rFonts w:ascii="Arial" w:hAnsi="Arial" w:cs="Arial"/>
          <w:lang w:val="sk-SK"/>
        </w:rPr>
      </w:pPr>
    </w:p>
    <w:p w14:paraId="60EE04C0" w14:textId="77777777" w:rsidR="00603B1A" w:rsidRPr="005A30DA" w:rsidRDefault="00603B1A" w:rsidP="007F02F6">
      <w:pPr>
        <w:jc w:val="both"/>
        <w:rPr>
          <w:rFonts w:ascii="Arial" w:hAnsi="Arial" w:cs="Arial"/>
          <w:lang w:val="sk-SK"/>
        </w:rPr>
      </w:pPr>
    </w:p>
    <w:p w14:paraId="26391504"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t>Peňažné prostriedky a peňažné ekvivalenty</w:t>
      </w:r>
    </w:p>
    <w:p w14:paraId="76E7F711" w14:textId="77777777" w:rsidR="00314B63" w:rsidRPr="005A30DA" w:rsidRDefault="00314B63" w:rsidP="00603B1A">
      <w:pPr>
        <w:pStyle w:val="odst"/>
      </w:pPr>
    </w:p>
    <w:p w14:paraId="3BFE455B" w14:textId="77777777" w:rsidR="008D5930" w:rsidRPr="005A30DA" w:rsidRDefault="00314B63" w:rsidP="00314B63">
      <w:pPr>
        <w:pStyle w:val="ABC-paragrahinNotes"/>
        <w:spacing w:after="0"/>
        <w:rPr>
          <w:rFonts w:cs="Arial"/>
          <w:sz w:val="20"/>
          <w:lang w:val="sk-SK"/>
        </w:rPr>
      </w:pPr>
      <w:r w:rsidRPr="005A30DA">
        <w:rPr>
          <w:rFonts w:cs="Arial"/>
          <w:sz w:val="20"/>
          <w:lang w:val="sk-SK"/>
        </w:rPr>
        <w:t>Peňažné prostriedky a peňažné ekvival</w:t>
      </w:r>
      <w:r w:rsidR="00543A64" w:rsidRPr="005A30DA">
        <w:rPr>
          <w:rFonts w:cs="Arial"/>
          <w:sz w:val="20"/>
          <w:lang w:val="sk-SK"/>
        </w:rPr>
        <w:t xml:space="preserve">enty zahŕňajú peňažnú hotovosť, </w:t>
      </w:r>
      <w:r w:rsidR="00F87B8A" w:rsidRPr="005A30DA">
        <w:rPr>
          <w:rFonts w:cs="Arial"/>
          <w:sz w:val="20"/>
          <w:lang w:val="sk-SK"/>
        </w:rPr>
        <w:t>netermínované vklady v bankách a</w:t>
      </w:r>
      <w:r w:rsidRPr="005A30DA">
        <w:rPr>
          <w:rFonts w:cs="Arial"/>
          <w:sz w:val="20"/>
          <w:lang w:val="sk-SK"/>
        </w:rPr>
        <w:t xml:space="preserve"> iné krátkodobé vysoko likvidné investície s pôvodnou dobou splatno</w:t>
      </w:r>
      <w:r w:rsidR="00697AEE" w:rsidRPr="005A30DA">
        <w:rPr>
          <w:rFonts w:cs="Arial"/>
          <w:sz w:val="20"/>
          <w:lang w:val="sk-SK"/>
        </w:rPr>
        <w:t>sti neprevyšujúcou tri mesiace.</w:t>
      </w:r>
    </w:p>
    <w:p w14:paraId="24B78967" w14:textId="77777777" w:rsidR="00697AEE" w:rsidRPr="005A30DA" w:rsidRDefault="00697AEE" w:rsidP="00314B63">
      <w:pPr>
        <w:pStyle w:val="ABC-paragrahinNotes"/>
        <w:spacing w:after="0"/>
        <w:rPr>
          <w:rFonts w:cs="Arial"/>
          <w:sz w:val="20"/>
          <w:lang w:val="sk-SK"/>
        </w:rPr>
      </w:pPr>
    </w:p>
    <w:p w14:paraId="301F09FD" w14:textId="77777777" w:rsidR="00697AEE" w:rsidRPr="005A30DA" w:rsidRDefault="00697AEE" w:rsidP="00314B63">
      <w:pPr>
        <w:pStyle w:val="ABC-paragrahinNotes"/>
        <w:spacing w:after="0"/>
        <w:rPr>
          <w:rFonts w:cs="Arial"/>
          <w:sz w:val="20"/>
          <w:lang w:val="sk-SK"/>
        </w:rPr>
      </w:pPr>
      <w:r w:rsidRPr="005A30DA">
        <w:rPr>
          <w:rFonts w:cs="Arial"/>
          <w:sz w:val="20"/>
          <w:lang w:val="sk-SK"/>
        </w:rPr>
        <w:t xml:space="preserve">Vo výkaze peňažných tokov zahŕňajú peňažné prostriedky a peňažné ekvivalenty </w:t>
      </w:r>
      <w:r w:rsidR="00F87B8A" w:rsidRPr="005A30DA">
        <w:rPr>
          <w:rFonts w:cs="Arial"/>
          <w:sz w:val="20"/>
          <w:lang w:val="sk-SK"/>
        </w:rPr>
        <w:t>peňažnú hotovosť, netermínované vklady v bankách, iné krátkodobé vysoko likvidné investície s pôvodnou dobou splatnosti neprevyšujúcou tri mesiace a kontokorentné úvery.</w:t>
      </w:r>
    </w:p>
    <w:p w14:paraId="31CEF305" w14:textId="77777777" w:rsidR="00F87B8A" w:rsidRPr="005A30DA" w:rsidRDefault="00F87B8A" w:rsidP="00314B63">
      <w:pPr>
        <w:pStyle w:val="ABC-paragrahinNotes"/>
        <w:spacing w:after="0"/>
        <w:rPr>
          <w:rFonts w:cs="Arial"/>
          <w:sz w:val="20"/>
          <w:lang w:val="sk-SK"/>
        </w:rPr>
      </w:pPr>
    </w:p>
    <w:p w14:paraId="6B4DE4ED" w14:textId="77777777" w:rsidR="00F87B8A" w:rsidRPr="005A30DA" w:rsidRDefault="002B6DE4" w:rsidP="00314B63">
      <w:pPr>
        <w:pStyle w:val="ABC-paragrahinNotes"/>
        <w:spacing w:after="0"/>
        <w:rPr>
          <w:rFonts w:cs="Arial"/>
          <w:sz w:val="20"/>
          <w:lang w:val="sk-SK"/>
        </w:rPr>
      </w:pPr>
      <w:r w:rsidRPr="005A30DA">
        <w:rPr>
          <w:rFonts w:cs="Arial"/>
          <w:sz w:val="20"/>
          <w:lang w:val="sk-SK"/>
        </w:rPr>
        <w:t>Peňažné prostriedky a peňažné ekvivalenty sa vykazujú v účtovnej hodnote zistenej metódou efektívnej úrokovej miery. Prostriedky, pri ktorých má Skupina obmedzené právo s nimi nakladať, sú vylúčené z peňažných prostriedkov a peňažných ekvivalentov pre účely zostavenia výkazu peňažných tokov. Zostatky, ktoré nemôžu byť použité na výmenu alebo úhradu záväzku viac ako dvanásť mesiacov po dni, ku ktorému sa zostavuje účtovná závierka, sú vykázané ako dlhodobé aktíva.</w:t>
      </w:r>
    </w:p>
    <w:p w14:paraId="26543755" w14:textId="77777777" w:rsidR="007F56D6" w:rsidRDefault="007F56D6" w:rsidP="00A13149">
      <w:pPr>
        <w:pStyle w:val="ABC-paragrahinNotes"/>
        <w:spacing w:after="0"/>
        <w:ind w:left="567" w:hanging="567"/>
        <w:rPr>
          <w:rFonts w:cs="Arial"/>
          <w:b/>
          <w:sz w:val="20"/>
          <w:lang w:val="sk-SK"/>
        </w:rPr>
      </w:pPr>
    </w:p>
    <w:p w14:paraId="07DB8CA0" w14:textId="77777777" w:rsidR="00603B1A" w:rsidRPr="005A30DA" w:rsidRDefault="00603B1A" w:rsidP="00A13149">
      <w:pPr>
        <w:pStyle w:val="ABC-paragrahinNotes"/>
        <w:spacing w:after="0"/>
        <w:ind w:left="567" w:hanging="567"/>
        <w:rPr>
          <w:rFonts w:cs="Arial"/>
          <w:b/>
          <w:sz w:val="20"/>
          <w:lang w:val="sk-SK"/>
        </w:rPr>
      </w:pPr>
    </w:p>
    <w:p w14:paraId="0CAE9A50"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t>Základné imanie</w:t>
      </w:r>
    </w:p>
    <w:p w14:paraId="2162ADC8" w14:textId="77777777" w:rsidR="00314B63" w:rsidRPr="005A30DA" w:rsidRDefault="00314B63" w:rsidP="00314B63">
      <w:pPr>
        <w:rPr>
          <w:rFonts w:ascii="Arial" w:hAnsi="Arial" w:cs="Arial"/>
          <w:lang w:val="sk-SK"/>
        </w:rPr>
      </w:pPr>
    </w:p>
    <w:p w14:paraId="61B18667" w14:textId="77777777" w:rsidR="003A23B2" w:rsidRPr="005A30DA" w:rsidRDefault="00314B63" w:rsidP="00662E20">
      <w:pPr>
        <w:jc w:val="both"/>
        <w:rPr>
          <w:rFonts w:ascii="Arial" w:hAnsi="Arial" w:cs="Arial"/>
          <w:lang w:val="sk-SK"/>
        </w:rPr>
      </w:pPr>
      <w:r w:rsidRPr="005A30DA">
        <w:rPr>
          <w:rFonts w:ascii="Arial" w:hAnsi="Arial" w:cs="Arial"/>
          <w:lang w:val="sk-SK"/>
        </w:rPr>
        <w:t>Kmeňové akcie sa označujú ako základné imanie. Transakčné náklady, ktoré možno priamo priradiť emisii nových akcií sú vykázané vo vlastnom imaní ako zníženie príjmu z emisie akcií, po odpočítaní vplyvu týchto nákladov na daň. Spoločnosť neemitovala nové kmeňové akcie počas rokov 201</w:t>
      </w:r>
      <w:r w:rsidR="0020569E" w:rsidRPr="005A30DA">
        <w:rPr>
          <w:rFonts w:ascii="Arial" w:hAnsi="Arial" w:cs="Arial"/>
          <w:lang w:val="sk-SK"/>
        </w:rPr>
        <w:t>7</w:t>
      </w:r>
      <w:r w:rsidR="00150C0C" w:rsidRPr="005A30DA">
        <w:rPr>
          <w:rFonts w:ascii="Arial" w:hAnsi="Arial" w:cs="Arial"/>
          <w:lang w:val="sk-SK"/>
        </w:rPr>
        <w:t xml:space="preserve"> a 201</w:t>
      </w:r>
      <w:r w:rsidR="0020569E" w:rsidRPr="005A30DA">
        <w:rPr>
          <w:rFonts w:ascii="Arial" w:hAnsi="Arial" w:cs="Arial"/>
          <w:lang w:val="sk-SK"/>
        </w:rPr>
        <w:t>6</w:t>
      </w:r>
      <w:r w:rsidRPr="005A30DA">
        <w:rPr>
          <w:rFonts w:ascii="Arial" w:hAnsi="Arial" w:cs="Arial"/>
          <w:lang w:val="sk-SK"/>
        </w:rPr>
        <w:t>.</w:t>
      </w:r>
    </w:p>
    <w:p w14:paraId="727E18D2" w14:textId="77777777" w:rsidR="00662E20" w:rsidRDefault="00662E20" w:rsidP="00662E20">
      <w:pPr>
        <w:jc w:val="both"/>
        <w:rPr>
          <w:rFonts w:ascii="Arial" w:hAnsi="Arial" w:cs="Arial"/>
          <w:lang w:val="sk-SK"/>
        </w:rPr>
      </w:pPr>
    </w:p>
    <w:p w14:paraId="6A8B36B5" w14:textId="77777777" w:rsidR="00603B1A" w:rsidRPr="005A30DA" w:rsidRDefault="00603B1A" w:rsidP="00662E20">
      <w:pPr>
        <w:jc w:val="both"/>
        <w:rPr>
          <w:rFonts w:ascii="Arial" w:hAnsi="Arial" w:cs="Arial"/>
          <w:lang w:val="sk-SK"/>
        </w:rPr>
      </w:pPr>
    </w:p>
    <w:p w14:paraId="79BEB8DC" w14:textId="77777777" w:rsidR="00170F81" w:rsidRPr="005A30DA" w:rsidRDefault="00B9632B" w:rsidP="00170F81">
      <w:pPr>
        <w:pStyle w:val="Odsekzoznamu"/>
        <w:numPr>
          <w:ilvl w:val="1"/>
          <w:numId w:val="28"/>
        </w:numPr>
        <w:ind w:left="567" w:hanging="567"/>
        <w:rPr>
          <w:rFonts w:ascii="Arial" w:hAnsi="Arial" w:cs="Arial"/>
          <w:b/>
          <w:lang w:val="sk-SK"/>
        </w:rPr>
      </w:pPr>
      <w:r w:rsidRPr="005A30DA">
        <w:rPr>
          <w:rFonts w:ascii="Arial" w:hAnsi="Arial" w:cs="Arial"/>
          <w:b/>
          <w:lang w:val="sk-SK"/>
        </w:rPr>
        <w:t>Dividendy</w:t>
      </w:r>
    </w:p>
    <w:p w14:paraId="24C6BA79" w14:textId="77777777" w:rsidR="00170F81" w:rsidRPr="005A30DA" w:rsidRDefault="00170F81" w:rsidP="00170F81">
      <w:pPr>
        <w:rPr>
          <w:rFonts w:ascii="Arial" w:hAnsi="Arial" w:cs="Arial"/>
          <w:lang w:val="sk-SK"/>
        </w:rPr>
      </w:pPr>
    </w:p>
    <w:p w14:paraId="76EC72D2" w14:textId="77777777" w:rsidR="00170F81" w:rsidRPr="005A30DA" w:rsidRDefault="00293B0E" w:rsidP="00170F81">
      <w:pPr>
        <w:jc w:val="both"/>
        <w:rPr>
          <w:rFonts w:ascii="Arial" w:hAnsi="Arial" w:cs="Arial"/>
          <w:lang w:val="sk-SK"/>
        </w:rPr>
      </w:pPr>
      <w:r w:rsidRPr="005A30DA">
        <w:rPr>
          <w:rFonts w:ascii="Arial" w:hAnsi="Arial" w:cs="Arial"/>
          <w:lang w:val="sk-SK"/>
        </w:rPr>
        <w:t>Výplata dividend akcionárom Spoločnosti sa vykazuje ako záväzok a znižuje vlastné imanie ku dňu, ku ktorému sa zostavuje účtovná závierka len v prípade, ak sú schválené pred alebo najneskôr k ročnému súvahovému dňu.</w:t>
      </w:r>
    </w:p>
    <w:p w14:paraId="67FDCB56" w14:textId="77777777" w:rsidR="00314B63" w:rsidRDefault="00314B63" w:rsidP="00314B63">
      <w:pPr>
        <w:pStyle w:val="ABC-paragrahinNotes"/>
        <w:spacing w:after="0"/>
        <w:rPr>
          <w:rFonts w:cs="Arial"/>
          <w:sz w:val="20"/>
          <w:lang w:val="sk-SK"/>
        </w:rPr>
      </w:pPr>
    </w:p>
    <w:p w14:paraId="0E6E958F" w14:textId="77777777" w:rsidR="00603B1A" w:rsidRPr="005A30DA" w:rsidRDefault="00603B1A" w:rsidP="00314B63">
      <w:pPr>
        <w:pStyle w:val="ABC-paragrahinNotes"/>
        <w:spacing w:after="0"/>
        <w:rPr>
          <w:rFonts w:cs="Arial"/>
          <w:sz w:val="20"/>
          <w:lang w:val="sk-SK"/>
        </w:rPr>
      </w:pPr>
    </w:p>
    <w:p w14:paraId="436C5754"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t>Zákonný rezervný fond</w:t>
      </w:r>
    </w:p>
    <w:p w14:paraId="2E5F1D30" w14:textId="77777777" w:rsidR="0022319C" w:rsidRPr="005A30DA" w:rsidRDefault="0022319C" w:rsidP="0022319C">
      <w:pPr>
        <w:spacing w:line="280" w:lineRule="atLeast"/>
        <w:jc w:val="both"/>
        <w:rPr>
          <w:rFonts w:ascii="Arial" w:hAnsi="Arial" w:cs="Arial"/>
          <w:lang w:val="sk-SK"/>
        </w:rPr>
      </w:pPr>
    </w:p>
    <w:p w14:paraId="11EF94F4" w14:textId="77777777" w:rsidR="00603B1A" w:rsidRDefault="0022319C" w:rsidP="00603B1A">
      <w:pPr>
        <w:jc w:val="both"/>
        <w:rPr>
          <w:rFonts w:ascii="Arial" w:hAnsi="Arial" w:cs="Arial"/>
          <w:lang w:val="sk-SK"/>
        </w:rPr>
      </w:pPr>
      <w:r w:rsidRPr="005A30DA">
        <w:rPr>
          <w:rFonts w:ascii="Arial" w:hAnsi="Arial" w:cs="Arial"/>
          <w:lang w:val="sk-SK"/>
        </w:rPr>
        <w:t>Zákonný rezervný fond je povinne tvorený zo zisku Spoločnosti podľa §67 Obchodného zákonníka. Minimálna predpísaná výška zákonného rezervného fondu je špecifikovaná v §217 Obchodného zákonníka a je definovaná nasledovne: Spoločnosť je povinná tvoriť zákonný rezervný fond vo výške 10% zo základného imania pri vzniku Spoločnosti. Táto suma sa musí každý rok dopĺňať minimálne o 10% z čistého zisku až do výšky 20% základného imania. Tento fond nie je distribuovateľným fondom. Použitie zákonného rezervného fondu je Obchodným zákonníkom</w:t>
      </w:r>
      <w:r w:rsidR="00A52546" w:rsidRPr="005A30DA">
        <w:rPr>
          <w:rFonts w:ascii="Arial" w:hAnsi="Arial" w:cs="Arial"/>
          <w:lang w:val="sk-SK"/>
        </w:rPr>
        <w:t xml:space="preserve"> obmedzené výlučne na navýšenie vlastného imania alebo na krytie straty.</w:t>
      </w:r>
      <w:r w:rsidR="00603B1A">
        <w:rPr>
          <w:rFonts w:ascii="Arial" w:hAnsi="Arial" w:cs="Arial"/>
          <w:lang w:val="sk-SK"/>
        </w:rPr>
        <w:br w:type="page"/>
      </w:r>
    </w:p>
    <w:p w14:paraId="2F32184D" w14:textId="77777777" w:rsidR="00BD2BEF" w:rsidRPr="005A30DA" w:rsidRDefault="009F3DD5" w:rsidP="00BD2BEF">
      <w:pPr>
        <w:pStyle w:val="Odsekzoznamu"/>
        <w:numPr>
          <w:ilvl w:val="1"/>
          <w:numId w:val="28"/>
        </w:numPr>
        <w:ind w:left="567" w:hanging="567"/>
        <w:rPr>
          <w:rFonts w:ascii="Arial" w:hAnsi="Arial" w:cs="Arial"/>
          <w:b/>
          <w:lang w:val="sk-SK"/>
        </w:rPr>
      </w:pPr>
      <w:r w:rsidRPr="005A30DA">
        <w:rPr>
          <w:rFonts w:ascii="Arial" w:hAnsi="Arial" w:cs="Arial"/>
          <w:b/>
          <w:lang w:val="sk-SK"/>
        </w:rPr>
        <w:lastRenderedPageBreak/>
        <w:t>Ostatné fondy</w:t>
      </w:r>
    </w:p>
    <w:p w14:paraId="2FDB1CA3" w14:textId="77777777" w:rsidR="00BD2BEF" w:rsidRPr="005A30DA" w:rsidRDefault="00BD2BEF" w:rsidP="00BD2BEF">
      <w:pPr>
        <w:spacing w:line="280" w:lineRule="atLeast"/>
        <w:jc w:val="both"/>
        <w:rPr>
          <w:rFonts w:ascii="Arial" w:hAnsi="Arial" w:cs="Arial"/>
          <w:lang w:val="sk-SK"/>
        </w:rPr>
      </w:pPr>
    </w:p>
    <w:p w14:paraId="03E66AD1" w14:textId="77777777" w:rsidR="00BD2BEF" w:rsidRDefault="001B3E8D" w:rsidP="001B3E8D">
      <w:pPr>
        <w:jc w:val="both"/>
        <w:rPr>
          <w:rFonts w:ascii="Arial" w:hAnsi="Arial" w:cs="Arial"/>
          <w:lang w:val="sk-SK"/>
        </w:rPr>
      </w:pPr>
      <w:r w:rsidRPr="005A30DA">
        <w:rPr>
          <w:rFonts w:ascii="Arial" w:hAnsi="Arial" w:cs="Arial"/>
          <w:lang w:val="sk-SK"/>
        </w:rPr>
        <w:t>Ostatné fondy zahŕňajú precenenie účtované do ostatného súhrnného zisku, ktoré predstavujú poistno-matematické zisky a straty vzťahujúce sa k penzijnému programu s vopred stanoveným dôchodkovým plnením po zohľadnení dane z príjmov.</w:t>
      </w:r>
    </w:p>
    <w:p w14:paraId="399C7FFC" w14:textId="77777777" w:rsidR="00603B1A" w:rsidRDefault="00603B1A" w:rsidP="001B3E8D">
      <w:pPr>
        <w:jc w:val="both"/>
        <w:rPr>
          <w:rFonts w:ascii="Arial" w:hAnsi="Arial" w:cs="Arial"/>
          <w:lang w:val="sk-SK"/>
        </w:rPr>
      </w:pPr>
    </w:p>
    <w:p w14:paraId="43E6B8E5" w14:textId="77777777" w:rsidR="00603B1A" w:rsidRPr="005A30DA" w:rsidRDefault="00603B1A" w:rsidP="001B3E8D">
      <w:pPr>
        <w:jc w:val="both"/>
        <w:rPr>
          <w:rFonts w:ascii="Arial" w:hAnsi="Arial" w:cs="Arial"/>
          <w:lang w:val="sk-SK"/>
        </w:rPr>
      </w:pPr>
    </w:p>
    <w:p w14:paraId="054FF493"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t>Záväzky z obchodného styku</w:t>
      </w:r>
    </w:p>
    <w:p w14:paraId="67665489" w14:textId="77777777" w:rsidR="00314B63" w:rsidRPr="005A30DA" w:rsidRDefault="00314B63" w:rsidP="00314B63">
      <w:pPr>
        <w:rPr>
          <w:rFonts w:ascii="Arial" w:hAnsi="Arial" w:cs="Arial"/>
          <w:lang w:val="sk-SK"/>
        </w:rPr>
      </w:pPr>
    </w:p>
    <w:p w14:paraId="5BC60141" w14:textId="77777777" w:rsidR="00314B63" w:rsidRPr="005A30DA" w:rsidRDefault="00314B63" w:rsidP="00314B63">
      <w:pPr>
        <w:pStyle w:val="Textkomentra"/>
        <w:suppressAutoHyphens/>
        <w:jc w:val="both"/>
        <w:rPr>
          <w:rFonts w:ascii="Arial" w:hAnsi="Arial" w:cs="Arial"/>
          <w:lang w:val="sk-SK"/>
        </w:rPr>
      </w:pPr>
      <w:r w:rsidRPr="005A30DA">
        <w:rPr>
          <w:rFonts w:ascii="Arial" w:hAnsi="Arial" w:cs="Arial"/>
          <w:lang w:val="sk-SK"/>
        </w:rPr>
        <w:t xml:space="preserve">Záväzky z obchodného styku predstavujú povinnosť zaplatiť za tovar alebo služby získané od dodávateľov v rámci bežnej podnikateľskej činnosti Skupiny. </w:t>
      </w:r>
      <w:r w:rsidRPr="005A30DA">
        <w:rPr>
          <w:rFonts w:ascii="Arial" w:eastAsia="Times" w:hAnsi="Arial" w:cs="Arial"/>
          <w:bCs/>
          <w:lang w:val="sk-SK"/>
        </w:rPr>
        <w:t>Záväzky sa vykazujú ako krátkodobé, ak sú splatné do jedného roka alebo v kratšom časovom období. V opačnom prípade sú klasifikované ako dlhodobé záväzky.</w:t>
      </w:r>
    </w:p>
    <w:p w14:paraId="562B139F" w14:textId="77777777" w:rsidR="00314B63" w:rsidRPr="005A30DA" w:rsidRDefault="00314B63" w:rsidP="00314B63">
      <w:pPr>
        <w:pStyle w:val="Textkomentra"/>
        <w:suppressAutoHyphens/>
        <w:jc w:val="both"/>
        <w:rPr>
          <w:rFonts w:ascii="Arial" w:hAnsi="Arial" w:cs="Arial"/>
          <w:lang w:val="sk-SK"/>
        </w:rPr>
      </w:pPr>
    </w:p>
    <w:p w14:paraId="4D9CA203" w14:textId="77777777" w:rsidR="00BC2B5A" w:rsidRPr="005A30DA" w:rsidRDefault="00314B63" w:rsidP="000E5EA3">
      <w:pPr>
        <w:pStyle w:val="Textkomentra"/>
        <w:suppressAutoHyphens/>
        <w:jc w:val="both"/>
        <w:rPr>
          <w:rFonts w:ascii="Arial" w:hAnsi="Arial" w:cs="Arial"/>
          <w:lang w:val="sk-SK"/>
        </w:rPr>
      </w:pPr>
      <w:r w:rsidRPr="005A30DA">
        <w:rPr>
          <w:rFonts w:ascii="Arial" w:hAnsi="Arial" w:cs="Arial"/>
          <w:lang w:val="sk-SK"/>
        </w:rPr>
        <w:t>Záväzky z obchodného styku sa pri vzniku oceňujú reálnou hodnotou a následne v účtovnej hodnote zistenej metódou efektívnej úrokovej miery.</w:t>
      </w:r>
    </w:p>
    <w:p w14:paraId="0D003279" w14:textId="77777777" w:rsidR="000E5EA3" w:rsidRDefault="000E5EA3" w:rsidP="000E5EA3">
      <w:pPr>
        <w:pStyle w:val="Textkomentra"/>
        <w:suppressAutoHyphens/>
        <w:jc w:val="both"/>
        <w:rPr>
          <w:rFonts w:ascii="Arial" w:hAnsi="Arial" w:cs="Arial"/>
          <w:b/>
          <w:lang w:val="sk-SK"/>
        </w:rPr>
      </w:pPr>
    </w:p>
    <w:p w14:paraId="5B9CF637" w14:textId="77777777" w:rsidR="00603B1A" w:rsidRPr="005A30DA" w:rsidRDefault="00603B1A" w:rsidP="000E5EA3">
      <w:pPr>
        <w:pStyle w:val="Textkomentra"/>
        <w:suppressAutoHyphens/>
        <w:jc w:val="both"/>
        <w:rPr>
          <w:rFonts w:ascii="Arial" w:hAnsi="Arial" w:cs="Arial"/>
          <w:b/>
          <w:lang w:val="sk-SK"/>
        </w:rPr>
      </w:pPr>
    </w:p>
    <w:p w14:paraId="2F9E86E8"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t>Dane</w:t>
      </w:r>
    </w:p>
    <w:p w14:paraId="6FAA2D79" w14:textId="77777777" w:rsidR="00314B63" w:rsidRPr="005A30DA" w:rsidRDefault="00314B63" w:rsidP="00314B63">
      <w:pPr>
        <w:jc w:val="both"/>
        <w:rPr>
          <w:rFonts w:ascii="Arial" w:hAnsi="Arial" w:cs="Arial"/>
          <w:lang w:val="sk-SK"/>
        </w:rPr>
      </w:pPr>
    </w:p>
    <w:p w14:paraId="6E9F67D3" w14:textId="77777777" w:rsidR="00314B63" w:rsidRPr="005A30DA" w:rsidRDefault="00314B63" w:rsidP="00314B63">
      <w:pPr>
        <w:rPr>
          <w:rFonts w:ascii="Arial" w:hAnsi="Arial" w:cs="Arial"/>
          <w:i/>
          <w:lang w:val="sk-SK"/>
        </w:rPr>
      </w:pPr>
      <w:r w:rsidRPr="005A30DA">
        <w:rPr>
          <w:rFonts w:ascii="Arial" w:hAnsi="Arial" w:cs="Arial"/>
          <w:i/>
          <w:lang w:val="sk-SK"/>
        </w:rPr>
        <w:t>(i)</w:t>
      </w:r>
      <w:r w:rsidRPr="005A30DA">
        <w:rPr>
          <w:rFonts w:ascii="Arial" w:hAnsi="Arial" w:cs="Arial"/>
          <w:i/>
          <w:lang w:val="sk-SK"/>
        </w:rPr>
        <w:tab/>
        <w:t>Splatná daň z príjmov</w:t>
      </w:r>
    </w:p>
    <w:p w14:paraId="745F0701" w14:textId="77777777" w:rsidR="00ED37AC" w:rsidRPr="005A30DA" w:rsidRDefault="00ED37AC" w:rsidP="00314B63">
      <w:pPr>
        <w:rPr>
          <w:rFonts w:ascii="Arial" w:hAnsi="Arial" w:cs="Arial"/>
          <w:i/>
          <w:lang w:val="sk-SK"/>
        </w:rPr>
      </w:pPr>
    </w:p>
    <w:p w14:paraId="7C9CAD37" w14:textId="77777777" w:rsidR="00314B63" w:rsidRPr="005A30DA" w:rsidRDefault="00314B63" w:rsidP="00314B63">
      <w:pPr>
        <w:jc w:val="both"/>
        <w:rPr>
          <w:rFonts w:ascii="Arial" w:hAnsi="Arial" w:cs="Arial"/>
          <w:lang w:val="sk-SK"/>
        </w:rPr>
      </w:pPr>
      <w:r w:rsidRPr="005A30DA">
        <w:rPr>
          <w:rFonts w:ascii="Arial" w:hAnsi="Arial" w:cs="Arial"/>
          <w:lang w:val="sk-SK"/>
        </w:rPr>
        <w:t>Daň z príjmov sa účtuje do nákladov Skupiny v období vzniku daňovej povinnosti a v</w:t>
      </w:r>
      <w:r w:rsidR="00BC0500" w:rsidRPr="005A30DA">
        <w:rPr>
          <w:rFonts w:ascii="Arial" w:hAnsi="Arial" w:cs="Arial"/>
          <w:lang w:val="sk-SK"/>
        </w:rPr>
        <w:t> </w:t>
      </w:r>
      <w:r w:rsidRPr="005A30DA">
        <w:rPr>
          <w:rFonts w:ascii="Arial" w:hAnsi="Arial" w:cs="Arial"/>
          <w:lang w:val="sk-SK"/>
        </w:rPr>
        <w:t>priloženom</w:t>
      </w:r>
      <w:r w:rsidR="00BC0500" w:rsidRPr="005A30DA">
        <w:rPr>
          <w:rFonts w:ascii="Arial" w:hAnsi="Arial" w:cs="Arial"/>
          <w:lang w:val="sk-SK"/>
        </w:rPr>
        <w:t xml:space="preserve"> </w:t>
      </w:r>
      <w:r w:rsidRPr="005A30DA">
        <w:rPr>
          <w:rFonts w:ascii="Arial" w:hAnsi="Arial" w:cs="Arial"/>
          <w:lang w:val="sk-SK"/>
        </w:rPr>
        <w:t xml:space="preserve">výkaze ziskov a strát Skupiny je vypočítaná zo základu vyplývajúceho z hospodárskeho výsledku pred zdanením, ktorý bol upravený o pripočítateľné </w:t>
      </w:r>
      <w:r w:rsidR="00866163" w:rsidRPr="005A30DA">
        <w:rPr>
          <w:rFonts w:ascii="Arial" w:hAnsi="Arial" w:cs="Arial"/>
          <w:lang w:val="sk-SK"/>
        </w:rPr>
        <w:t>a odpočítateľné položky z dôvodu</w:t>
      </w:r>
      <w:r w:rsidRPr="005A30DA">
        <w:rPr>
          <w:rFonts w:ascii="Arial" w:hAnsi="Arial" w:cs="Arial"/>
          <w:lang w:val="sk-SK"/>
        </w:rPr>
        <w:t xml:space="preserve"> trvalých a dočasných úprav daňového základu a umorenia straty v zmysle platných s</w:t>
      </w:r>
      <w:r w:rsidR="00B53CB4" w:rsidRPr="005A30DA">
        <w:rPr>
          <w:rFonts w:ascii="Arial" w:hAnsi="Arial" w:cs="Arial"/>
          <w:lang w:val="sk-SK"/>
        </w:rPr>
        <w:t>lovenských predpisov vo výške 2</w:t>
      </w:r>
      <w:r w:rsidR="007C10A6" w:rsidRPr="005A30DA">
        <w:rPr>
          <w:rFonts w:ascii="Arial" w:hAnsi="Arial" w:cs="Arial"/>
          <w:lang w:val="sk-SK"/>
        </w:rPr>
        <w:t>1</w:t>
      </w:r>
      <w:r w:rsidRPr="005A30DA">
        <w:rPr>
          <w:rFonts w:ascii="Arial" w:hAnsi="Arial" w:cs="Arial"/>
          <w:lang w:val="sk-SK"/>
        </w:rPr>
        <w:t>%</w:t>
      </w:r>
      <w:r w:rsidR="00B53CB4" w:rsidRPr="005A30DA">
        <w:rPr>
          <w:rFonts w:ascii="Arial" w:hAnsi="Arial" w:cs="Arial"/>
          <w:lang w:val="sk-SK"/>
        </w:rPr>
        <w:t xml:space="preserve"> (201</w:t>
      </w:r>
      <w:r w:rsidR="007C10A6" w:rsidRPr="005A30DA">
        <w:rPr>
          <w:rFonts w:ascii="Arial" w:hAnsi="Arial" w:cs="Arial"/>
          <w:lang w:val="sk-SK"/>
        </w:rPr>
        <w:t>6</w:t>
      </w:r>
      <w:r w:rsidR="00B53CB4" w:rsidRPr="005A30DA">
        <w:rPr>
          <w:rFonts w:ascii="Arial" w:hAnsi="Arial" w:cs="Arial"/>
          <w:lang w:val="sk-SK"/>
        </w:rPr>
        <w:t>: 2</w:t>
      </w:r>
      <w:r w:rsidR="00BF2176" w:rsidRPr="005A30DA">
        <w:rPr>
          <w:rFonts w:ascii="Arial" w:hAnsi="Arial" w:cs="Arial"/>
          <w:lang w:val="sk-SK"/>
        </w:rPr>
        <w:t>2</w:t>
      </w:r>
      <w:r w:rsidR="00150C0C" w:rsidRPr="005A30DA">
        <w:rPr>
          <w:rFonts w:ascii="Arial" w:hAnsi="Arial" w:cs="Arial"/>
          <w:lang w:val="sk-SK"/>
        </w:rPr>
        <w:t>%)</w:t>
      </w:r>
      <w:r w:rsidRPr="005A30DA">
        <w:rPr>
          <w:rFonts w:ascii="Arial" w:hAnsi="Arial" w:cs="Arial"/>
          <w:lang w:val="sk-SK"/>
        </w:rPr>
        <w:t>. Daňový záväzok je uvedený po znížení o preddavky na daň z príjmov, ktoré Skupina uhradila v priebehu roka.</w:t>
      </w:r>
      <w:r w:rsidR="00C64AC0" w:rsidRPr="005A30DA">
        <w:rPr>
          <w:rFonts w:ascii="Arial" w:hAnsi="Arial" w:cs="Arial"/>
          <w:lang w:val="sk-SK"/>
        </w:rPr>
        <w:t xml:space="preserve"> </w:t>
      </w:r>
      <w:r w:rsidR="007C10A6" w:rsidRPr="005A30DA">
        <w:rPr>
          <w:rFonts w:ascii="Arial" w:hAnsi="Arial" w:cs="Arial"/>
          <w:lang w:val="sk-SK"/>
        </w:rPr>
        <w:t xml:space="preserve">Sadzba dane z príjmov vo výške 21% zostáva v platnosti aj </w:t>
      </w:r>
      <w:r w:rsidR="00126719" w:rsidRPr="005A30DA">
        <w:rPr>
          <w:rFonts w:ascii="Arial" w:hAnsi="Arial" w:cs="Arial"/>
          <w:lang w:val="sk-SK"/>
        </w:rPr>
        <w:t>pre</w:t>
      </w:r>
      <w:r w:rsidR="007C10A6" w:rsidRPr="005A30DA">
        <w:rPr>
          <w:rFonts w:ascii="Arial" w:hAnsi="Arial" w:cs="Arial"/>
          <w:lang w:val="sk-SK"/>
        </w:rPr>
        <w:t xml:space="preserve"> nasledujúce</w:t>
      </w:r>
      <w:r w:rsidR="00126719" w:rsidRPr="005A30DA">
        <w:rPr>
          <w:rFonts w:ascii="Arial" w:hAnsi="Arial" w:cs="Arial"/>
          <w:lang w:val="sk-SK"/>
        </w:rPr>
        <w:t xml:space="preserve"> účtovné</w:t>
      </w:r>
      <w:r w:rsidR="007C10A6" w:rsidRPr="005A30DA">
        <w:rPr>
          <w:rFonts w:ascii="Arial" w:hAnsi="Arial" w:cs="Arial"/>
          <w:lang w:val="sk-SK"/>
        </w:rPr>
        <w:t xml:space="preserve"> obdobi</w:t>
      </w:r>
      <w:r w:rsidR="00126719" w:rsidRPr="005A30DA">
        <w:rPr>
          <w:rFonts w:ascii="Arial" w:hAnsi="Arial" w:cs="Arial"/>
          <w:lang w:val="sk-SK"/>
        </w:rPr>
        <w:t>e</w:t>
      </w:r>
      <w:r w:rsidR="007C10A6" w:rsidRPr="005A30DA">
        <w:rPr>
          <w:rFonts w:ascii="Arial" w:hAnsi="Arial" w:cs="Arial"/>
          <w:lang w:val="sk-SK"/>
        </w:rPr>
        <w:t xml:space="preserve"> o</w:t>
      </w:r>
      <w:r w:rsidR="00C64AC0" w:rsidRPr="005A30DA">
        <w:rPr>
          <w:rFonts w:ascii="Arial" w:hAnsi="Arial" w:cs="Arial"/>
          <w:lang w:val="sk-SK"/>
        </w:rPr>
        <w:t>d 1. januára 201</w:t>
      </w:r>
      <w:r w:rsidR="007C10A6" w:rsidRPr="005A30DA">
        <w:rPr>
          <w:rFonts w:ascii="Arial" w:hAnsi="Arial" w:cs="Arial"/>
          <w:lang w:val="sk-SK"/>
        </w:rPr>
        <w:t>8</w:t>
      </w:r>
      <w:r w:rsidR="00C64AC0" w:rsidRPr="005A30DA">
        <w:rPr>
          <w:rFonts w:ascii="Arial" w:hAnsi="Arial" w:cs="Arial"/>
          <w:lang w:val="sk-SK"/>
        </w:rPr>
        <w:t>.</w:t>
      </w:r>
    </w:p>
    <w:p w14:paraId="21AE20ED" w14:textId="77777777" w:rsidR="00314B63" w:rsidRPr="005A30DA" w:rsidRDefault="00314B63" w:rsidP="00314B63">
      <w:pPr>
        <w:jc w:val="both"/>
        <w:rPr>
          <w:rFonts w:ascii="Arial" w:hAnsi="Arial" w:cs="Arial"/>
          <w:lang w:val="sk-SK"/>
        </w:rPr>
      </w:pPr>
    </w:p>
    <w:p w14:paraId="3031E703" w14:textId="77777777" w:rsidR="00314B63" w:rsidRPr="005A30DA" w:rsidRDefault="00314B63" w:rsidP="00314B63">
      <w:pPr>
        <w:rPr>
          <w:rFonts w:ascii="Arial" w:hAnsi="Arial" w:cs="Arial"/>
          <w:i/>
          <w:lang w:val="sk-SK"/>
        </w:rPr>
      </w:pPr>
      <w:r w:rsidRPr="005A30DA">
        <w:rPr>
          <w:rFonts w:ascii="Arial" w:hAnsi="Arial" w:cs="Arial"/>
          <w:i/>
          <w:lang w:val="sk-SK"/>
        </w:rPr>
        <w:t>(ii)</w:t>
      </w:r>
      <w:r w:rsidRPr="005A30DA">
        <w:rPr>
          <w:rFonts w:ascii="Arial" w:hAnsi="Arial" w:cs="Arial"/>
          <w:i/>
          <w:lang w:val="sk-SK"/>
        </w:rPr>
        <w:tab/>
        <w:t>Odložená daň z</w:t>
      </w:r>
      <w:r w:rsidR="00ED37AC" w:rsidRPr="005A30DA">
        <w:rPr>
          <w:rFonts w:ascii="Arial" w:hAnsi="Arial" w:cs="Arial"/>
          <w:i/>
          <w:lang w:val="sk-SK"/>
        </w:rPr>
        <w:t> </w:t>
      </w:r>
      <w:r w:rsidRPr="005A30DA">
        <w:rPr>
          <w:rFonts w:ascii="Arial" w:hAnsi="Arial" w:cs="Arial"/>
          <w:i/>
          <w:lang w:val="sk-SK"/>
        </w:rPr>
        <w:t>príjmov</w:t>
      </w:r>
    </w:p>
    <w:p w14:paraId="05781970" w14:textId="77777777" w:rsidR="00ED37AC" w:rsidRPr="005A30DA" w:rsidRDefault="00ED37AC" w:rsidP="00314B63">
      <w:pPr>
        <w:rPr>
          <w:rFonts w:ascii="Arial" w:hAnsi="Arial" w:cs="Arial"/>
          <w:i/>
          <w:lang w:val="sk-SK"/>
        </w:rPr>
      </w:pPr>
    </w:p>
    <w:p w14:paraId="6B748BC4" w14:textId="77777777" w:rsidR="00314B63" w:rsidRPr="005A30DA" w:rsidRDefault="00314B63" w:rsidP="004B1071">
      <w:pPr>
        <w:jc w:val="both"/>
        <w:rPr>
          <w:rFonts w:ascii="Arial" w:hAnsi="Arial" w:cs="Arial"/>
          <w:lang w:val="sk-SK"/>
        </w:rPr>
      </w:pPr>
      <w:r w:rsidRPr="005A30DA">
        <w:rPr>
          <w:rFonts w:ascii="Arial" w:hAnsi="Arial" w:cs="Arial"/>
          <w:lang w:val="sk-SK"/>
        </w:rPr>
        <w:t>O odloženej dani z príjmov sa v účtovnej závierke účtuje použitím súvahovej záväzkovej metódy v prípade dočasných rozdielov medzi hodnotou majetku a záväzkov pre daňové účely a ich účtovnou hodnotou. O odloženej dani z príjmov sa neúčtuje, ak vzniká z prvotného vykázania majetku alebo záväzku v súvislosti s transakciou, ktorá nepredstavuje  podnikovú kombináciu, a ak v čase transakcie neovplyvňuje účtovný ani  daňový  zisk alebo  stratu. Odložená daň z  príjmov je určená použitím daňových sadzieb (a zákonov), ktoré boli schválené alebo  takmer schválené k súvahovému dňu a očakáva sa ich použitie v čase realizácie odloženej daňovej pohľadávky alebo vyrovnania odloženého daňového záväzku.</w:t>
      </w:r>
    </w:p>
    <w:p w14:paraId="7122D33D" w14:textId="77777777" w:rsidR="00314B63" w:rsidRPr="005A30DA" w:rsidRDefault="00314B63">
      <w:pPr>
        <w:jc w:val="both"/>
        <w:rPr>
          <w:rFonts w:ascii="Arial" w:hAnsi="Arial" w:cs="Arial"/>
          <w:lang w:val="sk-SK"/>
        </w:rPr>
      </w:pPr>
    </w:p>
    <w:p w14:paraId="600EC0DF" w14:textId="77777777" w:rsidR="00314B63" w:rsidRPr="005A30DA" w:rsidRDefault="00314B63">
      <w:pPr>
        <w:jc w:val="both"/>
        <w:rPr>
          <w:rFonts w:ascii="Arial" w:hAnsi="Arial" w:cs="Arial"/>
          <w:lang w:val="sk-SK"/>
        </w:rPr>
      </w:pPr>
      <w:r w:rsidRPr="005A30DA">
        <w:rPr>
          <w:rFonts w:ascii="Arial" w:hAnsi="Arial" w:cs="Arial"/>
          <w:lang w:val="sk-SK"/>
        </w:rPr>
        <w:t xml:space="preserve">Odložené daňové pohľadávky sa vykazujú v rozsahu, v akom je pravdepodobné, že bude v budúcnosti generovaný zdaniteľný zisk, voči ktorému sa budú môcť dočasné rozdiely zrealizovať.  </w:t>
      </w:r>
    </w:p>
    <w:p w14:paraId="310A12A4" w14:textId="77777777" w:rsidR="00314B63" w:rsidRPr="005A30DA" w:rsidRDefault="00314B63">
      <w:pPr>
        <w:jc w:val="both"/>
        <w:rPr>
          <w:rFonts w:ascii="Arial" w:hAnsi="Arial" w:cs="Arial"/>
          <w:lang w:val="sk-SK"/>
        </w:rPr>
      </w:pPr>
    </w:p>
    <w:p w14:paraId="6A79D912" w14:textId="77777777" w:rsidR="00733738" w:rsidRDefault="00314B63" w:rsidP="00603B1A">
      <w:pPr>
        <w:spacing w:line="240" w:lineRule="atLeast"/>
        <w:jc w:val="both"/>
        <w:rPr>
          <w:rFonts w:ascii="Arial" w:hAnsi="Arial" w:cs="Arial"/>
          <w:lang w:val="sk-SK"/>
        </w:rPr>
      </w:pPr>
      <w:r w:rsidRPr="005A30DA">
        <w:rPr>
          <w:rFonts w:ascii="Arial" w:hAnsi="Arial" w:cs="Arial"/>
          <w:lang w:val="sk-SK"/>
        </w:rPr>
        <w:t xml:space="preserve">Odložená daň z príjmov existuje z dočasných rozdielov vznikajúcich pri investíciách do dcérskych, pridružených a spoločných podnikov s výnimkou prípadov, keď je načasovanie realizácie dočasných rozdielov kontrolované Skupinou a je pravdepodobné, že dočasné rozdiely nebudú realizované v dohľadnej budúcnosti. Dividendový výnos nie je v súčasnosti v Slovenskej republike predmetom zdanenia. </w:t>
      </w:r>
    </w:p>
    <w:p w14:paraId="5F8969EB" w14:textId="77777777" w:rsidR="00603B1A" w:rsidRPr="005A30DA" w:rsidRDefault="00603B1A" w:rsidP="00603B1A">
      <w:pPr>
        <w:spacing w:line="240" w:lineRule="atLeast"/>
        <w:jc w:val="both"/>
        <w:rPr>
          <w:rFonts w:ascii="Arial" w:hAnsi="Arial" w:cs="Arial"/>
          <w:lang w:val="sk-SK"/>
        </w:rPr>
      </w:pPr>
    </w:p>
    <w:p w14:paraId="35B1492B" w14:textId="77777777" w:rsidR="00662E20" w:rsidRDefault="00314B63" w:rsidP="004B1071">
      <w:pPr>
        <w:jc w:val="both"/>
        <w:rPr>
          <w:rFonts w:ascii="Arial" w:hAnsi="Arial" w:cs="Arial"/>
          <w:lang w:val="sk-SK"/>
        </w:rPr>
      </w:pPr>
      <w:r w:rsidRPr="005A30DA">
        <w:rPr>
          <w:rFonts w:ascii="Arial" w:hAnsi="Arial" w:cs="Arial"/>
          <w:lang w:val="sk-SK"/>
        </w:rPr>
        <w:t>Skupina si započítava odložené daňové pohľadávky s odloženými daňovými záväzkami, ak má Skupina právne vymožiteľné právo započítať</w:t>
      </w:r>
      <w:r w:rsidR="0020060E" w:rsidRPr="005A30DA">
        <w:rPr>
          <w:rFonts w:ascii="Arial" w:hAnsi="Arial" w:cs="Arial"/>
          <w:lang w:val="sk-SK"/>
        </w:rPr>
        <w:t xml:space="preserve"> splatné dane z príjmov</w:t>
      </w:r>
      <w:r w:rsidRPr="005A30DA">
        <w:rPr>
          <w:rFonts w:ascii="Arial" w:hAnsi="Arial" w:cs="Arial"/>
          <w:lang w:val="sk-SK"/>
        </w:rPr>
        <w:t xml:space="preserve">, a ak sa týkajú daní z príjmov vyberaných tým istým daňovým úradom. </w:t>
      </w:r>
    </w:p>
    <w:p w14:paraId="6D50C691" w14:textId="77777777" w:rsidR="00603B1A" w:rsidRDefault="00603B1A">
      <w:pPr>
        <w:spacing w:after="240" w:line="240" w:lineRule="atLeast"/>
        <w:rPr>
          <w:rFonts w:ascii="Arial" w:hAnsi="Arial" w:cs="Arial"/>
          <w:lang w:val="sk-SK"/>
        </w:rPr>
      </w:pPr>
      <w:r>
        <w:rPr>
          <w:rFonts w:ascii="Arial" w:hAnsi="Arial" w:cs="Arial"/>
          <w:lang w:val="sk-SK"/>
        </w:rPr>
        <w:br w:type="page"/>
      </w:r>
    </w:p>
    <w:p w14:paraId="4EDEA19C"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lastRenderedPageBreak/>
        <w:t>Príspevky od objednávateľov výkonov vo verejnom záujme</w:t>
      </w:r>
    </w:p>
    <w:p w14:paraId="4DEABE1B" w14:textId="77777777" w:rsidR="00314B63" w:rsidRPr="005A30DA" w:rsidRDefault="00314B63" w:rsidP="00314B63">
      <w:pPr>
        <w:pStyle w:val="Heading2letters"/>
        <w:keepNext w:val="0"/>
        <w:keepLines w:val="0"/>
        <w:numPr>
          <w:ilvl w:val="0"/>
          <w:numId w:val="0"/>
        </w:numPr>
        <w:suppressAutoHyphens/>
        <w:spacing w:before="0" w:after="0"/>
        <w:ind w:left="448"/>
        <w:rPr>
          <w:rFonts w:ascii="Arial" w:hAnsi="Arial" w:cs="Arial"/>
          <w:i w:val="0"/>
          <w:sz w:val="18"/>
        </w:rPr>
      </w:pPr>
    </w:p>
    <w:p w14:paraId="418BE2E2" w14:textId="77777777" w:rsidR="00314B63" w:rsidRPr="005A30DA" w:rsidRDefault="00314B63" w:rsidP="00455683">
      <w:pPr>
        <w:pStyle w:val="odstavec"/>
      </w:pPr>
      <w:r w:rsidRPr="005A30DA">
        <w:t xml:space="preserve">Skupina účtuje o príspevkoch objednávateľov výkonov vo verejnom záujme v súlade s IAS 20. O nároku na príspevok Skupina účtuje, ak je </w:t>
      </w:r>
      <w:r w:rsidR="00953B54" w:rsidRPr="005A30DA">
        <w:t>dostatočne</w:t>
      </w:r>
      <w:r w:rsidRPr="005A30DA">
        <w:t xml:space="preserve"> isté, že na základe splnených podmienok na poskytnutie príspevku budú tieto finančné prostriedky Skupine poskytnuté.</w:t>
      </w:r>
    </w:p>
    <w:p w14:paraId="2E8BC01C" w14:textId="77777777" w:rsidR="00314B63" w:rsidRPr="005A30DA" w:rsidRDefault="00314B63">
      <w:pPr>
        <w:pStyle w:val="odstavec"/>
      </w:pPr>
    </w:p>
    <w:p w14:paraId="4255BB01" w14:textId="77777777" w:rsidR="00953B54" w:rsidRPr="005A30DA" w:rsidRDefault="00314B63">
      <w:pPr>
        <w:pStyle w:val="odstavec"/>
      </w:pPr>
      <w:r w:rsidRPr="005A30DA">
        <w:t xml:space="preserve">Prijaté príspevky sa účtujú ako záväzok Skupiny ku dňu prijatia. Príspevky na hospodársku činnosť sa účtujú ako </w:t>
      </w:r>
      <w:r w:rsidR="005313AA" w:rsidRPr="005A30DA">
        <w:t xml:space="preserve">Ostatné prevádzkové </w:t>
      </w:r>
      <w:r w:rsidRPr="005A30DA">
        <w:t xml:space="preserve">výnosy, a to v časovej a vecnej súvislosti so zaúčtovaním nákladov vynaložených na príslušný účel, na ktorý sa príspevky na hospodársku činnosť poskytli. </w:t>
      </w:r>
    </w:p>
    <w:p w14:paraId="6DF3DE1E" w14:textId="77777777" w:rsidR="00E82D9D" w:rsidRDefault="00E82D9D">
      <w:pPr>
        <w:pStyle w:val="odstavec"/>
      </w:pPr>
    </w:p>
    <w:p w14:paraId="3F9D0D0D" w14:textId="77777777" w:rsidR="00603B1A" w:rsidRPr="005A30DA" w:rsidRDefault="00603B1A">
      <w:pPr>
        <w:pStyle w:val="odstavec"/>
      </w:pPr>
    </w:p>
    <w:p w14:paraId="070A71C9" w14:textId="77777777" w:rsidR="00314B63" w:rsidRPr="005A30DA" w:rsidRDefault="00314B63" w:rsidP="00132C05">
      <w:pPr>
        <w:pStyle w:val="Odsekzoznamu"/>
        <w:numPr>
          <w:ilvl w:val="1"/>
          <w:numId w:val="28"/>
        </w:numPr>
        <w:ind w:left="709" w:hanging="709"/>
        <w:rPr>
          <w:rFonts w:ascii="Arial" w:hAnsi="Arial" w:cs="Arial"/>
          <w:b/>
          <w:lang w:val="sk-SK"/>
        </w:rPr>
      </w:pPr>
      <w:r w:rsidRPr="005A30DA">
        <w:rPr>
          <w:rFonts w:ascii="Arial" w:hAnsi="Arial" w:cs="Arial"/>
          <w:b/>
          <w:lang w:val="sk-SK"/>
        </w:rPr>
        <w:t>Úvery</w:t>
      </w:r>
    </w:p>
    <w:p w14:paraId="36BBD921" w14:textId="77777777" w:rsidR="00314B63" w:rsidRPr="005A30DA" w:rsidRDefault="00314B63" w:rsidP="00603B1A">
      <w:pPr>
        <w:pStyle w:val="odst"/>
      </w:pPr>
    </w:p>
    <w:p w14:paraId="5F8587CD" w14:textId="77777777" w:rsidR="00314B63" w:rsidRPr="005A30DA" w:rsidRDefault="00314B63" w:rsidP="00314B63">
      <w:pPr>
        <w:jc w:val="both"/>
        <w:rPr>
          <w:rFonts w:ascii="Arial" w:hAnsi="Arial" w:cs="Arial"/>
          <w:lang w:val="sk-SK"/>
        </w:rPr>
      </w:pPr>
      <w:r w:rsidRPr="005A30DA">
        <w:rPr>
          <w:rFonts w:ascii="Arial" w:hAnsi="Arial" w:cs="Arial"/>
          <w:lang w:val="sk-SK"/>
        </w:rPr>
        <w:t>Úvery sa prvotne vykazujú vo výške prijatých finančných prostriedkov zníženej o  transakčné poplatky. Následne sa úvery oceňujú v zostatkovej hodnote použitím metódy efektívneho výnosu. Každý rozdiel medzi hodnotou získa</w:t>
      </w:r>
      <w:r w:rsidR="00D21326" w:rsidRPr="005A30DA">
        <w:rPr>
          <w:rFonts w:ascii="Arial" w:hAnsi="Arial" w:cs="Arial"/>
          <w:lang w:val="sk-SK"/>
        </w:rPr>
        <w:t>ných finančných prostriedkov (</w:t>
      </w:r>
      <w:r w:rsidRPr="005A30DA">
        <w:rPr>
          <w:rFonts w:ascii="Arial" w:hAnsi="Arial" w:cs="Arial"/>
          <w:lang w:val="sk-SK"/>
        </w:rPr>
        <w:t>z</w:t>
      </w:r>
      <w:r w:rsidR="00D21326" w:rsidRPr="005A30DA">
        <w:rPr>
          <w:rFonts w:ascii="Arial" w:hAnsi="Arial" w:cs="Arial"/>
          <w:lang w:val="sk-SK"/>
        </w:rPr>
        <w:t>níženo</w:t>
      </w:r>
      <w:r w:rsidR="009F0826" w:rsidRPr="005A30DA">
        <w:rPr>
          <w:rFonts w:ascii="Arial" w:hAnsi="Arial" w:cs="Arial"/>
          <w:lang w:val="sk-SK"/>
        </w:rPr>
        <w:t>u</w:t>
      </w:r>
      <w:r w:rsidR="00D21326" w:rsidRPr="005A30DA">
        <w:rPr>
          <w:rFonts w:ascii="Arial" w:hAnsi="Arial" w:cs="Arial"/>
          <w:lang w:val="sk-SK"/>
        </w:rPr>
        <w:t xml:space="preserve"> o </w:t>
      </w:r>
      <w:r w:rsidRPr="005A30DA">
        <w:rPr>
          <w:rFonts w:ascii="Arial" w:hAnsi="Arial" w:cs="Arial"/>
          <w:lang w:val="sk-SK"/>
        </w:rPr>
        <w:t xml:space="preserve"> transakčn</w:t>
      </w:r>
      <w:r w:rsidR="00D21326" w:rsidRPr="005A30DA">
        <w:rPr>
          <w:rFonts w:ascii="Arial" w:hAnsi="Arial" w:cs="Arial"/>
          <w:lang w:val="sk-SK"/>
        </w:rPr>
        <w:t>é</w:t>
      </w:r>
      <w:r w:rsidRPr="005A30DA">
        <w:rPr>
          <w:rFonts w:ascii="Arial" w:hAnsi="Arial" w:cs="Arial"/>
          <w:lang w:val="sk-SK"/>
        </w:rPr>
        <w:t xml:space="preserve"> poplatk</w:t>
      </w:r>
      <w:r w:rsidR="00D21326" w:rsidRPr="005A30DA">
        <w:rPr>
          <w:rFonts w:ascii="Arial" w:hAnsi="Arial" w:cs="Arial"/>
          <w:lang w:val="sk-SK"/>
        </w:rPr>
        <w:t>y</w:t>
      </w:r>
      <w:r w:rsidRPr="005A30DA">
        <w:rPr>
          <w:rFonts w:ascii="Arial" w:hAnsi="Arial" w:cs="Arial"/>
          <w:lang w:val="sk-SK"/>
        </w:rPr>
        <w:t>) a splatnou nominálnou hodnotou sa vykáže v</w:t>
      </w:r>
      <w:r w:rsidR="004A5EAB" w:rsidRPr="005A30DA">
        <w:rPr>
          <w:rFonts w:ascii="Arial" w:hAnsi="Arial" w:cs="Arial"/>
          <w:lang w:val="sk-SK"/>
        </w:rPr>
        <w:t>o</w:t>
      </w:r>
      <w:r w:rsidR="00BC0500" w:rsidRPr="005A30DA">
        <w:rPr>
          <w:rFonts w:ascii="Arial" w:hAnsi="Arial" w:cs="Arial"/>
          <w:lang w:val="sk-SK"/>
        </w:rPr>
        <w:t xml:space="preserve"> </w:t>
      </w:r>
      <w:r w:rsidRPr="005A30DA">
        <w:rPr>
          <w:rFonts w:ascii="Arial" w:hAnsi="Arial" w:cs="Arial"/>
          <w:lang w:val="sk-SK"/>
        </w:rPr>
        <w:t xml:space="preserve">výkaze ziskov a strát počas doby splatnosti úveru, použitím metódy efektívnej úrokovej miery. </w:t>
      </w:r>
    </w:p>
    <w:p w14:paraId="20B7A1E2" w14:textId="77777777" w:rsidR="00314B63" w:rsidRPr="005A30DA" w:rsidRDefault="00314B63" w:rsidP="00314B63">
      <w:pPr>
        <w:jc w:val="both"/>
        <w:rPr>
          <w:rFonts w:ascii="Arial" w:hAnsi="Arial" w:cs="Arial"/>
          <w:sz w:val="18"/>
          <w:lang w:val="sk-SK"/>
        </w:rPr>
      </w:pPr>
    </w:p>
    <w:p w14:paraId="3FCA2FD9" w14:textId="77777777" w:rsidR="00314B63" w:rsidRPr="005A30DA" w:rsidRDefault="00314B63" w:rsidP="00314B63">
      <w:pPr>
        <w:jc w:val="both"/>
        <w:rPr>
          <w:rFonts w:ascii="Arial" w:hAnsi="Arial" w:cs="Arial"/>
          <w:lang w:val="sk-SK"/>
        </w:rPr>
      </w:pPr>
      <w:r w:rsidRPr="005A30DA">
        <w:rPr>
          <w:rFonts w:ascii="Arial" w:hAnsi="Arial" w:cs="Arial"/>
          <w:lang w:val="sk-SK"/>
        </w:rPr>
        <w:t xml:space="preserve">Úvery sa klasifikujú ako krátkodobé záväzky s výnimkou prípadov, ak má Skupina neobmedzené právo odložiť vyrovnanie záväzku o najmenej 12 mesiacov po súvahovom dni.  </w:t>
      </w:r>
    </w:p>
    <w:p w14:paraId="4A9A5C04" w14:textId="77777777" w:rsidR="00314B63" w:rsidRDefault="00314B63" w:rsidP="00603B1A">
      <w:pPr>
        <w:pStyle w:val="odst"/>
      </w:pPr>
    </w:p>
    <w:p w14:paraId="1EC8EA89" w14:textId="77777777" w:rsidR="00603B1A" w:rsidRPr="005A30DA" w:rsidRDefault="00603B1A" w:rsidP="00603B1A">
      <w:pPr>
        <w:pStyle w:val="odst"/>
      </w:pPr>
    </w:p>
    <w:p w14:paraId="1CDA3E86" w14:textId="77777777" w:rsidR="00314B63" w:rsidRPr="005A30DA" w:rsidRDefault="00314B63" w:rsidP="00132C05">
      <w:pPr>
        <w:pStyle w:val="Odsekzoznamu"/>
        <w:numPr>
          <w:ilvl w:val="1"/>
          <w:numId w:val="28"/>
        </w:numPr>
        <w:ind w:left="709" w:hanging="709"/>
        <w:rPr>
          <w:rFonts w:ascii="Arial" w:hAnsi="Arial" w:cs="Arial"/>
          <w:b/>
          <w:lang w:val="sk-SK"/>
        </w:rPr>
      </w:pPr>
      <w:r w:rsidRPr="005A30DA">
        <w:rPr>
          <w:rFonts w:ascii="Arial" w:hAnsi="Arial" w:cs="Arial"/>
          <w:b/>
          <w:lang w:val="sk-SK"/>
        </w:rPr>
        <w:t>Rezervy / podmienené záväzky</w:t>
      </w:r>
    </w:p>
    <w:p w14:paraId="7B9D495B" w14:textId="77777777" w:rsidR="00314B63" w:rsidRPr="005A30DA" w:rsidRDefault="00314B63" w:rsidP="00314B63">
      <w:pPr>
        <w:rPr>
          <w:rFonts w:ascii="Arial" w:hAnsi="Arial" w:cs="Arial"/>
          <w:sz w:val="18"/>
          <w:lang w:val="sk-SK"/>
        </w:rPr>
      </w:pPr>
    </w:p>
    <w:p w14:paraId="5C142E7B" w14:textId="77777777" w:rsidR="00314B63" w:rsidRPr="005A30DA" w:rsidRDefault="00314B63" w:rsidP="00314B63">
      <w:pPr>
        <w:jc w:val="both"/>
        <w:rPr>
          <w:rFonts w:ascii="Arial" w:hAnsi="Arial" w:cs="Arial"/>
          <w:lang w:val="sk-SK"/>
        </w:rPr>
      </w:pPr>
      <w:r w:rsidRPr="005A30DA">
        <w:rPr>
          <w:rFonts w:ascii="Arial" w:hAnsi="Arial" w:cs="Arial"/>
          <w:lang w:val="sk-SK"/>
        </w:rPr>
        <w:t xml:space="preserve">Rezervy sa vytvárajú, ak má Skupina súčasný zákonný, zmluvný alebo mimozmluvný záväzok, ktorý je dôsledkom minulých udalostí a na základe ktorého pravdepodobne dôjde k úbytku ekonomických úžitkov a zároveň je možné vykonať spoľahlivý odhad výšky týchto záväzkov. Na budúce prevádzkové straty sa nevytvárajú žiadne rezervy. Ak existuje viacero podobných záväzkov, pravdepodobnosť, že bude potrebný výdavok na ich úhradu, sa určuje posúdením skupiny záväzkov ako celku. Rezerva sa vykazuje aj vtedy, ak je pravdepodobnosť výdavkov vzhľadom na niektorú z položiek zahrnutých v tej istej skupine záväzkov nízka. </w:t>
      </w:r>
    </w:p>
    <w:p w14:paraId="0D47F96E" w14:textId="77777777" w:rsidR="00314B63" w:rsidRPr="005A30DA" w:rsidRDefault="00314B63" w:rsidP="00314B63">
      <w:pPr>
        <w:jc w:val="both"/>
        <w:rPr>
          <w:rFonts w:ascii="Arial" w:hAnsi="Arial" w:cs="Arial"/>
          <w:sz w:val="18"/>
          <w:lang w:val="sk-SK"/>
        </w:rPr>
      </w:pPr>
    </w:p>
    <w:p w14:paraId="1D38B526" w14:textId="77777777" w:rsidR="00314B63" w:rsidRPr="005A30DA" w:rsidRDefault="00314B63" w:rsidP="00314B63">
      <w:pPr>
        <w:jc w:val="both"/>
        <w:rPr>
          <w:rFonts w:ascii="Arial" w:hAnsi="Arial" w:cs="Arial"/>
          <w:lang w:val="sk-SK"/>
        </w:rPr>
      </w:pPr>
      <w:r w:rsidRPr="005A30DA">
        <w:rPr>
          <w:rFonts w:ascii="Arial" w:hAnsi="Arial" w:cs="Arial"/>
          <w:lang w:val="sk-SK"/>
        </w:rPr>
        <w:t xml:space="preserve">Rezervy sa oceňujú súčasnou hodnotou výdavkov očakávaných na uhradenie záväzku pri použití sadzby pred zdanením, ktorá odráža aktuálny trhový odhad časovej hodnoty peňazí a rizík špecifických pre záväzok. Zvýšenie rezervy v dôsledku plynutia času sa vykazuje ako nákladový úrok. </w:t>
      </w:r>
    </w:p>
    <w:p w14:paraId="238A3186" w14:textId="77777777" w:rsidR="00314B63" w:rsidRPr="005A30DA" w:rsidRDefault="00314B63" w:rsidP="00314B63">
      <w:pPr>
        <w:jc w:val="both"/>
        <w:rPr>
          <w:rFonts w:ascii="Arial" w:hAnsi="Arial" w:cs="Arial"/>
          <w:sz w:val="18"/>
          <w:lang w:val="sk-SK"/>
        </w:rPr>
      </w:pPr>
    </w:p>
    <w:p w14:paraId="079A966F" w14:textId="77777777" w:rsidR="00314B63" w:rsidRPr="005A30DA" w:rsidRDefault="00314B63" w:rsidP="00470D5E">
      <w:pPr>
        <w:pStyle w:val="odst"/>
        <w:ind w:left="0"/>
      </w:pPr>
      <w:r w:rsidRPr="005A30DA">
        <w:t xml:space="preserve">Ak Skupina očakáva, že rezerva bude refundovaná, napríklad v rámci poistnej zmluvy, táto náhrada je vytváraná ako separátne aktívum, ale len v prípade, že je náhrada takmer istá. </w:t>
      </w:r>
    </w:p>
    <w:p w14:paraId="5089CF01" w14:textId="77777777" w:rsidR="00314B63" w:rsidRPr="005A30DA" w:rsidRDefault="00314B63" w:rsidP="00314B63">
      <w:pPr>
        <w:jc w:val="both"/>
        <w:rPr>
          <w:rFonts w:ascii="Arial" w:hAnsi="Arial" w:cs="Arial"/>
          <w:sz w:val="18"/>
          <w:lang w:val="sk-SK"/>
        </w:rPr>
      </w:pPr>
    </w:p>
    <w:p w14:paraId="51D7396C" w14:textId="77777777" w:rsidR="00366473" w:rsidRDefault="00314B63" w:rsidP="00771995">
      <w:pPr>
        <w:jc w:val="both"/>
        <w:rPr>
          <w:rFonts w:ascii="Arial" w:hAnsi="Arial" w:cs="Arial"/>
          <w:lang w:val="sk-SK"/>
        </w:rPr>
      </w:pPr>
      <w:r w:rsidRPr="005A30DA">
        <w:rPr>
          <w:rFonts w:ascii="Arial" w:hAnsi="Arial" w:cs="Arial"/>
          <w:lang w:val="sk-SK"/>
        </w:rPr>
        <w:t>Podmienené záväzky sa nevykazujú v</w:t>
      </w:r>
      <w:r w:rsidR="00FA4178" w:rsidRPr="005A30DA">
        <w:rPr>
          <w:rFonts w:ascii="Arial" w:hAnsi="Arial" w:cs="Arial"/>
          <w:lang w:val="sk-SK"/>
        </w:rPr>
        <w:t>o finančných výkazoch účtovnej závierky</w:t>
      </w:r>
      <w:r w:rsidRPr="005A30DA">
        <w:rPr>
          <w:rFonts w:ascii="Arial" w:hAnsi="Arial" w:cs="Arial"/>
          <w:lang w:val="sk-SK"/>
        </w:rPr>
        <w:t>. Vykazujú sa v poznámkach k účtovnej závierke, pokiaľ možnosť odlivu zdrojov predstavujúcich ekon</w:t>
      </w:r>
      <w:r w:rsidR="00771995">
        <w:rPr>
          <w:rFonts w:ascii="Arial" w:hAnsi="Arial" w:cs="Arial"/>
          <w:lang w:val="sk-SK"/>
        </w:rPr>
        <w:t>omické úžitky nie je vzdialená.</w:t>
      </w:r>
    </w:p>
    <w:p w14:paraId="48C2B8D4" w14:textId="77777777" w:rsidR="00771995" w:rsidRDefault="00771995" w:rsidP="00771995">
      <w:pPr>
        <w:jc w:val="both"/>
        <w:rPr>
          <w:rFonts w:ascii="Arial" w:hAnsi="Arial" w:cs="Arial"/>
          <w:lang w:val="sk-SK"/>
        </w:rPr>
      </w:pPr>
    </w:p>
    <w:p w14:paraId="713979A0" w14:textId="77777777" w:rsidR="00FF0D7D" w:rsidRDefault="00FF0D7D">
      <w:pPr>
        <w:spacing w:after="240" w:line="240" w:lineRule="atLeast"/>
        <w:rPr>
          <w:rFonts w:ascii="Arial" w:hAnsi="Arial" w:cs="Arial"/>
          <w:lang w:val="sk-SK"/>
        </w:rPr>
      </w:pPr>
      <w:r>
        <w:rPr>
          <w:rFonts w:ascii="Arial" w:hAnsi="Arial" w:cs="Arial"/>
          <w:lang w:val="sk-SK"/>
        </w:rPr>
        <w:br w:type="page"/>
      </w:r>
    </w:p>
    <w:p w14:paraId="44FBDC72" w14:textId="77777777" w:rsidR="00314B63" w:rsidRPr="005A30DA" w:rsidRDefault="00314B63" w:rsidP="00132C05">
      <w:pPr>
        <w:pStyle w:val="Odsekzoznamu"/>
        <w:numPr>
          <w:ilvl w:val="1"/>
          <w:numId w:val="28"/>
        </w:numPr>
        <w:ind w:left="709" w:hanging="709"/>
        <w:rPr>
          <w:rFonts w:ascii="Arial" w:hAnsi="Arial" w:cs="Arial"/>
          <w:b/>
          <w:lang w:val="sk-SK"/>
        </w:rPr>
      </w:pPr>
      <w:r w:rsidRPr="005A30DA">
        <w:rPr>
          <w:rFonts w:ascii="Arial" w:hAnsi="Arial" w:cs="Arial"/>
          <w:b/>
          <w:lang w:val="sk-SK"/>
        </w:rPr>
        <w:lastRenderedPageBreak/>
        <w:t>Zamestnanecké požitky</w:t>
      </w:r>
    </w:p>
    <w:p w14:paraId="0D44DBDB" w14:textId="77777777" w:rsidR="00314B63" w:rsidRPr="005A30DA" w:rsidRDefault="00314B63" w:rsidP="00314B63">
      <w:pPr>
        <w:rPr>
          <w:rFonts w:ascii="Arial" w:hAnsi="Arial" w:cs="Arial"/>
          <w:sz w:val="18"/>
          <w:lang w:val="sk-SK"/>
        </w:rPr>
      </w:pPr>
    </w:p>
    <w:p w14:paraId="25B31D41" w14:textId="77777777" w:rsidR="00314B63" w:rsidRPr="005A30DA" w:rsidRDefault="00314B63" w:rsidP="00314B63">
      <w:pPr>
        <w:jc w:val="both"/>
        <w:rPr>
          <w:rFonts w:ascii="Arial" w:hAnsi="Arial" w:cs="Arial"/>
          <w:lang w:val="sk-SK"/>
        </w:rPr>
      </w:pPr>
      <w:r w:rsidRPr="005A30DA">
        <w:rPr>
          <w:rFonts w:ascii="Arial" w:hAnsi="Arial" w:cs="Arial"/>
          <w:lang w:val="sk-SK"/>
        </w:rPr>
        <w:t>Skupina má dôchodkový program s vopred stanoveným dôchodkovým plnením aj s vopred stanovenými príspevkami.</w:t>
      </w:r>
    </w:p>
    <w:p w14:paraId="6375FF08" w14:textId="77777777" w:rsidR="00314B63" w:rsidRPr="005A30DA" w:rsidRDefault="00314B63" w:rsidP="00314B63">
      <w:pPr>
        <w:spacing w:line="280" w:lineRule="atLeast"/>
        <w:rPr>
          <w:rFonts w:ascii="Arial" w:hAnsi="Arial" w:cs="Arial"/>
          <w:i/>
          <w:iCs/>
          <w:sz w:val="18"/>
          <w:lang w:val="sk-SK"/>
        </w:rPr>
      </w:pPr>
    </w:p>
    <w:p w14:paraId="40C5CD7E" w14:textId="77777777" w:rsidR="00314B63" w:rsidRPr="005A30DA" w:rsidRDefault="00314B63" w:rsidP="00314B63">
      <w:pPr>
        <w:tabs>
          <w:tab w:val="left" w:pos="540"/>
        </w:tabs>
        <w:suppressAutoHyphens/>
        <w:rPr>
          <w:rFonts w:ascii="Arial" w:hAnsi="Arial" w:cs="Arial"/>
          <w:i/>
          <w:lang w:val="sk-SK"/>
        </w:rPr>
      </w:pPr>
      <w:r w:rsidRPr="005A30DA">
        <w:rPr>
          <w:rFonts w:ascii="Arial" w:hAnsi="Arial" w:cs="Arial"/>
          <w:i/>
          <w:lang w:val="sk-SK"/>
        </w:rPr>
        <w:t xml:space="preserve">(i) </w:t>
      </w:r>
      <w:r w:rsidRPr="005A30DA">
        <w:rPr>
          <w:rFonts w:ascii="Arial" w:hAnsi="Arial" w:cs="Arial"/>
          <w:i/>
          <w:lang w:val="sk-SK"/>
        </w:rPr>
        <w:tab/>
        <w:t>Dôchodkové programy s pevne stanovenými príspevkami</w:t>
      </w:r>
    </w:p>
    <w:p w14:paraId="7F6930B6" w14:textId="77777777" w:rsidR="00314B63" w:rsidRPr="005A30DA" w:rsidRDefault="00314B63" w:rsidP="00314B63">
      <w:pPr>
        <w:pStyle w:val="ABC-paragrahinNotes"/>
        <w:suppressAutoHyphens/>
        <w:spacing w:after="0"/>
        <w:rPr>
          <w:rFonts w:cs="Arial"/>
          <w:lang w:val="sk-SK"/>
        </w:rPr>
      </w:pPr>
    </w:p>
    <w:p w14:paraId="017EC370" w14:textId="77777777" w:rsidR="008E6C4E" w:rsidRPr="005A30DA" w:rsidRDefault="00314B63" w:rsidP="008638A2">
      <w:pPr>
        <w:pStyle w:val="ABC-paragrahinNotes"/>
        <w:suppressAutoHyphens/>
        <w:spacing w:after="0"/>
        <w:rPr>
          <w:rFonts w:cs="Arial"/>
          <w:sz w:val="20"/>
          <w:lang w:val="sk-SK"/>
        </w:rPr>
      </w:pPr>
      <w:r w:rsidRPr="005A30DA">
        <w:rPr>
          <w:rFonts w:cs="Arial"/>
          <w:sz w:val="20"/>
          <w:lang w:val="sk-SK"/>
        </w:rPr>
        <w:t>Skupina prispieva do povinných štátnych alebo súkromných dôchodkových programov s pevne stanovenými príspevkami. Počas roka platí navyše odvody na povinné zdravotné, nemocenské, dôchodkové, úrazové poistenie a tiež príspevok do garančného fondu a na poistenie v nezamestnanosti z objemu hrubých miezd vo výške stanovenej zákonom. Skupina po celý rok prispievala do týchto fondov čiastk</w:t>
      </w:r>
      <w:r w:rsidR="00150C0C" w:rsidRPr="005A30DA">
        <w:rPr>
          <w:rFonts w:cs="Arial"/>
          <w:sz w:val="20"/>
          <w:lang w:val="sk-SK"/>
        </w:rPr>
        <w:t>ami v celkovej výške 35,2% (201</w:t>
      </w:r>
      <w:r w:rsidR="00366473" w:rsidRPr="005A30DA">
        <w:rPr>
          <w:rFonts w:cs="Arial"/>
          <w:sz w:val="20"/>
          <w:lang w:val="sk-SK"/>
        </w:rPr>
        <w:t>6</w:t>
      </w:r>
      <w:r w:rsidRPr="005A30DA">
        <w:rPr>
          <w:rFonts w:cs="Arial"/>
          <w:sz w:val="20"/>
          <w:lang w:val="sk-SK"/>
        </w:rPr>
        <w:t>: 35,2%) z objemu hrubých miezd až do výšky stropu mesačnej mzdy, ktorý je stanovený príslušnými právnymi predpismi, pričom zamestnanci si na príslušné poi</w:t>
      </w:r>
      <w:r w:rsidR="00E82D9D" w:rsidRPr="005A30DA">
        <w:rPr>
          <w:rFonts w:cs="Arial"/>
          <w:sz w:val="20"/>
          <w:lang w:val="sk-SK"/>
        </w:rPr>
        <w:t>stenia prispie</w:t>
      </w:r>
      <w:r w:rsidR="00B53CB4" w:rsidRPr="005A30DA">
        <w:rPr>
          <w:rFonts w:cs="Arial"/>
          <w:sz w:val="20"/>
          <w:lang w:val="sk-SK"/>
        </w:rPr>
        <w:t>vali ďalšími 13,4% (201</w:t>
      </w:r>
      <w:r w:rsidR="00366473" w:rsidRPr="005A30DA">
        <w:rPr>
          <w:rFonts w:cs="Arial"/>
          <w:sz w:val="20"/>
          <w:lang w:val="sk-SK"/>
        </w:rPr>
        <w:t>6</w:t>
      </w:r>
      <w:r w:rsidRPr="005A30DA">
        <w:rPr>
          <w:rFonts w:cs="Arial"/>
          <w:sz w:val="20"/>
          <w:lang w:val="sk-SK"/>
        </w:rPr>
        <w:t>: 13,4%). Náklady na tieto odvody sa účtujú do</w:t>
      </w:r>
      <w:r w:rsidR="00727EE2" w:rsidRPr="005A30DA">
        <w:rPr>
          <w:rFonts w:cs="Arial"/>
          <w:sz w:val="20"/>
          <w:lang w:val="sk-SK"/>
        </w:rPr>
        <w:t xml:space="preserve"> výka</w:t>
      </w:r>
      <w:r w:rsidRPr="005A30DA">
        <w:rPr>
          <w:rFonts w:cs="Arial"/>
          <w:sz w:val="20"/>
          <w:lang w:val="sk-SK"/>
        </w:rPr>
        <w:t>zu ziskov a strát v tom istom období ako príslušné mzdové náklady.</w:t>
      </w:r>
    </w:p>
    <w:p w14:paraId="771C42FA" w14:textId="77777777" w:rsidR="001917C5" w:rsidRPr="005A30DA" w:rsidRDefault="001917C5" w:rsidP="008638A2">
      <w:pPr>
        <w:pStyle w:val="ABC-paragrahinNotes"/>
        <w:suppressAutoHyphens/>
        <w:spacing w:after="0"/>
        <w:rPr>
          <w:rFonts w:cs="Arial"/>
          <w:sz w:val="20"/>
          <w:lang w:val="sk-SK"/>
        </w:rPr>
      </w:pPr>
    </w:p>
    <w:p w14:paraId="12425FDE" w14:textId="77777777" w:rsidR="00314B63" w:rsidRPr="005A30DA" w:rsidRDefault="00314B63" w:rsidP="00314B63">
      <w:pPr>
        <w:tabs>
          <w:tab w:val="left" w:pos="540"/>
        </w:tabs>
        <w:suppressAutoHyphens/>
        <w:rPr>
          <w:rFonts w:ascii="Arial" w:hAnsi="Arial" w:cs="Arial"/>
          <w:i/>
          <w:lang w:val="sk-SK"/>
        </w:rPr>
      </w:pPr>
      <w:r w:rsidRPr="005A30DA">
        <w:rPr>
          <w:rFonts w:ascii="Arial" w:hAnsi="Arial" w:cs="Arial"/>
          <w:i/>
          <w:lang w:val="sk-SK"/>
        </w:rPr>
        <w:t xml:space="preserve">(ii) </w:t>
      </w:r>
      <w:r w:rsidRPr="005A30DA">
        <w:rPr>
          <w:rFonts w:ascii="Arial" w:hAnsi="Arial" w:cs="Arial"/>
          <w:i/>
          <w:lang w:val="sk-SK"/>
        </w:rPr>
        <w:tab/>
        <w:t>Krátkodobé zamestnanecké požitky</w:t>
      </w:r>
    </w:p>
    <w:p w14:paraId="17648E02" w14:textId="77777777" w:rsidR="00314B63" w:rsidRPr="005A30DA" w:rsidRDefault="00314B63" w:rsidP="00314B63">
      <w:pPr>
        <w:pStyle w:val="ABC-paragrahinNotes"/>
        <w:suppressAutoHyphens/>
        <w:spacing w:after="0"/>
        <w:rPr>
          <w:rFonts w:cs="Arial"/>
          <w:sz w:val="20"/>
          <w:lang w:val="sk-SK"/>
        </w:rPr>
      </w:pPr>
    </w:p>
    <w:p w14:paraId="07A8ABB6" w14:textId="77777777" w:rsidR="00314B63" w:rsidRPr="005A30DA" w:rsidRDefault="00314B63" w:rsidP="00314B63">
      <w:pPr>
        <w:pStyle w:val="ABC-paragrahinNotes"/>
        <w:suppressAutoHyphens/>
        <w:spacing w:after="0"/>
        <w:rPr>
          <w:rFonts w:cs="Arial"/>
          <w:sz w:val="20"/>
          <w:lang w:val="sk-SK"/>
        </w:rPr>
      </w:pPr>
      <w:r w:rsidRPr="005A30DA">
        <w:rPr>
          <w:rFonts w:cs="Arial"/>
          <w:sz w:val="20"/>
          <w:lang w:val="sk-SK"/>
        </w:rPr>
        <w:t>Záväzky z poskytovania krátkodobých zamestnaneckých požitkov sa oceňujú na nediskontovanej báze a účtujú sa do nákladov, len čo je príslušná služba poskytnutá. Rezerva sa vytvára vo výške, ktorá bude podľa očakávania vyplatená vo forme krátkodobých peňažných odmien, ak má Skupina súčasný zmluvný alebo mimozmluvný záväzok vyplatiť túto čiastku ako odplatu za minulú službu, ktorú jej zamestnanec poskytol, a ak možno tento záväzok spoľahlivo odhadnúť.</w:t>
      </w:r>
    </w:p>
    <w:p w14:paraId="6CD01572" w14:textId="77777777" w:rsidR="00771995" w:rsidRPr="005A30DA" w:rsidRDefault="00771995" w:rsidP="00314B63">
      <w:pPr>
        <w:tabs>
          <w:tab w:val="left" w:pos="540"/>
        </w:tabs>
        <w:suppressAutoHyphens/>
        <w:rPr>
          <w:rFonts w:ascii="Arial" w:hAnsi="Arial" w:cs="Arial"/>
          <w:i/>
          <w:lang w:val="sk-SK"/>
        </w:rPr>
      </w:pPr>
    </w:p>
    <w:p w14:paraId="05D39653" w14:textId="77777777" w:rsidR="00314B63" w:rsidRPr="005A30DA" w:rsidRDefault="00314B63" w:rsidP="00314B63">
      <w:pPr>
        <w:tabs>
          <w:tab w:val="left" w:pos="540"/>
        </w:tabs>
        <w:suppressAutoHyphens/>
        <w:rPr>
          <w:rFonts w:ascii="Arial" w:hAnsi="Arial" w:cs="Arial"/>
          <w:i/>
          <w:lang w:val="sk-SK"/>
        </w:rPr>
      </w:pPr>
      <w:r w:rsidRPr="005A30DA">
        <w:rPr>
          <w:rFonts w:ascii="Arial" w:hAnsi="Arial" w:cs="Arial"/>
          <w:i/>
          <w:lang w:val="sk-SK"/>
        </w:rPr>
        <w:t xml:space="preserve">(iii) </w:t>
      </w:r>
      <w:r w:rsidRPr="005A30DA">
        <w:rPr>
          <w:rFonts w:ascii="Arial" w:hAnsi="Arial" w:cs="Arial"/>
          <w:i/>
          <w:lang w:val="sk-SK"/>
        </w:rPr>
        <w:tab/>
        <w:t>Programy s podielom na zisku a prémiové programy</w:t>
      </w:r>
    </w:p>
    <w:p w14:paraId="213AB4D0" w14:textId="77777777" w:rsidR="00314B63" w:rsidRPr="005A30DA" w:rsidRDefault="00314B63" w:rsidP="00314B63">
      <w:pPr>
        <w:suppressAutoHyphens/>
        <w:jc w:val="both"/>
        <w:rPr>
          <w:rFonts w:ascii="Arial" w:hAnsi="Arial" w:cs="Arial"/>
          <w:lang w:val="sk-SK"/>
        </w:rPr>
      </w:pPr>
    </w:p>
    <w:p w14:paraId="64374E0D" w14:textId="77777777" w:rsidR="00314B63" w:rsidRPr="005A30DA" w:rsidRDefault="00314B63" w:rsidP="00314B63">
      <w:pPr>
        <w:suppressAutoHyphens/>
        <w:jc w:val="both"/>
        <w:rPr>
          <w:rFonts w:ascii="Arial" w:hAnsi="Arial" w:cs="Arial"/>
          <w:lang w:val="sk-SK"/>
        </w:rPr>
      </w:pPr>
      <w:r w:rsidRPr="005A30DA">
        <w:rPr>
          <w:rFonts w:ascii="Arial" w:hAnsi="Arial" w:cs="Arial"/>
          <w:lang w:val="sk-SK"/>
        </w:rPr>
        <w:t>Záväzok zo zamestnaneckých požitkov majúcich formu programov s podielom na zisku a prémiových programov sa vykáže medzi ostatnými záväzkami, ak neexistuje iná reálna alternatíva, iba tento záväzok vyrovnať, a ak je splnená aspoň jedna z nasledujúcich podmienok:</w:t>
      </w:r>
    </w:p>
    <w:p w14:paraId="38BA354B" w14:textId="77777777" w:rsidR="00314B63" w:rsidRPr="00771995" w:rsidRDefault="00314B63" w:rsidP="00314B63">
      <w:pPr>
        <w:suppressAutoHyphens/>
        <w:rPr>
          <w:rFonts w:ascii="Arial" w:hAnsi="Arial" w:cs="Arial"/>
          <w:sz w:val="14"/>
          <w:lang w:val="sk-SK"/>
        </w:rPr>
      </w:pPr>
    </w:p>
    <w:p w14:paraId="5A9B5FA7" w14:textId="77777777" w:rsidR="00314B63" w:rsidRPr="005A30DA" w:rsidRDefault="00314B63" w:rsidP="00132C05">
      <w:pPr>
        <w:pStyle w:val="Odsekzoznamu"/>
        <w:numPr>
          <w:ilvl w:val="0"/>
          <w:numId w:val="19"/>
        </w:numPr>
        <w:suppressAutoHyphens/>
        <w:jc w:val="both"/>
        <w:rPr>
          <w:rFonts w:ascii="Arial" w:hAnsi="Arial" w:cs="Arial"/>
          <w:lang w:val="sk-SK"/>
        </w:rPr>
      </w:pPr>
      <w:r w:rsidRPr="005A30DA">
        <w:rPr>
          <w:rFonts w:ascii="Arial" w:hAnsi="Arial" w:cs="Arial"/>
          <w:lang w:val="sk-SK"/>
        </w:rPr>
        <w:t>takýto program existuje oficiálne a čiastky, ktoré majú byť vyplatené, možno stanoviť ešte pred vydaním účtovnej závierky; alebo</w:t>
      </w:r>
    </w:p>
    <w:p w14:paraId="15B1689B" w14:textId="77777777" w:rsidR="00314B63" w:rsidRPr="005A30DA" w:rsidRDefault="00314B63" w:rsidP="00132C05">
      <w:pPr>
        <w:pStyle w:val="Odsekzoznamu"/>
        <w:numPr>
          <w:ilvl w:val="0"/>
          <w:numId w:val="19"/>
        </w:numPr>
        <w:suppressAutoHyphens/>
        <w:jc w:val="both"/>
        <w:rPr>
          <w:rFonts w:ascii="Arial" w:hAnsi="Arial" w:cs="Arial"/>
          <w:lang w:val="sk-SK"/>
        </w:rPr>
      </w:pPr>
      <w:r w:rsidRPr="005A30DA">
        <w:rPr>
          <w:rFonts w:ascii="Arial" w:hAnsi="Arial" w:cs="Arial"/>
          <w:lang w:val="sk-SK"/>
        </w:rPr>
        <w:t>v minulosti uplatňované zvyklosti vzbudili v zamestnancoch reálne očakávanie, že dostanú prémie resp. že budú mať podiel na zisku, a uvedenú čiastku možno stanoviť ešte pred vydaním účtovnej závierky.</w:t>
      </w:r>
    </w:p>
    <w:p w14:paraId="5206BB1A" w14:textId="77777777" w:rsidR="008E6C4E" w:rsidRPr="005A30DA" w:rsidRDefault="008E6C4E" w:rsidP="008638A2">
      <w:pPr>
        <w:pStyle w:val="Odsekzoznamu"/>
        <w:suppressAutoHyphens/>
        <w:jc w:val="both"/>
        <w:rPr>
          <w:rFonts w:ascii="Arial" w:hAnsi="Arial" w:cs="Arial"/>
          <w:lang w:val="sk-SK"/>
        </w:rPr>
      </w:pPr>
    </w:p>
    <w:p w14:paraId="6744C882" w14:textId="77777777" w:rsidR="00314B63" w:rsidRPr="005A30DA" w:rsidRDefault="00314B63" w:rsidP="00603B1A">
      <w:pPr>
        <w:pStyle w:val="odst"/>
      </w:pPr>
      <w:r w:rsidRPr="005A30DA">
        <w:t>Predpokladá sa, že záväzky z titulu podielov na zisku a prémií budú vyrovnané do 12 mesiacov, a sú oceňované vo výške očakávanej úhrady v čase vyrovnania.</w:t>
      </w:r>
    </w:p>
    <w:p w14:paraId="54CD0AED" w14:textId="77777777" w:rsidR="00791C69" w:rsidRPr="005A30DA" w:rsidRDefault="00791C69" w:rsidP="00603B1A">
      <w:pPr>
        <w:pStyle w:val="odst"/>
      </w:pPr>
    </w:p>
    <w:p w14:paraId="59290EEC" w14:textId="77777777" w:rsidR="00314B63" w:rsidRPr="005A30DA" w:rsidRDefault="00314B63" w:rsidP="00314B63">
      <w:pPr>
        <w:tabs>
          <w:tab w:val="left" w:pos="540"/>
        </w:tabs>
        <w:suppressAutoHyphens/>
        <w:rPr>
          <w:rFonts w:ascii="Arial" w:hAnsi="Arial" w:cs="Arial"/>
          <w:i/>
          <w:lang w:val="sk-SK"/>
        </w:rPr>
      </w:pPr>
      <w:r w:rsidRPr="005A30DA">
        <w:rPr>
          <w:rFonts w:ascii="Arial" w:hAnsi="Arial" w:cs="Arial"/>
          <w:i/>
          <w:lang w:val="sk-SK"/>
        </w:rPr>
        <w:t>(iv)</w:t>
      </w:r>
      <w:r w:rsidRPr="005A30DA">
        <w:rPr>
          <w:rFonts w:ascii="Arial" w:hAnsi="Arial" w:cs="Arial"/>
          <w:i/>
          <w:lang w:val="sk-SK"/>
        </w:rPr>
        <w:tab/>
        <w:t>Odstupné</w:t>
      </w:r>
    </w:p>
    <w:p w14:paraId="172E51FF" w14:textId="77777777" w:rsidR="00314B63" w:rsidRPr="00771995" w:rsidRDefault="00314B63" w:rsidP="00314B63">
      <w:pPr>
        <w:suppressAutoHyphens/>
        <w:jc w:val="both"/>
        <w:rPr>
          <w:rFonts w:ascii="Arial" w:hAnsi="Arial" w:cs="Arial"/>
          <w:sz w:val="16"/>
          <w:lang w:val="sk-SK"/>
        </w:rPr>
      </w:pPr>
    </w:p>
    <w:p w14:paraId="670C6A71" w14:textId="77777777" w:rsidR="00FF0D7D" w:rsidRDefault="00314B63" w:rsidP="00314B63">
      <w:pPr>
        <w:suppressAutoHyphens/>
        <w:jc w:val="both"/>
        <w:rPr>
          <w:rFonts w:ascii="Arial" w:hAnsi="Arial" w:cs="Arial"/>
          <w:lang w:val="sk-SK"/>
        </w:rPr>
      </w:pPr>
      <w:r w:rsidRPr="005A30DA">
        <w:rPr>
          <w:rFonts w:ascii="Arial" w:hAnsi="Arial" w:cs="Arial"/>
          <w:lang w:val="sk-SK"/>
        </w:rPr>
        <w:t>Odstupné sa vypláca vždy, keď je so zamestnancom rozviazaný pracovný pomer ešte pred jeho odchodom do dôchodku alebo ak sa zamestnanec rozhodne dobrovoľne ukončiť pracovný pomer z dôvodu nadbytočnosti výmenou za tento peňažný príspevok. Skupina vykazuje odstupné vtedy, keď sa preukázateľne zaviaže buď ukončiť pracovný pomer so svojimi zamestnancami v súlade s podrobným oficiálnym plánom znižovania ich stavu bez možnosti odvolania alebo vyplatiť odstupné v rámci ponuky podporiť dobrovoľný odchod z firmy kvôli nadbytočnosti. Odstupné splatné viac než 12 mesiacov po súvahovom dni je diskontované na súčasnú hodnotu.</w:t>
      </w:r>
    </w:p>
    <w:p w14:paraId="625C63D7" w14:textId="77777777" w:rsidR="00FF0D7D" w:rsidRDefault="00FF0D7D">
      <w:pPr>
        <w:spacing w:after="240" w:line="240" w:lineRule="atLeast"/>
        <w:rPr>
          <w:rFonts w:ascii="Arial" w:hAnsi="Arial" w:cs="Arial"/>
          <w:lang w:val="sk-SK"/>
        </w:rPr>
      </w:pPr>
      <w:r>
        <w:rPr>
          <w:rFonts w:ascii="Arial" w:hAnsi="Arial" w:cs="Arial"/>
          <w:lang w:val="sk-SK"/>
        </w:rPr>
        <w:br w:type="page"/>
      </w:r>
    </w:p>
    <w:p w14:paraId="0D6F1370" w14:textId="77777777" w:rsidR="00314B63" w:rsidRPr="005A30DA" w:rsidRDefault="00314B63" w:rsidP="00314B63">
      <w:pPr>
        <w:tabs>
          <w:tab w:val="left" w:pos="540"/>
        </w:tabs>
        <w:suppressAutoHyphens/>
        <w:rPr>
          <w:rFonts w:ascii="Arial" w:hAnsi="Arial" w:cs="Arial"/>
          <w:i/>
          <w:lang w:val="sk-SK"/>
        </w:rPr>
      </w:pPr>
      <w:r w:rsidRPr="005A30DA">
        <w:rPr>
          <w:rFonts w:ascii="Arial" w:hAnsi="Arial" w:cs="Arial"/>
          <w:i/>
          <w:lang w:val="sk-SK"/>
        </w:rPr>
        <w:lastRenderedPageBreak/>
        <w:t>(v)</w:t>
      </w:r>
      <w:r w:rsidRPr="005A30DA">
        <w:rPr>
          <w:rFonts w:ascii="Arial" w:hAnsi="Arial" w:cs="Arial"/>
          <w:i/>
          <w:lang w:val="sk-SK"/>
        </w:rPr>
        <w:tab/>
        <w:t>Odchodné</w:t>
      </w:r>
    </w:p>
    <w:p w14:paraId="79496B7A" w14:textId="77777777" w:rsidR="00314B63" w:rsidRPr="00FF0D7D" w:rsidRDefault="00314B63" w:rsidP="00314B63">
      <w:pPr>
        <w:suppressAutoHyphens/>
        <w:jc w:val="both"/>
        <w:rPr>
          <w:rFonts w:ascii="Arial" w:hAnsi="Arial" w:cs="Arial"/>
          <w:lang w:val="sk-SK"/>
        </w:rPr>
      </w:pPr>
    </w:p>
    <w:p w14:paraId="10AD2594" w14:textId="77777777" w:rsidR="00314B63" w:rsidRPr="005A30DA" w:rsidRDefault="00314B63" w:rsidP="00314B63">
      <w:pPr>
        <w:jc w:val="both"/>
        <w:rPr>
          <w:rFonts w:ascii="Arial" w:hAnsi="Arial" w:cs="Arial"/>
          <w:lang w:val="sk-SK"/>
        </w:rPr>
      </w:pPr>
      <w:r w:rsidRPr="005A30DA">
        <w:rPr>
          <w:rFonts w:ascii="Arial" w:hAnsi="Arial" w:cs="Arial"/>
          <w:lang w:val="sk-SK"/>
        </w:rPr>
        <w:t>Podľa kolektívnej zmluvy s odbormi na rok</w:t>
      </w:r>
      <w:r w:rsidR="00396F53" w:rsidRPr="005A30DA">
        <w:rPr>
          <w:rFonts w:ascii="Arial" w:hAnsi="Arial" w:cs="Arial"/>
          <w:lang w:val="sk-SK"/>
        </w:rPr>
        <w:t>y</w:t>
      </w:r>
      <w:r w:rsidRPr="005A30DA">
        <w:rPr>
          <w:rFonts w:ascii="Arial" w:hAnsi="Arial" w:cs="Arial"/>
          <w:lang w:val="sk-SK"/>
        </w:rPr>
        <w:t xml:space="preserve"> 2</w:t>
      </w:r>
      <w:r w:rsidR="00B53CB4" w:rsidRPr="005A30DA">
        <w:rPr>
          <w:rFonts w:ascii="Arial" w:hAnsi="Arial" w:cs="Arial"/>
          <w:lang w:val="sk-SK"/>
        </w:rPr>
        <w:t>01</w:t>
      </w:r>
      <w:r w:rsidR="001917C5" w:rsidRPr="005A30DA">
        <w:rPr>
          <w:rFonts w:ascii="Arial" w:hAnsi="Arial" w:cs="Arial"/>
          <w:lang w:val="sk-SK"/>
        </w:rPr>
        <w:t>6</w:t>
      </w:r>
      <w:r w:rsidR="00B53CB4" w:rsidRPr="005A30DA">
        <w:rPr>
          <w:rFonts w:ascii="Arial" w:hAnsi="Arial" w:cs="Arial"/>
          <w:lang w:val="sk-SK"/>
        </w:rPr>
        <w:t xml:space="preserve"> až 201</w:t>
      </w:r>
      <w:r w:rsidR="001917C5" w:rsidRPr="005A30DA">
        <w:rPr>
          <w:rFonts w:ascii="Arial" w:hAnsi="Arial" w:cs="Arial"/>
          <w:lang w:val="sk-SK"/>
        </w:rPr>
        <w:t>8</w:t>
      </w:r>
      <w:r w:rsidRPr="005A30DA">
        <w:rPr>
          <w:rFonts w:ascii="Arial" w:hAnsi="Arial" w:cs="Arial"/>
          <w:lang w:val="sk-SK"/>
        </w:rPr>
        <w:t xml:space="preserve"> je Skupina povinná zaplatiť svojim zamestnancom pri odchode do starobného alebo invalidného dôchodku okrem príspevku v zmysle Zákonníka práce vo výške jednej priemernej mesačnej mzdy aj čiastku v rozpätí 66 – 16</w:t>
      </w:r>
      <w:r w:rsidR="00C43D82" w:rsidRPr="005A30DA">
        <w:rPr>
          <w:rFonts w:ascii="Arial" w:hAnsi="Arial" w:cs="Arial"/>
          <w:lang w:val="sk-SK"/>
        </w:rPr>
        <w:t>6</w:t>
      </w:r>
      <w:r w:rsidRPr="005A30DA">
        <w:rPr>
          <w:rFonts w:ascii="Arial" w:hAnsi="Arial" w:cs="Arial"/>
          <w:lang w:val="sk-SK"/>
        </w:rPr>
        <w:t xml:space="preserve"> EUR v členení podľa rokov, ktoré v Skupine odpracoval:</w:t>
      </w:r>
    </w:p>
    <w:p w14:paraId="5D8754CA" w14:textId="77777777" w:rsidR="00314B63" w:rsidRPr="00FF0D7D" w:rsidRDefault="00314B63" w:rsidP="00314B63">
      <w:pPr>
        <w:jc w:val="both"/>
        <w:rPr>
          <w:rFonts w:ascii="Arial" w:hAnsi="Arial" w:cs="Arial"/>
          <w:lang w:val="sk-SK"/>
        </w:rPr>
      </w:pPr>
    </w:p>
    <w:tbl>
      <w:tblPr>
        <w:tblW w:w="0" w:type="auto"/>
        <w:tblInd w:w="108" w:type="dxa"/>
        <w:tblLook w:val="01E0" w:firstRow="1" w:lastRow="1" w:firstColumn="1" w:lastColumn="1" w:noHBand="0" w:noVBand="0"/>
      </w:tblPr>
      <w:tblGrid>
        <w:gridCol w:w="3960"/>
        <w:gridCol w:w="5112"/>
      </w:tblGrid>
      <w:tr w:rsidR="00314B63" w:rsidRPr="005A30DA" w14:paraId="034EEDB6" w14:textId="77777777" w:rsidTr="00150C0C">
        <w:trPr>
          <w:trHeight w:hRule="exact" w:val="227"/>
        </w:trPr>
        <w:tc>
          <w:tcPr>
            <w:tcW w:w="3960" w:type="dxa"/>
            <w:vAlign w:val="center"/>
          </w:tcPr>
          <w:p w14:paraId="2BCCA1CD" w14:textId="77777777" w:rsidR="008E6C4E" w:rsidRPr="005A30DA" w:rsidRDefault="00314B63" w:rsidP="008638A2">
            <w:pPr>
              <w:pStyle w:val="Odsekzoznamu"/>
              <w:numPr>
                <w:ilvl w:val="0"/>
                <w:numId w:val="20"/>
              </w:numPr>
              <w:spacing w:line="240" w:lineRule="atLeast"/>
              <w:ind w:left="459" w:hanging="567"/>
              <w:rPr>
                <w:rFonts w:ascii="Arial" w:hAnsi="Arial" w:cs="Arial"/>
                <w:sz w:val="18"/>
                <w:szCs w:val="18"/>
                <w:lang w:val="sk-SK"/>
              </w:rPr>
            </w:pPr>
            <w:r w:rsidRPr="005A30DA">
              <w:rPr>
                <w:rFonts w:ascii="Arial" w:hAnsi="Arial" w:cs="Arial"/>
                <w:sz w:val="18"/>
                <w:szCs w:val="18"/>
                <w:lang w:val="sk-SK"/>
              </w:rPr>
              <w:t>do 10 rokov</w:t>
            </w:r>
          </w:p>
        </w:tc>
        <w:tc>
          <w:tcPr>
            <w:tcW w:w="5112" w:type="dxa"/>
            <w:vAlign w:val="center"/>
          </w:tcPr>
          <w:p w14:paraId="6467F5D6" w14:textId="77777777" w:rsidR="008E6C4E" w:rsidRPr="005A30DA" w:rsidRDefault="001B4D7E" w:rsidP="00C43D82">
            <w:pPr>
              <w:spacing w:line="240" w:lineRule="atLeast"/>
              <w:rPr>
                <w:rFonts w:ascii="Arial" w:hAnsi="Arial" w:cs="Arial"/>
                <w:sz w:val="18"/>
                <w:szCs w:val="18"/>
                <w:lang w:val="sk-SK"/>
              </w:rPr>
            </w:pPr>
            <w:r w:rsidRPr="005A30DA">
              <w:rPr>
                <w:rFonts w:ascii="Arial" w:hAnsi="Arial" w:cs="Arial"/>
                <w:sz w:val="18"/>
                <w:szCs w:val="18"/>
                <w:lang w:val="sk-SK"/>
              </w:rPr>
              <w:t>66,00 EUR</w:t>
            </w:r>
          </w:p>
        </w:tc>
      </w:tr>
      <w:tr w:rsidR="00314B63" w:rsidRPr="005A30DA" w14:paraId="3BD40C8C" w14:textId="77777777" w:rsidTr="00150C0C">
        <w:trPr>
          <w:trHeight w:hRule="exact" w:val="227"/>
        </w:trPr>
        <w:tc>
          <w:tcPr>
            <w:tcW w:w="3960" w:type="dxa"/>
            <w:vAlign w:val="center"/>
          </w:tcPr>
          <w:p w14:paraId="0601FFDD" w14:textId="77777777" w:rsidR="008E6C4E" w:rsidRPr="005A30DA" w:rsidRDefault="00314B63" w:rsidP="008638A2">
            <w:pPr>
              <w:pStyle w:val="Odsekzoznamu"/>
              <w:numPr>
                <w:ilvl w:val="0"/>
                <w:numId w:val="20"/>
              </w:numPr>
              <w:spacing w:line="240" w:lineRule="atLeast"/>
              <w:ind w:left="459" w:hanging="567"/>
              <w:rPr>
                <w:rFonts w:ascii="Arial" w:hAnsi="Arial" w:cs="Arial"/>
                <w:sz w:val="18"/>
                <w:szCs w:val="18"/>
                <w:lang w:val="sk-SK"/>
              </w:rPr>
            </w:pPr>
            <w:r w:rsidRPr="005A30DA">
              <w:rPr>
                <w:rFonts w:ascii="Arial" w:hAnsi="Arial" w:cs="Arial"/>
                <w:sz w:val="18"/>
                <w:szCs w:val="18"/>
                <w:lang w:val="sk-SK"/>
              </w:rPr>
              <w:t>od 11 do 20 rokov</w:t>
            </w:r>
          </w:p>
        </w:tc>
        <w:tc>
          <w:tcPr>
            <w:tcW w:w="5112" w:type="dxa"/>
            <w:vAlign w:val="center"/>
          </w:tcPr>
          <w:p w14:paraId="15C1833A" w14:textId="77777777" w:rsidR="008E6C4E" w:rsidRPr="005A30DA" w:rsidRDefault="001B4D7E" w:rsidP="00C43D82">
            <w:pPr>
              <w:spacing w:line="240" w:lineRule="atLeast"/>
              <w:rPr>
                <w:rFonts w:ascii="Arial" w:hAnsi="Arial" w:cs="Arial"/>
                <w:sz w:val="18"/>
                <w:szCs w:val="18"/>
                <w:lang w:val="sk-SK"/>
              </w:rPr>
            </w:pPr>
            <w:r w:rsidRPr="005A30DA">
              <w:rPr>
                <w:rFonts w:ascii="Arial" w:hAnsi="Arial" w:cs="Arial"/>
                <w:sz w:val="18"/>
                <w:szCs w:val="18"/>
                <w:lang w:val="sk-SK"/>
              </w:rPr>
              <w:t>100,00 EUR</w:t>
            </w:r>
          </w:p>
        </w:tc>
      </w:tr>
      <w:tr w:rsidR="00314B63" w:rsidRPr="005A30DA" w14:paraId="2C4376A4" w14:textId="77777777" w:rsidTr="00150C0C">
        <w:trPr>
          <w:trHeight w:hRule="exact" w:val="227"/>
        </w:trPr>
        <w:tc>
          <w:tcPr>
            <w:tcW w:w="3960" w:type="dxa"/>
            <w:vAlign w:val="center"/>
          </w:tcPr>
          <w:p w14:paraId="50F22233" w14:textId="77777777" w:rsidR="008E6C4E" w:rsidRPr="005A30DA" w:rsidRDefault="00314B63" w:rsidP="008638A2">
            <w:pPr>
              <w:pStyle w:val="Odsekzoznamu"/>
              <w:numPr>
                <w:ilvl w:val="0"/>
                <w:numId w:val="20"/>
              </w:numPr>
              <w:spacing w:line="240" w:lineRule="atLeast"/>
              <w:ind w:left="459" w:hanging="567"/>
              <w:rPr>
                <w:rFonts w:ascii="Arial" w:hAnsi="Arial" w:cs="Arial"/>
                <w:sz w:val="18"/>
                <w:szCs w:val="18"/>
                <w:lang w:val="sk-SK"/>
              </w:rPr>
            </w:pPr>
            <w:r w:rsidRPr="005A30DA">
              <w:rPr>
                <w:rFonts w:ascii="Arial" w:hAnsi="Arial" w:cs="Arial"/>
                <w:sz w:val="18"/>
                <w:szCs w:val="18"/>
                <w:lang w:val="sk-SK"/>
              </w:rPr>
              <w:t>od 21 do 30 rokov</w:t>
            </w:r>
          </w:p>
        </w:tc>
        <w:tc>
          <w:tcPr>
            <w:tcW w:w="5112" w:type="dxa"/>
            <w:vAlign w:val="center"/>
          </w:tcPr>
          <w:p w14:paraId="7416DDAF" w14:textId="77777777" w:rsidR="008E6C4E" w:rsidRPr="005A30DA" w:rsidRDefault="001B4D7E" w:rsidP="00C43D82">
            <w:pPr>
              <w:spacing w:line="240" w:lineRule="atLeast"/>
              <w:rPr>
                <w:rFonts w:ascii="Arial" w:hAnsi="Arial" w:cs="Arial"/>
                <w:sz w:val="18"/>
                <w:szCs w:val="18"/>
                <w:lang w:val="sk-SK"/>
              </w:rPr>
            </w:pPr>
            <w:r w:rsidRPr="005A30DA">
              <w:rPr>
                <w:rFonts w:ascii="Arial" w:hAnsi="Arial" w:cs="Arial"/>
                <w:sz w:val="18"/>
                <w:szCs w:val="18"/>
                <w:lang w:val="sk-SK"/>
              </w:rPr>
              <w:t>133,00 EUR</w:t>
            </w:r>
          </w:p>
        </w:tc>
      </w:tr>
      <w:tr w:rsidR="00314B63" w:rsidRPr="005A30DA" w14:paraId="67AAEA87" w14:textId="77777777" w:rsidTr="00150C0C">
        <w:trPr>
          <w:trHeight w:hRule="exact" w:val="227"/>
        </w:trPr>
        <w:tc>
          <w:tcPr>
            <w:tcW w:w="3960" w:type="dxa"/>
            <w:vAlign w:val="center"/>
          </w:tcPr>
          <w:p w14:paraId="332B32FE" w14:textId="77777777" w:rsidR="008E6C4E" w:rsidRPr="005A30DA" w:rsidRDefault="00CD7333" w:rsidP="008638A2">
            <w:pPr>
              <w:pStyle w:val="Odsekzoznamu"/>
              <w:numPr>
                <w:ilvl w:val="0"/>
                <w:numId w:val="20"/>
              </w:numPr>
              <w:spacing w:line="240" w:lineRule="atLeast"/>
              <w:ind w:left="459" w:hanging="567"/>
              <w:rPr>
                <w:rFonts w:ascii="Arial" w:hAnsi="Arial" w:cs="Arial"/>
                <w:sz w:val="18"/>
                <w:szCs w:val="18"/>
                <w:lang w:val="sk-SK"/>
              </w:rPr>
            </w:pPr>
            <w:r w:rsidRPr="005A30DA">
              <w:rPr>
                <w:rFonts w:ascii="Arial" w:hAnsi="Arial" w:cs="Arial"/>
                <w:sz w:val="18"/>
                <w:szCs w:val="18"/>
                <w:lang w:val="sk-SK"/>
              </w:rPr>
              <w:t>viac ako 3</w:t>
            </w:r>
            <w:r w:rsidR="00314B63" w:rsidRPr="005A30DA">
              <w:rPr>
                <w:rFonts w:ascii="Arial" w:hAnsi="Arial" w:cs="Arial"/>
                <w:sz w:val="18"/>
                <w:szCs w:val="18"/>
                <w:lang w:val="sk-SK"/>
              </w:rPr>
              <w:t>1 rokov</w:t>
            </w:r>
          </w:p>
        </w:tc>
        <w:tc>
          <w:tcPr>
            <w:tcW w:w="5112" w:type="dxa"/>
            <w:vAlign w:val="center"/>
          </w:tcPr>
          <w:p w14:paraId="1B5003B5" w14:textId="77777777" w:rsidR="008E6C4E" w:rsidRPr="005A30DA" w:rsidRDefault="001B4D7E" w:rsidP="00C43D82">
            <w:pPr>
              <w:spacing w:line="240" w:lineRule="atLeast"/>
              <w:rPr>
                <w:rFonts w:ascii="Arial" w:hAnsi="Arial" w:cs="Arial"/>
                <w:sz w:val="18"/>
                <w:szCs w:val="18"/>
                <w:lang w:val="sk-SK"/>
              </w:rPr>
            </w:pPr>
            <w:r w:rsidRPr="005A30DA">
              <w:rPr>
                <w:rFonts w:ascii="Arial" w:hAnsi="Arial" w:cs="Arial"/>
                <w:sz w:val="18"/>
                <w:szCs w:val="18"/>
                <w:lang w:val="sk-SK"/>
              </w:rPr>
              <w:t>166,00 EUR</w:t>
            </w:r>
          </w:p>
        </w:tc>
      </w:tr>
    </w:tbl>
    <w:p w14:paraId="22F42A97" w14:textId="77777777" w:rsidR="00375628" w:rsidRDefault="00375628" w:rsidP="00314B63">
      <w:pPr>
        <w:jc w:val="both"/>
        <w:rPr>
          <w:rFonts w:ascii="Arial" w:hAnsi="Arial" w:cs="Arial"/>
          <w:lang w:val="sk-SK"/>
        </w:rPr>
      </w:pPr>
    </w:p>
    <w:p w14:paraId="0C12ABC4" w14:textId="77777777" w:rsidR="00FF0D7D" w:rsidRPr="005A30DA" w:rsidRDefault="00FF0D7D" w:rsidP="00314B63">
      <w:pPr>
        <w:jc w:val="both"/>
        <w:rPr>
          <w:rFonts w:ascii="Arial" w:hAnsi="Arial" w:cs="Arial"/>
          <w:lang w:val="sk-SK"/>
        </w:rPr>
      </w:pPr>
    </w:p>
    <w:p w14:paraId="43542790" w14:textId="77777777" w:rsidR="00314B63" w:rsidRPr="005A30DA" w:rsidRDefault="00314B63" w:rsidP="00314B63">
      <w:pPr>
        <w:jc w:val="both"/>
        <w:rPr>
          <w:rFonts w:ascii="Arial" w:hAnsi="Arial" w:cs="Arial"/>
          <w:lang w:val="sk-SK"/>
        </w:rPr>
      </w:pPr>
      <w:r w:rsidRPr="005A30DA">
        <w:rPr>
          <w:rFonts w:ascii="Arial" w:hAnsi="Arial" w:cs="Arial"/>
          <w:lang w:val="sk-SK"/>
        </w:rPr>
        <w:t xml:space="preserve">Skupina taktiež vypláca odmeny pri pracovných a životných jubileách. </w:t>
      </w:r>
    </w:p>
    <w:p w14:paraId="0E7EA358" w14:textId="77777777" w:rsidR="00314B63" w:rsidRPr="005A30DA" w:rsidRDefault="00314B63" w:rsidP="00603B1A">
      <w:pPr>
        <w:pStyle w:val="odst"/>
      </w:pPr>
    </w:p>
    <w:p w14:paraId="2B4D2D41" w14:textId="77777777" w:rsidR="00314B63" w:rsidRPr="005A30DA" w:rsidRDefault="00314B63" w:rsidP="00314B63">
      <w:pPr>
        <w:ind w:left="705" w:hanging="705"/>
        <w:jc w:val="both"/>
        <w:rPr>
          <w:rFonts w:ascii="Arial" w:hAnsi="Arial" w:cs="Arial"/>
          <w:lang w:val="sk-SK"/>
        </w:rPr>
      </w:pPr>
      <w:r w:rsidRPr="005A30DA">
        <w:rPr>
          <w:rFonts w:ascii="Arial" w:hAnsi="Arial" w:cs="Arial"/>
          <w:lang w:val="sk-SK"/>
        </w:rPr>
        <w:t>a)</w:t>
      </w:r>
      <w:r w:rsidRPr="005A30DA">
        <w:rPr>
          <w:rFonts w:ascii="Arial" w:hAnsi="Arial" w:cs="Arial"/>
          <w:lang w:val="sk-SK"/>
        </w:rPr>
        <w:tab/>
        <w:t>Odmeny pri dosiahnutí určitého veku zamestnanca bez ohľadu na počet odpracovaných rokov v Skupine predstavujú nasledovné čiastky:</w:t>
      </w:r>
    </w:p>
    <w:p w14:paraId="4ACDD8A0" w14:textId="77777777" w:rsidR="00314B63" w:rsidRPr="005A30DA" w:rsidRDefault="00314B63" w:rsidP="00314B63">
      <w:pPr>
        <w:jc w:val="both"/>
        <w:rPr>
          <w:rFonts w:ascii="Arial" w:hAnsi="Arial" w:cs="Arial"/>
          <w:lang w:val="sk-SK"/>
        </w:rPr>
      </w:pPr>
    </w:p>
    <w:tbl>
      <w:tblPr>
        <w:tblW w:w="0" w:type="auto"/>
        <w:tblInd w:w="108" w:type="dxa"/>
        <w:tblLook w:val="01E0" w:firstRow="1" w:lastRow="1" w:firstColumn="1" w:lastColumn="1" w:noHBand="0" w:noVBand="0"/>
      </w:tblPr>
      <w:tblGrid>
        <w:gridCol w:w="3960"/>
        <w:gridCol w:w="5112"/>
      </w:tblGrid>
      <w:tr w:rsidR="00314B63" w:rsidRPr="005A30DA" w14:paraId="36DDED63" w14:textId="77777777" w:rsidTr="008638A2">
        <w:trPr>
          <w:trHeight w:val="170"/>
        </w:trPr>
        <w:tc>
          <w:tcPr>
            <w:tcW w:w="3960" w:type="dxa"/>
          </w:tcPr>
          <w:p w14:paraId="55FC4CF0" w14:textId="77777777" w:rsidR="00314B63" w:rsidRPr="005A30DA" w:rsidRDefault="00314B63" w:rsidP="00132C05">
            <w:pPr>
              <w:pStyle w:val="Odsekzoznamu"/>
              <w:numPr>
                <w:ilvl w:val="0"/>
                <w:numId w:val="20"/>
              </w:numPr>
              <w:spacing w:line="240" w:lineRule="atLeast"/>
              <w:ind w:left="459" w:hanging="567"/>
              <w:jc w:val="both"/>
              <w:rPr>
                <w:rFonts w:ascii="Arial" w:hAnsi="Arial" w:cs="Arial"/>
                <w:sz w:val="18"/>
                <w:szCs w:val="18"/>
                <w:lang w:val="sk-SK"/>
              </w:rPr>
            </w:pPr>
            <w:r w:rsidRPr="005A30DA">
              <w:rPr>
                <w:rFonts w:ascii="Arial" w:hAnsi="Arial" w:cs="Arial"/>
                <w:sz w:val="18"/>
                <w:szCs w:val="18"/>
                <w:lang w:val="sk-SK"/>
              </w:rPr>
              <w:t>50 rokov</w:t>
            </w:r>
          </w:p>
        </w:tc>
        <w:tc>
          <w:tcPr>
            <w:tcW w:w="5112" w:type="dxa"/>
            <w:vAlign w:val="bottom"/>
          </w:tcPr>
          <w:p w14:paraId="4B2072B9" w14:textId="77777777" w:rsidR="00314B63" w:rsidRPr="005A30DA" w:rsidRDefault="00042827" w:rsidP="00C43D82">
            <w:pPr>
              <w:rPr>
                <w:rFonts w:ascii="Arial" w:hAnsi="Arial" w:cs="Arial"/>
                <w:sz w:val="18"/>
                <w:szCs w:val="18"/>
                <w:lang w:val="sk-SK"/>
              </w:rPr>
            </w:pPr>
            <w:r w:rsidRPr="005A30DA">
              <w:rPr>
                <w:rFonts w:ascii="Arial" w:hAnsi="Arial" w:cs="Arial"/>
                <w:sz w:val="18"/>
                <w:szCs w:val="18"/>
                <w:lang w:val="sk-SK"/>
              </w:rPr>
              <w:t>166,00 EUR</w:t>
            </w:r>
          </w:p>
        </w:tc>
      </w:tr>
      <w:tr w:rsidR="00314B63" w:rsidRPr="005A30DA" w14:paraId="45CB1275" w14:textId="77777777" w:rsidTr="008638A2">
        <w:trPr>
          <w:trHeight w:val="170"/>
        </w:trPr>
        <w:tc>
          <w:tcPr>
            <w:tcW w:w="3960" w:type="dxa"/>
          </w:tcPr>
          <w:p w14:paraId="7AE8C20F" w14:textId="77777777" w:rsidR="00314B63" w:rsidRPr="005A30DA" w:rsidRDefault="00314B63" w:rsidP="00132C05">
            <w:pPr>
              <w:pStyle w:val="Odsekzoznamu"/>
              <w:numPr>
                <w:ilvl w:val="0"/>
                <w:numId w:val="20"/>
              </w:numPr>
              <w:spacing w:line="240" w:lineRule="atLeast"/>
              <w:ind w:left="459" w:hanging="567"/>
              <w:jc w:val="both"/>
              <w:rPr>
                <w:rFonts w:ascii="Arial" w:hAnsi="Arial" w:cs="Arial"/>
                <w:sz w:val="18"/>
                <w:szCs w:val="18"/>
                <w:lang w:val="sk-SK"/>
              </w:rPr>
            </w:pPr>
            <w:r w:rsidRPr="005A30DA">
              <w:rPr>
                <w:rFonts w:ascii="Arial" w:hAnsi="Arial" w:cs="Arial"/>
                <w:sz w:val="18"/>
                <w:szCs w:val="18"/>
                <w:lang w:val="sk-SK"/>
              </w:rPr>
              <w:t>55 rokov</w:t>
            </w:r>
          </w:p>
        </w:tc>
        <w:tc>
          <w:tcPr>
            <w:tcW w:w="5112" w:type="dxa"/>
            <w:vAlign w:val="bottom"/>
          </w:tcPr>
          <w:p w14:paraId="4E69A426" w14:textId="77777777" w:rsidR="00314B63" w:rsidRPr="005A30DA" w:rsidRDefault="00042827" w:rsidP="00C43D82">
            <w:pPr>
              <w:rPr>
                <w:rFonts w:ascii="Arial" w:hAnsi="Arial" w:cs="Arial"/>
                <w:sz w:val="18"/>
                <w:szCs w:val="18"/>
                <w:lang w:val="sk-SK"/>
              </w:rPr>
            </w:pPr>
            <w:r w:rsidRPr="005A30DA">
              <w:rPr>
                <w:rFonts w:ascii="Arial" w:hAnsi="Arial" w:cs="Arial"/>
                <w:sz w:val="18"/>
                <w:szCs w:val="18"/>
                <w:lang w:val="sk-SK"/>
              </w:rPr>
              <w:t>200,00 EUR</w:t>
            </w:r>
          </w:p>
        </w:tc>
      </w:tr>
      <w:tr w:rsidR="00314B63" w:rsidRPr="005A30DA" w14:paraId="70659E22" w14:textId="77777777" w:rsidTr="008638A2">
        <w:trPr>
          <w:trHeight w:val="170"/>
        </w:trPr>
        <w:tc>
          <w:tcPr>
            <w:tcW w:w="3960" w:type="dxa"/>
          </w:tcPr>
          <w:p w14:paraId="1A8FE561" w14:textId="77777777" w:rsidR="00314B63" w:rsidRPr="005A30DA" w:rsidRDefault="00314B63" w:rsidP="00132C05">
            <w:pPr>
              <w:pStyle w:val="Odsekzoznamu"/>
              <w:numPr>
                <w:ilvl w:val="0"/>
                <w:numId w:val="20"/>
              </w:numPr>
              <w:spacing w:line="240" w:lineRule="atLeast"/>
              <w:ind w:left="459" w:hanging="567"/>
              <w:jc w:val="both"/>
              <w:rPr>
                <w:rFonts w:ascii="Arial" w:hAnsi="Arial" w:cs="Arial"/>
                <w:sz w:val="18"/>
                <w:szCs w:val="18"/>
                <w:lang w:val="sk-SK"/>
              </w:rPr>
            </w:pPr>
            <w:r w:rsidRPr="005A30DA">
              <w:rPr>
                <w:rFonts w:ascii="Arial" w:hAnsi="Arial" w:cs="Arial"/>
                <w:sz w:val="18"/>
                <w:szCs w:val="18"/>
                <w:lang w:val="sk-SK"/>
              </w:rPr>
              <w:t>60 rokov</w:t>
            </w:r>
          </w:p>
        </w:tc>
        <w:tc>
          <w:tcPr>
            <w:tcW w:w="5112" w:type="dxa"/>
            <w:vAlign w:val="bottom"/>
          </w:tcPr>
          <w:p w14:paraId="1D5F69AC" w14:textId="77777777" w:rsidR="00314B63" w:rsidRPr="005A30DA" w:rsidRDefault="00042827" w:rsidP="003B1612">
            <w:pPr>
              <w:rPr>
                <w:rFonts w:ascii="Arial" w:hAnsi="Arial" w:cs="Arial"/>
                <w:sz w:val="18"/>
                <w:szCs w:val="18"/>
                <w:lang w:val="sk-SK"/>
              </w:rPr>
            </w:pPr>
            <w:r w:rsidRPr="005A30DA">
              <w:rPr>
                <w:rFonts w:ascii="Arial" w:hAnsi="Arial" w:cs="Arial"/>
                <w:sz w:val="18"/>
                <w:szCs w:val="18"/>
                <w:lang w:val="sk-SK"/>
              </w:rPr>
              <w:t>233,00 EUR</w:t>
            </w:r>
          </w:p>
        </w:tc>
      </w:tr>
      <w:tr w:rsidR="00150C0C" w:rsidRPr="005A30DA" w14:paraId="54D6F40B" w14:textId="77777777" w:rsidTr="008638A2">
        <w:trPr>
          <w:trHeight w:val="170"/>
        </w:trPr>
        <w:tc>
          <w:tcPr>
            <w:tcW w:w="3960" w:type="dxa"/>
          </w:tcPr>
          <w:p w14:paraId="05707677" w14:textId="77777777" w:rsidR="00150C0C" w:rsidRPr="005A30DA" w:rsidRDefault="00150C0C" w:rsidP="00132C05">
            <w:pPr>
              <w:pStyle w:val="Odsekzoznamu"/>
              <w:numPr>
                <w:ilvl w:val="0"/>
                <w:numId w:val="20"/>
              </w:numPr>
              <w:spacing w:line="240" w:lineRule="atLeast"/>
              <w:ind w:left="459" w:hanging="567"/>
              <w:jc w:val="both"/>
              <w:rPr>
                <w:rFonts w:ascii="Arial" w:hAnsi="Arial" w:cs="Arial"/>
                <w:sz w:val="18"/>
                <w:szCs w:val="18"/>
                <w:lang w:val="sk-SK"/>
              </w:rPr>
            </w:pPr>
            <w:r w:rsidRPr="005A30DA">
              <w:rPr>
                <w:rFonts w:ascii="Arial" w:hAnsi="Arial" w:cs="Arial"/>
                <w:sz w:val="18"/>
                <w:szCs w:val="18"/>
                <w:lang w:val="sk-SK"/>
              </w:rPr>
              <w:t>65 rokov</w:t>
            </w:r>
          </w:p>
        </w:tc>
        <w:tc>
          <w:tcPr>
            <w:tcW w:w="5112" w:type="dxa"/>
            <w:vAlign w:val="bottom"/>
          </w:tcPr>
          <w:p w14:paraId="467D6D4D" w14:textId="77777777" w:rsidR="00150C0C" w:rsidRPr="005A30DA" w:rsidRDefault="00042827" w:rsidP="00C43D82">
            <w:pPr>
              <w:rPr>
                <w:rFonts w:ascii="Arial" w:hAnsi="Arial" w:cs="Arial"/>
                <w:sz w:val="18"/>
                <w:szCs w:val="18"/>
                <w:lang w:val="sk-SK"/>
              </w:rPr>
            </w:pPr>
            <w:r w:rsidRPr="005A30DA">
              <w:rPr>
                <w:rFonts w:ascii="Arial" w:hAnsi="Arial" w:cs="Arial"/>
                <w:sz w:val="18"/>
                <w:szCs w:val="18"/>
                <w:lang w:val="sk-SK"/>
              </w:rPr>
              <w:t>266,00 EUR</w:t>
            </w:r>
          </w:p>
        </w:tc>
      </w:tr>
    </w:tbl>
    <w:p w14:paraId="555D385D" w14:textId="77777777" w:rsidR="00396F53" w:rsidRDefault="00396F53" w:rsidP="00314B63">
      <w:pPr>
        <w:jc w:val="both"/>
        <w:rPr>
          <w:rFonts w:ascii="Arial" w:hAnsi="Arial" w:cs="Arial"/>
          <w:lang w:val="sk-SK"/>
        </w:rPr>
      </w:pPr>
    </w:p>
    <w:p w14:paraId="744836FA" w14:textId="77777777" w:rsidR="00FF0D7D" w:rsidRPr="005A30DA" w:rsidRDefault="00FF0D7D" w:rsidP="00314B63">
      <w:pPr>
        <w:jc w:val="both"/>
        <w:rPr>
          <w:rFonts w:ascii="Arial" w:hAnsi="Arial" w:cs="Arial"/>
          <w:lang w:val="sk-SK"/>
        </w:rPr>
      </w:pPr>
    </w:p>
    <w:p w14:paraId="117203F1" w14:textId="77777777" w:rsidR="00314B63" w:rsidRPr="005A30DA" w:rsidRDefault="00314B63" w:rsidP="00314B63">
      <w:pPr>
        <w:jc w:val="both"/>
        <w:rPr>
          <w:rFonts w:ascii="Arial" w:hAnsi="Arial" w:cs="Arial"/>
          <w:lang w:val="sk-SK"/>
        </w:rPr>
      </w:pPr>
      <w:r w:rsidRPr="005A30DA">
        <w:rPr>
          <w:rFonts w:ascii="Arial" w:hAnsi="Arial" w:cs="Arial"/>
          <w:lang w:val="sk-SK"/>
        </w:rPr>
        <w:t>b)</w:t>
      </w:r>
      <w:r w:rsidRPr="005A30DA">
        <w:rPr>
          <w:rFonts w:ascii="Arial" w:hAnsi="Arial" w:cs="Arial"/>
          <w:lang w:val="sk-SK"/>
        </w:rPr>
        <w:tab/>
        <w:t xml:space="preserve">Odmeny pri pracovných jubileách závisia od počtu odpracovaných rokov v Skupine </w:t>
      </w:r>
      <w:r w:rsidRPr="005A30DA">
        <w:rPr>
          <w:rFonts w:ascii="Arial" w:hAnsi="Arial" w:cs="Arial"/>
          <w:lang w:val="sk-SK"/>
        </w:rPr>
        <w:tab/>
        <w:t>a predstavujú nasledovné čiastky:</w:t>
      </w:r>
    </w:p>
    <w:p w14:paraId="5E0DF669" w14:textId="77777777" w:rsidR="00314B63" w:rsidRPr="00FF0D7D" w:rsidRDefault="00314B63" w:rsidP="00314B63">
      <w:pPr>
        <w:spacing w:line="280" w:lineRule="atLeast"/>
        <w:jc w:val="both"/>
        <w:rPr>
          <w:rFonts w:ascii="Arial" w:hAnsi="Arial" w:cs="Arial"/>
          <w:lang w:val="sk-SK"/>
        </w:rPr>
      </w:pPr>
    </w:p>
    <w:tbl>
      <w:tblPr>
        <w:tblW w:w="0" w:type="auto"/>
        <w:tblInd w:w="108" w:type="dxa"/>
        <w:tblLook w:val="01E0" w:firstRow="1" w:lastRow="1" w:firstColumn="1" w:lastColumn="1" w:noHBand="0" w:noVBand="0"/>
      </w:tblPr>
      <w:tblGrid>
        <w:gridCol w:w="3960"/>
        <w:gridCol w:w="5112"/>
      </w:tblGrid>
      <w:tr w:rsidR="00314B63" w:rsidRPr="005A30DA" w14:paraId="14B962AC" w14:textId="77777777" w:rsidTr="008638A2">
        <w:trPr>
          <w:trHeight w:val="170"/>
        </w:trPr>
        <w:tc>
          <w:tcPr>
            <w:tcW w:w="3960" w:type="dxa"/>
          </w:tcPr>
          <w:p w14:paraId="58B30D62" w14:textId="77777777" w:rsidR="00314B63" w:rsidRPr="005A30DA" w:rsidRDefault="00314B63" w:rsidP="00132C05">
            <w:pPr>
              <w:pStyle w:val="Odsekzoznamu"/>
              <w:numPr>
                <w:ilvl w:val="0"/>
                <w:numId w:val="20"/>
              </w:numPr>
              <w:spacing w:line="240" w:lineRule="atLeast"/>
              <w:ind w:left="459" w:hanging="567"/>
              <w:jc w:val="both"/>
              <w:rPr>
                <w:rFonts w:ascii="Arial" w:hAnsi="Arial" w:cs="Arial"/>
                <w:sz w:val="18"/>
                <w:szCs w:val="18"/>
                <w:lang w:val="sk-SK"/>
              </w:rPr>
            </w:pPr>
            <w:r w:rsidRPr="005A30DA">
              <w:rPr>
                <w:rFonts w:ascii="Arial" w:hAnsi="Arial" w:cs="Arial"/>
                <w:sz w:val="18"/>
                <w:szCs w:val="18"/>
                <w:lang w:val="sk-SK"/>
              </w:rPr>
              <w:t>20 rokov</w:t>
            </w:r>
          </w:p>
        </w:tc>
        <w:tc>
          <w:tcPr>
            <w:tcW w:w="5112" w:type="dxa"/>
            <w:vAlign w:val="bottom"/>
          </w:tcPr>
          <w:p w14:paraId="68155060" w14:textId="77777777" w:rsidR="00314B63" w:rsidRPr="005A30DA" w:rsidRDefault="00866C6A" w:rsidP="00C43D82">
            <w:pPr>
              <w:rPr>
                <w:rFonts w:ascii="Arial" w:hAnsi="Arial" w:cs="Arial"/>
                <w:sz w:val="18"/>
                <w:szCs w:val="18"/>
                <w:lang w:val="sk-SK"/>
              </w:rPr>
            </w:pPr>
            <w:r w:rsidRPr="005A30DA">
              <w:rPr>
                <w:rFonts w:ascii="Arial" w:hAnsi="Arial" w:cs="Arial"/>
                <w:sz w:val="18"/>
                <w:szCs w:val="18"/>
                <w:lang w:val="sk-SK"/>
              </w:rPr>
              <w:t>133,00 EUR</w:t>
            </w:r>
          </w:p>
        </w:tc>
      </w:tr>
      <w:tr w:rsidR="00314B63" w:rsidRPr="005A30DA" w14:paraId="16E77E96" w14:textId="77777777" w:rsidTr="008638A2">
        <w:trPr>
          <w:trHeight w:val="170"/>
        </w:trPr>
        <w:tc>
          <w:tcPr>
            <w:tcW w:w="3960" w:type="dxa"/>
          </w:tcPr>
          <w:p w14:paraId="270B1443" w14:textId="77777777" w:rsidR="00314B63" w:rsidRPr="005A30DA" w:rsidRDefault="00314B63" w:rsidP="00132C05">
            <w:pPr>
              <w:pStyle w:val="Odsekzoznamu"/>
              <w:numPr>
                <w:ilvl w:val="0"/>
                <w:numId w:val="20"/>
              </w:numPr>
              <w:spacing w:line="240" w:lineRule="atLeast"/>
              <w:ind w:left="459" w:hanging="567"/>
              <w:jc w:val="both"/>
              <w:rPr>
                <w:rFonts w:ascii="Arial" w:hAnsi="Arial" w:cs="Arial"/>
                <w:sz w:val="18"/>
                <w:szCs w:val="18"/>
                <w:lang w:val="sk-SK"/>
              </w:rPr>
            </w:pPr>
            <w:r w:rsidRPr="005A30DA">
              <w:rPr>
                <w:rFonts w:ascii="Arial" w:hAnsi="Arial" w:cs="Arial"/>
                <w:sz w:val="18"/>
                <w:szCs w:val="18"/>
                <w:lang w:val="sk-SK"/>
              </w:rPr>
              <w:t>25 rokov</w:t>
            </w:r>
          </w:p>
        </w:tc>
        <w:tc>
          <w:tcPr>
            <w:tcW w:w="5112" w:type="dxa"/>
            <w:vAlign w:val="bottom"/>
          </w:tcPr>
          <w:p w14:paraId="6F151585" w14:textId="77777777" w:rsidR="00314B63" w:rsidRPr="005A30DA" w:rsidRDefault="00866C6A" w:rsidP="00C43D82">
            <w:pPr>
              <w:rPr>
                <w:rFonts w:ascii="Arial" w:hAnsi="Arial" w:cs="Arial"/>
                <w:sz w:val="18"/>
                <w:szCs w:val="18"/>
                <w:lang w:val="sk-SK"/>
              </w:rPr>
            </w:pPr>
            <w:r w:rsidRPr="005A30DA">
              <w:rPr>
                <w:rFonts w:ascii="Arial" w:hAnsi="Arial" w:cs="Arial"/>
                <w:sz w:val="18"/>
                <w:szCs w:val="18"/>
                <w:lang w:val="sk-SK"/>
              </w:rPr>
              <w:t>200,00 EUR</w:t>
            </w:r>
          </w:p>
        </w:tc>
      </w:tr>
      <w:tr w:rsidR="00314B63" w:rsidRPr="005A30DA" w14:paraId="3C598D44" w14:textId="77777777" w:rsidTr="008638A2">
        <w:trPr>
          <w:trHeight w:val="170"/>
        </w:trPr>
        <w:tc>
          <w:tcPr>
            <w:tcW w:w="3960" w:type="dxa"/>
          </w:tcPr>
          <w:p w14:paraId="49F0104A" w14:textId="77777777" w:rsidR="00314B63" w:rsidRPr="005A30DA" w:rsidRDefault="00314B63" w:rsidP="00132C05">
            <w:pPr>
              <w:pStyle w:val="Odsekzoznamu"/>
              <w:numPr>
                <w:ilvl w:val="0"/>
                <w:numId w:val="20"/>
              </w:numPr>
              <w:spacing w:line="240" w:lineRule="atLeast"/>
              <w:ind w:left="459" w:hanging="567"/>
              <w:jc w:val="both"/>
              <w:rPr>
                <w:rFonts w:ascii="Arial" w:hAnsi="Arial" w:cs="Arial"/>
                <w:sz w:val="18"/>
                <w:szCs w:val="18"/>
                <w:lang w:val="sk-SK"/>
              </w:rPr>
            </w:pPr>
            <w:r w:rsidRPr="005A30DA">
              <w:rPr>
                <w:rFonts w:ascii="Arial" w:hAnsi="Arial" w:cs="Arial"/>
                <w:sz w:val="18"/>
                <w:szCs w:val="18"/>
                <w:lang w:val="sk-SK"/>
              </w:rPr>
              <w:t>30 rokov</w:t>
            </w:r>
          </w:p>
        </w:tc>
        <w:tc>
          <w:tcPr>
            <w:tcW w:w="5112" w:type="dxa"/>
            <w:vAlign w:val="bottom"/>
          </w:tcPr>
          <w:p w14:paraId="19ADD1E2" w14:textId="77777777" w:rsidR="00314B63" w:rsidRPr="005A30DA" w:rsidRDefault="00866C6A" w:rsidP="00C43D82">
            <w:pPr>
              <w:rPr>
                <w:rFonts w:ascii="Arial" w:hAnsi="Arial" w:cs="Arial"/>
                <w:sz w:val="18"/>
                <w:szCs w:val="18"/>
                <w:lang w:val="sk-SK"/>
              </w:rPr>
            </w:pPr>
            <w:r w:rsidRPr="005A30DA">
              <w:rPr>
                <w:rFonts w:ascii="Arial" w:hAnsi="Arial" w:cs="Arial"/>
                <w:sz w:val="18"/>
                <w:szCs w:val="18"/>
                <w:lang w:val="sk-SK"/>
              </w:rPr>
              <w:t>266,00 EUR</w:t>
            </w:r>
          </w:p>
        </w:tc>
      </w:tr>
      <w:tr w:rsidR="00314B63" w:rsidRPr="005A30DA" w14:paraId="3939BC3C" w14:textId="77777777" w:rsidTr="008638A2">
        <w:trPr>
          <w:trHeight w:val="170"/>
        </w:trPr>
        <w:tc>
          <w:tcPr>
            <w:tcW w:w="3960" w:type="dxa"/>
          </w:tcPr>
          <w:p w14:paraId="528D2C17" w14:textId="77777777" w:rsidR="00314B63" w:rsidRPr="005A30DA" w:rsidRDefault="00314B63" w:rsidP="00132C05">
            <w:pPr>
              <w:pStyle w:val="Odsekzoznamu"/>
              <w:numPr>
                <w:ilvl w:val="0"/>
                <w:numId w:val="20"/>
              </w:numPr>
              <w:spacing w:line="240" w:lineRule="atLeast"/>
              <w:ind w:left="459" w:hanging="567"/>
              <w:jc w:val="both"/>
              <w:rPr>
                <w:rFonts w:ascii="Arial" w:hAnsi="Arial" w:cs="Arial"/>
                <w:sz w:val="18"/>
                <w:szCs w:val="18"/>
                <w:lang w:val="sk-SK"/>
              </w:rPr>
            </w:pPr>
            <w:r w:rsidRPr="005A30DA">
              <w:rPr>
                <w:rFonts w:ascii="Arial" w:hAnsi="Arial" w:cs="Arial"/>
                <w:sz w:val="18"/>
                <w:szCs w:val="18"/>
                <w:lang w:val="sk-SK"/>
              </w:rPr>
              <w:t>35 rokov</w:t>
            </w:r>
          </w:p>
        </w:tc>
        <w:tc>
          <w:tcPr>
            <w:tcW w:w="5112" w:type="dxa"/>
            <w:vAlign w:val="bottom"/>
          </w:tcPr>
          <w:p w14:paraId="0CE145A6" w14:textId="77777777" w:rsidR="00314B63" w:rsidRPr="005A30DA" w:rsidRDefault="00866C6A" w:rsidP="00C43D82">
            <w:pPr>
              <w:rPr>
                <w:rFonts w:ascii="Arial" w:hAnsi="Arial" w:cs="Arial"/>
                <w:sz w:val="18"/>
                <w:szCs w:val="18"/>
                <w:lang w:val="sk-SK"/>
              </w:rPr>
            </w:pPr>
            <w:r w:rsidRPr="005A30DA">
              <w:rPr>
                <w:rFonts w:ascii="Arial" w:hAnsi="Arial" w:cs="Arial"/>
                <w:sz w:val="18"/>
                <w:szCs w:val="18"/>
                <w:lang w:val="sk-SK"/>
              </w:rPr>
              <w:t>316,00 EUR</w:t>
            </w:r>
          </w:p>
        </w:tc>
      </w:tr>
      <w:tr w:rsidR="00314B63" w:rsidRPr="005A30DA" w14:paraId="362FC320" w14:textId="77777777" w:rsidTr="008638A2">
        <w:trPr>
          <w:trHeight w:val="170"/>
        </w:trPr>
        <w:tc>
          <w:tcPr>
            <w:tcW w:w="3960" w:type="dxa"/>
          </w:tcPr>
          <w:p w14:paraId="76F715D9" w14:textId="77777777" w:rsidR="00314B63" w:rsidRPr="005A30DA" w:rsidRDefault="00314B63" w:rsidP="00132C05">
            <w:pPr>
              <w:pStyle w:val="Odsekzoznamu"/>
              <w:numPr>
                <w:ilvl w:val="0"/>
                <w:numId w:val="20"/>
              </w:numPr>
              <w:spacing w:line="240" w:lineRule="atLeast"/>
              <w:ind w:left="459" w:hanging="567"/>
              <w:jc w:val="both"/>
              <w:rPr>
                <w:rFonts w:ascii="Arial" w:hAnsi="Arial" w:cs="Arial"/>
                <w:sz w:val="18"/>
                <w:szCs w:val="18"/>
                <w:lang w:val="sk-SK"/>
              </w:rPr>
            </w:pPr>
            <w:r w:rsidRPr="005A30DA">
              <w:rPr>
                <w:rFonts w:ascii="Arial" w:hAnsi="Arial" w:cs="Arial"/>
                <w:sz w:val="18"/>
                <w:szCs w:val="18"/>
                <w:lang w:val="sk-SK"/>
              </w:rPr>
              <w:t>40 rokov</w:t>
            </w:r>
          </w:p>
        </w:tc>
        <w:tc>
          <w:tcPr>
            <w:tcW w:w="5112" w:type="dxa"/>
            <w:vAlign w:val="bottom"/>
          </w:tcPr>
          <w:p w14:paraId="000E0DB0" w14:textId="77777777" w:rsidR="00314B63" w:rsidRPr="005A30DA" w:rsidRDefault="00866C6A" w:rsidP="00C43D82">
            <w:pPr>
              <w:rPr>
                <w:rFonts w:ascii="Arial" w:hAnsi="Arial" w:cs="Arial"/>
                <w:sz w:val="18"/>
                <w:szCs w:val="18"/>
                <w:lang w:val="sk-SK"/>
              </w:rPr>
            </w:pPr>
            <w:r w:rsidRPr="005A30DA">
              <w:rPr>
                <w:rFonts w:ascii="Arial" w:hAnsi="Arial" w:cs="Arial"/>
                <w:sz w:val="18"/>
                <w:szCs w:val="18"/>
                <w:lang w:val="sk-SK"/>
              </w:rPr>
              <w:t>366,00 EUR</w:t>
            </w:r>
          </w:p>
        </w:tc>
      </w:tr>
      <w:tr w:rsidR="00314B63" w:rsidRPr="005A30DA" w14:paraId="194158FE" w14:textId="77777777" w:rsidTr="008638A2">
        <w:trPr>
          <w:trHeight w:val="170"/>
        </w:trPr>
        <w:tc>
          <w:tcPr>
            <w:tcW w:w="3960" w:type="dxa"/>
          </w:tcPr>
          <w:p w14:paraId="615D6037" w14:textId="77777777" w:rsidR="00314B63" w:rsidRPr="005A30DA" w:rsidRDefault="00314B63" w:rsidP="00132C05">
            <w:pPr>
              <w:pStyle w:val="Odsekzoznamu"/>
              <w:numPr>
                <w:ilvl w:val="0"/>
                <w:numId w:val="20"/>
              </w:numPr>
              <w:spacing w:line="240" w:lineRule="atLeast"/>
              <w:ind w:left="459" w:hanging="567"/>
              <w:jc w:val="both"/>
              <w:rPr>
                <w:rFonts w:ascii="Arial" w:hAnsi="Arial" w:cs="Arial"/>
                <w:sz w:val="18"/>
                <w:szCs w:val="18"/>
                <w:lang w:val="sk-SK"/>
              </w:rPr>
            </w:pPr>
            <w:r w:rsidRPr="005A30DA">
              <w:rPr>
                <w:rFonts w:ascii="Arial" w:hAnsi="Arial" w:cs="Arial"/>
                <w:sz w:val="18"/>
                <w:szCs w:val="18"/>
                <w:lang w:val="sk-SK"/>
              </w:rPr>
              <w:t>45 rokov</w:t>
            </w:r>
          </w:p>
        </w:tc>
        <w:tc>
          <w:tcPr>
            <w:tcW w:w="5112" w:type="dxa"/>
            <w:vAlign w:val="bottom"/>
          </w:tcPr>
          <w:p w14:paraId="5641114B" w14:textId="77777777" w:rsidR="00314B63" w:rsidRPr="005A30DA" w:rsidRDefault="00866C6A" w:rsidP="00C43D82">
            <w:pPr>
              <w:rPr>
                <w:rFonts w:ascii="Arial" w:hAnsi="Arial" w:cs="Arial"/>
                <w:sz w:val="18"/>
                <w:szCs w:val="18"/>
                <w:lang w:val="sk-SK"/>
              </w:rPr>
            </w:pPr>
            <w:r w:rsidRPr="005A30DA">
              <w:rPr>
                <w:rFonts w:ascii="Arial" w:hAnsi="Arial" w:cs="Arial"/>
                <w:sz w:val="18"/>
                <w:szCs w:val="18"/>
                <w:lang w:val="sk-SK"/>
              </w:rPr>
              <w:t>666,00 EUR</w:t>
            </w:r>
          </w:p>
        </w:tc>
      </w:tr>
    </w:tbl>
    <w:p w14:paraId="7AFFCD94" w14:textId="77777777" w:rsidR="00FF0D7D" w:rsidRDefault="00FF0D7D" w:rsidP="00314B63">
      <w:pPr>
        <w:suppressAutoHyphens/>
        <w:jc w:val="both"/>
        <w:rPr>
          <w:rFonts w:ascii="Arial" w:hAnsi="Arial" w:cs="Arial"/>
          <w:lang w:val="sk-SK"/>
        </w:rPr>
      </w:pPr>
    </w:p>
    <w:p w14:paraId="427EA7A4" w14:textId="77777777" w:rsidR="00FF0D7D" w:rsidRDefault="00FF0D7D" w:rsidP="00314B63">
      <w:pPr>
        <w:suppressAutoHyphens/>
        <w:jc w:val="both"/>
        <w:rPr>
          <w:rFonts w:ascii="Arial" w:hAnsi="Arial" w:cs="Arial"/>
          <w:lang w:val="sk-SK"/>
        </w:rPr>
      </w:pPr>
    </w:p>
    <w:p w14:paraId="0FF2289B" w14:textId="77777777" w:rsidR="00314B63" w:rsidRPr="005A30DA" w:rsidRDefault="00314B63" w:rsidP="00314B63">
      <w:pPr>
        <w:suppressAutoHyphens/>
        <w:jc w:val="both"/>
        <w:rPr>
          <w:rFonts w:ascii="Arial" w:hAnsi="Arial" w:cs="Arial"/>
          <w:lang w:val="sk-SK"/>
        </w:rPr>
      </w:pPr>
      <w:r w:rsidRPr="005A30DA">
        <w:rPr>
          <w:rFonts w:ascii="Arial" w:hAnsi="Arial" w:cs="Arial"/>
          <w:lang w:val="sk-SK"/>
        </w:rPr>
        <w:t xml:space="preserve">S tým spojený záväzok zodpovedá súčasnej hodnote záväzku z definovaných požitkov k súvahovému dňu. Záväzok definovaných požitkov sa počíta raz ročne pomocou metódy plánovaného ročného zhodnotenia požitkov (Projected Unit Credit Method). Poistno-matematické zisky a straty zo zmeny odhadu záväzku </w:t>
      </w:r>
      <w:r w:rsidR="00FA7FC8" w:rsidRPr="005A30DA">
        <w:rPr>
          <w:rFonts w:ascii="Arial" w:hAnsi="Arial" w:cs="Arial"/>
          <w:lang w:val="sk-SK"/>
        </w:rPr>
        <w:t xml:space="preserve">(okrem jubilejných odmien) </w:t>
      </w:r>
      <w:r w:rsidRPr="005A30DA">
        <w:rPr>
          <w:rFonts w:ascii="Arial" w:hAnsi="Arial" w:cs="Arial"/>
          <w:lang w:val="sk-SK"/>
        </w:rPr>
        <w:t>sa účtujú do</w:t>
      </w:r>
      <w:r w:rsidR="00866C6A" w:rsidRPr="005A30DA">
        <w:rPr>
          <w:rFonts w:ascii="Arial" w:hAnsi="Arial" w:cs="Arial"/>
          <w:lang w:val="sk-SK"/>
        </w:rPr>
        <w:t xml:space="preserve"> ostatného súhrnného zisku</w:t>
      </w:r>
      <w:r w:rsidRPr="005A30DA">
        <w:rPr>
          <w:rFonts w:ascii="Arial" w:hAnsi="Arial" w:cs="Arial"/>
          <w:lang w:val="sk-SK"/>
        </w:rPr>
        <w:t xml:space="preserve"> v čase ich vzniku.</w:t>
      </w:r>
    </w:p>
    <w:p w14:paraId="580C769B" w14:textId="77777777" w:rsidR="009F0826" w:rsidRDefault="009F0826" w:rsidP="00314B63">
      <w:pPr>
        <w:suppressAutoHyphens/>
        <w:jc w:val="both"/>
        <w:rPr>
          <w:rFonts w:ascii="Arial" w:hAnsi="Arial" w:cs="Arial"/>
          <w:lang w:val="sk-SK"/>
        </w:rPr>
      </w:pPr>
    </w:p>
    <w:p w14:paraId="712F1044" w14:textId="77777777" w:rsidR="00FF0D7D" w:rsidRDefault="00FF0D7D">
      <w:pPr>
        <w:spacing w:after="240" w:line="240" w:lineRule="atLeast"/>
        <w:rPr>
          <w:rFonts w:ascii="Arial" w:hAnsi="Arial" w:cs="Arial"/>
          <w:lang w:val="sk-SK"/>
        </w:rPr>
      </w:pPr>
      <w:r>
        <w:rPr>
          <w:rFonts w:ascii="Arial" w:hAnsi="Arial" w:cs="Arial"/>
          <w:lang w:val="sk-SK"/>
        </w:rPr>
        <w:br w:type="page"/>
      </w:r>
    </w:p>
    <w:p w14:paraId="358FF97D" w14:textId="77777777" w:rsidR="00314B63" w:rsidRPr="005A30DA" w:rsidRDefault="00314B63" w:rsidP="00132C05">
      <w:pPr>
        <w:pStyle w:val="Odsekzoznamu"/>
        <w:numPr>
          <w:ilvl w:val="1"/>
          <w:numId w:val="28"/>
        </w:numPr>
        <w:ind w:left="709" w:hanging="709"/>
        <w:rPr>
          <w:rFonts w:ascii="Arial" w:hAnsi="Arial" w:cs="Arial"/>
          <w:b/>
          <w:lang w:val="sk-SK"/>
        </w:rPr>
      </w:pPr>
      <w:r w:rsidRPr="005A30DA">
        <w:rPr>
          <w:rFonts w:ascii="Arial" w:hAnsi="Arial" w:cs="Arial"/>
          <w:b/>
          <w:lang w:val="sk-SK"/>
        </w:rPr>
        <w:lastRenderedPageBreak/>
        <w:t>Vykazovanie výnosov</w:t>
      </w:r>
    </w:p>
    <w:p w14:paraId="6F6302C1" w14:textId="77777777" w:rsidR="00314B63" w:rsidRPr="005A30DA" w:rsidRDefault="00314B63" w:rsidP="00603B1A">
      <w:pPr>
        <w:pStyle w:val="odst"/>
      </w:pPr>
    </w:p>
    <w:p w14:paraId="446D97DB" w14:textId="77777777" w:rsidR="00314B63" w:rsidRPr="005A30DA" w:rsidRDefault="00314B63">
      <w:pPr>
        <w:pStyle w:val="odstavec"/>
      </w:pPr>
      <w:r w:rsidRPr="005A30DA">
        <w:t>Výnosy predstavujú reálnu hodnotu prijatej odmeny alebo pohľadávky za predaj výrobkov a služieb v rámci bežnej podnikateľskej činnosti Skupiny. Výnosy sa vykazujú bez dane z pridanej hodnoty, predpokladaných vrátených tovarov a služieb, zliav a diskontov. Výnosy Skupiny tvoria najmä tržby z cestovného a výnosov z príspevku objednávateľov výkonov vo verejnom záujme.</w:t>
      </w:r>
    </w:p>
    <w:p w14:paraId="3B677C35" w14:textId="77777777" w:rsidR="00314B63" w:rsidRPr="005A30DA" w:rsidRDefault="00314B63" w:rsidP="00314B63">
      <w:pPr>
        <w:jc w:val="both"/>
        <w:rPr>
          <w:rFonts w:ascii="Arial" w:hAnsi="Arial" w:cs="Arial"/>
          <w:lang w:val="sk-SK"/>
        </w:rPr>
      </w:pPr>
    </w:p>
    <w:p w14:paraId="0C14DA51" w14:textId="77777777" w:rsidR="00314B63" w:rsidRPr="005A30DA" w:rsidRDefault="00314B63" w:rsidP="00314B63">
      <w:pPr>
        <w:jc w:val="both"/>
        <w:rPr>
          <w:rFonts w:ascii="Arial" w:hAnsi="Arial" w:cs="Arial"/>
          <w:lang w:val="sk-SK"/>
        </w:rPr>
      </w:pPr>
      <w:r w:rsidRPr="005A30DA">
        <w:rPr>
          <w:rFonts w:ascii="Arial" w:hAnsi="Arial" w:cs="Arial"/>
          <w:lang w:val="sk-SK"/>
        </w:rPr>
        <w:t>Skupina účtuje o výnosoch, keď je možné spoľahlivo určiť ich výšku, keď je pravdepodobné, že v ich dôsledku budú plynúť pre Skupinu ekonomické úžitky a boli splnené špecifické kritériá, ktoré sú popísané nižšie.</w:t>
      </w:r>
    </w:p>
    <w:p w14:paraId="17081FD5" w14:textId="77777777" w:rsidR="00375628" w:rsidRPr="005A30DA" w:rsidRDefault="00375628" w:rsidP="00314B63">
      <w:pPr>
        <w:jc w:val="both"/>
        <w:rPr>
          <w:rFonts w:ascii="Arial" w:hAnsi="Arial" w:cs="Arial"/>
          <w:lang w:val="sk-SK"/>
        </w:rPr>
      </w:pPr>
    </w:p>
    <w:p w14:paraId="2DB9F004" w14:textId="77777777" w:rsidR="00314B63" w:rsidRPr="005A30DA" w:rsidRDefault="00314B63" w:rsidP="00314B63">
      <w:pPr>
        <w:jc w:val="both"/>
        <w:rPr>
          <w:rFonts w:ascii="Arial" w:hAnsi="Arial" w:cs="Arial"/>
          <w:i/>
          <w:lang w:val="sk-SK"/>
        </w:rPr>
      </w:pPr>
      <w:r w:rsidRPr="005A30DA">
        <w:rPr>
          <w:rFonts w:ascii="Arial" w:hAnsi="Arial" w:cs="Arial"/>
          <w:i/>
          <w:lang w:val="sk-SK"/>
        </w:rPr>
        <w:t>(i)</w:t>
      </w:r>
      <w:r w:rsidRPr="005A30DA">
        <w:rPr>
          <w:rFonts w:ascii="Arial" w:hAnsi="Arial" w:cs="Arial"/>
          <w:i/>
          <w:lang w:val="sk-SK"/>
        </w:rPr>
        <w:tab/>
        <w:t>Predaj služieb</w:t>
      </w:r>
    </w:p>
    <w:p w14:paraId="5139A7CA" w14:textId="77777777" w:rsidR="004E3ED6" w:rsidRPr="005A30DA" w:rsidRDefault="004E3ED6" w:rsidP="00314B63">
      <w:pPr>
        <w:jc w:val="both"/>
        <w:rPr>
          <w:rFonts w:ascii="Arial" w:hAnsi="Arial" w:cs="Arial"/>
          <w:i/>
          <w:lang w:val="sk-SK"/>
        </w:rPr>
      </w:pPr>
    </w:p>
    <w:p w14:paraId="2BE6BE29" w14:textId="77777777" w:rsidR="00314B63" w:rsidRPr="005A30DA" w:rsidRDefault="008D5930" w:rsidP="00314B63">
      <w:pPr>
        <w:jc w:val="both"/>
        <w:rPr>
          <w:rFonts w:ascii="Arial" w:hAnsi="Arial" w:cs="Arial"/>
          <w:lang w:val="sk-SK"/>
        </w:rPr>
      </w:pPr>
      <w:r w:rsidRPr="005A30DA">
        <w:rPr>
          <w:rFonts w:ascii="Arial" w:hAnsi="Arial" w:cs="Arial"/>
          <w:lang w:val="sk-SK"/>
        </w:rPr>
        <w:t>Predaj cestovných lístkov sa zúčtuje do výnosov v deň prepravy.</w:t>
      </w:r>
      <w:r w:rsidR="00F3351A" w:rsidRPr="005A30DA">
        <w:rPr>
          <w:rFonts w:ascii="Arial" w:hAnsi="Arial" w:cs="Arial"/>
          <w:lang w:val="sk-SK"/>
        </w:rPr>
        <w:t xml:space="preserve"> </w:t>
      </w:r>
      <w:r w:rsidR="00314B63" w:rsidRPr="005A30DA">
        <w:rPr>
          <w:rFonts w:ascii="Arial" w:hAnsi="Arial" w:cs="Arial"/>
          <w:lang w:val="sk-SK"/>
        </w:rPr>
        <w:t xml:space="preserve">Predaj </w:t>
      </w:r>
      <w:r w:rsidR="00F3351A" w:rsidRPr="005A30DA">
        <w:rPr>
          <w:rFonts w:ascii="Arial" w:hAnsi="Arial" w:cs="Arial"/>
          <w:lang w:val="sk-SK"/>
        </w:rPr>
        <w:t xml:space="preserve">ostatných </w:t>
      </w:r>
      <w:r w:rsidR="00314B63" w:rsidRPr="005A30DA">
        <w:rPr>
          <w:rFonts w:ascii="Arial" w:hAnsi="Arial" w:cs="Arial"/>
          <w:lang w:val="sk-SK"/>
        </w:rPr>
        <w:t>služieb sa vykazuje v účtovnom období, v ktorom sú služby poskytnuté</w:t>
      </w:r>
      <w:r w:rsidR="00F3351A" w:rsidRPr="005A30DA">
        <w:rPr>
          <w:rFonts w:ascii="Arial" w:hAnsi="Arial" w:cs="Arial"/>
          <w:lang w:val="sk-SK"/>
        </w:rPr>
        <w:t>.</w:t>
      </w:r>
      <w:r w:rsidR="00314B63" w:rsidRPr="005A30DA">
        <w:rPr>
          <w:rFonts w:ascii="Arial" w:hAnsi="Arial" w:cs="Arial"/>
          <w:lang w:val="sk-SK"/>
        </w:rPr>
        <w:t xml:space="preserve"> </w:t>
      </w:r>
    </w:p>
    <w:p w14:paraId="4E19F333" w14:textId="77777777" w:rsidR="00314B63" w:rsidRPr="005A30DA" w:rsidRDefault="00314B63" w:rsidP="00314B63">
      <w:pPr>
        <w:jc w:val="both"/>
        <w:rPr>
          <w:rFonts w:ascii="Arial" w:hAnsi="Arial" w:cs="Arial"/>
          <w:lang w:val="sk-SK"/>
        </w:rPr>
      </w:pPr>
    </w:p>
    <w:p w14:paraId="5493D03B" w14:textId="77777777" w:rsidR="00314B63" w:rsidRPr="005A30DA" w:rsidRDefault="00314B63" w:rsidP="00314B63">
      <w:pPr>
        <w:jc w:val="both"/>
        <w:rPr>
          <w:rFonts w:ascii="Arial" w:hAnsi="Arial" w:cs="Arial"/>
          <w:i/>
          <w:lang w:val="sk-SK"/>
        </w:rPr>
      </w:pPr>
      <w:r w:rsidRPr="005A30DA">
        <w:rPr>
          <w:rFonts w:ascii="Arial" w:hAnsi="Arial" w:cs="Arial"/>
          <w:i/>
          <w:lang w:val="sk-SK"/>
        </w:rPr>
        <w:t>(ii)</w:t>
      </w:r>
      <w:r w:rsidRPr="005A30DA">
        <w:rPr>
          <w:rFonts w:ascii="Arial" w:hAnsi="Arial" w:cs="Arial"/>
          <w:i/>
          <w:lang w:val="sk-SK"/>
        </w:rPr>
        <w:tab/>
        <w:t>Predaj tovarov</w:t>
      </w:r>
    </w:p>
    <w:p w14:paraId="45A84611" w14:textId="77777777" w:rsidR="004E3ED6" w:rsidRPr="005A30DA" w:rsidRDefault="004E3ED6" w:rsidP="00314B63">
      <w:pPr>
        <w:jc w:val="both"/>
        <w:rPr>
          <w:rFonts w:ascii="Arial" w:hAnsi="Arial" w:cs="Arial"/>
          <w:i/>
          <w:lang w:val="sk-SK"/>
        </w:rPr>
      </w:pPr>
    </w:p>
    <w:p w14:paraId="6394E3D3" w14:textId="77777777" w:rsidR="0055248D" w:rsidRDefault="00314B63" w:rsidP="001924EA">
      <w:pPr>
        <w:pStyle w:val="ABC-paragrahinNotes"/>
        <w:suppressAutoHyphens/>
        <w:spacing w:after="0"/>
        <w:rPr>
          <w:rFonts w:cs="Arial"/>
          <w:sz w:val="20"/>
          <w:lang w:val="sk-SK"/>
        </w:rPr>
      </w:pPr>
      <w:r w:rsidRPr="005A30DA">
        <w:rPr>
          <w:rFonts w:cs="Arial"/>
          <w:sz w:val="20"/>
          <w:lang w:val="sk-SK"/>
        </w:rPr>
        <w:t>Výnosy z predaja tovaru (predovšetkým pohonné hmoty) sa vykazujú v momente, keď Skupina previedla podstatné riziká a výhody vlastníckeho práva na kupujúceho a neponechala si ani efektívnu kontrolu nad predanými v</w:t>
      </w:r>
      <w:r w:rsidR="001924EA">
        <w:rPr>
          <w:rFonts w:cs="Arial"/>
          <w:sz w:val="20"/>
          <w:lang w:val="sk-SK"/>
        </w:rPr>
        <w:t>ýrobkami, materiálom a tovarom.</w:t>
      </w:r>
    </w:p>
    <w:p w14:paraId="61F4F3D6" w14:textId="77777777" w:rsidR="001924EA" w:rsidRPr="001924EA" w:rsidRDefault="001924EA" w:rsidP="001924EA">
      <w:pPr>
        <w:pStyle w:val="ABC-paragrahinNotes"/>
        <w:suppressAutoHyphens/>
        <w:spacing w:after="0"/>
        <w:rPr>
          <w:rFonts w:cs="Arial"/>
          <w:sz w:val="20"/>
          <w:lang w:val="sk-SK"/>
        </w:rPr>
      </w:pPr>
    </w:p>
    <w:p w14:paraId="0D3B3EF3" w14:textId="77777777" w:rsidR="00314B63" w:rsidRPr="005A30DA" w:rsidRDefault="00314B63" w:rsidP="00314B63">
      <w:pPr>
        <w:jc w:val="both"/>
        <w:rPr>
          <w:rFonts w:ascii="Arial" w:hAnsi="Arial" w:cs="Arial"/>
          <w:i/>
          <w:lang w:val="sk-SK"/>
        </w:rPr>
      </w:pPr>
      <w:r w:rsidRPr="005A30DA">
        <w:rPr>
          <w:rFonts w:ascii="Arial" w:hAnsi="Arial" w:cs="Arial"/>
          <w:i/>
          <w:lang w:val="sk-SK"/>
        </w:rPr>
        <w:t>(iii)</w:t>
      </w:r>
      <w:r w:rsidRPr="005A30DA">
        <w:rPr>
          <w:rFonts w:ascii="Arial" w:hAnsi="Arial" w:cs="Arial"/>
          <w:i/>
          <w:lang w:val="sk-SK"/>
        </w:rPr>
        <w:tab/>
        <w:t>Úrokové výnosy</w:t>
      </w:r>
    </w:p>
    <w:p w14:paraId="34EA9A77" w14:textId="77777777" w:rsidR="004E3ED6" w:rsidRPr="005A30DA" w:rsidRDefault="004E3ED6" w:rsidP="00314B63">
      <w:pPr>
        <w:jc w:val="both"/>
        <w:rPr>
          <w:rFonts w:ascii="Arial" w:hAnsi="Arial" w:cs="Arial"/>
          <w:i/>
          <w:lang w:val="sk-SK"/>
        </w:rPr>
      </w:pPr>
    </w:p>
    <w:p w14:paraId="273484D3" w14:textId="77777777" w:rsidR="00314B63" w:rsidRPr="005A30DA" w:rsidRDefault="00314B63" w:rsidP="00314B63">
      <w:pPr>
        <w:jc w:val="both"/>
        <w:rPr>
          <w:rFonts w:ascii="Arial" w:hAnsi="Arial" w:cs="Arial"/>
          <w:lang w:val="sk-SK"/>
        </w:rPr>
      </w:pPr>
      <w:r w:rsidRPr="005A30DA">
        <w:rPr>
          <w:rFonts w:ascii="Arial" w:hAnsi="Arial" w:cs="Arial"/>
          <w:lang w:val="sk-SK"/>
        </w:rPr>
        <w:t xml:space="preserve">Úrokové výnosy sa vykazujú podľa princípu časového rozlíšenia v období, do ktorého patria, nezávisle od skutočných úhrad týchto úrokov. </w:t>
      </w:r>
    </w:p>
    <w:p w14:paraId="24D851F8" w14:textId="77777777" w:rsidR="00314B63" w:rsidRPr="005A30DA" w:rsidRDefault="00314B63" w:rsidP="00314B63">
      <w:pPr>
        <w:jc w:val="both"/>
        <w:rPr>
          <w:rFonts w:ascii="Arial" w:hAnsi="Arial" w:cs="Arial"/>
          <w:lang w:val="sk-SK"/>
        </w:rPr>
      </w:pPr>
    </w:p>
    <w:p w14:paraId="19CD5D3B" w14:textId="77777777" w:rsidR="00314B63" w:rsidRPr="005A30DA" w:rsidRDefault="00314B63" w:rsidP="00314B63">
      <w:pPr>
        <w:jc w:val="both"/>
        <w:rPr>
          <w:rFonts w:ascii="Arial" w:hAnsi="Arial" w:cs="Arial"/>
          <w:i/>
          <w:lang w:val="sk-SK"/>
        </w:rPr>
      </w:pPr>
      <w:r w:rsidRPr="005A30DA">
        <w:rPr>
          <w:rFonts w:ascii="Arial" w:hAnsi="Arial" w:cs="Arial"/>
          <w:i/>
          <w:lang w:val="sk-SK"/>
        </w:rPr>
        <w:t xml:space="preserve">(iv) </w:t>
      </w:r>
      <w:r w:rsidRPr="005A30DA">
        <w:rPr>
          <w:rFonts w:ascii="Arial" w:hAnsi="Arial" w:cs="Arial"/>
          <w:i/>
          <w:lang w:val="sk-SK"/>
        </w:rPr>
        <w:tab/>
        <w:t>Príspevok od objednávateľov výkonov vo verejnom záujme</w:t>
      </w:r>
    </w:p>
    <w:p w14:paraId="767E5481" w14:textId="77777777" w:rsidR="004E3ED6" w:rsidRPr="005A30DA" w:rsidRDefault="004E3ED6" w:rsidP="00314B63">
      <w:pPr>
        <w:jc w:val="both"/>
        <w:rPr>
          <w:rFonts w:ascii="Arial" w:hAnsi="Arial" w:cs="Arial"/>
          <w:i/>
          <w:lang w:val="sk-SK"/>
        </w:rPr>
      </w:pPr>
    </w:p>
    <w:p w14:paraId="677CE248" w14:textId="77777777" w:rsidR="00301EEB" w:rsidRPr="005A30DA" w:rsidRDefault="00314B63" w:rsidP="00301EEB">
      <w:pPr>
        <w:pStyle w:val="odstavec"/>
        <w:rPr>
          <w:szCs w:val="20"/>
        </w:rPr>
      </w:pPr>
      <w:r w:rsidRPr="005A30DA">
        <w:t xml:space="preserve">Príspevky na hospodársku činnosť sa účtujú ako výnosy z prevádzkovej činnosti, a to v časovej a vecnej súvislosti so zaúčtovaním nákladov na základe </w:t>
      </w:r>
      <w:r w:rsidR="004B0764" w:rsidRPr="005A30DA">
        <w:t xml:space="preserve">štvrťročných </w:t>
      </w:r>
      <w:r w:rsidRPr="005A30DA">
        <w:t xml:space="preserve">výkazov ekonomicky oprávnených nákladov vyčíslených v súlade s dohodnutou metodikou, ktorá tvorí súčasť Zmluvy o výkonoch vo verejnom záujme vo vnútroštátnej pravidelnej autobusovej doprave a o spolupráci pri zabezpečovaní dopravy na území Bratislavského samosprávneho </w:t>
      </w:r>
      <w:r w:rsidR="00150C0C" w:rsidRPr="005A30DA">
        <w:t>kraja pre roky 2009 – 2021</w:t>
      </w:r>
      <w:r w:rsidRPr="005A30DA">
        <w:t>.</w:t>
      </w:r>
      <w:r w:rsidR="00CD05E9" w:rsidRPr="005A30DA">
        <w:t xml:space="preserve"> </w:t>
      </w:r>
      <w:r w:rsidR="00150C0C" w:rsidRPr="005A30DA">
        <w:rPr>
          <w:szCs w:val="20"/>
        </w:rPr>
        <w:t>Zmluva bola uzatvorená na dobu od 1. januára 2009 do 14. novembra 2021. Predmetom dlhodobej zmluvy je záväzok dopravcu (Spoločnosti) vykonávať dopravné a prepravné výkony vo verejnom záujme a záväzok objednávateľa (BSK) uhradiť dopravcovi v plnej výške za podmienok uvedených v zmluve preukázanú stratu</w:t>
      </w:r>
      <w:r w:rsidR="004B0764" w:rsidRPr="005A30DA">
        <w:rPr>
          <w:szCs w:val="20"/>
        </w:rPr>
        <w:t xml:space="preserve"> (vrátane primeraného zisku)</w:t>
      </w:r>
      <w:r w:rsidR="00150C0C" w:rsidRPr="005A30DA">
        <w:rPr>
          <w:szCs w:val="20"/>
        </w:rPr>
        <w:t>, ktorá dopravcovi vznikla pri skutočnom plnení zmluvného rozsahu dopravných výkonov vo verejnom záujme.</w:t>
      </w:r>
    </w:p>
    <w:p w14:paraId="3D01C317" w14:textId="77777777" w:rsidR="00301EEB" w:rsidRPr="005A30DA" w:rsidRDefault="00301EEB" w:rsidP="00301EEB">
      <w:pPr>
        <w:pStyle w:val="odstavec"/>
        <w:rPr>
          <w:szCs w:val="20"/>
        </w:rPr>
      </w:pPr>
    </w:p>
    <w:p w14:paraId="07A62885" w14:textId="77777777" w:rsidR="00283735" w:rsidRPr="005A30DA" w:rsidRDefault="0008080E" w:rsidP="00301EEB">
      <w:pPr>
        <w:pStyle w:val="odstavec"/>
      </w:pPr>
      <w:r w:rsidRPr="005A30DA">
        <w:t>P</w:t>
      </w:r>
      <w:r w:rsidR="00283735" w:rsidRPr="005A30DA">
        <w:t>rehľad významných položiek výn</w:t>
      </w:r>
      <w:r w:rsidR="00CD05E9" w:rsidRPr="005A30DA">
        <w:t xml:space="preserve">osov je uvedený v Poznámke č. </w:t>
      </w:r>
      <w:r w:rsidR="00C008F7" w:rsidRPr="005A30DA">
        <w:t>17</w:t>
      </w:r>
      <w:r w:rsidR="00283735" w:rsidRPr="005A30DA">
        <w:t>.</w:t>
      </w:r>
    </w:p>
    <w:p w14:paraId="0C6D1DA8" w14:textId="77777777" w:rsidR="0000234F" w:rsidRDefault="0000234F">
      <w:pPr>
        <w:spacing w:after="240" w:line="240" w:lineRule="atLeast"/>
        <w:rPr>
          <w:rFonts w:ascii="Arial" w:hAnsi="Arial" w:cs="Arial"/>
          <w:lang w:val="sk-SK"/>
        </w:rPr>
      </w:pPr>
      <w:r>
        <w:rPr>
          <w:rFonts w:ascii="Arial" w:hAnsi="Arial" w:cs="Arial"/>
          <w:lang w:val="sk-SK"/>
        </w:rPr>
        <w:br w:type="page"/>
      </w:r>
    </w:p>
    <w:p w14:paraId="5117775E" w14:textId="77777777" w:rsidR="00314B63" w:rsidRPr="005A30DA" w:rsidRDefault="0051759A" w:rsidP="00044DF6">
      <w:pPr>
        <w:pStyle w:val="Heading1a"/>
      </w:pPr>
      <w:bookmarkStart w:id="24" w:name="_Toc458515320"/>
      <w:bookmarkStart w:id="25" w:name="_Toc458515446"/>
      <w:bookmarkStart w:id="26" w:name="_Toc458515324"/>
      <w:bookmarkStart w:id="27" w:name="_Toc458515450"/>
      <w:bookmarkStart w:id="28" w:name="_Toc458515332"/>
      <w:bookmarkStart w:id="29" w:name="_Toc458515458"/>
      <w:bookmarkStart w:id="30" w:name="_Toc458515348"/>
      <w:bookmarkStart w:id="31" w:name="_Toc458515474"/>
      <w:bookmarkStart w:id="32" w:name="_Toc458515349"/>
      <w:bookmarkStart w:id="33" w:name="_Toc458515475"/>
      <w:bookmarkStart w:id="34" w:name="_Toc517791039"/>
      <w:bookmarkEnd w:id="24"/>
      <w:bookmarkEnd w:id="25"/>
      <w:bookmarkEnd w:id="26"/>
      <w:bookmarkEnd w:id="27"/>
      <w:bookmarkEnd w:id="28"/>
      <w:bookmarkEnd w:id="29"/>
      <w:bookmarkEnd w:id="30"/>
      <w:bookmarkEnd w:id="31"/>
      <w:bookmarkEnd w:id="32"/>
      <w:bookmarkEnd w:id="33"/>
      <w:r w:rsidRPr="005A30DA">
        <w:lastRenderedPageBreak/>
        <w:t>R</w:t>
      </w:r>
      <w:r w:rsidR="00314B63" w:rsidRPr="005A30DA">
        <w:t>iadenie finančného rizika</w:t>
      </w:r>
      <w:bookmarkEnd w:id="34"/>
      <w:r w:rsidR="00314B63" w:rsidRPr="005A30DA">
        <w:t xml:space="preserve"> </w:t>
      </w:r>
    </w:p>
    <w:p w14:paraId="0C4B39FA" w14:textId="77777777" w:rsidR="00314B63" w:rsidRDefault="00314B63" w:rsidP="00314B63">
      <w:pPr>
        <w:rPr>
          <w:rFonts w:ascii="Arial" w:hAnsi="Arial" w:cs="Arial"/>
          <w:lang w:val="sk-SK"/>
        </w:rPr>
      </w:pPr>
    </w:p>
    <w:p w14:paraId="3CFBE3B8" w14:textId="77777777" w:rsidR="00314B63" w:rsidRPr="005A30DA" w:rsidRDefault="00314B63" w:rsidP="00132C05">
      <w:pPr>
        <w:pStyle w:val="Odsekzoznamu"/>
        <w:numPr>
          <w:ilvl w:val="1"/>
          <w:numId w:val="28"/>
        </w:numPr>
        <w:ind w:left="567" w:hanging="567"/>
        <w:rPr>
          <w:rFonts w:ascii="Arial" w:hAnsi="Arial" w:cs="Arial"/>
          <w:b/>
          <w:lang w:val="sk-SK"/>
        </w:rPr>
      </w:pPr>
      <w:r w:rsidRPr="005A30DA">
        <w:rPr>
          <w:rFonts w:ascii="Arial" w:hAnsi="Arial" w:cs="Arial"/>
          <w:b/>
          <w:lang w:val="sk-SK"/>
        </w:rPr>
        <w:t>Faktory finančného rizika</w:t>
      </w:r>
    </w:p>
    <w:p w14:paraId="265BD0A7" w14:textId="77777777" w:rsidR="00314B63" w:rsidRPr="0000234F" w:rsidRDefault="00314B63" w:rsidP="00603B1A">
      <w:pPr>
        <w:pStyle w:val="odst"/>
      </w:pPr>
    </w:p>
    <w:p w14:paraId="2B606319" w14:textId="77777777" w:rsidR="00314B63" w:rsidRPr="005A30DA" w:rsidRDefault="00314B63" w:rsidP="00314B63">
      <w:pPr>
        <w:pStyle w:val="Textkomentra"/>
        <w:jc w:val="both"/>
        <w:rPr>
          <w:rFonts w:ascii="Arial" w:hAnsi="Arial" w:cs="Arial"/>
          <w:lang w:val="sk-SK"/>
        </w:rPr>
      </w:pPr>
      <w:r w:rsidRPr="005A30DA">
        <w:rPr>
          <w:rFonts w:ascii="Arial" w:hAnsi="Arial" w:cs="Arial"/>
          <w:lang w:val="sk-SK"/>
        </w:rPr>
        <w:t>Činnosti, ktoré Skupina vykonáva, ju vystavujú určitým finančným rizikám: trhovému riziku (vrátane kurzového rizika a úrokového rizika), úverovému riziku a riziku likvidity. Medzi hlavné finančné nástroje Skupiny patria pohľadávky a záväzky z obchodného styku,</w:t>
      </w:r>
      <w:r w:rsidR="00F775DC" w:rsidRPr="005A30DA">
        <w:rPr>
          <w:rFonts w:ascii="Arial" w:hAnsi="Arial" w:cs="Arial"/>
          <w:lang w:val="sk-SK"/>
        </w:rPr>
        <w:t xml:space="preserve"> zmluvy o pôžičkách,</w:t>
      </w:r>
      <w:r w:rsidRPr="005A30DA">
        <w:rPr>
          <w:rFonts w:ascii="Arial" w:hAnsi="Arial" w:cs="Arial"/>
          <w:lang w:val="sk-SK"/>
        </w:rPr>
        <w:t xml:space="preserve"> peňažné prostrie</w:t>
      </w:r>
      <w:r w:rsidR="00F775DC" w:rsidRPr="005A30DA">
        <w:rPr>
          <w:rFonts w:ascii="Arial" w:hAnsi="Arial" w:cs="Arial"/>
          <w:lang w:val="sk-SK"/>
        </w:rPr>
        <w:t>dky a krátkodobé bankové vklady ako aj bankové úvery.</w:t>
      </w:r>
      <w:r w:rsidRPr="005A30DA">
        <w:rPr>
          <w:rFonts w:ascii="Arial" w:hAnsi="Arial" w:cs="Arial"/>
          <w:lang w:val="sk-SK"/>
        </w:rPr>
        <w:t xml:space="preserve"> Použitie týchto finančných nástrojov je zamerané najmä na zabezpečenie finančných prostriedkov alebo na investovanie voľných peňažných prostriedkov.</w:t>
      </w:r>
    </w:p>
    <w:p w14:paraId="2BC6740D" w14:textId="77777777" w:rsidR="00314B63" w:rsidRPr="0000234F" w:rsidRDefault="00314B63" w:rsidP="00603B1A">
      <w:pPr>
        <w:pStyle w:val="odst"/>
      </w:pPr>
    </w:p>
    <w:p w14:paraId="775ED283" w14:textId="77777777" w:rsidR="00BD3ED6" w:rsidRPr="005A30DA" w:rsidRDefault="00BD3ED6" w:rsidP="00314B63">
      <w:pPr>
        <w:pStyle w:val="Textkomentra"/>
        <w:jc w:val="both"/>
        <w:rPr>
          <w:rFonts w:ascii="Arial" w:hAnsi="Arial" w:cs="Arial"/>
          <w:lang w:val="sk-SK"/>
        </w:rPr>
      </w:pPr>
      <w:r w:rsidRPr="005A30DA">
        <w:rPr>
          <w:rFonts w:ascii="Arial" w:hAnsi="Arial" w:cs="Arial"/>
          <w:lang w:val="sk-SK"/>
        </w:rPr>
        <w:t>Riadenie úverového rizika a investovanie voľných finančných prostriedkov podlieha schváleniu valného zhromaždenia a predstavenstva. Valné zhromaždenie schvaľuje rámce a formy riadenia financií. Následne, konkrétne požiadavky na financovanie, resp. investovanie voľných peňažných prostriedkov podliehajú schváleniu predstavenstva.</w:t>
      </w:r>
    </w:p>
    <w:p w14:paraId="0BBEE9D9" w14:textId="77777777" w:rsidR="0047360A" w:rsidRPr="005A30DA" w:rsidRDefault="0047360A" w:rsidP="00314B63">
      <w:pPr>
        <w:pStyle w:val="Textkomentra"/>
        <w:jc w:val="both"/>
        <w:rPr>
          <w:rFonts w:ascii="Arial" w:hAnsi="Arial" w:cs="Arial"/>
          <w:lang w:val="sk-SK"/>
        </w:rPr>
      </w:pPr>
    </w:p>
    <w:p w14:paraId="361DDFDB" w14:textId="77777777" w:rsidR="00314B63" w:rsidRPr="005A30DA" w:rsidRDefault="00314B63" w:rsidP="00314B63">
      <w:pPr>
        <w:tabs>
          <w:tab w:val="left" w:pos="756"/>
        </w:tabs>
        <w:jc w:val="both"/>
        <w:rPr>
          <w:rFonts w:ascii="Arial" w:hAnsi="Arial" w:cs="Arial"/>
          <w:i/>
          <w:iCs/>
          <w:snapToGrid w:val="0"/>
          <w:lang w:val="sk-SK"/>
        </w:rPr>
      </w:pPr>
      <w:r w:rsidRPr="005A30DA">
        <w:rPr>
          <w:rFonts w:ascii="Arial" w:hAnsi="Arial" w:cs="Arial"/>
          <w:i/>
          <w:spacing w:val="-2"/>
          <w:lang w:val="sk-SK"/>
        </w:rPr>
        <w:t xml:space="preserve">(i) </w:t>
      </w:r>
      <w:r w:rsidRPr="005A30DA">
        <w:rPr>
          <w:rFonts w:ascii="Arial" w:hAnsi="Arial" w:cs="Arial"/>
          <w:i/>
          <w:spacing w:val="-2"/>
          <w:lang w:val="sk-SK"/>
        </w:rPr>
        <w:tab/>
      </w:r>
      <w:r w:rsidRPr="005A30DA">
        <w:rPr>
          <w:rFonts w:ascii="Arial" w:hAnsi="Arial" w:cs="Arial"/>
          <w:i/>
          <w:iCs/>
          <w:spacing w:val="-2"/>
          <w:lang w:val="sk-SK"/>
        </w:rPr>
        <w:t>Trhové riziko</w:t>
      </w:r>
    </w:p>
    <w:p w14:paraId="3321ACFA" w14:textId="77777777" w:rsidR="00314B63" w:rsidRPr="005A30DA" w:rsidRDefault="00314B63" w:rsidP="00314B63">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2DF5B32F" w14:textId="77777777" w:rsidR="00314B63" w:rsidRPr="005A30DA" w:rsidRDefault="00314B63" w:rsidP="00314B63">
      <w:pPr>
        <w:jc w:val="both"/>
        <w:rPr>
          <w:rFonts w:ascii="Arial" w:hAnsi="Arial" w:cs="Arial"/>
          <w:i/>
          <w:iCs/>
          <w:lang w:val="sk-SK"/>
        </w:rPr>
      </w:pPr>
      <w:r w:rsidRPr="005A30DA">
        <w:rPr>
          <w:rFonts w:ascii="Arial" w:hAnsi="Arial" w:cs="Arial"/>
          <w:i/>
          <w:iCs/>
          <w:lang w:val="sk-SK"/>
        </w:rPr>
        <w:t xml:space="preserve">(a) </w:t>
      </w:r>
      <w:r w:rsidRPr="005A30DA">
        <w:rPr>
          <w:rFonts w:ascii="Arial" w:hAnsi="Arial" w:cs="Arial"/>
          <w:i/>
          <w:iCs/>
          <w:lang w:val="sk-SK"/>
        </w:rPr>
        <w:tab/>
        <w:t>Kurzové riziko</w:t>
      </w:r>
    </w:p>
    <w:p w14:paraId="45E7ED0A" w14:textId="77777777" w:rsidR="004E3ED6" w:rsidRPr="005A30DA" w:rsidRDefault="004E3ED6" w:rsidP="00314B63">
      <w:pPr>
        <w:jc w:val="both"/>
        <w:rPr>
          <w:rFonts w:ascii="Arial" w:hAnsi="Arial" w:cs="Arial"/>
          <w:i/>
          <w:iCs/>
          <w:lang w:val="sk-SK"/>
        </w:rPr>
      </w:pPr>
    </w:p>
    <w:p w14:paraId="6D7D5FBD" w14:textId="77777777" w:rsidR="00314B63" w:rsidRPr="005A30DA" w:rsidRDefault="00314B63" w:rsidP="00314B63">
      <w:pPr>
        <w:pStyle w:val="Textkomentra"/>
        <w:jc w:val="both"/>
        <w:rPr>
          <w:rFonts w:ascii="Arial" w:hAnsi="Arial" w:cs="Arial"/>
          <w:lang w:val="sk-SK"/>
        </w:rPr>
      </w:pPr>
      <w:r w:rsidRPr="005A30DA">
        <w:rPr>
          <w:rFonts w:ascii="Arial" w:hAnsi="Arial" w:cs="Arial"/>
          <w:lang w:val="sk-SK"/>
        </w:rPr>
        <w:t xml:space="preserve">Skupina </w:t>
      </w:r>
      <w:r w:rsidR="00382C3E" w:rsidRPr="005A30DA">
        <w:rPr>
          <w:rFonts w:ascii="Arial" w:hAnsi="Arial" w:cs="Arial"/>
          <w:lang w:val="sk-SK"/>
        </w:rPr>
        <w:t>prepravuje osoby</w:t>
      </w:r>
      <w:r w:rsidRPr="005A30DA">
        <w:rPr>
          <w:rFonts w:ascii="Arial" w:hAnsi="Arial" w:cs="Arial"/>
          <w:lang w:val="sk-SK"/>
        </w:rPr>
        <w:t xml:space="preserve"> najmä na domácom trhu a väčšina jej výnosov, nákladov a krátkodobých bankových vkladov je denominovaná v E</w:t>
      </w:r>
      <w:r w:rsidR="00B60107" w:rsidRPr="005A30DA">
        <w:rPr>
          <w:rFonts w:ascii="Arial" w:hAnsi="Arial" w:cs="Arial"/>
          <w:lang w:val="sk-SK"/>
        </w:rPr>
        <w:t>UR</w:t>
      </w:r>
      <w:r w:rsidRPr="005A30DA">
        <w:rPr>
          <w:rFonts w:ascii="Arial" w:hAnsi="Arial" w:cs="Arial"/>
          <w:lang w:val="sk-SK"/>
        </w:rPr>
        <w:t xml:space="preserve">. </w:t>
      </w:r>
    </w:p>
    <w:p w14:paraId="7DCEBDF5" w14:textId="77777777" w:rsidR="00314B63" w:rsidRPr="0000234F" w:rsidRDefault="00314B63" w:rsidP="00314B63">
      <w:pPr>
        <w:jc w:val="both"/>
        <w:rPr>
          <w:rFonts w:ascii="Arial" w:hAnsi="Arial" w:cs="Arial"/>
          <w:iCs/>
          <w:sz w:val="16"/>
          <w:lang w:val="sk-SK"/>
        </w:rPr>
      </w:pPr>
    </w:p>
    <w:p w14:paraId="7F5A5A35" w14:textId="77777777" w:rsidR="00903127" w:rsidRPr="005A30DA" w:rsidRDefault="00314B63" w:rsidP="00314B63">
      <w:pPr>
        <w:jc w:val="both"/>
        <w:rPr>
          <w:rFonts w:ascii="Arial" w:hAnsi="Arial" w:cs="Arial"/>
          <w:iCs/>
          <w:lang w:val="sk-SK"/>
        </w:rPr>
      </w:pPr>
      <w:r w:rsidRPr="005A30DA">
        <w:rPr>
          <w:rFonts w:ascii="Arial" w:hAnsi="Arial" w:cs="Arial"/>
          <w:lang w:val="sk-SK"/>
        </w:rPr>
        <w:t xml:space="preserve">Manažment nepovažuje kurzové riziko za významné vo vzťahu k činnosti Skupiny, nakoľko uskutočňuje len malý objem transakcií v inej mene než je </w:t>
      </w:r>
      <w:r w:rsidR="00382C3E" w:rsidRPr="005A30DA">
        <w:rPr>
          <w:rFonts w:ascii="Arial" w:hAnsi="Arial" w:cs="Arial"/>
          <w:lang w:val="sk-SK"/>
        </w:rPr>
        <w:t xml:space="preserve">funkčná mena spoločností v Skupine. </w:t>
      </w:r>
    </w:p>
    <w:p w14:paraId="4843AD59" w14:textId="77777777" w:rsidR="00395441" w:rsidRPr="005A30DA" w:rsidRDefault="00395441" w:rsidP="00314B63">
      <w:pPr>
        <w:jc w:val="both"/>
        <w:rPr>
          <w:rFonts w:ascii="Arial" w:hAnsi="Arial" w:cs="Arial"/>
          <w:i/>
          <w:iCs/>
          <w:lang w:val="sk-SK"/>
        </w:rPr>
      </w:pPr>
    </w:p>
    <w:p w14:paraId="675E002D" w14:textId="77777777" w:rsidR="00314B63" w:rsidRPr="005A30DA" w:rsidRDefault="00314B63" w:rsidP="00314B63">
      <w:pPr>
        <w:jc w:val="both"/>
        <w:rPr>
          <w:rFonts w:ascii="Arial" w:hAnsi="Arial" w:cs="Arial"/>
          <w:i/>
          <w:iCs/>
          <w:lang w:val="sk-SK"/>
        </w:rPr>
      </w:pPr>
      <w:r w:rsidRPr="005A30DA">
        <w:rPr>
          <w:rFonts w:ascii="Arial" w:hAnsi="Arial" w:cs="Arial"/>
          <w:i/>
          <w:iCs/>
          <w:lang w:val="sk-SK"/>
        </w:rPr>
        <w:t xml:space="preserve">(b) </w:t>
      </w:r>
      <w:r w:rsidRPr="005A30DA">
        <w:rPr>
          <w:rFonts w:ascii="Arial" w:hAnsi="Arial" w:cs="Arial"/>
          <w:i/>
          <w:iCs/>
          <w:lang w:val="sk-SK"/>
        </w:rPr>
        <w:tab/>
        <w:t xml:space="preserve">Cenové riziko </w:t>
      </w:r>
    </w:p>
    <w:p w14:paraId="1C39BE2E" w14:textId="77777777" w:rsidR="004E3ED6" w:rsidRPr="005A30DA" w:rsidRDefault="004E3ED6" w:rsidP="00314B63">
      <w:pPr>
        <w:jc w:val="both"/>
        <w:rPr>
          <w:rFonts w:ascii="Arial" w:hAnsi="Arial" w:cs="Arial"/>
          <w:i/>
          <w:iCs/>
          <w:lang w:val="sk-SK"/>
        </w:rPr>
      </w:pPr>
    </w:p>
    <w:p w14:paraId="6E41998A" w14:textId="77777777" w:rsidR="00314B63" w:rsidRPr="005A30DA" w:rsidRDefault="00314B63" w:rsidP="00314B63">
      <w:pPr>
        <w:jc w:val="both"/>
        <w:rPr>
          <w:rFonts w:ascii="Arial" w:hAnsi="Arial" w:cs="Arial"/>
          <w:iCs/>
          <w:lang w:val="sk-SK"/>
        </w:rPr>
      </w:pPr>
      <w:r w:rsidRPr="005A30DA">
        <w:rPr>
          <w:rFonts w:ascii="Arial" w:hAnsi="Arial" w:cs="Arial"/>
          <w:iCs/>
          <w:lang w:val="sk-SK"/>
        </w:rPr>
        <w:t xml:space="preserve">Vzhľadom na to, že Skupina neinvestuje do akcií resp. obdobných finančných nástrojov, nie je vystavená cenovému riziku. </w:t>
      </w:r>
    </w:p>
    <w:p w14:paraId="65AC3120" w14:textId="77777777" w:rsidR="00314B63" w:rsidRPr="00FF0D7D" w:rsidRDefault="00314B63" w:rsidP="00314B63">
      <w:pPr>
        <w:jc w:val="both"/>
        <w:rPr>
          <w:rFonts w:ascii="Arial" w:hAnsi="Arial" w:cs="Arial"/>
          <w:iCs/>
          <w:lang w:val="sk-SK"/>
        </w:rPr>
      </w:pPr>
    </w:p>
    <w:p w14:paraId="19E58B58" w14:textId="77777777" w:rsidR="00314B63" w:rsidRPr="00FF0D7D" w:rsidRDefault="00314B63" w:rsidP="00314B63">
      <w:pPr>
        <w:jc w:val="both"/>
        <w:rPr>
          <w:rFonts w:ascii="Arial" w:hAnsi="Arial" w:cs="Arial"/>
          <w:i/>
          <w:iCs/>
          <w:lang w:val="sk-SK"/>
        </w:rPr>
      </w:pPr>
      <w:r w:rsidRPr="00FF0D7D">
        <w:rPr>
          <w:rFonts w:ascii="Arial" w:hAnsi="Arial" w:cs="Arial"/>
          <w:i/>
          <w:iCs/>
          <w:lang w:val="sk-SK"/>
        </w:rPr>
        <w:t>(c)</w:t>
      </w:r>
      <w:r w:rsidRPr="00FF0D7D">
        <w:rPr>
          <w:rFonts w:ascii="Arial" w:hAnsi="Arial" w:cs="Arial"/>
          <w:i/>
          <w:iCs/>
          <w:lang w:val="sk-SK"/>
        </w:rPr>
        <w:tab/>
        <w:t>Riziko úrokovej sadzby ovplyvňujúce reálnu hodnotu a peňažné toky</w:t>
      </w:r>
    </w:p>
    <w:p w14:paraId="161F65F8" w14:textId="77777777" w:rsidR="004E3ED6" w:rsidRPr="00FF0D7D" w:rsidRDefault="004E3ED6" w:rsidP="00314B63">
      <w:pPr>
        <w:jc w:val="both"/>
        <w:rPr>
          <w:rFonts w:ascii="Arial" w:hAnsi="Arial" w:cs="Arial"/>
          <w:i/>
          <w:iCs/>
          <w:lang w:val="sk-SK"/>
        </w:rPr>
      </w:pPr>
    </w:p>
    <w:p w14:paraId="4D979B02" w14:textId="77777777" w:rsidR="00676F51" w:rsidRPr="00FF0D7D" w:rsidRDefault="00BC24FA" w:rsidP="00314B63">
      <w:pPr>
        <w:jc w:val="both"/>
        <w:rPr>
          <w:rFonts w:ascii="Arial" w:hAnsi="Arial" w:cs="Arial"/>
          <w:spacing w:val="-2"/>
          <w:lang w:val="sk-SK"/>
        </w:rPr>
      </w:pPr>
      <w:r w:rsidRPr="00FF0D7D">
        <w:rPr>
          <w:rFonts w:ascii="Arial" w:hAnsi="Arial" w:cs="Arial"/>
          <w:spacing w:val="-2"/>
          <w:lang w:val="sk-SK"/>
        </w:rPr>
        <w:t xml:space="preserve">Riziko úrokovej sadzby ovplyvňuje najmä pohľadávky zo zmlúv o pôžičke (Poznámka č. </w:t>
      </w:r>
      <w:r w:rsidR="001D18ED" w:rsidRPr="00FF0D7D">
        <w:rPr>
          <w:rFonts w:ascii="Arial" w:hAnsi="Arial" w:cs="Arial"/>
          <w:spacing w:val="-2"/>
          <w:lang w:val="sk-SK"/>
        </w:rPr>
        <w:t>10</w:t>
      </w:r>
      <w:r w:rsidRPr="00FF0D7D">
        <w:rPr>
          <w:rFonts w:ascii="Arial" w:hAnsi="Arial" w:cs="Arial"/>
          <w:spacing w:val="-2"/>
          <w:lang w:val="sk-SK"/>
        </w:rPr>
        <w:t>)</w:t>
      </w:r>
      <w:r w:rsidR="00676F51" w:rsidRPr="00FF0D7D">
        <w:rPr>
          <w:rFonts w:ascii="Arial" w:hAnsi="Arial" w:cs="Arial"/>
          <w:spacing w:val="-2"/>
          <w:lang w:val="sk-SK"/>
        </w:rPr>
        <w:t xml:space="preserve"> a časť bankový</w:t>
      </w:r>
      <w:r w:rsidR="00AE146D" w:rsidRPr="00FF0D7D">
        <w:rPr>
          <w:rFonts w:ascii="Arial" w:hAnsi="Arial" w:cs="Arial"/>
          <w:spacing w:val="-2"/>
          <w:lang w:val="sk-SK"/>
        </w:rPr>
        <w:t>ch úverov, ktoré sú úročené pohy</w:t>
      </w:r>
      <w:r w:rsidR="00676F51" w:rsidRPr="00FF0D7D">
        <w:rPr>
          <w:rFonts w:ascii="Arial" w:hAnsi="Arial" w:cs="Arial"/>
          <w:spacing w:val="-2"/>
          <w:lang w:val="sk-SK"/>
        </w:rPr>
        <w:t xml:space="preserve">blivými úrokovými sadzbami (Poznámka č. </w:t>
      </w:r>
      <w:r w:rsidR="00C008F7" w:rsidRPr="00FF0D7D">
        <w:rPr>
          <w:rFonts w:ascii="Arial" w:hAnsi="Arial" w:cs="Arial"/>
          <w:spacing w:val="-2"/>
          <w:lang w:val="sk-SK"/>
        </w:rPr>
        <w:t>13</w:t>
      </w:r>
      <w:r w:rsidR="00676F51" w:rsidRPr="00FF0D7D">
        <w:rPr>
          <w:rFonts w:ascii="Arial" w:hAnsi="Arial" w:cs="Arial"/>
          <w:spacing w:val="-2"/>
          <w:lang w:val="sk-SK"/>
        </w:rPr>
        <w:t>)</w:t>
      </w:r>
      <w:r w:rsidR="00FB45B8" w:rsidRPr="00FF0D7D">
        <w:rPr>
          <w:rFonts w:ascii="Arial" w:hAnsi="Arial" w:cs="Arial"/>
          <w:spacing w:val="-2"/>
          <w:lang w:val="sk-SK"/>
        </w:rPr>
        <w:t xml:space="preserve">. </w:t>
      </w:r>
    </w:p>
    <w:p w14:paraId="4C22733E" w14:textId="77777777" w:rsidR="00676F51" w:rsidRPr="00FF0D7D" w:rsidRDefault="00676F51" w:rsidP="00314B63">
      <w:pPr>
        <w:jc w:val="both"/>
        <w:rPr>
          <w:rFonts w:ascii="Arial" w:hAnsi="Arial" w:cs="Arial"/>
          <w:spacing w:val="-2"/>
          <w:lang w:val="sk-SK"/>
        </w:rPr>
      </w:pPr>
    </w:p>
    <w:p w14:paraId="60ABF15B" w14:textId="77777777" w:rsidR="00314B63" w:rsidRPr="00FF0D7D" w:rsidRDefault="00314B63" w:rsidP="00314B63">
      <w:pPr>
        <w:jc w:val="both"/>
        <w:rPr>
          <w:rFonts w:ascii="Arial" w:hAnsi="Arial" w:cs="Arial"/>
          <w:spacing w:val="-2"/>
          <w:lang w:val="sk-SK"/>
        </w:rPr>
      </w:pPr>
      <w:r w:rsidRPr="00FF0D7D">
        <w:rPr>
          <w:rFonts w:ascii="Arial" w:hAnsi="Arial" w:cs="Arial"/>
          <w:spacing w:val="-2"/>
          <w:lang w:val="sk-SK"/>
        </w:rPr>
        <w:t xml:space="preserve">Pohľadávky zo zmlúv o pôžičke sú s pohyblivými úrokovými sadzbami vo výške </w:t>
      </w:r>
      <w:r w:rsidR="0017768B" w:rsidRPr="00FF0D7D">
        <w:rPr>
          <w:rFonts w:ascii="Arial" w:hAnsi="Arial" w:cs="Arial"/>
          <w:spacing w:val="-2"/>
          <w:lang w:val="sk-SK"/>
        </w:rPr>
        <w:t xml:space="preserve">6M </w:t>
      </w:r>
      <w:r w:rsidRPr="00FF0D7D">
        <w:rPr>
          <w:rFonts w:ascii="Arial" w:hAnsi="Arial" w:cs="Arial"/>
          <w:spacing w:val="-2"/>
          <w:lang w:val="sk-SK"/>
        </w:rPr>
        <w:t>EURIBOR + 0,50%</w:t>
      </w:r>
      <w:r w:rsidR="00E8140E" w:rsidRPr="00FF0D7D">
        <w:rPr>
          <w:rFonts w:ascii="Arial" w:hAnsi="Arial" w:cs="Arial"/>
          <w:spacing w:val="-2"/>
          <w:lang w:val="sk-SK"/>
        </w:rPr>
        <w:t xml:space="preserve"> </w:t>
      </w:r>
      <w:r w:rsidR="00E8140E" w:rsidRPr="00FF0D7D">
        <w:rPr>
          <w:rFonts w:ascii="Arial" w:hAnsi="Arial" w:cs="Arial"/>
          <w:lang w:val="sk-SK"/>
        </w:rPr>
        <w:t>per annum</w:t>
      </w:r>
      <w:r w:rsidR="0017768B" w:rsidRPr="00FF0D7D">
        <w:rPr>
          <w:rFonts w:ascii="Arial" w:hAnsi="Arial" w:cs="Arial"/>
          <w:lang w:val="sk-SK"/>
        </w:rPr>
        <w:t xml:space="preserve"> (6M EURIBOR + 1,00% per annum od 21.12.2017).</w:t>
      </w:r>
      <w:r w:rsidRPr="00FF0D7D">
        <w:rPr>
          <w:rFonts w:ascii="Arial" w:hAnsi="Arial" w:cs="Arial"/>
          <w:spacing w:val="-2"/>
          <w:lang w:val="sk-SK"/>
        </w:rPr>
        <w:t xml:space="preserve"> Ak by úrokové sadzby, vzťahujúce </w:t>
      </w:r>
      <w:r w:rsidR="004B1071" w:rsidRPr="00FF0D7D">
        <w:rPr>
          <w:rFonts w:ascii="Arial" w:hAnsi="Arial" w:cs="Arial"/>
          <w:spacing w:val="-2"/>
          <w:lang w:val="sk-SK"/>
        </w:rPr>
        <w:t xml:space="preserve">sa </w:t>
      </w:r>
      <w:r w:rsidRPr="00FF0D7D">
        <w:rPr>
          <w:rFonts w:ascii="Arial" w:hAnsi="Arial" w:cs="Arial"/>
          <w:spacing w:val="-2"/>
          <w:lang w:val="sk-SK"/>
        </w:rPr>
        <w:t>na pohľadávky zo zmlúv o</w:t>
      </w:r>
      <w:r w:rsidR="00E8140E" w:rsidRPr="00FF0D7D">
        <w:rPr>
          <w:rFonts w:ascii="Arial" w:hAnsi="Arial" w:cs="Arial"/>
          <w:spacing w:val="-2"/>
          <w:lang w:val="sk-SK"/>
        </w:rPr>
        <w:t> </w:t>
      </w:r>
      <w:r w:rsidRPr="00FF0D7D">
        <w:rPr>
          <w:rFonts w:ascii="Arial" w:hAnsi="Arial" w:cs="Arial"/>
          <w:spacing w:val="-2"/>
          <w:lang w:val="sk-SK"/>
        </w:rPr>
        <w:t>pôžičke</w:t>
      </w:r>
      <w:r w:rsidR="00E8140E" w:rsidRPr="00FF0D7D">
        <w:rPr>
          <w:rFonts w:ascii="Arial" w:hAnsi="Arial" w:cs="Arial"/>
          <w:spacing w:val="-2"/>
          <w:lang w:val="sk-SK"/>
        </w:rPr>
        <w:t xml:space="preserve"> </w:t>
      </w:r>
      <w:r w:rsidR="00676F51" w:rsidRPr="00FF0D7D">
        <w:rPr>
          <w:rFonts w:ascii="Arial" w:hAnsi="Arial" w:cs="Arial"/>
          <w:spacing w:val="-2"/>
          <w:lang w:val="sk-SK"/>
        </w:rPr>
        <w:t>k 31. decembru 201</w:t>
      </w:r>
      <w:r w:rsidR="0085260E" w:rsidRPr="00FF0D7D">
        <w:rPr>
          <w:rFonts w:ascii="Arial" w:hAnsi="Arial" w:cs="Arial"/>
          <w:spacing w:val="-2"/>
          <w:lang w:val="sk-SK"/>
        </w:rPr>
        <w:t>7</w:t>
      </w:r>
      <w:r w:rsidR="00AE146D" w:rsidRPr="00FF0D7D">
        <w:rPr>
          <w:rFonts w:ascii="Arial" w:hAnsi="Arial" w:cs="Arial"/>
          <w:spacing w:val="-2"/>
          <w:lang w:val="sk-SK"/>
        </w:rPr>
        <w:t>, boli o 0,5</w:t>
      </w:r>
      <w:r w:rsidRPr="00FF0D7D">
        <w:rPr>
          <w:rFonts w:ascii="Arial" w:hAnsi="Arial" w:cs="Arial"/>
          <w:spacing w:val="-2"/>
          <w:lang w:val="sk-SK"/>
        </w:rPr>
        <w:t>% vyššie/nižšie a ostatné premenné by zostali konštantné, bol by zis</w:t>
      </w:r>
      <w:r w:rsidR="00676F51" w:rsidRPr="00FF0D7D">
        <w:rPr>
          <w:rFonts w:ascii="Arial" w:hAnsi="Arial" w:cs="Arial"/>
          <w:spacing w:val="-2"/>
          <w:lang w:val="sk-SK"/>
        </w:rPr>
        <w:t>k po zdanení k 31. decembru 201</w:t>
      </w:r>
      <w:r w:rsidR="0085260E" w:rsidRPr="00FF0D7D">
        <w:rPr>
          <w:rFonts w:ascii="Arial" w:hAnsi="Arial" w:cs="Arial"/>
          <w:spacing w:val="-2"/>
          <w:lang w:val="sk-SK"/>
        </w:rPr>
        <w:t>7</w:t>
      </w:r>
      <w:r w:rsidRPr="00FF0D7D">
        <w:rPr>
          <w:rFonts w:ascii="Arial" w:hAnsi="Arial" w:cs="Arial"/>
          <w:spacing w:val="-2"/>
          <w:lang w:val="sk-SK"/>
        </w:rPr>
        <w:t xml:space="preserve"> o </w:t>
      </w:r>
      <w:r w:rsidR="00AE7C6A" w:rsidRPr="00FF0D7D">
        <w:rPr>
          <w:rFonts w:ascii="Arial" w:hAnsi="Arial" w:cs="Arial"/>
          <w:spacing w:val="-2"/>
          <w:lang w:val="sk-SK"/>
        </w:rPr>
        <w:t>180</w:t>
      </w:r>
      <w:r w:rsidRPr="00FF0D7D">
        <w:rPr>
          <w:rFonts w:ascii="Arial" w:hAnsi="Arial" w:cs="Arial"/>
          <w:spacing w:val="-2"/>
          <w:lang w:val="sk-SK"/>
        </w:rPr>
        <w:t xml:space="preserve"> tisíc EUR vyšší/nižší</w:t>
      </w:r>
      <w:r w:rsidR="00E15452" w:rsidRPr="00FF0D7D">
        <w:rPr>
          <w:rFonts w:ascii="Arial" w:hAnsi="Arial" w:cs="Arial"/>
          <w:spacing w:val="-2"/>
          <w:lang w:val="sk-SK"/>
        </w:rPr>
        <w:t xml:space="preserve"> (31. decembru 201</w:t>
      </w:r>
      <w:r w:rsidR="0085260E" w:rsidRPr="00FF0D7D">
        <w:rPr>
          <w:rFonts w:ascii="Arial" w:hAnsi="Arial" w:cs="Arial"/>
          <w:spacing w:val="-2"/>
          <w:lang w:val="sk-SK"/>
        </w:rPr>
        <w:t>6</w:t>
      </w:r>
      <w:r w:rsidR="00676F51" w:rsidRPr="00FF0D7D">
        <w:rPr>
          <w:rFonts w:ascii="Arial" w:hAnsi="Arial" w:cs="Arial"/>
          <w:spacing w:val="-2"/>
          <w:lang w:val="sk-SK"/>
        </w:rPr>
        <w:t xml:space="preserve">: </w:t>
      </w:r>
      <w:r w:rsidR="0085260E" w:rsidRPr="00FF0D7D">
        <w:rPr>
          <w:rFonts w:ascii="Arial" w:hAnsi="Arial" w:cs="Arial"/>
          <w:spacing w:val="-2"/>
          <w:lang w:val="sk-SK"/>
        </w:rPr>
        <w:t>171</w:t>
      </w:r>
      <w:r w:rsidR="00E15452" w:rsidRPr="00FF0D7D">
        <w:rPr>
          <w:rFonts w:ascii="Arial" w:hAnsi="Arial" w:cs="Arial"/>
          <w:spacing w:val="-2"/>
          <w:lang w:val="sk-SK"/>
        </w:rPr>
        <w:t xml:space="preserve"> </w:t>
      </w:r>
      <w:r w:rsidR="00CD05E9" w:rsidRPr="00FF0D7D">
        <w:rPr>
          <w:rFonts w:ascii="Arial" w:hAnsi="Arial" w:cs="Arial"/>
          <w:spacing w:val="-2"/>
          <w:lang w:val="sk-SK"/>
        </w:rPr>
        <w:t>tisíc EUR).</w:t>
      </w:r>
    </w:p>
    <w:p w14:paraId="3F57161C" w14:textId="77777777" w:rsidR="00AE146D" w:rsidRPr="00FF0D7D" w:rsidRDefault="00AE146D" w:rsidP="00314B63">
      <w:pPr>
        <w:jc w:val="both"/>
        <w:rPr>
          <w:rFonts w:ascii="Arial" w:hAnsi="Arial" w:cs="Arial"/>
          <w:spacing w:val="-2"/>
          <w:highlight w:val="yellow"/>
          <w:lang w:val="sk-SK"/>
        </w:rPr>
      </w:pPr>
    </w:p>
    <w:p w14:paraId="0AF81926" w14:textId="77777777" w:rsidR="00896337" w:rsidRPr="00FF0D7D" w:rsidRDefault="00AE146D" w:rsidP="008638A2">
      <w:pPr>
        <w:jc w:val="both"/>
        <w:rPr>
          <w:rFonts w:ascii="Arial" w:hAnsi="Arial" w:cs="Arial"/>
          <w:spacing w:val="-2"/>
          <w:lang w:val="sk-SK"/>
        </w:rPr>
      </w:pPr>
      <w:r w:rsidRPr="00FF0D7D">
        <w:rPr>
          <w:rFonts w:ascii="Arial" w:hAnsi="Arial" w:cs="Arial"/>
          <w:spacing w:val="-2"/>
          <w:lang w:val="sk-SK"/>
        </w:rPr>
        <w:t xml:space="preserve">Časť bankových úverov </w:t>
      </w:r>
      <w:r w:rsidR="005571F8" w:rsidRPr="00FF0D7D">
        <w:rPr>
          <w:rFonts w:ascii="Arial" w:hAnsi="Arial" w:cs="Arial"/>
          <w:spacing w:val="-2"/>
          <w:lang w:val="sk-SK"/>
        </w:rPr>
        <w:t>bola v roku 2017</w:t>
      </w:r>
      <w:r w:rsidRPr="00FF0D7D">
        <w:rPr>
          <w:rFonts w:ascii="Arial" w:hAnsi="Arial" w:cs="Arial"/>
          <w:spacing w:val="-2"/>
          <w:lang w:val="sk-SK"/>
        </w:rPr>
        <w:t xml:space="preserve"> úročená pohyblivými úrokovými sadzbami vo výške </w:t>
      </w:r>
      <w:r w:rsidR="005571F8" w:rsidRPr="00FF0D7D">
        <w:rPr>
          <w:rFonts w:ascii="Arial" w:hAnsi="Arial" w:cs="Arial"/>
          <w:spacing w:val="-2"/>
          <w:lang w:val="sk-SK"/>
        </w:rPr>
        <w:t xml:space="preserve">1M </w:t>
      </w:r>
      <w:r w:rsidRPr="00FF0D7D">
        <w:rPr>
          <w:rFonts w:ascii="Arial" w:hAnsi="Arial" w:cs="Arial"/>
          <w:spacing w:val="-2"/>
          <w:lang w:val="sk-SK"/>
        </w:rPr>
        <w:t xml:space="preserve">EURIBOR + 1,85% </w:t>
      </w:r>
      <w:r w:rsidRPr="00FF0D7D">
        <w:rPr>
          <w:rFonts w:ascii="Arial" w:hAnsi="Arial" w:cs="Arial"/>
          <w:lang w:val="sk-SK"/>
        </w:rPr>
        <w:t xml:space="preserve">per annum. </w:t>
      </w:r>
      <w:r w:rsidRPr="00FF0D7D">
        <w:rPr>
          <w:rFonts w:ascii="Arial" w:hAnsi="Arial" w:cs="Arial"/>
          <w:spacing w:val="-2"/>
          <w:lang w:val="sk-SK"/>
        </w:rPr>
        <w:t>Ak by úrokové sadzby, vzťahujúce</w:t>
      </w:r>
      <w:r w:rsidR="004B1071" w:rsidRPr="00FF0D7D">
        <w:rPr>
          <w:rFonts w:ascii="Arial" w:hAnsi="Arial" w:cs="Arial"/>
          <w:spacing w:val="-2"/>
          <w:lang w:val="sk-SK"/>
        </w:rPr>
        <w:t xml:space="preserve"> s</w:t>
      </w:r>
      <w:r w:rsidRPr="00FF0D7D">
        <w:rPr>
          <w:rFonts w:ascii="Arial" w:hAnsi="Arial" w:cs="Arial"/>
          <w:spacing w:val="-2"/>
          <w:lang w:val="sk-SK"/>
        </w:rPr>
        <w:t>a k </w:t>
      </w:r>
      <w:r w:rsidR="005571F8" w:rsidRPr="00FF0D7D">
        <w:rPr>
          <w:rFonts w:ascii="Arial" w:hAnsi="Arial" w:cs="Arial"/>
          <w:spacing w:val="-2"/>
          <w:lang w:val="sk-SK"/>
        </w:rPr>
        <w:t xml:space="preserve">týmto úverom k 31. decembru </w:t>
      </w:r>
      <w:r w:rsidR="00E15452" w:rsidRPr="00FF0D7D">
        <w:rPr>
          <w:rFonts w:ascii="Arial" w:hAnsi="Arial" w:cs="Arial"/>
          <w:spacing w:val="-2"/>
          <w:lang w:val="sk-SK"/>
        </w:rPr>
        <w:t>201</w:t>
      </w:r>
      <w:r w:rsidR="005571F8" w:rsidRPr="00FF0D7D">
        <w:rPr>
          <w:rFonts w:ascii="Arial" w:hAnsi="Arial" w:cs="Arial"/>
          <w:spacing w:val="-2"/>
          <w:lang w:val="sk-SK"/>
        </w:rPr>
        <w:t>7</w:t>
      </w:r>
      <w:r w:rsidRPr="00FF0D7D">
        <w:rPr>
          <w:rFonts w:ascii="Arial" w:hAnsi="Arial" w:cs="Arial"/>
          <w:spacing w:val="-2"/>
          <w:lang w:val="sk-SK"/>
        </w:rPr>
        <w:t>, boli o 1% vyššie/nižšie a ostatné premenné by zostali konštantné, bol by zis</w:t>
      </w:r>
      <w:r w:rsidR="00E15452" w:rsidRPr="00FF0D7D">
        <w:rPr>
          <w:rFonts w:ascii="Arial" w:hAnsi="Arial" w:cs="Arial"/>
          <w:spacing w:val="-2"/>
          <w:lang w:val="sk-SK"/>
        </w:rPr>
        <w:t>k po zdanení k 31. decembru 201</w:t>
      </w:r>
      <w:r w:rsidR="005571F8" w:rsidRPr="00FF0D7D">
        <w:rPr>
          <w:rFonts w:ascii="Arial" w:hAnsi="Arial" w:cs="Arial"/>
          <w:spacing w:val="-2"/>
          <w:lang w:val="sk-SK"/>
        </w:rPr>
        <w:t>7</w:t>
      </w:r>
      <w:r w:rsidR="00E65028" w:rsidRPr="00FF0D7D">
        <w:rPr>
          <w:rFonts w:ascii="Arial" w:hAnsi="Arial" w:cs="Arial"/>
          <w:spacing w:val="-2"/>
          <w:lang w:val="sk-SK"/>
        </w:rPr>
        <w:t xml:space="preserve"> o</w:t>
      </w:r>
      <w:r w:rsidR="00D02FCA" w:rsidRPr="00FF0D7D">
        <w:rPr>
          <w:rFonts w:ascii="Arial" w:hAnsi="Arial" w:cs="Arial"/>
          <w:spacing w:val="-2"/>
          <w:lang w:val="sk-SK"/>
        </w:rPr>
        <w:t> 0,</w:t>
      </w:r>
      <w:r w:rsidR="005571F8" w:rsidRPr="00FF0D7D">
        <w:rPr>
          <w:rFonts w:ascii="Arial" w:hAnsi="Arial" w:cs="Arial"/>
          <w:spacing w:val="-2"/>
          <w:lang w:val="sk-SK"/>
        </w:rPr>
        <w:t>1</w:t>
      </w:r>
      <w:r w:rsidRPr="00FF0D7D">
        <w:rPr>
          <w:rFonts w:ascii="Arial" w:hAnsi="Arial" w:cs="Arial"/>
          <w:spacing w:val="-2"/>
          <w:lang w:val="sk-SK"/>
        </w:rPr>
        <w:t xml:space="preserve"> tisíc EUR vyšší/nižší (31. </w:t>
      </w:r>
      <w:r w:rsidR="00E65028" w:rsidRPr="00FF0D7D">
        <w:rPr>
          <w:rFonts w:ascii="Arial" w:hAnsi="Arial" w:cs="Arial"/>
          <w:spacing w:val="-2"/>
          <w:lang w:val="sk-SK"/>
        </w:rPr>
        <w:t>decembru 201</w:t>
      </w:r>
      <w:r w:rsidR="005571F8" w:rsidRPr="00FF0D7D">
        <w:rPr>
          <w:rFonts w:ascii="Arial" w:hAnsi="Arial" w:cs="Arial"/>
          <w:spacing w:val="-2"/>
          <w:lang w:val="sk-SK"/>
        </w:rPr>
        <w:t>6</w:t>
      </w:r>
      <w:r w:rsidR="00E15452" w:rsidRPr="00FF0D7D">
        <w:rPr>
          <w:rFonts w:ascii="Arial" w:hAnsi="Arial" w:cs="Arial"/>
          <w:spacing w:val="-2"/>
          <w:lang w:val="sk-SK"/>
        </w:rPr>
        <w:t xml:space="preserve">: </w:t>
      </w:r>
      <w:r w:rsidR="005571F8" w:rsidRPr="00FF0D7D">
        <w:rPr>
          <w:rFonts w:ascii="Arial" w:hAnsi="Arial" w:cs="Arial"/>
          <w:spacing w:val="-2"/>
          <w:lang w:val="sk-SK"/>
        </w:rPr>
        <w:t>0,5</w:t>
      </w:r>
      <w:r w:rsidRPr="00FF0D7D">
        <w:rPr>
          <w:rFonts w:ascii="Arial" w:hAnsi="Arial" w:cs="Arial"/>
          <w:spacing w:val="-2"/>
          <w:lang w:val="sk-SK"/>
        </w:rPr>
        <w:t xml:space="preserve"> tisíc EUR).</w:t>
      </w:r>
    </w:p>
    <w:p w14:paraId="6AE98CA3" w14:textId="77777777" w:rsidR="00177E2C" w:rsidRPr="00FF0D7D" w:rsidRDefault="00177E2C" w:rsidP="00177E2C">
      <w:pPr>
        <w:jc w:val="both"/>
        <w:rPr>
          <w:rFonts w:ascii="Arial" w:hAnsi="Arial" w:cs="Arial"/>
          <w:spacing w:val="-2"/>
          <w:highlight w:val="yellow"/>
          <w:lang w:val="sk-SK"/>
        </w:rPr>
      </w:pPr>
    </w:p>
    <w:p w14:paraId="1CC52E25" w14:textId="77777777" w:rsidR="0000234F" w:rsidRDefault="00B60107" w:rsidP="00896337">
      <w:pPr>
        <w:spacing w:after="240" w:line="240" w:lineRule="atLeast"/>
        <w:rPr>
          <w:rFonts w:ascii="Arial" w:hAnsi="Arial" w:cs="Arial"/>
          <w:spacing w:val="-2"/>
          <w:lang w:val="sk-SK"/>
        </w:rPr>
      </w:pPr>
      <w:r w:rsidRPr="00FF0D7D">
        <w:rPr>
          <w:rFonts w:ascii="Arial" w:hAnsi="Arial" w:cs="Arial"/>
          <w:spacing w:val="-2"/>
          <w:lang w:val="sk-SK"/>
        </w:rPr>
        <w:t xml:space="preserve">Vedenie </w:t>
      </w:r>
      <w:r w:rsidR="00CD05E9" w:rsidRPr="00FF0D7D">
        <w:rPr>
          <w:rFonts w:ascii="Arial" w:hAnsi="Arial" w:cs="Arial"/>
          <w:spacing w:val="-2"/>
          <w:lang w:val="sk-SK"/>
        </w:rPr>
        <w:t>S</w:t>
      </w:r>
      <w:r w:rsidRPr="00FF0D7D">
        <w:rPr>
          <w:rFonts w:ascii="Arial" w:hAnsi="Arial" w:cs="Arial"/>
          <w:spacing w:val="-2"/>
          <w:lang w:val="sk-SK"/>
        </w:rPr>
        <w:t>kupiny nepoužíva zabezpečovacie nástroje na riadenie rizika uvedenej premenlivej úrokovej sadzby</w:t>
      </w:r>
      <w:r w:rsidRPr="005A30DA">
        <w:rPr>
          <w:rFonts w:ascii="Arial" w:hAnsi="Arial" w:cs="Arial"/>
          <w:spacing w:val="-2"/>
          <w:lang w:val="sk-SK"/>
        </w:rPr>
        <w:t xml:space="preserve">. </w:t>
      </w:r>
    </w:p>
    <w:p w14:paraId="53880EB1" w14:textId="77777777" w:rsidR="0000234F" w:rsidRDefault="0000234F">
      <w:pPr>
        <w:spacing w:after="240" w:line="240" w:lineRule="atLeast"/>
        <w:rPr>
          <w:rFonts w:ascii="Arial" w:hAnsi="Arial" w:cs="Arial"/>
          <w:spacing w:val="-2"/>
          <w:lang w:val="sk-SK"/>
        </w:rPr>
      </w:pPr>
      <w:r>
        <w:rPr>
          <w:rFonts w:ascii="Arial" w:hAnsi="Arial" w:cs="Arial"/>
          <w:spacing w:val="-2"/>
          <w:lang w:val="sk-SK"/>
        </w:rPr>
        <w:br w:type="page"/>
      </w:r>
    </w:p>
    <w:p w14:paraId="25A8808F" w14:textId="77777777" w:rsidR="00314B63" w:rsidRPr="005A30DA" w:rsidRDefault="00314B63" w:rsidP="00314B63">
      <w:pPr>
        <w:spacing w:line="280" w:lineRule="atLeast"/>
        <w:jc w:val="both"/>
        <w:rPr>
          <w:rFonts w:ascii="Arial" w:hAnsi="Arial" w:cs="Arial"/>
          <w:i/>
          <w:spacing w:val="-2"/>
          <w:lang w:val="sk-SK"/>
        </w:rPr>
      </w:pPr>
      <w:r w:rsidRPr="005A30DA">
        <w:rPr>
          <w:rFonts w:ascii="Arial" w:hAnsi="Arial" w:cs="Arial"/>
          <w:i/>
          <w:spacing w:val="-2"/>
          <w:lang w:val="sk-SK"/>
        </w:rPr>
        <w:lastRenderedPageBreak/>
        <w:t>(ii)</w:t>
      </w:r>
      <w:r w:rsidRPr="005A30DA">
        <w:rPr>
          <w:rFonts w:ascii="Arial" w:hAnsi="Arial" w:cs="Arial"/>
          <w:i/>
          <w:spacing w:val="-2"/>
          <w:lang w:val="sk-SK"/>
        </w:rPr>
        <w:tab/>
        <w:t xml:space="preserve"> Úverové riziko</w:t>
      </w:r>
    </w:p>
    <w:p w14:paraId="4C58A2C6" w14:textId="77777777" w:rsidR="00314B63" w:rsidRPr="005A30DA" w:rsidRDefault="00314B63" w:rsidP="00314B63">
      <w:pPr>
        <w:spacing w:line="280" w:lineRule="atLeast"/>
        <w:jc w:val="both"/>
        <w:rPr>
          <w:rFonts w:ascii="Arial" w:hAnsi="Arial" w:cs="Arial"/>
          <w:b/>
          <w:spacing w:val="-2"/>
          <w:lang w:val="sk-SK"/>
        </w:rPr>
      </w:pPr>
    </w:p>
    <w:p w14:paraId="7F6961F0" w14:textId="77777777" w:rsidR="00314B63" w:rsidRPr="005A30DA" w:rsidRDefault="00314B63" w:rsidP="00314B63">
      <w:pPr>
        <w:pStyle w:val="ABC-paragrahinNotes"/>
        <w:rPr>
          <w:rFonts w:cs="Arial"/>
          <w:sz w:val="20"/>
          <w:lang w:val="sk-SK"/>
        </w:rPr>
      </w:pPr>
      <w:r w:rsidRPr="005A30DA">
        <w:rPr>
          <w:rFonts w:cs="Arial"/>
          <w:sz w:val="20"/>
          <w:lang w:val="sk-SK"/>
        </w:rPr>
        <w:t>Skupina je vystavovaná úverovému riziku, ktoré predstavuje riziko, že jedna zo zúčastnených strán finančného nástroja spôsobí finančnú stratu druhej strane nesplnením svojho záväzku. Vystavenie sa úverovému riziku vzniká ako dôsledok z predaja služieb a tovaru Skupiny s odloženou dobou splatnosti ako aj v dôsledku iných transakcií s ďalšími subjektmi, ktoré vedú ku vzniku finančných aktív.</w:t>
      </w:r>
    </w:p>
    <w:p w14:paraId="08DF367E" w14:textId="77777777" w:rsidR="00314B63" w:rsidRPr="005A30DA" w:rsidRDefault="00314B63" w:rsidP="00314B63">
      <w:pPr>
        <w:pStyle w:val="ABC-paragrahinNotes"/>
        <w:suppressAutoHyphens/>
        <w:spacing w:after="0"/>
        <w:rPr>
          <w:rFonts w:cs="Arial"/>
          <w:sz w:val="20"/>
          <w:lang w:val="sk-SK"/>
        </w:rPr>
      </w:pPr>
      <w:r w:rsidRPr="005A30DA">
        <w:rPr>
          <w:rFonts w:cs="Arial"/>
          <w:sz w:val="20"/>
          <w:lang w:val="sk-SK"/>
        </w:rPr>
        <w:t xml:space="preserve">Úverové riziko vzniká v súvislosti s peňažnými prostriedkami a peňažnými ekvivalentmi, vkladmi v bankách a finančných inštitúciách, obchodom s odberateľmi, vrátane nesplatených pohľadávok a budúcimi dohodnutými transakciami. Predaj cestovného sa realizuje prevažne za hotovosť. </w:t>
      </w:r>
    </w:p>
    <w:p w14:paraId="763A2E73" w14:textId="77777777" w:rsidR="00314B63" w:rsidRPr="005A30DA" w:rsidRDefault="00314B63" w:rsidP="00314B63">
      <w:pPr>
        <w:rPr>
          <w:rFonts w:ascii="Arial" w:hAnsi="Arial" w:cs="Arial"/>
          <w:lang w:val="sk-SK"/>
        </w:rPr>
      </w:pPr>
    </w:p>
    <w:p w14:paraId="3114F833" w14:textId="77777777" w:rsidR="00314B63" w:rsidRPr="005A30DA" w:rsidRDefault="00314B63" w:rsidP="00314B63">
      <w:pPr>
        <w:pStyle w:val="ABC-paragrahinNotes"/>
        <w:suppressAutoHyphens/>
        <w:spacing w:after="0"/>
        <w:rPr>
          <w:rFonts w:cs="Arial"/>
          <w:sz w:val="20"/>
          <w:lang w:val="sk-SK"/>
        </w:rPr>
      </w:pPr>
      <w:r w:rsidRPr="005A30DA">
        <w:rPr>
          <w:rFonts w:cs="Arial"/>
          <w:sz w:val="20"/>
          <w:lang w:val="sk-SK"/>
        </w:rPr>
        <w:t>Skupina má vypracované postupy riadenia úverov a pohľadávok, ktoré zabezpečujú minimalizáciu úverového rizika neustálym monitorovaním situácií, ktoré vystavujú Skupinu tomuto druhu rizika. Aby</w:t>
      </w:r>
      <w:r w:rsidR="00AF2D54" w:rsidRPr="005A30DA">
        <w:rPr>
          <w:rFonts w:cs="Arial"/>
          <w:sz w:val="20"/>
          <w:lang w:val="sk-SK"/>
        </w:rPr>
        <w:t xml:space="preserve"> S</w:t>
      </w:r>
      <w:r w:rsidR="000C62CD" w:rsidRPr="005A30DA">
        <w:rPr>
          <w:rFonts w:cs="Arial"/>
          <w:sz w:val="20"/>
          <w:lang w:val="sk-SK"/>
        </w:rPr>
        <w:t>kupina</w:t>
      </w:r>
      <w:r w:rsidRPr="005A30DA">
        <w:rPr>
          <w:rFonts w:cs="Arial"/>
          <w:sz w:val="20"/>
          <w:lang w:val="sk-SK"/>
        </w:rPr>
        <w:t xml:space="preserve"> eliminovala úverové riziko súvisiace s bankovými účtami a finančnými nástrojmi, Skupina uskutočňuje transakcie len s bankami a finančnými inštitúciami, ktoré majú vysoký rating.</w:t>
      </w:r>
    </w:p>
    <w:p w14:paraId="0C829146" w14:textId="77777777" w:rsidR="00177E2C" w:rsidRPr="005A30DA" w:rsidRDefault="00177E2C" w:rsidP="00314B63">
      <w:pPr>
        <w:pStyle w:val="ABC-paragrahinNotes"/>
        <w:suppressAutoHyphens/>
        <w:spacing w:after="0"/>
        <w:rPr>
          <w:rFonts w:cs="Arial"/>
          <w:sz w:val="20"/>
          <w:lang w:val="sk-SK"/>
        </w:rPr>
      </w:pPr>
    </w:p>
    <w:p w14:paraId="080BEE9E" w14:textId="77777777" w:rsidR="00314B63" w:rsidRPr="005A30DA" w:rsidRDefault="00314B63" w:rsidP="00314B63">
      <w:pPr>
        <w:pStyle w:val="ABC-paragrahinNotes"/>
        <w:suppressAutoHyphens/>
        <w:spacing w:after="0"/>
        <w:rPr>
          <w:rFonts w:cs="Arial"/>
          <w:sz w:val="20"/>
          <w:lang w:val="sk-SK"/>
        </w:rPr>
      </w:pPr>
      <w:r w:rsidRPr="005A30DA">
        <w:rPr>
          <w:rFonts w:cs="Arial"/>
          <w:sz w:val="20"/>
          <w:lang w:val="sk-SK"/>
        </w:rPr>
        <w:t>Množstvo peňažných prostriedkov uložených v bankách Skupina pravidelne sleduje. V nasledujúcej tabuľke sú uvedené zostatky u hlavných bánk k súvahovému dňu:</w:t>
      </w:r>
    </w:p>
    <w:p w14:paraId="4CCDE21D" w14:textId="77777777" w:rsidR="005B0AEC" w:rsidRPr="005A30DA" w:rsidRDefault="005B0AEC" w:rsidP="00314B63">
      <w:pPr>
        <w:pStyle w:val="ABC-paragrahinNotes"/>
        <w:suppressAutoHyphens/>
        <w:spacing w:after="0"/>
        <w:rPr>
          <w:rFonts w:cs="Arial"/>
          <w:sz w:val="20"/>
          <w:lang w:val="sk-SK"/>
        </w:rPr>
      </w:pPr>
    </w:p>
    <w:tbl>
      <w:tblPr>
        <w:tblW w:w="9073" w:type="dxa"/>
        <w:tblInd w:w="70" w:type="dxa"/>
        <w:tblLayout w:type="fixed"/>
        <w:tblCellMar>
          <w:left w:w="70" w:type="dxa"/>
          <w:right w:w="70" w:type="dxa"/>
        </w:tblCellMar>
        <w:tblLook w:val="0000" w:firstRow="0" w:lastRow="0" w:firstColumn="0" w:lastColumn="0" w:noHBand="0" w:noVBand="0"/>
      </w:tblPr>
      <w:tblGrid>
        <w:gridCol w:w="2694"/>
        <w:gridCol w:w="2693"/>
        <w:gridCol w:w="1843"/>
        <w:gridCol w:w="1843"/>
      </w:tblGrid>
      <w:tr w:rsidR="00A46CC3" w:rsidRPr="005A30DA" w14:paraId="2B0B9B4A" w14:textId="77777777" w:rsidTr="00A46CC3">
        <w:trPr>
          <w:trHeight w:val="170"/>
        </w:trPr>
        <w:tc>
          <w:tcPr>
            <w:tcW w:w="2694" w:type="dxa"/>
            <w:shd w:val="clear" w:color="auto" w:fill="auto"/>
            <w:vAlign w:val="bottom"/>
          </w:tcPr>
          <w:p w14:paraId="11684DA7" w14:textId="77777777" w:rsidR="00A46CC3" w:rsidRPr="005A30DA" w:rsidRDefault="00A46CC3" w:rsidP="000121D0">
            <w:pPr>
              <w:ind w:left="-70"/>
              <w:jc w:val="center"/>
              <w:rPr>
                <w:rFonts w:ascii="Arial" w:hAnsi="Arial" w:cs="Arial"/>
                <w:b/>
                <w:bCs/>
                <w:sz w:val="18"/>
                <w:szCs w:val="18"/>
                <w:lang w:val="sk-SK" w:eastAsia="sk-SK"/>
              </w:rPr>
            </w:pPr>
          </w:p>
        </w:tc>
        <w:tc>
          <w:tcPr>
            <w:tcW w:w="2693" w:type="dxa"/>
            <w:vMerge w:val="restart"/>
            <w:shd w:val="clear" w:color="auto" w:fill="auto"/>
            <w:vAlign w:val="bottom"/>
          </w:tcPr>
          <w:p w14:paraId="6977AE59" w14:textId="77777777" w:rsidR="00A46CC3" w:rsidRPr="005A30DA" w:rsidRDefault="00A46CC3" w:rsidP="00624E5A">
            <w:pPr>
              <w:rPr>
                <w:rFonts w:ascii="Arial" w:hAnsi="Arial" w:cs="Arial"/>
                <w:b/>
                <w:bCs/>
                <w:sz w:val="18"/>
                <w:szCs w:val="18"/>
                <w:lang w:val="sk-SK" w:eastAsia="sk-SK"/>
              </w:rPr>
            </w:pPr>
            <w:r w:rsidRPr="005A30DA">
              <w:rPr>
                <w:rFonts w:ascii="Arial" w:hAnsi="Arial" w:cs="Arial"/>
                <w:b/>
                <w:bCs/>
                <w:sz w:val="18"/>
                <w:szCs w:val="18"/>
                <w:lang w:val="sk-SK" w:eastAsia="sk-SK"/>
              </w:rPr>
              <w:t xml:space="preserve">Protistrana </w:t>
            </w:r>
          </w:p>
          <w:p w14:paraId="2F686C64" w14:textId="77777777" w:rsidR="00A46CC3" w:rsidRPr="005A30DA" w:rsidRDefault="00A46CC3" w:rsidP="00624E5A">
            <w:pPr>
              <w:rPr>
                <w:rFonts w:ascii="Arial" w:hAnsi="Arial" w:cs="Arial"/>
                <w:b/>
                <w:bCs/>
                <w:sz w:val="18"/>
                <w:szCs w:val="18"/>
                <w:lang w:val="sk-SK" w:eastAsia="sk-SK"/>
              </w:rPr>
            </w:pPr>
            <w:r w:rsidRPr="005A30DA">
              <w:rPr>
                <w:rFonts w:ascii="Arial" w:hAnsi="Arial" w:cs="Arial"/>
                <w:b/>
                <w:bCs/>
                <w:sz w:val="18"/>
                <w:szCs w:val="18"/>
                <w:lang w:val="sk-SK" w:eastAsia="sk-SK"/>
              </w:rPr>
              <w:t>Rating *</w:t>
            </w:r>
          </w:p>
        </w:tc>
        <w:tc>
          <w:tcPr>
            <w:tcW w:w="1843" w:type="dxa"/>
            <w:shd w:val="clear" w:color="auto" w:fill="auto"/>
            <w:vAlign w:val="bottom"/>
          </w:tcPr>
          <w:p w14:paraId="54130CEC" w14:textId="77777777" w:rsidR="00A46CC3" w:rsidRPr="005A30DA" w:rsidRDefault="00A46CC3" w:rsidP="005D03B3">
            <w:pPr>
              <w:jc w:val="right"/>
              <w:rPr>
                <w:rFonts w:ascii="Arial" w:hAnsi="Arial" w:cs="Arial"/>
                <w:b/>
                <w:bCs/>
                <w:sz w:val="18"/>
                <w:szCs w:val="18"/>
                <w:lang w:val="sk-SK" w:eastAsia="sk-SK"/>
              </w:rPr>
            </w:pPr>
            <w:r w:rsidRPr="005A30DA">
              <w:rPr>
                <w:rFonts w:ascii="Arial" w:hAnsi="Arial" w:cs="Arial"/>
                <w:b/>
                <w:bCs/>
                <w:sz w:val="18"/>
                <w:szCs w:val="18"/>
                <w:lang w:val="sk-SK" w:eastAsia="sk-SK"/>
              </w:rPr>
              <w:t>31. december 201</w:t>
            </w:r>
            <w:r w:rsidR="005D03B3" w:rsidRPr="005A30DA">
              <w:rPr>
                <w:rFonts w:ascii="Arial" w:hAnsi="Arial" w:cs="Arial"/>
                <w:b/>
                <w:bCs/>
                <w:sz w:val="18"/>
                <w:szCs w:val="18"/>
                <w:lang w:val="sk-SK" w:eastAsia="sk-SK"/>
              </w:rPr>
              <w:t>7</w:t>
            </w:r>
          </w:p>
        </w:tc>
        <w:tc>
          <w:tcPr>
            <w:tcW w:w="1843" w:type="dxa"/>
            <w:shd w:val="clear" w:color="auto" w:fill="auto"/>
            <w:vAlign w:val="bottom"/>
          </w:tcPr>
          <w:p w14:paraId="79E39658" w14:textId="77777777" w:rsidR="00A46CC3" w:rsidRPr="005A30DA" w:rsidRDefault="00A46CC3" w:rsidP="005D03B3">
            <w:pPr>
              <w:jc w:val="right"/>
              <w:rPr>
                <w:rFonts w:ascii="Arial" w:hAnsi="Arial" w:cs="Arial"/>
                <w:b/>
                <w:bCs/>
                <w:sz w:val="18"/>
                <w:szCs w:val="18"/>
                <w:lang w:val="sk-SK" w:eastAsia="sk-SK"/>
              </w:rPr>
            </w:pPr>
            <w:r w:rsidRPr="005A30DA">
              <w:rPr>
                <w:rFonts w:ascii="Arial" w:hAnsi="Arial" w:cs="Arial"/>
                <w:b/>
                <w:bCs/>
                <w:sz w:val="18"/>
                <w:szCs w:val="18"/>
                <w:lang w:val="sk-SK" w:eastAsia="sk-SK"/>
              </w:rPr>
              <w:t>31. december 201</w:t>
            </w:r>
            <w:r w:rsidR="005D03B3" w:rsidRPr="005A30DA">
              <w:rPr>
                <w:rFonts w:ascii="Arial" w:hAnsi="Arial" w:cs="Arial"/>
                <w:b/>
                <w:bCs/>
                <w:sz w:val="18"/>
                <w:szCs w:val="18"/>
                <w:lang w:val="sk-SK" w:eastAsia="sk-SK"/>
              </w:rPr>
              <w:t>6</w:t>
            </w:r>
          </w:p>
        </w:tc>
      </w:tr>
      <w:tr w:rsidR="00A46CC3" w:rsidRPr="005A30DA" w14:paraId="77806977" w14:textId="77777777" w:rsidTr="00A46CC3">
        <w:trPr>
          <w:trHeight w:val="170"/>
        </w:trPr>
        <w:tc>
          <w:tcPr>
            <w:tcW w:w="2694" w:type="dxa"/>
            <w:tcBorders>
              <w:bottom w:val="single" w:sz="4" w:space="0" w:color="auto"/>
            </w:tcBorders>
            <w:shd w:val="clear" w:color="auto" w:fill="auto"/>
            <w:vAlign w:val="bottom"/>
          </w:tcPr>
          <w:p w14:paraId="77514051" w14:textId="77777777" w:rsidR="00A46CC3" w:rsidRPr="005A30DA" w:rsidRDefault="00A46CC3" w:rsidP="000121D0">
            <w:pPr>
              <w:ind w:left="-70"/>
              <w:jc w:val="center"/>
              <w:rPr>
                <w:rFonts w:ascii="Arial" w:hAnsi="Arial" w:cs="Arial"/>
                <w:b/>
                <w:bCs/>
                <w:sz w:val="18"/>
                <w:szCs w:val="18"/>
                <w:lang w:val="sk-SK" w:eastAsia="sk-SK"/>
              </w:rPr>
            </w:pPr>
          </w:p>
        </w:tc>
        <w:tc>
          <w:tcPr>
            <w:tcW w:w="2693" w:type="dxa"/>
            <w:vMerge/>
            <w:tcBorders>
              <w:bottom w:val="single" w:sz="4" w:space="0" w:color="auto"/>
            </w:tcBorders>
            <w:shd w:val="clear" w:color="auto" w:fill="auto"/>
            <w:vAlign w:val="bottom"/>
          </w:tcPr>
          <w:p w14:paraId="031D6CD9" w14:textId="77777777" w:rsidR="00A46CC3" w:rsidRPr="005A30DA" w:rsidRDefault="00A46CC3" w:rsidP="00624E5A">
            <w:pPr>
              <w:rPr>
                <w:rFonts w:ascii="Arial" w:hAnsi="Arial" w:cs="Arial"/>
                <w:b/>
                <w:bCs/>
                <w:sz w:val="18"/>
                <w:szCs w:val="18"/>
                <w:lang w:val="sk-SK" w:eastAsia="sk-SK"/>
              </w:rPr>
            </w:pPr>
          </w:p>
        </w:tc>
        <w:tc>
          <w:tcPr>
            <w:tcW w:w="1843" w:type="dxa"/>
            <w:tcBorders>
              <w:bottom w:val="single" w:sz="4" w:space="0" w:color="auto"/>
            </w:tcBorders>
            <w:shd w:val="clear" w:color="auto" w:fill="auto"/>
            <w:vAlign w:val="bottom"/>
          </w:tcPr>
          <w:p w14:paraId="1AE57968" w14:textId="77777777" w:rsidR="00A46CC3" w:rsidRPr="005A30DA" w:rsidRDefault="00A46CC3" w:rsidP="00037D25">
            <w:pPr>
              <w:jc w:val="right"/>
              <w:rPr>
                <w:rFonts w:ascii="Arial" w:hAnsi="Arial" w:cs="Arial"/>
                <w:b/>
                <w:bCs/>
                <w:sz w:val="18"/>
                <w:szCs w:val="18"/>
                <w:lang w:val="sk-SK" w:eastAsia="sk-SK"/>
              </w:rPr>
            </w:pPr>
            <w:r w:rsidRPr="005A30DA">
              <w:rPr>
                <w:rFonts w:ascii="Arial" w:hAnsi="Arial" w:cs="Arial"/>
                <w:b/>
                <w:bCs/>
                <w:sz w:val="18"/>
                <w:szCs w:val="18"/>
                <w:lang w:val="sk-SK" w:eastAsia="sk-SK"/>
              </w:rPr>
              <w:t>Zostatok</w:t>
            </w:r>
          </w:p>
        </w:tc>
        <w:tc>
          <w:tcPr>
            <w:tcW w:w="1843" w:type="dxa"/>
            <w:tcBorders>
              <w:bottom w:val="single" w:sz="4" w:space="0" w:color="auto"/>
            </w:tcBorders>
            <w:shd w:val="clear" w:color="auto" w:fill="auto"/>
            <w:vAlign w:val="bottom"/>
          </w:tcPr>
          <w:p w14:paraId="706F4394" w14:textId="77777777" w:rsidR="00A46CC3" w:rsidRPr="005A30DA" w:rsidRDefault="00A46CC3" w:rsidP="003B1612">
            <w:pPr>
              <w:jc w:val="right"/>
              <w:rPr>
                <w:rFonts w:ascii="Arial" w:hAnsi="Arial" w:cs="Arial"/>
                <w:b/>
                <w:bCs/>
                <w:sz w:val="18"/>
                <w:szCs w:val="18"/>
                <w:lang w:val="sk-SK" w:eastAsia="sk-SK"/>
              </w:rPr>
            </w:pPr>
            <w:r w:rsidRPr="005A30DA">
              <w:rPr>
                <w:rFonts w:ascii="Arial" w:hAnsi="Arial" w:cs="Arial"/>
                <w:b/>
                <w:bCs/>
                <w:sz w:val="18"/>
                <w:szCs w:val="18"/>
                <w:lang w:val="sk-SK" w:eastAsia="sk-SK"/>
              </w:rPr>
              <w:t>Zostatok</w:t>
            </w:r>
          </w:p>
        </w:tc>
      </w:tr>
      <w:tr w:rsidR="00A46CC3" w:rsidRPr="005A30DA" w14:paraId="723FAB23" w14:textId="77777777" w:rsidTr="00A46CC3">
        <w:trPr>
          <w:trHeight w:val="170"/>
        </w:trPr>
        <w:tc>
          <w:tcPr>
            <w:tcW w:w="2694" w:type="dxa"/>
            <w:tcBorders>
              <w:top w:val="single" w:sz="4" w:space="0" w:color="auto"/>
            </w:tcBorders>
            <w:shd w:val="clear" w:color="auto" w:fill="auto"/>
            <w:vAlign w:val="bottom"/>
          </w:tcPr>
          <w:p w14:paraId="145AFF3B" w14:textId="77777777" w:rsidR="00A46CC3" w:rsidRPr="005A30DA" w:rsidRDefault="00A46CC3" w:rsidP="000121D0">
            <w:pPr>
              <w:ind w:left="-70"/>
              <w:jc w:val="center"/>
              <w:rPr>
                <w:rFonts w:ascii="Arial" w:hAnsi="Arial" w:cs="Arial"/>
                <w:sz w:val="18"/>
                <w:szCs w:val="18"/>
                <w:lang w:val="sk-SK" w:eastAsia="sk-SK"/>
              </w:rPr>
            </w:pPr>
          </w:p>
        </w:tc>
        <w:tc>
          <w:tcPr>
            <w:tcW w:w="2693" w:type="dxa"/>
            <w:tcBorders>
              <w:top w:val="single" w:sz="4" w:space="0" w:color="auto"/>
            </w:tcBorders>
            <w:shd w:val="clear" w:color="auto" w:fill="auto"/>
            <w:vAlign w:val="bottom"/>
          </w:tcPr>
          <w:p w14:paraId="01FE3DCC" w14:textId="77777777" w:rsidR="00A46CC3" w:rsidRPr="005A30DA" w:rsidRDefault="00A46CC3" w:rsidP="00624E5A">
            <w:pPr>
              <w:rPr>
                <w:rFonts w:ascii="Arial" w:hAnsi="Arial" w:cs="Arial"/>
                <w:sz w:val="18"/>
                <w:szCs w:val="18"/>
                <w:lang w:val="sk-SK" w:eastAsia="sk-SK"/>
              </w:rPr>
            </w:pPr>
            <w:r w:rsidRPr="005A30DA">
              <w:rPr>
                <w:rFonts w:ascii="Arial" w:hAnsi="Arial" w:cs="Arial"/>
                <w:sz w:val="18"/>
                <w:szCs w:val="18"/>
                <w:lang w:val="sk-SK" w:eastAsia="sk-SK"/>
              </w:rPr>
              <w:t> </w:t>
            </w:r>
          </w:p>
        </w:tc>
        <w:tc>
          <w:tcPr>
            <w:tcW w:w="1843" w:type="dxa"/>
            <w:tcBorders>
              <w:top w:val="single" w:sz="4" w:space="0" w:color="auto"/>
            </w:tcBorders>
            <w:shd w:val="clear" w:color="auto" w:fill="auto"/>
            <w:vAlign w:val="bottom"/>
          </w:tcPr>
          <w:p w14:paraId="119579E7" w14:textId="77777777" w:rsidR="00A46CC3" w:rsidRPr="005A30DA" w:rsidRDefault="00A46CC3" w:rsidP="00037D25">
            <w:pPr>
              <w:jc w:val="right"/>
              <w:rPr>
                <w:rFonts w:ascii="Arial" w:hAnsi="Arial" w:cs="Arial"/>
                <w:sz w:val="18"/>
                <w:szCs w:val="18"/>
                <w:lang w:val="sk-SK" w:eastAsia="sk-SK"/>
              </w:rPr>
            </w:pPr>
            <w:r w:rsidRPr="005A30DA">
              <w:rPr>
                <w:rFonts w:ascii="Arial" w:hAnsi="Arial" w:cs="Arial"/>
                <w:sz w:val="18"/>
                <w:szCs w:val="18"/>
                <w:lang w:val="sk-SK" w:eastAsia="sk-SK"/>
              </w:rPr>
              <w:t> </w:t>
            </w:r>
          </w:p>
        </w:tc>
        <w:tc>
          <w:tcPr>
            <w:tcW w:w="1843" w:type="dxa"/>
            <w:tcBorders>
              <w:top w:val="single" w:sz="4" w:space="0" w:color="auto"/>
            </w:tcBorders>
            <w:shd w:val="clear" w:color="auto" w:fill="auto"/>
            <w:vAlign w:val="bottom"/>
          </w:tcPr>
          <w:p w14:paraId="2E724EA4" w14:textId="77777777" w:rsidR="00A46CC3" w:rsidRPr="005A30DA" w:rsidRDefault="00A46CC3" w:rsidP="003B1612">
            <w:pPr>
              <w:jc w:val="right"/>
              <w:rPr>
                <w:rFonts w:ascii="Arial" w:hAnsi="Arial" w:cs="Arial"/>
                <w:sz w:val="18"/>
                <w:szCs w:val="18"/>
                <w:lang w:val="sk-SK" w:eastAsia="sk-SK"/>
              </w:rPr>
            </w:pPr>
            <w:r w:rsidRPr="005A30DA">
              <w:rPr>
                <w:rFonts w:ascii="Arial" w:hAnsi="Arial" w:cs="Arial"/>
                <w:sz w:val="18"/>
                <w:szCs w:val="18"/>
                <w:lang w:val="sk-SK" w:eastAsia="sk-SK"/>
              </w:rPr>
              <w:t> </w:t>
            </w:r>
          </w:p>
        </w:tc>
      </w:tr>
      <w:tr w:rsidR="005D03B3" w:rsidRPr="005A30DA" w14:paraId="58D22586" w14:textId="77777777" w:rsidTr="00A46CC3">
        <w:trPr>
          <w:trHeight w:val="170"/>
        </w:trPr>
        <w:tc>
          <w:tcPr>
            <w:tcW w:w="2694" w:type="dxa"/>
            <w:shd w:val="clear" w:color="auto" w:fill="auto"/>
            <w:vAlign w:val="bottom"/>
          </w:tcPr>
          <w:p w14:paraId="0F955B73" w14:textId="77777777" w:rsidR="005D03B3" w:rsidRPr="005A30DA" w:rsidRDefault="005D03B3" w:rsidP="006B6869">
            <w:pPr>
              <w:ind w:left="-70"/>
              <w:rPr>
                <w:rFonts w:ascii="Arial" w:hAnsi="Arial" w:cs="Arial"/>
                <w:lang w:val="sk-SK"/>
              </w:rPr>
            </w:pPr>
            <w:r w:rsidRPr="005A30DA">
              <w:rPr>
                <w:rFonts w:ascii="Arial" w:hAnsi="Arial" w:cs="Arial"/>
                <w:sz w:val="18"/>
                <w:szCs w:val="18"/>
                <w:lang w:val="sk-SK" w:eastAsia="sk-SK"/>
              </w:rPr>
              <w:t>Banky s ratingom</w:t>
            </w:r>
          </w:p>
        </w:tc>
        <w:tc>
          <w:tcPr>
            <w:tcW w:w="2693" w:type="dxa"/>
            <w:shd w:val="clear" w:color="auto" w:fill="auto"/>
            <w:vAlign w:val="bottom"/>
          </w:tcPr>
          <w:p w14:paraId="6FE1F675" w14:textId="77777777" w:rsidR="005D03B3" w:rsidRPr="005A30DA" w:rsidRDefault="005D03B3" w:rsidP="00311A8D">
            <w:pPr>
              <w:rPr>
                <w:rFonts w:ascii="Arial" w:hAnsi="Arial" w:cs="Arial"/>
                <w:sz w:val="18"/>
                <w:szCs w:val="18"/>
                <w:lang w:val="sk-SK" w:eastAsia="sk-SK"/>
              </w:rPr>
            </w:pPr>
            <w:r w:rsidRPr="005A30DA">
              <w:rPr>
                <w:rFonts w:ascii="Arial" w:hAnsi="Arial" w:cs="Arial"/>
                <w:sz w:val="18"/>
                <w:szCs w:val="18"/>
                <w:lang w:val="sk-SK" w:eastAsia="sk-SK"/>
              </w:rPr>
              <w:t>A-</w:t>
            </w:r>
          </w:p>
        </w:tc>
        <w:tc>
          <w:tcPr>
            <w:tcW w:w="1843" w:type="dxa"/>
            <w:shd w:val="clear" w:color="auto" w:fill="auto"/>
            <w:vAlign w:val="bottom"/>
          </w:tcPr>
          <w:p w14:paraId="4AB8E2BC" w14:textId="77777777" w:rsidR="005D03B3" w:rsidRPr="005A30DA" w:rsidRDefault="009834A6" w:rsidP="00037D25">
            <w:pPr>
              <w:ind w:left="113" w:right="57"/>
              <w:jc w:val="right"/>
              <w:rPr>
                <w:rFonts w:ascii="Arial" w:hAnsi="Arial" w:cs="Arial"/>
                <w:sz w:val="18"/>
                <w:szCs w:val="18"/>
                <w:lang w:val="sk-SK"/>
              </w:rPr>
            </w:pPr>
            <w:r w:rsidRPr="005A30DA">
              <w:rPr>
                <w:rFonts w:ascii="Arial" w:hAnsi="Arial" w:cs="Arial"/>
                <w:sz w:val="18"/>
                <w:szCs w:val="18"/>
                <w:lang w:val="sk-SK"/>
              </w:rPr>
              <w:t>25</w:t>
            </w:r>
          </w:p>
        </w:tc>
        <w:tc>
          <w:tcPr>
            <w:tcW w:w="1843" w:type="dxa"/>
            <w:shd w:val="clear" w:color="auto" w:fill="auto"/>
            <w:noWrap/>
            <w:vAlign w:val="bottom"/>
          </w:tcPr>
          <w:p w14:paraId="31DF266E" w14:textId="77777777" w:rsidR="005D03B3" w:rsidRPr="005A30DA" w:rsidRDefault="005D03B3" w:rsidP="006019E6">
            <w:pPr>
              <w:ind w:left="113" w:right="57"/>
              <w:jc w:val="right"/>
              <w:rPr>
                <w:rFonts w:ascii="Arial" w:hAnsi="Arial" w:cs="Arial"/>
                <w:sz w:val="18"/>
                <w:szCs w:val="18"/>
                <w:lang w:val="sk-SK"/>
              </w:rPr>
            </w:pPr>
            <w:r w:rsidRPr="005A30DA">
              <w:rPr>
                <w:rFonts w:ascii="Arial" w:hAnsi="Arial" w:cs="Arial"/>
                <w:sz w:val="18"/>
                <w:szCs w:val="18"/>
                <w:lang w:val="sk-SK"/>
              </w:rPr>
              <w:t>121</w:t>
            </w:r>
          </w:p>
        </w:tc>
      </w:tr>
      <w:tr w:rsidR="005D03B3" w:rsidRPr="005A30DA" w14:paraId="4DB7A8A3" w14:textId="77777777" w:rsidTr="00A46CC3">
        <w:trPr>
          <w:trHeight w:val="170"/>
        </w:trPr>
        <w:tc>
          <w:tcPr>
            <w:tcW w:w="2694" w:type="dxa"/>
            <w:shd w:val="clear" w:color="auto" w:fill="auto"/>
            <w:vAlign w:val="bottom"/>
          </w:tcPr>
          <w:p w14:paraId="10F65E2C" w14:textId="77777777" w:rsidR="005D03B3" w:rsidRPr="005A30DA" w:rsidRDefault="005D03B3" w:rsidP="000121D0">
            <w:pPr>
              <w:ind w:left="-70"/>
              <w:rPr>
                <w:rFonts w:ascii="Arial" w:hAnsi="Arial" w:cs="Arial"/>
                <w:lang w:val="sk-SK"/>
              </w:rPr>
            </w:pPr>
            <w:r w:rsidRPr="005A30DA">
              <w:rPr>
                <w:rFonts w:ascii="Arial" w:hAnsi="Arial" w:cs="Arial"/>
                <w:sz w:val="18"/>
                <w:szCs w:val="18"/>
                <w:lang w:val="sk-SK" w:eastAsia="sk-SK"/>
              </w:rPr>
              <w:t>Banky s ratingom</w:t>
            </w:r>
          </w:p>
        </w:tc>
        <w:tc>
          <w:tcPr>
            <w:tcW w:w="2693" w:type="dxa"/>
            <w:shd w:val="clear" w:color="auto" w:fill="auto"/>
            <w:vAlign w:val="bottom"/>
          </w:tcPr>
          <w:p w14:paraId="56878551" w14:textId="77777777" w:rsidR="005D03B3" w:rsidRPr="005A30DA" w:rsidRDefault="005D03B3" w:rsidP="00311A8D">
            <w:pPr>
              <w:rPr>
                <w:rFonts w:ascii="Arial" w:hAnsi="Arial" w:cs="Arial"/>
                <w:sz w:val="18"/>
                <w:szCs w:val="18"/>
                <w:lang w:val="sk-SK" w:eastAsia="sk-SK"/>
              </w:rPr>
            </w:pPr>
            <w:r w:rsidRPr="005A30DA">
              <w:rPr>
                <w:rFonts w:ascii="Arial" w:hAnsi="Arial" w:cs="Arial"/>
                <w:sz w:val="18"/>
                <w:szCs w:val="18"/>
                <w:lang w:val="sk-SK" w:eastAsia="sk-SK"/>
              </w:rPr>
              <w:t>A2</w:t>
            </w:r>
          </w:p>
        </w:tc>
        <w:tc>
          <w:tcPr>
            <w:tcW w:w="1843" w:type="dxa"/>
            <w:shd w:val="clear" w:color="auto" w:fill="auto"/>
            <w:vAlign w:val="bottom"/>
          </w:tcPr>
          <w:p w14:paraId="28124B45" w14:textId="77777777" w:rsidR="005D03B3" w:rsidRPr="005A30DA" w:rsidRDefault="009834A6" w:rsidP="00037D25">
            <w:pPr>
              <w:ind w:left="113" w:right="57"/>
              <w:jc w:val="right"/>
              <w:rPr>
                <w:rFonts w:ascii="Arial" w:hAnsi="Arial" w:cs="Arial"/>
                <w:sz w:val="18"/>
                <w:szCs w:val="18"/>
                <w:lang w:val="sk-SK"/>
              </w:rPr>
            </w:pPr>
            <w:r w:rsidRPr="005A30DA">
              <w:rPr>
                <w:rFonts w:ascii="Arial" w:hAnsi="Arial" w:cs="Arial"/>
                <w:sz w:val="18"/>
                <w:szCs w:val="18"/>
                <w:lang w:val="sk-SK"/>
              </w:rPr>
              <w:t>1 181</w:t>
            </w:r>
          </w:p>
        </w:tc>
        <w:tc>
          <w:tcPr>
            <w:tcW w:w="1843" w:type="dxa"/>
            <w:shd w:val="clear" w:color="auto" w:fill="auto"/>
            <w:noWrap/>
            <w:vAlign w:val="bottom"/>
          </w:tcPr>
          <w:p w14:paraId="60DE5D8C" w14:textId="77777777" w:rsidR="005D03B3" w:rsidRPr="005A30DA" w:rsidRDefault="005D03B3" w:rsidP="006019E6">
            <w:pPr>
              <w:ind w:left="113" w:right="57"/>
              <w:jc w:val="right"/>
              <w:rPr>
                <w:rFonts w:ascii="Arial" w:hAnsi="Arial" w:cs="Arial"/>
                <w:sz w:val="18"/>
                <w:szCs w:val="18"/>
                <w:lang w:val="sk-SK"/>
              </w:rPr>
            </w:pPr>
            <w:r w:rsidRPr="005A30DA">
              <w:rPr>
                <w:rFonts w:ascii="Arial" w:hAnsi="Arial" w:cs="Arial"/>
                <w:sz w:val="18"/>
                <w:szCs w:val="18"/>
                <w:lang w:val="sk-SK"/>
              </w:rPr>
              <w:t>2 515</w:t>
            </w:r>
          </w:p>
        </w:tc>
      </w:tr>
      <w:tr w:rsidR="005D03B3" w:rsidRPr="005A30DA" w14:paraId="152A4FCE" w14:textId="77777777" w:rsidTr="00A46CC3">
        <w:trPr>
          <w:trHeight w:val="170"/>
        </w:trPr>
        <w:tc>
          <w:tcPr>
            <w:tcW w:w="2694" w:type="dxa"/>
            <w:shd w:val="clear" w:color="auto" w:fill="auto"/>
            <w:vAlign w:val="bottom"/>
          </w:tcPr>
          <w:p w14:paraId="19CD5AD2" w14:textId="77777777" w:rsidR="005D03B3" w:rsidRPr="005A30DA" w:rsidRDefault="005D03B3" w:rsidP="006B6869">
            <w:pPr>
              <w:ind w:left="-70"/>
              <w:rPr>
                <w:rFonts w:ascii="Arial" w:hAnsi="Arial" w:cs="Arial"/>
                <w:lang w:val="sk-SK"/>
              </w:rPr>
            </w:pPr>
            <w:r w:rsidRPr="005A30DA">
              <w:rPr>
                <w:rFonts w:ascii="Arial" w:hAnsi="Arial" w:cs="Arial"/>
                <w:sz w:val="18"/>
                <w:szCs w:val="18"/>
                <w:lang w:val="sk-SK" w:eastAsia="sk-SK"/>
              </w:rPr>
              <w:t>Banky s ratingom</w:t>
            </w:r>
          </w:p>
        </w:tc>
        <w:tc>
          <w:tcPr>
            <w:tcW w:w="2693" w:type="dxa"/>
            <w:shd w:val="clear" w:color="auto" w:fill="auto"/>
            <w:vAlign w:val="bottom"/>
          </w:tcPr>
          <w:p w14:paraId="7621E973" w14:textId="77777777" w:rsidR="005D03B3" w:rsidRPr="005A30DA" w:rsidRDefault="005D03B3" w:rsidP="00311A8D">
            <w:pPr>
              <w:rPr>
                <w:rFonts w:ascii="Arial" w:hAnsi="Arial" w:cs="Arial"/>
                <w:sz w:val="18"/>
                <w:szCs w:val="18"/>
                <w:lang w:val="sk-SK" w:eastAsia="sk-SK"/>
              </w:rPr>
            </w:pPr>
            <w:r w:rsidRPr="005A30DA">
              <w:rPr>
                <w:rFonts w:ascii="Arial" w:hAnsi="Arial" w:cs="Arial"/>
                <w:sz w:val="18"/>
                <w:szCs w:val="18"/>
                <w:lang w:val="sk-SK" w:eastAsia="sk-SK"/>
              </w:rPr>
              <w:t>A3</w:t>
            </w:r>
          </w:p>
        </w:tc>
        <w:tc>
          <w:tcPr>
            <w:tcW w:w="1843" w:type="dxa"/>
            <w:shd w:val="clear" w:color="auto" w:fill="auto"/>
            <w:vAlign w:val="bottom"/>
          </w:tcPr>
          <w:p w14:paraId="0E05E5B4" w14:textId="77777777" w:rsidR="005D03B3" w:rsidRPr="005A30DA" w:rsidRDefault="009834A6" w:rsidP="00037D25">
            <w:pPr>
              <w:ind w:left="113" w:right="57"/>
              <w:jc w:val="right"/>
              <w:rPr>
                <w:rFonts w:ascii="Arial" w:hAnsi="Arial" w:cs="Arial"/>
                <w:sz w:val="18"/>
                <w:szCs w:val="18"/>
                <w:lang w:val="sk-SK"/>
              </w:rPr>
            </w:pPr>
            <w:r w:rsidRPr="005A30DA">
              <w:rPr>
                <w:rFonts w:ascii="Arial" w:hAnsi="Arial" w:cs="Arial"/>
                <w:sz w:val="18"/>
                <w:szCs w:val="18"/>
                <w:lang w:val="sk-SK"/>
              </w:rPr>
              <w:t>112</w:t>
            </w:r>
          </w:p>
        </w:tc>
        <w:tc>
          <w:tcPr>
            <w:tcW w:w="1843" w:type="dxa"/>
            <w:shd w:val="clear" w:color="auto" w:fill="auto"/>
            <w:noWrap/>
            <w:vAlign w:val="bottom"/>
          </w:tcPr>
          <w:p w14:paraId="1349E6DC" w14:textId="77777777" w:rsidR="005D03B3" w:rsidRPr="005A30DA" w:rsidRDefault="005D03B3" w:rsidP="006019E6">
            <w:pPr>
              <w:ind w:left="113" w:right="57"/>
              <w:jc w:val="right"/>
              <w:rPr>
                <w:rFonts w:ascii="Arial" w:hAnsi="Arial" w:cs="Arial"/>
                <w:sz w:val="18"/>
                <w:szCs w:val="18"/>
                <w:lang w:val="sk-SK"/>
              </w:rPr>
            </w:pPr>
            <w:r w:rsidRPr="005A30DA">
              <w:rPr>
                <w:rFonts w:ascii="Arial" w:hAnsi="Arial" w:cs="Arial"/>
                <w:sz w:val="18"/>
                <w:szCs w:val="18"/>
                <w:lang w:val="sk-SK"/>
              </w:rPr>
              <w:t>147</w:t>
            </w:r>
          </w:p>
        </w:tc>
      </w:tr>
      <w:tr w:rsidR="005D03B3" w:rsidRPr="005A30DA" w14:paraId="705E2575" w14:textId="77777777" w:rsidTr="00A46CC3">
        <w:trPr>
          <w:trHeight w:val="170"/>
        </w:trPr>
        <w:tc>
          <w:tcPr>
            <w:tcW w:w="2694" w:type="dxa"/>
            <w:shd w:val="clear" w:color="auto" w:fill="auto"/>
            <w:vAlign w:val="bottom"/>
          </w:tcPr>
          <w:p w14:paraId="13444910" w14:textId="77777777" w:rsidR="005D03B3" w:rsidRPr="005A30DA" w:rsidRDefault="005D03B3" w:rsidP="006B6869">
            <w:pPr>
              <w:ind w:left="-70"/>
              <w:rPr>
                <w:rFonts w:ascii="Arial" w:hAnsi="Arial" w:cs="Arial"/>
                <w:sz w:val="18"/>
                <w:szCs w:val="18"/>
                <w:lang w:val="sk-SK" w:eastAsia="sk-SK"/>
              </w:rPr>
            </w:pPr>
            <w:r w:rsidRPr="005A30DA">
              <w:rPr>
                <w:rFonts w:ascii="Arial" w:hAnsi="Arial" w:cs="Arial"/>
                <w:sz w:val="18"/>
                <w:szCs w:val="18"/>
                <w:lang w:val="sk-SK" w:eastAsia="sk-SK"/>
              </w:rPr>
              <w:t>Banky s ratingom</w:t>
            </w:r>
          </w:p>
        </w:tc>
        <w:tc>
          <w:tcPr>
            <w:tcW w:w="2693" w:type="dxa"/>
            <w:shd w:val="clear" w:color="auto" w:fill="auto"/>
            <w:vAlign w:val="bottom"/>
          </w:tcPr>
          <w:p w14:paraId="3DB39945" w14:textId="77777777" w:rsidR="005D03B3" w:rsidRPr="005A30DA" w:rsidRDefault="005D03B3" w:rsidP="00536874">
            <w:pPr>
              <w:rPr>
                <w:rFonts w:ascii="Arial" w:hAnsi="Arial" w:cs="Arial"/>
                <w:sz w:val="18"/>
                <w:szCs w:val="18"/>
                <w:lang w:val="sk-SK" w:eastAsia="sk-SK"/>
              </w:rPr>
            </w:pPr>
            <w:r w:rsidRPr="005A30DA">
              <w:rPr>
                <w:rFonts w:ascii="Arial" w:hAnsi="Arial" w:cs="Arial"/>
                <w:sz w:val="18"/>
                <w:szCs w:val="18"/>
                <w:lang w:val="sk-SK" w:eastAsia="sk-SK"/>
              </w:rPr>
              <w:t>Baa1</w:t>
            </w:r>
          </w:p>
        </w:tc>
        <w:tc>
          <w:tcPr>
            <w:tcW w:w="1843" w:type="dxa"/>
            <w:shd w:val="clear" w:color="auto" w:fill="auto"/>
            <w:vAlign w:val="bottom"/>
          </w:tcPr>
          <w:p w14:paraId="2E0BB739" w14:textId="77777777" w:rsidR="005D03B3" w:rsidRPr="005A30DA" w:rsidRDefault="009834A6" w:rsidP="00037D25">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11</w:t>
            </w:r>
          </w:p>
        </w:tc>
        <w:tc>
          <w:tcPr>
            <w:tcW w:w="1843" w:type="dxa"/>
            <w:shd w:val="clear" w:color="auto" w:fill="auto"/>
            <w:noWrap/>
            <w:vAlign w:val="bottom"/>
          </w:tcPr>
          <w:p w14:paraId="1280C04E" w14:textId="77777777" w:rsidR="005D03B3" w:rsidRPr="005A30DA" w:rsidRDefault="005D03B3" w:rsidP="006019E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79</w:t>
            </w:r>
          </w:p>
        </w:tc>
      </w:tr>
      <w:tr w:rsidR="005D03B3" w:rsidRPr="005A30DA" w14:paraId="66F99C82" w14:textId="77777777" w:rsidTr="00A46CC3">
        <w:trPr>
          <w:trHeight w:val="170"/>
        </w:trPr>
        <w:tc>
          <w:tcPr>
            <w:tcW w:w="2694" w:type="dxa"/>
            <w:shd w:val="clear" w:color="auto" w:fill="auto"/>
            <w:vAlign w:val="bottom"/>
          </w:tcPr>
          <w:p w14:paraId="66CFF163" w14:textId="77777777" w:rsidR="005D03B3" w:rsidRPr="005A30DA" w:rsidRDefault="005D03B3" w:rsidP="000121D0">
            <w:pPr>
              <w:ind w:left="-70"/>
              <w:rPr>
                <w:rFonts w:ascii="Arial" w:hAnsi="Arial" w:cs="Arial"/>
                <w:sz w:val="18"/>
                <w:szCs w:val="18"/>
                <w:lang w:val="sk-SK" w:eastAsia="sk-SK"/>
              </w:rPr>
            </w:pPr>
          </w:p>
        </w:tc>
        <w:tc>
          <w:tcPr>
            <w:tcW w:w="2693" w:type="dxa"/>
            <w:shd w:val="clear" w:color="auto" w:fill="auto"/>
            <w:vAlign w:val="bottom"/>
          </w:tcPr>
          <w:p w14:paraId="526C54C8" w14:textId="77777777" w:rsidR="005D03B3" w:rsidRPr="005A30DA" w:rsidRDefault="005D03B3" w:rsidP="003B1612">
            <w:pPr>
              <w:jc w:val="center"/>
              <w:rPr>
                <w:rFonts w:ascii="Arial" w:hAnsi="Arial" w:cs="Arial"/>
                <w:sz w:val="18"/>
                <w:szCs w:val="18"/>
                <w:lang w:val="sk-SK" w:eastAsia="sk-SK"/>
              </w:rPr>
            </w:pPr>
          </w:p>
        </w:tc>
        <w:tc>
          <w:tcPr>
            <w:tcW w:w="1843" w:type="dxa"/>
            <w:shd w:val="clear" w:color="auto" w:fill="auto"/>
            <w:vAlign w:val="bottom"/>
          </w:tcPr>
          <w:p w14:paraId="20FD5320" w14:textId="77777777" w:rsidR="005D03B3" w:rsidRPr="005A30DA" w:rsidRDefault="009834A6" w:rsidP="00037D25">
            <w:pPr>
              <w:pBdr>
                <w:bottom w:val="double" w:sz="4" w:space="1" w:color="auto"/>
              </w:pBdr>
              <w:ind w:left="113" w:right="57"/>
              <w:jc w:val="right"/>
              <w:rPr>
                <w:rFonts w:ascii="Arial" w:hAnsi="Arial" w:cs="Arial"/>
                <w:b/>
                <w:bCs/>
                <w:sz w:val="18"/>
                <w:szCs w:val="18"/>
                <w:lang w:val="sk-SK"/>
              </w:rPr>
            </w:pPr>
            <w:r w:rsidRPr="005A30DA">
              <w:rPr>
                <w:rFonts w:ascii="Arial" w:hAnsi="Arial" w:cs="Arial"/>
                <w:b/>
                <w:bCs/>
                <w:sz w:val="18"/>
                <w:szCs w:val="18"/>
                <w:lang w:val="sk-SK"/>
              </w:rPr>
              <w:t>1 329</w:t>
            </w:r>
          </w:p>
        </w:tc>
        <w:tc>
          <w:tcPr>
            <w:tcW w:w="1843" w:type="dxa"/>
            <w:shd w:val="clear" w:color="auto" w:fill="auto"/>
            <w:noWrap/>
            <w:vAlign w:val="bottom"/>
          </w:tcPr>
          <w:p w14:paraId="316ABDA1" w14:textId="77777777" w:rsidR="005D03B3" w:rsidRPr="005A30DA" w:rsidRDefault="005D03B3" w:rsidP="006019E6">
            <w:pPr>
              <w:pBdr>
                <w:bottom w:val="double" w:sz="4" w:space="1" w:color="auto"/>
              </w:pBdr>
              <w:ind w:left="113" w:right="57"/>
              <w:jc w:val="right"/>
              <w:rPr>
                <w:rFonts w:ascii="Arial" w:hAnsi="Arial" w:cs="Arial"/>
                <w:b/>
                <w:bCs/>
                <w:sz w:val="18"/>
                <w:szCs w:val="18"/>
                <w:lang w:val="sk-SK"/>
              </w:rPr>
            </w:pPr>
            <w:r w:rsidRPr="005A30DA">
              <w:rPr>
                <w:rFonts w:ascii="Arial" w:hAnsi="Arial" w:cs="Arial"/>
                <w:b/>
                <w:bCs/>
                <w:sz w:val="18"/>
                <w:szCs w:val="18"/>
                <w:lang w:val="sk-SK"/>
              </w:rPr>
              <w:t>2 862</w:t>
            </w:r>
          </w:p>
        </w:tc>
      </w:tr>
      <w:tr w:rsidR="00536874" w:rsidRPr="005A30DA" w14:paraId="21281149" w14:textId="77777777" w:rsidTr="00A46CC3">
        <w:trPr>
          <w:trHeight w:val="170"/>
        </w:trPr>
        <w:tc>
          <w:tcPr>
            <w:tcW w:w="2694" w:type="dxa"/>
            <w:shd w:val="clear" w:color="auto" w:fill="auto"/>
            <w:vAlign w:val="bottom"/>
          </w:tcPr>
          <w:p w14:paraId="10F60AF6" w14:textId="77777777" w:rsidR="00536874" w:rsidRPr="005A30DA" w:rsidRDefault="00536874" w:rsidP="000121D0">
            <w:pPr>
              <w:ind w:left="-70"/>
              <w:rPr>
                <w:rFonts w:ascii="Arial" w:hAnsi="Arial" w:cs="Arial"/>
                <w:sz w:val="18"/>
                <w:szCs w:val="18"/>
                <w:lang w:val="sk-SK" w:eastAsia="sk-SK"/>
              </w:rPr>
            </w:pPr>
          </w:p>
        </w:tc>
        <w:tc>
          <w:tcPr>
            <w:tcW w:w="2693" w:type="dxa"/>
            <w:shd w:val="clear" w:color="auto" w:fill="auto"/>
            <w:vAlign w:val="bottom"/>
          </w:tcPr>
          <w:p w14:paraId="4A0F29C7" w14:textId="77777777" w:rsidR="00536874" w:rsidRPr="005A30DA" w:rsidRDefault="00536874" w:rsidP="003B1612">
            <w:pPr>
              <w:jc w:val="center"/>
              <w:rPr>
                <w:rFonts w:ascii="Arial" w:hAnsi="Arial" w:cs="Arial"/>
                <w:sz w:val="18"/>
                <w:szCs w:val="18"/>
                <w:lang w:val="sk-SK" w:eastAsia="sk-SK"/>
              </w:rPr>
            </w:pPr>
          </w:p>
        </w:tc>
        <w:tc>
          <w:tcPr>
            <w:tcW w:w="1843" w:type="dxa"/>
            <w:shd w:val="clear" w:color="auto" w:fill="auto"/>
            <w:vAlign w:val="bottom"/>
          </w:tcPr>
          <w:p w14:paraId="42C289CA" w14:textId="77777777" w:rsidR="00536874" w:rsidRPr="005A30DA" w:rsidRDefault="00536874" w:rsidP="00037D25">
            <w:pPr>
              <w:ind w:left="113" w:right="57"/>
              <w:jc w:val="right"/>
              <w:rPr>
                <w:rFonts w:ascii="Arial" w:hAnsi="Arial" w:cs="Arial"/>
                <w:b/>
                <w:sz w:val="18"/>
                <w:szCs w:val="18"/>
                <w:lang w:val="sk-SK" w:eastAsia="sk-SK"/>
              </w:rPr>
            </w:pPr>
          </w:p>
        </w:tc>
        <w:tc>
          <w:tcPr>
            <w:tcW w:w="1843" w:type="dxa"/>
            <w:shd w:val="clear" w:color="auto" w:fill="auto"/>
            <w:noWrap/>
            <w:vAlign w:val="bottom"/>
          </w:tcPr>
          <w:p w14:paraId="3C2CE3B3" w14:textId="77777777" w:rsidR="00536874" w:rsidRPr="005A30DA" w:rsidRDefault="00536874" w:rsidP="009E1420">
            <w:pPr>
              <w:ind w:left="113" w:right="57"/>
              <w:jc w:val="right"/>
              <w:rPr>
                <w:rFonts w:ascii="Arial" w:hAnsi="Arial" w:cs="Arial"/>
                <w:b/>
                <w:sz w:val="18"/>
                <w:szCs w:val="18"/>
                <w:lang w:val="sk-SK" w:eastAsia="sk-SK"/>
              </w:rPr>
            </w:pPr>
          </w:p>
        </w:tc>
      </w:tr>
    </w:tbl>
    <w:p w14:paraId="192BED65" w14:textId="77777777" w:rsidR="00314B63" w:rsidRPr="005A30DA" w:rsidRDefault="00314B63" w:rsidP="00314B63">
      <w:pPr>
        <w:spacing w:line="280" w:lineRule="atLeast"/>
        <w:jc w:val="both"/>
        <w:rPr>
          <w:rFonts w:ascii="Arial" w:hAnsi="Arial" w:cs="Arial"/>
          <w:i/>
          <w:iCs/>
          <w:sz w:val="18"/>
          <w:szCs w:val="18"/>
          <w:lang w:val="sk-SK"/>
        </w:rPr>
      </w:pPr>
      <w:r w:rsidRPr="005A30DA">
        <w:rPr>
          <w:rFonts w:ascii="Arial" w:hAnsi="Arial" w:cs="Arial"/>
          <w:i/>
          <w:iCs/>
          <w:sz w:val="18"/>
          <w:szCs w:val="18"/>
          <w:lang w:val="sk-SK"/>
        </w:rPr>
        <w:t>*) na základe ratingu Mood</w:t>
      </w:r>
      <w:r w:rsidR="00436C79" w:rsidRPr="005A30DA">
        <w:rPr>
          <w:rFonts w:ascii="Arial" w:hAnsi="Arial" w:cs="Arial"/>
          <w:i/>
          <w:iCs/>
          <w:sz w:val="18"/>
          <w:szCs w:val="18"/>
          <w:lang w:val="sk-SK"/>
        </w:rPr>
        <w:t>y’s, Fitch</w:t>
      </w:r>
      <w:r w:rsidR="00A46CC3" w:rsidRPr="005A30DA">
        <w:rPr>
          <w:rFonts w:ascii="Arial" w:hAnsi="Arial" w:cs="Arial"/>
          <w:i/>
          <w:iCs/>
          <w:sz w:val="18"/>
          <w:szCs w:val="18"/>
          <w:lang w:val="sk-SK"/>
        </w:rPr>
        <w:t xml:space="preserve"> k 31. decembru 201</w:t>
      </w:r>
      <w:r w:rsidR="00B31986" w:rsidRPr="005A30DA">
        <w:rPr>
          <w:rFonts w:ascii="Arial" w:hAnsi="Arial" w:cs="Arial"/>
          <w:i/>
          <w:iCs/>
          <w:sz w:val="18"/>
          <w:szCs w:val="18"/>
          <w:lang w:val="sk-SK"/>
        </w:rPr>
        <w:t>7</w:t>
      </w:r>
    </w:p>
    <w:p w14:paraId="453F074B" w14:textId="77777777" w:rsidR="005B0AEC" w:rsidRPr="005A30DA" w:rsidRDefault="005B0AEC" w:rsidP="00314B63">
      <w:pPr>
        <w:spacing w:line="280" w:lineRule="atLeast"/>
        <w:jc w:val="both"/>
        <w:rPr>
          <w:rFonts w:ascii="Arial" w:hAnsi="Arial" w:cs="Arial"/>
          <w:iCs/>
          <w:sz w:val="18"/>
          <w:szCs w:val="18"/>
          <w:lang w:val="sk-SK"/>
        </w:rPr>
      </w:pPr>
    </w:p>
    <w:p w14:paraId="1E07ACA7" w14:textId="77777777" w:rsidR="005A30DA" w:rsidRDefault="00B53CB4" w:rsidP="00FF0D7D">
      <w:pPr>
        <w:pStyle w:val="ABC-paragrahinNotes"/>
        <w:spacing w:after="0"/>
        <w:rPr>
          <w:rFonts w:cs="Arial"/>
          <w:sz w:val="20"/>
          <w:lang w:val="sk-SK"/>
        </w:rPr>
      </w:pPr>
      <w:r w:rsidRPr="005A30DA">
        <w:rPr>
          <w:rFonts w:cs="Arial"/>
          <w:sz w:val="20"/>
          <w:lang w:val="sk-SK"/>
        </w:rPr>
        <w:t>K 31. decembru 201</w:t>
      </w:r>
      <w:r w:rsidR="00620BA8" w:rsidRPr="005A30DA">
        <w:rPr>
          <w:rFonts w:cs="Arial"/>
          <w:sz w:val="20"/>
          <w:lang w:val="sk-SK"/>
        </w:rPr>
        <w:t>7</w:t>
      </w:r>
      <w:r w:rsidRPr="005A30DA">
        <w:rPr>
          <w:rFonts w:cs="Arial"/>
          <w:sz w:val="20"/>
          <w:lang w:val="sk-SK"/>
        </w:rPr>
        <w:t xml:space="preserve"> a 201</w:t>
      </w:r>
      <w:r w:rsidR="00620BA8" w:rsidRPr="005A30DA">
        <w:rPr>
          <w:rFonts w:cs="Arial"/>
          <w:sz w:val="20"/>
          <w:lang w:val="sk-SK"/>
        </w:rPr>
        <w:t>6</w:t>
      </w:r>
      <w:r w:rsidR="00314B63" w:rsidRPr="005A30DA">
        <w:rPr>
          <w:rFonts w:cs="Arial"/>
          <w:sz w:val="20"/>
          <w:lang w:val="sk-SK"/>
        </w:rPr>
        <w:t xml:space="preserve"> má Skupina významnú koncentráciu úverového rizika vo vzťahu s</w:t>
      </w:r>
      <w:r w:rsidR="00B476A3" w:rsidRPr="005A30DA">
        <w:rPr>
          <w:rFonts w:cs="Arial"/>
          <w:sz w:val="20"/>
          <w:lang w:val="sk-SK"/>
        </w:rPr>
        <w:t>o zm</w:t>
      </w:r>
      <w:r w:rsidR="00624E5A" w:rsidRPr="005A30DA">
        <w:rPr>
          <w:rFonts w:cs="Arial"/>
          <w:sz w:val="20"/>
          <w:lang w:val="sk-SK"/>
        </w:rPr>
        <w:t xml:space="preserve">luvami o pôžičke (Poznámka č. </w:t>
      </w:r>
      <w:r w:rsidR="001D18ED" w:rsidRPr="005A30DA">
        <w:rPr>
          <w:rFonts w:cs="Arial"/>
          <w:sz w:val="20"/>
          <w:lang w:val="sk-SK"/>
        </w:rPr>
        <w:t>10</w:t>
      </w:r>
      <w:r w:rsidR="00B476A3" w:rsidRPr="005A30DA">
        <w:rPr>
          <w:rFonts w:cs="Arial"/>
          <w:sz w:val="20"/>
          <w:lang w:val="sk-SK"/>
        </w:rPr>
        <w:t>)</w:t>
      </w:r>
      <w:r w:rsidR="00AF2D54" w:rsidRPr="005A30DA">
        <w:rPr>
          <w:rFonts w:cs="Arial"/>
          <w:sz w:val="20"/>
          <w:lang w:val="sk-SK"/>
        </w:rPr>
        <w:t>.</w:t>
      </w:r>
      <w:r w:rsidR="00AB0786" w:rsidRPr="005A30DA">
        <w:rPr>
          <w:rFonts w:cs="Arial"/>
          <w:sz w:val="20"/>
          <w:lang w:val="sk-SK"/>
        </w:rPr>
        <w:t xml:space="preserve"> Uvedené pôžičky sú poskytnuté </w:t>
      </w:r>
      <w:r w:rsidR="00AD6D69" w:rsidRPr="005A30DA">
        <w:rPr>
          <w:rFonts w:cs="Arial"/>
          <w:sz w:val="20"/>
          <w:lang w:val="sk-SK"/>
        </w:rPr>
        <w:t>výlučne spoločnostiam pod kontrolou JULESBURG INVESTMENTS LIMITED</w:t>
      </w:r>
      <w:r w:rsidR="00BF2176" w:rsidRPr="005A30DA">
        <w:rPr>
          <w:rFonts w:cs="Arial"/>
          <w:sz w:val="20"/>
          <w:lang w:val="sk-SK"/>
        </w:rPr>
        <w:t xml:space="preserve"> a HB Reavis Holding S.à.r.l.</w:t>
      </w:r>
      <w:r w:rsidR="00AD6D69" w:rsidRPr="005A30DA">
        <w:rPr>
          <w:rFonts w:cs="Arial"/>
          <w:sz w:val="20"/>
          <w:lang w:val="sk-SK"/>
        </w:rPr>
        <w:t xml:space="preserve">, ktorá monitoruje likviditu </w:t>
      </w:r>
      <w:r w:rsidR="00580BE5" w:rsidRPr="005A30DA">
        <w:rPr>
          <w:rFonts w:cs="Arial"/>
          <w:sz w:val="20"/>
          <w:lang w:val="sk-SK"/>
        </w:rPr>
        <w:t xml:space="preserve">týchto spoločností </w:t>
      </w:r>
      <w:r w:rsidR="00AD6D69" w:rsidRPr="005A30DA">
        <w:rPr>
          <w:rFonts w:cs="Arial"/>
          <w:sz w:val="20"/>
          <w:lang w:val="sk-SK"/>
        </w:rPr>
        <w:t xml:space="preserve">už dlhodobo. </w:t>
      </w:r>
      <w:r w:rsidR="00580BE5" w:rsidRPr="005A30DA">
        <w:rPr>
          <w:rFonts w:cs="Arial"/>
          <w:sz w:val="20"/>
          <w:lang w:val="sk-SK"/>
        </w:rPr>
        <w:t xml:space="preserve">Zároveň, spoločnosti pod kontrolou JULESBURG INVESTMENTS LIMITED </w:t>
      </w:r>
      <w:r w:rsidR="00BF2176" w:rsidRPr="005A30DA">
        <w:rPr>
          <w:rFonts w:cs="Arial"/>
          <w:sz w:val="20"/>
          <w:lang w:val="sk-SK"/>
        </w:rPr>
        <w:t>a HB Reavis Holding S.à.r.l.</w:t>
      </w:r>
      <w:r w:rsidR="00580BE5" w:rsidRPr="005A30DA">
        <w:rPr>
          <w:rFonts w:cs="Arial"/>
          <w:sz w:val="20"/>
          <w:lang w:val="sk-SK"/>
        </w:rPr>
        <w:t>majú dostatočnú výšku aktív na uspokojenie tejto pohľadávky. Vedenie vyhodnotilo úverové riziko vyplývajúce z tejto pôžičky ako nízke.</w:t>
      </w:r>
    </w:p>
    <w:p w14:paraId="2777456E" w14:textId="77777777" w:rsidR="00FF0D7D" w:rsidRPr="005A30DA" w:rsidRDefault="00FF0D7D" w:rsidP="00FF0D7D">
      <w:pPr>
        <w:pStyle w:val="ABC-paragrahinNotes"/>
        <w:spacing w:after="0"/>
        <w:rPr>
          <w:rFonts w:cs="Arial"/>
          <w:sz w:val="20"/>
          <w:lang w:val="sk-SK"/>
        </w:rPr>
      </w:pPr>
    </w:p>
    <w:p w14:paraId="25AF60BC" w14:textId="77777777" w:rsidR="00314B63" w:rsidRPr="005A30DA" w:rsidRDefault="00314B63" w:rsidP="00314B63">
      <w:pPr>
        <w:jc w:val="both"/>
        <w:rPr>
          <w:rFonts w:ascii="Arial" w:hAnsi="Arial" w:cs="Arial"/>
          <w:iCs/>
          <w:lang w:val="sk-SK"/>
        </w:rPr>
      </w:pPr>
      <w:r w:rsidRPr="005A30DA">
        <w:rPr>
          <w:rFonts w:ascii="Arial" w:hAnsi="Arial" w:cs="Arial"/>
          <w:iCs/>
          <w:lang w:val="sk-SK"/>
        </w:rPr>
        <w:t>V súvislosti s </w:t>
      </w:r>
      <w:r w:rsidR="00D758EC" w:rsidRPr="005A30DA">
        <w:rPr>
          <w:rFonts w:ascii="Arial" w:hAnsi="Arial" w:cs="Arial"/>
          <w:iCs/>
          <w:lang w:val="sk-SK"/>
        </w:rPr>
        <w:t>p</w:t>
      </w:r>
      <w:r w:rsidRPr="005A30DA">
        <w:rPr>
          <w:rFonts w:ascii="Arial" w:hAnsi="Arial" w:cs="Arial"/>
          <w:iCs/>
          <w:lang w:val="sk-SK"/>
        </w:rPr>
        <w:t xml:space="preserve">ohľadávkami z obchodného styku nemá Skupina významnú koncentráciu úverového rizika najmä v súvislosti s rozličným počtom rôznych zákazníkov. Aj napriek tomu, že splatenie pohľadávok môže byť ovplyvnené ekonomickými faktormi, manažment sa domnieva, že Skupina nie je vystavená významnému riziku väčších strát ako vo výške vytvorených opravných položiek.  </w:t>
      </w:r>
    </w:p>
    <w:p w14:paraId="541EC29E" w14:textId="77777777" w:rsidR="00FF0D7D" w:rsidRDefault="00FF0D7D">
      <w:pPr>
        <w:spacing w:after="240" w:line="240" w:lineRule="atLeast"/>
        <w:rPr>
          <w:rFonts w:ascii="Arial" w:hAnsi="Arial" w:cs="Arial"/>
          <w:i/>
          <w:spacing w:val="-2"/>
          <w:lang w:val="sk-SK"/>
        </w:rPr>
      </w:pPr>
      <w:r>
        <w:rPr>
          <w:rFonts w:cs="Arial"/>
          <w:i/>
          <w:spacing w:val="-2"/>
          <w:lang w:val="sk-SK"/>
        </w:rPr>
        <w:br w:type="page"/>
      </w:r>
    </w:p>
    <w:p w14:paraId="3B1D1BB0" w14:textId="77777777" w:rsidR="00314B63" w:rsidRPr="005A30DA" w:rsidRDefault="00314B63" w:rsidP="00314B63">
      <w:pPr>
        <w:pStyle w:val="ABC-paragrahinNotes"/>
        <w:spacing w:after="0" w:line="280" w:lineRule="atLeast"/>
        <w:rPr>
          <w:rFonts w:cs="Arial"/>
          <w:i/>
          <w:spacing w:val="-2"/>
          <w:sz w:val="20"/>
          <w:lang w:val="sk-SK"/>
        </w:rPr>
      </w:pPr>
      <w:r w:rsidRPr="005A30DA">
        <w:rPr>
          <w:rFonts w:cs="Arial"/>
          <w:i/>
          <w:spacing w:val="-2"/>
          <w:sz w:val="20"/>
          <w:lang w:val="sk-SK"/>
        </w:rPr>
        <w:lastRenderedPageBreak/>
        <w:t>(iii)</w:t>
      </w:r>
      <w:r w:rsidRPr="005A30DA">
        <w:rPr>
          <w:rFonts w:cs="Arial"/>
          <w:i/>
          <w:spacing w:val="-2"/>
          <w:sz w:val="20"/>
          <w:lang w:val="sk-SK"/>
        </w:rPr>
        <w:tab/>
        <w:t>Riziko likvidity</w:t>
      </w:r>
    </w:p>
    <w:p w14:paraId="66BC052E" w14:textId="77777777" w:rsidR="00314B63" w:rsidRPr="005A30DA" w:rsidRDefault="00314B63" w:rsidP="00314B63">
      <w:pPr>
        <w:jc w:val="both"/>
        <w:rPr>
          <w:rFonts w:ascii="Arial" w:hAnsi="Arial" w:cs="Arial"/>
          <w:iCs/>
          <w:lang w:val="sk-SK"/>
        </w:rPr>
      </w:pPr>
    </w:p>
    <w:p w14:paraId="561F922C" w14:textId="77777777" w:rsidR="00314B63" w:rsidRDefault="00314B63" w:rsidP="00314B63">
      <w:pPr>
        <w:jc w:val="both"/>
        <w:rPr>
          <w:rFonts w:ascii="Arial" w:hAnsi="Arial" w:cs="Arial"/>
          <w:iCs/>
          <w:lang w:val="sk-SK"/>
        </w:rPr>
      </w:pPr>
      <w:r w:rsidRPr="005A30DA">
        <w:rPr>
          <w:rFonts w:ascii="Arial" w:hAnsi="Arial" w:cs="Arial"/>
          <w:lang w:val="sk-SK"/>
        </w:rPr>
        <w:t xml:space="preserve">Riziko likvidity znamená, že Skupina môže mať ťažkosti so splnením svojich povinností v súvislosti s finančnými záväzkami. </w:t>
      </w:r>
      <w:r w:rsidRPr="005A30DA">
        <w:rPr>
          <w:rFonts w:ascii="Arial" w:hAnsi="Arial" w:cs="Arial"/>
          <w:iCs/>
          <w:lang w:val="sk-SK"/>
        </w:rPr>
        <w:t xml:space="preserve">Obozretné riadenie rizika likvidity znamená udržanie si dostatočného množstva </w:t>
      </w:r>
      <w:r w:rsidR="00DF7FE2" w:rsidRPr="005A30DA">
        <w:rPr>
          <w:rFonts w:ascii="Arial" w:hAnsi="Arial" w:cs="Arial"/>
          <w:iCs/>
          <w:lang w:val="sk-SK"/>
        </w:rPr>
        <w:t>likvidných</w:t>
      </w:r>
      <w:r w:rsidRPr="005A30DA">
        <w:rPr>
          <w:rFonts w:ascii="Arial" w:hAnsi="Arial" w:cs="Arial"/>
          <w:iCs/>
          <w:lang w:val="sk-SK"/>
        </w:rPr>
        <w:t xml:space="preserve"> prostriedkov, dostupnosti finančných prostriedkov prostredníctvom ešte nečerpaných úverových liniek a možnosti uzatvárať trhové pozície. </w:t>
      </w:r>
      <w:r w:rsidR="00EB0FE2" w:rsidRPr="005A30DA">
        <w:rPr>
          <w:rFonts w:ascii="Arial" w:hAnsi="Arial" w:cs="Arial"/>
          <w:iCs/>
          <w:lang w:val="sk-SK"/>
        </w:rPr>
        <w:t xml:space="preserve">Skupina </w:t>
      </w:r>
      <w:r w:rsidR="00FD3444" w:rsidRPr="005A30DA">
        <w:rPr>
          <w:rFonts w:ascii="Arial" w:hAnsi="Arial" w:cs="Arial"/>
          <w:iCs/>
          <w:lang w:val="sk-SK"/>
        </w:rPr>
        <w:t>riadi riziko likvidity na základe pravidelne preh</w:t>
      </w:r>
      <w:r w:rsidR="009E1420" w:rsidRPr="005A30DA">
        <w:rPr>
          <w:rFonts w:ascii="Arial" w:hAnsi="Arial" w:cs="Arial"/>
          <w:iCs/>
          <w:lang w:val="sk-SK"/>
        </w:rPr>
        <w:t xml:space="preserve">odnocovaných cash-flow plánov. </w:t>
      </w:r>
      <w:r w:rsidR="00FD3444" w:rsidRPr="005A30DA">
        <w:rPr>
          <w:rFonts w:ascii="Arial" w:hAnsi="Arial" w:cs="Arial"/>
          <w:iCs/>
          <w:lang w:val="sk-SK"/>
        </w:rPr>
        <w:t xml:space="preserve">Prostriedky nad rámec plánovaných prevádzkových potrieb sú </w:t>
      </w:r>
      <w:r w:rsidR="00EB0FE2" w:rsidRPr="005A30DA">
        <w:rPr>
          <w:rFonts w:ascii="Arial" w:hAnsi="Arial" w:cs="Arial"/>
          <w:iCs/>
          <w:lang w:val="sk-SK"/>
        </w:rPr>
        <w:t>investované do pôžičiek popísaných v Poznámk</w:t>
      </w:r>
      <w:r w:rsidR="0045730E" w:rsidRPr="005A30DA">
        <w:rPr>
          <w:rFonts w:ascii="Arial" w:hAnsi="Arial" w:cs="Arial"/>
          <w:iCs/>
          <w:lang w:val="sk-SK"/>
        </w:rPr>
        <w:t>e</w:t>
      </w:r>
      <w:r w:rsidR="007C5788" w:rsidRPr="005A30DA">
        <w:rPr>
          <w:rFonts w:ascii="Arial" w:hAnsi="Arial" w:cs="Arial"/>
          <w:iCs/>
          <w:lang w:val="sk-SK"/>
        </w:rPr>
        <w:t xml:space="preserve"> č. 10</w:t>
      </w:r>
      <w:r w:rsidR="00EB0FE2" w:rsidRPr="005A30DA">
        <w:rPr>
          <w:rFonts w:ascii="Arial" w:hAnsi="Arial" w:cs="Arial"/>
          <w:iCs/>
          <w:lang w:val="sk-SK"/>
        </w:rPr>
        <w:t xml:space="preserve">. </w:t>
      </w:r>
    </w:p>
    <w:p w14:paraId="1437815F" w14:textId="77777777" w:rsidR="00FF0D7D" w:rsidRPr="005A30DA" w:rsidRDefault="00FF0D7D" w:rsidP="00314B63">
      <w:pPr>
        <w:jc w:val="both"/>
        <w:rPr>
          <w:rFonts w:ascii="Arial" w:hAnsi="Arial" w:cs="Arial"/>
          <w:iCs/>
          <w:lang w:val="sk-SK"/>
        </w:rPr>
      </w:pPr>
    </w:p>
    <w:p w14:paraId="306AD5C1" w14:textId="77777777" w:rsidR="00314B63" w:rsidRDefault="00314B63" w:rsidP="00314B63">
      <w:pPr>
        <w:jc w:val="both"/>
        <w:rPr>
          <w:rFonts w:ascii="Arial" w:hAnsi="Arial" w:cs="Arial"/>
          <w:iCs/>
          <w:lang w:val="sk-SK"/>
        </w:rPr>
      </w:pPr>
      <w:r w:rsidRPr="005A30DA">
        <w:rPr>
          <w:rFonts w:ascii="Arial" w:hAnsi="Arial" w:cs="Arial"/>
          <w:lang w:val="sk-SK"/>
        </w:rPr>
        <w:t>Štruktúra finančných záväzkov Skupiny podľa zostatkovej doby splatnosti je uvedená v nasledujúcej tabuľke</w:t>
      </w:r>
      <w:r w:rsidRPr="005A30DA">
        <w:rPr>
          <w:rFonts w:ascii="Arial" w:hAnsi="Arial" w:cs="Arial"/>
          <w:iCs/>
          <w:lang w:val="sk-SK"/>
        </w:rPr>
        <w:t>. Údaje uvedené v tabuľke predstavujú dohodnuté nediskontované peňažné toky:</w:t>
      </w:r>
    </w:p>
    <w:p w14:paraId="0D972874" w14:textId="77777777" w:rsidR="00313817" w:rsidRPr="005A30DA" w:rsidRDefault="00313817" w:rsidP="00314B63">
      <w:pPr>
        <w:jc w:val="both"/>
        <w:rPr>
          <w:rFonts w:ascii="Arial" w:hAnsi="Arial" w:cs="Arial"/>
          <w:iCs/>
          <w:lang w:val="sk-SK"/>
        </w:rPr>
      </w:pPr>
    </w:p>
    <w:tbl>
      <w:tblPr>
        <w:tblW w:w="9072" w:type="dxa"/>
        <w:tblInd w:w="70" w:type="dxa"/>
        <w:tblLayout w:type="fixed"/>
        <w:tblCellMar>
          <w:left w:w="70" w:type="dxa"/>
          <w:right w:w="70" w:type="dxa"/>
        </w:tblCellMar>
        <w:tblLook w:val="0000" w:firstRow="0" w:lastRow="0" w:firstColumn="0" w:lastColumn="0" w:noHBand="0" w:noVBand="0"/>
      </w:tblPr>
      <w:tblGrid>
        <w:gridCol w:w="2977"/>
        <w:gridCol w:w="1015"/>
        <w:gridCol w:w="1016"/>
        <w:gridCol w:w="1016"/>
        <w:gridCol w:w="1016"/>
        <w:gridCol w:w="1016"/>
        <w:gridCol w:w="1016"/>
      </w:tblGrid>
      <w:tr w:rsidR="005B1944" w:rsidRPr="005A30DA" w14:paraId="497A1A7B" w14:textId="77777777" w:rsidTr="000121D0">
        <w:trPr>
          <w:trHeight w:val="170"/>
        </w:trPr>
        <w:tc>
          <w:tcPr>
            <w:tcW w:w="2977" w:type="dxa"/>
            <w:tcBorders>
              <w:left w:val="nil"/>
              <w:bottom w:val="single" w:sz="4" w:space="0" w:color="auto"/>
              <w:right w:val="nil"/>
            </w:tcBorders>
            <w:shd w:val="clear" w:color="auto" w:fill="auto"/>
            <w:vAlign w:val="bottom"/>
          </w:tcPr>
          <w:p w14:paraId="7AF7ADB9" w14:textId="77777777" w:rsidR="005B1944" w:rsidRPr="005A30DA" w:rsidRDefault="005B1944" w:rsidP="0083479D">
            <w:pPr>
              <w:suppressAutoHyphens/>
              <w:rPr>
                <w:rFonts w:ascii="Arial" w:hAnsi="Arial" w:cs="Arial"/>
                <w:sz w:val="18"/>
                <w:szCs w:val="18"/>
                <w:lang w:val="sk-SK"/>
              </w:rPr>
            </w:pPr>
          </w:p>
        </w:tc>
        <w:tc>
          <w:tcPr>
            <w:tcW w:w="1015" w:type="dxa"/>
            <w:tcBorders>
              <w:left w:val="nil"/>
              <w:bottom w:val="single" w:sz="4" w:space="0" w:color="auto"/>
              <w:right w:val="nil"/>
            </w:tcBorders>
            <w:vAlign w:val="bottom"/>
          </w:tcPr>
          <w:p w14:paraId="0AD08C45" w14:textId="77777777" w:rsidR="005B1944" w:rsidRPr="005A30DA" w:rsidRDefault="00C24339" w:rsidP="000121D0">
            <w:pPr>
              <w:suppressAutoHyphens/>
              <w:ind w:left="-70" w:right="2"/>
              <w:jc w:val="right"/>
              <w:rPr>
                <w:rFonts w:ascii="Arial" w:hAnsi="Arial" w:cs="Arial"/>
                <w:b/>
                <w:sz w:val="18"/>
                <w:szCs w:val="18"/>
                <w:lang w:val="sk-SK"/>
              </w:rPr>
            </w:pPr>
            <w:r w:rsidRPr="005A30DA">
              <w:rPr>
                <w:rFonts w:ascii="Arial" w:hAnsi="Arial" w:cs="Arial"/>
                <w:b/>
                <w:sz w:val="18"/>
                <w:szCs w:val="18"/>
                <w:lang w:val="sk-SK"/>
              </w:rPr>
              <w:t>Do 3 mesiacov</w:t>
            </w:r>
          </w:p>
        </w:tc>
        <w:tc>
          <w:tcPr>
            <w:tcW w:w="1016" w:type="dxa"/>
            <w:tcBorders>
              <w:left w:val="nil"/>
              <w:bottom w:val="single" w:sz="4" w:space="0" w:color="auto"/>
              <w:right w:val="nil"/>
            </w:tcBorders>
            <w:vAlign w:val="bottom"/>
          </w:tcPr>
          <w:p w14:paraId="7DA1E27E" w14:textId="77777777" w:rsidR="005B1944" w:rsidRPr="005A30DA" w:rsidRDefault="00C24339" w:rsidP="000121D0">
            <w:pPr>
              <w:suppressAutoHyphens/>
              <w:ind w:left="-58" w:right="2" w:hanging="14"/>
              <w:jc w:val="right"/>
              <w:rPr>
                <w:rFonts w:ascii="Arial" w:hAnsi="Arial" w:cs="Arial"/>
                <w:b/>
                <w:sz w:val="18"/>
                <w:szCs w:val="18"/>
                <w:lang w:val="sk-SK"/>
              </w:rPr>
            </w:pPr>
            <w:r w:rsidRPr="005A30DA">
              <w:rPr>
                <w:rFonts w:ascii="Arial" w:hAnsi="Arial" w:cs="Arial"/>
                <w:b/>
                <w:sz w:val="18"/>
                <w:szCs w:val="18"/>
                <w:lang w:val="sk-SK"/>
              </w:rPr>
              <w:t>Do 6 mesiacov</w:t>
            </w:r>
          </w:p>
        </w:tc>
        <w:tc>
          <w:tcPr>
            <w:tcW w:w="1016" w:type="dxa"/>
            <w:tcBorders>
              <w:left w:val="nil"/>
              <w:bottom w:val="single" w:sz="4" w:space="0" w:color="auto"/>
              <w:right w:val="nil"/>
            </w:tcBorders>
            <w:shd w:val="clear" w:color="auto" w:fill="auto"/>
            <w:vAlign w:val="bottom"/>
          </w:tcPr>
          <w:p w14:paraId="467AFB27" w14:textId="77777777" w:rsidR="005B1944" w:rsidRPr="005A30DA" w:rsidRDefault="00C24339" w:rsidP="000121D0">
            <w:pPr>
              <w:suppressAutoHyphens/>
              <w:ind w:left="-39" w:right="2" w:firstLine="152"/>
              <w:jc w:val="right"/>
              <w:rPr>
                <w:rFonts w:ascii="Arial" w:hAnsi="Arial" w:cs="Arial"/>
                <w:b/>
                <w:sz w:val="18"/>
                <w:szCs w:val="18"/>
                <w:lang w:val="sk-SK"/>
              </w:rPr>
            </w:pPr>
            <w:r w:rsidRPr="005A30DA">
              <w:rPr>
                <w:rFonts w:ascii="Arial" w:hAnsi="Arial" w:cs="Arial"/>
                <w:b/>
                <w:sz w:val="18"/>
                <w:szCs w:val="18"/>
                <w:lang w:val="sk-SK"/>
              </w:rPr>
              <w:t>Do 12 mesiacov</w:t>
            </w:r>
          </w:p>
        </w:tc>
        <w:tc>
          <w:tcPr>
            <w:tcW w:w="1016" w:type="dxa"/>
            <w:tcBorders>
              <w:left w:val="nil"/>
              <w:bottom w:val="single" w:sz="4" w:space="0" w:color="auto"/>
              <w:right w:val="nil"/>
            </w:tcBorders>
            <w:vAlign w:val="bottom"/>
          </w:tcPr>
          <w:p w14:paraId="7701D8E9" w14:textId="77777777" w:rsidR="005B1944" w:rsidRPr="005A30DA" w:rsidRDefault="005B1944" w:rsidP="000121D0">
            <w:pPr>
              <w:suppressAutoHyphens/>
              <w:ind w:left="-94" w:right="2"/>
              <w:jc w:val="right"/>
              <w:rPr>
                <w:rFonts w:ascii="Arial" w:hAnsi="Arial" w:cs="Arial"/>
                <w:b/>
                <w:sz w:val="18"/>
                <w:szCs w:val="18"/>
                <w:lang w:val="sk-SK"/>
              </w:rPr>
            </w:pPr>
            <w:r w:rsidRPr="005A30DA">
              <w:rPr>
                <w:rFonts w:ascii="Arial" w:hAnsi="Arial" w:cs="Arial"/>
                <w:b/>
                <w:sz w:val="18"/>
                <w:szCs w:val="18"/>
                <w:lang w:val="sk-SK"/>
              </w:rPr>
              <w:t>Od 1 do 5 rokov</w:t>
            </w:r>
          </w:p>
        </w:tc>
        <w:tc>
          <w:tcPr>
            <w:tcW w:w="1016" w:type="dxa"/>
            <w:tcBorders>
              <w:left w:val="nil"/>
              <w:bottom w:val="single" w:sz="4" w:space="0" w:color="auto"/>
              <w:right w:val="nil"/>
            </w:tcBorders>
            <w:vAlign w:val="bottom"/>
          </w:tcPr>
          <w:p w14:paraId="1CEB695E" w14:textId="77777777" w:rsidR="005B1944" w:rsidRPr="005A30DA" w:rsidRDefault="005B1944" w:rsidP="000121D0">
            <w:pPr>
              <w:suppressAutoHyphens/>
              <w:ind w:left="-8" w:right="2"/>
              <w:jc w:val="right"/>
              <w:rPr>
                <w:rFonts w:ascii="Arial" w:hAnsi="Arial" w:cs="Arial"/>
                <w:b/>
                <w:sz w:val="18"/>
                <w:szCs w:val="18"/>
                <w:lang w:val="sk-SK"/>
              </w:rPr>
            </w:pPr>
            <w:r w:rsidRPr="005A30DA">
              <w:rPr>
                <w:rFonts w:ascii="Arial" w:hAnsi="Arial" w:cs="Arial"/>
                <w:b/>
                <w:sz w:val="18"/>
                <w:szCs w:val="18"/>
                <w:lang w:val="sk-SK"/>
              </w:rPr>
              <w:t>Viac ako 5 rokov</w:t>
            </w:r>
          </w:p>
        </w:tc>
        <w:tc>
          <w:tcPr>
            <w:tcW w:w="1016" w:type="dxa"/>
            <w:tcBorders>
              <w:left w:val="nil"/>
              <w:bottom w:val="single" w:sz="4" w:space="0" w:color="auto"/>
              <w:right w:val="nil"/>
            </w:tcBorders>
            <w:vAlign w:val="bottom"/>
          </w:tcPr>
          <w:p w14:paraId="0E360568" w14:textId="77777777" w:rsidR="005B1944" w:rsidRPr="005A30DA" w:rsidRDefault="005B1944" w:rsidP="000121D0">
            <w:pPr>
              <w:suppressAutoHyphens/>
              <w:ind w:left="113" w:right="2"/>
              <w:jc w:val="right"/>
              <w:rPr>
                <w:rFonts w:ascii="Arial" w:hAnsi="Arial" w:cs="Arial"/>
                <w:b/>
                <w:sz w:val="18"/>
                <w:szCs w:val="18"/>
                <w:lang w:val="sk-SK"/>
              </w:rPr>
            </w:pPr>
            <w:r w:rsidRPr="005A30DA">
              <w:rPr>
                <w:rFonts w:ascii="Arial" w:hAnsi="Arial" w:cs="Arial"/>
                <w:b/>
                <w:sz w:val="18"/>
                <w:szCs w:val="18"/>
                <w:lang w:val="sk-SK"/>
              </w:rPr>
              <w:t>Spolu</w:t>
            </w:r>
          </w:p>
        </w:tc>
      </w:tr>
      <w:tr w:rsidR="005B1944" w:rsidRPr="005A30DA" w14:paraId="189E60BD" w14:textId="77777777" w:rsidTr="000121D0">
        <w:trPr>
          <w:trHeight w:val="170"/>
        </w:trPr>
        <w:tc>
          <w:tcPr>
            <w:tcW w:w="2977" w:type="dxa"/>
            <w:tcBorders>
              <w:top w:val="nil"/>
              <w:left w:val="nil"/>
              <w:bottom w:val="nil"/>
              <w:right w:val="nil"/>
            </w:tcBorders>
            <w:shd w:val="clear" w:color="auto" w:fill="auto"/>
            <w:vAlign w:val="bottom"/>
          </w:tcPr>
          <w:p w14:paraId="6C56C742" w14:textId="77777777" w:rsidR="005B1944" w:rsidRPr="005A30DA" w:rsidRDefault="005B1944" w:rsidP="003B1612">
            <w:pPr>
              <w:suppressAutoHyphens/>
              <w:ind w:left="-56" w:hanging="14"/>
              <w:rPr>
                <w:rFonts w:ascii="Arial" w:hAnsi="Arial" w:cs="Arial"/>
                <w:b/>
                <w:sz w:val="18"/>
                <w:szCs w:val="18"/>
                <w:lang w:val="sk-SK"/>
              </w:rPr>
            </w:pPr>
          </w:p>
        </w:tc>
        <w:tc>
          <w:tcPr>
            <w:tcW w:w="1015" w:type="dxa"/>
            <w:tcBorders>
              <w:left w:val="nil"/>
              <w:right w:val="nil"/>
            </w:tcBorders>
            <w:vAlign w:val="bottom"/>
          </w:tcPr>
          <w:p w14:paraId="5827225D" w14:textId="77777777" w:rsidR="005B1944" w:rsidRPr="005A30DA" w:rsidRDefault="005B1944" w:rsidP="0039383F">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705E3F7F" w14:textId="77777777" w:rsidR="005B1944" w:rsidRPr="005A30DA" w:rsidRDefault="005B1944" w:rsidP="0039383F">
            <w:pPr>
              <w:suppressAutoHyphens/>
              <w:ind w:left="57" w:right="57"/>
              <w:jc w:val="right"/>
              <w:rPr>
                <w:rFonts w:ascii="Arial" w:hAnsi="Arial" w:cs="Arial"/>
                <w:sz w:val="18"/>
                <w:szCs w:val="18"/>
                <w:lang w:val="sk-SK"/>
              </w:rPr>
            </w:pPr>
          </w:p>
        </w:tc>
        <w:tc>
          <w:tcPr>
            <w:tcW w:w="1016" w:type="dxa"/>
            <w:tcBorders>
              <w:left w:val="nil"/>
              <w:right w:val="nil"/>
            </w:tcBorders>
            <w:shd w:val="clear" w:color="auto" w:fill="auto"/>
            <w:noWrap/>
            <w:vAlign w:val="bottom"/>
          </w:tcPr>
          <w:p w14:paraId="6AB6D2AF" w14:textId="77777777" w:rsidR="005B1944" w:rsidRPr="005A30DA" w:rsidRDefault="005B1944" w:rsidP="003B1612">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02BD84FB" w14:textId="77777777" w:rsidR="005B1944" w:rsidRPr="005A30DA" w:rsidRDefault="005B1944" w:rsidP="003B1612">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3BA338E5" w14:textId="77777777" w:rsidR="005B1944" w:rsidRPr="005A30DA" w:rsidRDefault="005B1944" w:rsidP="003B1612">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7FCA8D5F" w14:textId="77777777" w:rsidR="005B1944" w:rsidRPr="005A30DA" w:rsidRDefault="005B1944" w:rsidP="003B1612">
            <w:pPr>
              <w:suppressAutoHyphens/>
              <w:ind w:left="57" w:right="57"/>
              <w:jc w:val="right"/>
              <w:rPr>
                <w:rFonts w:ascii="Arial" w:hAnsi="Arial" w:cs="Arial"/>
                <w:sz w:val="18"/>
                <w:szCs w:val="18"/>
                <w:lang w:val="sk-SK"/>
              </w:rPr>
            </w:pPr>
          </w:p>
        </w:tc>
      </w:tr>
      <w:tr w:rsidR="00624E5A" w:rsidRPr="005A30DA" w14:paraId="5EB9616A" w14:textId="77777777" w:rsidTr="00546565">
        <w:trPr>
          <w:trHeight w:val="170"/>
        </w:trPr>
        <w:tc>
          <w:tcPr>
            <w:tcW w:w="2977" w:type="dxa"/>
            <w:tcBorders>
              <w:top w:val="nil"/>
              <w:left w:val="nil"/>
              <w:bottom w:val="nil"/>
              <w:right w:val="nil"/>
            </w:tcBorders>
            <w:shd w:val="clear" w:color="auto" w:fill="auto"/>
            <w:vAlign w:val="bottom"/>
          </w:tcPr>
          <w:p w14:paraId="0EF1E371" w14:textId="77777777" w:rsidR="00624E5A" w:rsidRPr="005A30DA" w:rsidRDefault="00B53CB4" w:rsidP="00546565">
            <w:pPr>
              <w:suppressAutoHyphens/>
              <w:ind w:left="-56" w:hanging="14"/>
              <w:rPr>
                <w:rFonts w:ascii="Arial" w:hAnsi="Arial" w:cs="Arial"/>
                <w:b/>
                <w:sz w:val="18"/>
                <w:szCs w:val="18"/>
                <w:lang w:val="sk-SK"/>
              </w:rPr>
            </w:pPr>
            <w:r w:rsidRPr="005A30DA">
              <w:rPr>
                <w:rFonts w:ascii="Arial" w:hAnsi="Arial" w:cs="Arial"/>
                <w:b/>
                <w:sz w:val="18"/>
                <w:szCs w:val="18"/>
                <w:lang w:val="sk-SK"/>
              </w:rPr>
              <w:t>K 31. decembru 201</w:t>
            </w:r>
            <w:r w:rsidR="00C90830" w:rsidRPr="005A30DA">
              <w:rPr>
                <w:rFonts w:ascii="Arial" w:hAnsi="Arial" w:cs="Arial"/>
                <w:b/>
                <w:sz w:val="18"/>
                <w:szCs w:val="18"/>
                <w:lang w:val="sk-SK"/>
              </w:rPr>
              <w:t>7</w:t>
            </w:r>
          </w:p>
        </w:tc>
        <w:tc>
          <w:tcPr>
            <w:tcW w:w="1015" w:type="dxa"/>
            <w:tcBorders>
              <w:left w:val="nil"/>
              <w:right w:val="nil"/>
            </w:tcBorders>
            <w:vAlign w:val="bottom"/>
          </w:tcPr>
          <w:p w14:paraId="70AF230A" w14:textId="77777777" w:rsidR="00624E5A" w:rsidRPr="005A30DA" w:rsidRDefault="00624E5A" w:rsidP="00546565">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09E0314B" w14:textId="77777777" w:rsidR="00624E5A" w:rsidRPr="005A30DA" w:rsidRDefault="00624E5A" w:rsidP="00546565">
            <w:pPr>
              <w:suppressAutoHyphens/>
              <w:ind w:left="57" w:right="57"/>
              <w:jc w:val="right"/>
              <w:rPr>
                <w:rFonts w:ascii="Arial" w:hAnsi="Arial" w:cs="Arial"/>
                <w:sz w:val="18"/>
                <w:szCs w:val="18"/>
                <w:lang w:val="sk-SK"/>
              </w:rPr>
            </w:pPr>
          </w:p>
        </w:tc>
        <w:tc>
          <w:tcPr>
            <w:tcW w:w="1016" w:type="dxa"/>
            <w:tcBorders>
              <w:left w:val="nil"/>
              <w:right w:val="nil"/>
            </w:tcBorders>
            <w:shd w:val="clear" w:color="auto" w:fill="auto"/>
            <w:noWrap/>
            <w:vAlign w:val="bottom"/>
          </w:tcPr>
          <w:p w14:paraId="78CFCB0E" w14:textId="77777777" w:rsidR="00624E5A" w:rsidRPr="005A30DA" w:rsidRDefault="00624E5A" w:rsidP="00546565">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56ADDCDC" w14:textId="77777777" w:rsidR="00624E5A" w:rsidRPr="005A30DA" w:rsidRDefault="00624E5A" w:rsidP="00546565">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66FEB8AA" w14:textId="77777777" w:rsidR="00624E5A" w:rsidRPr="005A30DA" w:rsidRDefault="00624E5A" w:rsidP="00546565">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54FF3C4E" w14:textId="77777777" w:rsidR="00624E5A" w:rsidRPr="005A30DA" w:rsidRDefault="00624E5A" w:rsidP="00546565">
            <w:pPr>
              <w:suppressAutoHyphens/>
              <w:ind w:left="57" w:right="57"/>
              <w:jc w:val="right"/>
              <w:rPr>
                <w:rFonts w:ascii="Arial" w:hAnsi="Arial" w:cs="Arial"/>
                <w:sz w:val="18"/>
                <w:szCs w:val="18"/>
                <w:lang w:val="sk-SK"/>
              </w:rPr>
            </w:pPr>
          </w:p>
        </w:tc>
      </w:tr>
      <w:tr w:rsidR="00162CD4" w:rsidRPr="005A30DA" w14:paraId="10639467" w14:textId="77777777" w:rsidTr="00162CD4">
        <w:trPr>
          <w:trHeight w:val="170"/>
        </w:trPr>
        <w:tc>
          <w:tcPr>
            <w:tcW w:w="2977" w:type="dxa"/>
            <w:tcBorders>
              <w:top w:val="nil"/>
              <w:left w:val="nil"/>
              <w:bottom w:val="nil"/>
              <w:right w:val="nil"/>
            </w:tcBorders>
            <w:shd w:val="clear" w:color="auto" w:fill="auto"/>
            <w:vAlign w:val="bottom"/>
          </w:tcPr>
          <w:p w14:paraId="08DAFAA0" w14:textId="77777777" w:rsidR="00162CD4" w:rsidRPr="005A30DA" w:rsidRDefault="00162CD4" w:rsidP="00997DB7">
            <w:pPr>
              <w:suppressAutoHyphens/>
              <w:ind w:left="-56" w:hanging="14"/>
              <w:rPr>
                <w:rFonts w:ascii="Arial" w:hAnsi="Arial" w:cs="Arial"/>
                <w:b/>
                <w:sz w:val="18"/>
                <w:szCs w:val="18"/>
                <w:lang w:val="sk-SK"/>
              </w:rPr>
            </w:pPr>
            <w:r w:rsidRPr="005A30DA">
              <w:rPr>
                <w:rFonts w:ascii="Arial" w:hAnsi="Arial" w:cs="Arial"/>
                <w:sz w:val="18"/>
                <w:szCs w:val="18"/>
                <w:lang w:val="sk-SK"/>
              </w:rPr>
              <w:t>Záväzky z finančného leasingu</w:t>
            </w:r>
            <w:r w:rsidR="00A40FD8" w:rsidRPr="005A30DA">
              <w:rPr>
                <w:rFonts w:ascii="Arial" w:hAnsi="Arial" w:cs="Arial"/>
                <w:sz w:val="18"/>
                <w:szCs w:val="18"/>
                <w:lang w:val="sk-SK"/>
              </w:rPr>
              <w:t xml:space="preserve">, istina </w:t>
            </w:r>
            <w:r w:rsidRPr="005A30DA">
              <w:rPr>
                <w:rFonts w:ascii="Arial" w:hAnsi="Arial" w:cs="Arial"/>
                <w:sz w:val="18"/>
                <w:szCs w:val="18"/>
                <w:lang w:val="sk-SK"/>
              </w:rPr>
              <w:t xml:space="preserve">(Poznámka č. </w:t>
            </w:r>
            <w:r w:rsidR="00590F8B" w:rsidRPr="005A30DA">
              <w:rPr>
                <w:rFonts w:ascii="Arial" w:hAnsi="Arial" w:cs="Arial"/>
                <w:sz w:val="18"/>
                <w:szCs w:val="18"/>
                <w:lang w:val="sk-SK"/>
              </w:rPr>
              <w:t>13</w:t>
            </w:r>
            <w:r w:rsidRPr="005A30DA">
              <w:rPr>
                <w:rFonts w:ascii="Arial" w:hAnsi="Arial" w:cs="Arial"/>
                <w:sz w:val="18"/>
                <w:szCs w:val="18"/>
                <w:lang w:val="sk-SK"/>
              </w:rPr>
              <w:t>)</w:t>
            </w:r>
          </w:p>
        </w:tc>
        <w:tc>
          <w:tcPr>
            <w:tcW w:w="1015" w:type="dxa"/>
            <w:tcBorders>
              <w:top w:val="nil"/>
              <w:left w:val="nil"/>
              <w:bottom w:val="nil"/>
              <w:right w:val="nil"/>
            </w:tcBorders>
            <w:vAlign w:val="bottom"/>
          </w:tcPr>
          <w:p w14:paraId="53CD7ACE" w14:textId="77777777" w:rsidR="00162CD4" w:rsidRPr="005A30DA" w:rsidRDefault="0098684F"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66</w:t>
            </w:r>
          </w:p>
        </w:tc>
        <w:tc>
          <w:tcPr>
            <w:tcW w:w="1016" w:type="dxa"/>
            <w:tcBorders>
              <w:top w:val="nil"/>
              <w:left w:val="nil"/>
              <w:bottom w:val="nil"/>
              <w:right w:val="nil"/>
            </w:tcBorders>
            <w:vAlign w:val="bottom"/>
          </w:tcPr>
          <w:p w14:paraId="0CED10E6" w14:textId="77777777" w:rsidR="00162CD4" w:rsidRPr="005A30DA" w:rsidRDefault="000B33F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66</w:t>
            </w:r>
          </w:p>
        </w:tc>
        <w:tc>
          <w:tcPr>
            <w:tcW w:w="1016" w:type="dxa"/>
            <w:tcBorders>
              <w:top w:val="nil"/>
              <w:left w:val="nil"/>
              <w:bottom w:val="nil"/>
              <w:right w:val="nil"/>
            </w:tcBorders>
            <w:shd w:val="clear" w:color="auto" w:fill="auto"/>
            <w:vAlign w:val="bottom"/>
          </w:tcPr>
          <w:p w14:paraId="7DADF5C8" w14:textId="77777777" w:rsidR="00162CD4" w:rsidRPr="005A30DA" w:rsidRDefault="00A87035"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134</w:t>
            </w:r>
          </w:p>
        </w:tc>
        <w:tc>
          <w:tcPr>
            <w:tcW w:w="1016" w:type="dxa"/>
            <w:tcBorders>
              <w:top w:val="nil"/>
              <w:left w:val="nil"/>
              <w:bottom w:val="nil"/>
              <w:right w:val="nil"/>
            </w:tcBorders>
            <w:vAlign w:val="bottom"/>
          </w:tcPr>
          <w:p w14:paraId="15BAFCA2" w14:textId="77777777" w:rsidR="00162CD4" w:rsidRPr="005A30DA" w:rsidRDefault="00784DAD" w:rsidP="00E12B7E">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990</w:t>
            </w:r>
          </w:p>
        </w:tc>
        <w:tc>
          <w:tcPr>
            <w:tcW w:w="1016" w:type="dxa"/>
            <w:tcBorders>
              <w:top w:val="nil"/>
              <w:left w:val="nil"/>
              <w:bottom w:val="nil"/>
              <w:right w:val="nil"/>
            </w:tcBorders>
            <w:vAlign w:val="bottom"/>
          </w:tcPr>
          <w:p w14:paraId="417A99CF" w14:textId="77777777" w:rsidR="00162CD4" w:rsidRPr="005A30DA" w:rsidRDefault="00683AC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261</w:t>
            </w:r>
          </w:p>
        </w:tc>
        <w:tc>
          <w:tcPr>
            <w:tcW w:w="1016" w:type="dxa"/>
            <w:tcBorders>
              <w:top w:val="nil"/>
              <w:left w:val="nil"/>
              <w:bottom w:val="nil"/>
              <w:right w:val="nil"/>
            </w:tcBorders>
            <w:vAlign w:val="bottom"/>
          </w:tcPr>
          <w:p w14:paraId="176B7491" w14:textId="77777777" w:rsidR="00162CD4" w:rsidRPr="005A30DA" w:rsidRDefault="00683AC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1 517</w:t>
            </w:r>
          </w:p>
        </w:tc>
      </w:tr>
      <w:tr w:rsidR="00162CD4" w:rsidRPr="005A30DA" w14:paraId="30AE33A0" w14:textId="77777777" w:rsidTr="00162CD4">
        <w:trPr>
          <w:trHeight w:val="170"/>
        </w:trPr>
        <w:tc>
          <w:tcPr>
            <w:tcW w:w="2977" w:type="dxa"/>
            <w:tcBorders>
              <w:top w:val="nil"/>
              <w:left w:val="nil"/>
              <w:bottom w:val="nil"/>
              <w:right w:val="nil"/>
            </w:tcBorders>
            <w:shd w:val="clear" w:color="auto" w:fill="auto"/>
            <w:vAlign w:val="bottom"/>
          </w:tcPr>
          <w:p w14:paraId="5740EFF5" w14:textId="77777777" w:rsidR="00162CD4" w:rsidRPr="005A30DA" w:rsidRDefault="00946927" w:rsidP="00946927">
            <w:pPr>
              <w:suppressAutoHyphens/>
              <w:ind w:left="-56" w:hanging="14"/>
              <w:rPr>
                <w:rFonts w:ascii="Arial" w:hAnsi="Arial" w:cs="Arial"/>
                <w:sz w:val="18"/>
                <w:szCs w:val="18"/>
                <w:lang w:val="sk-SK"/>
              </w:rPr>
            </w:pPr>
            <w:r w:rsidRPr="005A30DA">
              <w:rPr>
                <w:rFonts w:ascii="Arial" w:hAnsi="Arial" w:cs="Arial"/>
                <w:sz w:val="18"/>
                <w:szCs w:val="18"/>
                <w:lang w:val="sk-SK"/>
              </w:rPr>
              <w:t>Záväzky z finančného leasingu, úrok *</w:t>
            </w:r>
          </w:p>
        </w:tc>
        <w:tc>
          <w:tcPr>
            <w:tcW w:w="1015" w:type="dxa"/>
            <w:tcBorders>
              <w:left w:val="nil"/>
              <w:right w:val="nil"/>
            </w:tcBorders>
            <w:vAlign w:val="bottom"/>
          </w:tcPr>
          <w:p w14:paraId="71428136" w14:textId="77777777" w:rsidR="00162CD4" w:rsidRPr="005A30DA" w:rsidRDefault="0098684F"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5</w:t>
            </w:r>
          </w:p>
        </w:tc>
        <w:tc>
          <w:tcPr>
            <w:tcW w:w="1016" w:type="dxa"/>
            <w:tcBorders>
              <w:left w:val="nil"/>
              <w:right w:val="nil"/>
            </w:tcBorders>
            <w:vAlign w:val="bottom"/>
          </w:tcPr>
          <w:p w14:paraId="1F63F472" w14:textId="77777777" w:rsidR="00162CD4" w:rsidRPr="005A30DA" w:rsidRDefault="000B33F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7</w:t>
            </w:r>
          </w:p>
        </w:tc>
        <w:tc>
          <w:tcPr>
            <w:tcW w:w="1016" w:type="dxa"/>
            <w:tcBorders>
              <w:left w:val="nil"/>
              <w:right w:val="nil"/>
            </w:tcBorders>
            <w:shd w:val="clear" w:color="auto" w:fill="auto"/>
            <w:noWrap/>
            <w:vAlign w:val="bottom"/>
          </w:tcPr>
          <w:p w14:paraId="58A58EC2" w14:textId="77777777" w:rsidR="00162CD4" w:rsidRPr="005A30DA" w:rsidRDefault="00A87035"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13</w:t>
            </w:r>
          </w:p>
        </w:tc>
        <w:tc>
          <w:tcPr>
            <w:tcW w:w="1016" w:type="dxa"/>
            <w:tcBorders>
              <w:left w:val="nil"/>
              <w:right w:val="nil"/>
            </w:tcBorders>
            <w:vAlign w:val="bottom"/>
          </w:tcPr>
          <w:p w14:paraId="62627E0B" w14:textId="77777777" w:rsidR="00162CD4" w:rsidRPr="005A30DA" w:rsidRDefault="00784DAD"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52</w:t>
            </w:r>
          </w:p>
        </w:tc>
        <w:tc>
          <w:tcPr>
            <w:tcW w:w="1016" w:type="dxa"/>
            <w:tcBorders>
              <w:left w:val="nil"/>
              <w:right w:val="nil"/>
            </w:tcBorders>
            <w:vAlign w:val="bottom"/>
          </w:tcPr>
          <w:p w14:paraId="778A5677" w14:textId="77777777" w:rsidR="00162CD4" w:rsidRPr="005A30DA" w:rsidRDefault="00683AC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w:t>
            </w:r>
          </w:p>
        </w:tc>
        <w:tc>
          <w:tcPr>
            <w:tcW w:w="1016" w:type="dxa"/>
            <w:tcBorders>
              <w:left w:val="nil"/>
              <w:right w:val="nil"/>
            </w:tcBorders>
            <w:vAlign w:val="bottom"/>
          </w:tcPr>
          <w:p w14:paraId="112417B5" w14:textId="77777777" w:rsidR="00162CD4" w:rsidRPr="005A30DA" w:rsidRDefault="00683AC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80</w:t>
            </w:r>
          </w:p>
        </w:tc>
      </w:tr>
      <w:tr w:rsidR="00162CD4" w:rsidRPr="005A30DA" w14:paraId="143B40FA" w14:textId="77777777" w:rsidTr="00162CD4">
        <w:trPr>
          <w:trHeight w:val="170"/>
        </w:trPr>
        <w:tc>
          <w:tcPr>
            <w:tcW w:w="2977" w:type="dxa"/>
            <w:tcBorders>
              <w:top w:val="nil"/>
              <w:left w:val="nil"/>
              <w:bottom w:val="nil"/>
              <w:right w:val="nil"/>
            </w:tcBorders>
            <w:shd w:val="clear" w:color="auto" w:fill="auto"/>
            <w:vAlign w:val="bottom"/>
          </w:tcPr>
          <w:p w14:paraId="25FF55CC" w14:textId="77777777" w:rsidR="00162CD4" w:rsidRPr="005A30DA" w:rsidRDefault="00162CD4" w:rsidP="00590F8B">
            <w:pPr>
              <w:suppressAutoHyphens/>
              <w:ind w:left="-56" w:hanging="14"/>
              <w:rPr>
                <w:rFonts w:ascii="Arial" w:hAnsi="Arial" w:cs="Arial"/>
                <w:sz w:val="18"/>
                <w:szCs w:val="18"/>
                <w:lang w:val="sk-SK"/>
              </w:rPr>
            </w:pPr>
            <w:r w:rsidRPr="005A30DA">
              <w:rPr>
                <w:rFonts w:ascii="Arial" w:hAnsi="Arial" w:cs="Arial"/>
                <w:sz w:val="18"/>
                <w:szCs w:val="18"/>
                <w:lang w:val="sk-SK"/>
              </w:rPr>
              <w:t xml:space="preserve">Bankové úvery, istina </w:t>
            </w:r>
            <w:r w:rsidRPr="005A30DA">
              <w:rPr>
                <w:rFonts w:ascii="Arial" w:hAnsi="Arial" w:cs="Arial"/>
                <w:sz w:val="18"/>
                <w:szCs w:val="18"/>
                <w:lang w:val="sk-SK"/>
              </w:rPr>
              <w:br/>
              <w:t xml:space="preserve">(Poznámka č. </w:t>
            </w:r>
            <w:r w:rsidR="00590F8B" w:rsidRPr="005A30DA">
              <w:rPr>
                <w:rFonts w:ascii="Arial" w:hAnsi="Arial" w:cs="Arial"/>
                <w:sz w:val="18"/>
                <w:szCs w:val="18"/>
                <w:lang w:val="sk-SK"/>
              </w:rPr>
              <w:t>13</w:t>
            </w:r>
            <w:r w:rsidRPr="005A30DA">
              <w:rPr>
                <w:rFonts w:ascii="Arial" w:hAnsi="Arial" w:cs="Arial"/>
                <w:sz w:val="18"/>
                <w:szCs w:val="18"/>
                <w:lang w:val="sk-SK"/>
              </w:rPr>
              <w:t>)</w:t>
            </w:r>
          </w:p>
        </w:tc>
        <w:tc>
          <w:tcPr>
            <w:tcW w:w="1015" w:type="dxa"/>
            <w:tcBorders>
              <w:left w:val="nil"/>
              <w:right w:val="nil"/>
            </w:tcBorders>
            <w:vAlign w:val="bottom"/>
          </w:tcPr>
          <w:p w14:paraId="4F8B3053" w14:textId="77777777" w:rsidR="00162CD4" w:rsidRPr="005A30DA" w:rsidRDefault="0098684F"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688</w:t>
            </w:r>
          </w:p>
        </w:tc>
        <w:tc>
          <w:tcPr>
            <w:tcW w:w="1016" w:type="dxa"/>
            <w:tcBorders>
              <w:left w:val="nil"/>
              <w:right w:val="nil"/>
            </w:tcBorders>
            <w:vAlign w:val="bottom"/>
          </w:tcPr>
          <w:p w14:paraId="29C9C95A" w14:textId="77777777" w:rsidR="00162CD4" w:rsidRPr="005A30DA" w:rsidRDefault="000B33F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689</w:t>
            </w:r>
          </w:p>
        </w:tc>
        <w:tc>
          <w:tcPr>
            <w:tcW w:w="1016" w:type="dxa"/>
            <w:tcBorders>
              <w:left w:val="nil"/>
              <w:right w:val="nil"/>
            </w:tcBorders>
            <w:shd w:val="clear" w:color="auto" w:fill="auto"/>
            <w:noWrap/>
            <w:vAlign w:val="bottom"/>
          </w:tcPr>
          <w:p w14:paraId="3D3E5C6F" w14:textId="77777777" w:rsidR="00162CD4" w:rsidRPr="005A30DA" w:rsidRDefault="00A87035"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1 378</w:t>
            </w:r>
          </w:p>
        </w:tc>
        <w:tc>
          <w:tcPr>
            <w:tcW w:w="1016" w:type="dxa"/>
            <w:tcBorders>
              <w:left w:val="nil"/>
              <w:right w:val="nil"/>
            </w:tcBorders>
            <w:vAlign w:val="bottom"/>
          </w:tcPr>
          <w:p w14:paraId="1C6CE6E4" w14:textId="77777777" w:rsidR="00162CD4" w:rsidRPr="005A30DA" w:rsidRDefault="00784DAD"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9 288</w:t>
            </w:r>
          </w:p>
        </w:tc>
        <w:tc>
          <w:tcPr>
            <w:tcW w:w="1016" w:type="dxa"/>
            <w:tcBorders>
              <w:left w:val="nil"/>
              <w:right w:val="nil"/>
            </w:tcBorders>
            <w:vAlign w:val="bottom"/>
          </w:tcPr>
          <w:p w14:paraId="18E28722" w14:textId="77777777" w:rsidR="00162CD4" w:rsidRPr="005A30DA" w:rsidRDefault="00683AC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154</w:t>
            </w:r>
          </w:p>
        </w:tc>
        <w:tc>
          <w:tcPr>
            <w:tcW w:w="1016" w:type="dxa"/>
            <w:tcBorders>
              <w:left w:val="nil"/>
              <w:right w:val="nil"/>
            </w:tcBorders>
            <w:vAlign w:val="bottom"/>
          </w:tcPr>
          <w:p w14:paraId="4566CFB6" w14:textId="77777777" w:rsidR="00162CD4" w:rsidRPr="005A30DA" w:rsidRDefault="00683AC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12 197</w:t>
            </w:r>
          </w:p>
        </w:tc>
      </w:tr>
      <w:tr w:rsidR="00162CD4" w:rsidRPr="005A30DA" w14:paraId="606E3907" w14:textId="77777777" w:rsidTr="00162CD4">
        <w:trPr>
          <w:trHeight w:val="170"/>
        </w:trPr>
        <w:tc>
          <w:tcPr>
            <w:tcW w:w="2977" w:type="dxa"/>
            <w:tcBorders>
              <w:top w:val="nil"/>
              <w:left w:val="nil"/>
              <w:bottom w:val="nil"/>
              <w:right w:val="nil"/>
            </w:tcBorders>
            <w:shd w:val="clear" w:color="auto" w:fill="auto"/>
            <w:vAlign w:val="bottom"/>
          </w:tcPr>
          <w:p w14:paraId="403871B7" w14:textId="77777777" w:rsidR="00162CD4" w:rsidRPr="005A30DA" w:rsidRDefault="00162CD4" w:rsidP="00546565">
            <w:pPr>
              <w:suppressAutoHyphens/>
              <w:ind w:left="-56" w:hanging="14"/>
              <w:rPr>
                <w:rFonts w:ascii="Arial" w:hAnsi="Arial" w:cs="Arial"/>
                <w:sz w:val="18"/>
                <w:szCs w:val="18"/>
                <w:lang w:val="sk-SK"/>
              </w:rPr>
            </w:pPr>
            <w:r w:rsidRPr="005A30DA">
              <w:rPr>
                <w:rFonts w:ascii="Arial" w:hAnsi="Arial" w:cs="Arial"/>
                <w:sz w:val="18"/>
                <w:szCs w:val="18"/>
                <w:lang w:val="sk-SK"/>
              </w:rPr>
              <w:t>Bankové úvery, úrok *</w:t>
            </w:r>
          </w:p>
        </w:tc>
        <w:tc>
          <w:tcPr>
            <w:tcW w:w="1015" w:type="dxa"/>
            <w:tcBorders>
              <w:left w:val="nil"/>
              <w:right w:val="nil"/>
            </w:tcBorders>
            <w:vAlign w:val="bottom"/>
          </w:tcPr>
          <w:p w14:paraId="506F4A7A" w14:textId="77777777" w:rsidR="00162CD4" w:rsidRPr="005A30DA" w:rsidRDefault="0098684F"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69</w:t>
            </w:r>
          </w:p>
        </w:tc>
        <w:tc>
          <w:tcPr>
            <w:tcW w:w="1016" w:type="dxa"/>
            <w:tcBorders>
              <w:left w:val="nil"/>
              <w:right w:val="nil"/>
            </w:tcBorders>
            <w:vAlign w:val="bottom"/>
          </w:tcPr>
          <w:p w14:paraId="588911B8" w14:textId="77777777" w:rsidR="00162CD4" w:rsidRPr="005A30DA" w:rsidRDefault="000B33F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65</w:t>
            </w:r>
          </w:p>
        </w:tc>
        <w:tc>
          <w:tcPr>
            <w:tcW w:w="1016" w:type="dxa"/>
            <w:tcBorders>
              <w:left w:val="nil"/>
              <w:right w:val="nil"/>
            </w:tcBorders>
            <w:shd w:val="clear" w:color="auto" w:fill="auto"/>
            <w:noWrap/>
            <w:vAlign w:val="bottom"/>
          </w:tcPr>
          <w:p w14:paraId="1D79B329" w14:textId="77777777" w:rsidR="00162CD4" w:rsidRPr="005A30DA" w:rsidRDefault="00A87035"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118</w:t>
            </w:r>
          </w:p>
        </w:tc>
        <w:tc>
          <w:tcPr>
            <w:tcW w:w="1016" w:type="dxa"/>
            <w:tcBorders>
              <w:left w:val="nil"/>
              <w:right w:val="nil"/>
            </w:tcBorders>
            <w:vAlign w:val="bottom"/>
          </w:tcPr>
          <w:p w14:paraId="60DAF446" w14:textId="77777777" w:rsidR="00162CD4" w:rsidRPr="005A30DA" w:rsidRDefault="00784DAD"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376</w:t>
            </w:r>
          </w:p>
        </w:tc>
        <w:tc>
          <w:tcPr>
            <w:tcW w:w="1016" w:type="dxa"/>
            <w:tcBorders>
              <w:left w:val="nil"/>
              <w:right w:val="nil"/>
            </w:tcBorders>
            <w:vAlign w:val="bottom"/>
          </w:tcPr>
          <w:p w14:paraId="4ADA0D1A" w14:textId="77777777" w:rsidR="00162CD4" w:rsidRPr="005A30DA" w:rsidRDefault="00683AC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16" w:type="dxa"/>
            <w:tcBorders>
              <w:left w:val="nil"/>
              <w:right w:val="nil"/>
            </w:tcBorders>
            <w:vAlign w:val="bottom"/>
          </w:tcPr>
          <w:p w14:paraId="2A3578F6" w14:textId="77777777" w:rsidR="00162CD4" w:rsidRPr="005A30DA" w:rsidRDefault="00683ACC" w:rsidP="008A7CF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628</w:t>
            </w:r>
          </w:p>
        </w:tc>
      </w:tr>
      <w:tr w:rsidR="00E65028" w:rsidRPr="005A30DA" w14:paraId="37A8DB82" w14:textId="77777777" w:rsidTr="00E65028">
        <w:trPr>
          <w:trHeight w:val="170"/>
        </w:trPr>
        <w:tc>
          <w:tcPr>
            <w:tcW w:w="2977" w:type="dxa"/>
            <w:tcBorders>
              <w:top w:val="nil"/>
              <w:left w:val="nil"/>
              <w:right w:val="nil"/>
            </w:tcBorders>
            <w:shd w:val="clear" w:color="auto" w:fill="auto"/>
            <w:vAlign w:val="bottom"/>
          </w:tcPr>
          <w:p w14:paraId="7F8E9C34" w14:textId="77777777" w:rsidR="00E65028" w:rsidRPr="005A30DA" w:rsidRDefault="00E65028" w:rsidP="00997DB7">
            <w:pPr>
              <w:suppressAutoHyphens/>
              <w:ind w:left="-56" w:hanging="14"/>
              <w:rPr>
                <w:rFonts w:ascii="Arial" w:hAnsi="Arial" w:cs="Arial"/>
                <w:sz w:val="18"/>
                <w:szCs w:val="18"/>
                <w:lang w:val="sk-SK"/>
              </w:rPr>
            </w:pPr>
            <w:r w:rsidRPr="005A30DA">
              <w:rPr>
                <w:rFonts w:ascii="Arial" w:hAnsi="Arial" w:cs="Arial"/>
                <w:sz w:val="18"/>
                <w:szCs w:val="18"/>
                <w:lang w:val="sk-SK"/>
              </w:rPr>
              <w:t>Záväzky z obchodného styku a iné záväzky (Poznámka č. 1</w:t>
            </w:r>
            <w:r w:rsidR="00997DB7" w:rsidRPr="005A30DA">
              <w:rPr>
                <w:rFonts w:ascii="Arial" w:hAnsi="Arial" w:cs="Arial"/>
                <w:sz w:val="18"/>
                <w:szCs w:val="18"/>
                <w:lang w:val="sk-SK"/>
              </w:rPr>
              <w:t>5</w:t>
            </w:r>
            <w:r w:rsidRPr="005A30DA">
              <w:rPr>
                <w:rFonts w:ascii="Arial" w:hAnsi="Arial" w:cs="Arial"/>
                <w:sz w:val="18"/>
                <w:szCs w:val="18"/>
                <w:lang w:val="sk-SK"/>
              </w:rPr>
              <w:t>)</w:t>
            </w:r>
          </w:p>
        </w:tc>
        <w:tc>
          <w:tcPr>
            <w:tcW w:w="1015" w:type="dxa"/>
            <w:tcBorders>
              <w:left w:val="nil"/>
              <w:right w:val="nil"/>
            </w:tcBorders>
            <w:vAlign w:val="bottom"/>
          </w:tcPr>
          <w:p w14:paraId="1D0B6EDA" w14:textId="77777777" w:rsidR="00E65028" w:rsidRPr="005A30DA" w:rsidRDefault="0098684F" w:rsidP="008A7CF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1 568</w:t>
            </w:r>
          </w:p>
        </w:tc>
        <w:tc>
          <w:tcPr>
            <w:tcW w:w="1016" w:type="dxa"/>
            <w:tcBorders>
              <w:left w:val="nil"/>
              <w:right w:val="nil"/>
            </w:tcBorders>
            <w:vAlign w:val="bottom"/>
          </w:tcPr>
          <w:p w14:paraId="5AA873B1" w14:textId="77777777" w:rsidR="00E65028" w:rsidRPr="005A30DA" w:rsidRDefault="000B33FC" w:rsidP="008A7CF6">
            <w:pPr>
              <w:pBdr>
                <w:bottom w:val="single" w:sz="4" w:space="1" w:color="auto"/>
              </w:pBdr>
              <w:suppressAutoHyphens/>
              <w:ind w:left="113" w:right="57"/>
              <w:jc w:val="right"/>
              <w:rPr>
                <w:rFonts w:ascii="Arial" w:hAnsi="Arial" w:cs="Arial"/>
                <w:sz w:val="18"/>
                <w:szCs w:val="18"/>
                <w:lang w:val="sk-SK"/>
              </w:rPr>
            </w:pPr>
            <w:r w:rsidRPr="005A30DA">
              <w:rPr>
                <w:rFonts w:ascii="Arial" w:hAnsi="Arial" w:cs="Arial"/>
                <w:sz w:val="18"/>
                <w:szCs w:val="18"/>
                <w:lang w:val="sk-SK"/>
              </w:rPr>
              <w:t>-</w:t>
            </w:r>
          </w:p>
        </w:tc>
        <w:tc>
          <w:tcPr>
            <w:tcW w:w="1016" w:type="dxa"/>
            <w:tcBorders>
              <w:left w:val="nil"/>
              <w:right w:val="nil"/>
            </w:tcBorders>
            <w:shd w:val="clear" w:color="auto" w:fill="auto"/>
            <w:noWrap/>
            <w:vAlign w:val="bottom"/>
          </w:tcPr>
          <w:p w14:paraId="0B6B269E" w14:textId="77777777" w:rsidR="00E65028" w:rsidRPr="005A30DA" w:rsidRDefault="00A87035" w:rsidP="008A7CF6">
            <w:pPr>
              <w:pBdr>
                <w:bottom w:val="single" w:sz="4" w:space="1" w:color="auto"/>
              </w:pBdr>
              <w:suppressAutoHyphens/>
              <w:ind w:left="113" w:right="57"/>
              <w:jc w:val="right"/>
              <w:rPr>
                <w:rFonts w:ascii="Arial" w:hAnsi="Arial" w:cs="Arial"/>
                <w:sz w:val="18"/>
                <w:szCs w:val="18"/>
                <w:lang w:val="sk-SK"/>
              </w:rPr>
            </w:pPr>
            <w:r w:rsidRPr="005A30DA">
              <w:rPr>
                <w:rFonts w:ascii="Arial" w:hAnsi="Arial" w:cs="Arial"/>
                <w:sz w:val="18"/>
                <w:szCs w:val="18"/>
                <w:lang w:val="sk-SK"/>
              </w:rPr>
              <w:t>-</w:t>
            </w:r>
          </w:p>
        </w:tc>
        <w:tc>
          <w:tcPr>
            <w:tcW w:w="1016" w:type="dxa"/>
            <w:tcBorders>
              <w:left w:val="nil"/>
              <w:right w:val="nil"/>
            </w:tcBorders>
            <w:vAlign w:val="bottom"/>
          </w:tcPr>
          <w:p w14:paraId="28B542A8" w14:textId="77777777" w:rsidR="00E65028" w:rsidRPr="005A30DA" w:rsidRDefault="00784DAD" w:rsidP="008A7CF6">
            <w:pPr>
              <w:pBdr>
                <w:bottom w:val="single" w:sz="4" w:space="1" w:color="auto"/>
              </w:pBdr>
              <w:suppressAutoHyphens/>
              <w:ind w:left="113" w:right="57"/>
              <w:jc w:val="right"/>
              <w:rPr>
                <w:rFonts w:ascii="Arial" w:hAnsi="Arial" w:cs="Arial"/>
                <w:sz w:val="18"/>
                <w:szCs w:val="18"/>
                <w:lang w:val="sk-SK"/>
              </w:rPr>
            </w:pPr>
            <w:r w:rsidRPr="005A30DA">
              <w:rPr>
                <w:rFonts w:ascii="Arial" w:hAnsi="Arial" w:cs="Arial"/>
                <w:sz w:val="18"/>
                <w:szCs w:val="18"/>
                <w:lang w:val="sk-SK"/>
              </w:rPr>
              <w:t>-</w:t>
            </w:r>
          </w:p>
        </w:tc>
        <w:tc>
          <w:tcPr>
            <w:tcW w:w="1016" w:type="dxa"/>
            <w:tcBorders>
              <w:left w:val="nil"/>
              <w:right w:val="nil"/>
            </w:tcBorders>
            <w:vAlign w:val="bottom"/>
          </w:tcPr>
          <w:p w14:paraId="4CCAF6E8" w14:textId="77777777" w:rsidR="00E65028" w:rsidRPr="005A30DA" w:rsidRDefault="00683ACC" w:rsidP="008A7CF6">
            <w:pPr>
              <w:pBdr>
                <w:bottom w:val="single" w:sz="4" w:space="1" w:color="auto"/>
              </w:pBdr>
              <w:suppressAutoHyphens/>
              <w:ind w:left="113" w:right="57"/>
              <w:jc w:val="right"/>
              <w:rPr>
                <w:rFonts w:ascii="Arial" w:hAnsi="Arial" w:cs="Arial"/>
                <w:sz w:val="18"/>
                <w:szCs w:val="18"/>
                <w:lang w:val="sk-SK"/>
              </w:rPr>
            </w:pPr>
            <w:r w:rsidRPr="005A30DA">
              <w:rPr>
                <w:rFonts w:ascii="Arial" w:hAnsi="Arial" w:cs="Arial"/>
                <w:sz w:val="18"/>
                <w:szCs w:val="18"/>
                <w:lang w:val="sk-SK"/>
              </w:rPr>
              <w:t>-</w:t>
            </w:r>
          </w:p>
        </w:tc>
        <w:tc>
          <w:tcPr>
            <w:tcW w:w="1016" w:type="dxa"/>
            <w:tcBorders>
              <w:left w:val="nil"/>
              <w:right w:val="nil"/>
            </w:tcBorders>
            <w:vAlign w:val="bottom"/>
          </w:tcPr>
          <w:p w14:paraId="216EEDE3" w14:textId="77777777" w:rsidR="00E65028" w:rsidRPr="005A30DA" w:rsidRDefault="00683ACC" w:rsidP="008A7CF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1 568</w:t>
            </w:r>
          </w:p>
        </w:tc>
      </w:tr>
      <w:tr w:rsidR="008A7CF6" w:rsidRPr="005A30DA" w14:paraId="0EE0214D" w14:textId="77777777" w:rsidTr="008A7CF6">
        <w:trPr>
          <w:trHeight w:val="170"/>
        </w:trPr>
        <w:tc>
          <w:tcPr>
            <w:tcW w:w="2977" w:type="dxa"/>
            <w:tcBorders>
              <w:top w:val="nil"/>
              <w:left w:val="nil"/>
              <w:bottom w:val="nil"/>
              <w:right w:val="nil"/>
            </w:tcBorders>
            <w:shd w:val="clear" w:color="auto" w:fill="auto"/>
            <w:vAlign w:val="bottom"/>
          </w:tcPr>
          <w:p w14:paraId="63F9CCFC" w14:textId="77777777" w:rsidR="008A7CF6" w:rsidRPr="005A30DA" w:rsidRDefault="008A7CF6" w:rsidP="00546565">
            <w:pPr>
              <w:suppressAutoHyphens/>
              <w:ind w:left="-56" w:hanging="14"/>
              <w:rPr>
                <w:rFonts w:ascii="Arial" w:hAnsi="Arial" w:cs="Arial"/>
                <w:b/>
                <w:sz w:val="18"/>
                <w:szCs w:val="18"/>
                <w:lang w:val="sk-SK"/>
              </w:rPr>
            </w:pPr>
            <w:r w:rsidRPr="005A30DA">
              <w:rPr>
                <w:rFonts w:ascii="Arial" w:hAnsi="Arial" w:cs="Arial"/>
                <w:b/>
                <w:sz w:val="18"/>
                <w:szCs w:val="18"/>
                <w:lang w:val="sk-SK"/>
              </w:rPr>
              <w:t>Finančné záväzky spadajúce pod IFRS 7 spolu</w:t>
            </w:r>
          </w:p>
        </w:tc>
        <w:tc>
          <w:tcPr>
            <w:tcW w:w="1015" w:type="dxa"/>
            <w:tcBorders>
              <w:left w:val="nil"/>
              <w:bottom w:val="nil"/>
              <w:right w:val="nil"/>
            </w:tcBorders>
            <w:vAlign w:val="bottom"/>
          </w:tcPr>
          <w:p w14:paraId="0139D9AF" w14:textId="77777777" w:rsidR="008A7CF6" w:rsidRPr="005A30DA" w:rsidRDefault="0098684F" w:rsidP="00830219">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2 396</w:t>
            </w:r>
          </w:p>
        </w:tc>
        <w:tc>
          <w:tcPr>
            <w:tcW w:w="1016" w:type="dxa"/>
            <w:tcBorders>
              <w:left w:val="nil"/>
              <w:bottom w:val="nil"/>
              <w:right w:val="nil"/>
            </w:tcBorders>
            <w:vAlign w:val="bottom"/>
          </w:tcPr>
          <w:p w14:paraId="2360C4E6" w14:textId="77777777" w:rsidR="008A7CF6" w:rsidRPr="005A30DA" w:rsidRDefault="000B33FC" w:rsidP="008523D5">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827</w:t>
            </w:r>
          </w:p>
        </w:tc>
        <w:tc>
          <w:tcPr>
            <w:tcW w:w="1016" w:type="dxa"/>
            <w:tcBorders>
              <w:left w:val="nil"/>
              <w:bottom w:val="nil"/>
              <w:right w:val="nil"/>
            </w:tcBorders>
            <w:shd w:val="clear" w:color="auto" w:fill="auto"/>
            <w:noWrap/>
            <w:vAlign w:val="bottom"/>
          </w:tcPr>
          <w:p w14:paraId="526E797B" w14:textId="77777777" w:rsidR="008A7CF6" w:rsidRPr="005A30DA" w:rsidRDefault="00A87035" w:rsidP="008523D5">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1 643</w:t>
            </w:r>
          </w:p>
        </w:tc>
        <w:tc>
          <w:tcPr>
            <w:tcW w:w="1016" w:type="dxa"/>
            <w:tcBorders>
              <w:left w:val="nil"/>
              <w:bottom w:val="nil"/>
              <w:right w:val="nil"/>
            </w:tcBorders>
            <w:vAlign w:val="bottom"/>
          </w:tcPr>
          <w:p w14:paraId="7337456D" w14:textId="77777777" w:rsidR="008A7CF6" w:rsidRPr="005A30DA" w:rsidRDefault="00784DAD" w:rsidP="008523D5">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10 706</w:t>
            </w:r>
          </w:p>
        </w:tc>
        <w:tc>
          <w:tcPr>
            <w:tcW w:w="1016" w:type="dxa"/>
            <w:tcBorders>
              <w:left w:val="nil"/>
              <w:bottom w:val="nil"/>
              <w:right w:val="nil"/>
            </w:tcBorders>
            <w:vAlign w:val="bottom"/>
          </w:tcPr>
          <w:p w14:paraId="2A6F51BF" w14:textId="77777777" w:rsidR="008A7CF6" w:rsidRPr="005A30DA" w:rsidRDefault="00683ACC" w:rsidP="009355DD">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418</w:t>
            </w:r>
          </w:p>
        </w:tc>
        <w:tc>
          <w:tcPr>
            <w:tcW w:w="1016" w:type="dxa"/>
            <w:tcBorders>
              <w:left w:val="nil"/>
              <w:bottom w:val="nil"/>
              <w:right w:val="nil"/>
            </w:tcBorders>
            <w:vAlign w:val="bottom"/>
          </w:tcPr>
          <w:p w14:paraId="0B9FDCA3" w14:textId="77777777" w:rsidR="008A7CF6" w:rsidRPr="005A30DA" w:rsidRDefault="00683ACC" w:rsidP="009355DD">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15 990</w:t>
            </w:r>
          </w:p>
        </w:tc>
      </w:tr>
      <w:tr w:rsidR="00624E5A" w:rsidRPr="005A30DA" w14:paraId="5E94A98B" w14:textId="77777777" w:rsidTr="00546565">
        <w:trPr>
          <w:trHeight w:val="170"/>
        </w:trPr>
        <w:tc>
          <w:tcPr>
            <w:tcW w:w="2977" w:type="dxa"/>
            <w:tcBorders>
              <w:left w:val="nil"/>
              <w:right w:val="nil"/>
            </w:tcBorders>
            <w:shd w:val="clear" w:color="auto" w:fill="auto"/>
            <w:vAlign w:val="bottom"/>
          </w:tcPr>
          <w:p w14:paraId="476A3068" w14:textId="77777777" w:rsidR="00624E5A" w:rsidRPr="005A30DA" w:rsidRDefault="00624E5A" w:rsidP="00546565">
            <w:pPr>
              <w:suppressAutoHyphens/>
              <w:ind w:left="-56" w:hanging="14"/>
              <w:rPr>
                <w:rFonts w:ascii="Arial" w:hAnsi="Arial" w:cs="Arial"/>
                <w:sz w:val="18"/>
                <w:szCs w:val="18"/>
                <w:lang w:val="sk-SK"/>
              </w:rPr>
            </w:pPr>
          </w:p>
        </w:tc>
        <w:tc>
          <w:tcPr>
            <w:tcW w:w="1015" w:type="dxa"/>
            <w:tcBorders>
              <w:left w:val="nil"/>
              <w:right w:val="nil"/>
            </w:tcBorders>
            <w:vAlign w:val="bottom"/>
          </w:tcPr>
          <w:p w14:paraId="4FCFF0C7" w14:textId="77777777" w:rsidR="00624E5A" w:rsidRPr="005A30DA" w:rsidRDefault="00624E5A" w:rsidP="002E155B">
            <w:pPr>
              <w:suppressAutoHyphens/>
              <w:ind w:left="113" w:right="57"/>
              <w:jc w:val="right"/>
              <w:rPr>
                <w:rFonts w:ascii="Arial" w:hAnsi="Arial" w:cs="Arial"/>
                <w:sz w:val="18"/>
                <w:szCs w:val="18"/>
                <w:lang w:val="sk-SK"/>
              </w:rPr>
            </w:pPr>
          </w:p>
        </w:tc>
        <w:tc>
          <w:tcPr>
            <w:tcW w:w="1016" w:type="dxa"/>
            <w:tcBorders>
              <w:left w:val="nil"/>
              <w:right w:val="nil"/>
            </w:tcBorders>
            <w:vAlign w:val="bottom"/>
          </w:tcPr>
          <w:p w14:paraId="7754EAD1" w14:textId="77777777" w:rsidR="00624E5A" w:rsidRPr="005A30DA" w:rsidRDefault="00624E5A" w:rsidP="002E155B">
            <w:pPr>
              <w:suppressAutoHyphens/>
              <w:ind w:left="113" w:right="57"/>
              <w:jc w:val="right"/>
              <w:rPr>
                <w:rFonts w:ascii="Arial" w:hAnsi="Arial" w:cs="Arial"/>
                <w:sz w:val="18"/>
                <w:szCs w:val="18"/>
                <w:lang w:val="sk-SK"/>
              </w:rPr>
            </w:pPr>
          </w:p>
        </w:tc>
        <w:tc>
          <w:tcPr>
            <w:tcW w:w="1016" w:type="dxa"/>
            <w:tcBorders>
              <w:left w:val="nil"/>
              <w:right w:val="nil"/>
            </w:tcBorders>
            <w:shd w:val="clear" w:color="auto" w:fill="auto"/>
            <w:vAlign w:val="bottom"/>
          </w:tcPr>
          <w:p w14:paraId="0FC13CAE" w14:textId="77777777" w:rsidR="00624E5A" w:rsidRPr="005A30DA" w:rsidRDefault="00624E5A" w:rsidP="002E155B">
            <w:pPr>
              <w:suppressAutoHyphens/>
              <w:ind w:left="113" w:right="57"/>
              <w:jc w:val="right"/>
              <w:rPr>
                <w:rFonts w:ascii="Arial" w:hAnsi="Arial" w:cs="Arial"/>
                <w:sz w:val="18"/>
                <w:szCs w:val="18"/>
                <w:lang w:val="sk-SK"/>
              </w:rPr>
            </w:pPr>
          </w:p>
        </w:tc>
        <w:tc>
          <w:tcPr>
            <w:tcW w:w="1016" w:type="dxa"/>
            <w:tcBorders>
              <w:left w:val="nil"/>
              <w:right w:val="nil"/>
            </w:tcBorders>
            <w:vAlign w:val="bottom"/>
          </w:tcPr>
          <w:p w14:paraId="0341904B" w14:textId="77777777" w:rsidR="00624E5A" w:rsidRPr="005A30DA" w:rsidRDefault="00624E5A" w:rsidP="002E155B">
            <w:pPr>
              <w:suppressAutoHyphens/>
              <w:ind w:left="113" w:right="57"/>
              <w:jc w:val="right"/>
              <w:rPr>
                <w:rFonts w:ascii="Arial" w:hAnsi="Arial" w:cs="Arial"/>
                <w:sz w:val="18"/>
                <w:szCs w:val="18"/>
                <w:lang w:val="sk-SK"/>
              </w:rPr>
            </w:pPr>
          </w:p>
        </w:tc>
        <w:tc>
          <w:tcPr>
            <w:tcW w:w="1016" w:type="dxa"/>
            <w:tcBorders>
              <w:left w:val="nil"/>
              <w:right w:val="nil"/>
            </w:tcBorders>
            <w:vAlign w:val="bottom"/>
          </w:tcPr>
          <w:p w14:paraId="05493FC0" w14:textId="77777777" w:rsidR="00624E5A" w:rsidRPr="005A30DA" w:rsidRDefault="00624E5A" w:rsidP="002E155B">
            <w:pPr>
              <w:suppressAutoHyphens/>
              <w:ind w:left="113" w:right="57"/>
              <w:jc w:val="right"/>
              <w:rPr>
                <w:rFonts w:ascii="Arial" w:hAnsi="Arial" w:cs="Arial"/>
                <w:sz w:val="18"/>
                <w:szCs w:val="18"/>
                <w:lang w:val="sk-SK"/>
              </w:rPr>
            </w:pPr>
          </w:p>
        </w:tc>
        <w:tc>
          <w:tcPr>
            <w:tcW w:w="1016" w:type="dxa"/>
            <w:tcBorders>
              <w:left w:val="nil"/>
              <w:right w:val="nil"/>
            </w:tcBorders>
            <w:vAlign w:val="bottom"/>
          </w:tcPr>
          <w:p w14:paraId="661F6C8F" w14:textId="77777777" w:rsidR="00624E5A" w:rsidRPr="005A30DA" w:rsidRDefault="00624E5A" w:rsidP="002E155B">
            <w:pPr>
              <w:suppressAutoHyphens/>
              <w:ind w:left="113" w:right="57"/>
              <w:jc w:val="right"/>
              <w:rPr>
                <w:rFonts w:ascii="Arial" w:hAnsi="Arial" w:cs="Arial"/>
                <w:sz w:val="18"/>
                <w:szCs w:val="18"/>
                <w:lang w:val="sk-SK"/>
              </w:rPr>
            </w:pPr>
          </w:p>
        </w:tc>
      </w:tr>
    </w:tbl>
    <w:p w14:paraId="083910DE" w14:textId="77777777" w:rsidR="00090929" w:rsidRPr="005A30DA" w:rsidRDefault="00090929">
      <w:pPr>
        <w:rPr>
          <w:rFonts w:ascii="Arial" w:hAnsi="Arial" w:cs="Arial"/>
        </w:rPr>
      </w:pPr>
    </w:p>
    <w:tbl>
      <w:tblPr>
        <w:tblW w:w="9072" w:type="dxa"/>
        <w:tblInd w:w="70" w:type="dxa"/>
        <w:tblLayout w:type="fixed"/>
        <w:tblCellMar>
          <w:left w:w="70" w:type="dxa"/>
          <w:right w:w="70" w:type="dxa"/>
        </w:tblCellMar>
        <w:tblLook w:val="0000" w:firstRow="0" w:lastRow="0" w:firstColumn="0" w:lastColumn="0" w:noHBand="0" w:noVBand="0"/>
      </w:tblPr>
      <w:tblGrid>
        <w:gridCol w:w="2977"/>
        <w:gridCol w:w="1015"/>
        <w:gridCol w:w="1016"/>
        <w:gridCol w:w="1016"/>
        <w:gridCol w:w="1016"/>
        <w:gridCol w:w="1016"/>
        <w:gridCol w:w="1016"/>
      </w:tblGrid>
      <w:tr w:rsidR="00C11D06" w:rsidRPr="005A30DA" w14:paraId="412CDE2F" w14:textId="77777777" w:rsidTr="006019E6">
        <w:trPr>
          <w:trHeight w:val="170"/>
        </w:trPr>
        <w:tc>
          <w:tcPr>
            <w:tcW w:w="2977" w:type="dxa"/>
            <w:tcBorders>
              <w:left w:val="nil"/>
              <w:bottom w:val="single" w:sz="4" w:space="0" w:color="auto"/>
              <w:right w:val="nil"/>
            </w:tcBorders>
            <w:shd w:val="clear" w:color="auto" w:fill="auto"/>
            <w:vAlign w:val="bottom"/>
          </w:tcPr>
          <w:p w14:paraId="1048C02F" w14:textId="77777777" w:rsidR="00C11D06" w:rsidRPr="005A30DA" w:rsidRDefault="00C11D06" w:rsidP="006019E6">
            <w:pPr>
              <w:suppressAutoHyphens/>
              <w:rPr>
                <w:rFonts w:ascii="Arial" w:hAnsi="Arial" w:cs="Arial"/>
                <w:sz w:val="18"/>
                <w:szCs w:val="18"/>
                <w:lang w:val="sk-SK"/>
              </w:rPr>
            </w:pPr>
          </w:p>
        </w:tc>
        <w:tc>
          <w:tcPr>
            <w:tcW w:w="1015" w:type="dxa"/>
            <w:tcBorders>
              <w:left w:val="nil"/>
              <w:bottom w:val="single" w:sz="4" w:space="0" w:color="auto"/>
              <w:right w:val="nil"/>
            </w:tcBorders>
            <w:vAlign w:val="bottom"/>
          </w:tcPr>
          <w:p w14:paraId="52019301" w14:textId="77777777" w:rsidR="00C11D06" w:rsidRPr="005A30DA" w:rsidRDefault="00C11D06" w:rsidP="006019E6">
            <w:pPr>
              <w:suppressAutoHyphens/>
              <w:ind w:left="-70" w:right="2"/>
              <w:jc w:val="right"/>
              <w:rPr>
                <w:rFonts w:ascii="Arial" w:hAnsi="Arial" w:cs="Arial"/>
                <w:b/>
                <w:sz w:val="18"/>
                <w:szCs w:val="18"/>
                <w:lang w:val="sk-SK"/>
              </w:rPr>
            </w:pPr>
            <w:r w:rsidRPr="005A30DA">
              <w:rPr>
                <w:rFonts w:ascii="Arial" w:hAnsi="Arial" w:cs="Arial"/>
                <w:b/>
                <w:sz w:val="18"/>
                <w:szCs w:val="18"/>
                <w:lang w:val="sk-SK"/>
              </w:rPr>
              <w:t>Do 3 mesiacov</w:t>
            </w:r>
          </w:p>
        </w:tc>
        <w:tc>
          <w:tcPr>
            <w:tcW w:w="1016" w:type="dxa"/>
            <w:tcBorders>
              <w:left w:val="nil"/>
              <w:bottom w:val="single" w:sz="4" w:space="0" w:color="auto"/>
              <w:right w:val="nil"/>
            </w:tcBorders>
            <w:vAlign w:val="bottom"/>
          </w:tcPr>
          <w:p w14:paraId="21717597" w14:textId="77777777" w:rsidR="00C11D06" w:rsidRPr="005A30DA" w:rsidRDefault="00C11D06" w:rsidP="006019E6">
            <w:pPr>
              <w:suppressAutoHyphens/>
              <w:ind w:left="-58" w:right="2" w:hanging="14"/>
              <w:jc w:val="right"/>
              <w:rPr>
                <w:rFonts w:ascii="Arial" w:hAnsi="Arial" w:cs="Arial"/>
                <w:b/>
                <w:sz w:val="18"/>
                <w:szCs w:val="18"/>
                <w:lang w:val="sk-SK"/>
              </w:rPr>
            </w:pPr>
            <w:r w:rsidRPr="005A30DA">
              <w:rPr>
                <w:rFonts w:ascii="Arial" w:hAnsi="Arial" w:cs="Arial"/>
                <w:b/>
                <w:sz w:val="18"/>
                <w:szCs w:val="18"/>
                <w:lang w:val="sk-SK"/>
              </w:rPr>
              <w:t>Do 6 mesiacov</w:t>
            </w:r>
          </w:p>
        </w:tc>
        <w:tc>
          <w:tcPr>
            <w:tcW w:w="1016" w:type="dxa"/>
            <w:tcBorders>
              <w:left w:val="nil"/>
              <w:bottom w:val="single" w:sz="4" w:space="0" w:color="auto"/>
              <w:right w:val="nil"/>
            </w:tcBorders>
            <w:shd w:val="clear" w:color="auto" w:fill="auto"/>
            <w:vAlign w:val="bottom"/>
          </w:tcPr>
          <w:p w14:paraId="18B8EEBC" w14:textId="77777777" w:rsidR="00C11D06" w:rsidRPr="005A30DA" w:rsidRDefault="00C11D06" w:rsidP="006019E6">
            <w:pPr>
              <w:suppressAutoHyphens/>
              <w:ind w:left="-39" w:right="2" w:firstLine="152"/>
              <w:jc w:val="right"/>
              <w:rPr>
                <w:rFonts w:ascii="Arial" w:hAnsi="Arial" w:cs="Arial"/>
                <w:b/>
                <w:sz w:val="18"/>
                <w:szCs w:val="18"/>
                <w:lang w:val="sk-SK"/>
              </w:rPr>
            </w:pPr>
            <w:r w:rsidRPr="005A30DA">
              <w:rPr>
                <w:rFonts w:ascii="Arial" w:hAnsi="Arial" w:cs="Arial"/>
                <w:b/>
                <w:sz w:val="18"/>
                <w:szCs w:val="18"/>
                <w:lang w:val="sk-SK"/>
              </w:rPr>
              <w:t>Do 12 mesiacov</w:t>
            </w:r>
          </w:p>
        </w:tc>
        <w:tc>
          <w:tcPr>
            <w:tcW w:w="1016" w:type="dxa"/>
            <w:tcBorders>
              <w:left w:val="nil"/>
              <w:bottom w:val="single" w:sz="4" w:space="0" w:color="auto"/>
              <w:right w:val="nil"/>
            </w:tcBorders>
            <w:vAlign w:val="bottom"/>
          </w:tcPr>
          <w:p w14:paraId="09AB63B7" w14:textId="77777777" w:rsidR="00C11D06" w:rsidRPr="005A30DA" w:rsidRDefault="00C11D06" w:rsidP="006019E6">
            <w:pPr>
              <w:suppressAutoHyphens/>
              <w:ind w:left="-94" w:right="2"/>
              <w:jc w:val="right"/>
              <w:rPr>
                <w:rFonts w:ascii="Arial" w:hAnsi="Arial" w:cs="Arial"/>
                <w:b/>
                <w:sz w:val="18"/>
                <w:szCs w:val="18"/>
                <w:lang w:val="sk-SK"/>
              </w:rPr>
            </w:pPr>
            <w:r w:rsidRPr="005A30DA">
              <w:rPr>
                <w:rFonts w:ascii="Arial" w:hAnsi="Arial" w:cs="Arial"/>
                <w:b/>
                <w:sz w:val="18"/>
                <w:szCs w:val="18"/>
                <w:lang w:val="sk-SK"/>
              </w:rPr>
              <w:t>Od 1 do 5 rokov</w:t>
            </w:r>
          </w:p>
        </w:tc>
        <w:tc>
          <w:tcPr>
            <w:tcW w:w="1016" w:type="dxa"/>
            <w:tcBorders>
              <w:left w:val="nil"/>
              <w:bottom w:val="single" w:sz="4" w:space="0" w:color="auto"/>
              <w:right w:val="nil"/>
            </w:tcBorders>
            <w:vAlign w:val="bottom"/>
          </w:tcPr>
          <w:p w14:paraId="0F1D068D" w14:textId="77777777" w:rsidR="00C11D06" w:rsidRPr="005A30DA" w:rsidRDefault="00C11D06" w:rsidP="006019E6">
            <w:pPr>
              <w:suppressAutoHyphens/>
              <w:ind w:left="-8" w:right="2"/>
              <w:jc w:val="right"/>
              <w:rPr>
                <w:rFonts w:ascii="Arial" w:hAnsi="Arial" w:cs="Arial"/>
                <w:b/>
                <w:sz w:val="18"/>
                <w:szCs w:val="18"/>
                <w:lang w:val="sk-SK"/>
              </w:rPr>
            </w:pPr>
            <w:r w:rsidRPr="005A30DA">
              <w:rPr>
                <w:rFonts w:ascii="Arial" w:hAnsi="Arial" w:cs="Arial"/>
                <w:b/>
                <w:sz w:val="18"/>
                <w:szCs w:val="18"/>
                <w:lang w:val="sk-SK"/>
              </w:rPr>
              <w:t>Viac ako 5 rokov</w:t>
            </w:r>
          </w:p>
        </w:tc>
        <w:tc>
          <w:tcPr>
            <w:tcW w:w="1016" w:type="dxa"/>
            <w:tcBorders>
              <w:left w:val="nil"/>
              <w:bottom w:val="single" w:sz="4" w:space="0" w:color="auto"/>
              <w:right w:val="nil"/>
            </w:tcBorders>
            <w:vAlign w:val="bottom"/>
          </w:tcPr>
          <w:p w14:paraId="679102FF" w14:textId="77777777" w:rsidR="00C11D06" w:rsidRPr="005A30DA" w:rsidRDefault="00C11D06" w:rsidP="006019E6">
            <w:pPr>
              <w:suppressAutoHyphens/>
              <w:ind w:left="113" w:right="2"/>
              <w:jc w:val="right"/>
              <w:rPr>
                <w:rFonts w:ascii="Arial" w:hAnsi="Arial" w:cs="Arial"/>
                <w:b/>
                <w:sz w:val="18"/>
                <w:szCs w:val="18"/>
                <w:lang w:val="sk-SK"/>
              </w:rPr>
            </w:pPr>
            <w:r w:rsidRPr="005A30DA">
              <w:rPr>
                <w:rFonts w:ascii="Arial" w:hAnsi="Arial" w:cs="Arial"/>
                <w:b/>
                <w:sz w:val="18"/>
                <w:szCs w:val="18"/>
                <w:lang w:val="sk-SK"/>
              </w:rPr>
              <w:t>Spolu</w:t>
            </w:r>
          </w:p>
        </w:tc>
      </w:tr>
      <w:tr w:rsidR="00C11D06" w:rsidRPr="005A30DA" w14:paraId="67E71FFA" w14:textId="77777777" w:rsidTr="006019E6">
        <w:trPr>
          <w:trHeight w:val="170"/>
        </w:trPr>
        <w:tc>
          <w:tcPr>
            <w:tcW w:w="2977" w:type="dxa"/>
            <w:tcBorders>
              <w:top w:val="nil"/>
              <w:left w:val="nil"/>
              <w:bottom w:val="nil"/>
              <w:right w:val="nil"/>
            </w:tcBorders>
            <w:shd w:val="clear" w:color="auto" w:fill="auto"/>
            <w:vAlign w:val="bottom"/>
          </w:tcPr>
          <w:p w14:paraId="715479FA" w14:textId="77777777" w:rsidR="00C11D06" w:rsidRPr="005A30DA" w:rsidRDefault="00C11D06" w:rsidP="006019E6">
            <w:pPr>
              <w:suppressAutoHyphens/>
              <w:ind w:left="-56" w:hanging="14"/>
              <w:rPr>
                <w:rFonts w:ascii="Arial" w:hAnsi="Arial" w:cs="Arial"/>
                <w:b/>
                <w:sz w:val="18"/>
                <w:szCs w:val="18"/>
                <w:lang w:val="sk-SK"/>
              </w:rPr>
            </w:pPr>
          </w:p>
        </w:tc>
        <w:tc>
          <w:tcPr>
            <w:tcW w:w="1015" w:type="dxa"/>
            <w:tcBorders>
              <w:left w:val="nil"/>
              <w:right w:val="nil"/>
            </w:tcBorders>
            <w:vAlign w:val="bottom"/>
          </w:tcPr>
          <w:p w14:paraId="50D861E8" w14:textId="77777777" w:rsidR="00C11D06" w:rsidRPr="005A30DA" w:rsidRDefault="00C11D06" w:rsidP="006019E6">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1830E550" w14:textId="77777777" w:rsidR="00C11D06" w:rsidRPr="005A30DA" w:rsidRDefault="00C11D06" w:rsidP="006019E6">
            <w:pPr>
              <w:suppressAutoHyphens/>
              <w:ind w:left="57" w:right="57"/>
              <w:jc w:val="right"/>
              <w:rPr>
                <w:rFonts w:ascii="Arial" w:hAnsi="Arial" w:cs="Arial"/>
                <w:sz w:val="18"/>
                <w:szCs w:val="18"/>
                <w:lang w:val="sk-SK"/>
              </w:rPr>
            </w:pPr>
          </w:p>
        </w:tc>
        <w:tc>
          <w:tcPr>
            <w:tcW w:w="1016" w:type="dxa"/>
            <w:tcBorders>
              <w:left w:val="nil"/>
              <w:right w:val="nil"/>
            </w:tcBorders>
            <w:shd w:val="clear" w:color="auto" w:fill="auto"/>
            <w:noWrap/>
            <w:vAlign w:val="bottom"/>
          </w:tcPr>
          <w:p w14:paraId="26D9F459" w14:textId="77777777" w:rsidR="00C11D06" w:rsidRPr="005A30DA" w:rsidRDefault="00C11D06" w:rsidP="006019E6">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127FBC59" w14:textId="77777777" w:rsidR="00C11D06" w:rsidRPr="005A30DA" w:rsidRDefault="00C11D06" w:rsidP="006019E6">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496956C8" w14:textId="77777777" w:rsidR="00C11D06" w:rsidRPr="005A30DA" w:rsidRDefault="00C11D06" w:rsidP="006019E6">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69331630" w14:textId="77777777" w:rsidR="00C11D06" w:rsidRPr="005A30DA" w:rsidRDefault="00C11D06" w:rsidP="006019E6">
            <w:pPr>
              <w:suppressAutoHyphens/>
              <w:ind w:left="57" w:right="57"/>
              <w:jc w:val="right"/>
              <w:rPr>
                <w:rFonts w:ascii="Arial" w:hAnsi="Arial" w:cs="Arial"/>
                <w:sz w:val="18"/>
                <w:szCs w:val="18"/>
                <w:lang w:val="sk-SK"/>
              </w:rPr>
            </w:pPr>
          </w:p>
        </w:tc>
      </w:tr>
      <w:tr w:rsidR="00C11D06" w:rsidRPr="005A30DA" w14:paraId="5ECE7ED1" w14:textId="77777777" w:rsidTr="006019E6">
        <w:trPr>
          <w:trHeight w:val="170"/>
        </w:trPr>
        <w:tc>
          <w:tcPr>
            <w:tcW w:w="2977" w:type="dxa"/>
            <w:tcBorders>
              <w:top w:val="nil"/>
              <w:left w:val="nil"/>
              <w:bottom w:val="nil"/>
              <w:right w:val="nil"/>
            </w:tcBorders>
            <w:shd w:val="clear" w:color="auto" w:fill="auto"/>
            <w:vAlign w:val="bottom"/>
          </w:tcPr>
          <w:p w14:paraId="28C2B348" w14:textId="77777777" w:rsidR="00C11D06" w:rsidRPr="005A30DA" w:rsidRDefault="00C11D06" w:rsidP="006019E6">
            <w:pPr>
              <w:suppressAutoHyphens/>
              <w:ind w:left="-56" w:hanging="14"/>
              <w:rPr>
                <w:rFonts w:ascii="Arial" w:hAnsi="Arial" w:cs="Arial"/>
                <w:b/>
                <w:sz w:val="18"/>
                <w:szCs w:val="18"/>
                <w:lang w:val="sk-SK"/>
              </w:rPr>
            </w:pPr>
            <w:r w:rsidRPr="005A30DA">
              <w:rPr>
                <w:rFonts w:ascii="Arial" w:hAnsi="Arial" w:cs="Arial"/>
                <w:b/>
                <w:sz w:val="18"/>
                <w:szCs w:val="18"/>
                <w:lang w:val="sk-SK"/>
              </w:rPr>
              <w:t>K 31. decembru 2016</w:t>
            </w:r>
          </w:p>
        </w:tc>
        <w:tc>
          <w:tcPr>
            <w:tcW w:w="1015" w:type="dxa"/>
            <w:tcBorders>
              <w:left w:val="nil"/>
              <w:right w:val="nil"/>
            </w:tcBorders>
            <w:vAlign w:val="bottom"/>
          </w:tcPr>
          <w:p w14:paraId="5064957D" w14:textId="77777777" w:rsidR="00C11D06" w:rsidRPr="005A30DA" w:rsidRDefault="00C11D06" w:rsidP="006019E6">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3DC7CF6D" w14:textId="77777777" w:rsidR="00C11D06" w:rsidRPr="005A30DA" w:rsidRDefault="00C11D06" w:rsidP="006019E6">
            <w:pPr>
              <w:suppressAutoHyphens/>
              <w:ind w:left="57" w:right="57"/>
              <w:jc w:val="right"/>
              <w:rPr>
                <w:rFonts w:ascii="Arial" w:hAnsi="Arial" w:cs="Arial"/>
                <w:sz w:val="18"/>
                <w:szCs w:val="18"/>
                <w:lang w:val="sk-SK"/>
              </w:rPr>
            </w:pPr>
          </w:p>
        </w:tc>
        <w:tc>
          <w:tcPr>
            <w:tcW w:w="1016" w:type="dxa"/>
            <w:tcBorders>
              <w:left w:val="nil"/>
              <w:right w:val="nil"/>
            </w:tcBorders>
            <w:shd w:val="clear" w:color="auto" w:fill="auto"/>
            <w:noWrap/>
            <w:vAlign w:val="bottom"/>
          </w:tcPr>
          <w:p w14:paraId="356D5B78" w14:textId="77777777" w:rsidR="00C11D06" w:rsidRPr="005A30DA" w:rsidRDefault="00C11D06" w:rsidP="006019E6">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3F5AE063" w14:textId="77777777" w:rsidR="00C11D06" w:rsidRPr="005A30DA" w:rsidRDefault="00C11D06" w:rsidP="006019E6">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1C5F0EFB" w14:textId="77777777" w:rsidR="00C11D06" w:rsidRPr="005A30DA" w:rsidRDefault="00C11D06" w:rsidP="006019E6">
            <w:pPr>
              <w:suppressAutoHyphens/>
              <w:ind w:left="57" w:right="57"/>
              <w:jc w:val="right"/>
              <w:rPr>
                <w:rFonts w:ascii="Arial" w:hAnsi="Arial" w:cs="Arial"/>
                <w:sz w:val="18"/>
                <w:szCs w:val="18"/>
                <w:lang w:val="sk-SK"/>
              </w:rPr>
            </w:pPr>
          </w:p>
        </w:tc>
        <w:tc>
          <w:tcPr>
            <w:tcW w:w="1016" w:type="dxa"/>
            <w:tcBorders>
              <w:left w:val="nil"/>
              <w:right w:val="nil"/>
            </w:tcBorders>
            <w:vAlign w:val="bottom"/>
          </w:tcPr>
          <w:p w14:paraId="05CE84EF" w14:textId="77777777" w:rsidR="00C11D06" w:rsidRPr="005A30DA" w:rsidRDefault="00C11D06" w:rsidP="006019E6">
            <w:pPr>
              <w:suppressAutoHyphens/>
              <w:ind w:left="57" w:right="57"/>
              <w:jc w:val="right"/>
              <w:rPr>
                <w:rFonts w:ascii="Arial" w:hAnsi="Arial" w:cs="Arial"/>
                <w:sz w:val="18"/>
                <w:szCs w:val="18"/>
                <w:lang w:val="sk-SK"/>
              </w:rPr>
            </w:pPr>
          </w:p>
        </w:tc>
      </w:tr>
      <w:tr w:rsidR="00C11D06" w:rsidRPr="005A30DA" w14:paraId="375D54A2" w14:textId="77777777" w:rsidTr="006019E6">
        <w:trPr>
          <w:trHeight w:val="170"/>
        </w:trPr>
        <w:tc>
          <w:tcPr>
            <w:tcW w:w="2977" w:type="dxa"/>
            <w:tcBorders>
              <w:top w:val="nil"/>
              <w:left w:val="nil"/>
              <w:bottom w:val="nil"/>
              <w:right w:val="nil"/>
            </w:tcBorders>
            <w:shd w:val="clear" w:color="auto" w:fill="auto"/>
            <w:vAlign w:val="bottom"/>
          </w:tcPr>
          <w:p w14:paraId="32E40865" w14:textId="77777777" w:rsidR="00C11D06" w:rsidRPr="005A30DA" w:rsidRDefault="00C11D06" w:rsidP="006019E6">
            <w:pPr>
              <w:suppressAutoHyphens/>
              <w:ind w:left="-56" w:hanging="14"/>
              <w:rPr>
                <w:rFonts w:ascii="Arial" w:hAnsi="Arial" w:cs="Arial"/>
                <w:b/>
                <w:sz w:val="18"/>
                <w:szCs w:val="18"/>
                <w:lang w:val="sk-SK"/>
              </w:rPr>
            </w:pPr>
            <w:r w:rsidRPr="005A30DA">
              <w:rPr>
                <w:rFonts w:ascii="Arial" w:hAnsi="Arial" w:cs="Arial"/>
                <w:sz w:val="18"/>
                <w:szCs w:val="18"/>
                <w:lang w:val="sk-SK"/>
              </w:rPr>
              <w:t>Záväzky z finančného leasingu, istina (Poznámka č. 1</w:t>
            </w:r>
            <w:r w:rsidR="005102CB" w:rsidRPr="005A30DA">
              <w:rPr>
                <w:rFonts w:ascii="Arial" w:hAnsi="Arial" w:cs="Arial"/>
                <w:sz w:val="18"/>
                <w:szCs w:val="18"/>
                <w:lang w:val="sk-SK"/>
              </w:rPr>
              <w:t>3</w:t>
            </w:r>
            <w:r w:rsidRPr="005A30DA">
              <w:rPr>
                <w:rFonts w:ascii="Arial" w:hAnsi="Arial" w:cs="Arial"/>
                <w:sz w:val="18"/>
                <w:szCs w:val="18"/>
                <w:lang w:val="sk-SK"/>
              </w:rPr>
              <w:t>)</w:t>
            </w:r>
          </w:p>
        </w:tc>
        <w:tc>
          <w:tcPr>
            <w:tcW w:w="1015" w:type="dxa"/>
            <w:tcBorders>
              <w:top w:val="nil"/>
              <w:left w:val="nil"/>
              <w:bottom w:val="nil"/>
              <w:right w:val="nil"/>
            </w:tcBorders>
            <w:vAlign w:val="bottom"/>
          </w:tcPr>
          <w:p w14:paraId="7122D6D1"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64</w:t>
            </w:r>
          </w:p>
        </w:tc>
        <w:tc>
          <w:tcPr>
            <w:tcW w:w="1016" w:type="dxa"/>
            <w:tcBorders>
              <w:top w:val="nil"/>
              <w:left w:val="nil"/>
              <w:bottom w:val="nil"/>
              <w:right w:val="nil"/>
            </w:tcBorders>
            <w:vAlign w:val="bottom"/>
          </w:tcPr>
          <w:p w14:paraId="6097FEBE"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65</w:t>
            </w:r>
          </w:p>
        </w:tc>
        <w:tc>
          <w:tcPr>
            <w:tcW w:w="1016" w:type="dxa"/>
            <w:tcBorders>
              <w:top w:val="nil"/>
              <w:left w:val="nil"/>
              <w:bottom w:val="nil"/>
              <w:right w:val="nil"/>
            </w:tcBorders>
            <w:shd w:val="clear" w:color="auto" w:fill="auto"/>
            <w:vAlign w:val="bottom"/>
          </w:tcPr>
          <w:p w14:paraId="4214B1BD"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128</w:t>
            </w:r>
          </w:p>
        </w:tc>
        <w:tc>
          <w:tcPr>
            <w:tcW w:w="1016" w:type="dxa"/>
            <w:tcBorders>
              <w:top w:val="nil"/>
              <w:left w:val="nil"/>
              <w:bottom w:val="nil"/>
              <w:right w:val="nil"/>
            </w:tcBorders>
            <w:vAlign w:val="bottom"/>
          </w:tcPr>
          <w:p w14:paraId="2EF37D06"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984</w:t>
            </w:r>
          </w:p>
        </w:tc>
        <w:tc>
          <w:tcPr>
            <w:tcW w:w="1016" w:type="dxa"/>
            <w:tcBorders>
              <w:top w:val="nil"/>
              <w:left w:val="nil"/>
              <w:bottom w:val="nil"/>
              <w:right w:val="nil"/>
            </w:tcBorders>
            <w:vAlign w:val="bottom"/>
          </w:tcPr>
          <w:p w14:paraId="4E100F18"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486</w:t>
            </w:r>
          </w:p>
        </w:tc>
        <w:tc>
          <w:tcPr>
            <w:tcW w:w="1016" w:type="dxa"/>
            <w:tcBorders>
              <w:top w:val="nil"/>
              <w:left w:val="nil"/>
              <w:bottom w:val="nil"/>
              <w:right w:val="nil"/>
            </w:tcBorders>
            <w:vAlign w:val="bottom"/>
          </w:tcPr>
          <w:p w14:paraId="591FE33C"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1 727</w:t>
            </w:r>
          </w:p>
        </w:tc>
      </w:tr>
      <w:tr w:rsidR="00C11D06" w:rsidRPr="005A30DA" w14:paraId="1F49BF04" w14:textId="77777777" w:rsidTr="006019E6">
        <w:trPr>
          <w:trHeight w:val="170"/>
        </w:trPr>
        <w:tc>
          <w:tcPr>
            <w:tcW w:w="2977" w:type="dxa"/>
            <w:tcBorders>
              <w:top w:val="nil"/>
              <w:left w:val="nil"/>
              <w:bottom w:val="nil"/>
              <w:right w:val="nil"/>
            </w:tcBorders>
            <w:shd w:val="clear" w:color="auto" w:fill="auto"/>
            <w:vAlign w:val="bottom"/>
          </w:tcPr>
          <w:p w14:paraId="12848A8B" w14:textId="77777777" w:rsidR="00C11D06" w:rsidRPr="005A30DA" w:rsidRDefault="00C11D06" w:rsidP="006019E6">
            <w:pPr>
              <w:suppressAutoHyphens/>
              <w:ind w:left="-56" w:hanging="14"/>
              <w:rPr>
                <w:rFonts w:ascii="Arial" w:hAnsi="Arial" w:cs="Arial"/>
                <w:sz w:val="18"/>
                <w:szCs w:val="18"/>
                <w:lang w:val="sk-SK"/>
              </w:rPr>
            </w:pPr>
            <w:r w:rsidRPr="005A30DA">
              <w:rPr>
                <w:rFonts w:ascii="Arial" w:hAnsi="Arial" w:cs="Arial"/>
                <w:sz w:val="18"/>
                <w:szCs w:val="18"/>
                <w:lang w:val="sk-SK"/>
              </w:rPr>
              <w:t>Záväzky z finančného leasingu, úrok *</w:t>
            </w:r>
          </w:p>
        </w:tc>
        <w:tc>
          <w:tcPr>
            <w:tcW w:w="1015" w:type="dxa"/>
            <w:tcBorders>
              <w:left w:val="nil"/>
              <w:right w:val="nil"/>
            </w:tcBorders>
            <w:vAlign w:val="bottom"/>
          </w:tcPr>
          <w:p w14:paraId="01C3B91D"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8</w:t>
            </w:r>
          </w:p>
        </w:tc>
        <w:tc>
          <w:tcPr>
            <w:tcW w:w="1016" w:type="dxa"/>
            <w:tcBorders>
              <w:left w:val="nil"/>
              <w:right w:val="nil"/>
            </w:tcBorders>
            <w:vAlign w:val="bottom"/>
          </w:tcPr>
          <w:p w14:paraId="4CA12D01"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8</w:t>
            </w:r>
          </w:p>
        </w:tc>
        <w:tc>
          <w:tcPr>
            <w:tcW w:w="1016" w:type="dxa"/>
            <w:tcBorders>
              <w:left w:val="nil"/>
              <w:right w:val="nil"/>
            </w:tcBorders>
            <w:shd w:val="clear" w:color="auto" w:fill="auto"/>
            <w:noWrap/>
            <w:vAlign w:val="bottom"/>
          </w:tcPr>
          <w:p w14:paraId="5E48644B"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15</w:t>
            </w:r>
          </w:p>
        </w:tc>
        <w:tc>
          <w:tcPr>
            <w:tcW w:w="1016" w:type="dxa"/>
            <w:tcBorders>
              <w:left w:val="nil"/>
              <w:right w:val="nil"/>
            </w:tcBorders>
            <w:vAlign w:val="bottom"/>
          </w:tcPr>
          <w:p w14:paraId="1A3C756E"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69</w:t>
            </w:r>
          </w:p>
        </w:tc>
        <w:tc>
          <w:tcPr>
            <w:tcW w:w="1016" w:type="dxa"/>
            <w:tcBorders>
              <w:left w:val="nil"/>
              <w:right w:val="nil"/>
            </w:tcBorders>
            <w:vAlign w:val="bottom"/>
          </w:tcPr>
          <w:p w14:paraId="1C71AAD2"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9</w:t>
            </w:r>
          </w:p>
        </w:tc>
        <w:tc>
          <w:tcPr>
            <w:tcW w:w="1016" w:type="dxa"/>
            <w:tcBorders>
              <w:left w:val="nil"/>
              <w:right w:val="nil"/>
            </w:tcBorders>
            <w:vAlign w:val="bottom"/>
          </w:tcPr>
          <w:p w14:paraId="4FB2F40F"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109</w:t>
            </w:r>
          </w:p>
        </w:tc>
      </w:tr>
      <w:tr w:rsidR="00C11D06" w:rsidRPr="005A30DA" w14:paraId="4ED79CA1" w14:textId="77777777" w:rsidTr="006019E6">
        <w:trPr>
          <w:trHeight w:val="170"/>
        </w:trPr>
        <w:tc>
          <w:tcPr>
            <w:tcW w:w="2977" w:type="dxa"/>
            <w:tcBorders>
              <w:top w:val="nil"/>
              <w:left w:val="nil"/>
              <w:bottom w:val="nil"/>
              <w:right w:val="nil"/>
            </w:tcBorders>
            <w:shd w:val="clear" w:color="auto" w:fill="auto"/>
            <w:vAlign w:val="bottom"/>
          </w:tcPr>
          <w:p w14:paraId="6B31AE94" w14:textId="77777777" w:rsidR="00C11D06" w:rsidRPr="005A30DA" w:rsidRDefault="00C11D06" w:rsidP="005102CB">
            <w:pPr>
              <w:suppressAutoHyphens/>
              <w:ind w:left="-56" w:hanging="14"/>
              <w:rPr>
                <w:rFonts w:ascii="Arial" w:hAnsi="Arial" w:cs="Arial"/>
                <w:sz w:val="18"/>
                <w:szCs w:val="18"/>
                <w:lang w:val="sk-SK"/>
              </w:rPr>
            </w:pPr>
            <w:r w:rsidRPr="005A30DA">
              <w:rPr>
                <w:rFonts w:ascii="Arial" w:hAnsi="Arial" w:cs="Arial"/>
                <w:sz w:val="18"/>
                <w:szCs w:val="18"/>
                <w:lang w:val="sk-SK"/>
              </w:rPr>
              <w:t xml:space="preserve">Bankové úvery, istina </w:t>
            </w:r>
            <w:r w:rsidRPr="005A30DA">
              <w:rPr>
                <w:rFonts w:ascii="Arial" w:hAnsi="Arial" w:cs="Arial"/>
                <w:sz w:val="18"/>
                <w:szCs w:val="18"/>
                <w:lang w:val="sk-SK"/>
              </w:rPr>
              <w:br/>
              <w:t>(Poznámka č. 1</w:t>
            </w:r>
            <w:r w:rsidR="005102CB" w:rsidRPr="005A30DA">
              <w:rPr>
                <w:rFonts w:ascii="Arial" w:hAnsi="Arial" w:cs="Arial"/>
                <w:sz w:val="18"/>
                <w:szCs w:val="18"/>
                <w:lang w:val="sk-SK"/>
              </w:rPr>
              <w:t>3</w:t>
            </w:r>
            <w:r w:rsidRPr="005A30DA">
              <w:rPr>
                <w:rFonts w:ascii="Arial" w:hAnsi="Arial" w:cs="Arial"/>
                <w:sz w:val="18"/>
                <w:szCs w:val="18"/>
                <w:lang w:val="sk-SK"/>
              </w:rPr>
              <w:t>)</w:t>
            </w:r>
          </w:p>
        </w:tc>
        <w:tc>
          <w:tcPr>
            <w:tcW w:w="1015" w:type="dxa"/>
            <w:tcBorders>
              <w:left w:val="nil"/>
              <w:right w:val="nil"/>
            </w:tcBorders>
            <w:vAlign w:val="bottom"/>
          </w:tcPr>
          <w:p w14:paraId="6C035175"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681</w:t>
            </w:r>
          </w:p>
        </w:tc>
        <w:tc>
          <w:tcPr>
            <w:tcW w:w="1016" w:type="dxa"/>
            <w:tcBorders>
              <w:left w:val="nil"/>
              <w:right w:val="nil"/>
            </w:tcBorders>
            <w:vAlign w:val="bottom"/>
          </w:tcPr>
          <w:p w14:paraId="5658F2B5"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682</w:t>
            </w:r>
          </w:p>
        </w:tc>
        <w:tc>
          <w:tcPr>
            <w:tcW w:w="1016" w:type="dxa"/>
            <w:tcBorders>
              <w:left w:val="nil"/>
              <w:right w:val="nil"/>
            </w:tcBorders>
            <w:shd w:val="clear" w:color="auto" w:fill="auto"/>
            <w:noWrap/>
            <w:vAlign w:val="bottom"/>
          </w:tcPr>
          <w:p w14:paraId="2D63F7AD"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1 358</w:t>
            </w:r>
          </w:p>
        </w:tc>
        <w:tc>
          <w:tcPr>
            <w:tcW w:w="1016" w:type="dxa"/>
            <w:tcBorders>
              <w:left w:val="nil"/>
              <w:right w:val="nil"/>
            </w:tcBorders>
            <w:vAlign w:val="bottom"/>
          </w:tcPr>
          <w:p w14:paraId="6F216D3B"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10 608</w:t>
            </w:r>
          </w:p>
        </w:tc>
        <w:tc>
          <w:tcPr>
            <w:tcW w:w="1016" w:type="dxa"/>
            <w:tcBorders>
              <w:left w:val="nil"/>
              <w:right w:val="nil"/>
            </w:tcBorders>
            <w:vAlign w:val="bottom"/>
          </w:tcPr>
          <w:p w14:paraId="706851EA"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1 352</w:t>
            </w:r>
          </w:p>
        </w:tc>
        <w:tc>
          <w:tcPr>
            <w:tcW w:w="1016" w:type="dxa"/>
            <w:tcBorders>
              <w:left w:val="nil"/>
              <w:right w:val="nil"/>
            </w:tcBorders>
            <w:vAlign w:val="bottom"/>
          </w:tcPr>
          <w:p w14:paraId="6D1B63FC"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14 681</w:t>
            </w:r>
          </w:p>
        </w:tc>
      </w:tr>
      <w:tr w:rsidR="00C11D06" w:rsidRPr="005A30DA" w14:paraId="45D8E0BD" w14:textId="77777777" w:rsidTr="006019E6">
        <w:trPr>
          <w:trHeight w:val="170"/>
        </w:trPr>
        <w:tc>
          <w:tcPr>
            <w:tcW w:w="2977" w:type="dxa"/>
            <w:tcBorders>
              <w:top w:val="nil"/>
              <w:left w:val="nil"/>
              <w:bottom w:val="nil"/>
              <w:right w:val="nil"/>
            </w:tcBorders>
            <w:shd w:val="clear" w:color="auto" w:fill="auto"/>
            <w:vAlign w:val="bottom"/>
          </w:tcPr>
          <w:p w14:paraId="40A09D7C" w14:textId="77777777" w:rsidR="00C11D06" w:rsidRPr="005A30DA" w:rsidRDefault="00C11D06" w:rsidP="006019E6">
            <w:pPr>
              <w:suppressAutoHyphens/>
              <w:ind w:left="-56" w:hanging="14"/>
              <w:rPr>
                <w:rFonts w:ascii="Arial" w:hAnsi="Arial" w:cs="Arial"/>
                <w:sz w:val="18"/>
                <w:szCs w:val="18"/>
                <w:lang w:val="sk-SK"/>
              </w:rPr>
            </w:pPr>
            <w:r w:rsidRPr="005A30DA">
              <w:rPr>
                <w:rFonts w:ascii="Arial" w:hAnsi="Arial" w:cs="Arial"/>
                <w:sz w:val="18"/>
                <w:szCs w:val="18"/>
                <w:lang w:val="sk-SK"/>
              </w:rPr>
              <w:t>Bankové úvery, úrok *</w:t>
            </w:r>
          </w:p>
        </w:tc>
        <w:tc>
          <w:tcPr>
            <w:tcW w:w="1015" w:type="dxa"/>
            <w:tcBorders>
              <w:left w:val="nil"/>
              <w:right w:val="nil"/>
            </w:tcBorders>
            <w:vAlign w:val="bottom"/>
          </w:tcPr>
          <w:p w14:paraId="6CC68572"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84</w:t>
            </w:r>
          </w:p>
        </w:tc>
        <w:tc>
          <w:tcPr>
            <w:tcW w:w="1016" w:type="dxa"/>
            <w:tcBorders>
              <w:left w:val="nil"/>
              <w:right w:val="nil"/>
            </w:tcBorders>
            <w:vAlign w:val="bottom"/>
          </w:tcPr>
          <w:p w14:paraId="16FA59BB"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81</w:t>
            </w:r>
          </w:p>
        </w:tc>
        <w:tc>
          <w:tcPr>
            <w:tcW w:w="1016" w:type="dxa"/>
            <w:tcBorders>
              <w:left w:val="nil"/>
              <w:right w:val="nil"/>
            </w:tcBorders>
            <w:shd w:val="clear" w:color="auto" w:fill="auto"/>
            <w:noWrap/>
            <w:vAlign w:val="bottom"/>
          </w:tcPr>
          <w:p w14:paraId="1D512364"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149</w:t>
            </w:r>
          </w:p>
        </w:tc>
        <w:tc>
          <w:tcPr>
            <w:tcW w:w="1016" w:type="dxa"/>
            <w:tcBorders>
              <w:left w:val="nil"/>
              <w:right w:val="nil"/>
            </w:tcBorders>
            <w:vAlign w:val="bottom"/>
          </w:tcPr>
          <w:p w14:paraId="4CC77F9B"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614</w:t>
            </w:r>
          </w:p>
        </w:tc>
        <w:tc>
          <w:tcPr>
            <w:tcW w:w="1016" w:type="dxa"/>
            <w:tcBorders>
              <w:left w:val="nil"/>
              <w:right w:val="nil"/>
            </w:tcBorders>
            <w:vAlign w:val="bottom"/>
          </w:tcPr>
          <w:p w14:paraId="1C7733B4"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13</w:t>
            </w:r>
          </w:p>
        </w:tc>
        <w:tc>
          <w:tcPr>
            <w:tcW w:w="1016" w:type="dxa"/>
            <w:tcBorders>
              <w:left w:val="nil"/>
              <w:right w:val="nil"/>
            </w:tcBorders>
            <w:vAlign w:val="bottom"/>
          </w:tcPr>
          <w:p w14:paraId="2407446D" w14:textId="77777777" w:rsidR="00C11D06" w:rsidRPr="005A30DA" w:rsidRDefault="00C11D06"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941</w:t>
            </w:r>
          </w:p>
        </w:tc>
      </w:tr>
      <w:tr w:rsidR="00C11D06" w:rsidRPr="005A30DA" w14:paraId="1037FD25" w14:textId="77777777" w:rsidTr="006019E6">
        <w:trPr>
          <w:trHeight w:val="170"/>
        </w:trPr>
        <w:tc>
          <w:tcPr>
            <w:tcW w:w="2977" w:type="dxa"/>
            <w:tcBorders>
              <w:top w:val="nil"/>
              <w:left w:val="nil"/>
              <w:right w:val="nil"/>
            </w:tcBorders>
            <w:shd w:val="clear" w:color="auto" w:fill="auto"/>
            <w:vAlign w:val="bottom"/>
          </w:tcPr>
          <w:p w14:paraId="2C329604" w14:textId="77777777" w:rsidR="00C11D06" w:rsidRPr="005A30DA" w:rsidRDefault="00C11D06" w:rsidP="005102CB">
            <w:pPr>
              <w:suppressAutoHyphens/>
              <w:ind w:left="-56" w:hanging="14"/>
              <w:rPr>
                <w:rFonts w:ascii="Arial" w:hAnsi="Arial" w:cs="Arial"/>
                <w:sz w:val="18"/>
                <w:szCs w:val="18"/>
                <w:lang w:val="sk-SK"/>
              </w:rPr>
            </w:pPr>
            <w:r w:rsidRPr="005A30DA">
              <w:rPr>
                <w:rFonts w:ascii="Arial" w:hAnsi="Arial" w:cs="Arial"/>
                <w:sz w:val="18"/>
                <w:szCs w:val="18"/>
                <w:lang w:val="sk-SK"/>
              </w:rPr>
              <w:t>Záväzky z obchodného styku a iné záväzky (Poznámka č. 1</w:t>
            </w:r>
            <w:r w:rsidR="005102CB" w:rsidRPr="005A30DA">
              <w:rPr>
                <w:rFonts w:ascii="Arial" w:hAnsi="Arial" w:cs="Arial"/>
                <w:sz w:val="18"/>
                <w:szCs w:val="18"/>
                <w:lang w:val="sk-SK"/>
              </w:rPr>
              <w:t>4</w:t>
            </w:r>
            <w:r w:rsidRPr="005A30DA">
              <w:rPr>
                <w:rFonts w:ascii="Arial" w:hAnsi="Arial" w:cs="Arial"/>
                <w:sz w:val="18"/>
                <w:szCs w:val="18"/>
                <w:lang w:val="sk-SK"/>
              </w:rPr>
              <w:t>)</w:t>
            </w:r>
          </w:p>
        </w:tc>
        <w:tc>
          <w:tcPr>
            <w:tcW w:w="1015" w:type="dxa"/>
            <w:tcBorders>
              <w:left w:val="nil"/>
              <w:right w:val="nil"/>
            </w:tcBorders>
            <w:vAlign w:val="bottom"/>
          </w:tcPr>
          <w:p w14:paraId="2BB1EBC0" w14:textId="77777777" w:rsidR="00C11D06" w:rsidRPr="005A30DA" w:rsidRDefault="00C11D06"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1 200</w:t>
            </w:r>
          </w:p>
        </w:tc>
        <w:tc>
          <w:tcPr>
            <w:tcW w:w="1016" w:type="dxa"/>
            <w:tcBorders>
              <w:left w:val="nil"/>
              <w:right w:val="nil"/>
            </w:tcBorders>
            <w:vAlign w:val="bottom"/>
          </w:tcPr>
          <w:p w14:paraId="63ADE57C" w14:textId="77777777" w:rsidR="00C11D06" w:rsidRPr="005A30DA" w:rsidRDefault="00C11D06" w:rsidP="006019E6">
            <w:pPr>
              <w:pBdr>
                <w:bottom w:val="single" w:sz="4" w:space="1" w:color="auto"/>
              </w:pBdr>
              <w:suppressAutoHyphens/>
              <w:ind w:left="113" w:right="57"/>
              <w:jc w:val="right"/>
              <w:rPr>
                <w:rFonts w:ascii="Arial" w:hAnsi="Arial" w:cs="Arial"/>
                <w:sz w:val="18"/>
                <w:szCs w:val="18"/>
                <w:lang w:val="sk-SK"/>
              </w:rPr>
            </w:pPr>
            <w:r w:rsidRPr="005A30DA">
              <w:rPr>
                <w:rFonts w:ascii="Arial" w:hAnsi="Arial" w:cs="Arial"/>
                <w:sz w:val="18"/>
                <w:szCs w:val="18"/>
                <w:lang w:val="sk-SK"/>
              </w:rPr>
              <w:t>-</w:t>
            </w:r>
          </w:p>
        </w:tc>
        <w:tc>
          <w:tcPr>
            <w:tcW w:w="1016" w:type="dxa"/>
            <w:tcBorders>
              <w:left w:val="nil"/>
              <w:right w:val="nil"/>
            </w:tcBorders>
            <w:shd w:val="clear" w:color="auto" w:fill="auto"/>
            <w:noWrap/>
            <w:vAlign w:val="bottom"/>
          </w:tcPr>
          <w:p w14:paraId="2149C3DB" w14:textId="77777777" w:rsidR="00C11D06" w:rsidRPr="005A30DA" w:rsidRDefault="00C11D06" w:rsidP="006019E6">
            <w:pPr>
              <w:pBdr>
                <w:bottom w:val="single" w:sz="4" w:space="1" w:color="auto"/>
              </w:pBdr>
              <w:suppressAutoHyphens/>
              <w:ind w:left="113" w:right="57"/>
              <w:jc w:val="right"/>
              <w:rPr>
                <w:rFonts w:ascii="Arial" w:hAnsi="Arial" w:cs="Arial"/>
                <w:sz w:val="18"/>
                <w:szCs w:val="18"/>
                <w:lang w:val="sk-SK"/>
              </w:rPr>
            </w:pPr>
            <w:r w:rsidRPr="005A30DA">
              <w:rPr>
                <w:rFonts w:ascii="Arial" w:hAnsi="Arial" w:cs="Arial"/>
                <w:sz w:val="18"/>
                <w:szCs w:val="18"/>
                <w:lang w:val="sk-SK"/>
              </w:rPr>
              <w:t>-</w:t>
            </w:r>
          </w:p>
        </w:tc>
        <w:tc>
          <w:tcPr>
            <w:tcW w:w="1016" w:type="dxa"/>
            <w:tcBorders>
              <w:left w:val="nil"/>
              <w:right w:val="nil"/>
            </w:tcBorders>
            <w:vAlign w:val="bottom"/>
          </w:tcPr>
          <w:p w14:paraId="25EB5B10" w14:textId="77777777" w:rsidR="00C11D06" w:rsidRPr="005A30DA" w:rsidRDefault="00C11D06" w:rsidP="006019E6">
            <w:pPr>
              <w:pBdr>
                <w:bottom w:val="single" w:sz="4" w:space="1" w:color="auto"/>
              </w:pBdr>
              <w:suppressAutoHyphens/>
              <w:ind w:left="113" w:right="57"/>
              <w:jc w:val="right"/>
              <w:rPr>
                <w:rFonts w:ascii="Arial" w:hAnsi="Arial" w:cs="Arial"/>
                <w:sz w:val="18"/>
                <w:szCs w:val="18"/>
                <w:lang w:val="sk-SK"/>
              </w:rPr>
            </w:pPr>
            <w:r w:rsidRPr="005A30DA">
              <w:rPr>
                <w:rFonts w:ascii="Arial" w:hAnsi="Arial" w:cs="Arial"/>
                <w:sz w:val="18"/>
                <w:szCs w:val="18"/>
                <w:lang w:val="sk-SK"/>
              </w:rPr>
              <w:t>-</w:t>
            </w:r>
          </w:p>
        </w:tc>
        <w:tc>
          <w:tcPr>
            <w:tcW w:w="1016" w:type="dxa"/>
            <w:tcBorders>
              <w:left w:val="nil"/>
              <w:right w:val="nil"/>
            </w:tcBorders>
            <w:vAlign w:val="bottom"/>
          </w:tcPr>
          <w:p w14:paraId="5111389F" w14:textId="77777777" w:rsidR="00C11D06" w:rsidRPr="005A30DA" w:rsidRDefault="00C11D06" w:rsidP="006019E6">
            <w:pPr>
              <w:pBdr>
                <w:bottom w:val="single" w:sz="4" w:space="1" w:color="auto"/>
              </w:pBdr>
              <w:suppressAutoHyphens/>
              <w:ind w:left="113" w:right="57"/>
              <w:jc w:val="right"/>
              <w:rPr>
                <w:rFonts w:ascii="Arial" w:hAnsi="Arial" w:cs="Arial"/>
                <w:sz w:val="18"/>
                <w:szCs w:val="18"/>
                <w:lang w:val="sk-SK"/>
              </w:rPr>
            </w:pPr>
            <w:r w:rsidRPr="005A30DA">
              <w:rPr>
                <w:rFonts w:ascii="Arial" w:hAnsi="Arial" w:cs="Arial"/>
                <w:sz w:val="18"/>
                <w:szCs w:val="18"/>
                <w:lang w:val="sk-SK"/>
              </w:rPr>
              <w:t>-</w:t>
            </w:r>
          </w:p>
        </w:tc>
        <w:tc>
          <w:tcPr>
            <w:tcW w:w="1016" w:type="dxa"/>
            <w:tcBorders>
              <w:left w:val="nil"/>
              <w:right w:val="nil"/>
            </w:tcBorders>
            <w:vAlign w:val="bottom"/>
          </w:tcPr>
          <w:p w14:paraId="1CB6145D" w14:textId="77777777" w:rsidR="00C11D06" w:rsidRPr="005A30DA" w:rsidRDefault="00C11D06"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1 200</w:t>
            </w:r>
          </w:p>
        </w:tc>
      </w:tr>
      <w:tr w:rsidR="00C11D06" w:rsidRPr="005A30DA" w14:paraId="1994DA88" w14:textId="77777777" w:rsidTr="006019E6">
        <w:trPr>
          <w:trHeight w:val="170"/>
        </w:trPr>
        <w:tc>
          <w:tcPr>
            <w:tcW w:w="2977" w:type="dxa"/>
            <w:tcBorders>
              <w:top w:val="nil"/>
              <w:left w:val="nil"/>
              <w:bottom w:val="nil"/>
              <w:right w:val="nil"/>
            </w:tcBorders>
            <w:shd w:val="clear" w:color="auto" w:fill="auto"/>
            <w:vAlign w:val="bottom"/>
          </w:tcPr>
          <w:p w14:paraId="4EF7213F" w14:textId="77777777" w:rsidR="00C11D06" w:rsidRPr="005A30DA" w:rsidRDefault="00C11D06" w:rsidP="006019E6">
            <w:pPr>
              <w:suppressAutoHyphens/>
              <w:ind w:left="-56" w:hanging="14"/>
              <w:rPr>
                <w:rFonts w:ascii="Arial" w:hAnsi="Arial" w:cs="Arial"/>
                <w:b/>
                <w:sz w:val="18"/>
                <w:szCs w:val="18"/>
                <w:lang w:val="sk-SK"/>
              </w:rPr>
            </w:pPr>
            <w:r w:rsidRPr="005A30DA">
              <w:rPr>
                <w:rFonts w:ascii="Arial" w:hAnsi="Arial" w:cs="Arial"/>
                <w:b/>
                <w:sz w:val="18"/>
                <w:szCs w:val="18"/>
                <w:lang w:val="sk-SK"/>
              </w:rPr>
              <w:t>Finančné záväzky spadajúce pod IFRS 7 spolu</w:t>
            </w:r>
          </w:p>
        </w:tc>
        <w:tc>
          <w:tcPr>
            <w:tcW w:w="1015" w:type="dxa"/>
            <w:tcBorders>
              <w:left w:val="nil"/>
              <w:bottom w:val="nil"/>
              <w:right w:val="nil"/>
            </w:tcBorders>
            <w:vAlign w:val="bottom"/>
          </w:tcPr>
          <w:p w14:paraId="79C35F8D" w14:textId="77777777" w:rsidR="00C11D06" w:rsidRPr="005A30DA" w:rsidRDefault="00C11D06"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2 037</w:t>
            </w:r>
          </w:p>
        </w:tc>
        <w:tc>
          <w:tcPr>
            <w:tcW w:w="1016" w:type="dxa"/>
            <w:tcBorders>
              <w:left w:val="nil"/>
              <w:bottom w:val="nil"/>
              <w:right w:val="nil"/>
            </w:tcBorders>
            <w:vAlign w:val="bottom"/>
          </w:tcPr>
          <w:p w14:paraId="5735931E" w14:textId="77777777" w:rsidR="00C11D06" w:rsidRPr="005A30DA" w:rsidRDefault="00C11D06"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836</w:t>
            </w:r>
          </w:p>
        </w:tc>
        <w:tc>
          <w:tcPr>
            <w:tcW w:w="1016" w:type="dxa"/>
            <w:tcBorders>
              <w:left w:val="nil"/>
              <w:bottom w:val="nil"/>
              <w:right w:val="nil"/>
            </w:tcBorders>
            <w:shd w:val="clear" w:color="auto" w:fill="auto"/>
            <w:noWrap/>
            <w:vAlign w:val="bottom"/>
          </w:tcPr>
          <w:p w14:paraId="3D59B925" w14:textId="77777777" w:rsidR="00C11D06" w:rsidRPr="005A30DA" w:rsidRDefault="00C11D06"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1 650</w:t>
            </w:r>
          </w:p>
        </w:tc>
        <w:tc>
          <w:tcPr>
            <w:tcW w:w="1016" w:type="dxa"/>
            <w:tcBorders>
              <w:left w:val="nil"/>
              <w:bottom w:val="nil"/>
              <w:right w:val="nil"/>
            </w:tcBorders>
            <w:vAlign w:val="bottom"/>
          </w:tcPr>
          <w:p w14:paraId="362092B7" w14:textId="77777777" w:rsidR="00C11D06" w:rsidRPr="005A30DA" w:rsidRDefault="00C11D06"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12 275</w:t>
            </w:r>
          </w:p>
        </w:tc>
        <w:tc>
          <w:tcPr>
            <w:tcW w:w="1016" w:type="dxa"/>
            <w:tcBorders>
              <w:left w:val="nil"/>
              <w:bottom w:val="nil"/>
              <w:right w:val="nil"/>
            </w:tcBorders>
            <w:vAlign w:val="bottom"/>
          </w:tcPr>
          <w:p w14:paraId="1AA93AE5" w14:textId="77777777" w:rsidR="00C11D06" w:rsidRPr="005A30DA" w:rsidRDefault="00C11D06"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1 860</w:t>
            </w:r>
          </w:p>
        </w:tc>
        <w:tc>
          <w:tcPr>
            <w:tcW w:w="1016" w:type="dxa"/>
            <w:tcBorders>
              <w:left w:val="nil"/>
              <w:bottom w:val="nil"/>
              <w:right w:val="nil"/>
            </w:tcBorders>
            <w:vAlign w:val="bottom"/>
          </w:tcPr>
          <w:p w14:paraId="69451072" w14:textId="77777777" w:rsidR="00C11D06" w:rsidRPr="005A30DA" w:rsidRDefault="00C11D06"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18 658</w:t>
            </w:r>
          </w:p>
        </w:tc>
      </w:tr>
      <w:tr w:rsidR="00C11D06" w:rsidRPr="005A30DA" w14:paraId="55ACBCFD" w14:textId="77777777" w:rsidTr="006019E6">
        <w:trPr>
          <w:trHeight w:val="170"/>
        </w:trPr>
        <w:tc>
          <w:tcPr>
            <w:tcW w:w="2977" w:type="dxa"/>
            <w:tcBorders>
              <w:left w:val="nil"/>
              <w:right w:val="nil"/>
            </w:tcBorders>
            <w:shd w:val="clear" w:color="auto" w:fill="auto"/>
            <w:vAlign w:val="bottom"/>
          </w:tcPr>
          <w:p w14:paraId="7E904335" w14:textId="77777777" w:rsidR="00C11D06" w:rsidRPr="005A30DA" w:rsidRDefault="00C11D06" w:rsidP="006019E6">
            <w:pPr>
              <w:suppressAutoHyphens/>
              <w:ind w:left="-56" w:hanging="14"/>
              <w:rPr>
                <w:rFonts w:ascii="Arial" w:hAnsi="Arial" w:cs="Arial"/>
                <w:sz w:val="18"/>
                <w:szCs w:val="18"/>
                <w:lang w:val="sk-SK"/>
              </w:rPr>
            </w:pPr>
          </w:p>
        </w:tc>
        <w:tc>
          <w:tcPr>
            <w:tcW w:w="1015" w:type="dxa"/>
            <w:tcBorders>
              <w:left w:val="nil"/>
              <w:right w:val="nil"/>
            </w:tcBorders>
            <w:vAlign w:val="bottom"/>
          </w:tcPr>
          <w:p w14:paraId="7F6F441B" w14:textId="77777777" w:rsidR="00C11D06" w:rsidRPr="005A30DA" w:rsidRDefault="00C11D06" w:rsidP="006019E6">
            <w:pPr>
              <w:suppressAutoHyphens/>
              <w:ind w:left="113" w:right="57"/>
              <w:jc w:val="right"/>
              <w:rPr>
                <w:rFonts w:ascii="Arial" w:hAnsi="Arial" w:cs="Arial"/>
                <w:sz w:val="18"/>
                <w:szCs w:val="18"/>
                <w:lang w:val="sk-SK"/>
              </w:rPr>
            </w:pPr>
          </w:p>
        </w:tc>
        <w:tc>
          <w:tcPr>
            <w:tcW w:w="1016" w:type="dxa"/>
            <w:tcBorders>
              <w:left w:val="nil"/>
              <w:right w:val="nil"/>
            </w:tcBorders>
            <w:vAlign w:val="bottom"/>
          </w:tcPr>
          <w:p w14:paraId="6A94C9C0" w14:textId="77777777" w:rsidR="00C11D06" w:rsidRPr="005A30DA" w:rsidRDefault="00C11D06" w:rsidP="006019E6">
            <w:pPr>
              <w:suppressAutoHyphens/>
              <w:ind w:left="113" w:right="57"/>
              <w:jc w:val="right"/>
              <w:rPr>
                <w:rFonts w:ascii="Arial" w:hAnsi="Arial" w:cs="Arial"/>
                <w:sz w:val="18"/>
                <w:szCs w:val="18"/>
                <w:lang w:val="sk-SK"/>
              </w:rPr>
            </w:pPr>
          </w:p>
        </w:tc>
        <w:tc>
          <w:tcPr>
            <w:tcW w:w="1016" w:type="dxa"/>
            <w:tcBorders>
              <w:left w:val="nil"/>
              <w:right w:val="nil"/>
            </w:tcBorders>
            <w:shd w:val="clear" w:color="auto" w:fill="auto"/>
            <w:vAlign w:val="bottom"/>
          </w:tcPr>
          <w:p w14:paraId="690CB406" w14:textId="77777777" w:rsidR="00C11D06" w:rsidRPr="005A30DA" w:rsidRDefault="00C11D06" w:rsidP="006019E6">
            <w:pPr>
              <w:suppressAutoHyphens/>
              <w:ind w:left="113" w:right="57"/>
              <w:jc w:val="right"/>
              <w:rPr>
                <w:rFonts w:ascii="Arial" w:hAnsi="Arial" w:cs="Arial"/>
                <w:sz w:val="18"/>
                <w:szCs w:val="18"/>
                <w:lang w:val="sk-SK"/>
              </w:rPr>
            </w:pPr>
          </w:p>
        </w:tc>
        <w:tc>
          <w:tcPr>
            <w:tcW w:w="1016" w:type="dxa"/>
            <w:tcBorders>
              <w:left w:val="nil"/>
              <w:right w:val="nil"/>
            </w:tcBorders>
            <w:vAlign w:val="bottom"/>
          </w:tcPr>
          <w:p w14:paraId="27632BE3" w14:textId="77777777" w:rsidR="00C11D06" w:rsidRPr="005A30DA" w:rsidRDefault="00C11D06" w:rsidP="006019E6">
            <w:pPr>
              <w:suppressAutoHyphens/>
              <w:ind w:left="113" w:right="57"/>
              <w:jc w:val="right"/>
              <w:rPr>
                <w:rFonts w:ascii="Arial" w:hAnsi="Arial" w:cs="Arial"/>
                <w:sz w:val="18"/>
                <w:szCs w:val="18"/>
                <w:lang w:val="sk-SK"/>
              </w:rPr>
            </w:pPr>
          </w:p>
        </w:tc>
        <w:tc>
          <w:tcPr>
            <w:tcW w:w="1016" w:type="dxa"/>
            <w:tcBorders>
              <w:left w:val="nil"/>
              <w:right w:val="nil"/>
            </w:tcBorders>
            <w:vAlign w:val="bottom"/>
          </w:tcPr>
          <w:p w14:paraId="229777E9" w14:textId="77777777" w:rsidR="00C11D06" w:rsidRPr="005A30DA" w:rsidRDefault="00C11D06" w:rsidP="006019E6">
            <w:pPr>
              <w:suppressAutoHyphens/>
              <w:ind w:left="113" w:right="57"/>
              <w:jc w:val="right"/>
              <w:rPr>
                <w:rFonts w:ascii="Arial" w:hAnsi="Arial" w:cs="Arial"/>
                <w:sz w:val="18"/>
                <w:szCs w:val="18"/>
                <w:lang w:val="sk-SK"/>
              </w:rPr>
            </w:pPr>
          </w:p>
        </w:tc>
        <w:tc>
          <w:tcPr>
            <w:tcW w:w="1016" w:type="dxa"/>
            <w:tcBorders>
              <w:left w:val="nil"/>
              <w:right w:val="nil"/>
            </w:tcBorders>
            <w:vAlign w:val="bottom"/>
          </w:tcPr>
          <w:p w14:paraId="27DFF452" w14:textId="77777777" w:rsidR="00C11D06" w:rsidRPr="005A30DA" w:rsidRDefault="00C11D06" w:rsidP="006019E6">
            <w:pPr>
              <w:suppressAutoHyphens/>
              <w:ind w:left="113" w:right="57"/>
              <w:jc w:val="right"/>
              <w:rPr>
                <w:rFonts w:ascii="Arial" w:hAnsi="Arial" w:cs="Arial"/>
                <w:sz w:val="18"/>
                <w:szCs w:val="18"/>
                <w:lang w:val="sk-SK"/>
              </w:rPr>
            </w:pPr>
          </w:p>
        </w:tc>
      </w:tr>
    </w:tbl>
    <w:p w14:paraId="5EDB0F86" w14:textId="77777777" w:rsidR="00314B63" w:rsidRPr="005A30DA" w:rsidRDefault="00314B63" w:rsidP="00314B63">
      <w:pPr>
        <w:suppressAutoHyphens/>
        <w:rPr>
          <w:rFonts w:ascii="Arial" w:hAnsi="Arial" w:cs="Arial"/>
          <w:i/>
          <w:sz w:val="18"/>
          <w:szCs w:val="18"/>
          <w:lang w:val="sk-SK"/>
        </w:rPr>
      </w:pPr>
      <w:r w:rsidRPr="005A30DA">
        <w:rPr>
          <w:rFonts w:ascii="Arial" w:hAnsi="Arial" w:cs="Arial"/>
          <w:i/>
          <w:sz w:val="18"/>
          <w:szCs w:val="18"/>
          <w:lang w:val="sk-SK"/>
        </w:rPr>
        <w:t xml:space="preserve">*) Úroky z bankových úverov </w:t>
      </w:r>
      <w:r w:rsidR="005D1F99" w:rsidRPr="005A30DA">
        <w:rPr>
          <w:rFonts w:ascii="Arial" w:hAnsi="Arial" w:cs="Arial"/>
          <w:i/>
          <w:sz w:val="18"/>
          <w:szCs w:val="18"/>
          <w:lang w:val="sk-SK"/>
        </w:rPr>
        <w:t xml:space="preserve">a zo záväzkov z finančného leasingu </w:t>
      </w:r>
      <w:r w:rsidRPr="005A30DA">
        <w:rPr>
          <w:rFonts w:ascii="Arial" w:hAnsi="Arial" w:cs="Arial"/>
          <w:i/>
          <w:sz w:val="18"/>
          <w:szCs w:val="18"/>
          <w:lang w:val="sk-SK"/>
        </w:rPr>
        <w:t xml:space="preserve">predstavujú </w:t>
      </w:r>
      <w:r w:rsidR="002C7658" w:rsidRPr="005A30DA">
        <w:rPr>
          <w:rFonts w:ascii="Arial" w:hAnsi="Arial" w:cs="Arial"/>
          <w:i/>
          <w:sz w:val="18"/>
          <w:szCs w:val="18"/>
          <w:lang w:val="sk-SK"/>
        </w:rPr>
        <w:t xml:space="preserve">budúci </w:t>
      </w:r>
      <w:r w:rsidRPr="005A30DA">
        <w:rPr>
          <w:rFonts w:ascii="Arial" w:hAnsi="Arial" w:cs="Arial"/>
          <w:i/>
          <w:sz w:val="18"/>
          <w:szCs w:val="18"/>
          <w:lang w:val="sk-SK"/>
        </w:rPr>
        <w:t xml:space="preserve">úrokový náklad do doby ich </w:t>
      </w:r>
      <w:r w:rsidR="002C7658" w:rsidRPr="005A30DA">
        <w:rPr>
          <w:rFonts w:ascii="Arial" w:hAnsi="Arial" w:cs="Arial"/>
          <w:i/>
          <w:sz w:val="18"/>
          <w:szCs w:val="18"/>
          <w:lang w:val="sk-SK"/>
        </w:rPr>
        <w:t>zmluvnej</w:t>
      </w:r>
      <w:r w:rsidRPr="005A30DA">
        <w:rPr>
          <w:rFonts w:ascii="Arial" w:hAnsi="Arial" w:cs="Arial"/>
          <w:i/>
          <w:sz w:val="18"/>
          <w:szCs w:val="18"/>
          <w:lang w:val="sk-SK"/>
        </w:rPr>
        <w:t xml:space="preserve"> splatnosti.</w:t>
      </w:r>
    </w:p>
    <w:p w14:paraId="14EF6AD0" w14:textId="77777777" w:rsidR="0083479D" w:rsidRPr="00FF0D7D" w:rsidRDefault="0083479D" w:rsidP="00314B63">
      <w:pPr>
        <w:pStyle w:val="Textkomentra"/>
        <w:spacing w:line="280" w:lineRule="atLeast"/>
        <w:rPr>
          <w:rFonts w:ascii="Arial" w:hAnsi="Arial" w:cs="Arial"/>
          <w:lang w:val="sk-SK"/>
        </w:rPr>
      </w:pPr>
    </w:p>
    <w:p w14:paraId="3FE16CF4" w14:textId="77777777" w:rsidR="00662E20" w:rsidRPr="005A30DA" w:rsidRDefault="00314B63" w:rsidP="00314B63">
      <w:pPr>
        <w:pStyle w:val="Textkomentra"/>
        <w:spacing w:line="280" w:lineRule="atLeast"/>
        <w:rPr>
          <w:rFonts w:ascii="Arial" w:hAnsi="Arial" w:cs="Arial"/>
          <w:lang w:val="sk-SK"/>
        </w:rPr>
      </w:pPr>
      <w:r w:rsidRPr="005A30DA">
        <w:rPr>
          <w:rFonts w:ascii="Arial" w:hAnsi="Arial" w:cs="Arial"/>
          <w:lang w:val="sk-SK"/>
        </w:rPr>
        <w:t>Skupina ne</w:t>
      </w:r>
      <w:r w:rsidR="00B53CB4" w:rsidRPr="005A30DA">
        <w:rPr>
          <w:rFonts w:ascii="Arial" w:hAnsi="Arial" w:cs="Arial"/>
          <w:lang w:val="sk-SK"/>
        </w:rPr>
        <w:t>mala ž</w:t>
      </w:r>
      <w:r w:rsidR="00DF710D" w:rsidRPr="005A30DA">
        <w:rPr>
          <w:rFonts w:ascii="Arial" w:hAnsi="Arial" w:cs="Arial"/>
          <w:lang w:val="sk-SK"/>
        </w:rPr>
        <w:t>iadne deriváty v rokoch</w:t>
      </w:r>
      <w:r w:rsidR="00B53CB4" w:rsidRPr="005A30DA">
        <w:rPr>
          <w:rFonts w:ascii="Arial" w:hAnsi="Arial" w:cs="Arial"/>
          <w:lang w:val="sk-SK"/>
        </w:rPr>
        <w:t xml:space="preserve"> 201</w:t>
      </w:r>
      <w:r w:rsidR="00C71C8F" w:rsidRPr="005A30DA">
        <w:rPr>
          <w:rFonts w:ascii="Arial" w:hAnsi="Arial" w:cs="Arial"/>
          <w:lang w:val="sk-SK"/>
        </w:rPr>
        <w:t>7</w:t>
      </w:r>
      <w:r w:rsidR="00B53CB4" w:rsidRPr="005A30DA">
        <w:rPr>
          <w:rFonts w:ascii="Arial" w:hAnsi="Arial" w:cs="Arial"/>
          <w:lang w:val="sk-SK"/>
        </w:rPr>
        <w:t xml:space="preserve"> a 201</w:t>
      </w:r>
      <w:r w:rsidR="00C71C8F" w:rsidRPr="005A30DA">
        <w:rPr>
          <w:rFonts w:ascii="Arial" w:hAnsi="Arial" w:cs="Arial"/>
          <w:lang w:val="sk-SK"/>
        </w:rPr>
        <w:t>6</w:t>
      </w:r>
      <w:r w:rsidRPr="005A30DA">
        <w:rPr>
          <w:rFonts w:ascii="Arial" w:hAnsi="Arial" w:cs="Arial"/>
          <w:lang w:val="sk-SK"/>
        </w:rPr>
        <w:t>.</w:t>
      </w:r>
    </w:p>
    <w:p w14:paraId="461D99BE" w14:textId="77777777" w:rsidR="00662E20" w:rsidRDefault="00662E20" w:rsidP="00FF0D7D">
      <w:pPr>
        <w:spacing w:line="240" w:lineRule="atLeast"/>
        <w:rPr>
          <w:rFonts w:ascii="Arial" w:hAnsi="Arial" w:cs="Arial"/>
          <w:lang w:val="sk-SK"/>
        </w:rPr>
      </w:pPr>
    </w:p>
    <w:p w14:paraId="789FE456" w14:textId="77777777" w:rsidR="00FF0D7D" w:rsidRDefault="00FF0D7D">
      <w:pPr>
        <w:spacing w:after="240" w:line="240" w:lineRule="atLeast"/>
        <w:rPr>
          <w:rFonts w:ascii="Arial" w:hAnsi="Arial" w:cs="Arial"/>
          <w:lang w:val="sk-SK"/>
        </w:rPr>
      </w:pPr>
      <w:r>
        <w:rPr>
          <w:rFonts w:ascii="Arial" w:hAnsi="Arial" w:cs="Arial"/>
          <w:lang w:val="sk-SK"/>
        </w:rPr>
        <w:br w:type="page"/>
      </w:r>
    </w:p>
    <w:p w14:paraId="2907C109" w14:textId="77777777" w:rsidR="00314B63" w:rsidRPr="005A30DA" w:rsidRDefault="00314B63" w:rsidP="00E710C9">
      <w:pPr>
        <w:pStyle w:val="Odsekzoznamu"/>
        <w:numPr>
          <w:ilvl w:val="1"/>
          <w:numId w:val="28"/>
        </w:numPr>
        <w:ind w:left="567" w:hanging="567"/>
        <w:rPr>
          <w:rFonts w:ascii="Arial" w:hAnsi="Arial" w:cs="Arial"/>
          <w:b/>
          <w:lang w:val="sk-SK"/>
        </w:rPr>
      </w:pPr>
      <w:r w:rsidRPr="005A30DA">
        <w:rPr>
          <w:rFonts w:ascii="Arial" w:hAnsi="Arial" w:cs="Arial"/>
          <w:b/>
          <w:lang w:val="sk-SK"/>
        </w:rPr>
        <w:lastRenderedPageBreak/>
        <w:t>Riadenie kapitálu</w:t>
      </w:r>
    </w:p>
    <w:p w14:paraId="2985519C" w14:textId="77777777" w:rsidR="00314B63" w:rsidRPr="00FF0D7D" w:rsidRDefault="00314B63" w:rsidP="00314B63">
      <w:pPr>
        <w:tabs>
          <w:tab w:val="left" w:pos="798"/>
        </w:tabs>
        <w:spacing w:line="280" w:lineRule="atLeast"/>
        <w:rPr>
          <w:rFonts w:ascii="Arial" w:hAnsi="Arial" w:cs="Arial"/>
          <w:b/>
          <w:lang w:val="sk-SK"/>
        </w:rPr>
      </w:pPr>
    </w:p>
    <w:p w14:paraId="7A989141" w14:textId="77777777" w:rsidR="0000234F" w:rsidRDefault="00314B63" w:rsidP="00314B63">
      <w:pPr>
        <w:jc w:val="both"/>
        <w:rPr>
          <w:rFonts w:ascii="Arial" w:hAnsi="Arial" w:cs="Arial"/>
          <w:iCs/>
          <w:lang w:val="sk-SK"/>
        </w:rPr>
      </w:pPr>
      <w:r w:rsidRPr="005A30DA">
        <w:rPr>
          <w:rFonts w:ascii="Arial" w:hAnsi="Arial" w:cs="Arial"/>
          <w:iCs/>
          <w:lang w:val="sk-SK"/>
        </w:rPr>
        <w:t xml:space="preserve">Cieľom Skupiny pri riadení kapitálu je zabezpečiť schopnosť pokračovať vo svojich činnostiach, dostatočnú návratnosť kapitálu pre akcionárov a udržať optimálnu štruktúru kapitálu s cieľom udržať nízke </w:t>
      </w:r>
      <w:r w:rsidR="0023151B" w:rsidRPr="005A30DA">
        <w:rPr>
          <w:rFonts w:ascii="Arial" w:hAnsi="Arial" w:cs="Arial"/>
          <w:iCs/>
          <w:lang w:val="sk-SK"/>
        </w:rPr>
        <w:t xml:space="preserve">náklady financovania. </w:t>
      </w:r>
      <w:r w:rsidRPr="005A30DA">
        <w:rPr>
          <w:rFonts w:ascii="Arial" w:hAnsi="Arial" w:cs="Arial"/>
          <w:iCs/>
          <w:lang w:val="sk-SK"/>
        </w:rPr>
        <w:t xml:space="preserve">Vedenie Skupiny </w:t>
      </w:r>
      <w:r w:rsidR="00C85CD3" w:rsidRPr="005A30DA">
        <w:rPr>
          <w:rFonts w:ascii="Arial" w:hAnsi="Arial" w:cs="Arial"/>
          <w:iCs/>
          <w:lang w:val="sk-SK"/>
        </w:rPr>
        <w:t xml:space="preserve">riadi kapitál na základe </w:t>
      </w:r>
      <w:r w:rsidR="002F76CF" w:rsidRPr="005A30DA">
        <w:rPr>
          <w:rFonts w:ascii="Arial" w:hAnsi="Arial" w:cs="Arial"/>
          <w:iCs/>
          <w:lang w:val="sk-SK"/>
        </w:rPr>
        <w:t xml:space="preserve">imania vykázaného v individuálnych účtovných závierkach spoločností v Skupine zostavených podľa </w:t>
      </w:r>
      <w:r w:rsidR="004F67D4" w:rsidRPr="005A30DA">
        <w:rPr>
          <w:rFonts w:ascii="Arial" w:hAnsi="Arial" w:cs="Arial"/>
          <w:iCs/>
          <w:lang w:val="sk-SK"/>
        </w:rPr>
        <w:t>s</w:t>
      </w:r>
      <w:r w:rsidR="002F76CF" w:rsidRPr="005A30DA">
        <w:rPr>
          <w:rFonts w:ascii="Arial" w:hAnsi="Arial" w:cs="Arial"/>
          <w:iCs/>
          <w:lang w:val="sk-SK"/>
        </w:rPr>
        <w:t xml:space="preserve">lovenských účtovných predpisov. </w:t>
      </w:r>
      <w:r w:rsidR="005626D5" w:rsidRPr="005A30DA">
        <w:rPr>
          <w:rFonts w:ascii="Arial" w:hAnsi="Arial" w:cs="Arial"/>
          <w:iCs/>
          <w:lang w:val="sk-SK"/>
        </w:rPr>
        <w:t xml:space="preserve">Suma takto vykázaných imaní </w:t>
      </w:r>
      <w:r w:rsidR="000E6980" w:rsidRPr="005A30DA">
        <w:rPr>
          <w:rFonts w:ascii="Arial" w:hAnsi="Arial" w:cs="Arial"/>
          <w:iCs/>
          <w:lang w:val="sk-SK"/>
        </w:rPr>
        <w:t xml:space="preserve">bola </w:t>
      </w:r>
      <w:r w:rsidR="005626D5" w:rsidRPr="005A30DA">
        <w:rPr>
          <w:rFonts w:ascii="Arial" w:hAnsi="Arial" w:cs="Arial"/>
          <w:iCs/>
          <w:lang w:val="sk-SK"/>
        </w:rPr>
        <w:t>k 31. decembru 20</w:t>
      </w:r>
      <w:r w:rsidR="00B53CB4" w:rsidRPr="005A30DA">
        <w:rPr>
          <w:rFonts w:ascii="Arial" w:hAnsi="Arial" w:cs="Arial"/>
          <w:iCs/>
          <w:lang w:val="sk-SK"/>
        </w:rPr>
        <w:t>1</w:t>
      </w:r>
      <w:r w:rsidR="007A5FA7" w:rsidRPr="005A30DA">
        <w:rPr>
          <w:rFonts w:ascii="Arial" w:hAnsi="Arial" w:cs="Arial"/>
          <w:iCs/>
          <w:lang w:val="sk-SK"/>
        </w:rPr>
        <w:t>7</w:t>
      </w:r>
      <w:r w:rsidR="000E6980" w:rsidRPr="005A30DA">
        <w:rPr>
          <w:rFonts w:ascii="Arial" w:hAnsi="Arial" w:cs="Arial"/>
          <w:iCs/>
          <w:lang w:val="sk-SK"/>
        </w:rPr>
        <w:t xml:space="preserve"> v hodnote </w:t>
      </w:r>
      <w:r w:rsidR="00100497" w:rsidRPr="005A30DA">
        <w:rPr>
          <w:rFonts w:ascii="Arial" w:hAnsi="Arial" w:cs="Arial"/>
          <w:iCs/>
          <w:lang w:val="sk-SK"/>
        </w:rPr>
        <w:t>62 130</w:t>
      </w:r>
      <w:r w:rsidR="000E6980" w:rsidRPr="005A30DA">
        <w:rPr>
          <w:rFonts w:ascii="Arial" w:hAnsi="Arial" w:cs="Arial"/>
          <w:iCs/>
          <w:lang w:val="sk-SK"/>
        </w:rPr>
        <w:t xml:space="preserve"> tisíc EUR </w:t>
      </w:r>
      <w:r w:rsidR="00B53CB4" w:rsidRPr="005A30DA">
        <w:rPr>
          <w:rFonts w:ascii="Arial" w:hAnsi="Arial" w:cs="Arial"/>
          <w:iCs/>
          <w:lang w:val="sk-SK"/>
        </w:rPr>
        <w:t>(k 31. decembru 201</w:t>
      </w:r>
      <w:r w:rsidR="007A5FA7" w:rsidRPr="005A30DA">
        <w:rPr>
          <w:rFonts w:ascii="Arial" w:hAnsi="Arial" w:cs="Arial"/>
          <w:iCs/>
          <w:lang w:val="sk-SK"/>
        </w:rPr>
        <w:t>6</w:t>
      </w:r>
      <w:r w:rsidRPr="005A30DA">
        <w:rPr>
          <w:rFonts w:ascii="Arial" w:hAnsi="Arial" w:cs="Arial"/>
          <w:iCs/>
          <w:lang w:val="sk-SK"/>
        </w:rPr>
        <w:t xml:space="preserve">: </w:t>
      </w:r>
      <w:r w:rsidR="00B53CB4" w:rsidRPr="005A30DA">
        <w:rPr>
          <w:rFonts w:ascii="Arial" w:hAnsi="Arial" w:cs="Arial"/>
          <w:iCs/>
          <w:lang w:val="sk-SK"/>
        </w:rPr>
        <w:t>6</w:t>
      </w:r>
      <w:r w:rsidR="00670489" w:rsidRPr="005A30DA">
        <w:rPr>
          <w:rFonts w:ascii="Arial" w:hAnsi="Arial" w:cs="Arial"/>
          <w:iCs/>
          <w:lang w:val="sk-SK"/>
        </w:rPr>
        <w:t>1</w:t>
      </w:r>
      <w:r w:rsidR="00B53CB4" w:rsidRPr="005A30DA">
        <w:rPr>
          <w:rFonts w:ascii="Arial" w:hAnsi="Arial" w:cs="Arial"/>
          <w:iCs/>
          <w:lang w:val="sk-SK"/>
        </w:rPr>
        <w:t> </w:t>
      </w:r>
      <w:r w:rsidR="007A5FA7" w:rsidRPr="005A30DA">
        <w:rPr>
          <w:rFonts w:ascii="Arial" w:hAnsi="Arial" w:cs="Arial"/>
          <w:iCs/>
          <w:lang w:val="sk-SK"/>
        </w:rPr>
        <w:t>845</w:t>
      </w:r>
      <w:r w:rsidR="00B53CB4" w:rsidRPr="005A30DA">
        <w:rPr>
          <w:rFonts w:ascii="Arial" w:hAnsi="Arial" w:cs="Arial"/>
          <w:iCs/>
          <w:lang w:val="sk-SK"/>
        </w:rPr>
        <w:t xml:space="preserve"> </w:t>
      </w:r>
      <w:r w:rsidRPr="005A30DA">
        <w:rPr>
          <w:rFonts w:ascii="Arial" w:hAnsi="Arial" w:cs="Arial"/>
          <w:iCs/>
          <w:lang w:val="sk-SK"/>
        </w:rPr>
        <w:t>tisíc EUR).</w:t>
      </w:r>
    </w:p>
    <w:p w14:paraId="4A0964AC" w14:textId="77777777" w:rsidR="0000234F" w:rsidRDefault="0000234F" w:rsidP="00314B63">
      <w:pPr>
        <w:jc w:val="both"/>
        <w:rPr>
          <w:rFonts w:ascii="Arial" w:hAnsi="Arial" w:cs="Arial"/>
          <w:iCs/>
          <w:lang w:val="sk-SK"/>
        </w:rPr>
      </w:pPr>
    </w:p>
    <w:p w14:paraId="6567F046" w14:textId="77777777" w:rsidR="00FF0D7D" w:rsidRDefault="00FF0D7D" w:rsidP="00314B63">
      <w:pPr>
        <w:jc w:val="both"/>
        <w:rPr>
          <w:rFonts w:ascii="Arial" w:hAnsi="Arial" w:cs="Arial"/>
          <w:iCs/>
          <w:lang w:val="sk-SK"/>
        </w:rPr>
      </w:pPr>
    </w:p>
    <w:p w14:paraId="5F79ACCE" w14:textId="77777777" w:rsidR="00314B63" w:rsidRPr="005A30DA" w:rsidRDefault="00314B63" w:rsidP="00044DF6">
      <w:pPr>
        <w:pStyle w:val="Heading1a"/>
      </w:pPr>
      <w:bookmarkStart w:id="35" w:name="_Toc458515351"/>
      <w:bookmarkStart w:id="36" w:name="_Toc458515477"/>
      <w:bookmarkStart w:id="37" w:name="_Toc458515352"/>
      <w:bookmarkStart w:id="38" w:name="_Toc458515478"/>
      <w:bookmarkStart w:id="39" w:name="_Toc458515353"/>
      <w:bookmarkStart w:id="40" w:name="_Toc458515479"/>
      <w:bookmarkStart w:id="41" w:name="_Toc458515354"/>
      <w:bookmarkStart w:id="42" w:name="_Toc458515480"/>
      <w:bookmarkStart w:id="43" w:name="_Toc517791040"/>
      <w:bookmarkEnd w:id="35"/>
      <w:bookmarkEnd w:id="36"/>
      <w:bookmarkEnd w:id="37"/>
      <w:bookmarkEnd w:id="38"/>
      <w:bookmarkEnd w:id="39"/>
      <w:bookmarkEnd w:id="40"/>
      <w:bookmarkEnd w:id="41"/>
      <w:bookmarkEnd w:id="42"/>
      <w:r w:rsidRPr="005A30DA">
        <w:t>Významné účtovné odhady a rozhodnutia o spôsobe účtovania</w:t>
      </w:r>
      <w:bookmarkEnd w:id="43"/>
    </w:p>
    <w:p w14:paraId="59E752F2" w14:textId="77777777" w:rsidR="00314B63" w:rsidRPr="00FF0D7D" w:rsidRDefault="00314B63" w:rsidP="00314B63">
      <w:pPr>
        <w:pStyle w:val="Textkomentra"/>
        <w:spacing w:line="280" w:lineRule="atLeast"/>
        <w:rPr>
          <w:rFonts w:ascii="Arial" w:hAnsi="Arial" w:cs="Arial"/>
          <w:lang w:val="sk-SK"/>
        </w:rPr>
      </w:pPr>
    </w:p>
    <w:p w14:paraId="1A65EE46" w14:textId="77777777" w:rsidR="00313817" w:rsidRDefault="00314B63" w:rsidP="003D4143">
      <w:pPr>
        <w:jc w:val="both"/>
        <w:rPr>
          <w:rFonts w:ascii="Arial" w:hAnsi="Arial" w:cs="Arial"/>
          <w:iCs/>
          <w:lang w:val="sk-SK"/>
        </w:rPr>
      </w:pPr>
      <w:r w:rsidRPr="005A30DA">
        <w:rPr>
          <w:rFonts w:ascii="Arial" w:hAnsi="Arial" w:cs="Arial"/>
          <w:iCs/>
          <w:lang w:val="sk-SK"/>
        </w:rPr>
        <w:t xml:space="preserve">Skupina uskutočňuje odhady a používa predpoklady týkajúce sa budúcich období. Vytvorené účtovné odhady sa vzhľadom na svoju podstatu iba zriedka rovnajú skutočne dosiahnutým hodnotám. Zásadné odhady a predpoklady, kde je riziko významnej úpravy účtovnej hodnoty majetku a záväzkov počas nasledujúceho účtovného obdobia sú uvedené nižšie.  </w:t>
      </w:r>
    </w:p>
    <w:p w14:paraId="5372BD88" w14:textId="77777777" w:rsidR="003D4143" w:rsidRDefault="003D4143" w:rsidP="003D4143">
      <w:pPr>
        <w:jc w:val="both"/>
        <w:rPr>
          <w:rFonts w:ascii="Arial" w:hAnsi="Arial" w:cs="Arial"/>
          <w:iCs/>
          <w:lang w:val="sk-SK"/>
        </w:rPr>
      </w:pPr>
    </w:p>
    <w:p w14:paraId="73DDFCE5" w14:textId="77777777" w:rsidR="00314B63" w:rsidRPr="005A30DA" w:rsidRDefault="00314B63" w:rsidP="00132C05">
      <w:pPr>
        <w:numPr>
          <w:ilvl w:val="0"/>
          <w:numId w:val="15"/>
        </w:numPr>
        <w:tabs>
          <w:tab w:val="clear" w:pos="1080"/>
          <w:tab w:val="num" w:pos="720"/>
        </w:tabs>
        <w:ind w:hanging="1080"/>
        <w:jc w:val="both"/>
        <w:rPr>
          <w:rFonts w:ascii="Arial" w:hAnsi="Arial" w:cs="Arial"/>
          <w:i/>
          <w:lang w:val="sk-SK"/>
        </w:rPr>
      </w:pPr>
      <w:r w:rsidRPr="005A30DA">
        <w:rPr>
          <w:rFonts w:ascii="Arial" w:hAnsi="Arial" w:cs="Arial"/>
          <w:i/>
          <w:lang w:val="sk-SK"/>
        </w:rPr>
        <w:t>Odhadovaná doba životnosti autobusov</w:t>
      </w:r>
    </w:p>
    <w:p w14:paraId="263BCC03" w14:textId="77777777" w:rsidR="00B72BFF" w:rsidRPr="005A30DA" w:rsidRDefault="00B72BFF" w:rsidP="00B72BFF">
      <w:pPr>
        <w:ind w:left="1080"/>
        <w:jc w:val="both"/>
        <w:rPr>
          <w:rFonts w:ascii="Arial" w:hAnsi="Arial" w:cs="Arial"/>
          <w:i/>
          <w:lang w:val="sk-SK"/>
        </w:rPr>
      </w:pPr>
    </w:p>
    <w:p w14:paraId="5F0E5B71" w14:textId="77777777" w:rsidR="00177E2C" w:rsidRDefault="00314B63" w:rsidP="00B72BFF">
      <w:pPr>
        <w:jc w:val="both"/>
        <w:rPr>
          <w:rFonts w:ascii="Arial" w:hAnsi="Arial" w:cs="Arial"/>
          <w:iCs/>
          <w:lang w:val="sk-SK"/>
        </w:rPr>
      </w:pPr>
      <w:r w:rsidRPr="005A30DA">
        <w:rPr>
          <w:rFonts w:ascii="Arial" w:hAnsi="Arial" w:cs="Arial"/>
          <w:iCs/>
          <w:lang w:val="sk-SK"/>
        </w:rPr>
        <w:t>Doba životnosti autobusov bola založená na účtovných od</w:t>
      </w:r>
      <w:r w:rsidR="00624E5A" w:rsidRPr="005A30DA">
        <w:rPr>
          <w:rFonts w:ascii="Arial" w:hAnsi="Arial" w:cs="Arial"/>
          <w:iCs/>
          <w:lang w:val="sk-SK"/>
        </w:rPr>
        <w:t>hadoch uvedených v Poznámke č. 3</w:t>
      </w:r>
      <w:r w:rsidRPr="005A30DA">
        <w:rPr>
          <w:rFonts w:ascii="Arial" w:hAnsi="Arial" w:cs="Arial"/>
          <w:iCs/>
          <w:lang w:val="sk-SK"/>
        </w:rPr>
        <w:t xml:space="preserve">.4. Ak by odhadovaná doba životnosti </w:t>
      </w:r>
      <w:r w:rsidR="00A313C1" w:rsidRPr="005A30DA">
        <w:rPr>
          <w:rFonts w:ascii="Arial" w:hAnsi="Arial" w:cs="Arial"/>
          <w:iCs/>
          <w:lang w:val="sk-SK"/>
        </w:rPr>
        <w:t>autobusov</w:t>
      </w:r>
      <w:r w:rsidRPr="005A30DA">
        <w:rPr>
          <w:rFonts w:ascii="Arial" w:hAnsi="Arial" w:cs="Arial"/>
          <w:iCs/>
          <w:lang w:val="sk-SK"/>
        </w:rPr>
        <w:t xml:space="preserve"> bola kratšia o 10% ako odha</w:t>
      </w:r>
      <w:r w:rsidR="00B53CB4" w:rsidRPr="005A30DA">
        <w:rPr>
          <w:rFonts w:ascii="Arial" w:hAnsi="Arial" w:cs="Arial"/>
          <w:iCs/>
          <w:lang w:val="sk-SK"/>
        </w:rPr>
        <w:t>d manažmentu k 31. decembru 201</w:t>
      </w:r>
      <w:r w:rsidR="005823C2" w:rsidRPr="005A30DA">
        <w:rPr>
          <w:rFonts w:ascii="Arial" w:hAnsi="Arial" w:cs="Arial"/>
          <w:iCs/>
          <w:lang w:val="sk-SK"/>
        </w:rPr>
        <w:t>7</w:t>
      </w:r>
      <w:r w:rsidRPr="005A30DA">
        <w:rPr>
          <w:rFonts w:ascii="Arial" w:hAnsi="Arial" w:cs="Arial"/>
          <w:iCs/>
          <w:lang w:val="sk-SK"/>
        </w:rPr>
        <w:t xml:space="preserve"> Skupina by vykazovala dodatočné odpisy autobusov v</w:t>
      </w:r>
      <w:r w:rsidR="00624E5A" w:rsidRPr="005A30DA">
        <w:rPr>
          <w:rFonts w:ascii="Arial" w:hAnsi="Arial" w:cs="Arial"/>
          <w:iCs/>
          <w:lang w:val="sk-SK"/>
        </w:rPr>
        <w:t xml:space="preserve">o výške </w:t>
      </w:r>
      <w:r w:rsidR="00145204" w:rsidRPr="005A30DA">
        <w:rPr>
          <w:rFonts w:ascii="Arial" w:hAnsi="Arial" w:cs="Arial"/>
          <w:iCs/>
          <w:lang w:val="sk-SK"/>
        </w:rPr>
        <w:t>368</w:t>
      </w:r>
      <w:r w:rsidR="00B53CB4" w:rsidRPr="005A30DA">
        <w:rPr>
          <w:rFonts w:ascii="Arial" w:hAnsi="Arial" w:cs="Arial"/>
          <w:iCs/>
          <w:lang w:val="sk-SK"/>
        </w:rPr>
        <w:t xml:space="preserve"> tisíc EUR (201</w:t>
      </w:r>
      <w:r w:rsidR="005823C2" w:rsidRPr="005A30DA">
        <w:rPr>
          <w:rFonts w:ascii="Arial" w:hAnsi="Arial" w:cs="Arial"/>
          <w:iCs/>
          <w:lang w:val="sk-SK"/>
        </w:rPr>
        <w:t>6</w:t>
      </w:r>
      <w:r w:rsidR="003B00F8" w:rsidRPr="005A30DA">
        <w:rPr>
          <w:rFonts w:ascii="Arial" w:hAnsi="Arial" w:cs="Arial"/>
          <w:iCs/>
          <w:lang w:val="sk-SK"/>
        </w:rPr>
        <w:t xml:space="preserve">: </w:t>
      </w:r>
      <w:r w:rsidR="005823C2" w:rsidRPr="005A30DA">
        <w:rPr>
          <w:rFonts w:ascii="Arial" w:hAnsi="Arial" w:cs="Arial"/>
          <w:iCs/>
          <w:lang w:val="sk-SK"/>
        </w:rPr>
        <w:t>359</w:t>
      </w:r>
      <w:r w:rsidRPr="005A30DA">
        <w:rPr>
          <w:rFonts w:ascii="Arial" w:hAnsi="Arial" w:cs="Arial"/>
          <w:iCs/>
          <w:lang w:val="sk-SK"/>
        </w:rPr>
        <w:t xml:space="preserve"> tisíc EUR).</w:t>
      </w:r>
    </w:p>
    <w:p w14:paraId="44D6DB69" w14:textId="77777777" w:rsidR="00AC7B90" w:rsidRDefault="00AC7B90" w:rsidP="00B72BFF">
      <w:pPr>
        <w:jc w:val="both"/>
        <w:rPr>
          <w:rFonts w:ascii="Arial" w:hAnsi="Arial" w:cs="Arial"/>
          <w:iCs/>
          <w:lang w:val="sk-SK"/>
        </w:rPr>
      </w:pPr>
    </w:p>
    <w:p w14:paraId="01AC316D" w14:textId="1FA8BBEB" w:rsidR="00AC7B90" w:rsidRDefault="00AC7B90" w:rsidP="00AC7B90">
      <w:pPr>
        <w:numPr>
          <w:ilvl w:val="0"/>
          <w:numId w:val="15"/>
        </w:numPr>
        <w:tabs>
          <w:tab w:val="clear" w:pos="1080"/>
          <w:tab w:val="num" w:pos="720"/>
        </w:tabs>
        <w:ind w:hanging="1080"/>
        <w:jc w:val="both"/>
        <w:rPr>
          <w:rFonts w:ascii="Arial" w:hAnsi="Arial" w:cs="Arial"/>
          <w:i/>
          <w:lang w:val="sk-SK"/>
        </w:rPr>
      </w:pPr>
      <w:r w:rsidRPr="00AC7B90">
        <w:rPr>
          <w:rFonts w:ascii="Arial" w:hAnsi="Arial" w:cs="Arial"/>
          <w:i/>
          <w:lang w:val="sk-SK"/>
        </w:rPr>
        <w:t>Opravná položka pre pohľadávky vyplývajúce zo zmlúv o</w:t>
      </w:r>
      <w:r>
        <w:rPr>
          <w:rFonts w:ascii="Arial" w:hAnsi="Arial" w:cs="Arial"/>
          <w:i/>
          <w:lang w:val="sk-SK"/>
        </w:rPr>
        <w:t> </w:t>
      </w:r>
      <w:r w:rsidR="00470D5E" w:rsidRPr="00AC7B90">
        <w:rPr>
          <w:rFonts w:ascii="Arial" w:hAnsi="Arial" w:cs="Arial"/>
          <w:i/>
          <w:lang w:val="sk-SK"/>
        </w:rPr>
        <w:t>pôžičke</w:t>
      </w:r>
    </w:p>
    <w:p w14:paraId="45F0D3C0" w14:textId="77777777" w:rsidR="00AC7B90" w:rsidRPr="00AC7B90" w:rsidRDefault="00AC7B90" w:rsidP="00AC7B90">
      <w:pPr>
        <w:ind w:left="1080"/>
        <w:jc w:val="both"/>
        <w:rPr>
          <w:rFonts w:ascii="Arial" w:hAnsi="Arial" w:cs="Arial"/>
          <w:i/>
          <w:lang w:val="sk-SK"/>
        </w:rPr>
      </w:pPr>
    </w:p>
    <w:p w14:paraId="54585199" w14:textId="1B986524" w:rsidR="005D32E5" w:rsidRPr="00470D5E" w:rsidRDefault="00AC7B90" w:rsidP="00B72BFF">
      <w:pPr>
        <w:jc w:val="both"/>
        <w:rPr>
          <w:rFonts w:ascii="Arial" w:hAnsi="Arial" w:cs="Arial"/>
          <w:lang w:val="sk-SK" w:eastAsia="sk-SK"/>
        </w:rPr>
      </w:pPr>
      <w:r w:rsidRPr="00470D5E">
        <w:rPr>
          <w:rFonts w:ascii="Arial" w:hAnsi="Arial" w:cs="Arial"/>
          <w:lang w:val="sk-SK" w:eastAsia="sk-SK"/>
        </w:rPr>
        <w:t xml:space="preserve">Skupina bola k 31. decembru 2017 vystavená významnej koncentrácii úverového rizika v súvislosti s pohľadávkami voči spoločnosti </w:t>
      </w:r>
      <w:r w:rsidRPr="005A30DA">
        <w:rPr>
          <w:rFonts w:ascii="Arial" w:hAnsi="Arial" w:cs="Arial"/>
          <w:lang w:val="sk-SK" w:eastAsia="sk-SK"/>
        </w:rPr>
        <w:t>BUS TRANSPORT II s. r. o.</w:t>
      </w:r>
      <w:r>
        <w:rPr>
          <w:rFonts w:ascii="Arial" w:hAnsi="Arial" w:cs="Arial"/>
          <w:lang w:val="sk-SK" w:eastAsia="sk-SK"/>
        </w:rPr>
        <w:t xml:space="preserve"> </w:t>
      </w:r>
      <w:r w:rsidR="00470D5E">
        <w:rPr>
          <w:rFonts w:ascii="Arial" w:hAnsi="Arial" w:cs="Arial"/>
          <w:lang w:val="sk-SK" w:eastAsia="sk-SK"/>
        </w:rPr>
        <w:t xml:space="preserve">vo výške 35 700 tisíc EUR </w:t>
      </w:r>
      <w:r w:rsidRPr="00470D5E">
        <w:rPr>
          <w:rFonts w:ascii="Arial" w:hAnsi="Arial" w:cs="Arial"/>
          <w:lang w:val="sk-SK" w:eastAsia="sk-SK"/>
        </w:rPr>
        <w:t>(vi</w:t>
      </w:r>
      <w:r>
        <w:rPr>
          <w:rFonts w:ascii="Arial" w:hAnsi="Arial" w:cs="Arial"/>
          <w:lang w:val="sk-SK" w:eastAsia="sk-SK"/>
        </w:rPr>
        <w:t>ď. Poznámka 10)</w:t>
      </w:r>
      <w:r w:rsidRPr="00470D5E">
        <w:rPr>
          <w:rFonts w:ascii="Arial" w:hAnsi="Arial" w:cs="Arial"/>
          <w:lang w:val="sk-SK" w:eastAsia="sk-SK"/>
        </w:rPr>
        <w:t>. Úverová kvalita spoločnosti BUS TRANSPORT II s. r. o. nie je hodnotená nezávislými ratingovými spoločnosťami. BUS TRANSPORT II s. r. o. je spriaznenou stranou pod kontrolou JULESBURG INVESTMENTS LIMITED  (Poznámka č. 1. Spoločnosť BUS TRANSPORT II s. r. o. obdržané prostriedky ďalej poskytla spoločnostiam pod kontrolou JULESBURG INVESTMENTS LIMITED a HB Reavis Holding S.à.r.l.</w:t>
      </w:r>
      <w:r w:rsidR="00AD0CAA" w:rsidRPr="00470D5E">
        <w:rPr>
          <w:rFonts w:ascii="Arial" w:hAnsi="Arial" w:cs="Arial"/>
          <w:lang w:val="sk-SK" w:eastAsia="sk-SK"/>
        </w:rPr>
        <w:t xml:space="preserve"> </w:t>
      </w:r>
      <w:r w:rsidR="005D32E5" w:rsidRPr="00470D5E">
        <w:rPr>
          <w:rFonts w:ascii="Arial" w:hAnsi="Arial" w:cs="Arial"/>
          <w:lang w:val="sk-SK" w:eastAsia="sk-SK"/>
        </w:rPr>
        <w:t>Časť prost</w:t>
      </w:r>
      <w:r w:rsidR="00470D5E" w:rsidRPr="00470D5E">
        <w:rPr>
          <w:rFonts w:ascii="Arial" w:hAnsi="Arial" w:cs="Arial"/>
          <w:lang w:val="sk-SK" w:eastAsia="sk-SK"/>
        </w:rPr>
        <w:t xml:space="preserve">riedkov vo výške 14 </w:t>
      </w:r>
      <w:r w:rsidR="005D32E5" w:rsidRPr="00470D5E">
        <w:rPr>
          <w:rFonts w:ascii="Arial" w:hAnsi="Arial" w:cs="Arial"/>
          <w:lang w:val="sk-SK" w:eastAsia="sk-SK"/>
        </w:rPr>
        <w:t>2</w:t>
      </w:r>
      <w:r w:rsidR="00470D5E" w:rsidRPr="00470D5E">
        <w:rPr>
          <w:rFonts w:ascii="Arial" w:hAnsi="Arial" w:cs="Arial"/>
          <w:lang w:val="sk-SK" w:eastAsia="sk-SK"/>
        </w:rPr>
        <w:t>39 tisíc</w:t>
      </w:r>
      <w:r w:rsidR="005D32E5" w:rsidRPr="00470D5E">
        <w:rPr>
          <w:rFonts w:ascii="Arial" w:hAnsi="Arial" w:cs="Arial"/>
          <w:lang w:val="sk-SK" w:eastAsia="sk-SK"/>
        </w:rPr>
        <w:t xml:space="preserve"> EUR bola vyplatená v roku 2017 spoločnosťou BUS TRANSPORT II s. r. o. materskej spoločnosti JULESBURG INVESTMENTS LIMITED vo forme </w:t>
      </w:r>
      <w:r w:rsidR="00777118">
        <w:rPr>
          <w:rFonts w:ascii="Arial" w:hAnsi="Arial" w:cs="Arial"/>
          <w:lang w:val="sk-SK" w:eastAsia="sk-SK"/>
        </w:rPr>
        <w:t>distribúcie vlastných zdrojov</w:t>
      </w:r>
      <w:r w:rsidR="00A0172E" w:rsidRPr="00470D5E">
        <w:rPr>
          <w:rFonts w:ascii="Arial" w:hAnsi="Arial" w:cs="Arial"/>
          <w:lang w:val="sk-SK" w:eastAsia="sk-SK"/>
        </w:rPr>
        <w:t>.</w:t>
      </w:r>
    </w:p>
    <w:p w14:paraId="42F84C96" w14:textId="524A64CA" w:rsidR="00AC7B90" w:rsidRDefault="00AD0CAA" w:rsidP="00B72BFF">
      <w:pPr>
        <w:jc w:val="both"/>
        <w:rPr>
          <w:rFonts w:ascii="Arial" w:hAnsi="Arial" w:cs="Arial"/>
          <w:lang w:val="sk-SK" w:eastAsia="sk-SK"/>
        </w:rPr>
      </w:pPr>
      <w:r w:rsidRPr="00470D5E">
        <w:rPr>
          <w:rFonts w:ascii="Arial" w:hAnsi="Arial" w:cs="Arial"/>
          <w:lang w:val="sk-SK" w:eastAsia="sk-SK"/>
        </w:rPr>
        <w:t xml:space="preserve">Manažment </w:t>
      </w:r>
      <w:r w:rsidR="005D32E5" w:rsidRPr="00470D5E">
        <w:rPr>
          <w:rFonts w:ascii="Arial" w:hAnsi="Arial" w:cs="Arial"/>
          <w:lang w:val="sk-SK" w:eastAsia="sk-SK"/>
        </w:rPr>
        <w:t>Spoločnosti</w:t>
      </w:r>
      <w:r w:rsidRPr="00470D5E">
        <w:rPr>
          <w:rFonts w:ascii="Arial" w:hAnsi="Arial" w:cs="Arial"/>
          <w:lang w:val="sk-SK" w:eastAsia="sk-SK"/>
        </w:rPr>
        <w:t xml:space="preserve"> </w:t>
      </w:r>
      <w:r w:rsidR="005D32E5" w:rsidRPr="00470D5E">
        <w:rPr>
          <w:rFonts w:ascii="Arial" w:hAnsi="Arial" w:cs="Arial"/>
          <w:lang w:val="sk-SK" w:eastAsia="sk-SK"/>
        </w:rPr>
        <w:t xml:space="preserve">a jej dcérskych spoločností </w:t>
      </w:r>
      <w:r w:rsidRPr="00470D5E">
        <w:rPr>
          <w:rFonts w:ascii="Arial" w:hAnsi="Arial" w:cs="Arial"/>
          <w:lang w:val="sk-SK" w:eastAsia="sk-SK"/>
        </w:rPr>
        <w:t xml:space="preserve">posúdil finančnú situáciu spoločnosti </w:t>
      </w:r>
      <w:r w:rsidR="001F3E39" w:rsidRPr="005A30DA">
        <w:rPr>
          <w:rFonts w:ascii="Arial" w:hAnsi="Arial" w:cs="Arial"/>
          <w:lang w:val="sk-SK" w:eastAsia="sk-SK"/>
        </w:rPr>
        <w:t>BUS TRANSPORT II s. r. o.</w:t>
      </w:r>
      <w:r w:rsidR="001F3E39">
        <w:rPr>
          <w:rFonts w:ascii="Arial" w:hAnsi="Arial" w:cs="Arial"/>
          <w:lang w:val="sk-SK" w:eastAsia="sk-SK"/>
        </w:rPr>
        <w:t xml:space="preserve"> a vyžiadal si od spoločnosti </w:t>
      </w:r>
      <w:r w:rsidR="001F3E39" w:rsidRPr="00470D5E">
        <w:rPr>
          <w:rFonts w:ascii="Arial" w:hAnsi="Arial" w:cs="Arial"/>
          <w:lang w:val="sk-SK" w:eastAsia="sk-SK"/>
        </w:rPr>
        <w:t>JULESBURG INVESTMENTS LIMITED ručiteľské vyhlásenie</w:t>
      </w:r>
      <w:r w:rsidR="00470D5E">
        <w:rPr>
          <w:rFonts w:ascii="Arial" w:hAnsi="Arial" w:cs="Arial"/>
          <w:lang w:val="sk-SK" w:eastAsia="sk-SK"/>
        </w:rPr>
        <w:t xml:space="preserve"> v znení</w:t>
      </w:r>
      <w:r w:rsidR="005D32E5" w:rsidRPr="00470D5E">
        <w:rPr>
          <w:rFonts w:ascii="Arial" w:hAnsi="Arial" w:cs="Arial"/>
          <w:lang w:val="sk-SK" w:eastAsia="sk-SK"/>
        </w:rPr>
        <w:t xml:space="preserve">, že </w:t>
      </w:r>
      <w:r w:rsidR="00470D5E">
        <w:rPr>
          <w:rFonts w:ascii="Arial" w:hAnsi="Arial" w:cs="Arial"/>
          <w:lang w:val="sk-SK" w:eastAsia="sk-SK"/>
        </w:rPr>
        <w:t xml:space="preserve">uhradí záväzky spoločnosti </w:t>
      </w:r>
      <w:r w:rsidR="005D32E5" w:rsidRPr="00470D5E">
        <w:rPr>
          <w:rFonts w:ascii="Arial" w:hAnsi="Arial" w:cs="Arial"/>
          <w:lang w:val="sk-SK" w:eastAsia="sk-SK"/>
        </w:rPr>
        <w:t>BUS TRANSPORT II s. r. o</w:t>
      </w:r>
      <w:r w:rsidR="00A0172E">
        <w:rPr>
          <w:rFonts w:ascii="Arial" w:hAnsi="Arial" w:cs="Arial"/>
          <w:lang w:val="sk-SK" w:eastAsia="sk-SK"/>
        </w:rPr>
        <w:t> do výšky 15. mil. EUR</w:t>
      </w:r>
      <w:r w:rsidR="00470D5E">
        <w:rPr>
          <w:rFonts w:ascii="Arial" w:hAnsi="Arial" w:cs="Arial"/>
          <w:lang w:val="sk-SK" w:eastAsia="sk-SK"/>
        </w:rPr>
        <w:t xml:space="preserve">,  v prípade že spoločnosťou </w:t>
      </w:r>
      <w:r w:rsidR="00470D5E" w:rsidRPr="00470D5E">
        <w:rPr>
          <w:rFonts w:ascii="Arial" w:hAnsi="Arial" w:cs="Arial"/>
          <w:lang w:val="sk-SK" w:eastAsia="sk-SK"/>
        </w:rPr>
        <w:t>BUS TRANSPORT II s. r. o</w:t>
      </w:r>
      <w:r w:rsidR="00470D5E">
        <w:rPr>
          <w:rFonts w:ascii="Arial" w:hAnsi="Arial" w:cs="Arial"/>
          <w:lang w:val="sk-SK" w:eastAsia="sk-SK"/>
        </w:rPr>
        <w:t> nebudú zaplatené.</w:t>
      </w:r>
      <w:r w:rsidR="005D32E5" w:rsidRPr="00470D5E">
        <w:rPr>
          <w:rFonts w:ascii="Arial" w:hAnsi="Arial" w:cs="Arial"/>
          <w:lang w:val="sk-SK" w:eastAsia="sk-SK"/>
        </w:rPr>
        <w:t xml:space="preserve"> Ručiteľ zároveň vyhlasuje </w:t>
      </w:r>
      <w:r w:rsidR="00470D5E" w:rsidRPr="00470D5E">
        <w:rPr>
          <w:rFonts w:ascii="Arial" w:hAnsi="Arial" w:cs="Arial"/>
          <w:lang w:val="sk-SK" w:eastAsia="sk-SK"/>
        </w:rPr>
        <w:t>manažmentu Spoločnosti a jej dcérskym spoločnostiam</w:t>
      </w:r>
      <w:r w:rsidR="005D32E5" w:rsidRPr="00470D5E">
        <w:rPr>
          <w:rFonts w:ascii="Arial" w:hAnsi="Arial" w:cs="Arial"/>
          <w:lang w:val="sk-SK" w:eastAsia="sk-SK"/>
        </w:rPr>
        <w:t xml:space="preserve">, že  uspokojí aj ich akékoľvek iné peňažné nároky voči </w:t>
      </w:r>
      <w:r w:rsidR="00470D5E" w:rsidRPr="00470D5E">
        <w:rPr>
          <w:rFonts w:ascii="Arial" w:hAnsi="Arial" w:cs="Arial"/>
          <w:lang w:val="sk-SK" w:eastAsia="sk-SK"/>
        </w:rPr>
        <w:t>spoločnosti BUS TRANSPORT II s. r. o</w:t>
      </w:r>
      <w:r w:rsidR="005D32E5" w:rsidRPr="00470D5E">
        <w:rPr>
          <w:rFonts w:ascii="Arial" w:hAnsi="Arial" w:cs="Arial"/>
          <w:lang w:val="sk-SK" w:eastAsia="sk-SK"/>
        </w:rPr>
        <w:t>, ktoré im vzniknú v prípade, že nedôjde k riad</w:t>
      </w:r>
      <w:r w:rsidR="00470D5E" w:rsidRPr="00470D5E">
        <w:rPr>
          <w:rFonts w:ascii="Arial" w:hAnsi="Arial" w:cs="Arial"/>
          <w:lang w:val="sk-SK" w:eastAsia="sk-SK"/>
        </w:rPr>
        <w:t>nemu alebo včasnému uspokojeniu p</w:t>
      </w:r>
      <w:r w:rsidR="005D32E5" w:rsidRPr="00470D5E">
        <w:rPr>
          <w:rFonts w:ascii="Arial" w:hAnsi="Arial" w:cs="Arial"/>
          <w:lang w:val="sk-SK" w:eastAsia="sk-SK"/>
        </w:rPr>
        <w:t>ohľ</w:t>
      </w:r>
      <w:r w:rsidR="00470D5E" w:rsidRPr="00470D5E">
        <w:rPr>
          <w:rFonts w:ascii="Arial" w:hAnsi="Arial" w:cs="Arial"/>
          <w:lang w:val="sk-SK" w:eastAsia="sk-SK"/>
        </w:rPr>
        <w:t>adávok, alebo v prípade zániku p</w:t>
      </w:r>
      <w:r w:rsidR="005D32E5" w:rsidRPr="00470D5E">
        <w:rPr>
          <w:rFonts w:ascii="Arial" w:hAnsi="Arial" w:cs="Arial"/>
          <w:lang w:val="sk-SK" w:eastAsia="sk-SK"/>
        </w:rPr>
        <w:t>ohľadávok iným spôsobom než ich riadnym uspokojením</w:t>
      </w:r>
      <w:r w:rsidR="00A0172E">
        <w:rPr>
          <w:rFonts w:ascii="Arial" w:hAnsi="Arial" w:cs="Arial"/>
          <w:lang w:val="sk-SK" w:eastAsia="sk-SK"/>
        </w:rPr>
        <w:t xml:space="preserve"> do výšky 15. mil. EUR</w:t>
      </w:r>
      <w:r w:rsidR="005D32E5" w:rsidRPr="00470D5E">
        <w:rPr>
          <w:rFonts w:ascii="Arial" w:hAnsi="Arial" w:cs="Arial"/>
          <w:lang w:val="sk-SK" w:eastAsia="sk-SK"/>
        </w:rPr>
        <w:t xml:space="preserve">. </w:t>
      </w:r>
      <w:r w:rsidR="00A66877" w:rsidRPr="00470D5E">
        <w:rPr>
          <w:rFonts w:ascii="Arial" w:hAnsi="Arial" w:cs="Arial"/>
          <w:lang w:val="sk-SK" w:eastAsia="sk-SK"/>
        </w:rPr>
        <w:t>Manažment Spoločnosti</w:t>
      </w:r>
      <w:r w:rsidR="00A66877">
        <w:rPr>
          <w:rFonts w:ascii="Arial" w:hAnsi="Arial" w:cs="Arial"/>
          <w:lang w:val="sk-SK" w:eastAsia="sk-SK"/>
        </w:rPr>
        <w:t xml:space="preserve"> súčasne posúdil finančnú situáciu ostatných spoločností, ktoré sú pod </w:t>
      </w:r>
      <w:r w:rsidR="002000AB">
        <w:rPr>
          <w:rFonts w:ascii="Arial" w:hAnsi="Arial" w:cs="Arial"/>
          <w:lang w:val="sk-SK" w:eastAsia="sk-SK"/>
        </w:rPr>
        <w:t xml:space="preserve">spoločnou </w:t>
      </w:r>
      <w:r w:rsidR="00A66877">
        <w:rPr>
          <w:rFonts w:ascii="Arial" w:hAnsi="Arial" w:cs="Arial"/>
          <w:lang w:val="sk-SK" w:eastAsia="sk-SK"/>
        </w:rPr>
        <w:t xml:space="preserve">kontrolou </w:t>
      </w:r>
      <w:r w:rsidR="00A66877" w:rsidRPr="00470D5E">
        <w:rPr>
          <w:rFonts w:ascii="Arial" w:hAnsi="Arial" w:cs="Arial"/>
          <w:lang w:val="sk-SK" w:eastAsia="sk-SK"/>
        </w:rPr>
        <w:t>JULESBURG INVESTMENTS LIMITED</w:t>
      </w:r>
      <w:r w:rsidR="00A66877">
        <w:rPr>
          <w:rFonts w:ascii="Arial" w:hAnsi="Arial" w:cs="Arial"/>
          <w:lang w:val="sk-SK" w:eastAsia="sk-SK"/>
        </w:rPr>
        <w:t xml:space="preserve">. </w:t>
      </w:r>
      <w:r w:rsidR="00AC7B90" w:rsidRPr="00470D5E">
        <w:rPr>
          <w:rFonts w:ascii="Arial" w:hAnsi="Arial" w:cs="Arial"/>
          <w:lang w:val="sk-SK" w:eastAsia="sk-SK"/>
        </w:rPr>
        <w:t>Likvidita spoločností pod spoločnou kontrolou je pravidelne monitorovaná a k 31. decembru 2017</w:t>
      </w:r>
      <w:r w:rsidR="00A0172E">
        <w:rPr>
          <w:rFonts w:ascii="Arial" w:hAnsi="Arial" w:cs="Arial"/>
          <w:lang w:val="sk-SK" w:eastAsia="sk-SK"/>
        </w:rPr>
        <w:t xml:space="preserve">, </w:t>
      </w:r>
      <w:r w:rsidR="00A0172E">
        <w:rPr>
          <w:rFonts w:ascii="Arial" w:hAnsi="Arial" w:cs="Arial"/>
          <w:lang w:val="en-US" w:eastAsia="sk-SK"/>
        </w:rPr>
        <w:t>ako aj ku d</w:t>
      </w:r>
      <w:r w:rsidR="00A0172E">
        <w:rPr>
          <w:rFonts w:ascii="Arial" w:hAnsi="Arial" w:cs="Arial"/>
          <w:lang w:val="sk-SK" w:eastAsia="sk-SK"/>
        </w:rPr>
        <w:t>ňu schválenia konsolidovanej závierky,</w:t>
      </w:r>
      <w:r w:rsidR="00AC7B90" w:rsidRPr="00470D5E">
        <w:rPr>
          <w:rFonts w:ascii="Arial" w:hAnsi="Arial" w:cs="Arial"/>
          <w:lang w:val="sk-SK" w:eastAsia="sk-SK"/>
        </w:rPr>
        <w:t xml:space="preserve"> sa v spoločnostiach pod spoločnou kontrolou nachádza dostatočné množstvo aktív potrebné na uspokojenie </w:t>
      </w:r>
      <w:r w:rsidR="00D244ED">
        <w:rPr>
          <w:rFonts w:ascii="Arial" w:hAnsi="Arial" w:cs="Arial"/>
          <w:lang w:val="sk-SK" w:eastAsia="sk-SK"/>
        </w:rPr>
        <w:t>týchto pohľadávok</w:t>
      </w:r>
      <w:r w:rsidR="00AC7B90" w:rsidRPr="00470D5E">
        <w:rPr>
          <w:rFonts w:ascii="Arial" w:hAnsi="Arial" w:cs="Arial"/>
          <w:lang w:val="sk-SK" w:eastAsia="sk-SK"/>
        </w:rPr>
        <w:t>. Z uvedených dôvodov sa manažment Skupiny domnieva, že reálna hodnota pohľadávok zo zmlúv o pôžičke nie je významne odlišná od ich účtovnej hodnoty</w:t>
      </w:r>
      <w:r w:rsidR="004A16FD" w:rsidRPr="00470D5E">
        <w:rPr>
          <w:rFonts w:ascii="Arial" w:hAnsi="Arial" w:cs="Arial"/>
          <w:lang w:val="sk-SK" w:eastAsia="sk-SK"/>
        </w:rPr>
        <w:t xml:space="preserve"> a opravná položka voči pohľadávkam nie je potrebná.</w:t>
      </w:r>
    </w:p>
    <w:p w14:paraId="4A9EED2F" w14:textId="77777777" w:rsidR="00AC7B90" w:rsidRDefault="00AC7B90" w:rsidP="00B72BFF">
      <w:pPr>
        <w:jc w:val="both"/>
        <w:rPr>
          <w:rFonts w:ascii="Arial" w:hAnsi="Arial" w:cs="Arial"/>
          <w:iCs/>
          <w:lang w:val="sk-SK"/>
        </w:rPr>
      </w:pPr>
    </w:p>
    <w:p w14:paraId="4DFE03FB" w14:textId="77777777" w:rsidR="0000234F" w:rsidRPr="005A30DA" w:rsidRDefault="0000234F" w:rsidP="00B72BFF">
      <w:pPr>
        <w:jc w:val="both"/>
        <w:rPr>
          <w:rFonts w:ascii="Arial" w:hAnsi="Arial" w:cs="Arial"/>
          <w:b/>
          <w:iCs/>
          <w:lang w:val="sk-SK"/>
        </w:rPr>
      </w:pPr>
    </w:p>
    <w:p w14:paraId="24EBA135" w14:textId="77777777" w:rsidR="004A16FD" w:rsidRDefault="004A16FD">
      <w:pPr>
        <w:spacing w:after="240" w:line="240" w:lineRule="atLeast"/>
        <w:rPr>
          <w:rFonts w:ascii="Arial" w:eastAsia="Times" w:hAnsi="Arial" w:cs="Arial"/>
          <w:b/>
          <w:snapToGrid w:val="0"/>
          <w:color w:val="000000"/>
          <w:lang w:val="sk-SK" w:eastAsia="sk-SK"/>
        </w:rPr>
      </w:pPr>
      <w:bookmarkStart w:id="44" w:name="_Toc517791041"/>
      <w:r>
        <w:br w:type="page"/>
      </w:r>
    </w:p>
    <w:p w14:paraId="7E942CBE" w14:textId="77777777" w:rsidR="0006488D" w:rsidRPr="005A30DA" w:rsidRDefault="0006488D" w:rsidP="00044DF6">
      <w:pPr>
        <w:pStyle w:val="Heading1a"/>
      </w:pPr>
      <w:r w:rsidRPr="005A30DA">
        <w:lastRenderedPageBreak/>
        <w:t>Dlhodobý majetok</w:t>
      </w:r>
      <w:bookmarkEnd w:id="44"/>
    </w:p>
    <w:p w14:paraId="15856199" w14:textId="77777777" w:rsidR="0006488D" w:rsidRPr="005A30DA" w:rsidRDefault="0006488D" w:rsidP="00044DF6">
      <w:pPr>
        <w:pStyle w:val="Heading1a"/>
        <w:numPr>
          <w:ilvl w:val="0"/>
          <w:numId w:val="0"/>
        </w:numPr>
        <w:ind w:left="360"/>
      </w:pPr>
    </w:p>
    <w:tbl>
      <w:tblPr>
        <w:tblW w:w="9113" w:type="dxa"/>
        <w:tblInd w:w="70" w:type="dxa"/>
        <w:tblLayout w:type="fixed"/>
        <w:tblCellMar>
          <w:left w:w="70" w:type="dxa"/>
          <w:right w:w="70" w:type="dxa"/>
        </w:tblCellMar>
        <w:tblLook w:val="0000" w:firstRow="0" w:lastRow="0" w:firstColumn="0" w:lastColumn="0" w:noHBand="0" w:noVBand="0"/>
      </w:tblPr>
      <w:tblGrid>
        <w:gridCol w:w="2835"/>
        <w:gridCol w:w="1046"/>
        <w:gridCol w:w="1046"/>
        <w:gridCol w:w="1047"/>
        <w:gridCol w:w="1046"/>
        <w:gridCol w:w="1046"/>
        <w:gridCol w:w="1047"/>
      </w:tblGrid>
      <w:tr w:rsidR="0006488D" w:rsidRPr="005A30DA" w14:paraId="7AB0E624" w14:textId="77777777" w:rsidTr="000121D0">
        <w:trPr>
          <w:trHeight w:val="170"/>
        </w:trPr>
        <w:tc>
          <w:tcPr>
            <w:tcW w:w="2835" w:type="dxa"/>
            <w:tcBorders>
              <w:top w:val="nil"/>
              <w:left w:val="nil"/>
              <w:bottom w:val="single" w:sz="4" w:space="0" w:color="auto"/>
              <w:right w:val="nil"/>
            </w:tcBorders>
            <w:vAlign w:val="center"/>
          </w:tcPr>
          <w:p w14:paraId="38FDE5B4" w14:textId="77777777" w:rsidR="0006488D" w:rsidRPr="005A30DA" w:rsidRDefault="0006488D" w:rsidP="000121D0">
            <w:pPr>
              <w:ind w:left="-70"/>
              <w:rPr>
                <w:rFonts w:ascii="Arial" w:hAnsi="Arial" w:cs="Arial"/>
                <w:i/>
                <w:iCs/>
                <w:sz w:val="18"/>
                <w:szCs w:val="18"/>
                <w:lang w:val="sk-SK" w:eastAsia="sk-SK"/>
              </w:rPr>
            </w:pPr>
          </w:p>
        </w:tc>
        <w:tc>
          <w:tcPr>
            <w:tcW w:w="1046" w:type="dxa"/>
            <w:tcBorders>
              <w:top w:val="nil"/>
              <w:left w:val="nil"/>
              <w:bottom w:val="single" w:sz="4" w:space="0" w:color="auto"/>
              <w:right w:val="nil"/>
            </w:tcBorders>
            <w:shd w:val="clear" w:color="auto" w:fill="auto"/>
            <w:vAlign w:val="bottom"/>
          </w:tcPr>
          <w:p w14:paraId="7F61E9ED" w14:textId="77777777" w:rsidR="0006488D" w:rsidRPr="005A30DA" w:rsidRDefault="008E6C4E" w:rsidP="000121D0">
            <w:pPr>
              <w:ind w:left="-70" w:right="-25"/>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Pozemky a dlhodobé prenájmy </w:t>
            </w:r>
          </w:p>
        </w:tc>
        <w:tc>
          <w:tcPr>
            <w:tcW w:w="1046" w:type="dxa"/>
            <w:tcBorders>
              <w:top w:val="nil"/>
              <w:left w:val="nil"/>
              <w:bottom w:val="single" w:sz="4" w:space="0" w:color="auto"/>
              <w:right w:val="nil"/>
            </w:tcBorders>
            <w:shd w:val="clear" w:color="auto" w:fill="auto"/>
            <w:vAlign w:val="bottom"/>
          </w:tcPr>
          <w:p w14:paraId="6A582A7F" w14:textId="77777777" w:rsidR="002C273A" w:rsidRPr="005A30DA" w:rsidRDefault="008E6C4E" w:rsidP="000121D0">
            <w:pPr>
              <w:ind w:left="-70" w:right="-25"/>
              <w:jc w:val="right"/>
              <w:rPr>
                <w:rFonts w:ascii="Arial" w:hAnsi="Arial" w:cs="Arial"/>
                <w:b/>
                <w:bCs/>
                <w:sz w:val="18"/>
                <w:szCs w:val="18"/>
                <w:lang w:val="sk-SK" w:eastAsia="sk-SK"/>
              </w:rPr>
            </w:pPr>
            <w:r w:rsidRPr="005A30DA">
              <w:rPr>
                <w:rFonts w:ascii="Arial" w:hAnsi="Arial" w:cs="Arial"/>
                <w:b/>
                <w:bCs/>
                <w:sz w:val="18"/>
                <w:szCs w:val="18"/>
                <w:lang w:val="sk-SK" w:eastAsia="sk-SK"/>
              </w:rPr>
              <w:t>Budovy a</w:t>
            </w:r>
            <w:r w:rsidR="002C273A" w:rsidRPr="005A30DA">
              <w:rPr>
                <w:rFonts w:ascii="Arial" w:hAnsi="Arial" w:cs="Arial"/>
                <w:b/>
                <w:bCs/>
                <w:sz w:val="18"/>
                <w:szCs w:val="18"/>
                <w:lang w:val="sk-SK" w:eastAsia="sk-SK"/>
              </w:rPr>
              <w:t> </w:t>
            </w:r>
            <w:r w:rsidRPr="005A30DA">
              <w:rPr>
                <w:rFonts w:ascii="Arial" w:hAnsi="Arial" w:cs="Arial"/>
                <w:b/>
                <w:bCs/>
                <w:sz w:val="18"/>
                <w:szCs w:val="18"/>
                <w:lang w:val="sk-SK" w:eastAsia="sk-SK"/>
              </w:rPr>
              <w:t>haly</w:t>
            </w:r>
            <w:r w:rsidR="002C273A" w:rsidRPr="005A30DA">
              <w:rPr>
                <w:rFonts w:ascii="Arial" w:hAnsi="Arial" w:cs="Arial"/>
                <w:b/>
                <w:bCs/>
                <w:sz w:val="18"/>
                <w:szCs w:val="18"/>
                <w:lang w:val="sk-SK" w:eastAsia="sk-SK"/>
              </w:rPr>
              <w:t xml:space="preserve"> </w:t>
            </w:r>
          </w:p>
          <w:p w14:paraId="53633EA6" w14:textId="77777777" w:rsidR="0006488D" w:rsidRPr="005A30DA" w:rsidRDefault="0006488D">
            <w:pPr>
              <w:ind w:left="-70" w:right="-25"/>
              <w:jc w:val="right"/>
              <w:rPr>
                <w:rFonts w:ascii="Arial" w:hAnsi="Arial" w:cs="Arial"/>
                <w:b/>
                <w:bCs/>
                <w:sz w:val="18"/>
                <w:szCs w:val="18"/>
                <w:lang w:val="sk-SK" w:eastAsia="sk-SK"/>
              </w:rPr>
            </w:pPr>
          </w:p>
        </w:tc>
        <w:tc>
          <w:tcPr>
            <w:tcW w:w="1047" w:type="dxa"/>
            <w:tcBorders>
              <w:top w:val="nil"/>
              <w:left w:val="nil"/>
              <w:bottom w:val="single" w:sz="4" w:space="0" w:color="auto"/>
              <w:right w:val="nil"/>
            </w:tcBorders>
            <w:shd w:val="clear" w:color="auto" w:fill="auto"/>
            <w:vAlign w:val="bottom"/>
          </w:tcPr>
          <w:p w14:paraId="21675174" w14:textId="77777777" w:rsidR="0006488D" w:rsidRPr="005A30DA" w:rsidRDefault="008E6C4E" w:rsidP="00913EE4">
            <w:pPr>
              <w:ind w:left="-70" w:right="-25"/>
              <w:jc w:val="right"/>
              <w:rPr>
                <w:rFonts w:ascii="Arial" w:hAnsi="Arial" w:cs="Arial"/>
                <w:b/>
                <w:bCs/>
                <w:sz w:val="18"/>
                <w:szCs w:val="18"/>
                <w:lang w:val="sk-SK" w:eastAsia="sk-SK"/>
              </w:rPr>
            </w:pPr>
            <w:r w:rsidRPr="005A30DA">
              <w:rPr>
                <w:rFonts w:ascii="Arial" w:hAnsi="Arial" w:cs="Arial"/>
                <w:b/>
                <w:bCs/>
                <w:sz w:val="18"/>
                <w:szCs w:val="18"/>
                <w:lang w:val="sk-SK" w:eastAsia="sk-SK"/>
              </w:rPr>
              <w:t>Autobusy a ostatné dopravné prostriedky</w:t>
            </w:r>
            <w:r w:rsidR="00203951" w:rsidRPr="005A30DA">
              <w:rPr>
                <w:rFonts w:ascii="Arial" w:hAnsi="Arial" w:cs="Arial"/>
                <w:b/>
                <w:bCs/>
                <w:sz w:val="18"/>
                <w:szCs w:val="18"/>
                <w:lang w:val="sk-SK" w:eastAsia="sk-SK"/>
              </w:rPr>
              <w:t>(</w:t>
            </w:r>
            <w:r w:rsidR="00913EE4" w:rsidRPr="005A30DA">
              <w:rPr>
                <w:rFonts w:ascii="Arial" w:hAnsi="Arial" w:cs="Arial"/>
                <w:b/>
                <w:bCs/>
                <w:sz w:val="18"/>
                <w:szCs w:val="18"/>
                <w:lang w:val="sk-SK" w:eastAsia="sk-SK"/>
              </w:rPr>
              <w:t>1</w:t>
            </w:r>
            <w:r w:rsidR="00203951" w:rsidRPr="005A30DA">
              <w:rPr>
                <w:rFonts w:ascii="Arial" w:hAnsi="Arial" w:cs="Arial"/>
                <w:b/>
                <w:bCs/>
                <w:sz w:val="18"/>
                <w:szCs w:val="18"/>
                <w:lang w:val="sk-SK" w:eastAsia="sk-SK"/>
              </w:rPr>
              <w:t>)</w:t>
            </w:r>
          </w:p>
        </w:tc>
        <w:tc>
          <w:tcPr>
            <w:tcW w:w="1046" w:type="dxa"/>
            <w:tcBorders>
              <w:top w:val="nil"/>
              <w:left w:val="nil"/>
              <w:bottom w:val="single" w:sz="4" w:space="0" w:color="auto"/>
              <w:right w:val="nil"/>
            </w:tcBorders>
          </w:tcPr>
          <w:p w14:paraId="13AC9F3E" w14:textId="77777777" w:rsidR="0006488D" w:rsidRPr="005A30DA" w:rsidRDefault="008E6C4E" w:rsidP="000121D0">
            <w:pPr>
              <w:ind w:left="-70" w:right="-25"/>
              <w:jc w:val="right"/>
              <w:rPr>
                <w:rFonts w:ascii="Arial" w:hAnsi="Arial" w:cs="Arial"/>
                <w:b/>
                <w:bCs/>
                <w:sz w:val="18"/>
                <w:szCs w:val="18"/>
                <w:lang w:val="sk-SK" w:eastAsia="sk-SK"/>
              </w:rPr>
            </w:pPr>
            <w:r w:rsidRPr="005A30DA">
              <w:rPr>
                <w:rFonts w:ascii="Arial" w:hAnsi="Arial" w:cs="Arial"/>
                <w:b/>
                <w:bCs/>
                <w:sz w:val="18"/>
                <w:szCs w:val="18"/>
                <w:lang w:val="sk-SK" w:eastAsia="sk-SK"/>
              </w:rPr>
              <w:t>Prístroje, zariadenia, inventár a ostatný majetok</w:t>
            </w:r>
          </w:p>
        </w:tc>
        <w:tc>
          <w:tcPr>
            <w:tcW w:w="1046" w:type="dxa"/>
            <w:tcBorders>
              <w:top w:val="nil"/>
              <w:left w:val="nil"/>
              <w:bottom w:val="single" w:sz="4" w:space="0" w:color="auto"/>
              <w:right w:val="nil"/>
            </w:tcBorders>
            <w:shd w:val="clear" w:color="auto" w:fill="auto"/>
            <w:vAlign w:val="bottom"/>
          </w:tcPr>
          <w:p w14:paraId="6065C7AB" w14:textId="77777777" w:rsidR="0006488D" w:rsidRPr="005A30DA" w:rsidRDefault="008E6C4E" w:rsidP="000121D0">
            <w:pPr>
              <w:ind w:left="-70" w:right="-25"/>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Obstaraný dlhodobý majetok </w:t>
            </w:r>
          </w:p>
        </w:tc>
        <w:tc>
          <w:tcPr>
            <w:tcW w:w="1047" w:type="dxa"/>
            <w:tcBorders>
              <w:top w:val="nil"/>
              <w:left w:val="nil"/>
              <w:bottom w:val="single" w:sz="4" w:space="0" w:color="auto"/>
              <w:right w:val="nil"/>
            </w:tcBorders>
            <w:shd w:val="clear" w:color="auto" w:fill="auto"/>
            <w:vAlign w:val="bottom"/>
          </w:tcPr>
          <w:p w14:paraId="3BA9C32A" w14:textId="77777777" w:rsidR="0006488D" w:rsidRPr="005A30DA" w:rsidRDefault="008E6C4E" w:rsidP="000121D0">
            <w:pPr>
              <w:ind w:left="-70" w:right="-25"/>
              <w:jc w:val="right"/>
              <w:rPr>
                <w:rFonts w:ascii="Arial" w:hAnsi="Arial" w:cs="Arial"/>
                <w:b/>
                <w:bCs/>
                <w:sz w:val="18"/>
                <w:szCs w:val="18"/>
                <w:lang w:val="sk-SK" w:eastAsia="sk-SK"/>
              </w:rPr>
            </w:pPr>
            <w:r w:rsidRPr="005A30DA">
              <w:rPr>
                <w:rFonts w:ascii="Arial" w:hAnsi="Arial" w:cs="Arial"/>
                <w:b/>
                <w:bCs/>
                <w:sz w:val="18"/>
                <w:szCs w:val="18"/>
                <w:lang w:val="sk-SK" w:eastAsia="sk-SK"/>
              </w:rPr>
              <w:t>Spolu</w:t>
            </w:r>
          </w:p>
        </w:tc>
      </w:tr>
      <w:tr w:rsidR="0006488D" w:rsidRPr="005A30DA" w14:paraId="78E76871" w14:textId="77777777" w:rsidTr="000121D0">
        <w:trPr>
          <w:trHeight w:val="170"/>
        </w:trPr>
        <w:tc>
          <w:tcPr>
            <w:tcW w:w="2835" w:type="dxa"/>
            <w:tcBorders>
              <w:top w:val="single" w:sz="4" w:space="0" w:color="auto"/>
              <w:left w:val="nil"/>
              <w:bottom w:val="nil"/>
              <w:right w:val="nil"/>
            </w:tcBorders>
            <w:shd w:val="clear" w:color="auto" w:fill="auto"/>
          </w:tcPr>
          <w:p w14:paraId="6F79E2A5" w14:textId="77777777" w:rsidR="0006488D" w:rsidRPr="005A30DA" w:rsidRDefault="0006488D" w:rsidP="000121D0">
            <w:pPr>
              <w:ind w:left="-70"/>
              <w:rPr>
                <w:rFonts w:ascii="Arial" w:hAnsi="Arial" w:cs="Arial"/>
                <w:b/>
                <w:bCs/>
                <w:sz w:val="18"/>
                <w:szCs w:val="18"/>
                <w:lang w:val="sk-SK" w:eastAsia="sk-SK"/>
              </w:rPr>
            </w:pPr>
          </w:p>
        </w:tc>
        <w:tc>
          <w:tcPr>
            <w:tcW w:w="1046" w:type="dxa"/>
            <w:tcBorders>
              <w:top w:val="single" w:sz="4" w:space="0" w:color="auto"/>
              <w:left w:val="nil"/>
              <w:bottom w:val="nil"/>
              <w:right w:val="nil"/>
            </w:tcBorders>
            <w:shd w:val="clear" w:color="auto" w:fill="auto"/>
          </w:tcPr>
          <w:p w14:paraId="31F8BF9D" w14:textId="77777777" w:rsidR="0006488D" w:rsidRPr="005A30DA" w:rsidRDefault="0006488D" w:rsidP="0006488D">
            <w:pPr>
              <w:ind w:left="57"/>
              <w:jc w:val="right"/>
              <w:rPr>
                <w:rFonts w:ascii="Arial" w:hAnsi="Arial" w:cs="Arial"/>
                <w:b/>
                <w:bCs/>
                <w:sz w:val="18"/>
                <w:szCs w:val="18"/>
                <w:lang w:val="sk-SK" w:eastAsia="sk-SK"/>
              </w:rPr>
            </w:pPr>
          </w:p>
        </w:tc>
        <w:tc>
          <w:tcPr>
            <w:tcW w:w="1046" w:type="dxa"/>
            <w:tcBorders>
              <w:top w:val="single" w:sz="4" w:space="0" w:color="auto"/>
              <w:left w:val="nil"/>
              <w:bottom w:val="nil"/>
              <w:right w:val="nil"/>
            </w:tcBorders>
            <w:shd w:val="clear" w:color="auto" w:fill="auto"/>
          </w:tcPr>
          <w:p w14:paraId="2EDBC4A0" w14:textId="77777777" w:rsidR="0006488D" w:rsidRPr="005A30DA" w:rsidRDefault="0006488D" w:rsidP="0006488D">
            <w:pPr>
              <w:ind w:left="57"/>
              <w:jc w:val="right"/>
              <w:rPr>
                <w:rFonts w:ascii="Arial" w:hAnsi="Arial" w:cs="Arial"/>
                <w:b/>
                <w:bCs/>
                <w:sz w:val="18"/>
                <w:szCs w:val="18"/>
                <w:lang w:val="sk-SK" w:eastAsia="sk-SK"/>
              </w:rPr>
            </w:pPr>
          </w:p>
        </w:tc>
        <w:tc>
          <w:tcPr>
            <w:tcW w:w="1047" w:type="dxa"/>
            <w:tcBorders>
              <w:top w:val="single" w:sz="4" w:space="0" w:color="auto"/>
              <w:left w:val="nil"/>
              <w:bottom w:val="nil"/>
              <w:right w:val="nil"/>
            </w:tcBorders>
            <w:shd w:val="clear" w:color="auto" w:fill="auto"/>
          </w:tcPr>
          <w:p w14:paraId="4012F8C1" w14:textId="77777777" w:rsidR="0006488D" w:rsidRPr="005A30DA" w:rsidRDefault="0006488D" w:rsidP="0006488D">
            <w:pPr>
              <w:ind w:left="57"/>
              <w:jc w:val="right"/>
              <w:rPr>
                <w:rFonts w:ascii="Arial" w:hAnsi="Arial" w:cs="Arial"/>
                <w:b/>
                <w:bCs/>
                <w:sz w:val="18"/>
                <w:szCs w:val="18"/>
                <w:lang w:val="sk-SK" w:eastAsia="sk-SK"/>
              </w:rPr>
            </w:pPr>
          </w:p>
        </w:tc>
        <w:tc>
          <w:tcPr>
            <w:tcW w:w="1046" w:type="dxa"/>
            <w:tcBorders>
              <w:top w:val="single" w:sz="4" w:space="0" w:color="auto"/>
              <w:left w:val="nil"/>
              <w:bottom w:val="nil"/>
              <w:right w:val="nil"/>
            </w:tcBorders>
          </w:tcPr>
          <w:p w14:paraId="32DDDAA8" w14:textId="77777777" w:rsidR="0006488D" w:rsidRPr="005A30DA" w:rsidRDefault="0006488D" w:rsidP="0006488D">
            <w:pPr>
              <w:ind w:left="57"/>
              <w:jc w:val="right"/>
              <w:rPr>
                <w:rFonts w:ascii="Arial" w:hAnsi="Arial" w:cs="Arial"/>
                <w:b/>
                <w:bCs/>
                <w:sz w:val="18"/>
                <w:szCs w:val="18"/>
                <w:lang w:val="sk-SK" w:eastAsia="sk-SK"/>
              </w:rPr>
            </w:pPr>
          </w:p>
        </w:tc>
        <w:tc>
          <w:tcPr>
            <w:tcW w:w="1046" w:type="dxa"/>
            <w:tcBorders>
              <w:top w:val="single" w:sz="4" w:space="0" w:color="auto"/>
              <w:left w:val="nil"/>
              <w:bottom w:val="nil"/>
              <w:right w:val="nil"/>
            </w:tcBorders>
            <w:shd w:val="clear" w:color="auto" w:fill="auto"/>
          </w:tcPr>
          <w:p w14:paraId="041A3102" w14:textId="77777777" w:rsidR="0006488D" w:rsidRPr="005A30DA" w:rsidRDefault="0006488D" w:rsidP="0006488D">
            <w:pPr>
              <w:ind w:left="57"/>
              <w:jc w:val="right"/>
              <w:rPr>
                <w:rFonts w:ascii="Arial" w:hAnsi="Arial" w:cs="Arial"/>
                <w:b/>
                <w:bCs/>
                <w:sz w:val="18"/>
                <w:szCs w:val="18"/>
                <w:lang w:val="sk-SK" w:eastAsia="sk-SK"/>
              </w:rPr>
            </w:pPr>
          </w:p>
        </w:tc>
        <w:tc>
          <w:tcPr>
            <w:tcW w:w="1047" w:type="dxa"/>
            <w:tcBorders>
              <w:top w:val="single" w:sz="4" w:space="0" w:color="auto"/>
              <w:left w:val="nil"/>
              <w:bottom w:val="nil"/>
              <w:right w:val="nil"/>
            </w:tcBorders>
            <w:shd w:val="clear" w:color="auto" w:fill="auto"/>
          </w:tcPr>
          <w:p w14:paraId="7BD6C242" w14:textId="77777777" w:rsidR="0006488D" w:rsidRPr="005A30DA" w:rsidRDefault="0006488D" w:rsidP="0006488D">
            <w:pPr>
              <w:ind w:left="57"/>
              <w:jc w:val="right"/>
              <w:rPr>
                <w:rFonts w:ascii="Arial" w:hAnsi="Arial" w:cs="Arial"/>
                <w:b/>
                <w:bCs/>
                <w:sz w:val="18"/>
                <w:szCs w:val="18"/>
                <w:lang w:val="sk-SK" w:eastAsia="sk-SK"/>
              </w:rPr>
            </w:pPr>
          </w:p>
        </w:tc>
      </w:tr>
      <w:tr w:rsidR="0006488D" w:rsidRPr="005A30DA" w14:paraId="056DB47F" w14:textId="77777777" w:rsidTr="000121D0">
        <w:trPr>
          <w:trHeight w:val="170"/>
        </w:trPr>
        <w:tc>
          <w:tcPr>
            <w:tcW w:w="2835" w:type="dxa"/>
            <w:tcBorders>
              <w:top w:val="nil"/>
              <w:left w:val="nil"/>
              <w:bottom w:val="nil"/>
              <w:right w:val="nil"/>
            </w:tcBorders>
            <w:shd w:val="clear" w:color="auto" w:fill="auto"/>
            <w:vAlign w:val="bottom"/>
          </w:tcPr>
          <w:p w14:paraId="609EAAAA" w14:textId="77777777" w:rsidR="0006488D" w:rsidRPr="005A30DA" w:rsidRDefault="00B53CB4" w:rsidP="00D92A0F">
            <w:pPr>
              <w:ind w:left="-70"/>
              <w:rPr>
                <w:rFonts w:ascii="Arial" w:hAnsi="Arial" w:cs="Arial"/>
                <w:b/>
                <w:bCs/>
                <w:sz w:val="18"/>
                <w:szCs w:val="18"/>
                <w:lang w:val="sk-SK" w:eastAsia="sk-SK"/>
              </w:rPr>
            </w:pPr>
            <w:r w:rsidRPr="005A30DA">
              <w:rPr>
                <w:rFonts w:ascii="Arial" w:hAnsi="Arial" w:cs="Arial"/>
                <w:b/>
                <w:bCs/>
                <w:sz w:val="18"/>
                <w:szCs w:val="18"/>
                <w:lang w:val="sk-SK" w:eastAsia="sk-SK"/>
              </w:rPr>
              <w:t>K 1. januáru 201</w:t>
            </w:r>
            <w:r w:rsidR="00DA73CD" w:rsidRPr="005A30DA">
              <w:rPr>
                <w:rFonts w:ascii="Arial" w:hAnsi="Arial" w:cs="Arial"/>
                <w:b/>
                <w:bCs/>
                <w:sz w:val="18"/>
                <w:szCs w:val="18"/>
                <w:lang w:val="sk-SK" w:eastAsia="sk-SK"/>
              </w:rPr>
              <w:t>6</w:t>
            </w:r>
          </w:p>
        </w:tc>
        <w:tc>
          <w:tcPr>
            <w:tcW w:w="1046" w:type="dxa"/>
            <w:tcBorders>
              <w:top w:val="nil"/>
              <w:left w:val="nil"/>
              <w:bottom w:val="nil"/>
              <w:right w:val="nil"/>
            </w:tcBorders>
            <w:shd w:val="clear" w:color="auto" w:fill="auto"/>
            <w:vAlign w:val="bottom"/>
          </w:tcPr>
          <w:p w14:paraId="42062016" w14:textId="77777777" w:rsidR="0006488D" w:rsidRPr="005A30DA" w:rsidRDefault="0006488D" w:rsidP="00FA7191">
            <w:pPr>
              <w:ind w:left="113" w:right="57"/>
              <w:jc w:val="right"/>
              <w:rPr>
                <w:rFonts w:ascii="Arial" w:hAnsi="Arial" w:cs="Arial"/>
                <w:b/>
                <w:bCs/>
                <w:sz w:val="18"/>
                <w:szCs w:val="18"/>
                <w:lang w:val="sk-SK" w:eastAsia="sk-SK"/>
              </w:rPr>
            </w:pPr>
          </w:p>
        </w:tc>
        <w:tc>
          <w:tcPr>
            <w:tcW w:w="1046" w:type="dxa"/>
            <w:tcBorders>
              <w:top w:val="nil"/>
              <w:left w:val="nil"/>
              <w:bottom w:val="nil"/>
              <w:right w:val="nil"/>
            </w:tcBorders>
            <w:shd w:val="clear" w:color="auto" w:fill="auto"/>
            <w:vAlign w:val="bottom"/>
          </w:tcPr>
          <w:p w14:paraId="0009CE27" w14:textId="77777777" w:rsidR="0006488D" w:rsidRPr="005A30DA" w:rsidRDefault="0006488D" w:rsidP="00FA7191">
            <w:pPr>
              <w:ind w:left="113" w:right="57"/>
              <w:jc w:val="right"/>
              <w:rPr>
                <w:rFonts w:ascii="Arial" w:hAnsi="Arial" w:cs="Arial"/>
                <w:b/>
                <w:bCs/>
                <w:sz w:val="18"/>
                <w:szCs w:val="18"/>
                <w:lang w:val="sk-SK" w:eastAsia="sk-SK"/>
              </w:rPr>
            </w:pPr>
          </w:p>
        </w:tc>
        <w:tc>
          <w:tcPr>
            <w:tcW w:w="1047" w:type="dxa"/>
            <w:tcBorders>
              <w:top w:val="nil"/>
              <w:left w:val="nil"/>
              <w:bottom w:val="nil"/>
              <w:right w:val="nil"/>
            </w:tcBorders>
            <w:shd w:val="clear" w:color="auto" w:fill="auto"/>
            <w:vAlign w:val="bottom"/>
          </w:tcPr>
          <w:p w14:paraId="13365FB3" w14:textId="77777777" w:rsidR="0006488D" w:rsidRPr="005A30DA" w:rsidRDefault="0006488D" w:rsidP="00FA7191">
            <w:pPr>
              <w:ind w:left="113" w:right="57"/>
              <w:jc w:val="right"/>
              <w:rPr>
                <w:rFonts w:ascii="Arial" w:hAnsi="Arial" w:cs="Arial"/>
                <w:b/>
                <w:bCs/>
                <w:sz w:val="18"/>
                <w:szCs w:val="18"/>
                <w:lang w:val="sk-SK" w:eastAsia="sk-SK"/>
              </w:rPr>
            </w:pPr>
          </w:p>
        </w:tc>
        <w:tc>
          <w:tcPr>
            <w:tcW w:w="1046" w:type="dxa"/>
            <w:tcBorders>
              <w:top w:val="nil"/>
              <w:left w:val="nil"/>
              <w:bottom w:val="nil"/>
              <w:right w:val="nil"/>
            </w:tcBorders>
          </w:tcPr>
          <w:p w14:paraId="28020BFB" w14:textId="77777777" w:rsidR="0006488D" w:rsidRPr="005A30DA" w:rsidRDefault="0006488D" w:rsidP="00FA7191">
            <w:pPr>
              <w:ind w:left="113" w:right="57"/>
              <w:jc w:val="right"/>
              <w:rPr>
                <w:rFonts w:ascii="Arial" w:hAnsi="Arial" w:cs="Arial"/>
                <w:b/>
                <w:bCs/>
                <w:sz w:val="18"/>
                <w:szCs w:val="18"/>
                <w:lang w:val="sk-SK" w:eastAsia="sk-SK"/>
              </w:rPr>
            </w:pPr>
          </w:p>
        </w:tc>
        <w:tc>
          <w:tcPr>
            <w:tcW w:w="1046" w:type="dxa"/>
            <w:tcBorders>
              <w:top w:val="nil"/>
              <w:left w:val="nil"/>
              <w:bottom w:val="nil"/>
              <w:right w:val="nil"/>
            </w:tcBorders>
            <w:shd w:val="clear" w:color="auto" w:fill="auto"/>
            <w:vAlign w:val="bottom"/>
          </w:tcPr>
          <w:p w14:paraId="719254EC" w14:textId="77777777" w:rsidR="0006488D" w:rsidRPr="005A30DA" w:rsidRDefault="0006488D" w:rsidP="00FA7191">
            <w:pPr>
              <w:ind w:left="113" w:right="57"/>
              <w:jc w:val="right"/>
              <w:rPr>
                <w:rFonts w:ascii="Arial" w:hAnsi="Arial" w:cs="Arial"/>
                <w:b/>
                <w:bCs/>
                <w:sz w:val="18"/>
                <w:szCs w:val="18"/>
                <w:lang w:val="sk-SK" w:eastAsia="sk-SK"/>
              </w:rPr>
            </w:pPr>
          </w:p>
        </w:tc>
        <w:tc>
          <w:tcPr>
            <w:tcW w:w="1047" w:type="dxa"/>
            <w:tcBorders>
              <w:top w:val="nil"/>
              <w:left w:val="nil"/>
              <w:bottom w:val="nil"/>
              <w:right w:val="nil"/>
            </w:tcBorders>
            <w:shd w:val="clear" w:color="auto" w:fill="auto"/>
            <w:vAlign w:val="bottom"/>
          </w:tcPr>
          <w:p w14:paraId="15D0C6F7" w14:textId="77777777" w:rsidR="0006488D" w:rsidRPr="005A30DA" w:rsidRDefault="0006488D" w:rsidP="00FA7191">
            <w:pPr>
              <w:ind w:left="113" w:right="57"/>
              <w:jc w:val="right"/>
              <w:rPr>
                <w:rFonts w:ascii="Arial" w:hAnsi="Arial" w:cs="Arial"/>
                <w:b/>
                <w:bCs/>
                <w:sz w:val="18"/>
                <w:szCs w:val="18"/>
                <w:lang w:val="sk-SK" w:eastAsia="sk-SK"/>
              </w:rPr>
            </w:pPr>
          </w:p>
        </w:tc>
      </w:tr>
      <w:tr w:rsidR="00DA73CD" w:rsidRPr="005A30DA" w14:paraId="1FD88184" w14:textId="77777777" w:rsidTr="00C643DA">
        <w:trPr>
          <w:trHeight w:val="170"/>
        </w:trPr>
        <w:tc>
          <w:tcPr>
            <w:tcW w:w="2835" w:type="dxa"/>
            <w:tcBorders>
              <w:top w:val="nil"/>
              <w:left w:val="nil"/>
              <w:bottom w:val="nil"/>
              <w:right w:val="nil"/>
            </w:tcBorders>
            <w:shd w:val="clear" w:color="auto" w:fill="auto"/>
            <w:vAlign w:val="bottom"/>
          </w:tcPr>
          <w:p w14:paraId="5CB2198B" w14:textId="77777777" w:rsidR="00DA73CD" w:rsidRPr="005A30DA" w:rsidRDefault="00DA73CD" w:rsidP="000121D0">
            <w:pPr>
              <w:ind w:left="-70"/>
              <w:rPr>
                <w:rFonts w:ascii="Arial" w:hAnsi="Arial" w:cs="Arial"/>
                <w:sz w:val="18"/>
                <w:szCs w:val="18"/>
                <w:lang w:val="sk-SK" w:eastAsia="sk-SK"/>
              </w:rPr>
            </w:pPr>
            <w:r w:rsidRPr="005A30DA">
              <w:rPr>
                <w:rFonts w:ascii="Arial" w:hAnsi="Arial" w:cs="Arial"/>
                <w:sz w:val="18"/>
                <w:szCs w:val="18"/>
                <w:lang w:val="sk-SK" w:eastAsia="sk-SK"/>
              </w:rPr>
              <w:t>Obstarávacia cena</w:t>
            </w:r>
          </w:p>
        </w:tc>
        <w:tc>
          <w:tcPr>
            <w:tcW w:w="1046" w:type="dxa"/>
            <w:tcBorders>
              <w:top w:val="nil"/>
              <w:left w:val="nil"/>
              <w:bottom w:val="nil"/>
              <w:right w:val="nil"/>
            </w:tcBorders>
            <w:shd w:val="clear" w:color="auto" w:fill="auto"/>
            <w:noWrap/>
            <w:vAlign w:val="bottom"/>
          </w:tcPr>
          <w:p w14:paraId="378AC62F"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1 077</w:t>
            </w:r>
          </w:p>
        </w:tc>
        <w:tc>
          <w:tcPr>
            <w:tcW w:w="1046" w:type="dxa"/>
            <w:tcBorders>
              <w:top w:val="nil"/>
              <w:left w:val="nil"/>
              <w:bottom w:val="nil"/>
              <w:right w:val="nil"/>
            </w:tcBorders>
            <w:shd w:val="clear" w:color="auto" w:fill="auto"/>
            <w:vAlign w:val="bottom"/>
          </w:tcPr>
          <w:p w14:paraId="61E1C6FF"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2 529</w:t>
            </w:r>
          </w:p>
        </w:tc>
        <w:tc>
          <w:tcPr>
            <w:tcW w:w="1047" w:type="dxa"/>
            <w:tcBorders>
              <w:top w:val="nil"/>
              <w:left w:val="nil"/>
              <w:bottom w:val="nil"/>
              <w:right w:val="nil"/>
            </w:tcBorders>
            <w:shd w:val="clear" w:color="auto" w:fill="auto"/>
            <w:vAlign w:val="bottom"/>
          </w:tcPr>
          <w:p w14:paraId="2D9C213E"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42 942</w:t>
            </w:r>
          </w:p>
        </w:tc>
        <w:tc>
          <w:tcPr>
            <w:tcW w:w="1046" w:type="dxa"/>
            <w:tcBorders>
              <w:top w:val="nil"/>
              <w:left w:val="nil"/>
              <w:bottom w:val="nil"/>
              <w:right w:val="nil"/>
            </w:tcBorders>
            <w:vAlign w:val="bottom"/>
          </w:tcPr>
          <w:p w14:paraId="59B423FC"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1 410</w:t>
            </w:r>
          </w:p>
        </w:tc>
        <w:tc>
          <w:tcPr>
            <w:tcW w:w="1046" w:type="dxa"/>
            <w:tcBorders>
              <w:top w:val="nil"/>
              <w:left w:val="nil"/>
              <w:bottom w:val="nil"/>
              <w:right w:val="nil"/>
            </w:tcBorders>
            <w:shd w:val="clear" w:color="auto" w:fill="auto"/>
            <w:vAlign w:val="bottom"/>
          </w:tcPr>
          <w:p w14:paraId="6ED559EE"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202</w:t>
            </w:r>
          </w:p>
        </w:tc>
        <w:tc>
          <w:tcPr>
            <w:tcW w:w="1047" w:type="dxa"/>
            <w:tcBorders>
              <w:top w:val="nil"/>
              <w:left w:val="nil"/>
              <w:bottom w:val="nil"/>
              <w:right w:val="nil"/>
            </w:tcBorders>
            <w:shd w:val="clear" w:color="auto" w:fill="auto"/>
            <w:vAlign w:val="bottom"/>
          </w:tcPr>
          <w:p w14:paraId="09E7E212"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52 998</w:t>
            </w:r>
          </w:p>
        </w:tc>
      </w:tr>
      <w:tr w:rsidR="00DA73CD" w:rsidRPr="005A30DA" w14:paraId="05DC9AE6" w14:textId="77777777" w:rsidTr="00C643DA">
        <w:trPr>
          <w:trHeight w:val="170"/>
        </w:trPr>
        <w:tc>
          <w:tcPr>
            <w:tcW w:w="2835" w:type="dxa"/>
            <w:tcBorders>
              <w:top w:val="nil"/>
              <w:left w:val="nil"/>
              <w:bottom w:val="nil"/>
              <w:right w:val="nil"/>
            </w:tcBorders>
            <w:shd w:val="clear" w:color="auto" w:fill="auto"/>
            <w:vAlign w:val="bottom"/>
          </w:tcPr>
          <w:p w14:paraId="4FED688A" w14:textId="77777777" w:rsidR="00DA73CD" w:rsidRPr="005A30DA" w:rsidRDefault="00DA73CD" w:rsidP="000121D0">
            <w:pPr>
              <w:ind w:left="-70"/>
              <w:rPr>
                <w:rFonts w:ascii="Arial" w:hAnsi="Arial" w:cs="Arial"/>
                <w:sz w:val="18"/>
                <w:szCs w:val="18"/>
                <w:lang w:val="sk-SK" w:eastAsia="sk-SK"/>
              </w:rPr>
            </w:pPr>
            <w:r w:rsidRPr="005A30DA">
              <w:rPr>
                <w:rFonts w:ascii="Arial" w:hAnsi="Arial" w:cs="Arial"/>
                <w:sz w:val="18"/>
                <w:szCs w:val="18"/>
                <w:lang w:val="sk-SK" w:eastAsia="sk-SK"/>
              </w:rPr>
              <w:t>Oprávky</w:t>
            </w:r>
          </w:p>
        </w:tc>
        <w:tc>
          <w:tcPr>
            <w:tcW w:w="1046" w:type="dxa"/>
            <w:tcBorders>
              <w:top w:val="nil"/>
              <w:left w:val="nil"/>
              <w:bottom w:val="nil"/>
              <w:right w:val="nil"/>
            </w:tcBorders>
            <w:shd w:val="clear" w:color="auto" w:fill="auto"/>
            <w:noWrap/>
            <w:vAlign w:val="bottom"/>
          </w:tcPr>
          <w:p w14:paraId="61D049D3"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-319</w:t>
            </w:r>
          </w:p>
        </w:tc>
        <w:tc>
          <w:tcPr>
            <w:tcW w:w="1046" w:type="dxa"/>
            <w:tcBorders>
              <w:top w:val="nil"/>
              <w:left w:val="nil"/>
              <w:bottom w:val="nil"/>
              <w:right w:val="nil"/>
            </w:tcBorders>
            <w:shd w:val="clear" w:color="auto" w:fill="auto"/>
            <w:vAlign w:val="bottom"/>
          </w:tcPr>
          <w:p w14:paraId="0EAD1FBD"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-1 627</w:t>
            </w:r>
          </w:p>
        </w:tc>
        <w:tc>
          <w:tcPr>
            <w:tcW w:w="1047" w:type="dxa"/>
            <w:tcBorders>
              <w:top w:val="nil"/>
              <w:left w:val="nil"/>
              <w:bottom w:val="nil"/>
              <w:right w:val="nil"/>
            </w:tcBorders>
            <w:shd w:val="clear" w:color="auto" w:fill="auto"/>
            <w:vAlign w:val="bottom"/>
          </w:tcPr>
          <w:p w14:paraId="22A74158"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-24 701</w:t>
            </w:r>
          </w:p>
        </w:tc>
        <w:tc>
          <w:tcPr>
            <w:tcW w:w="1046" w:type="dxa"/>
            <w:tcBorders>
              <w:top w:val="nil"/>
              <w:left w:val="nil"/>
              <w:bottom w:val="nil"/>
              <w:right w:val="nil"/>
            </w:tcBorders>
            <w:vAlign w:val="bottom"/>
          </w:tcPr>
          <w:p w14:paraId="0582A2D7"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-930</w:t>
            </w:r>
          </w:p>
        </w:tc>
        <w:tc>
          <w:tcPr>
            <w:tcW w:w="1046" w:type="dxa"/>
            <w:tcBorders>
              <w:top w:val="nil"/>
              <w:left w:val="nil"/>
              <w:bottom w:val="nil"/>
              <w:right w:val="nil"/>
            </w:tcBorders>
            <w:shd w:val="clear" w:color="auto" w:fill="auto"/>
            <w:vAlign w:val="bottom"/>
          </w:tcPr>
          <w:p w14:paraId="7FADCBB9"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7" w:type="dxa"/>
            <w:tcBorders>
              <w:top w:val="nil"/>
              <w:left w:val="nil"/>
              <w:bottom w:val="nil"/>
              <w:right w:val="nil"/>
            </w:tcBorders>
            <w:shd w:val="clear" w:color="auto" w:fill="auto"/>
            <w:vAlign w:val="bottom"/>
          </w:tcPr>
          <w:p w14:paraId="496D6C32"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-32 415</w:t>
            </w:r>
          </w:p>
        </w:tc>
      </w:tr>
      <w:tr w:rsidR="00DA73CD" w:rsidRPr="005A30DA" w14:paraId="57C6895C" w14:textId="77777777" w:rsidTr="00C643DA">
        <w:trPr>
          <w:trHeight w:val="170"/>
        </w:trPr>
        <w:tc>
          <w:tcPr>
            <w:tcW w:w="2835" w:type="dxa"/>
            <w:tcBorders>
              <w:top w:val="nil"/>
              <w:left w:val="nil"/>
              <w:bottom w:val="nil"/>
              <w:right w:val="nil"/>
            </w:tcBorders>
            <w:shd w:val="clear" w:color="auto" w:fill="auto"/>
            <w:vAlign w:val="bottom"/>
          </w:tcPr>
          <w:p w14:paraId="7B2F3022" w14:textId="77777777" w:rsidR="00DA73CD" w:rsidRPr="005A30DA" w:rsidRDefault="00DA73CD" w:rsidP="000121D0">
            <w:pPr>
              <w:ind w:left="-70"/>
              <w:rPr>
                <w:rFonts w:ascii="Arial" w:hAnsi="Arial" w:cs="Arial"/>
                <w:b/>
                <w:bCs/>
                <w:sz w:val="18"/>
                <w:szCs w:val="18"/>
                <w:lang w:val="sk-SK" w:eastAsia="sk-SK"/>
              </w:rPr>
            </w:pPr>
            <w:r w:rsidRPr="005A30DA">
              <w:rPr>
                <w:rFonts w:ascii="Arial" w:hAnsi="Arial" w:cs="Arial"/>
                <w:b/>
                <w:bCs/>
                <w:sz w:val="18"/>
                <w:szCs w:val="18"/>
                <w:lang w:val="sk-SK" w:eastAsia="sk-SK"/>
              </w:rPr>
              <w:t>Zostatková hodnota</w:t>
            </w:r>
          </w:p>
        </w:tc>
        <w:tc>
          <w:tcPr>
            <w:tcW w:w="1046" w:type="dxa"/>
            <w:tcBorders>
              <w:top w:val="nil"/>
              <w:left w:val="nil"/>
              <w:bottom w:val="nil"/>
              <w:right w:val="nil"/>
            </w:tcBorders>
            <w:shd w:val="clear" w:color="auto" w:fill="auto"/>
            <w:vAlign w:val="bottom"/>
          </w:tcPr>
          <w:p w14:paraId="5C568C99"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758</w:t>
            </w:r>
          </w:p>
        </w:tc>
        <w:tc>
          <w:tcPr>
            <w:tcW w:w="1046" w:type="dxa"/>
            <w:tcBorders>
              <w:top w:val="nil"/>
              <w:left w:val="nil"/>
              <w:bottom w:val="nil"/>
              <w:right w:val="nil"/>
            </w:tcBorders>
            <w:shd w:val="clear" w:color="auto" w:fill="auto"/>
            <w:vAlign w:val="bottom"/>
          </w:tcPr>
          <w:p w14:paraId="7F5CBA58"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902</w:t>
            </w:r>
          </w:p>
        </w:tc>
        <w:tc>
          <w:tcPr>
            <w:tcW w:w="1047" w:type="dxa"/>
            <w:tcBorders>
              <w:top w:val="nil"/>
              <w:left w:val="nil"/>
              <w:bottom w:val="nil"/>
              <w:right w:val="nil"/>
            </w:tcBorders>
            <w:shd w:val="clear" w:color="auto" w:fill="auto"/>
            <w:vAlign w:val="bottom"/>
          </w:tcPr>
          <w:p w14:paraId="2365D056"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18 241</w:t>
            </w:r>
          </w:p>
        </w:tc>
        <w:tc>
          <w:tcPr>
            <w:tcW w:w="1046" w:type="dxa"/>
            <w:tcBorders>
              <w:top w:val="nil"/>
              <w:left w:val="nil"/>
              <w:bottom w:val="nil"/>
              <w:right w:val="nil"/>
            </w:tcBorders>
            <w:vAlign w:val="bottom"/>
          </w:tcPr>
          <w:p w14:paraId="13F62B37"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480</w:t>
            </w:r>
          </w:p>
        </w:tc>
        <w:tc>
          <w:tcPr>
            <w:tcW w:w="1046" w:type="dxa"/>
            <w:tcBorders>
              <w:top w:val="nil"/>
              <w:left w:val="nil"/>
              <w:bottom w:val="nil"/>
              <w:right w:val="nil"/>
            </w:tcBorders>
            <w:shd w:val="clear" w:color="auto" w:fill="auto"/>
            <w:vAlign w:val="bottom"/>
          </w:tcPr>
          <w:p w14:paraId="65E4AAC1"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202</w:t>
            </w:r>
          </w:p>
        </w:tc>
        <w:tc>
          <w:tcPr>
            <w:tcW w:w="1047" w:type="dxa"/>
            <w:tcBorders>
              <w:top w:val="nil"/>
              <w:left w:val="nil"/>
              <w:bottom w:val="nil"/>
              <w:right w:val="nil"/>
            </w:tcBorders>
            <w:shd w:val="clear" w:color="auto" w:fill="auto"/>
            <w:vAlign w:val="bottom"/>
          </w:tcPr>
          <w:p w14:paraId="10779CC9"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20 583</w:t>
            </w:r>
          </w:p>
        </w:tc>
      </w:tr>
      <w:tr w:rsidR="00DA73CD" w:rsidRPr="005A30DA" w14:paraId="552D28CB" w14:textId="77777777" w:rsidTr="00C643DA">
        <w:trPr>
          <w:trHeight w:val="170"/>
        </w:trPr>
        <w:tc>
          <w:tcPr>
            <w:tcW w:w="2835" w:type="dxa"/>
            <w:tcBorders>
              <w:top w:val="nil"/>
              <w:left w:val="nil"/>
              <w:bottom w:val="nil"/>
              <w:right w:val="nil"/>
            </w:tcBorders>
            <w:shd w:val="clear" w:color="auto" w:fill="auto"/>
            <w:vAlign w:val="bottom"/>
          </w:tcPr>
          <w:p w14:paraId="76906D0E" w14:textId="77777777" w:rsidR="00DA73CD" w:rsidRPr="005A30DA" w:rsidRDefault="00DA73CD" w:rsidP="000121D0">
            <w:pPr>
              <w:ind w:left="-70"/>
              <w:rPr>
                <w:rFonts w:ascii="Arial" w:hAnsi="Arial" w:cs="Arial"/>
                <w:b/>
                <w:bCs/>
                <w:sz w:val="18"/>
                <w:szCs w:val="18"/>
                <w:lang w:val="sk-SK" w:eastAsia="sk-SK"/>
              </w:rPr>
            </w:pPr>
          </w:p>
        </w:tc>
        <w:tc>
          <w:tcPr>
            <w:tcW w:w="1046" w:type="dxa"/>
            <w:tcBorders>
              <w:top w:val="nil"/>
              <w:left w:val="nil"/>
              <w:bottom w:val="nil"/>
              <w:right w:val="nil"/>
            </w:tcBorders>
            <w:shd w:val="clear" w:color="auto" w:fill="auto"/>
            <w:vAlign w:val="bottom"/>
          </w:tcPr>
          <w:p w14:paraId="1DB49BBD" w14:textId="77777777" w:rsidR="00DA73CD" w:rsidRPr="005A30DA" w:rsidRDefault="00DA73CD" w:rsidP="006019E6">
            <w:pPr>
              <w:ind w:left="113" w:right="57"/>
              <w:jc w:val="right"/>
              <w:rPr>
                <w:rFonts w:ascii="Arial" w:hAnsi="Arial" w:cs="Arial"/>
                <w:b/>
                <w:bCs/>
                <w:sz w:val="18"/>
                <w:szCs w:val="18"/>
                <w:lang w:val="sk-SK" w:eastAsia="sk-SK"/>
              </w:rPr>
            </w:pPr>
          </w:p>
        </w:tc>
        <w:tc>
          <w:tcPr>
            <w:tcW w:w="1046" w:type="dxa"/>
            <w:tcBorders>
              <w:top w:val="nil"/>
              <w:left w:val="nil"/>
              <w:bottom w:val="nil"/>
              <w:right w:val="nil"/>
            </w:tcBorders>
            <w:shd w:val="clear" w:color="auto" w:fill="auto"/>
            <w:vAlign w:val="bottom"/>
          </w:tcPr>
          <w:p w14:paraId="34C759A2" w14:textId="77777777" w:rsidR="00DA73CD" w:rsidRPr="005A30DA" w:rsidRDefault="00DA73CD" w:rsidP="006019E6">
            <w:pPr>
              <w:ind w:left="113" w:right="57"/>
              <w:jc w:val="right"/>
              <w:rPr>
                <w:rFonts w:ascii="Arial" w:hAnsi="Arial" w:cs="Arial"/>
                <w:b/>
                <w:bCs/>
                <w:sz w:val="18"/>
                <w:szCs w:val="18"/>
                <w:lang w:val="sk-SK" w:eastAsia="sk-SK"/>
              </w:rPr>
            </w:pPr>
          </w:p>
        </w:tc>
        <w:tc>
          <w:tcPr>
            <w:tcW w:w="1047" w:type="dxa"/>
            <w:tcBorders>
              <w:top w:val="nil"/>
              <w:left w:val="nil"/>
              <w:bottom w:val="nil"/>
              <w:right w:val="nil"/>
            </w:tcBorders>
            <w:shd w:val="clear" w:color="auto" w:fill="auto"/>
            <w:vAlign w:val="bottom"/>
          </w:tcPr>
          <w:p w14:paraId="5EC669A0" w14:textId="77777777" w:rsidR="00DA73CD" w:rsidRPr="005A30DA" w:rsidRDefault="00DA73CD" w:rsidP="006019E6">
            <w:pPr>
              <w:ind w:left="113" w:right="57"/>
              <w:jc w:val="right"/>
              <w:rPr>
                <w:rFonts w:ascii="Arial" w:hAnsi="Arial" w:cs="Arial"/>
                <w:b/>
                <w:bCs/>
                <w:sz w:val="18"/>
                <w:szCs w:val="18"/>
                <w:lang w:val="sk-SK" w:eastAsia="sk-SK"/>
              </w:rPr>
            </w:pPr>
          </w:p>
        </w:tc>
        <w:tc>
          <w:tcPr>
            <w:tcW w:w="1046" w:type="dxa"/>
            <w:tcBorders>
              <w:top w:val="nil"/>
              <w:left w:val="nil"/>
              <w:bottom w:val="nil"/>
              <w:right w:val="nil"/>
            </w:tcBorders>
            <w:vAlign w:val="bottom"/>
          </w:tcPr>
          <w:p w14:paraId="7CCF0DCA" w14:textId="77777777" w:rsidR="00DA73CD" w:rsidRPr="005A30DA" w:rsidRDefault="00DA73CD" w:rsidP="006019E6">
            <w:pPr>
              <w:ind w:left="113" w:right="57"/>
              <w:jc w:val="right"/>
              <w:rPr>
                <w:rFonts w:ascii="Arial" w:hAnsi="Arial" w:cs="Arial"/>
                <w:b/>
                <w:bCs/>
                <w:sz w:val="18"/>
                <w:szCs w:val="18"/>
                <w:lang w:val="sk-SK" w:eastAsia="sk-SK"/>
              </w:rPr>
            </w:pPr>
          </w:p>
        </w:tc>
        <w:tc>
          <w:tcPr>
            <w:tcW w:w="1046" w:type="dxa"/>
            <w:tcBorders>
              <w:top w:val="nil"/>
              <w:left w:val="nil"/>
              <w:bottom w:val="nil"/>
              <w:right w:val="nil"/>
            </w:tcBorders>
            <w:shd w:val="clear" w:color="auto" w:fill="auto"/>
            <w:vAlign w:val="bottom"/>
          </w:tcPr>
          <w:p w14:paraId="2E510973" w14:textId="77777777" w:rsidR="00DA73CD" w:rsidRPr="005A30DA" w:rsidRDefault="00DA73CD" w:rsidP="006019E6">
            <w:pPr>
              <w:ind w:left="113" w:right="57"/>
              <w:jc w:val="right"/>
              <w:rPr>
                <w:rFonts w:ascii="Arial" w:hAnsi="Arial" w:cs="Arial"/>
                <w:b/>
                <w:bCs/>
                <w:sz w:val="18"/>
                <w:szCs w:val="18"/>
                <w:lang w:val="sk-SK" w:eastAsia="sk-SK"/>
              </w:rPr>
            </w:pPr>
          </w:p>
        </w:tc>
        <w:tc>
          <w:tcPr>
            <w:tcW w:w="1047" w:type="dxa"/>
            <w:tcBorders>
              <w:top w:val="nil"/>
              <w:left w:val="nil"/>
              <w:bottom w:val="nil"/>
              <w:right w:val="nil"/>
            </w:tcBorders>
            <w:shd w:val="clear" w:color="auto" w:fill="auto"/>
            <w:vAlign w:val="bottom"/>
          </w:tcPr>
          <w:p w14:paraId="75E45F69" w14:textId="77777777" w:rsidR="00DA73CD" w:rsidRPr="005A30DA" w:rsidRDefault="00DA73CD" w:rsidP="006019E6">
            <w:pPr>
              <w:ind w:left="113" w:right="57"/>
              <w:jc w:val="right"/>
              <w:rPr>
                <w:rFonts w:ascii="Arial" w:hAnsi="Arial" w:cs="Arial"/>
                <w:b/>
                <w:bCs/>
                <w:sz w:val="18"/>
                <w:szCs w:val="18"/>
                <w:lang w:val="sk-SK" w:eastAsia="sk-SK"/>
              </w:rPr>
            </w:pPr>
          </w:p>
        </w:tc>
      </w:tr>
      <w:tr w:rsidR="00DA73CD" w:rsidRPr="005A30DA" w14:paraId="7169B377" w14:textId="77777777" w:rsidTr="00C643DA">
        <w:trPr>
          <w:trHeight w:val="170"/>
        </w:trPr>
        <w:tc>
          <w:tcPr>
            <w:tcW w:w="2835" w:type="dxa"/>
            <w:tcBorders>
              <w:top w:val="nil"/>
              <w:left w:val="nil"/>
              <w:bottom w:val="nil"/>
              <w:right w:val="nil"/>
            </w:tcBorders>
            <w:shd w:val="clear" w:color="auto" w:fill="auto"/>
            <w:vAlign w:val="bottom"/>
          </w:tcPr>
          <w:p w14:paraId="4082D215" w14:textId="77777777" w:rsidR="00DA73CD" w:rsidRPr="005A30DA" w:rsidRDefault="00DA73CD" w:rsidP="00DA73CD">
            <w:pPr>
              <w:ind w:left="-70"/>
              <w:rPr>
                <w:rFonts w:ascii="Arial" w:hAnsi="Arial" w:cs="Arial"/>
                <w:b/>
                <w:sz w:val="18"/>
                <w:szCs w:val="18"/>
                <w:lang w:val="sk-SK" w:eastAsia="sk-SK"/>
              </w:rPr>
            </w:pPr>
            <w:r w:rsidRPr="005A30DA">
              <w:rPr>
                <w:rFonts w:ascii="Arial" w:hAnsi="Arial" w:cs="Arial"/>
                <w:b/>
                <w:sz w:val="18"/>
                <w:szCs w:val="18"/>
                <w:lang w:val="sk-SK" w:eastAsia="sk-SK"/>
              </w:rPr>
              <w:t>Rok 2016</w:t>
            </w:r>
          </w:p>
        </w:tc>
        <w:tc>
          <w:tcPr>
            <w:tcW w:w="1046" w:type="dxa"/>
            <w:tcBorders>
              <w:top w:val="nil"/>
              <w:left w:val="nil"/>
              <w:bottom w:val="nil"/>
              <w:right w:val="nil"/>
            </w:tcBorders>
            <w:shd w:val="clear" w:color="auto" w:fill="auto"/>
            <w:vAlign w:val="bottom"/>
          </w:tcPr>
          <w:p w14:paraId="75C23D67" w14:textId="77777777" w:rsidR="00DA73CD" w:rsidRPr="005A30DA" w:rsidRDefault="00DA73CD" w:rsidP="006019E6">
            <w:pPr>
              <w:ind w:left="113" w:right="57"/>
              <w:jc w:val="right"/>
              <w:rPr>
                <w:rFonts w:ascii="Arial" w:hAnsi="Arial" w:cs="Arial"/>
                <w:sz w:val="18"/>
                <w:szCs w:val="18"/>
                <w:lang w:val="sk-SK" w:eastAsia="sk-SK"/>
              </w:rPr>
            </w:pPr>
          </w:p>
        </w:tc>
        <w:tc>
          <w:tcPr>
            <w:tcW w:w="1046" w:type="dxa"/>
            <w:tcBorders>
              <w:top w:val="nil"/>
              <w:left w:val="nil"/>
              <w:bottom w:val="nil"/>
              <w:right w:val="nil"/>
            </w:tcBorders>
            <w:shd w:val="clear" w:color="auto" w:fill="auto"/>
            <w:vAlign w:val="bottom"/>
          </w:tcPr>
          <w:p w14:paraId="37BA8717" w14:textId="77777777" w:rsidR="00DA73CD" w:rsidRPr="005A30DA" w:rsidRDefault="00DA73CD" w:rsidP="006019E6">
            <w:pPr>
              <w:ind w:left="113" w:right="57"/>
              <w:jc w:val="right"/>
              <w:rPr>
                <w:rFonts w:ascii="Arial" w:hAnsi="Arial" w:cs="Arial"/>
                <w:sz w:val="18"/>
                <w:szCs w:val="18"/>
                <w:lang w:val="sk-SK" w:eastAsia="sk-SK"/>
              </w:rPr>
            </w:pPr>
          </w:p>
        </w:tc>
        <w:tc>
          <w:tcPr>
            <w:tcW w:w="1047" w:type="dxa"/>
            <w:tcBorders>
              <w:top w:val="nil"/>
              <w:left w:val="nil"/>
              <w:bottom w:val="nil"/>
              <w:right w:val="nil"/>
            </w:tcBorders>
            <w:shd w:val="clear" w:color="auto" w:fill="auto"/>
            <w:vAlign w:val="bottom"/>
          </w:tcPr>
          <w:p w14:paraId="09DD3BC6" w14:textId="77777777" w:rsidR="00DA73CD" w:rsidRPr="005A30DA" w:rsidRDefault="00DA73CD" w:rsidP="006019E6">
            <w:pPr>
              <w:ind w:left="113" w:right="57"/>
              <w:jc w:val="right"/>
              <w:rPr>
                <w:rFonts w:ascii="Arial" w:hAnsi="Arial" w:cs="Arial"/>
                <w:sz w:val="18"/>
                <w:szCs w:val="18"/>
                <w:lang w:val="sk-SK" w:eastAsia="sk-SK"/>
              </w:rPr>
            </w:pPr>
          </w:p>
        </w:tc>
        <w:tc>
          <w:tcPr>
            <w:tcW w:w="1046" w:type="dxa"/>
            <w:tcBorders>
              <w:top w:val="nil"/>
              <w:left w:val="nil"/>
              <w:bottom w:val="nil"/>
              <w:right w:val="nil"/>
            </w:tcBorders>
            <w:vAlign w:val="bottom"/>
          </w:tcPr>
          <w:p w14:paraId="074ADA2C" w14:textId="77777777" w:rsidR="00DA73CD" w:rsidRPr="005A30DA" w:rsidRDefault="00DA73CD" w:rsidP="006019E6">
            <w:pPr>
              <w:ind w:left="113" w:right="57"/>
              <w:jc w:val="right"/>
              <w:rPr>
                <w:rFonts w:ascii="Arial" w:hAnsi="Arial" w:cs="Arial"/>
                <w:sz w:val="18"/>
                <w:szCs w:val="18"/>
                <w:lang w:val="sk-SK" w:eastAsia="sk-SK"/>
              </w:rPr>
            </w:pPr>
          </w:p>
        </w:tc>
        <w:tc>
          <w:tcPr>
            <w:tcW w:w="1046" w:type="dxa"/>
            <w:tcBorders>
              <w:top w:val="nil"/>
              <w:left w:val="nil"/>
              <w:bottom w:val="nil"/>
              <w:right w:val="nil"/>
            </w:tcBorders>
            <w:shd w:val="clear" w:color="auto" w:fill="auto"/>
            <w:vAlign w:val="bottom"/>
          </w:tcPr>
          <w:p w14:paraId="5DA08926" w14:textId="77777777" w:rsidR="00DA73CD" w:rsidRPr="005A30DA" w:rsidRDefault="00DA73CD" w:rsidP="006019E6">
            <w:pPr>
              <w:ind w:left="113" w:right="57"/>
              <w:jc w:val="right"/>
              <w:rPr>
                <w:rFonts w:ascii="Arial" w:hAnsi="Arial" w:cs="Arial"/>
                <w:sz w:val="18"/>
                <w:szCs w:val="18"/>
                <w:lang w:val="sk-SK" w:eastAsia="sk-SK"/>
              </w:rPr>
            </w:pPr>
          </w:p>
        </w:tc>
        <w:tc>
          <w:tcPr>
            <w:tcW w:w="1047" w:type="dxa"/>
            <w:tcBorders>
              <w:top w:val="nil"/>
              <w:left w:val="nil"/>
              <w:bottom w:val="nil"/>
              <w:right w:val="nil"/>
            </w:tcBorders>
            <w:shd w:val="clear" w:color="auto" w:fill="auto"/>
            <w:vAlign w:val="bottom"/>
          </w:tcPr>
          <w:p w14:paraId="72BA555D" w14:textId="77777777" w:rsidR="00DA73CD" w:rsidRPr="005A30DA" w:rsidRDefault="00DA73CD" w:rsidP="006019E6">
            <w:pPr>
              <w:ind w:left="113" w:right="57"/>
              <w:jc w:val="right"/>
              <w:rPr>
                <w:rFonts w:ascii="Arial" w:hAnsi="Arial" w:cs="Arial"/>
                <w:sz w:val="18"/>
                <w:szCs w:val="18"/>
                <w:lang w:val="sk-SK" w:eastAsia="sk-SK"/>
              </w:rPr>
            </w:pPr>
          </w:p>
        </w:tc>
      </w:tr>
      <w:tr w:rsidR="00DA73CD" w:rsidRPr="005A30DA" w14:paraId="6472AF2D" w14:textId="77777777" w:rsidTr="00C643DA">
        <w:trPr>
          <w:trHeight w:val="170"/>
        </w:trPr>
        <w:tc>
          <w:tcPr>
            <w:tcW w:w="2835" w:type="dxa"/>
            <w:tcBorders>
              <w:top w:val="nil"/>
              <w:left w:val="nil"/>
              <w:bottom w:val="nil"/>
              <w:right w:val="nil"/>
            </w:tcBorders>
            <w:shd w:val="clear" w:color="auto" w:fill="auto"/>
            <w:vAlign w:val="bottom"/>
          </w:tcPr>
          <w:p w14:paraId="7F16BE9C" w14:textId="77777777" w:rsidR="00DA73CD" w:rsidRPr="005A30DA" w:rsidRDefault="00DA73CD" w:rsidP="00A90A3B">
            <w:pPr>
              <w:ind w:left="-70"/>
              <w:rPr>
                <w:rFonts w:ascii="Arial" w:hAnsi="Arial" w:cs="Arial"/>
                <w:sz w:val="18"/>
                <w:szCs w:val="18"/>
                <w:lang w:val="sk-SK" w:eastAsia="sk-SK"/>
              </w:rPr>
            </w:pPr>
            <w:r w:rsidRPr="005A30DA">
              <w:rPr>
                <w:rFonts w:ascii="Arial" w:hAnsi="Arial" w:cs="Arial"/>
                <w:sz w:val="18"/>
                <w:szCs w:val="18"/>
                <w:lang w:val="sk-SK" w:eastAsia="sk-SK"/>
              </w:rPr>
              <w:t>Prírastky</w:t>
            </w:r>
          </w:p>
        </w:tc>
        <w:tc>
          <w:tcPr>
            <w:tcW w:w="1046" w:type="dxa"/>
            <w:tcBorders>
              <w:top w:val="nil"/>
              <w:left w:val="nil"/>
              <w:bottom w:val="nil"/>
              <w:right w:val="nil"/>
            </w:tcBorders>
            <w:shd w:val="clear" w:color="auto" w:fill="auto"/>
            <w:vAlign w:val="bottom"/>
          </w:tcPr>
          <w:p w14:paraId="269B538B"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tcBorders>
              <w:top w:val="nil"/>
              <w:left w:val="nil"/>
              <w:bottom w:val="nil"/>
              <w:right w:val="nil"/>
            </w:tcBorders>
            <w:shd w:val="clear" w:color="auto" w:fill="auto"/>
            <w:vAlign w:val="bottom"/>
          </w:tcPr>
          <w:p w14:paraId="2FE0D27D"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7</w:t>
            </w:r>
          </w:p>
        </w:tc>
        <w:tc>
          <w:tcPr>
            <w:tcW w:w="1047" w:type="dxa"/>
            <w:tcBorders>
              <w:top w:val="nil"/>
              <w:left w:val="nil"/>
              <w:bottom w:val="nil"/>
              <w:right w:val="nil"/>
            </w:tcBorders>
            <w:shd w:val="clear" w:color="auto" w:fill="auto"/>
            <w:vAlign w:val="bottom"/>
          </w:tcPr>
          <w:p w14:paraId="5EF7DAD4"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2 589</w:t>
            </w:r>
          </w:p>
        </w:tc>
        <w:tc>
          <w:tcPr>
            <w:tcW w:w="1046" w:type="dxa"/>
            <w:tcBorders>
              <w:top w:val="nil"/>
              <w:left w:val="nil"/>
              <w:bottom w:val="nil"/>
              <w:right w:val="nil"/>
            </w:tcBorders>
            <w:vAlign w:val="bottom"/>
          </w:tcPr>
          <w:p w14:paraId="6592D38D"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39</w:t>
            </w:r>
          </w:p>
        </w:tc>
        <w:tc>
          <w:tcPr>
            <w:tcW w:w="1046" w:type="dxa"/>
            <w:tcBorders>
              <w:top w:val="nil"/>
              <w:left w:val="nil"/>
              <w:bottom w:val="nil"/>
              <w:right w:val="nil"/>
            </w:tcBorders>
            <w:shd w:val="clear" w:color="auto" w:fill="auto"/>
            <w:vAlign w:val="bottom"/>
          </w:tcPr>
          <w:p w14:paraId="4CCAAE93"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8</w:t>
            </w:r>
          </w:p>
        </w:tc>
        <w:tc>
          <w:tcPr>
            <w:tcW w:w="1047" w:type="dxa"/>
            <w:tcBorders>
              <w:top w:val="nil"/>
              <w:left w:val="nil"/>
              <w:bottom w:val="nil"/>
              <w:right w:val="nil"/>
            </w:tcBorders>
            <w:shd w:val="clear" w:color="auto" w:fill="auto"/>
            <w:vAlign w:val="bottom"/>
          </w:tcPr>
          <w:p w14:paraId="16981BE4"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2 643</w:t>
            </w:r>
          </w:p>
        </w:tc>
      </w:tr>
      <w:tr w:rsidR="00DA73CD" w:rsidRPr="005A30DA" w14:paraId="7634DACA" w14:textId="77777777" w:rsidTr="00C643DA">
        <w:trPr>
          <w:trHeight w:val="170"/>
        </w:trPr>
        <w:tc>
          <w:tcPr>
            <w:tcW w:w="2835" w:type="dxa"/>
            <w:tcBorders>
              <w:top w:val="nil"/>
              <w:left w:val="nil"/>
              <w:bottom w:val="nil"/>
              <w:right w:val="nil"/>
            </w:tcBorders>
            <w:shd w:val="clear" w:color="auto" w:fill="auto"/>
            <w:vAlign w:val="bottom"/>
          </w:tcPr>
          <w:p w14:paraId="1EB737C7" w14:textId="77777777" w:rsidR="00DA73CD" w:rsidRPr="005A30DA" w:rsidRDefault="00DA73CD" w:rsidP="00A90A3B">
            <w:pPr>
              <w:ind w:left="-70"/>
              <w:rPr>
                <w:rFonts w:ascii="Arial" w:hAnsi="Arial" w:cs="Arial"/>
                <w:sz w:val="18"/>
                <w:szCs w:val="18"/>
                <w:lang w:val="sk-SK" w:eastAsia="sk-SK"/>
              </w:rPr>
            </w:pPr>
            <w:r w:rsidRPr="005A30DA">
              <w:rPr>
                <w:rFonts w:ascii="Arial" w:hAnsi="Arial" w:cs="Arial"/>
                <w:sz w:val="18"/>
                <w:szCs w:val="18"/>
                <w:lang w:val="sk-SK" w:eastAsia="sk-SK"/>
              </w:rPr>
              <w:t>Prevod z nedokončených investícií</w:t>
            </w:r>
          </w:p>
        </w:tc>
        <w:tc>
          <w:tcPr>
            <w:tcW w:w="1046" w:type="dxa"/>
            <w:tcBorders>
              <w:top w:val="nil"/>
              <w:left w:val="nil"/>
              <w:bottom w:val="nil"/>
              <w:right w:val="nil"/>
            </w:tcBorders>
            <w:shd w:val="clear" w:color="auto" w:fill="auto"/>
            <w:vAlign w:val="bottom"/>
          </w:tcPr>
          <w:p w14:paraId="75E38C61"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tcBorders>
              <w:top w:val="nil"/>
              <w:left w:val="nil"/>
              <w:bottom w:val="nil"/>
              <w:right w:val="nil"/>
            </w:tcBorders>
            <w:shd w:val="clear" w:color="auto" w:fill="auto"/>
            <w:vAlign w:val="bottom"/>
          </w:tcPr>
          <w:p w14:paraId="358D6332"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7" w:type="dxa"/>
            <w:tcBorders>
              <w:top w:val="nil"/>
              <w:left w:val="nil"/>
              <w:bottom w:val="nil"/>
              <w:right w:val="nil"/>
            </w:tcBorders>
            <w:shd w:val="clear" w:color="auto" w:fill="auto"/>
            <w:vAlign w:val="bottom"/>
          </w:tcPr>
          <w:p w14:paraId="0C2335AE"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200</w:t>
            </w:r>
          </w:p>
        </w:tc>
        <w:tc>
          <w:tcPr>
            <w:tcW w:w="1046" w:type="dxa"/>
            <w:tcBorders>
              <w:top w:val="nil"/>
              <w:left w:val="nil"/>
              <w:bottom w:val="nil"/>
              <w:right w:val="nil"/>
            </w:tcBorders>
            <w:vAlign w:val="bottom"/>
          </w:tcPr>
          <w:p w14:paraId="3DCF16BF"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tcBorders>
              <w:top w:val="nil"/>
              <w:left w:val="nil"/>
              <w:bottom w:val="nil"/>
              <w:right w:val="nil"/>
            </w:tcBorders>
            <w:shd w:val="clear" w:color="auto" w:fill="auto"/>
            <w:vAlign w:val="bottom"/>
          </w:tcPr>
          <w:p w14:paraId="4CA8829D"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-200</w:t>
            </w:r>
          </w:p>
        </w:tc>
        <w:tc>
          <w:tcPr>
            <w:tcW w:w="1047" w:type="dxa"/>
            <w:tcBorders>
              <w:top w:val="nil"/>
              <w:left w:val="nil"/>
              <w:bottom w:val="nil"/>
              <w:right w:val="nil"/>
            </w:tcBorders>
            <w:shd w:val="clear" w:color="auto" w:fill="auto"/>
            <w:vAlign w:val="bottom"/>
          </w:tcPr>
          <w:p w14:paraId="77A7AA15"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r>
      <w:tr w:rsidR="00DA73CD" w:rsidRPr="005A30DA" w14:paraId="03F985A4" w14:textId="77777777" w:rsidTr="00C643DA">
        <w:trPr>
          <w:trHeight w:val="170"/>
        </w:trPr>
        <w:tc>
          <w:tcPr>
            <w:tcW w:w="2835" w:type="dxa"/>
            <w:tcBorders>
              <w:top w:val="nil"/>
              <w:left w:val="nil"/>
              <w:bottom w:val="nil"/>
              <w:right w:val="nil"/>
            </w:tcBorders>
            <w:shd w:val="clear" w:color="auto" w:fill="auto"/>
            <w:vAlign w:val="bottom"/>
          </w:tcPr>
          <w:p w14:paraId="64BA7EA0" w14:textId="77777777" w:rsidR="00DA73CD" w:rsidRPr="005A30DA" w:rsidRDefault="00DA73CD" w:rsidP="005102CB">
            <w:pPr>
              <w:ind w:left="-70"/>
              <w:rPr>
                <w:rFonts w:ascii="Arial" w:hAnsi="Arial" w:cs="Arial"/>
                <w:sz w:val="18"/>
                <w:szCs w:val="18"/>
                <w:lang w:val="sk-SK" w:eastAsia="sk-SK"/>
              </w:rPr>
            </w:pPr>
            <w:r w:rsidRPr="005A30DA">
              <w:rPr>
                <w:rFonts w:ascii="Arial" w:hAnsi="Arial" w:cs="Arial"/>
                <w:sz w:val="18"/>
                <w:szCs w:val="18"/>
                <w:lang w:val="sk-SK" w:eastAsia="sk-SK"/>
              </w:rPr>
              <w:t xml:space="preserve">Odpisy (Poznámka č. </w:t>
            </w:r>
            <w:r w:rsidR="005102CB" w:rsidRPr="005A30DA">
              <w:rPr>
                <w:rFonts w:ascii="Arial" w:hAnsi="Arial" w:cs="Arial"/>
                <w:sz w:val="18"/>
                <w:szCs w:val="18"/>
                <w:lang w:val="sk-SK" w:eastAsia="sk-SK"/>
              </w:rPr>
              <w:t>19</w:t>
            </w:r>
            <w:r w:rsidRPr="005A30DA">
              <w:rPr>
                <w:rFonts w:ascii="Arial" w:hAnsi="Arial" w:cs="Arial"/>
                <w:sz w:val="18"/>
                <w:szCs w:val="18"/>
                <w:lang w:val="sk-SK" w:eastAsia="sk-SK"/>
              </w:rPr>
              <w:t>)</w:t>
            </w:r>
          </w:p>
        </w:tc>
        <w:tc>
          <w:tcPr>
            <w:tcW w:w="1046" w:type="dxa"/>
            <w:tcBorders>
              <w:top w:val="nil"/>
              <w:left w:val="nil"/>
              <w:bottom w:val="nil"/>
              <w:right w:val="nil"/>
            </w:tcBorders>
            <w:shd w:val="clear" w:color="auto" w:fill="auto"/>
            <w:vAlign w:val="bottom"/>
          </w:tcPr>
          <w:p w14:paraId="6198BB15"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tcBorders>
              <w:top w:val="nil"/>
              <w:left w:val="nil"/>
              <w:bottom w:val="nil"/>
              <w:right w:val="nil"/>
            </w:tcBorders>
            <w:shd w:val="clear" w:color="auto" w:fill="auto"/>
            <w:vAlign w:val="bottom"/>
          </w:tcPr>
          <w:p w14:paraId="3B4DF13E"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-113</w:t>
            </w:r>
          </w:p>
        </w:tc>
        <w:tc>
          <w:tcPr>
            <w:tcW w:w="1047" w:type="dxa"/>
            <w:tcBorders>
              <w:top w:val="nil"/>
              <w:left w:val="nil"/>
              <w:bottom w:val="nil"/>
              <w:right w:val="nil"/>
            </w:tcBorders>
            <w:shd w:val="clear" w:color="auto" w:fill="auto"/>
            <w:vAlign w:val="bottom"/>
          </w:tcPr>
          <w:p w14:paraId="382C9E7B"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-3 233</w:t>
            </w:r>
          </w:p>
        </w:tc>
        <w:tc>
          <w:tcPr>
            <w:tcW w:w="1046" w:type="dxa"/>
            <w:tcBorders>
              <w:top w:val="nil"/>
              <w:left w:val="nil"/>
              <w:bottom w:val="nil"/>
              <w:right w:val="nil"/>
            </w:tcBorders>
            <w:vAlign w:val="bottom"/>
          </w:tcPr>
          <w:p w14:paraId="22C8AF0D"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-112</w:t>
            </w:r>
          </w:p>
        </w:tc>
        <w:tc>
          <w:tcPr>
            <w:tcW w:w="1046" w:type="dxa"/>
            <w:tcBorders>
              <w:top w:val="nil"/>
              <w:left w:val="nil"/>
              <w:bottom w:val="nil"/>
              <w:right w:val="nil"/>
            </w:tcBorders>
            <w:shd w:val="clear" w:color="auto" w:fill="auto"/>
            <w:vAlign w:val="bottom"/>
          </w:tcPr>
          <w:p w14:paraId="07F03B73"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7" w:type="dxa"/>
            <w:tcBorders>
              <w:top w:val="nil"/>
              <w:left w:val="nil"/>
              <w:bottom w:val="nil"/>
              <w:right w:val="nil"/>
            </w:tcBorders>
            <w:shd w:val="clear" w:color="auto" w:fill="auto"/>
            <w:vAlign w:val="bottom"/>
          </w:tcPr>
          <w:p w14:paraId="26256752"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-3 458</w:t>
            </w:r>
          </w:p>
        </w:tc>
      </w:tr>
      <w:tr w:rsidR="00DA73CD" w:rsidRPr="005A30DA" w14:paraId="2B0EE825" w14:textId="77777777" w:rsidTr="00C643DA">
        <w:trPr>
          <w:trHeight w:val="170"/>
        </w:trPr>
        <w:tc>
          <w:tcPr>
            <w:tcW w:w="2835" w:type="dxa"/>
            <w:tcBorders>
              <w:top w:val="nil"/>
              <w:left w:val="nil"/>
              <w:bottom w:val="nil"/>
              <w:right w:val="nil"/>
            </w:tcBorders>
            <w:shd w:val="clear" w:color="auto" w:fill="auto"/>
            <w:vAlign w:val="bottom"/>
          </w:tcPr>
          <w:p w14:paraId="168897AF" w14:textId="77777777" w:rsidR="00DA73CD" w:rsidRPr="005A30DA" w:rsidRDefault="00DA73CD" w:rsidP="006019E6">
            <w:pPr>
              <w:ind w:left="-70"/>
              <w:rPr>
                <w:rFonts w:ascii="Arial" w:hAnsi="Arial" w:cs="Arial"/>
                <w:sz w:val="18"/>
                <w:szCs w:val="18"/>
                <w:lang w:val="sk-SK" w:eastAsia="sk-SK"/>
              </w:rPr>
            </w:pPr>
            <w:r w:rsidRPr="005A30DA">
              <w:rPr>
                <w:rFonts w:ascii="Arial" w:hAnsi="Arial" w:cs="Arial"/>
                <w:sz w:val="18"/>
                <w:szCs w:val="18"/>
                <w:lang w:val="sk-SK" w:eastAsia="sk-SK"/>
              </w:rPr>
              <w:t>Úbytky</w:t>
            </w:r>
          </w:p>
        </w:tc>
        <w:tc>
          <w:tcPr>
            <w:tcW w:w="1046" w:type="dxa"/>
            <w:tcBorders>
              <w:top w:val="nil"/>
              <w:left w:val="nil"/>
              <w:bottom w:val="nil"/>
              <w:right w:val="nil"/>
            </w:tcBorders>
            <w:shd w:val="clear" w:color="auto" w:fill="auto"/>
            <w:vAlign w:val="bottom"/>
          </w:tcPr>
          <w:p w14:paraId="112FC368"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tcBorders>
              <w:top w:val="nil"/>
              <w:left w:val="nil"/>
              <w:bottom w:val="nil"/>
              <w:right w:val="nil"/>
            </w:tcBorders>
            <w:shd w:val="clear" w:color="auto" w:fill="auto"/>
            <w:vAlign w:val="bottom"/>
          </w:tcPr>
          <w:p w14:paraId="70683469"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7" w:type="dxa"/>
            <w:tcBorders>
              <w:top w:val="nil"/>
              <w:left w:val="nil"/>
              <w:bottom w:val="nil"/>
              <w:right w:val="nil"/>
            </w:tcBorders>
            <w:shd w:val="clear" w:color="auto" w:fill="auto"/>
            <w:vAlign w:val="bottom"/>
          </w:tcPr>
          <w:p w14:paraId="68AF92DC"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tcBorders>
              <w:top w:val="nil"/>
              <w:left w:val="nil"/>
              <w:bottom w:val="nil"/>
              <w:right w:val="nil"/>
            </w:tcBorders>
            <w:vAlign w:val="bottom"/>
          </w:tcPr>
          <w:p w14:paraId="32A1DF5C"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tcBorders>
              <w:top w:val="nil"/>
              <w:left w:val="nil"/>
              <w:bottom w:val="nil"/>
              <w:right w:val="nil"/>
            </w:tcBorders>
            <w:shd w:val="clear" w:color="auto" w:fill="auto"/>
            <w:vAlign w:val="bottom"/>
          </w:tcPr>
          <w:p w14:paraId="0702934F"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7" w:type="dxa"/>
            <w:tcBorders>
              <w:top w:val="nil"/>
              <w:left w:val="nil"/>
              <w:bottom w:val="nil"/>
              <w:right w:val="nil"/>
            </w:tcBorders>
            <w:shd w:val="clear" w:color="auto" w:fill="auto"/>
            <w:vAlign w:val="bottom"/>
          </w:tcPr>
          <w:p w14:paraId="08D9EABC"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r>
      <w:tr w:rsidR="00DA73CD" w:rsidRPr="005A30DA" w14:paraId="3060A4A7" w14:textId="77777777" w:rsidTr="00C643DA">
        <w:trPr>
          <w:trHeight w:val="170"/>
        </w:trPr>
        <w:tc>
          <w:tcPr>
            <w:tcW w:w="2835" w:type="dxa"/>
            <w:tcBorders>
              <w:top w:val="nil"/>
              <w:left w:val="nil"/>
              <w:bottom w:val="nil"/>
              <w:right w:val="nil"/>
            </w:tcBorders>
            <w:shd w:val="clear" w:color="auto" w:fill="auto"/>
            <w:vAlign w:val="bottom"/>
          </w:tcPr>
          <w:p w14:paraId="75EC8F9B" w14:textId="77777777" w:rsidR="00DA73CD" w:rsidRPr="005A30DA" w:rsidRDefault="00DA73CD" w:rsidP="005102CB">
            <w:pPr>
              <w:ind w:left="-70"/>
              <w:rPr>
                <w:rFonts w:ascii="Arial" w:hAnsi="Arial" w:cs="Arial"/>
                <w:sz w:val="18"/>
                <w:szCs w:val="18"/>
                <w:lang w:val="sk-SK" w:eastAsia="sk-SK"/>
              </w:rPr>
            </w:pPr>
            <w:r w:rsidRPr="005A30DA">
              <w:rPr>
                <w:rFonts w:ascii="Arial" w:hAnsi="Arial" w:cs="Arial"/>
                <w:color w:val="000000"/>
                <w:sz w:val="18"/>
                <w:szCs w:val="18"/>
                <w:lang w:val="sk-SK" w:eastAsia="sk-SK"/>
              </w:rPr>
              <w:t xml:space="preserve">Tvorba/rozpustenie opravných položiek </w:t>
            </w:r>
            <w:r w:rsidRPr="005A30DA">
              <w:rPr>
                <w:rFonts w:ascii="Arial" w:hAnsi="Arial" w:cs="Arial"/>
                <w:sz w:val="18"/>
                <w:szCs w:val="18"/>
                <w:lang w:val="sk-SK" w:eastAsia="sk-SK"/>
              </w:rPr>
              <w:t xml:space="preserve">(Poznámka č. </w:t>
            </w:r>
            <w:r w:rsidR="005102CB" w:rsidRPr="005A30DA">
              <w:rPr>
                <w:rFonts w:ascii="Arial" w:hAnsi="Arial" w:cs="Arial"/>
                <w:sz w:val="18"/>
                <w:szCs w:val="18"/>
                <w:lang w:val="sk-SK" w:eastAsia="sk-SK"/>
              </w:rPr>
              <w:t>19</w:t>
            </w:r>
            <w:r w:rsidRPr="005A30DA">
              <w:rPr>
                <w:rFonts w:ascii="Arial" w:hAnsi="Arial" w:cs="Arial"/>
                <w:sz w:val="18"/>
                <w:szCs w:val="18"/>
                <w:lang w:val="sk-SK" w:eastAsia="sk-SK"/>
              </w:rPr>
              <w:t>)</w:t>
            </w:r>
          </w:p>
        </w:tc>
        <w:tc>
          <w:tcPr>
            <w:tcW w:w="1046" w:type="dxa"/>
            <w:tcBorders>
              <w:top w:val="nil"/>
              <w:left w:val="nil"/>
              <w:bottom w:val="nil"/>
              <w:right w:val="nil"/>
            </w:tcBorders>
            <w:shd w:val="clear" w:color="auto" w:fill="auto"/>
            <w:vAlign w:val="bottom"/>
          </w:tcPr>
          <w:p w14:paraId="0F4E280B" w14:textId="77777777" w:rsidR="00DA73CD" w:rsidRPr="005A30DA" w:rsidRDefault="00DA73CD" w:rsidP="006019E6">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tcBorders>
              <w:top w:val="nil"/>
              <w:left w:val="nil"/>
              <w:bottom w:val="nil"/>
              <w:right w:val="nil"/>
            </w:tcBorders>
            <w:shd w:val="clear" w:color="auto" w:fill="auto"/>
            <w:vAlign w:val="bottom"/>
          </w:tcPr>
          <w:p w14:paraId="4462F5DA" w14:textId="77777777" w:rsidR="00DA73CD" w:rsidRPr="005A30DA" w:rsidRDefault="00DA73CD" w:rsidP="006019E6">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7" w:type="dxa"/>
            <w:tcBorders>
              <w:top w:val="nil"/>
              <w:left w:val="nil"/>
              <w:bottom w:val="nil"/>
              <w:right w:val="nil"/>
            </w:tcBorders>
            <w:shd w:val="clear" w:color="auto" w:fill="auto"/>
            <w:vAlign w:val="bottom"/>
          </w:tcPr>
          <w:p w14:paraId="237E8D74" w14:textId="77777777" w:rsidR="00DA73CD" w:rsidRPr="005A30DA" w:rsidRDefault="00DA73CD" w:rsidP="006019E6">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-120</w:t>
            </w:r>
          </w:p>
        </w:tc>
        <w:tc>
          <w:tcPr>
            <w:tcW w:w="1046" w:type="dxa"/>
            <w:tcBorders>
              <w:top w:val="nil"/>
              <w:left w:val="nil"/>
              <w:bottom w:val="nil"/>
              <w:right w:val="nil"/>
            </w:tcBorders>
            <w:vAlign w:val="bottom"/>
          </w:tcPr>
          <w:p w14:paraId="49056C23" w14:textId="77777777" w:rsidR="00DA73CD" w:rsidRPr="005A30DA" w:rsidRDefault="00DA73CD" w:rsidP="006019E6">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tcBorders>
              <w:top w:val="nil"/>
              <w:left w:val="nil"/>
              <w:bottom w:val="nil"/>
              <w:right w:val="nil"/>
            </w:tcBorders>
            <w:shd w:val="clear" w:color="auto" w:fill="auto"/>
            <w:vAlign w:val="bottom"/>
          </w:tcPr>
          <w:p w14:paraId="7012621D" w14:textId="77777777" w:rsidR="00DA73CD" w:rsidRPr="005A30DA" w:rsidRDefault="00DA73CD" w:rsidP="006019E6">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7" w:type="dxa"/>
            <w:tcBorders>
              <w:top w:val="nil"/>
              <w:left w:val="nil"/>
              <w:bottom w:val="nil"/>
              <w:right w:val="nil"/>
            </w:tcBorders>
            <w:shd w:val="clear" w:color="auto" w:fill="auto"/>
            <w:vAlign w:val="bottom"/>
          </w:tcPr>
          <w:p w14:paraId="0C4AE5DA" w14:textId="77777777" w:rsidR="00DA73CD" w:rsidRPr="005A30DA" w:rsidRDefault="00DA73CD" w:rsidP="006019E6">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-120</w:t>
            </w:r>
          </w:p>
        </w:tc>
      </w:tr>
      <w:tr w:rsidR="00DA73CD" w:rsidRPr="005A30DA" w14:paraId="406596FD" w14:textId="77777777" w:rsidTr="00C643DA">
        <w:trPr>
          <w:trHeight w:val="170"/>
        </w:trPr>
        <w:tc>
          <w:tcPr>
            <w:tcW w:w="2835" w:type="dxa"/>
            <w:tcBorders>
              <w:top w:val="nil"/>
              <w:left w:val="nil"/>
              <w:bottom w:val="nil"/>
              <w:right w:val="nil"/>
            </w:tcBorders>
            <w:shd w:val="clear" w:color="auto" w:fill="auto"/>
            <w:vAlign w:val="bottom"/>
          </w:tcPr>
          <w:p w14:paraId="069966F3" w14:textId="77777777" w:rsidR="00DA73CD" w:rsidRPr="005A30DA" w:rsidRDefault="00DA73CD" w:rsidP="000121D0">
            <w:pPr>
              <w:ind w:left="-70"/>
              <w:rPr>
                <w:rFonts w:ascii="Arial" w:hAnsi="Arial" w:cs="Arial"/>
                <w:b/>
                <w:bCs/>
                <w:sz w:val="18"/>
                <w:szCs w:val="18"/>
                <w:lang w:val="sk-SK" w:eastAsia="sk-SK"/>
              </w:rPr>
            </w:pPr>
            <w:r w:rsidRPr="005A30DA">
              <w:rPr>
                <w:rFonts w:ascii="Arial" w:hAnsi="Arial" w:cs="Arial"/>
                <w:b/>
                <w:bCs/>
                <w:sz w:val="18"/>
                <w:szCs w:val="18"/>
                <w:lang w:val="sk-SK" w:eastAsia="sk-SK"/>
              </w:rPr>
              <w:t>Zostatková hodnota ku koncu obdobia</w:t>
            </w:r>
          </w:p>
        </w:tc>
        <w:tc>
          <w:tcPr>
            <w:tcW w:w="1046" w:type="dxa"/>
            <w:tcBorders>
              <w:top w:val="nil"/>
              <w:left w:val="nil"/>
              <w:bottom w:val="nil"/>
              <w:right w:val="nil"/>
            </w:tcBorders>
            <w:shd w:val="clear" w:color="auto" w:fill="auto"/>
            <w:vAlign w:val="bottom"/>
          </w:tcPr>
          <w:p w14:paraId="460F284E"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758</w:t>
            </w:r>
          </w:p>
        </w:tc>
        <w:tc>
          <w:tcPr>
            <w:tcW w:w="1046" w:type="dxa"/>
            <w:tcBorders>
              <w:top w:val="nil"/>
              <w:left w:val="nil"/>
              <w:bottom w:val="nil"/>
              <w:right w:val="nil"/>
            </w:tcBorders>
            <w:shd w:val="clear" w:color="auto" w:fill="auto"/>
            <w:vAlign w:val="bottom"/>
          </w:tcPr>
          <w:p w14:paraId="4E8A22BC"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796</w:t>
            </w:r>
          </w:p>
        </w:tc>
        <w:tc>
          <w:tcPr>
            <w:tcW w:w="1047" w:type="dxa"/>
            <w:tcBorders>
              <w:top w:val="nil"/>
              <w:left w:val="nil"/>
              <w:bottom w:val="nil"/>
              <w:right w:val="nil"/>
            </w:tcBorders>
            <w:shd w:val="clear" w:color="auto" w:fill="auto"/>
            <w:vAlign w:val="bottom"/>
          </w:tcPr>
          <w:p w14:paraId="24635D71"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17 702</w:t>
            </w:r>
          </w:p>
        </w:tc>
        <w:tc>
          <w:tcPr>
            <w:tcW w:w="1046" w:type="dxa"/>
            <w:tcBorders>
              <w:top w:val="nil"/>
              <w:left w:val="nil"/>
              <w:bottom w:val="nil"/>
              <w:right w:val="nil"/>
            </w:tcBorders>
            <w:vAlign w:val="bottom"/>
          </w:tcPr>
          <w:p w14:paraId="1304750C"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407</w:t>
            </w:r>
          </w:p>
        </w:tc>
        <w:tc>
          <w:tcPr>
            <w:tcW w:w="1046" w:type="dxa"/>
            <w:tcBorders>
              <w:top w:val="nil"/>
              <w:left w:val="nil"/>
              <w:bottom w:val="nil"/>
              <w:right w:val="nil"/>
            </w:tcBorders>
            <w:shd w:val="clear" w:color="auto" w:fill="auto"/>
            <w:vAlign w:val="bottom"/>
          </w:tcPr>
          <w:p w14:paraId="2D0AFB4B"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10</w:t>
            </w:r>
          </w:p>
        </w:tc>
        <w:tc>
          <w:tcPr>
            <w:tcW w:w="1047" w:type="dxa"/>
            <w:tcBorders>
              <w:top w:val="nil"/>
              <w:left w:val="nil"/>
              <w:bottom w:val="nil"/>
              <w:right w:val="nil"/>
            </w:tcBorders>
            <w:shd w:val="clear" w:color="auto" w:fill="auto"/>
            <w:vAlign w:val="bottom"/>
          </w:tcPr>
          <w:p w14:paraId="19572CFD"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19 673</w:t>
            </w:r>
          </w:p>
        </w:tc>
      </w:tr>
      <w:tr w:rsidR="00DA73CD" w:rsidRPr="005A30DA" w14:paraId="6C2CEA06" w14:textId="77777777" w:rsidTr="00C643DA">
        <w:trPr>
          <w:trHeight w:val="170"/>
        </w:trPr>
        <w:tc>
          <w:tcPr>
            <w:tcW w:w="2835" w:type="dxa"/>
            <w:tcBorders>
              <w:top w:val="nil"/>
              <w:left w:val="nil"/>
              <w:bottom w:val="nil"/>
              <w:right w:val="nil"/>
            </w:tcBorders>
            <w:shd w:val="clear" w:color="auto" w:fill="auto"/>
            <w:vAlign w:val="bottom"/>
          </w:tcPr>
          <w:p w14:paraId="145E40C7" w14:textId="77777777" w:rsidR="00DA73CD" w:rsidRPr="005A30DA" w:rsidRDefault="00DA73CD" w:rsidP="000121D0">
            <w:pPr>
              <w:ind w:left="-70"/>
              <w:rPr>
                <w:rFonts w:ascii="Arial" w:hAnsi="Arial" w:cs="Arial"/>
                <w:sz w:val="18"/>
                <w:szCs w:val="18"/>
                <w:lang w:val="sk-SK" w:eastAsia="sk-SK"/>
              </w:rPr>
            </w:pPr>
          </w:p>
        </w:tc>
        <w:tc>
          <w:tcPr>
            <w:tcW w:w="1046" w:type="dxa"/>
            <w:tcBorders>
              <w:top w:val="nil"/>
              <w:left w:val="nil"/>
              <w:bottom w:val="nil"/>
              <w:right w:val="nil"/>
            </w:tcBorders>
            <w:shd w:val="clear" w:color="auto" w:fill="auto"/>
            <w:vAlign w:val="bottom"/>
          </w:tcPr>
          <w:p w14:paraId="7EE7D619" w14:textId="77777777" w:rsidR="00DA73CD" w:rsidRPr="005A30DA" w:rsidRDefault="00DA73CD" w:rsidP="006019E6">
            <w:pPr>
              <w:ind w:left="113" w:right="57"/>
              <w:jc w:val="right"/>
              <w:rPr>
                <w:rFonts w:ascii="Arial" w:hAnsi="Arial" w:cs="Arial"/>
                <w:sz w:val="18"/>
                <w:szCs w:val="18"/>
                <w:lang w:val="sk-SK" w:eastAsia="sk-SK"/>
              </w:rPr>
            </w:pPr>
          </w:p>
        </w:tc>
        <w:tc>
          <w:tcPr>
            <w:tcW w:w="1046" w:type="dxa"/>
            <w:tcBorders>
              <w:top w:val="nil"/>
              <w:left w:val="nil"/>
              <w:bottom w:val="nil"/>
              <w:right w:val="nil"/>
            </w:tcBorders>
            <w:shd w:val="clear" w:color="auto" w:fill="auto"/>
            <w:vAlign w:val="bottom"/>
          </w:tcPr>
          <w:p w14:paraId="1F0D8C0C" w14:textId="77777777" w:rsidR="00DA73CD" w:rsidRPr="005A30DA" w:rsidRDefault="00DA73CD" w:rsidP="006019E6">
            <w:pPr>
              <w:ind w:left="113" w:right="57"/>
              <w:jc w:val="right"/>
              <w:rPr>
                <w:rFonts w:ascii="Arial" w:hAnsi="Arial" w:cs="Arial"/>
                <w:sz w:val="18"/>
                <w:szCs w:val="18"/>
                <w:lang w:val="sk-SK" w:eastAsia="sk-SK"/>
              </w:rPr>
            </w:pPr>
          </w:p>
        </w:tc>
        <w:tc>
          <w:tcPr>
            <w:tcW w:w="1047" w:type="dxa"/>
            <w:tcBorders>
              <w:top w:val="nil"/>
              <w:left w:val="nil"/>
              <w:bottom w:val="nil"/>
              <w:right w:val="nil"/>
            </w:tcBorders>
            <w:shd w:val="clear" w:color="auto" w:fill="auto"/>
            <w:vAlign w:val="bottom"/>
          </w:tcPr>
          <w:p w14:paraId="65C271B6" w14:textId="77777777" w:rsidR="00DA73CD" w:rsidRPr="005A30DA" w:rsidRDefault="00DA73CD" w:rsidP="006019E6">
            <w:pPr>
              <w:ind w:left="113" w:right="57"/>
              <w:jc w:val="right"/>
              <w:rPr>
                <w:rFonts w:ascii="Arial" w:hAnsi="Arial" w:cs="Arial"/>
                <w:sz w:val="18"/>
                <w:szCs w:val="18"/>
                <w:lang w:val="sk-SK" w:eastAsia="sk-SK"/>
              </w:rPr>
            </w:pPr>
          </w:p>
        </w:tc>
        <w:tc>
          <w:tcPr>
            <w:tcW w:w="1046" w:type="dxa"/>
            <w:tcBorders>
              <w:top w:val="nil"/>
              <w:left w:val="nil"/>
              <w:bottom w:val="nil"/>
              <w:right w:val="nil"/>
            </w:tcBorders>
            <w:vAlign w:val="bottom"/>
          </w:tcPr>
          <w:p w14:paraId="6F914CA6" w14:textId="77777777" w:rsidR="00DA73CD" w:rsidRPr="005A30DA" w:rsidRDefault="00DA73CD" w:rsidP="006019E6">
            <w:pPr>
              <w:ind w:left="113" w:right="57"/>
              <w:jc w:val="right"/>
              <w:rPr>
                <w:rFonts w:ascii="Arial" w:hAnsi="Arial" w:cs="Arial"/>
                <w:sz w:val="18"/>
                <w:szCs w:val="18"/>
                <w:lang w:val="sk-SK" w:eastAsia="sk-SK"/>
              </w:rPr>
            </w:pPr>
          </w:p>
        </w:tc>
        <w:tc>
          <w:tcPr>
            <w:tcW w:w="1046" w:type="dxa"/>
            <w:tcBorders>
              <w:top w:val="nil"/>
              <w:left w:val="nil"/>
              <w:bottom w:val="nil"/>
              <w:right w:val="nil"/>
            </w:tcBorders>
            <w:shd w:val="clear" w:color="auto" w:fill="auto"/>
            <w:vAlign w:val="bottom"/>
          </w:tcPr>
          <w:p w14:paraId="34366DF9" w14:textId="77777777" w:rsidR="00DA73CD" w:rsidRPr="005A30DA" w:rsidRDefault="00DA73CD" w:rsidP="006019E6">
            <w:pPr>
              <w:ind w:left="113" w:right="57"/>
              <w:jc w:val="right"/>
              <w:rPr>
                <w:rFonts w:ascii="Arial" w:hAnsi="Arial" w:cs="Arial"/>
                <w:sz w:val="18"/>
                <w:szCs w:val="18"/>
                <w:lang w:val="sk-SK" w:eastAsia="sk-SK"/>
              </w:rPr>
            </w:pPr>
          </w:p>
        </w:tc>
        <w:tc>
          <w:tcPr>
            <w:tcW w:w="1047" w:type="dxa"/>
            <w:tcBorders>
              <w:top w:val="nil"/>
              <w:left w:val="nil"/>
              <w:bottom w:val="nil"/>
              <w:right w:val="nil"/>
            </w:tcBorders>
            <w:shd w:val="clear" w:color="auto" w:fill="auto"/>
            <w:vAlign w:val="bottom"/>
          </w:tcPr>
          <w:p w14:paraId="2725B210" w14:textId="77777777" w:rsidR="00DA73CD" w:rsidRPr="005A30DA" w:rsidRDefault="00DA73CD" w:rsidP="006019E6">
            <w:pPr>
              <w:ind w:left="113" w:right="57"/>
              <w:jc w:val="right"/>
              <w:rPr>
                <w:rFonts w:ascii="Arial" w:hAnsi="Arial" w:cs="Arial"/>
                <w:sz w:val="18"/>
                <w:szCs w:val="18"/>
                <w:lang w:val="sk-SK" w:eastAsia="sk-SK"/>
              </w:rPr>
            </w:pPr>
          </w:p>
        </w:tc>
      </w:tr>
      <w:tr w:rsidR="00DA73CD" w:rsidRPr="005A30DA" w14:paraId="02D3D808" w14:textId="77777777" w:rsidTr="00C643DA">
        <w:trPr>
          <w:trHeight w:val="170"/>
        </w:trPr>
        <w:tc>
          <w:tcPr>
            <w:tcW w:w="2835" w:type="dxa"/>
            <w:tcBorders>
              <w:top w:val="nil"/>
              <w:left w:val="nil"/>
              <w:bottom w:val="nil"/>
              <w:right w:val="nil"/>
            </w:tcBorders>
            <w:shd w:val="clear" w:color="auto" w:fill="auto"/>
            <w:vAlign w:val="bottom"/>
          </w:tcPr>
          <w:p w14:paraId="121ADCB2" w14:textId="77777777" w:rsidR="00DA73CD" w:rsidRPr="005A30DA" w:rsidRDefault="00DA73CD" w:rsidP="00DA73CD">
            <w:pPr>
              <w:ind w:left="-70"/>
              <w:rPr>
                <w:rFonts w:ascii="Arial" w:hAnsi="Arial" w:cs="Arial"/>
                <w:b/>
                <w:bCs/>
                <w:sz w:val="18"/>
                <w:szCs w:val="18"/>
                <w:lang w:val="sk-SK" w:eastAsia="sk-SK"/>
              </w:rPr>
            </w:pPr>
            <w:r w:rsidRPr="005A30DA">
              <w:rPr>
                <w:rFonts w:ascii="Arial" w:hAnsi="Arial" w:cs="Arial"/>
                <w:b/>
                <w:bCs/>
                <w:sz w:val="18"/>
                <w:szCs w:val="18"/>
                <w:lang w:val="sk-SK" w:eastAsia="sk-SK"/>
              </w:rPr>
              <w:t>K 31. decembru 2016</w:t>
            </w:r>
          </w:p>
        </w:tc>
        <w:tc>
          <w:tcPr>
            <w:tcW w:w="1046" w:type="dxa"/>
            <w:tcBorders>
              <w:top w:val="nil"/>
              <w:left w:val="nil"/>
              <w:bottom w:val="nil"/>
              <w:right w:val="nil"/>
            </w:tcBorders>
            <w:shd w:val="clear" w:color="auto" w:fill="auto"/>
            <w:vAlign w:val="bottom"/>
          </w:tcPr>
          <w:p w14:paraId="2B915D86" w14:textId="77777777" w:rsidR="00DA73CD" w:rsidRPr="005A30DA" w:rsidRDefault="00DA73CD" w:rsidP="006019E6">
            <w:pPr>
              <w:ind w:left="113" w:right="57"/>
              <w:jc w:val="right"/>
              <w:rPr>
                <w:rFonts w:ascii="Arial" w:hAnsi="Arial" w:cs="Arial"/>
                <w:sz w:val="18"/>
                <w:szCs w:val="18"/>
                <w:lang w:val="sk-SK" w:eastAsia="sk-SK"/>
              </w:rPr>
            </w:pPr>
          </w:p>
        </w:tc>
        <w:tc>
          <w:tcPr>
            <w:tcW w:w="1046" w:type="dxa"/>
            <w:tcBorders>
              <w:top w:val="nil"/>
              <w:left w:val="nil"/>
              <w:bottom w:val="nil"/>
              <w:right w:val="nil"/>
            </w:tcBorders>
            <w:shd w:val="clear" w:color="auto" w:fill="auto"/>
            <w:vAlign w:val="bottom"/>
          </w:tcPr>
          <w:p w14:paraId="02BDB4C0" w14:textId="77777777" w:rsidR="00DA73CD" w:rsidRPr="005A30DA" w:rsidRDefault="00DA73CD" w:rsidP="006019E6">
            <w:pPr>
              <w:ind w:left="113" w:right="57"/>
              <w:jc w:val="right"/>
              <w:rPr>
                <w:rFonts w:ascii="Arial" w:hAnsi="Arial" w:cs="Arial"/>
                <w:sz w:val="18"/>
                <w:szCs w:val="18"/>
                <w:lang w:val="sk-SK" w:eastAsia="sk-SK"/>
              </w:rPr>
            </w:pPr>
          </w:p>
        </w:tc>
        <w:tc>
          <w:tcPr>
            <w:tcW w:w="1047" w:type="dxa"/>
            <w:tcBorders>
              <w:top w:val="nil"/>
              <w:left w:val="nil"/>
              <w:bottom w:val="nil"/>
              <w:right w:val="nil"/>
            </w:tcBorders>
            <w:shd w:val="clear" w:color="auto" w:fill="auto"/>
            <w:vAlign w:val="bottom"/>
          </w:tcPr>
          <w:p w14:paraId="42CBDFC6" w14:textId="77777777" w:rsidR="00DA73CD" w:rsidRPr="005A30DA" w:rsidRDefault="00DA73CD" w:rsidP="006019E6">
            <w:pPr>
              <w:ind w:left="113" w:right="57"/>
              <w:jc w:val="right"/>
              <w:rPr>
                <w:rFonts w:ascii="Arial" w:hAnsi="Arial" w:cs="Arial"/>
                <w:sz w:val="18"/>
                <w:szCs w:val="18"/>
                <w:lang w:val="sk-SK" w:eastAsia="sk-SK"/>
              </w:rPr>
            </w:pPr>
          </w:p>
        </w:tc>
        <w:tc>
          <w:tcPr>
            <w:tcW w:w="1046" w:type="dxa"/>
            <w:tcBorders>
              <w:top w:val="nil"/>
              <w:left w:val="nil"/>
              <w:bottom w:val="nil"/>
              <w:right w:val="nil"/>
            </w:tcBorders>
            <w:vAlign w:val="bottom"/>
          </w:tcPr>
          <w:p w14:paraId="22548759" w14:textId="77777777" w:rsidR="00DA73CD" w:rsidRPr="005A30DA" w:rsidRDefault="00DA73CD" w:rsidP="006019E6">
            <w:pPr>
              <w:ind w:left="113" w:right="57"/>
              <w:jc w:val="right"/>
              <w:rPr>
                <w:rFonts w:ascii="Arial" w:hAnsi="Arial" w:cs="Arial"/>
                <w:sz w:val="18"/>
                <w:szCs w:val="18"/>
                <w:lang w:val="sk-SK" w:eastAsia="sk-SK"/>
              </w:rPr>
            </w:pPr>
          </w:p>
        </w:tc>
        <w:tc>
          <w:tcPr>
            <w:tcW w:w="1046" w:type="dxa"/>
            <w:tcBorders>
              <w:top w:val="nil"/>
              <w:left w:val="nil"/>
              <w:bottom w:val="nil"/>
              <w:right w:val="nil"/>
            </w:tcBorders>
            <w:shd w:val="clear" w:color="auto" w:fill="auto"/>
            <w:vAlign w:val="bottom"/>
          </w:tcPr>
          <w:p w14:paraId="1FD938B3" w14:textId="77777777" w:rsidR="00DA73CD" w:rsidRPr="005A30DA" w:rsidRDefault="00DA73CD" w:rsidP="006019E6">
            <w:pPr>
              <w:ind w:left="113" w:right="57"/>
              <w:jc w:val="right"/>
              <w:rPr>
                <w:rFonts w:ascii="Arial" w:hAnsi="Arial" w:cs="Arial"/>
                <w:sz w:val="18"/>
                <w:szCs w:val="18"/>
                <w:lang w:val="sk-SK" w:eastAsia="sk-SK"/>
              </w:rPr>
            </w:pPr>
          </w:p>
        </w:tc>
        <w:tc>
          <w:tcPr>
            <w:tcW w:w="1047" w:type="dxa"/>
            <w:tcBorders>
              <w:top w:val="nil"/>
              <w:left w:val="nil"/>
              <w:bottom w:val="nil"/>
              <w:right w:val="nil"/>
            </w:tcBorders>
            <w:shd w:val="clear" w:color="auto" w:fill="auto"/>
            <w:vAlign w:val="bottom"/>
          </w:tcPr>
          <w:p w14:paraId="6B60FCEC" w14:textId="77777777" w:rsidR="00DA73CD" w:rsidRPr="005A30DA" w:rsidRDefault="00DA73CD" w:rsidP="006019E6">
            <w:pPr>
              <w:ind w:left="113" w:right="57"/>
              <w:jc w:val="right"/>
              <w:rPr>
                <w:rFonts w:ascii="Arial" w:hAnsi="Arial" w:cs="Arial"/>
                <w:sz w:val="18"/>
                <w:szCs w:val="18"/>
                <w:lang w:val="sk-SK" w:eastAsia="sk-SK"/>
              </w:rPr>
            </w:pPr>
          </w:p>
        </w:tc>
      </w:tr>
      <w:tr w:rsidR="00DA73CD" w:rsidRPr="005A30DA" w14:paraId="7E57673B" w14:textId="77777777" w:rsidTr="005E5236">
        <w:trPr>
          <w:trHeight w:val="170"/>
        </w:trPr>
        <w:tc>
          <w:tcPr>
            <w:tcW w:w="2835" w:type="dxa"/>
            <w:tcBorders>
              <w:top w:val="nil"/>
              <w:left w:val="nil"/>
              <w:bottom w:val="nil"/>
              <w:right w:val="nil"/>
            </w:tcBorders>
            <w:shd w:val="clear" w:color="auto" w:fill="auto"/>
            <w:vAlign w:val="bottom"/>
          </w:tcPr>
          <w:p w14:paraId="14136CC5" w14:textId="77777777" w:rsidR="00DA73CD" w:rsidRPr="005A30DA" w:rsidRDefault="00DA73CD" w:rsidP="000121D0">
            <w:pPr>
              <w:ind w:left="-70"/>
              <w:rPr>
                <w:rFonts w:ascii="Arial" w:hAnsi="Arial" w:cs="Arial"/>
                <w:sz w:val="18"/>
                <w:szCs w:val="18"/>
                <w:lang w:val="sk-SK" w:eastAsia="sk-SK"/>
              </w:rPr>
            </w:pPr>
            <w:r w:rsidRPr="005A30DA">
              <w:rPr>
                <w:rFonts w:ascii="Arial" w:hAnsi="Arial" w:cs="Arial"/>
                <w:sz w:val="18"/>
                <w:szCs w:val="18"/>
                <w:lang w:val="sk-SK" w:eastAsia="sk-SK"/>
              </w:rPr>
              <w:t>Obstarávacia hodnota</w:t>
            </w:r>
          </w:p>
        </w:tc>
        <w:tc>
          <w:tcPr>
            <w:tcW w:w="1046" w:type="dxa"/>
            <w:tcBorders>
              <w:top w:val="nil"/>
              <w:left w:val="nil"/>
              <w:bottom w:val="nil"/>
              <w:right w:val="nil"/>
            </w:tcBorders>
            <w:shd w:val="clear" w:color="auto" w:fill="auto"/>
            <w:vAlign w:val="bottom"/>
          </w:tcPr>
          <w:p w14:paraId="48408E72"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1 077</w:t>
            </w:r>
          </w:p>
        </w:tc>
        <w:tc>
          <w:tcPr>
            <w:tcW w:w="1046" w:type="dxa"/>
            <w:tcBorders>
              <w:top w:val="nil"/>
              <w:left w:val="nil"/>
              <w:bottom w:val="nil"/>
              <w:right w:val="nil"/>
            </w:tcBorders>
            <w:shd w:val="clear" w:color="auto" w:fill="auto"/>
            <w:vAlign w:val="bottom"/>
          </w:tcPr>
          <w:p w14:paraId="6FA583D4"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2 536</w:t>
            </w:r>
          </w:p>
        </w:tc>
        <w:tc>
          <w:tcPr>
            <w:tcW w:w="1047" w:type="dxa"/>
            <w:tcBorders>
              <w:top w:val="nil"/>
              <w:left w:val="nil"/>
              <w:bottom w:val="nil"/>
              <w:right w:val="nil"/>
            </w:tcBorders>
            <w:shd w:val="clear" w:color="auto" w:fill="auto"/>
            <w:vAlign w:val="bottom"/>
          </w:tcPr>
          <w:p w14:paraId="3BBF42BE"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42 808</w:t>
            </w:r>
          </w:p>
        </w:tc>
        <w:tc>
          <w:tcPr>
            <w:tcW w:w="1046" w:type="dxa"/>
            <w:tcBorders>
              <w:top w:val="nil"/>
              <w:left w:val="nil"/>
              <w:bottom w:val="nil"/>
              <w:right w:val="nil"/>
            </w:tcBorders>
            <w:vAlign w:val="bottom"/>
          </w:tcPr>
          <w:p w14:paraId="33704E10"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1 445</w:t>
            </w:r>
          </w:p>
        </w:tc>
        <w:tc>
          <w:tcPr>
            <w:tcW w:w="1046" w:type="dxa"/>
            <w:tcBorders>
              <w:top w:val="nil"/>
              <w:left w:val="nil"/>
              <w:bottom w:val="nil"/>
              <w:right w:val="nil"/>
            </w:tcBorders>
            <w:shd w:val="clear" w:color="auto" w:fill="auto"/>
            <w:vAlign w:val="bottom"/>
          </w:tcPr>
          <w:p w14:paraId="766F89E3"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10</w:t>
            </w:r>
          </w:p>
        </w:tc>
        <w:tc>
          <w:tcPr>
            <w:tcW w:w="1047" w:type="dxa"/>
            <w:tcBorders>
              <w:top w:val="nil"/>
              <w:left w:val="nil"/>
              <w:bottom w:val="nil"/>
              <w:right w:val="nil"/>
            </w:tcBorders>
            <w:shd w:val="clear" w:color="auto" w:fill="auto"/>
            <w:vAlign w:val="bottom"/>
          </w:tcPr>
          <w:p w14:paraId="3009ADA5" w14:textId="77777777" w:rsidR="00DA73CD" w:rsidRPr="005A30DA" w:rsidRDefault="00DA73CD"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47 876</w:t>
            </w:r>
          </w:p>
        </w:tc>
      </w:tr>
      <w:tr w:rsidR="00DA73CD" w:rsidRPr="005A30DA" w14:paraId="6DE2C412" w14:textId="77777777" w:rsidTr="005E5236">
        <w:trPr>
          <w:trHeight w:val="170"/>
        </w:trPr>
        <w:tc>
          <w:tcPr>
            <w:tcW w:w="2835" w:type="dxa"/>
            <w:tcBorders>
              <w:top w:val="nil"/>
              <w:left w:val="nil"/>
              <w:right w:val="nil"/>
            </w:tcBorders>
            <w:shd w:val="clear" w:color="auto" w:fill="auto"/>
            <w:vAlign w:val="bottom"/>
          </w:tcPr>
          <w:p w14:paraId="7A204FE5" w14:textId="77777777" w:rsidR="00DA73CD" w:rsidRPr="005A30DA" w:rsidRDefault="00DA73CD" w:rsidP="000121D0">
            <w:pPr>
              <w:ind w:left="-70"/>
              <w:rPr>
                <w:rFonts w:ascii="Arial" w:hAnsi="Arial" w:cs="Arial"/>
                <w:sz w:val="18"/>
                <w:szCs w:val="18"/>
                <w:lang w:val="sk-SK" w:eastAsia="sk-SK"/>
              </w:rPr>
            </w:pPr>
            <w:r w:rsidRPr="005A30DA">
              <w:rPr>
                <w:rFonts w:ascii="Arial" w:hAnsi="Arial" w:cs="Arial"/>
                <w:sz w:val="18"/>
                <w:szCs w:val="18"/>
                <w:lang w:val="sk-SK" w:eastAsia="sk-SK"/>
              </w:rPr>
              <w:t>Oprávky</w:t>
            </w:r>
          </w:p>
        </w:tc>
        <w:tc>
          <w:tcPr>
            <w:tcW w:w="1046" w:type="dxa"/>
            <w:tcBorders>
              <w:top w:val="nil"/>
              <w:left w:val="nil"/>
              <w:right w:val="nil"/>
            </w:tcBorders>
            <w:shd w:val="clear" w:color="auto" w:fill="auto"/>
            <w:vAlign w:val="bottom"/>
          </w:tcPr>
          <w:p w14:paraId="44A601FF"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-319</w:t>
            </w:r>
          </w:p>
        </w:tc>
        <w:tc>
          <w:tcPr>
            <w:tcW w:w="1046" w:type="dxa"/>
            <w:tcBorders>
              <w:top w:val="nil"/>
              <w:left w:val="nil"/>
              <w:right w:val="nil"/>
            </w:tcBorders>
            <w:shd w:val="clear" w:color="auto" w:fill="auto"/>
            <w:vAlign w:val="bottom"/>
          </w:tcPr>
          <w:p w14:paraId="2FA76C94"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-1 740</w:t>
            </w:r>
          </w:p>
        </w:tc>
        <w:tc>
          <w:tcPr>
            <w:tcW w:w="1047" w:type="dxa"/>
            <w:tcBorders>
              <w:top w:val="nil"/>
              <w:left w:val="nil"/>
              <w:right w:val="nil"/>
            </w:tcBorders>
            <w:shd w:val="clear" w:color="auto" w:fill="auto"/>
            <w:vAlign w:val="bottom"/>
          </w:tcPr>
          <w:p w14:paraId="44FD348B"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-25 106</w:t>
            </w:r>
          </w:p>
        </w:tc>
        <w:tc>
          <w:tcPr>
            <w:tcW w:w="1046" w:type="dxa"/>
            <w:tcBorders>
              <w:top w:val="nil"/>
              <w:left w:val="nil"/>
              <w:right w:val="nil"/>
            </w:tcBorders>
            <w:vAlign w:val="bottom"/>
          </w:tcPr>
          <w:p w14:paraId="40D59CFA"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-1 038</w:t>
            </w:r>
          </w:p>
        </w:tc>
        <w:tc>
          <w:tcPr>
            <w:tcW w:w="1046" w:type="dxa"/>
            <w:tcBorders>
              <w:top w:val="nil"/>
              <w:left w:val="nil"/>
              <w:right w:val="nil"/>
            </w:tcBorders>
            <w:shd w:val="clear" w:color="auto" w:fill="auto"/>
            <w:vAlign w:val="bottom"/>
          </w:tcPr>
          <w:p w14:paraId="5DF3EC8C"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7" w:type="dxa"/>
            <w:tcBorders>
              <w:top w:val="nil"/>
              <w:left w:val="nil"/>
              <w:right w:val="nil"/>
            </w:tcBorders>
            <w:shd w:val="clear" w:color="auto" w:fill="auto"/>
            <w:vAlign w:val="bottom"/>
          </w:tcPr>
          <w:p w14:paraId="71C6ACDE" w14:textId="77777777" w:rsidR="00DA73CD" w:rsidRPr="005A30DA" w:rsidRDefault="00DA73CD"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-28 203</w:t>
            </w:r>
          </w:p>
        </w:tc>
      </w:tr>
      <w:tr w:rsidR="00DA73CD" w:rsidRPr="005A30DA" w14:paraId="76F6B0D5" w14:textId="77777777" w:rsidTr="005E5236">
        <w:trPr>
          <w:trHeight w:val="170"/>
        </w:trPr>
        <w:tc>
          <w:tcPr>
            <w:tcW w:w="2835" w:type="dxa"/>
            <w:tcBorders>
              <w:top w:val="nil"/>
              <w:left w:val="nil"/>
              <w:right w:val="nil"/>
            </w:tcBorders>
            <w:shd w:val="clear" w:color="auto" w:fill="auto"/>
            <w:vAlign w:val="bottom"/>
          </w:tcPr>
          <w:p w14:paraId="2F88D775" w14:textId="77777777" w:rsidR="00DA73CD" w:rsidRPr="005A30DA" w:rsidRDefault="00DA73CD" w:rsidP="000121D0">
            <w:pPr>
              <w:ind w:left="-70"/>
              <w:rPr>
                <w:rFonts w:ascii="Arial" w:hAnsi="Arial" w:cs="Arial"/>
                <w:b/>
                <w:bCs/>
                <w:sz w:val="18"/>
                <w:szCs w:val="18"/>
                <w:lang w:val="sk-SK" w:eastAsia="sk-SK"/>
              </w:rPr>
            </w:pPr>
            <w:r w:rsidRPr="005A30DA">
              <w:rPr>
                <w:rFonts w:ascii="Arial" w:hAnsi="Arial" w:cs="Arial"/>
                <w:b/>
                <w:bCs/>
                <w:sz w:val="18"/>
                <w:szCs w:val="18"/>
                <w:lang w:val="sk-SK" w:eastAsia="sk-SK"/>
              </w:rPr>
              <w:t>Zostatková hodnota ku koncu obdobia</w:t>
            </w:r>
          </w:p>
        </w:tc>
        <w:tc>
          <w:tcPr>
            <w:tcW w:w="1046" w:type="dxa"/>
            <w:tcBorders>
              <w:top w:val="nil"/>
              <w:left w:val="nil"/>
              <w:right w:val="nil"/>
            </w:tcBorders>
            <w:shd w:val="clear" w:color="auto" w:fill="auto"/>
            <w:vAlign w:val="bottom"/>
          </w:tcPr>
          <w:p w14:paraId="2FBE7327"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758</w:t>
            </w:r>
          </w:p>
        </w:tc>
        <w:tc>
          <w:tcPr>
            <w:tcW w:w="1046" w:type="dxa"/>
            <w:tcBorders>
              <w:top w:val="nil"/>
              <w:left w:val="nil"/>
              <w:right w:val="nil"/>
            </w:tcBorders>
            <w:shd w:val="clear" w:color="auto" w:fill="auto"/>
            <w:vAlign w:val="bottom"/>
          </w:tcPr>
          <w:p w14:paraId="38547C3B"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796</w:t>
            </w:r>
          </w:p>
        </w:tc>
        <w:tc>
          <w:tcPr>
            <w:tcW w:w="1047" w:type="dxa"/>
            <w:tcBorders>
              <w:top w:val="nil"/>
              <w:left w:val="nil"/>
              <w:right w:val="nil"/>
            </w:tcBorders>
            <w:shd w:val="clear" w:color="auto" w:fill="auto"/>
            <w:vAlign w:val="bottom"/>
          </w:tcPr>
          <w:p w14:paraId="1C2EADD7"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17 702</w:t>
            </w:r>
          </w:p>
        </w:tc>
        <w:tc>
          <w:tcPr>
            <w:tcW w:w="1046" w:type="dxa"/>
            <w:tcBorders>
              <w:top w:val="nil"/>
              <w:left w:val="nil"/>
              <w:right w:val="nil"/>
            </w:tcBorders>
            <w:vAlign w:val="bottom"/>
          </w:tcPr>
          <w:p w14:paraId="45CFD2BE"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407</w:t>
            </w:r>
          </w:p>
        </w:tc>
        <w:tc>
          <w:tcPr>
            <w:tcW w:w="1046" w:type="dxa"/>
            <w:tcBorders>
              <w:top w:val="nil"/>
              <w:left w:val="nil"/>
              <w:right w:val="nil"/>
            </w:tcBorders>
            <w:shd w:val="clear" w:color="auto" w:fill="auto"/>
            <w:vAlign w:val="bottom"/>
          </w:tcPr>
          <w:p w14:paraId="50D4A15C"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10</w:t>
            </w:r>
          </w:p>
        </w:tc>
        <w:tc>
          <w:tcPr>
            <w:tcW w:w="1047" w:type="dxa"/>
            <w:tcBorders>
              <w:top w:val="nil"/>
              <w:left w:val="nil"/>
              <w:right w:val="nil"/>
            </w:tcBorders>
            <w:shd w:val="clear" w:color="auto" w:fill="auto"/>
            <w:vAlign w:val="bottom"/>
          </w:tcPr>
          <w:p w14:paraId="083F1434" w14:textId="77777777" w:rsidR="00DA73CD" w:rsidRPr="005A30DA" w:rsidRDefault="00DA73CD" w:rsidP="006019E6">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19 673</w:t>
            </w:r>
          </w:p>
        </w:tc>
      </w:tr>
      <w:tr w:rsidR="00CE61ED" w:rsidRPr="005A30DA" w14:paraId="72083EFE" w14:textId="77777777" w:rsidTr="00C643DA">
        <w:trPr>
          <w:trHeight w:val="170"/>
        </w:trPr>
        <w:tc>
          <w:tcPr>
            <w:tcW w:w="2835" w:type="dxa"/>
            <w:tcBorders>
              <w:left w:val="nil"/>
              <w:bottom w:val="nil"/>
              <w:right w:val="nil"/>
            </w:tcBorders>
            <w:shd w:val="clear" w:color="auto" w:fill="auto"/>
            <w:vAlign w:val="bottom"/>
          </w:tcPr>
          <w:p w14:paraId="70EAC014" w14:textId="77777777" w:rsidR="00CE61ED" w:rsidRPr="005A30DA" w:rsidRDefault="00CE61ED" w:rsidP="000121D0">
            <w:pPr>
              <w:ind w:left="-70"/>
              <w:rPr>
                <w:rFonts w:ascii="Arial" w:hAnsi="Arial" w:cs="Arial"/>
                <w:b/>
                <w:bCs/>
                <w:sz w:val="18"/>
                <w:szCs w:val="18"/>
                <w:lang w:val="sk-SK" w:eastAsia="sk-SK"/>
              </w:rPr>
            </w:pPr>
          </w:p>
        </w:tc>
        <w:tc>
          <w:tcPr>
            <w:tcW w:w="1046" w:type="dxa"/>
            <w:tcBorders>
              <w:left w:val="nil"/>
              <w:bottom w:val="nil"/>
              <w:right w:val="nil"/>
            </w:tcBorders>
            <w:shd w:val="clear" w:color="auto" w:fill="auto"/>
            <w:vAlign w:val="bottom"/>
          </w:tcPr>
          <w:p w14:paraId="78D7C443" w14:textId="77777777" w:rsidR="00CE61ED" w:rsidRPr="005A30DA" w:rsidRDefault="00CE61ED" w:rsidP="000F16EF">
            <w:pPr>
              <w:ind w:left="113" w:right="57"/>
              <w:jc w:val="right"/>
              <w:rPr>
                <w:rFonts w:ascii="Arial" w:hAnsi="Arial" w:cs="Arial"/>
                <w:b/>
                <w:bCs/>
                <w:sz w:val="18"/>
                <w:szCs w:val="18"/>
                <w:lang w:val="sk-SK" w:eastAsia="sk-SK"/>
              </w:rPr>
            </w:pPr>
          </w:p>
        </w:tc>
        <w:tc>
          <w:tcPr>
            <w:tcW w:w="1046" w:type="dxa"/>
            <w:tcBorders>
              <w:left w:val="nil"/>
              <w:bottom w:val="nil"/>
              <w:right w:val="nil"/>
            </w:tcBorders>
            <w:shd w:val="clear" w:color="auto" w:fill="auto"/>
            <w:vAlign w:val="bottom"/>
          </w:tcPr>
          <w:p w14:paraId="08912811" w14:textId="77777777" w:rsidR="00CE61ED" w:rsidRPr="005A30DA" w:rsidRDefault="00CE61ED" w:rsidP="000F16EF">
            <w:pPr>
              <w:ind w:left="113" w:right="57"/>
              <w:jc w:val="right"/>
              <w:rPr>
                <w:rFonts w:ascii="Arial" w:hAnsi="Arial" w:cs="Arial"/>
                <w:b/>
                <w:bCs/>
                <w:sz w:val="18"/>
                <w:szCs w:val="18"/>
                <w:lang w:val="sk-SK" w:eastAsia="sk-SK"/>
              </w:rPr>
            </w:pPr>
          </w:p>
        </w:tc>
        <w:tc>
          <w:tcPr>
            <w:tcW w:w="1047" w:type="dxa"/>
            <w:tcBorders>
              <w:left w:val="nil"/>
              <w:bottom w:val="nil"/>
              <w:right w:val="nil"/>
            </w:tcBorders>
            <w:shd w:val="clear" w:color="auto" w:fill="auto"/>
            <w:vAlign w:val="bottom"/>
          </w:tcPr>
          <w:p w14:paraId="43BAD30A" w14:textId="77777777" w:rsidR="00CE61ED" w:rsidRPr="005A30DA" w:rsidRDefault="00CE61ED" w:rsidP="000F16EF">
            <w:pPr>
              <w:ind w:left="113" w:right="57"/>
              <w:jc w:val="right"/>
              <w:rPr>
                <w:rFonts w:ascii="Arial" w:hAnsi="Arial" w:cs="Arial"/>
                <w:b/>
                <w:bCs/>
                <w:sz w:val="18"/>
                <w:szCs w:val="18"/>
                <w:lang w:val="sk-SK" w:eastAsia="sk-SK"/>
              </w:rPr>
            </w:pPr>
          </w:p>
        </w:tc>
        <w:tc>
          <w:tcPr>
            <w:tcW w:w="1046" w:type="dxa"/>
            <w:tcBorders>
              <w:left w:val="nil"/>
              <w:bottom w:val="nil"/>
              <w:right w:val="nil"/>
            </w:tcBorders>
            <w:vAlign w:val="bottom"/>
          </w:tcPr>
          <w:p w14:paraId="713F0FAE" w14:textId="77777777" w:rsidR="00CE61ED" w:rsidRPr="005A30DA" w:rsidRDefault="00CE61ED" w:rsidP="000F16EF">
            <w:pPr>
              <w:ind w:left="113" w:right="57"/>
              <w:jc w:val="right"/>
              <w:rPr>
                <w:rFonts w:ascii="Arial" w:hAnsi="Arial" w:cs="Arial"/>
                <w:b/>
                <w:bCs/>
                <w:sz w:val="18"/>
                <w:szCs w:val="18"/>
                <w:lang w:val="sk-SK" w:eastAsia="sk-SK"/>
              </w:rPr>
            </w:pPr>
          </w:p>
        </w:tc>
        <w:tc>
          <w:tcPr>
            <w:tcW w:w="1046" w:type="dxa"/>
            <w:tcBorders>
              <w:left w:val="nil"/>
              <w:bottom w:val="nil"/>
              <w:right w:val="nil"/>
            </w:tcBorders>
            <w:shd w:val="clear" w:color="auto" w:fill="auto"/>
            <w:vAlign w:val="bottom"/>
          </w:tcPr>
          <w:p w14:paraId="1B497961" w14:textId="77777777" w:rsidR="00CE61ED" w:rsidRPr="005A30DA" w:rsidRDefault="00CE61ED" w:rsidP="000F16EF">
            <w:pPr>
              <w:ind w:left="113" w:right="57"/>
              <w:jc w:val="right"/>
              <w:rPr>
                <w:rFonts w:ascii="Arial" w:hAnsi="Arial" w:cs="Arial"/>
                <w:b/>
                <w:bCs/>
                <w:sz w:val="18"/>
                <w:szCs w:val="18"/>
                <w:lang w:val="sk-SK" w:eastAsia="sk-SK"/>
              </w:rPr>
            </w:pPr>
          </w:p>
        </w:tc>
        <w:tc>
          <w:tcPr>
            <w:tcW w:w="1047" w:type="dxa"/>
            <w:tcBorders>
              <w:left w:val="nil"/>
              <w:bottom w:val="nil"/>
              <w:right w:val="nil"/>
            </w:tcBorders>
            <w:shd w:val="clear" w:color="auto" w:fill="auto"/>
            <w:vAlign w:val="bottom"/>
          </w:tcPr>
          <w:p w14:paraId="6CC238C1" w14:textId="77777777" w:rsidR="00CE61ED" w:rsidRPr="005A30DA" w:rsidRDefault="00CE61ED" w:rsidP="000F16EF">
            <w:pPr>
              <w:ind w:left="113" w:right="57"/>
              <w:jc w:val="right"/>
              <w:rPr>
                <w:rFonts w:ascii="Arial" w:hAnsi="Arial" w:cs="Arial"/>
                <w:b/>
                <w:bCs/>
                <w:sz w:val="18"/>
                <w:szCs w:val="18"/>
                <w:lang w:val="sk-SK" w:eastAsia="sk-SK"/>
              </w:rPr>
            </w:pPr>
          </w:p>
        </w:tc>
      </w:tr>
      <w:tr w:rsidR="00CE61ED" w:rsidRPr="005A30DA" w14:paraId="512D7A43" w14:textId="77777777" w:rsidTr="00C643DA">
        <w:trPr>
          <w:trHeight w:val="170"/>
        </w:trPr>
        <w:tc>
          <w:tcPr>
            <w:tcW w:w="2835" w:type="dxa"/>
            <w:tcBorders>
              <w:top w:val="nil"/>
              <w:left w:val="nil"/>
              <w:right w:val="nil"/>
            </w:tcBorders>
            <w:shd w:val="clear" w:color="auto" w:fill="auto"/>
            <w:vAlign w:val="bottom"/>
          </w:tcPr>
          <w:p w14:paraId="41659248" w14:textId="77777777" w:rsidR="00CE61ED" w:rsidRPr="005A30DA" w:rsidRDefault="00CE61ED" w:rsidP="002C7658">
            <w:pPr>
              <w:ind w:left="-70"/>
              <w:rPr>
                <w:rFonts w:ascii="Arial" w:hAnsi="Arial" w:cs="Arial"/>
                <w:b/>
                <w:sz w:val="18"/>
                <w:szCs w:val="18"/>
                <w:lang w:val="sk-SK" w:eastAsia="sk-SK"/>
              </w:rPr>
            </w:pPr>
            <w:r w:rsidRPr="005A30DA">
              <w:rPr>
                <w:rFonts w:ascii="Arial" w:hAnsi="Arial" w:cs="Arial"/>
                <w:b/>
                <w:sz w:val="18"/>
                <w:szCs w:val="18"/>
                <w:lang w:val="sk-SK" w:eastAsia="sk-SK"/>
              </w:rPr>
              <w:t>Rok 201</w:t>
            </w:r>
            <w:r w:rsidR="00DA73CD" w:rsidRPr="005A30DA">
              <w:rPr>
                <w:rFonts w:ascii="Arial" w:hAnsi="Arial" w:cs="Arial"/>
                <w:b/>
                <w:sz w:val="18"/>
                <w:szCs w:val="18"/>
                <w:lang w:val="sk-SK" w:eastAsia="sk-SK"/>
              </w:rPr>
              <w:t>7</w:t>
            </w:r>
          </w:p>
        </w:tc>
        <w:tc>
          <w:tcPr>
            <w:tcW w:w="1046" w:type="dxa"/>
            <w:tcBorders>
              <w:top w:val="nil"/>
              <w:left w:val="nil"/>
              <w:right w:val="nil"/>
            </w:tcBorders>
            <w:shd w:val="clear" w:color="auto" w:fill="auto"/>
            <w:vAlign w:val="bottom"/>
          </w:tcPr>
          <w:p w14:paraId="70A99F4F" w14:textId="77777777" w:rsidR="00CE61ED" w:rsidRPr="005A30DA" w:rsidRDefault="00CE61ED" w:rsidP="000F16EF">
            <w:pPr>
              <w:ind w:left="113" w:right="57"/>
              <w:jc w:val="right"/>
              <w:rPr>
                <w:rFonts w:ascii="Arial" w:hAnsi="Arial" w:cs="Arial"/>
                <w:sz w:val="18"/>
                <w:szCs w:val="18"/>
                <w:lang w:val="sk-SK" w:eastAsia="sk-SK"/>
              </w:rPr>
            </w:pPr>
          </w:p>
        </w:tc>
        <w:tc>
          <w:tcPr>
            <w:tcW w:w="1046" w:type="dxa"/>
            <w:tcBorders>
              <w:top w:val="nil"/>
              <w:left w:val="nil"/>
              <w:right w:val="nil"/>
            </w:tcBorders>
            <w:shd w:val="clear" w:color="auto" w:fill="auto"/>
            <w:vAlign w:val="bottom"/>
          </w:tcPr>
          <w:p w14:paraId="36517AA8" w14:textId="77777777" w:rsidR="00CE61ED" w:rsidRPr="005A30DA" w:rsidRDefault="00CE61ED" w:rsidP="000F16EF">
            <w:pPr>
              <w:ind w:left="113" w:right="57"/>
              <w:jc w:val="right"/>
              <w:rPr>
                <w:rFonts w:ascii="Arial" w:hAnsi="Arial" w:cs="Arial"/>
                <w:sz w:val="18"/>
                <w:szCs w:val="18"/>
                <w:lang w:val="sk-SK" w:eastAsia="sk-SK"/>
              </w:rPr>
            </w:pPr>
          </w:p>
        </w:tc>
        <w:tc>
          <w:tcPr>
            <w:tcW w:w="1047" w:type="dxa"/>
            <w:tcBorders>
              <w:top w:val="nil"/>
              <w:left w:val="nil"/>
              <w:right w:val="nil"/>
            </w:tcBorders>
            <w:shd w:val="clear" w:color="auto" w:fill="auto"/>
            <w:vAlign w:val="bottom"/>
          </w:tcPr>
          <w:p w14:paraId="6EDB5AAB" w14:textId="77777777" w:rsidR="00CE61ED" w:rsidRPr="005A30DA" w:rsidRDefault="00CE61ED" w:rsidP="000F16EF">
            <w:pPr>
              <w:ind w:left="113" w:right="57"/>
              <w:jc w:val="right"/>
              <w:rPr>
                <w:rFonts w:ascii="Arial" w:hAnsi="Arial" w:cs="Arial"/>
                <w:sz w:val="18"/>
                <w:szCs w:val="18"/>
                <w:lang w:val="sk-SK" w:eastAsia="sk-SK"/>
              </w:rPr>
            </w:pPr>
          </w:p>
        </w:tc>
        <w:tc>
          <w:tcPr>
            <w:tcW w:w="1046" w:type="dxa"/>
            <w:tcBorders>
              <w:top w:val="nil"/>
              <w:left w:val="nil"/>
              <w:right w:val="nil"/>
            </w:tcBorders>
            <w:vAlign w:val="bottom"/>
          </w:tcPr>
          <w:p w14:paraId="70323194" w14:textId="77777777" w:rsidR="00CE61ED" w:rsidRPr="005A30DA" w:rsidRDefault="00CE61ED" w:rsidP="000F16EF">
            <w:pPr>
              <w:ind w:left="113" w:right="57"/>
              <w:jc w:val="right"/>
              <w:rPr>
                <w:rFonts w:ascii="Arial" w:hAnsi="Arial" w:cs="Arial"/>
                <w:sz w:val="18"/>
                <w:szCs w:val="18"/>
                <w:lang w:val="sk-SK" w:eastAsia="sk-SK"/>
              </w:rPr>
            </w:pPr>
          </w:p>
        </w:tc>
        <w:tc>
          <w:tcPr>
            <w:tcW w:w="1046" w:type="dxa"/>
            <w:tcBorders>
              <w:top w:val="nil"/>
              <w:left w:val="nil"/>
              <w:right w:val="nil"/>
            </w:tcBorders>
            <w:shd w:val="clear" w:color="auto" w:fill="auto"/>
            <w:vAlign w:val="bottom"/>
          </w:tcPr>
          <w:p w14:paraId="50A4E47D" w14:textId="77777777" w:rsidR="00CE61ED" w:rsidRPr="005A30DA" w:rsidRDefault="00CE61ED" w:rsidP="000F16EF">
            <w:pPr>
              <w:ind w:left="113" w:right="57"/>
              <w:jc w:val="right"/>
              <w:rPr>
                <w:rFonts w:ascii="Arial" w:hAnsi="Arial" w:cs="Arial"/>
                <w:sz w:val="18"/>
                <w:szCs w:val="18"/>
                <w:lang w:val="sk-SK" w:eastAsia="sk-SK"/>
              </w:rPr>
            </w:pPr>
          </w:p>
        </w:tc>
        <w:tc>
          <w:tcPr>
            <w:tcW w:w="1047" w:type="dxa"/>
            <w:tcBorders>
              <w:top w:val="nil"/>
              <w:left w:val="nil"/>
              <w:right w:val="nil"/>
            </w:tcBorders>
            <w:shd w:val="clear" w:color="auto" w:fill="auto"/>
            <w:vAlign w:val="bottom"/>
          </w:tcPr>
          <w:p w14:paraId="60DE74A3" w14:textId="77777777" w:rsidR="00CE61ED" w:rsidRPr="005A30DA" w:rsidRDefault="00CE61ED" w:rsidP="000F16EF">
            <w:pPr>
              <w:ind w:left="113" w:right="57"/>
              <w:jc w:val="right"/>
              <w:rPr>
                <w:rFonts w:ascii="Arial" w:hAnsi="Arial" w:cs="Arial"/>
                <w:sz w:val="18"/>
                <w:szCs w:val="18"/>
                <w:lang w:val="sk-SK" w:eastAsia="sk-SK"/>
              </w:rPr>
            </w:pPr>
          </w:p>
        </w:tc>
      </w:tr>
      <w:tr w:rsidR="00CE61ED" w:rsidRPr="005A30DA" w14:paraId="09772131" w14:textId="77777777" w:rsidTr="00F40D9C">
        <w:trPr>
          <w:trHeight w:val="170"/>
        </w:trPr>
        <w:tc>
          <w:tcPr>
            <w:tcW w:w="2835" w:type="dxa"/>
            <w:shd w:val="clear" w:color="auto" w:fill="auto"/>
            <w:vAlign w:val="bottom"/>
          </w:tcPr>
          <w:p w14:paraId="58B84F81" w14:textId="77777777" w:rsidR="00CE61ED" w:rsidRPr="005A30DA" w:rsidRDefault="00CE61ED" w:rsidP="000121D0">
            <w:pPr>
              <w:ind w:left="-70"/>
              <w:rPr>
                <w:rFonts w:ascii="Arial" w:hAnsi="Arial" w:cs="Arial"/>
                <w:sz w:val="18"/>
                <w:szCs w:val="18"/>
                <w:lang w:val="sk-SK" w:eastAsia="sk-SK"/>
              </w:rPr>
            </w:pPr>
            <w:r w:rsidRPr="005A30DA">
              <w:rPr>
                <w:rFonts w:ascii="Arial" w:hAnsi="Arial" w:cs="Arial"/>
                <w:sz w:val="18"/>
                <w:szCs w:val="18"/>
                <w:lang w:val="sk-SK" w:eastAsia="sk-SK"/>
              </w:rPr>
              <w:t>Prírastky</w:t>
            </w:r>
          </w:p>
        </w:tc>
        <w:tc>
          <w:tcPr>
            <w:tcW w:w="1046" w:type="dxa"/>
            <w:shd w:val="clear" w:color="auto" w:fill="auto"/>
            <w:vAlign w:val="bottom"/>
          </w:tcPr>
          <w:p w14:paraId="31CEE8AC" w14:textId="77777777" w:rsidR="00CE61ED" w:rsidRPr="005A30DA" w:rsidRDefault="00C81433" w:rsidP="00F40D9C">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shd w:val="clear" w:color="auto" w:fill="auto"/>
            <w:vAlign w:val="bottom"/>
          </w:tcPr>
          <w:p w14:paraId="69C0DC08" w14:textId="77777777" w:rsidR="00CE61ED" w:rsidRPr="005A30DA" w:rsidRDefault="00B90B63" w:rsidP="00F40D9C">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47</w:t>
            </w:r>
          </w:p>
        </w:tc>
        <w:tc>
          <w:tcPr>
            <w:tcW w:w="1047" w:type="dxa"/>
            <w:shd w:val="clear" w:color="auto" w:fill="auto"/>
            <w:vAlign w:val="bottom"/>
          </w:tcPr>
          <w:p w14:paraId="26C61F09" w14:textId="77777777" w:rsidR="00CE61ED" w:rsidRPr="005A30DA" w:rsidRDefault="000D23A9" w:rsidP="00021603">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452</w:t>
            </w:r>
          </w:p>
        </w:tc>
        <w:tc>
          <w:tcPr>
            <w:tcW w:w="1046" w:type="dxa"/>
            <w:vAlign w:val="bottom"/>
          </w:tcPr>
          <w:p w14:paraId="19A166FA" w14:textId="77777777" w:rsidR="00CE61ED" w:rsidRPr="005A30DA" w:rsidRDefault="0050252D" w:rsidP="00021603">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259</w:t>
            </w:r>
          </w:p>
        </w:tc>
        <w:tc>
          <w:tcPr>
            <w:tcW w:w="1046" w:type="dxa"/>
            <w:shd w:val="clear" w:color="auto" w:fill="auto"/>
            <w:vAlign w:val="bottom"/>
          </w:tcPr>
          <w:p w14:paraId="5FF83BF7" w14:textId="77777777" w:rsidR="00CE61ED" w:rsidRPr="005A30DA" w:rsidRDefault="0050252D" w:rsidP="00F40D9C">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59</w:t>
            </w:r>
          </w:p>
        </w:tc>
        <w:tc>
          <w:tcPr>
            <w:tcW w:w="1047" w:type="dxa"/>
            <w:shd w:val="clear" w:color="auto" w:fill="auto"/>
            <w:vAlign w:val="bottom"/>
          </w:tcPr>
          <w:p w14:paraId="512166F2" w14:textId="77777777" w:rsidR="00CE61ED" w:rsidRPr="005A30DA" w:rsidRDefault="00D17158" w:rsidP="00F40D9C">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817</w:t>
            </w:r>
          </w:p>
        </w:tc>
      </w:tr>
      <w:tr w:rsidR="00CE61ED" w:rsidRPr="005A30DA" w14:paraId="1F777DAF" w14:textId="77777777" w:rsidTr="00F40D9C">
        <w:trPr>
          <w:trHeight w:val="170"/>
        </w:trPr>
        <w:tc>
          <w:tcPr>
            <w:tcW w:w="2835" w:type="dxa"/>
            <w:shd w:val="clear" w:color="auto" w:fill="auto"/>
            <w:vAlign w:val="bottom"/>
          </w:tcPr>
          <w:p w14:paraId="3A410F05" w14:textId="77777777" w:rsidR="00CE61ED" w:rsidRPr="005A30DA" w:rsidRDefault="00CE61ED" w:rsidP="000121D0">
            <w:pPr>
              <w:ind w:left="-70"/>
              <w:rPr>
                <w:rFonts w:ascii="Arial" w:hAnsi="Arial" w:cs="Arial"/>
                <w:sz w:val="18"/>
                <w:szCs w:val="18"/>
                <w:lang w:val="sk-SK" w:eastAsia="sk-SK"/>
              </w:rPr>
            </w:pPr>
            <w:r w:rsidRPr="005A30DA">
              <w:rPr>
                <w:rFonts w:ascii="Arial" w:hAnsi="Arial" w:cs="Arial"/>
                <w:sz w:val="18"/>
                <w:szCs w:val="18"/>
                <w:lang w:val="sk-SK" w:eastAsia="sk-SK"/>
              </w:rPr>
              <w:t>Prevod z nedokončených investícií</w:t>
            </w:r>
          </w:p>
        </w:tc>
        <w:tc>
          <w:tcPr>
            <w:tcW w:w="1046" w:type="dxa"/>
            <w:shd w:val="clear" w:color="auto" w:fill="auto"/>
            <w:vAlign w:val="bottom"/>
          </w:tcPr>
          <w:p w14:paraId="6CEA11D3" w14:textId="77777777" w:rsidR="00CE61ED" w:rsidRPr="005A30DA" w:rsidRDefault="00C81433" w:rsidP="00F40D9C">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shd w:val="clear" w:color="auto" w:fill="auto"/>
            <w:vAlign w:val="bottom"/>
          </w:tcPr>
          <w:p w14:paraId="6ABAB1C7" w14:textId="77777777" w:rsidR="00CE61ED" w:rsidRPr="005A30DA" w:rsidRDefault="00B90B63" w:rsidP="00F40D9C">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10</w:t>
            </w:r>
          </w:p>
        </w:tc>
        <w:tc>
          <w:tcPr>
            <w:tcW w:w="1047" w:type="dxa"/>
            <w:shd w:val="clear" w:color="auto" w:fill="auto"/>
            <w:vAlign w:val="bottom"/>
          </w:tcPr>
          <w:p w14:paraId="17430F50" w14:textId="77777777" w:rsidR="00CE61ED" w:rsidRPr="005A30DA" w:rsidRDefault="000D23A9" w:rsidP="00F40D9C">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vAlign w:val="bottom"/>
          </w:tcPr>
          <w:p w14:paraId="02AF38BF" w14:textId="77777777" w:rsidR="00CE61ED" w:rsidRPr="005A30DA" w:rsidRDefault="0050252D" w:rsidP="00F40D9C">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6" w:type="dxa"/>
            <w:shd w:val="clear" w:color="auto" w:fill="auto"/>
            <w:vAlign w:val="bottom"/>
          </w:tcPr>
          <w:p w14:paraId="1720B235" w14:textId="77777777" w:rsidR="00CE61ED" w:rsidRPr="005A30DA" w:rsidRDefault="0050252D" w:rsidP="00F40D9C">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-10</w:t>
            </w:r>
          </w:p>
        </w:tc>
        <w:tc>
          <w:tcPr>
            <w:tcW w:w="1047" w:type="dxa"/>
            <w:shd w:val="clear" w:color="auto" w:fill="auto"/>
            <w:vAlign w:val="bottom"/>
          </w:tcPr>
          <w:p w14:paraId="5C616549" w14:textId="77777777" w:rsidR="00CE61ED" w:rsidRPr="005A30DA" w:rsidRDefault="00D17158" w:rsidP="00F40D9C">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r>
      <w:tr w:rsidR="00CE61ED" w:rsidRPr="005A30DA" w14:paraId="0921A464" w14:textId="77777777" w:rsidTr="00F40D9C">
        <w:trPr>
          <w:trHeight w:val="170"/>
        </w:trPr>
        <w:tc>
          <w:tcPr>
            <w:tcW w:w="2835" w:type="dxa"/>
            <w:shd w:val="clear" w:color="auto" w:fill="auto"/>
            <w:vAlign w:val="bottom"/>
          </w:tcPr>
          <w:p w14:paraId="461D6616" w14:textId="77777777" w:rsidR="00CE61ED" w:rsidRPr="005A30DA" w:rsidRDefault="00FA7FC8" w:rsidP="005102CB">
            <w:pPr>
              <w:ind w:left="-70"/>
              <w:rPr>
                <w:rFonts w:ascii="Arial" w:hAnsi="Arial" w:cs="Arial"/>
                <w:sz w:val="18"/>
                <w:szCs w:val="18"/>
                <w:lang w:val="sk-SK" w:eastAsia="sk-SK"/>
              </w:rPr>
            </w:pPr>
            <w:r w:rsidRPr="005A30DA">
              <w:rPr>
                <w:rFonts w:ascii="Arial" w:hAnsi="Arial" w:cs="Arial"/>
                <w:sz w:val="18"/>
                <w:szCs w:val="18"/>
                <w:lang w:val="sk-SK" w:eastAsia="sk-SK"/>
              </w:rPr>
              <w:t>Odpisy (Poznámka č. 19)</w:t>
            </w:r>
          </w:p>
        </w:tc>
        <w:tc>
          <w:tcPr>
            <w:tcW w:w="1046" w:type="dxa"/>
            <w:shd w:val="clear" w:color="auto" w:fill="auto"/>
            <w:vAlign w:val="bottom"/>
          </w:tcPr>
          <w:p w14:paraId="70E226B7" w14:textId="77777777" w:rsidR="00CE61ED" w:rsidRPr="005A30DA" w:rsidRDefault="00FA7FC8" w:rsidP="00455683">
            <w:pPr>
              <w:pBdr>
                <w:bottom w:val="single" w:sz="4" w:space="1" w:color="auto"/>
              </w:pBdr>
              <w:ind w:right="57"/>
              <w:jc w:val="right"/>
              <w:rPr>
                <w:rFonts w:ascii="Arial" w:hAnsi="Arial" w:cs="Arial"/>
                <w:color w:val="000000"/>
                <w:sz w:val="18"/>
                <w:szCs w:val="18"/>
                <w:lang w:val="en-US"/>
              </w:rPr>
            </w:pPr>
            <w:r w:rsidRPr="005A30DA">
              <w:rPr>
                <w:rFonts w:ascii="Arial" w:hAnsi="Arial" w:cs="Arial"/>
                <w:color w:val="000000"/>
                <w:sz w:val="18"/>
                <w:szCs w:val="18"/>
                <w:lang w:val="en-US"/>
              </w:rPr>
              <w:t>-</w:t>
            </w:r>
          </w:p>
        </w:tc>
        <w:tc>
          <w:tcPr>
            <w:tcW w:w="1046" w:type="dxa"/>
            <w:shd w:val="clear" w:color="auto" w:fill="auto"/>
            <w:vAlign w:val="bottom"/>
          </w:tcPr>
          <w:p w14:paraId="2EF43AAF" w14:textId="77777777" w:rsidR="00CE61ED" w:rsidRPr="005A30DA" w:rsidRDefault="00FA7FC8" w:rsidP="00455683">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-111</w:t>
            </w:r>
          </w:p>
        </w:tc>
        <w:tc>
          <w:tcPr>
            <w:tcW w:w="1047" w:type="dxa"/>
            <w:shd w:val="clear" w:color="auto" w:fill="auto"/>
            <w:vAlign w:val="bottom"/>
          </w:tcPr>
          <w:p w14:paraId="6A7C1D52" w14:textId="77777777" w:rsidR="00CE61ED" w:rsidRPr="005A30DA" w:rsidRDefault="00FA7FC8" w:rsidP="00455683">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-3 314</w:t>
            </w:r>
          </w:p>
        </w:tc>
        <w:tc>
          <w:tcPr>
            <w:tcW w:w="1046" w:type="dxa"/>
            <w:vAlign w:val="bottom"/>
          </w:tcPr>
          <w:p w14:paraId="367DB326" w14:textId="77777777" w:rsidR="00CE61ED" w:rsidRPr="005A30DA" w:rsidRDefault="00FA7FC8" w:rsidP="00455683">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-119</w:t>
            </w:r>
          </w:p>
        </w:tc>
        <w:tc>
          <w:tcPr>
            <w:tcW w:w="1046" w:type="dxa"/>
            <w:shd w:val="clear" w:color="auto" w:fill="auto"/>
            <w:vAlign w:val="bottom"/>
          </w:tcPr>
          <w:p w14:paraId="0F4E82E9" w14:textId="77777777" w:rsidR="00CE61ED" w:rsidRPr="005A30DA" w:rsidRDefault="00FA7FC8" w:rsidP="00455683">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7" w:type="dxa"/>
            <w:shd w:val="clear" w:color="auto" w:fill="auto"/>
            <w:vAlign w:val="bottom"/>
          </w:tcPr>
          <w:p w14:paraId="5200F0C5" w14:textId="77777777" w:rsidR="00CE61ED" w:rsidRPr="005A30DA" w:rsidRDefault="00FA7FC8" w:rsidP="00455683">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-3 544</w:t>
            </w:r>
          </w:p>
        </w:tc>
      </w:tr>
      <w:tr w:rsidR="00CE61ED" w:rsidRPr="005A30DA" w14:paraId="15E90C3A" w14:textId="77777777" w:rsidTr="00F40D9C">
        <w:trPr>
          <w:trHeight w:val="170"/>
        </w:trPr>
        <w:tc>
          <w:tcPr>
            <w:tcW w:w="2835" w:type="dxa"/>
            <w:shd w:val="clear" w:color="auto" w:fill="auto"/>
            <w:vAlign w:val="bottom"/>
          </w:tcPr>
          <w:p w14:paraId="6AAC363D" w14:textId="77777777" w:rsidR="00CE61ED" w:rsidRPr="005A30DA" w:rsidRDefault="00CE61ED" w:rsidP="000121D0">
            <w:pPr>
              <w:ind w:left="-70"/>
              <w:rPr>
                <w:rFonts w:ascii="Arial" w:hAnsi="Arial" w:cs="Arial"/>
                <w:b/>
                <w:bCs/>
                <w:sz w:val="18"/>
                <w:szCs w:val="18"/>
                <w:lang w:val="sk-SK" w:eastAsia="sk-SK"/>
              </w:rPr>
            </w:pPr>
            <w:r w:rsidRPr="005A30DA">
              <w:rPr>
                <w:rFonts w:ascii="Arial" w:hAnsi="Arial" w:cs="Arial"/>
                <w:b/>
                <w:bCs/>
                <w:sz w:val="18"/>
                <w:szCs w:val="18"/>
                <w:lang w:val="sk-SK" w:eastAsia="sk-SK"/>
              </w:rPr>
              <w:t>Zostatková hodnota ku koncu obdobia</w:t>
            </w:r>
          </w:p>
        </w:tc>
        <w:tc>
          <w:tcPr>
            <w:tcW w:w="1046" w:type="dxa"/>
            <w:shd w:val="clear" w:color="auto" w:fill="auto"/>
            <w:vAlign w:val="bottom"/>
          </w:tcPr>
          <w:p w14:paraId="6BA9BEEA" w14:textId="77777777" w:rsidR="00CE61ED" w:rsidRPr="005A30DA" w:rsidRDefault="00B90B63" w:rsidP="00F40D9C">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758</w:t>
            </w:r>
          </w:p>
        </w:tc>
        <w:tc>
          <w:tcPr>
            <w:tcW w:w="1046" w:type="dxa"/>
            <w:shd w:val="clear" w:color="auto" w:fill="auto"/>
            <w:vAlign w:val="bottom"/>
          </w:tcPr>
          <w:p w14:paraId="6A0E0167" w14:textId="77777777" w:rsidR="00CE61ED" w:rsidRPr="005A30DA" w:rsidRDefault="00B90B63" w:rsidP="00F40D9C">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742</w:t>
            </w:r>
          </w:p>
        </w:tc>
        <w:tc>
          <w:tcPr>
            <w:tcW w:w="1047" w:type="dxa"/>
            <w:shd w:val="clear" w:color="auto" w:fill="auto"/>
            <w:vAlign w:val="bottom"/>
          </w:tcPr>
          <w:p w14:paraId="3658C9EC" w14:textId="77777777" w:rsidR="00CE61ED" w:rsidRPr="005A30DA" w:rsidRDefault="00653B26" w:rsidP="00BF5F2F">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14 840</w:t>
            </w:r>
          </w:p>
        </w:tc>
        <w:tc>
          <w:tcPr>
            <w:tcW w:w="1046" w:type="dxa"/>
            <w:vAlign w:val="bottom"/>
          </w:tcPr>
          <w:p w14:paraId="07474618" w14:textId="77777777" w:rsidR="00CE61ED" w:rsidRPr="005A30DA" w:rsidRDefault="0050252D" w:rsidP="00021603">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547</w:t>
            </w:r>
          </w:p>
        </w:tc>
        <w:tc>
          <w:tcPr>
            <w:tcW w:w="1046" w:type="dxa"/>
            <w:shd w:val="clear" w:color="auto" w:fill="auto"/>
            <w:vAlign w:val="bottom"/>
          </w:tcPr>
          <w:p w14:paraId="5458B4A6" w14:textId="77777777" w:rsidR="00CE61ED" w:rsidRPr="005A30DA" w:rsidRDefault="0050252D" w:rsidP="00F40D9C">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59</w:t>
            </w:r>
          </w:p>
        </w:tc>
        <w:tc>
          <w:tcPr>
            <w:tcW w:w="1047" w:type="dxa"/>
            <w:shd w:val="clear" w:color="auto" w:fill="auto"/>
            <w:vAlign w:val="bottom"/>
          </w:tcPr>
          <w:p w14:paraId="6A172B67" w14:textId="77777777" w:rsidR="00CE61ED" w:rsidRPr="005A30DA" w:rsidRDefault="00653B26" w:rsidP="00BF5F2F">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16 946</w:t>
            </w:r>
          </w:p>
        </w:tc>
      </w:tr>
      <w:tr w:rsidR="00CE61ED" w:rsidRPr="005A30DA" w14:paraId="16301EFC" w14:textId="77777777" w:rsidTr="00C643DA">
        <w:trPr>
          <w:trHeight w:val="170"/>
        </w:trPr>
        <w:tc>
          <w:tcPr>
            <w:tcW w:w="2835" w:type="dxa"/>
            <w:shd w:val="clear" w:color="auto" w:fill="auto"/>
            <w:vAlign w:val="bottom"/>
          </w:tcPr>
          <w:p w14:paraId="2886BF93" w14:textId="77777777" w:rsidR="00CE61ED" w:rsidRPr="005A30DA" w:rsidRDefault="00CE61ED" w:rsidP="000121D0">
            <w:pPr>
              <w:ind w:left="-70"/>
              <w:rPr>
                <w:rFonts w:ascii="Arial" w:hAnsi="Arial" w:cs="Arial"/>
                <w:sz w:val="18"/>
                <w:szCs w:val="18"/>
                <w:lang w:val="sk-SK" w:eastAsia="sk-SK"/>
              </w:rPr>
            </w:pPr>
          </w:p>
        </w:tc>
        <w:tc>
          <w:tcPr>
            <w:tcW w:w="1046" w:type="dxa"/>
            <w:shd w:val="clear" w:color="auto" w:fill="auto"/>
            <w:vAlign w:val="bottom"/>
          </w:tcPr>
          <w:p w14:paraId="54702E36" w14:textId="77777777" w:rsidR="00CE61ED" w:rsidRPr="005A30DA" w:rsidRDefault="00CE61ED" w:rsidP="000F16EF">
            <w:pPr>
              <w:ind w:left="113" w:right="57"/>
              <w:jc w:val="right"/>
              <w:rPr>
                <w:rFonts w:ascii="Arial" w:hAnsi="Arial" w:cs="Arial"/>
                <w:sz w:val="18"/>
                <w:szCs w:val="18"/>
                <w:lang w:val="sk-SK" w:eastAsia="sk-SK"/>
              </w:rPr>
            </w:pPr>
          </w:p>
        </w:tc>
        <w:tc>
          <w:tcPr>
            <w:tcW w:w="1046" w:type="dxa"/>
            <w:shd w:val="clear" w:color="auto" w:fill="auto"/>
            <w:vAlign w:val="bottom"/>
          </w:tcPr>
          <w:p w14:paraId="6EA9B637" w14:textId="77777777" w:rsidR="00CE61ED" w:rsidRPr="005A30DA" w:rsidRDefault="00CE61ED" w:rsidP="000F16EF">
            <w:pPr>
              <w:ind w:left="113" w:right="57"/>
              <w:jc w:val="right"/>
              <w:rPr>
                <w:rFonts w:ascii="Arial" w:hAnsi="Arial" w:cs="Arial"/>
                <w:sz w:val="18"/>
                <w:szCs w:val="18"/>
                <w:lang w:val="sk-SK" w:eastAsia="sk-SK"/>
              </w:rPr>
            </w:pPr>
          </w:p>
        </w:tc>
        <w:tc>
          <w:tcPr>
            <w:tcW w:w="1047" w:type="dxa"/>
            <w:shd w:val="clear" w:color="auto" w:fill="auto"/>
            <w:vAlign w:val="bottom"/>
          </w:tcPr>
          <w:p w14:paraId="7FC04BB2" w14:textId="77777777" w:rsidR="00CE61ED" w:rsidRPr="005A30DA" w:rsidRDefault="00CE61ED" w:rsidP="000F16EF">
            <w:pPr>
              <w:ind w:left="113" w:right="57"/>
              <w:jc w:val="right"/>
              <w:rPr>
                <w:rFonts w:ascii="Arial" w:hAnsi="Arial" w:cs="Arial"/>
                <w:sz w:val="18"/>
                <w:szCs w:val="18"/>
                <w:lang w:val="sk-SK" w:eastAsia="sk-SK"/>
              </w:rPr>
            </w:pPr>
          </w:p>
        </w:tc>
        <w:tc>
          <w:tcPr>
            <w:tcW w:w="1046" w:type="dxa"/>
            <w:vAlign w:val="bottom"/>
          </w:tcPr>
          <w:p w14:paraId="0F24E547" w14:textId="77777777" w:rsidR="00CE61ED" w:rsidRPr="005A30DA" w:rsidRDefault="00CE61ED" w:rsidP="000F16EF">
            <w:pPr>
              <w:ind w:left="113" w:right="57"/>
              <w:jc w:val="right"/>
              <w:rPr>
                <w:rFonts w:ascii="Arial" w:hAnsi="Arial" w:cs="Arial"/>
                <w:sz w:val="18"/>
                <w:szCs w:val="18"/>
                <w:lang w:val="sk-SK" w:eastAsia="sk-SK"/>
              </w:rPr>
            </w:pPr>
          </w:p>
        </w:tc>
        <w:tc>
          <w:tcPr>
            <w:tcW w:w="1046" w:type="dxa"/>
            <w:shd w:val="clear" w:color="auto" w:fill="auto"/>
            <w:vAlign w:val="bottom"/>
          </w:tcPr>
          <w:p w14:paraId="157C80C7" w14:textId="77777777" w:rsidR="00CE61ED" w:rsidRPr="005A30DA" w:rsidRDefault="00CE61ED" w:rsidP="000F16EF">
            <w:pPr>
              <w:ind w:left="113" w:right="57"/>
              <w:jc w:val="right"/>
              <w:rPr>
                <w:rFonts w:ascii="Arial" w:hAnsi="Arial" w:cs="Arial"/>
                <w:sz w:val="18"/>
                <w:szCs w:val="18"/>
                <w:lang w:val="sk-SK" w:eastAsia="sk-SK"/>
              </w:rPr>
            </w:pPr>
          </w:p>
        </w:tc>
        <w:tc>
          <w:tcPr>
            <w:tcW w:w="1047" w:type="dxa"/>
            <w:shd w:val="clear" w:color="auto" w:fill="auto"/>
            <w:vAlign w:val="bottom"/>
          </w:tcPr>
          <w:p w14:paraId="64651DAB" w14:textId="77777777" w:rsidR="00CE61ED" w:rsidRPr="005A30DA" w:rsidRDefault="00CE61ED" w:rsidP="000F16EF">
            <w:pPr>
              <w:ind w:left="113" w:right="57"/>
              <w:jc w:val="right"/>
              <w:rPr>
                <w:rFonts w:ascii="Arial" w:hAnsi="Arial" w:cs="Arial"/>
                <w:sz w:val="18"/>
                <w:szCs w:val="18"/>
                <w:lang w:val="sk-SK" w:eastAsia="sk-SK"/>
              </w:rPr>
            </w:pPr>
          </w:p>
        </w:tc>
      </w:tr>
      <w:tr w:rsidR="00CE61ED" w:rsidRPr="005A30DA" w14:paraId="4DF9E986" w14:textId="77777777" w:rsidTr="00C643DA">
        <w:trPr>
          <w:trHeight w:val="170"/>
        </w:trPr>
        <w:tc>
          <w:tcPr>
            <w:tcW w:w="2835" w:type="dxa"/>
            <w:shd w:val="clear" w:color="auto" w:fill="auto"/>
            <w:vAlign w:val="bottom"/>
          </w:tcPr>
          <w:p w14:paraId="4F2178AC" w14:textId="77777777" w:rsidR="00CE61ED" w:rsidRPr="005A30DA" w:rsidRDefault="00CE61ED" w:rsidP="00DA73CD">
            <w:pPr>
              <w:ind w:left="-70"/>
              <w:rPr>
                <w:rFonts w:ascii="Arial" w:hAnsi="Arial" w:cs="Arial"/>
                <w:b/>
                <w:bCs/>
                <w:sz w:val="18"/>
                <w:szCs w:val="18"/>
                <w:lang w:val="sk-SK" w:eastAsia="sk-SK"/>
              </w:rPr>
            </w:pPr>
            <w:r w:rsidRPr="005A30DA">
              <w:rPr>
                <w:rFonts w:ascii="Arial" w:hAnsi="Arial" w:cs="Arial"/>
                <w:b/>
                <w:bCs/>
                <w:sz w:val="18"/>
                <w:szCs w:val="18"/>
                <w:lang w:val="sk-SK" w:eastAsia="sk-SK"/>
              </w:rPr>
              <w:t>K 31. decembru 201</w:t>
            </w:r>
            <w:r w:rsidR="00DA73CD" w:rsidRPr="005A30DA">
              <w:rPr>
                <w:rFonts w:ascii="Arial" w:hAnsi="Arial" w:cs="Arial"/>
                <w:b/>
                <w:bCs/>
                <w:sz w:val="18"/>
                <w:szCs w:val="18"/>
                <w:lang w:val="sk-SK" w:eastAsia="sk-SK"/>
              </w:rPr>
              <w:t>7</w:t>
            </w:r>
          </w:p>
        </w:tc>
        <w:tc>
          <w:tcPr>
            <w:tcW w:w="1046" w:type="dxa"/>
            <w:shd w:val="clear" w:color="auto" w:fill="auto"/>
            <w:vAlign w:val="bottom"/>
          </w:tcPr>
          <w:p w14:paraId="521F3121" w14:textId="77777777" w:rsidR="00CE61ED" w:rsidRPr="005A30DA" w:rsidRDefault="00CE61ED" w:rsidP="000F16EF">
            <w:pPr>
              <w:ind w:left="113" w:right="57"/>
              <w:jc w:val="right"/>
              <w:rPr>
                <w:rFonts w:ascii="Arial" w:hAnsi="Arial" w:cs="Arial"/>
                <w:sz w:val="18"/>
                <w:szCs w:val="18"/>
                <w:lang w:val="sk-SK" w:eastAsia="sk-SK"/>
              </w:rPr>
            </w:pPr>
          </w:p>
        </w:tc>
        <w:tc>
          <w:tcPr>
            <w:tcW w:w="1046" w:type="dxa"/>
            <w:shd w:val="clear" w:color="auto" w:fill="auto"/>
            <w:vAlign w:val="bottom"/>
          </w:tcPr>
          <w:p w14:paraId="11ACA63E" w14:textId="77777777" w:rsidR="00CE61ED" w:rsidRPr="005A30DA" w:rsidRDefault="00CE61ED" w:rsidP="000F16EF">
            <w:pPr>
              <w:ind w:left="113" w:right="57"/>
              <w:jc w:val="right"/>
              <w:rPr>
                <w:rFonts w:ascii="Arial" w:hAnsi="Arial" w:cs="Arial"/>
                <w:sz w:val="18"/>
                <w:szCs w:val="18"/>
                <w:lang w:val="sk-SK" w:eastAsia="sk-SK"/>
              </w:rPr>
            </w:pPr>
          </w:p>
        </w:tc>
        <w:tc>
          <w:tcPr>
            <w:tcW w:w="1047" w:type="dxa"/>
            <w:shd w:val="clear" w:color="auto" w:fill="auto"/>
            <w:vAlign w:val="bottom"/>
          </w:tcPr>
          <w:p w14:paraId="2772578A" w14:textId="77777777" w:rsidR="00CE61ED" w:rsidRPr="005A30DA" w:rsidRDefault="00CE61ED" w:rsidP="000F16EF">
            <w:pPr>
              <w:ind w:left="113" w:right="57"/>
              <w:jc w:val="right"/>
              <w:rPr>
                <w:rFonts w:ascii="Arial" w:hAnsi="Arial" w:cs="Arial"/>
                <w:sz w:val="18"/>
                <w:szCs w:val="18"/>
                <w:lang w:val="sk-SK" w:eastAsia="sk-SK"/>
              </w:rPr>
            </w:pPr>
          </w:p>
        </w:tc>
        <w:tc>
          <w:tcPr>
            <w:tcW w:w="1046" w:type="dxa"/>
            <w:vAlign w:val="bottom"/>
          </w:tcPr>
          <w:p w14:paraId="689519C1" w14:textId="77777777" w:rsidR="00CE61ED" w:rsidRPr="005A30DA" w:rsidRDefault="00CE61ED" w:rsidP="000F16EF">
            <w:pPr>
              <w:ind w:left="113" w:right="57"/>
              <w:jc w:val="right"/>
              <w:rPr>
                <w:rFonts w:ascii="Arial" w:hAnsi="Arial" w:cs="Arial"/>
                <w:sz w:val="18"/>
                <w:szCs w:val="18"/>
                <w:lang w:val="sk-SK" w:eastAsia="sk-SK"/>
              </w:rPr>
            </w:pPr>
          </w:p>
        </w:tc>
        <w:tc>
          <w:tcPr>
            <w:tcW w:w="1046" w:type="dxa"/>
            <w:shd w:val="clear" w:color="auto" w:fill="auto"/>
            <w:vAlign w:val="bottom"/>
          </w:tcPr>
          <w:p w14:paraId="3B09EC09" w14:textId="77777777" w:rsidR="00CE61ED" w:rsidRPr="005A30DA" w:rsidRDefault="00CE61ED" w:rsidP="000F16EF">
            <w:pPr>
              <w:ind w:left="113" w:right="57"/>
              <w:jc w:val="right"/>
              <w:rPr>
                <w:rFonts w:ascii="Arial" w:hAnsi="Arial" w:cs="Arial"/>
                <w:sz w:val="18"/>
                <w:szCs w:val="18"/>
                <w:lang w:val="sk-SK" w:eastAsia="sk-SK"/>
              </w:rPr>
            </w:pPr>
          </w:p>
        </w:tc>
        <w:tc>
          <w:tcPr>
            <w:tcW w:w="1047" w:type="dxa"/>
            <w:shd w:val="clear" w:color="auto" w:fill="auto"/>
            <w:vAlign w:val="bottom"/>
          </w:tcPr>
          <w:p w14:paraId="06B0F6D4" w14:textId="77777777" w:rsidR="00CE61ED" w:rsidRPr="005A30DA" w:rsidRDefault="00CE61ED" w:rsidP="000F16EF">
            <w:pPr>
              <w:ind w:left="113" w:right="57"/>
              <w:jc w:val="right"/>
              <w:rPr>
                <w:rFonts w:ascii="Arial" w:hAnsi="Arial" w:cs="Arial"/>
                <w:sz w:val="18"/>
                <w:szCs w:val="18"/>
                <w:lang w:val="sk-SK" w:eastAsia="sk-SK"/>
              </w:rPr>
            </w:pPr>
          </w:p>
        </w:tc>
      </w:tr>
      <w:tr w:rsidR="00CE61ED" w:rsidRPr="005A30DA" w14:paraId="038FF6C1" w14:textId="77777777" w:rsidTr="00C643DA">
        <w:trPr>
          <w:trHeight w:val="170"/>
        </w:trPr>
        <w:tc>
          <w:tcPr>
            <w:tcW w:w="2835" w:type="dxa"/>
            <w:shd w:val="clear" w:color="auto" w:fill="auto"/>
            <w:vAlign w:val="bottom"/>
          </w:tcPr>
          <w:p w14:paraId="0780909A" w14:textId="77777777" w:rsidR="00CE61ED" w:rsidRPr="005A30DA" w:rsidRDefault="00CE61ED" w:rsidP="000121D0">
            <w:pPr>
              <w:ind w:left="-70"/>
              <w:rPr>
                <w:rFonts w:ascii="Arial" w:hAnsi="Arial" w:cs="Arial"/>
                <w:sz w:val="18"/>
                <w:szCs w:val="18"/>
                <w:lang w:val="sk-SK" w:eastAsia="sk-SK"/>
              </w:rPr>
            </w:pPr>
            <w:r w:rsidRPr="005A30DA">
              <w:rPr>
                <w:rFonts w:ascii="Arial" w:hAnsi="Arial" w:cs="Arial"/>
                <w:sz w:val="18"/>
                <w:szCs w:val="18"/>
                <w:lang w:val="sk-SK" w:eastAsia="sk-SK"/>
              </w:rPr>
              <w:t>Obstarávacia hodnota</w:t>
            </w:r>
          </w:p>
        </w:tc>
        <w:tc>
          <w:tcPr>
            <w:tcW w:w="1046" w:type="dxa"/>
            <w:shd w:val="clear" w:color="auto" w:fill="auto"/>
            <w:vAlign w:val="bottom"/>
          </w:tcPr>
          <w:p w14:paraId="6A380C08" w14:textId="77777777" w:rsidR="00CE61ED" w:rsidRPr="005A30DA" w:rsidRDefault="007F2CA3" w:rsidP="00B66D39">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1 077</w:t>
            </w:r>
          </w:p>
        </w:tc>
        <w:tc>
          <w:tcPr>
            <w:tcW w:w="1046" w:type="dxa"/>
            <w:shd w:val="clear" w:color="auto" w:fill="auto"/>
            <w:vAlign w:val="bottom"/>
          </w:tcPr>
          <w:p w14:paraId="03326F91" w14:textId="77777777" w:rsidR="00CE61ED" w:rsidRPr="005A30DA" w:rsidRDefault="00ED6650" w:rsidP="00021603">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2 593</w:t>
            </w:r>
          </w:p>
        </w:tc>
        <w:tc>
          <w:tcPr>
            <w:tcW w:w="1047" w:type="dxa"/>
            <w:shd w:val="clear" w:color="auto" w:fill="auto"/>
            <w:vAlign w:val="bottom"/>
          </w:tcPr>
          <w:p w14:paraId="40EECD4A" w14:textId="77777777" w:rsidR="00CE61ED" w:rsidRPr="005A30DA" w:rsidRDefault="00653B26" w:rsidP="00021603">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42 226</w:t>
            </w:r>
          </w:p>
        </w:tc>
        <w:tc>
          <w:tcPr>
            <w:tcW w:w="1046" w:type="dxa"/>
            <w:vAlign w:val="bottom"/>
          </w:tcPr>
          <w:p w14:paraId="244671E5" w14:textId="77777777" w:rsidR="00CE61ED" w:rsidRPr="005A30DA" w:rsidRDefault="00ED6650" w:rsidP="00272BF8">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1 649</w:t>
            </w:r>
          </w:p>
        </w:tc>
        <w:tc>
          <w:tcPr>
            <w:tcW w:w="1046" w:type="dxa"/>
            <w:shd w:val="clear" w:color="auto" w:fill="auto"/>
            <w:vAlign w:val="bottom"/>
          </w:tcPr>
          <w:p w14:paraId="3D8C18C9" w14:textId="77777777" w:rsidR="00CE61ED" w:rsidRPr="005A30DA" w:rsidRDefault="00ED6650" w:rsidP="00B66D39">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59</w:t>
            </w:r>
          </w:p>
        </w:tc>
        <w:tc>
          <w:tcPr>
            <w:tcW w:w="1047" w:type="dxa"/>
            <w:shd w:val="clear" w:color="auto" w:fill="auto"/>
            <w:vAlign w:val="bottom"/>
          </w:tcPr>
          <w:p w14:paraId="429FB282" w14:textId="77777777" w:rsidR="00CE61ED" w:rsidRPr="005A30DA" w:rsidRDefault="00F246D7" w:rsidP="00B66D39">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47 604</w:t>
            </w:r>
          </w:p>
        </w:tc>
      </w:tr>
      <w:tr w:rsidR="00CE61ED" w:rsidRPr="005A30DA" w14:paraId="0B414D91" w14:textId="77777777" w:rsidTr="00C643DA">
        <w:trPr>
          <w:trHeight w:val="170"/>
        </w:trPr>
        <w:tc>
          <w:tcPr>
            <w:tcW w:w="2835" w:type="dxa"/>
            <w:shd w:val="clear" w:color="auto" w:fill="auto"/>
            <w:vAlign w:val="bottom"/>
          </w:tcPr>
          <w:p w14:paraId="44F9EF34" w14:textId="77777777" w:rsidR="00CE61ED" w:rsidRPr="005A30DA" w:rsidRDefault="00CE61ED" w:rsidP="000121D0">
            <w:pPr>
              <w:ind w:left="-70"/>
              <w:rPr>
                <w:rFonts w:ascii="Arial" w:hAnsi="Arial" w:cs="Arial"/>
                <w:sz w:val="18"/>
                <w:szCs w:val="18"/>
                <w:lang w:val="sk-SK" w:eastAsia="sk-SK"/>
              </w:rPr>
            </w:pPr>
            <w:r w:rsidRPr="005A30DA">
              <w:rPr>
                <w:rFonts w:ascii="Arial" w:hAnsi="Arial" w:cs="Arial"/>
                <w:sz w:val="18"/>
                <w:szCs w:val="18"/>
                <w:lang w:val="sk-SK" w:eastAsia="sk-SK"/>
              </w:rPr>
              <w:t>Oprávky</w:t>
            </w:r>
          </w:p>
        </w:tc>
        <w:tc>
          <w:tcPr>
            <w:tcW w:w="1046" w:type="dxa"/>
            <w:shd w:val="clear" w:color="auto" w:fill="auto"/>
            <w:vAlign w:val="bottom"/>
          </w:tcPr>
          <w:p w14:paraId="435A745C" w14:textId="77777777" w:rsidR="00CE61ED" w:rsidRPr="005A30DA" w:rsidRDefault="007F2CA3" w:rsidP="00B66D39">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-319</w:t>
            </w:r>
          </w:p>
        </w:tc>
        <w:tc>
          <w:tcPr>
            <w:tcW w:w="1046" w:type="dxa"/>
            <w:shd w:val="clear" w:color="auto" w:fill="auto"/>
            <w:vAlign w:val="bottom"/>
          </w:tcPr>
          <w:p w14:paraId="002EB86E" w14:textId="77777777" w:rsidR="00CE61ED" w:rsidRPr="005A30DA" w:rsidRDefault="00ED6650" w:rsidP="00021603">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-1 851</w:t>
            </w:r>
          </w:p>
        </w:tc>
        <w:tc>
          <w:tcPr>
            <w:tcW w:w="1047" w:type="dxa"/>
            <w:shd w:val="clear" w:color="auto" w:fill="auto"/>
            <w:vAlign w:val="bottom"/>
          </w:tcPr>
          <w:p w14:paraId="1B66009F" w14:textId="77777777" w:rsidR="00CE61ED" w:rsidRPr="005A30DA" w:rsidRDefault="00653B26" w:rsidP="00021603">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-27 386</w:t>
            </w:r>
          </w:p>
        </w:tc>
        <w:tc>
          <w:tcPr>
            <w:tcW w:w="1046" w:type="dxa"/>
            <w:vAlign w:val="bottom"/>
          </w:tcPr>
          <w:p w14:paraId="33329121" w14:textId="77777777" w:rsidR="00CE61ED" w:rsidRPr="005A30DA" w:rsidRDefault="00ED6650" w:rsidP="00B66D39">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-1 102</w:t>
            </w:r>
          </w:p>
        </w:tc>
        <w:tc>
          <w:tcPr>
            <w:tcW w:w="1046" w:type="dxa"/>
            <w:shd w:val="clear" w:color="auto" w:fill="auto"/>
            <w:vAlign w:val="bottom"/>
          </w:tcPr>
          <w:p w14:paraId="35F67E26" w14:textId="77777777" w:rsidR="00CE61ED" w:rsidRPr="005A30DA" w:rsidRDefault="00ED6650" w:rsidP="00B66D39">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047" w:type="dxa"/>
            <w:shd w:val="clear" w:color="auto" w:fill="auto"/>
            <w:vAlign w:val="bottom"/>
          </w:tcPr>
          <w:p w14:paraId="4C524581" w14:textId="77777777" w:rsidR="00CE61ED" w:rsidRPr="005A30DA" w:rsidRDefault="00F246D7" w:rsidP="001B0A37">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-30 658</w:t>
            </w:r>
          </w:p>
        </w:tc>
      </w:tr>
      <w:tr w:rsidR="00CE61ED" w:rsidRPr="005A30DA" w14:paraId="1C89C53A" w14:textId="77777777" w:rsidTr="00C643DA">
        <w:trPr>
          <w:trHeight w:val="170"/>
        </w:trPr>
        <w:tc>
          <w:tcPr>
            <w:tcW w:w="2835" w:type="dxa"/>
            <w:shd w:val="clear" w:color="auto" w:fill="auto"/>
            <w:vAlign w:val="bottom"/>
          </w:tcPr>
          <w:p w14:paraId="63497623" w14:textId="77777777" w:rsidR="00CE61ED" w:rsidRPr="005A30DA" w:rsidRDefault="00CE61ED" w:rsidP="000121D0">
            <w:pPr>
              <w:keepNext/>
              <w:widowControl w:val="0"/>
              <w:ind w:left="-70"/>
              <w:outlineLvl w:val="2"/>
              <w:rPr>
                <w:rFonts w:ascii="Arial" w:hAnsi="Arial" w:cs="Arial"/>
                <w:b/>
                <w:bCs/>
                <w:sz w:val="18"/>
                <w:szCs w:val="18"/>
                <w:lang w:val="sk-SK" w:eastAsia="sk-SK"/>
              </w:rPr>
            </w:pPr>
            <w:r w:rsidRPr="005A30DA">
              <w:rPr>
                <w:rFonts w:ascii="Arial" w:hAnsi="Arial" w:cs="Arial"/>
                <w:b/>
                <w:bCs/>
                <w:sz w:val="18"/>
                <w:szCs w:val="18"/>
                <w:lang w:val="sk-SK" w:eastAsia="sk-SK"/>
              </w:rPr>
              <w:t>Zostatková hodnota</w:t>
            </w:r>
          </w:p>
        </w:tc>
        <w:tc>
          <w:tcPr>
            <w:tcW w:w="1046" w:type="dxa"/>
            <w:shd w:val="clear" w:color="auto" w:fill="auto"/>
            <w:vAlign w:val="bottom"/>
          </w:tcPr>
          <w:p w14:paraId="1445FAFA" w14:textId="77777777" w:rsidR="00CE61ED" w:rsidRPr="005A30DA" w:rsidRDefault="007F2CA3" w:rsidP="00B66D39">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758</w:t>
            </w:r>
          </w:p>
        </w:tc>
        <w:tc>
          <w:tcPr>
            <w:tcW w:w="1046" w:type="dxa"/>
            <w:shd w:val="clear" w:color="auto" w:fill="auto"/>
            <w:vAlign w:val="bottom"/>
          </w:tcPr>
          <w:p w14:paraId="5BBA0FA0" w14:textId="77777777" w:rsidR="00CE61ED" w:rsidRPr="005A30DA" w:rsidRDefault="00ED6650" w:rsidP="00B66D39">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742</w:t>
            </w:r>
          </w:p>
        </w:tc>
        <w:tc>
          <w:tcPr>
            <w:tcW w:w="1047" w:type="dxa"/>
            <w:shd w:val="clear" w:color="auto" w:fill="auto"/>
            <w:vAlign w:val="bottom"/>
          </w:tcPr>
          <w:p w14:paraId="0BF65FEB" w14:textId="77777777" w:rsidR="00CE61ED" w:rsidRPr="005A30DA" w:rsidRDefault="00653B26" w:rsidP="00021603">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14 840</w:t>
            </w:r>
          </w:p>
        </w:tc>
        <w:tc>
          <w:tcPr>
            <w:tcW w:w="1046" w:type="dxa"/>
            <w:vAlign w:val="bottom"/>
          </w:tcPr>
          <w:p w14:paraId="05CA7857" w14:textId="77777777" w:rsidR="00CE61ED" w:rsidRPr="005A30DA" w:rsidRDefault="00ED6650" w:rsidP="001B0A37">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547</w:t>
            </w:r>
          </w:p>
        </w:tc>
        <w:tc>
          <w:tcPr>
            <w:tcW w:w="1046" w:type="dxa"/>
            <w:shd w:val="clear" w:color="auto" w:fill="auto"/>
            <w:vAlign w:val="bottom"/>
          </w:tcPr>
          <w:p w14:paraId="43775D66" w14:textId="77777777" w:rsidR="00CE61ED" w:rsidRPr="005A30DA" w:rsidRDefault="00ED6650" w:rsidP="00B66D39">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59</w:t>
            </w:r>
          </w:p>
        </w:tc>
        <w:tc>
          <w:tcPr>
            <w:tcW w:w="1047" w:type="dxa"/>
            <w:shd w:val="clear" w:color="auto" w:fill="auto"/>
            <w:vAlign w:val="bottom"/>
          </w:tcPr>
          <w:p w14:paraId="5546E9F2" w14:textId="77777777" w:rsidR="00CE61ED" w:rsidRPr="005A30DA" w:rsidRDefault="00F246D7" w:rsidP="00B66D39">
            <w:pPr>
              <w:pBdr>
                <w:bottom w:val="double" w:sz="4" w:space="1" w:color="auto"/>
              </w:pBdr>
              <w:ind w:left="113" w:right="57"/>
              <w:jc w:val="right"/>
              <w:rPr>
                <w:rFonts w:ascii="Arial" w:hAnsi="Arial" w:cs="Arial"/>
                <w:b/>
                <w:bCs/>
                <w:color w:val="000000"/>
                <w:sz w:val="18"/>
                <w:szCs w:val="18"/>
                <w:lang w:val="sk-SK"/>
              </w:rPr>
            </w:pPr>
            <w:r w:rsidRPr="005A30DA">
              <w:rPr>
                <w:rFonts w:ascii="Arial" w:hAnsi="Arial" w:cs="Arial"/>
                <w:b/>
                <w:bCs/>
                <w:color w:val="000000"/>
                <w:sz w:val="18"/>
                <w:szCs w:val="18"/>
                <w:lang w:val="sk-SK"/>
              </w:rPr>
              <w:t>16 946</w:t>
            </w:r>
          </w:p>
        </w:tc>
      </w:tr>
    </w:tbl>
    <w:p w14:paraId="6C601384" w14:textId="77777777" w:rsidR="008E6C4E" w:rsidRPr="00FF0D7D" w:rsidRDefault="008E6C4E" w:rsidP="00044DF6">
      <w:pPr>
        <w:pStyle w:val="Heading1a"/>
        <w:numPr>
          <w:ilvl w:val="0"/>
          <w:numId w:val="0"/>
        </w:numPr>
        <w:ind w:left="357"/>
      </w:pPr>
    </w:p>
    <w:p w14:paraId="3CD999CD" w14:textId="77777777" w:rsidR="00913EE4" w:rsidRPr="00FF0D7D" w:rsidRDefault="00913EE4" w:rsidP="00947CE0">
      <w:pPr>
        <w:pStyle w:val="Textkomentra"/>
        <w:suppressAutoHyphens/>
        <w:jc w:val="both"/>
        <w:rPr>
          <w:rFonts w:ascii="Arial" w:hAnsi="Arial" w:cs="Arial"/>
          <w:lang w:val="sk-SK"/>
        </w:rPr>
      </w:pPr>
    </w:p>
    <w:p w14:paraId="02EE2837" w14:textId="77777777" w:rsidR="00313817" w:rsidRDefault="00203951" w:rsidP="00947CE0">
      <w:pPr>
        <w:pStyle w:val="Textkomentra"/>
        <w:suppressAutoHyphens/>
        <w:jc w:val="both"/>
        <w:rPr>
          <w:rFonts w:ascii="Arial" w:hAnsi="Arial" w:cs="Arial"/>
          <w:lang w:val="sk-SK"/>
        </w:rPr>
      </w:pPr>
      <w:r w:rsidRPr="005A30DA">
        <w:rPr>
          <w:rFonts w:ascii="Arial" w:hAnsi="Arial" w:cs="Arial"/>
          <w:lang w:val="sk-SK"/>
        </w:rPr>
        <w:t>(</w:t>
      </w:r>
      <w:r w:rsidR="00913EE4" w:rsidRPr="005A30DA">
        <w:rPr>
          <w:rFonts w:ascii="Arial" w:hAnsi="Arial" w:cs="Arial"/>
          <w:lang w:val="sk-SK"/>
        </w:rPr>
        <w:t>1</w:t>
      </w:r>
      <w:r w:rsidRPr="005A30DA">
        <w:rPr>
          <w:rFonts w:ascii="Arial" w:hAnsi="Arial" w:cs="Arial"/>
          <w:lang w:val="sk-SK"/>
        </w:rPr>
        <w:t xml:space="preserve">) </w:t>
      </w:r>
      <w:r w:rsidR="00947CE0" w:rsidRPr="005A30DA">
        <w:rPr>
          <w:rFonts w:ascii="Arial" w:hAnsi="Arial" w:cs="Arial"/>
          <w:lang w:val="sk-SK"/>
        </w:rPr>
        <w:t>Skupina v priebehu rokov 2012 až 201</w:t>
      </w:r>
      <w:r w:rsidR="00574975" w:rsidRPr="005A30DA">
        <w:rPr>
          <w:rFonts w:ascii="Arial" w:hAnsi="Arial" w:cs="Arial"/>
          <w:lang w:val="sk-SK"/>
        </w:rPr>
        <w:t>7</w:t>
      </w:r>
      <w:r w:rsidR="00947CE0" w:rsidRPr="005A30DA">
        <w:rPr>
          <w:rFonts w:ascii="Arial" w:hAnsi="Arial" w:cs="Arial"/>
          <w:lang w:val="sk-SK"/>
        </w:rPr>
        <w:t xml:space="preserve"> obstarala autobusy, ktoré boli financované z bankových úverov</w:t>
      </w:r>
      <w:r w:rsidR="00AF7D1C" w:rsidRPr="005A30DA">
        <w:rPr>
          <w:rFonts w:ascii="Arial" w:hAnsi="Arial" w:cs="Arial"/>
          <w:lang w:val="sk-SK"/>
        </w:rPr>
        <w:t xml:space="preserve"> a prostredníctvom zmlúv a finančnom leasingu</w:t>
      </w:r>
      <w:r w:rsidR="00947CE0" w:rsidRPr="005A30DA">
        <w:rPr>
          <w:rFonts w:ascii="Arial" w:hAnsi="Arial" w:cs="Arial"/>
          <w:lang w:val="sk-SK"/>
        </w:rPr>
        <w:t xml:space="preserve"> (poznámka č. 1</w:t>
      </w:r>
      <w:r w:rsidR="005102CB" w:rsidRPr="005A30DA">
        <w:rPr>
          <w:rFonts w:ascii="Arial" w:hAnsi="Arial" w:cs="Arial"/>
          <w:lang w:val="sk-SK"/>
        </w:rPr>
        <w:t>3</w:t>
      </w:r>
      <w:r w:rsidR="00947CE0" w:rsidRPr="005A30DA">
        <w:rPr>
          <w:rFonts w:ascii="Arial" w:hAnsi="Arial" w:cs="Arial"/>
          <w:lang w:val="sk-SK"/>
        </w:rPr>
        <w:t>). Tieto ú</w:t>
      </w:r>
      <w:r w:rsidR="00947CE0" w:rsidRPr="005A30DA">
        <w:rPr>
          <w:rFonts w:ascii="Arial" w:hAnsi="Arial" w:cs="Arial"/>
          <w:bCs/>
          <w:iCs/>
          <w:lang w:val="sk-SK"/>
        </w:rPr>
        <w:t>very sú zabezpečené zriadením záložného práva na predmetné autobusy. Zostatková hodnota autobusov, na ktoré je zriadené záložné právo k 31. decembru 201</w:t>
      </w:r>
      <w:r w:rsidR="00904C02" w:rsidRPr="005A30DA">
        <w:rPr>
          <w:rFonts w:ascii="Arial" w:hAnsi="Arial" w:cs="Arial"/>
          <w:bCs/>
          <w:iCs/>
          <w:lang w:val="sk-SK"/>
        </w:rPr>
        <w:t>7</w:t>
      </w:r>
      <w:r w:rsidR="00947CE0" w:rsidRPr="005A30DA">
        <w:rPr>
          <w:rFonts w:ascii="Arial" w:hAnsi="Arial" w:cs="Arial"/>
          <w:bCs/>
          <w:iCs/>
          <w:lang w:val="sk-SK"/>
        </w:rPr>
        <w:t xml:space="preserve"> predstavuje </w:t>
      </w:r>
      <w:r w:rsidR="006A3362" w:rsidRPr="005A30DA">
        <w:rPr>
          <w:rFonts w:ascii="Arial" w:hAnsi="Arial" w:cs="Arial"/>
          <w:bCs/>
          <w:iCs/>
          <w:lang w:val="sk-SK"/>
        </w:rPr>
        <w:t>12 421</w:t>
      </w:r>
      <w:r w:rsidR="00947CE0" w:rsidRPr="005A30DA">
        <w:rPr>
          <w:rFonts w:ascii="Arial" w:hAnsi="Arial" w:cs="Arial"/>
          <w:bCs/>
          <w:iCs/>
          <w:lang w:val="sk-SK"/>
        </w:rPr>
        <w:t xml:space="preserve"> tis. EUR </w:t>
      </w:r>
      <w:r w:rsidR="00947CE0" w:rsidRPr="005A30DA">
        <w:rPr>
          <w:rFonts w:ascii="Arial" w:hAnsi="Arial" w:cs="Arial"/>
          <w:lang w:val="sk-SK"/>
        </w:rPr>
        <w:t>(k 31. decembru 201</w:t>
      </w:r>
      <w:r w:rsidR="00436CF9" w:rsidRPr="005A30DA">
        <w:rPr>
          <w:rFonts w:ascii="Arial" w:hAnsi="Arial" w:cs="Arial"/>
          <w:lang w:val="sk-SK"/>
        </w:rPr>
        <w:t>6</w:t>
      </w:r>
      <w:r w:rsidR="00947CE0" w:rsidRPr="005A30DA">
        <w:rPr>
          <w:rFonts w:ascii="Arial" w:hAnsi="Arial" w:cs="Arial"/>
          <w:lang w:val="sk-SK"/>
        </w:rPr>
        <w:t xml:space="preserve">: </w:t>
      </w:r>
      <w:r w:rsidR="00436CF9" w:rsidRPr="005A30DA">
        <w:rPr>
          <w:rFonts w:ascii="Arial" w:hAnsi="Arial" w:cs="Arial"/>
          <w:bCs/>
          <w:iCs/>
          <w:lang w:val="sk-SK"/>
        </w:rPr>
        <w:t>14 984</w:t>
      </w:r>
      <w:r w:rsidR="00947CE0" w:rsidRPr="005A30DA">
        <w:rPr>
          <w:rFonts w:ascii="Arial" w:hAnsi="Arial" w:cs="Arial"/>
          <w:lang w:val="sk-SK"/>
        </w:rPr>
        <w:t xml:space="preserve"> tis. EUR). Skupina má obmedzené právo nakladať s týmto maj</w:t>
      </w:r>
      <w:r w:rsidR="00476111" w:rsidRPr="005A30DA">
        <w:rPr>
          <w:rFonts w:ascii="Arial" w:hAnsi="Arial" w:cs="Arial"/>
          <w:lang w:val="sk-SK"/>
        </w:rPr>
        <w:t>etkom.</w:t>
      </w:r>
    </w:p>
    <w:p w14:paraId="05897830" w14:textId="77777777" w:rsidR="00313817" w:rsidRDefault="00313817">
      <w:pPr>
        <w:spacing w:after="240" w:line="240" w:lineRule="atLeast"/>
        <w:rPr>
          <w:rFonts w:ascii="Arial" w:hAnsi="Arial" w:cs="Arial"/>
          <w:lang w:val="sk-SK"/>
        </w:rPr>
      </w:pPr>
      <w:r>
        <w:rPr>
          <w:rFonts w:ascii="Arial" w:hAnsi="Arial" w:cs="Arial"/>
          <w:lang w:val="sk-SK"/>
        </w:rPr>
        <w:br w:type="page"/>
      </w:r>
    </w:p>
    <w:p w14:paraId="05D47161" w14:textId="77777777" w:rsidR="000109EB" w:rsidRPr="005A30DA" w:rsidRDefault="000109EB" w:rsidP="000109EB">
      <w:pPr>
        <w:pStyle w:val="Textkomentra"/>
        <w:suppressAutoHyphens/>
        <w:jc w:val="both"/>
        <w:rPr>
          <w:rFonts w:ascii="Arial" w:hAnsi="Arial" w:cs="Arial"/>
          <w:lang w:val="sk-SK"/>
        </w:rPr>
      </w:pPr>
      <w:r w:rsidRPr="005A30DA">
        <w:rPr>
          <w:rFonts w:ascii="Arial" w:hAnsi="Arial" w:cs="Arial"/>
          <w:lang w:val="sk-SK"/>
        </w:rPr>
        <w:lastRenderedPageBreak/>
        <w:t xml:space="preserve">Prehľad zostatkovej ceny </w:t>
      </w:r>
      <w:r w:rsidR="004F67D4" w:rsidRPr="005A30DA">
        <w:rPr>
          <w:rFonts w:ascii="Arial" w:hAnsi="Arial" w:cs="Arial"/>
          <w:lang w:val="sk-SK"/>
        </w:rPr>
        <w:t xml:space="preserve">majetku obstaraného formou finančného leasingu </w:t>
      </w:r>
      <w:r w:rsidRPr="005A30DA">
        <w:rPr>
          <w:rFonts w:ascii="Arial" w:hAnsi="Arial" w:cs="Arial"/>
          <w:lang w:val="sk-SK"/>
        </w:rPr>
        <w:t xml:space="preserve">podľa jednotlivých kategórií majetku k 31. decembru </w:t>
      </w:r>
      <w:r w:rsidR="003103C3" w:rsidRPr="005A30DA">
        <w:rPr>
          <w:rFonts w:ascii="Arial" w:hAnsi="Arial" w:cs="Arial"/>
          <w:lang w:val="sk-SK"/>
        </w:rPr>
        <w:t>201</w:t>
      </w:r>
      <w:r w:rsidR="00904C02" w:rsidRPr="005A30DA">
        <w:rPr>
          <w:rFonts w:ascii="Arial" w:hAnsi="Arial" w:cs="Arial"/>
          <w:lang w:val="sk-SK"/>
        </w:rPr>
        <w:t>7</w:t>
      </w:r>
      <w:r w:rsidR="00947CE0" w:rsidRPr="005A30DA">
        <w:rPr>
          <w:rFonts w:ascii="Arial" w:hAnsi="Arial" w:cs="Arial"/>
          <w:lang w:val="sk-SK"/>
        </w:rPr>
        <w:t xml:space="preserve"> a</w:t>
      </w:r>
      <w:r w:rsidR="000D57E9" w:rsidRPr="005A30DA">
        <w:rPr>
          <w:rFonts w:ascii="Arial" w:hAnsi="Arial" w:cs="Arial"/>
          <w:lang w:val="sk-SK"/>
        </w:rPr>
        <w:t> </w:t>
      </w:r>
      <w:r w:rsidR="00947CE0" w:rsidRPr="005A30DA">
        <w:rPr>
          <w:rFonts w:ascii="Arial" w:hAnsi="Arial" w:cs="Arial"/>
          <w:lang w:val="sk-SK"/>
        </w:rPr>
        <w:t>201</w:t>
      </w:r>
      <w:r w:rsidR="00904C02" w:rsidRPr="005A30DA">
        <w:rPr>
          <w:rFonts w:ascii="Arial" w:hAnsi="Arial" w:cs="Arial"/>
          <w:lang w:val="sk-SK"/>
        </w:rPr>
        <w:t>6</w:t>
      </w:r>
      <w:r w:rsidR="000D57E9" w:rsidRPr="005A30DA">
        <w:rPr>
          <w:rFonts w:ascii="Arial" w:hAnsi="Arial" w:cs="Arial"/>
          <w:lang w:val="sk-SK"/>
        </w:rPr>
        <w:t xml:space="preserve"> </w:t>
      </w:r>
      <w:r w:rsidRPr="005A30DA">
        <w:rPr>
          <w:rFonts w:ascii="Arial" w:hAnsi="Arial" w:cs="Arial"/>
          <w:lang w:val="sk-SK"/>
        </w:rPr>
        <w:t>je uvedený v nasledovnej tabuľke:</w:t>
      </w:r>
    </w:p>
    <w:p w14:paraId="420E5997" w14:textId="77777777" w:rsidR="000109EB" w:rsidRPr="005A30DA" w:rsidRDefault="000109EB" w:rsidP="000109EB">
      <w:pPr>
        <w:pStyle w:val="Textkomentra"/>
        <w:suppressAutoHyphens/>
        <w:jc w:val="both"/>
        <w:rPr>
          <w:rFonts w:ascii="Arial" w:hAnsi="Arial" w:cs="Arial"/>
          <w:lang w:val="sk-SK"/>
        </w:rPr>
      </w:pPr>
    </w:p>
    <w:tbl>
      <w:tblPr>
        <w:tblW w:w="9087" w:type="dxa"/>
        <w:tblInd w:w="55" w:type="dxa"/>
        <w:tblLayout w:type="fixed"/>
        <w:tblCellMar>
          <w:left w:w="70" w:type="dxa"/>
          <w:right w:w="70" w:type="dxa"/>
        </w:tblCellMar>
        <w:tblLook w:val="0000" w:firstRow="0" w:lastRow="0" w:firstColumn="0" w:lastColumn="0" w:noHBand="0" w:noVBand="0"/>
      </w:tblPr>
      <w:tblGrid>
        <w:gridCol w:w="5402"/>
        <w:gridCol w:w="1843"/>
        <w:gridCol w:w="1842"/>
      </w:tblGrid>
      <w:tr w:rsidR="00624E5A" w:rsidRPr="005A30DA" w14:paraId="322E2AA5" w14:textId="77777777" w:rsidTr="00624E5A">
        <w:trPr>
          <w:trHeight w:val="170"/>
        </w:trPr>
        <w:tc>
          <w:tcPr>
            <w:tcW w:w="5402" w:type="dxa"/>
            <w:tcBorders>
              <w:top w:val="nil"/>
              <w:left w:val="nil"/>
              <w:bottom w:val="single" w:sz="4" w:space="0" w:color="auto"/>
              <w:right w:val="nil"/>
            </w:tcBorders>
            <w:noWrap/>
            <w:vAlign w:val="bottom"/>
          </w:tcPr>
          <w:p w14:paraId="3B8FCBC1" w14:textId="77777777" w:rsidR="00624E5A" w:rsidRPr="005A30DA" w:rsidRDefault="00624E5A" w:rsidP="00506FED">
            <w:pPr>
              <w:suppressAutoHyphens/>
              <w:ind w:left="-55" w:right="57"/>
              <w:rPr>
                <w:rFonts w:ascii="Arial" w:hAnsi="Arial" w:cs="Arial"/>
                <w:sz w:val="18"/>
                <w:szCs w:val="18"/>
                <w:lang w:val="sk-SK" w:eastAsia="sk-SK"/>
              </w:rPr>
            </w:pPr>
            <w:r w:rsidRPr="005A30DA">
              <w:rPr>
                <w:rFonts w:ascii="Arial" w:hAnsi="Arial" w:cs="Arial"/>
                <w:sz w:val="18"/>
                <w:szCs w:val="18"/>
                <w:lang w:val="sk-SK" w:eastAsia="sk-SK"/>
              </w:rPr>
              <w:t> </w:t>
            </w:r>
          </w:p>
        </w:tc>
        <w:tc>
          <w:tcPr>
            <w:tcW w:w="1843" w:type="dxa"/>
            <w:tcBorders>
              <w:top w:val="nil"/>
              <w:left w:val="nil"/>
              <w:bottom w:val="single" w:sz="4" w:space="0" w:color="auto"/>
              <w:right w:val="nil"/>
            </w:tcBorders>
            <w:vAlign w:val="bottom"/>
          </w:tcPr>
          <w:p w14:paraId="16886C27" w14:textId="77777777" w:rsidR="00624E5A" w:rsidRPr="005A30DA" w:rsidRDefault="00947CE0" w:rsidP="00904C02">
            <w:pPr>
              <w:suppressAutoHyphens/>
              <w:ind w:left="113" w:right="57"/>
              <w:jc w:val="right"/>
              <w:rPr>
                <w:rFonts w:ascii="Arial" w:hAnsi="Arial" w:cs="Arial"/>
                <w:b/>
                <w:sz w:val="18"/>
                <w:szCs w:val="18"/>
                <w:lang w:val="sk-SK" w:eastAsia="sk-SK"/>
              </w:rPr>
            </w:pPr>
            <w:r w:rsidRPr="005A30DA">
              <w:rPr>
                <w:rFonts w:ascii="Arial" w:hAnsi="Arial" w:cs="Arial"/>
                <w:b/>
                <w:sz w:val="18"/>
                <w:szCs w:val="18"/>
                <w:lang w:val="sk-SK" w:eastAsia="sk-SK"/>
              </w:rPr>
              <w:t>k 31. decembru 201</w:t>
            </w:r>
            <w:r w:rsidR="00904C02" w:rsidRPr="005A30DA">
              <w:rPr>
                <w:rFonts w:ascii="Arial" w:hAnsi="Arial" w:cs="Arial"/>
                <w:b/>
                <w:sz w:val="18"/>
                <w:szCs w:val="18"/>
                <w:lang w:val="sk-SK" w:eastAsia="sk-SK"/>
              </w:rPr>
              <w:t>7</w:t>
            </w:r>
          </w:p>
        </w:tc>
        <w:tc>
          <w:tcPr>
            <w:tcW w:w="1842" w:type="dxa"/>
            <w:tcBorders>
              <w:top w:val="nil"/>
              <w:left w:val="nil"/>
              <w:bottom w:val="single" w:sz="4" w:space="0" w:color="auto"/>
              <w:right w:val="nil"/>
            </w:tcBorders>
            <w:vAlign w:val="bottom"/>
          </w:tcPr>
          <w:p w14:paraId="0AA9E11F" w14:textId="77777777" w:rsidR="00624E5A" w:rsidRPr="005A30DA" w:rsidRDefault="00947CE0" w:rsidP="00904C02">
            <w:pPr>
              <w:suppressAutoHyphens/>
              <w:ind w:left="113" w:right="57"/>
              <w:jc w:val="right"/>
              <w:rPr>
                <w:rFonts w:ascii="Arial" w:hAnsi="Arial" w:cs="Arial"/>
                <w:b/>
                <w:sz w:val="18"/>
                <w:szCs w:val="18"/>
                <w:lang w:val="sk-SK" w:eastAsia="sk-SK"/>
              </w:rPr>
            </w:pPr>
            <w:r w:rsidRPr="005A30DA">
              <w:rPr>
                <w:rFonts w:ascii="Arial" w:hAnsi="Arial" w:cs="Arial"/>
                <w:b/>
                <w:sz w:val="18"/>
                <w:szCs w:val="18"/>
                <w:lang w:val="sk-SK" w:eastAsia="sk-SK"/>
              </w:rPr>
              <w:t>k 31. decembru 201</w:t>
            </w:r>
            <w:r w:rsidR="00904C02" w:rsidRPr="005A30DA">
              <w:rPr>
                <w:rFonts w:ascii="Arial" w:hAnsi="Arial" w:cs="Arial"/>
                <w:b/>
                <w:sz w:val="18"/>
                <w:szCs w:val="18"/>
                <w:lang w:val="sk-SK" w:eastAsia="sk-SK"/>
              </w:rPr>
              <w:t>6</w:t>
            </w:r>
          </w:p>
        </w:tc>
      </w:tr>
      <w:tr w:rsidR="00624E5A" w:rsidRPr="005A30DA" w14:paraId="2A1DD0F3" w14:textId="77777777" w:rsidTr="00624E5A">
        <w:trPr>
          <w:trHeight w:val="170"/>
        </w:trPr>
        <w:tc>
          <w:tcPr>
            <w:tcW w:w="5402" w:type="dxa"/>
            <w:tcBorders>
              <w:top w:val="single" w:sz="4" w:space="0" w:color="auto"/>
              <w:left w:val="nil"/>
              <w:bottom w:val="nil"/>
              <w:right w:val="nil"/>
            </w:tcBorders>
            <w:noWrap/>
            <w:vAlign w:val="bottom"/>
          </w:tcPr>
          <w:p w14:paraId="3026C140" w14:textId="77777777" w:rsidR="00624E5A" w:rsidRPr="005A30DA" w:rsidRDefault="00624E5A" w:rsidP="00506FED">
            <w:pPr>
              <w:suppressAutoHyphens/>
              <w:ind w:left="-55" w:right="57"/>
              <w:rPr>
                <w:rFonts w:ascii="Arial" w:hAnsi="Arial" w:cs="Arial"/>
                <w:sz w:val="18"/>
                <w:szCs w:val="18"/>
                <w:lang w:val="sk-SK" w:eastAsia="sk-SK"/>
              </w:rPr>
            </w:pPr>
          </w:p>
        </w:tc>
        <w:tc>
          <w:tcPr>
            <w:tcW w:w="1843" w:type="dxa"/>
            <w:tcBorders>
              <w:top w:val="single" w:sz="4" w:space="0" w:color="auto"/>
              <w:left w:val="nil"/>
              <w:bottom w:val="nil"/>
              <w:right w:val="nil"/>
            </w:tcBorders>
            <w:vAlign w:val="bottom"/>
          </w:tcPr>
          <w:p w14:paraId="59D08EC3" w14:textId="77777777" w:rsidR="00624E5A" w:rsidRPr="005A30DA" w:rsidRDefault="00624E5A" w:rsidP="00546565">
            <w:pPr>
              <w:suppressAutoHyphens/>
              <w:ind w:left="113" w:right="57"/>
              <w:jc w:val="right"/>
              <w:rPr>
                <w:rFonts w:ascii="Arial" w:hAnsi="Arial" w:cs="Arial"/>
                <w:sz w:val="18"/>
                <w:szCs w:val="18"/>
                <w:lang w:val="sk-SK" w:eastAsia="sk-SK"/>
              </w:rPr>
            </w:pPr>
          </w:p>
        </w:tc>
        <w:tc>
          <w:tcPr>
            <w:tcW w:w="1842" w:type="dxa"/>
            <w:tcBorders>
              <w:top w:val="single" w:sz="4" w:space="0" w:color="auto"/>
              <w:left w:val="nil"/>
              <w:bottom w:val="nil"/>
              <w:right w:val="nil"/>
            </w:tcBorders>
            <w:vAlign w:val="bottom"/>
          </w:tcPr>
          <w:p w14:paraId="3101B8DD" w14:textId="77777777" w:rsidR="00624E5A" w:rsidRPr="005A30DA" w:rsidRDefault="00624E5A" w:rsidP="00506FED">
            <w:pPr>
              <w:suppressAutoHyphens/>
              <w:ind w:left="113" w:right="57"/>
              <w:jc w:val="right"/>
              <w:rPr>
                <w:rFonts w:ascii="Arial" w:hAnsi="Arial" w:cs="Arial"/>
                <w:sz w:val="18"/>
                <w:szCs w:val="18"/>
                <w:lang w:val="sk-SK" w:eastAsia="sk-SK"/>
              </w:rPr>
            </w:pPr>
          </w:p>
        </w:tc>
      </w:tr>
      <w:tr w:rsidR="00904C02" w:rsidRPr="005A30DA" w14:paraId="5E5159E1" w14:textId="77777777" w:rsidTr="00624E5A">
        <w:trPr>
          <w:trHeight w:val="170"/>
        </w:trPr>
        <w:tc>
          <w:tcPr>
            <w:tcW w:w="5402" w:type="dxa"/>
            <w:tcBorders>
              <w:top w:val="nil"/>
              <w:left w:val="nil"/>
              <w:bottom w:val="nil"/>
              <w:right w:val="nil"/>
            </w:tcBorders>
            <w:noWrap/>
            <w:vAlign w:val="bottom"/>
          </w:tcPr>
          <w:p w14:paraId="54E5CBE0" w14:textId="77777777" w:rsidR="00904C02" w:rsidRPr="005A30DA" w:rsidRDefault="00904C02" w:rsidP="00506FED">
            <w:pPr>
              <w:suppressAutoHyphens/>
              <w:ind w:left="-55" w:right="57"/>
              <w:rPr>
                <w:rFonts w:ascii="Arial" w:hAnsi="Arial" w:cs="Arial"/>
                <w:sz w:val="18"/>
                <w:szCs w:val="18"/>
                <w:lang w:val="sk-SK" w:eastAsia="sk-SK"/>
              </w:rPr>
            </w:pPr>
            <w:r w:rsidRPr="005A30DA">
              <w:rPr>
                <w:rFonts w:ascii="Arial" w:hAnsi="Arial" w:cs="Arial"/>
                <w:sz w:val="18"/>
                <w:szCs w:val="18"/>
                <w:lang w:val="sk-SK" w:eastAsia="sk-SK"/>
              </w:rPr>
              <w:t>Pozemky</w:t>
            </w:r>
          </w:p>
        </w:tc>
        <w:tc>
          <w:tcPr>
            <w:tcW w:w="1843" w:type="dxa"/>
            <w:tcBorders>
              <w:top w:val="nil"/>
              <w:left w:val="nil"/>
              <w:bottom w:val="nil"/>
              <w:right w:val="nil"/>
            </w:tcBorders>
            <w:vAlign w:val="bottom"/>
          </w:tcPr>
          <w:p w14:paraId="0ECB22CD" w14:textId="77777777" w:rsidR="00904C02" w:rsidRPr="005A30DA" w:rsidRDefault="00904C02" w:rsidP="00546565">
            <w:pPr>
              <w:suppressAutoHyphens/>
              <w:ind w:left="113" w:right="57"/>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842" w:type="dxa"/>
            <w:tcBorders>
              <w:top w:val="nil"/>
              <w:left w:val="nil"/>
              <w:bottom w:val="nil"/>
              <w:right w:val="nil"/>
            </w:tcBorders>
            <w:vAlign w:val="bottom"/>
          </w:tcPr>
          <w:p w14:paraId="2202BE75" w14:textId="77777777" w:rsidR="00904C02" w:rsidRPr="005A30DA" w:rsidRDefault="00904C02" w:rsidP="006019E6">
            <w:pPr>
              <w:suppressAutoHyphens/>
              <w:ind w:left="113" w:right="57"/>
              <w:jc w:val="right"/>
              <w:rPr>
                <w:rFonts w:ascii="Arial" w:hAnsi="Arial" w:cs="Arial"/>
                <w:sz w:val="18"/>
                <w:szCs w:val="18"/>
                <w:lang w:val="sk-SK" w:eastAsia="sk-SK"/>
              </w:rPr>
            </w:pPr>
            <w:r w:rsidRPr="005A30DA">
              <w:rPr>
                <w:rFonts w:ascii="Arial" w:hAnsi="Arial" w:cs="Arial"/>
                <w:sz w:val="18"/>
                <w:szCs w:val="18"/>
                <w:lang w:val="sk-SK" w:eastAsia="sk-SK"/>
              </w:rPr>
              <w:t>-</w:t>
            </w:r>
          </w:p>
        </w:tc>
      </w:tr>
      <w:tr w:rsidR="00904C02" w:rsidRPr="005A30DA" w14:paraId="59838866" w14:textId="77777777" w:rsidTr="00624E5A">
        <w:trPr>
          <w:trHeight w:val="170"/>
        </w:trPr>
        <w:tc>
          <w:tcPr>
            <w:tcW w:w="5402" w:type="dxa"/>
            <w:tcBorders>
              <w:top w:val="nil"/>
              <w:left w:val="nil"/>
              <w:bottom w:val="nil"/>
              <w:right w:val="nil"/>
            </w:tcBorders>
            <w:noWrap/>
            <w:vAlign w:val="bottom"/>
          </w:tcPr>
          <w:p w14:paraId="71F20299" w14:textId="77777777" w:rsidR="00904C02" w:rsidRPr="005A30DA" w:rsidRDefault="00904C02" w:rsidP="00506FED">
            <w:pPr>
              <w:suppressAutoHyphens/>
              <w:ind w:left="-55" w:right="57"/>
              <w:rPr>
                <w:rFonts w:ascii="Arial" w:hAnsi="Arial" w:cs="Arial"/>
                <w:sz w:val="18"/>
                <w:szCs w:val="18"/>
                <w:lang w:val="sk-SK" w:eastAsia="sk-SK"/>
              </w:rPr>
            </w:pPr>
            <w:r w:rsidRPr="005A30DA">
              <w:rPr>
                <w:rFonts w:ascii="Arial" w:hAnsi="Arial" w:cs="Arial"/>
                <w:sz w:val="18"/>
                <w:szCs w:val="18"/>
                <w:lang w:val="sk-SK" w:eastAsia="sk-SK"/>
              </w:rPr>
              <w:t>Budovy vrátane technického zhodnotenia</w:t>
            </w:r>
          </w:p>
        </w:tc>
        <w:tc>
          <w:tcPr>
            <w:tcW w:w="1843" w:type="dxa"/>
            <w:tcBorders>
              <w:top w:val="nil"/>
              <w:left w:val="nil"/>
              <w:bottom w:val="nil"/>
              <w:right w:val="nil"/>
            </w:tcBorders>
            <w:vAlign w:val="bottom"/>
          </w:tcPr>
          <w:p w14:paraId="6C5A9D11" w14:textId="77777777" w:rsidR="00904C02" w:rsidRPr="005A30DA" w:rsidRDefault="00904C02" w:rsidP="00624E5A">
            <w:pPr>
              <w:pStyle w:val="lines0"/>
              <w:pBdr>
                <w:bottom w:val="none" w:sz="0" w:space="0" w:color="auto"/>
              </w:pBdr>
            </w:pPr>
            <w:r w:rsidRPr="005A30DA">
              <w:t>-</w:t>
            </w:r>
          </w:p>
        </w:tc>
        <w:tc>
          <w:tcPr>
            <w:tcW w:w="1842" w:type="dxa"/>
            <w:tcBorders>
              <w:top w:val="nil"/>
              <w:left w:val="nil"/>
              <w:bottom w:val="nil"/>
              <w:right w:val="nil"/>
            </w:tcBorders>
            <w:vAlign w:val="bottom"/>
          </w:tcPr>
          <w:p w14:paraId="6B488E2F" w14:textId="77777777" w:rsidR="00904C02" w:rsidRPr="005A30DA" w:rsidRDefault="00904C02" w:rsidP="006019E6">
            <w:pPr>
              <w:pStyle w:val="lines0"/>
              <w:pBdr>
                <w:bottom w:val="none" w:sz="0" w:space="0" w:color="auto"/>
              </w:pBdr>
            </w:pPr>
            <w:r w:rsidRPr="005A30DA">
              <w:t>-</w:t>
            </w:r>
          </w:p>
        </w:tc>
      </w:tr>
      <w:tr w:rsidR="00904C02" w:rsidRPr="005A30DA" w14:paraId="09C38C70" w14:textId="77777777" w:rsidTr="00624E5A">
        <w:trPr>
          <w:trHeight w:val="170"/>
        </w:trPr>
        <w:tc>
          <w:tcPr>
            <w:tcW w:w="5402" w:type="dxa"/>
            <w:tcBorders>
              <w:top w:val="nil"/>
              <w:left w:val="nil"/>
              <w:bottom w:val="nil"/>
              <w:right w:val="nil"/>
            </w:tcBorders>
            <w:noWrap/>
            <w:vAlign w:val="bottom"/>
          </w:tcPr>
          <w:p w14:paraId="26149D7A" w14:textId="77777777" w:rsidR="00904C02" w:rsidRPr="005A30DA" w:rsidRDefault="00904C02" w:rsidP="00506FED">
            <w:pPr>
              <w:suppressAutoHyphens/>
              <w:ind w:left="-55" w:right="57"/>
              <w:rPr>
                <w:rFonts w:ascii="Arial" w:hAnsi="Arial" w:cs="Arial"/>
                <w:sz w:val="18"/>
                <w:szCs w:val="18"/>
                <w:lang w:val="sk-SK" w:eastAsia="sk-SK"/>
              </w:rPr>
            </w:pPr>
            <w:r w:rsidRPr="005A30DA">
              <w:rPr>
                <w:rFonts w:ascii="Arial" w:hAnsi="Arial" w:cs="Arial"/>
                <w:sz w:val="18"/>
                <w:szCs w:val="18"/>
                <w:lang w:val="sk-SK" w:eastAsia="sk-SK"/>
              </w:rPr>
              <w:t>Autobusy</w:t>
            </w:r>
          </w:p>
        </w:tc>
        <w:tc>
          <w:tcPr>
            <w:tcW w:w="1843" w:type="dxa"/>
            <w:tcBorders>
              <w:top w:val="nil"/>
              <w:left w:val="nil"/>
              <w:bottom w:val="nil"/>
              <w:right w:val="nil"/>
            </w:tcBorders>
            <w:vAlign w:val="bottom"/>
          </w:tcPr>
          <w:p w14:paraId="7FEA24C9" w14:textId="77777777" w:rsidR="00904C02" w:rsidRPr="005A30DA" w:rsidRDefault="006A3362" w:rsidP="00C846B7">
            <w:pPr>
              <w:pStyle w:val="lines0"/>
            </w:pPr>
            <w:r w:rsidRPr="005A30DA">
              <w:t>1 614</w:t>
            </w:r>
          </w:p>
        </w:tc>
        <w:tc>
          <w:tcPr>
            <w:tcW w:w="1842" w:type="dxa"/>
            <w:tcBorders>
              <w:top w:val="nil"/>
              <w:left w:val="nil"/>
              <w:bottom w:val="nil"/>
              <w:right w:val="nil"/>
            </w:tcBorders>
            <w:vAlign w:val="bottom"/>
          </w:tcPr>
          <w:p w14:paraId="5492408F" w14:textId="77777777" w:rsidR="00904C02" w:rsidRPr="005A30DA" w:rsidRDefault="00904C02" w:rsidP="006019E6">
            <w:pPr>
              <w:pStyle w:val="lines0"/>
            </w:pPr>
            <w:r w:rsidRPr="005A30DA">
              <w:t>1 839</w:t>
            </w:r>
          </w:p>
        </w:tc>
      </w:tr>
      <w:tr w:rsidR="00904C02" w:rsidRPr="005A30DA" w14:paraId="2DCC997E" w14:textId="77777777" w:rsidTr="00624E5A">
        <w:trPr>
          <w:trHeight w:val="170"/>
        </w:trPr>
        <w:tc>
          <w:tcPr>
            <w:tcW w:w="5402" w:type="dxa"/>
            <w:tcBorders>
              <w:top w:val="nil"/>
              <w:left w:val="nil"/>
              <w:bottom w:val="nil"/>
              <w:right w:val="nil"/>
            </w:tcBorders>
            <w:noWrap/>
            <w:vAlign w:val="bottom"/>
          </w:tcPr>
          <w:p w14:paraId="2DEF5A0A" w14:textId="77777777" w:rsidR="00904C02" w:rsidRPr="005A30DA" w:rsidRDefault="00904C02" w:rsidP="00506FED">
            <w:pPr>
              <w:suppressAutoHyphens/>
              <w:ind w:left="-55" w:right="57"/>
              <w:rPr>
                <w:rFonts w:ascii="Arial" w:hAnsi="Arial" w:cs="Arial"/>
                <w:b/>
                <w:sz w:val="18"/>
                <w:szCs w:val="18"/>
                <w:lang w:val="sk-SK" w:eastAsia="sk-SK"/>
              </w:rPr>
            </w:pPr>
            <w:r w:rsidRPr="005A30DA">
              <w:rPr>
                <w:rFonts w:ascii="Arial" w:hAnsi="Arial" w:cs="Arial"/>
                <w:b/>
                <w:sz w:val="18"/>
                <w:szCs w:val="18"/>
                <w:lang w:val="sk-SK" w:eastAsia="sk-SK"/>
              </w:rPr>
              <w:t>Spolu</w:t>
            </w:r>
          </w:p>
        </w:tc>
        <w:tc>
          <w:tcPr>
            <w:tcW w:w="1843" w:type="dxa"/>
            <w:tcBorders>
              <w:top w:val="nil"/>
              <w:left w:val="nil"/>
              <w:bottom w:val="nil"/>
              <w:right w:val="nil"/>
            </w:tcBorders>
            <w:vAlign w:val="bottom"/>
          </w:tcPr>
          <w:p w14:paraId="525DF1B2" w14:textId="77777777" w:rsidR="00904C02" w:rsidRPr="005A30DA" w:rsidRDefault="006A3362" w:rsidP="00C846B7">
            <w:pPr>
              <w:pStyle w:val="lined1"/>
            </w:pPr>
            <w:r w:rsidRPr="005A30DA">
              <w:t>1 614</w:t>
            </w:r>
          </w:p>
        </w:tc>
        <w:tc>
          <w:tcPr>
            <w:tcW w:w="1842" w:type="dxa"/>
            <w:tcBorders>
              <w:top w:val="nil"/>
              <w:left w:val="nil"/>
              <w:bottom w:val="nil"/>
              <w:right w:val="nil"/>
            </w:tcBorders>
            <w:vAlign w:val="bottom"/>
          </w:tcPr>
          <w:p w14:paraId="790E1F1D" w14:textId="77777777" w:rsidR="00904C02" w:rsidRPr="005A30DA" w:rsidRDefault="00904C02" w:rsidP="006019E6">
            <w:pPr>
              <w:pStyle w:val="lined1"/>
            </w:pPr>
            <w:r w:rsidRPr="005A30DA">
              <w:t>1 839</w:t>
            </w:r>
          </w:p>
        </w:tc>
      </w:tr>
    </w:tbl>
    <w:p w14:paraId="1D29374A" w14:textId="77777777" w:rsidR="0006488D" w:rsidRDefault="0006488D" w:rsidP="0006488D">
      <w:pPr>
        <w:pStyle w:val="Textkomentra"/>
        <w:jc w:val="both"/>
        <w:rPr>
          <w:rFonts w:ascii="Arial" w:hAnsi="Arial" w:cs="Arial"/>
          <w:lang w:val="sk-SK"/>
        </w:rPr>
      </w:pPr>
    </w:p>
    <w:p w14:paraId="513AD46B" w14:textId="77777777" w:rsidR="00FF0D7D" w:rsidRPr="005A30DA" w:rsidRDefault="00FF0D7D" w:rsidP="0006488D">
      <w:pPr>
        <w:pStyle w:val="Textkomentra"/>
        <w:jc w:val="both"/>
        <w:rPr>
          <w:rFonts w:ascii="Arial" w:hAnsi="Arial" w:cs="Arial"/>
          <w:lang w:val="sk-SK"/>
        </w:rPr>
      </w:pPr>
    </w:p>
    <w:p w14:paraId="58F3F219" w14:textId="77777777" w:rsidR="0006488D" w:rsidRPr="005A30DA" w:rsidRDefault="0006488D" w:rsidP="0006488D">
      <w:pPr>
        <w:pStyle w:val="Textkomentra"/>
        <w:jc w:val="both"/>
        <w:rPr>
          <w:rFonts w:ascii="Arial" w:hAnsi="Arial" w:cs="Arial"/>
          <w:lang w:val="sk-SK"/>
        </w:rPr>
      </w:pPr>
      <w:r w:rsidRPr="005A30DA">
        <w:rPr>
          <w:rFonts w:ascii="Arial" w:hAnsi="Arial" w:cs="Arial"/>
          <w:lang w:val="sk-SK"/>
        </w:rPr>
        <w:t>Skupina má uzatvorené havarijné poistenie na osobné vozidlá v majetku Skupiny a povinné zmluvné poistenie na všetky dopravné prostriedky.</w:t>
      </w:r>
    </w:p>
    <w:p w14:paraId="219B9222" w14:textId="77777777" w:rsidR="006445D3" w:rsidRDefault="006445D3" w:rsidP="0006488D">
      <w:pPr>
        <w:pStyle w:val="Textkomentra"/>
        <w:jc w:val="both"/>
        <w:rPr>
          <w:rFonts w:ascii="Arial" w:hAnsi="Arial" w:cs="Arial"/>
          <w:lang w:val="sk-SK"/>
        </w:rPr>
      </w:pPr>
    </w:p>
    <w:p w14:paraId="6841EF27" w14:textId="77777777" w:rsidR="00FF0D7D" w:rsidRPr="005A30DA" w:rsidRDefault="00FF0D7D" w:rsidP="0006488D">
      <w:pPr>
        <w:pStyle w:val="Textkomentra"/>
        <w:jc w:val="both"/>
        <w:rPr>
          <w:rFonts w:ascii="Arial" w:hAnsi="Arial" w:cs="Arial"/>
          <w:lang w:val="sk-SK"/>
        </w:rPr>
      </w:pPr>
    </w:p>
    <w:p w14:paraId="44808BFA" w14:textId="77777777" w:rsidR="0006488D" w:rsidRPr="005A30DA" w:rsidRDefault="0006488D" w:rsidP="00044DF6">
      <w:pPr>
        <w:pStyle w:val="Heading1a"/>
      </w:pPr>
      <w:bookmarkStart w:id="45" w:name="_Toc517791042"/>
      <w:r w:rsidRPr="005A30DA">
        <w:t>Finančné nástroje podľa kategórie</w:t>
      </w:r>
      <w:bookmarkEnd w:id="21"/>
      <w:bookmarkEnd w:id="45"/>
    </w:p>
    <w:p w14:paraId="1286C360" w14:textId="77777777" w:rsidR="0006488D" w:rsidRPr="00FF0D7D" w:rsidRDefault="0006488D" w:rsidP="0006488D">
      <w:pPr>
        <w:spacing w:line="280" w:lineRule="atLeast"/>
        <w:jc w:val="both"/>
        <w:rPr>
          <w:rFonts w:ascii="Arial" w:hAnsi="Arial" w:cs="Arial"/>
          <w:snapToGrid w:val="0"/>
          <w:lang w:val="sk-SK"/>
        </w:rPr>
      </w:pPr>
    </w:p>
    <w:p w14:paraId="5701ED46" w14:textId="77777777" w:rsidR="0006488D" w:rsidRPr="005A30DA" w:rsidRDefault="0006488D" w:rsidP="0006488D">
      <w:pPr>
        <w:pStyle w:val="Textkomentra"/>
        <w:spacing w:line="280" w:lineRule="atLeast"/>
        <w:jc w:val="both"/>
        <w:rPr>
          <w:rFonts w:ascii="Arial" w:hAnsi="Arial" w:cs="Arial"/>
          <w:lang w:val="sk-SK"/>
        </w:rPr>
      </w:pPr>
      <w:r w:rsidRPr="005A30DA">
        <w:rPr>
          <w:rFonts w:ascii="Arial" w:hAnsi="Arial" w:cs="Arial"/>
          <w:lang w:val="sk-SK"/>
        </w:rPr>
        <w:t xml:space="preserve">Prehľad finančných nástrojov podľa kategórií ocenenia v súlade s IAS 39 je nasledovný: </w:t>
      </w:r>
    </w:p>
    <w:p w14:paraId="7FF8877E" w14:textId="77777777" w:rsidR="00947CE0" w:rsidRPr="005A30DA" w:rsidRDefault="00947CE0" w:rsidP="0006488D">
      <w:pPr>
        <w:pStyle w:val="Textkomentra"/>
        <w:spacing w:line="280" w:lineRule="atLeast"/>
        <w:jc w:val="both"/>
        <w:rPr>
          <w:rFonts w:ascii="Arial" w:hAnsi="Arial" w:cs="Arial"/>
          <w:lang w:val="sk-SK"/>
        </w:rPr>
      </w:pPr>
    </w:p>
    <w:tbl>
      <w:tblPr>
        <w:tblW w:w="4925" w:type="pct"/>
        <w:tblInd w:w="70" w:type="dxa"/>
        <w:tblLayout w:type="fixed"/>
        <w:tblCellMar>
          <w:left w:w="70" w:type="dxa"/>
          <w:right w:w="70" w:type="dxa"/>
        </w:tblCellMar>
        <w:tblLook w:val="0000" w:firstRow="0" w:lastRow="0" w:firstColumn="0" w:lastColumn="0" w:noHBand="0" w:noVBand="0"/>
      </w:tblPr>
      <w:tblGrid>
        <w:gridCol w:w="6496"/>
        <w:gridCol w:w="2579"/>
      </w:tblGrid>
      <w:tr w:rsidR="00947CE0" w:rsidRPr="005A30DA" w14:paraId="310573E2" w14:textId="77777777" w:rsidTr="00FF0D7D">
        <w:trPr>
          <w:trHeight w:val="170"/>
        </w:trPr>
        <w:tc>
          <w:tcPr>
            <w:tcW w:w="3579" w:type="pct"/>
            <w:tcBorders>
              <w:bottom w:val="single" w:sz="4" w:space="0" w:color="auto"/>
            </w:tcBorders>
            <w:shd w:val="clear" w:color="auto" w:fill="auto"/>
            <w:vAlign w:val="bottom"/>
          </w:tcPr>
          <w:p w14:paraId="7C72F0A5" w14:textId="77777777" w:rsidR="00947CE0" w:rsidRPr="005A30DA" w:rsidRDefault="00F143D1" w:rsidP="00A90A3B">
            <w:pPr>
              <w:ind w:left="-70"/>
              <w:rPr>
                <w:rFonts w:ascii="Arial" w:hAnsi="Arial" w:cs="Arial"/>
                <w:b/>
                <w:sz w:val="18"/>
                <w:szCs w:val="18"/>
                <w:lang w:val="sk-SK" w:eastAsia="sk-SK"/>
              </w:rPr>
            </w:pPr>
            <w:r w:rsidRPr="005A30DA">
              <w:rPr>
                <w:rFonts w:ascii="Arial" w:hAnsi="Arial" w:cs="Arial"/>
                <w:b/>
                <w:sz w:val="18"/>
                <w:szCs w:val="18"/>
                <w:lang w:val="sk-SK" w:eastAsia="sk-SK"/>
              </w:rPr>
              <w:t>Stav k 31. decembru 201</w:t>
            </w:r>
            <w:r w:rsidR="007B44C8" w:rsidRPr="005A30DA">
              <w:rPr>
                <w:rFonts w:ascii="Arial" w:hAnsi="Arial" w:cs="Arial"/>
                <w:b/>
                <w:sz w:val="18"/>
                <w:szCs w:val="18"/>
                <w:lang w:val="sk-SK" w:eastAsia="sk-SK"/>
              </w:rPr>
              <w:t>7</w:t>
            </w:r>
          </w:p>
        </w:tc>
        <w:tc>
          <w:tcPr>
            <w:tcW w:w="1421" w:type="pct"/>
            <w:tcBorders>
              <w:bottom w:val="single" w:sz="4" w:space="0" w:color="auto"/>
            </w:tcBorders>
            <w:shd w:val="clear" w:color="auto" w:fill="auto"/>
            <w:vAlign w:val="bottom"/>
          </w:tcPr>
          <w:p w14:paraId="6086DE27" w14:textId="77777777" w:rsidR="00947CE0" w:rsidRPr="005A30DA" w:rsidRDefault="00947CE0" w:rsidP="00F40D9C">
            <w:pPr>
              <w:ind w:left="113" w:right="57"/>
              <w:jc w:val="right"/>
              <w:rPr>
                <w:rFonts w:ascii="Arial" w:hAnsi="Arial" w:cs="Arial"/>
                <w:b/>
                <w:sz w:val="18"/>
                <w:szCs w:val="18"/>
                <w:lang w:val="sk-SK" w:eastAsia="sk-SK"/>
              </w:rPr>
            </w:pPr>
            <w:r w:rsidRPr="005A30DA">
              <w:rPr>
                <w:rFonts w:ascii="Arial" w:hAnsi="Arial" w:cs="Arial"/>
                <w:b/>
                <w:bCs/>
                <w:sz w:val="18"/>
                <w:szCs w:val="18"/>
                <w:lang w:val="sk-SK" w:eastAsia="sk-SK"/>
              </w:rPr>
              <w:t>Pôžičky a pohľadávky</w:t>
            </w:r>
          </w:p>
        </w:tc>
      </w:tr>
      <w:tr w:rsidR="00947CE0" w:rsidRPr="005A30DA" w14:paraId="64940F11" w14:textId="77777777" w:rsidTr="00FF0D7D">
        <w:trPr>
          <w:trHeight w:val="170"/>
        </w:trPr>
        <w:tc>
          <w:tcPr>
            <w:tcW w:w="3579" w:type="pct"/>
            <w:tcBorders>
              <w:top w:val="single" w:sz="4" w:space="0" w:color="auto"/>
            </w:tcBorders>
            <w:shd w:val="clear" w:color="auto" w:fill="auto"/>
            <w:vAlign w:val="bottom"/>
          </w:tcPr>
          <w:p w14:paraId="393B664A" w14:textId="77777777" w:rsidR="00947CE0" w:rsidRPr="005A30DA" w:rsidRDefault="00947CE0" w:rsidP="00F40D9C">
            <w:pPr>
              <w:ind w:left="-70"/>
              <w:rPr>
                <w:rFonts w:ascii="Arial" w:hAnsi="Arial" w:cs="Arial"/>
                <w:b/>
                <w:sz w:val="18"/>
                <w:szCs w:val="18"/>
                <w:lang w:val="sk-SK" w:eastAsia="sk-SK"/>
              </w:rPr>
            </w:pPr>
          </w:p>
        </w:tc>
        <w:tc>
          <w:tcPr>
            <w:tcW w:w="1421" w:type="pct"/>
            <w:tcBorders>
              <w:top w:val="single" w:sz="4" w:space="0" w:color="auto"/>
            </w:tcBorders>
            <w:shd w:val="clear" w:color="auto" w:fill="auto"/>
            <w:vAlign w:val="bottom"/>
          </w:tcPr>
          <w:p w14:paraId="36CFFFC6" w14:textId="77777777" w:rsidR="00947CE0" w:rsidRPr="005A30DA" w:rsidRDefault="00947CE0" w:rsidP="00F40D9C">
            <w:pPr>
              <w:ind w:left="113" w:right="57"/>
              <w:jc w:val="right"/>
              <w:rPr>
                <w:rFonts w:ascii="Arial" w:hAnsi="Arial" w:cs="Arial"/>
                <w:b/>
                <w:bCs/>
                <w:sz w:val="18"/>
                <w:szCs w:val="18"/>
                <w:lang w:val="sk-SK" w:eastAsia="sk-SK"/>
              </w:rPr>
            </w:pPr>
          </w:p>
        </w:tc>
      </w:tr>
      <w:tr w:rsidR="00947CE0" w:rsidRPr="005A30DA" w14:paraId="780B79E5" w14:textId="77777777" w:rsidTr="00FF0D7D">
        <w:trPr>
          <w:trHeight w:val="170"/>
        </w:trPr>
        <w:tc>
          <w:tcPr>
            <w:tcW w:w="3579" w:type="pct"/>
            <w:shd w:val="clear" w:color="auto" w:fill="auto"/>
            <w:vAlign w:val="bottom"/>
          </w:tcPr>
          <w:p w14:paraId="1F12EB99" w14:textId="77777777" w:rsidR="00947CE0" w:rsidRPr="005A30DA" w:rsidRDefault="00947CE0" w:rsidP="00F40D9C">
            <w:pPr>
              <w:ind w:left="-70"/>
              <w:rPr>
                <w:rFonts w:ascii="Arial" w:hAnsi="Arial" w:cs="Arial"/>
                <w:b/>
                <w:sz w:val="18"/>
                <w:szCs w:val="18"/>
                <w:lang w:val="sk-SK" w:eastAsia="sk-SK"/>
              </w:rPr>
            </w:pPr>
            <w:r w:rsidRPr="005A30DA">
              <w:rPr>
                <w:rFonts w:ascii="Arial" w:hAnsi="Arial" w:cs="Arial"/>
                <w:b/>
                <w:sz w:val="18"/>
                <w:szCs w:val="18"/>
                <w:lang w:val="sk-SK" w:eastAsia="sk-SK"/>
              </w:rPr>
              <w:t>Pohľadávky podľa súvahy</w:t>
            </w:r>
          </w:p>
        </w:tc>
        <w:tc>
          <w:tcPr>
            <w:tcW w:w="1421" w:type="pct"/>
            <w:shd w:val="clear" w:color="auto" w:fill="auto"/>
            <w:vAlign w:val="bottom"/>
          </w:tcPr>
          <w:p w14:paraId="33E5200E" w14:textId="77777777" w:rsidR="00947CE0" w:rsidRPr="005A30DA" w:rsidRDefault="00947CE0" w:rsidP="00F40D9C">
            <w:pPr>
              <w:ind w:left="113" w:right="57"/>
              <w:jc w:val="right"/>
              <w:rPr>
                <w:rFonts w:ascii="Arial" w:hAnsi="Arial" w:cs="Arial"/>
                <w:sz w:val="18"/>
                <w:szCs w:val="18"/>
                <w:lang w:val="sk-SK" w:eastAsia="sk-SK"/>
              </w:rPr>
            </w:pPr>
          </w:p>
        </w:tc>
      </w:tr>
      <w:tr w:rsidR="001D2837" w:rsidRPr="005A30DA" w14:paraId="20F69E95" w14:textId="77777777" w:rsidTr="00FF0D7D">
        <w:trPr>
          <w:trHeight w:val="170"/>
        </w:trPr>
        <w:tc>
          <w:tcPr>
            <w:tcW w:w="3579" w:type="pct"/>
            <w:shd w:val="clear" w:color="auto" w:fill="auto"/>
            <w:vAlign w:val="bottom"/>
          </w:tcPr>
          <w:p w14:paraId="6B504AF6" w14:textId="77777777" w:rsidR="001D2837" w:rsidRPr="005A30DA" w:rsidRDefault="001D2837" w:rsidP="005102CB">
            <w:pPr>
              <w:ind w:left="-70"/>
              <w:rPr>
                <w:rFonts w:ascii="Arial" w:hAnsi="Arial" w:cs="Arial"/>
                <w:sz w:val="18"/>
                <w:szCs w:val="18"/>
                <w:lang w:val="sk-SK" w:eastAsia="sk-SK"/>
              </w:rPr>
            </w:pPr>
            <w:r w:rsidRPr="005A30DA">
              <w:rPr>
                <w:rFonts w:ascii="Arial" w:hAnsi="Arial" w:cs="Arial"/>
                <w:sz w:val="18"/>
                <w:szCs w:val="18"/>
                <w:lang w:val="sk-SK" w:eastAsia="sk-SK"/>
              </w:rPr>
              <w:t xml:space="preserve">Pohľadávky z obchodného styku (Poznámka č. </w:t>
            </w:r>
            <w:r w:rsidR="005102CB" w:rsidRPr="005A30DA">
              <w:rPr>
                <w:rFonts w:ascii="Arial" w:hAnsi="Arial" w:cs="Arial"/>
                <w:sz w:val="18"/>
                <w:szCs w:val="18"/>
                <w:lang w:val="sk-SK" w:eastAsia="sk-SK"/>
              </w:rPr>
              <w:t>9</w:t>
            </w:r>
            <w:r w:rsidRPr="005A30DA">
              <w:rPr>
                <w:rFonts w:ascii="Arial" w:hAnsi="Arial" w:cs="Arial"/>
                <w:sz w:val="18"/>
                <w:szCs w:val="18"/>
                <w:lang w:val="sk-SK" w:eastAsia="sk-SK"/>
              </w:rPr>
              <w:t>)</w:t>
            </w:r>
          </w:p>
        </w:tc>
        <w:tc>
          <w:tcPr>
            <w:tcW w:w="1421" w:type="pct"/>
            <w:shd w:val="clear" w:color="auto" w:fill="auto"/>
            <w:vAlign w:val="bottom"/>
          </w:tcPr>
          <w:p w14:paraId="0258BA7A" w14:textId="77777777" w:rsidR="001D2837" w:rsidRPr="005A30DA" w:rsidRDefault="004C42F7" w:rsidP="00F40D9C">
            <w:pPr>
              <w:ind w:left="113" w:right="57"/>
              <w:jc w:val="right"/>
              <w:rPr>
                <w:rFonts w:ascii="Arial" w:hAnsi="Arial" w:cs="Arial"/>
                <w:sz w:val="18"/>
                <w:szCs w:val="18"/>
                <w:lang w:val="sk-SK" w:eastAsia="sk-SK"/>
              </w:rPr>
            </w:pPr>
            <w:r w:rsidRPr="005A30DA">
              <w:rPr>
                <w:rFonts w:ascii="Arial" w:hAnsi="Arial" w:cs="Arial"/>
                <w:sz w:val="18"/>
                <w:szCs w:val="18"/>
                <w:lang w:val="sk-SK" w:eastAsia="sk-SK"/>
              </w:rPr>
              <w:t>555</w:t>
            </w:r>
          </w:p>
        </w:tc>
      </w:tr>
      <w:tr w:rsidR="001D2837" w:rsidRPr="005A30DA" w14:paraId="6F22064C" w14:textId="77777777" w:rsidTr="00FF0D7D">
        <w:trPr>
          <w:trHeight w:val="170"/>
        </w:trPr>
        <w:tc>
          <w:tcPr>
            <w:tcW w:w="3579" w:type="pct"/>
            <w:shd w:val="clear" w:color="auto" w:fill="auto"/>
            <w:vAlign w:val="bottom"/>
          </w:tcPr>
          <w:p w14:paraId="302E7FD1" w14:textId="77777777" w:rsidR="001D2837" w:rsidRPr="005A30DA" w:rsidRDefault="001D2837" w:rsidP="005102CB">
            <w:pPr>
              <w:ind w:left="-70"/>
              <w:rPr>
                <w:rFonts w:ascii="Arial" w:hAnsi="Arial" w:cs="Arial"/>
                <w:sz w:val="18"/>
                <w:szCs w:val="18"/>
                <w:lang w:val="sk-SK" w:eastAsia="sk-SK"/>
              </w:rPr>
            </w:pPr>
            <w:r w:rsidRPr="005A30DA">
              <w:rPr>
                <w:rFonts w:ascii="Arial" w:hAnsi="Arial" w:cs="Arial"/>
                <w:sz w:val="18"/>
                <w:szCs w:val="18"/>
                <w:lang w:val="sk-SK" w:eastAsia="sk-SK"/>
              </w:rPr>
              <w:t xml:space="preserve">Pohľadávky zo zmlúv o pôžičke (Poznámka č. </w:t>
            </w:r>
            <w:r w:rsidR="005102CB" w:rsidRPr="005A30DA">
              <w:rPr>
                <w:rFonts w:ascii="Arial" w:hAnsi="Arial" w:cs="Arial"/>
                <w:sz w:val="18"/>
                <w:szCs w:val="18"/>
                <w:lang w:val="sk-SK" w:eastAsia="sk-SK"/>
              </w:rPr>
              <w:t>10</w:t>
            </w:r>
            <w:r w:rsidRPr="005A30DA">
              <w:rPr>
                <w:rFonts w:ascii="Arial" w:hAnsi="Arial" w:cs="Arial"/>
                <w:sz w:val="18"/>
                <w:szCs w:val="18"/>
                <w:lang w:val="sk-SK" w:eastAsia="sk-SK"/>
              </w:rPr>
              <w:t>)</w:t>
            </w:r>
          </w:p>
        </w:tc>
        <w:tc>
          <w:tcPr>
            <w:tcW w:w="1421" w:type="pct"/>
            <w:shd w:val="clear" w:color="auto" w:fill="auto"/>
            <w:vAlign w:val="bottom"/>
          </w:tcPr>
          <w:p w14:paraId="02EA3C90" w14:textId="77777777" w:rsidR="001D2837" w:rsidRPr="005A30DA" w:rsidRDefault="00417861" w:rsidP="00F40D9C">
            <w:pPr>
              <w:ind w:left="113" w:right="57"/>
              <w:jc w:val="right"/>
              <w:rPr>
                <w:rFonts w:ascii="Arial" w:hAnsi="Arial" w:cs="Arial"/>
                <w:sz w:val="18"/>
                <w:szCs w:val="18"/>
                <w:lang w:val="sk-SK" w:eastAsia="sk-SK"/>
              </w:rPr>
            </w:pPr>
            <w:r w:rsidRPr="005A30DA">
              <w:rPr>
                <w:rFonts w:ascii="Arial" w:hAnsi="Arial" w:cs="Arial"/>
                <w:sz w:val="18"/>
                <w:szCs w:val="18"/>
                <w:lang w:val="sk-SK" w:eastAsia="sk-SK"/>
              </w:rPr>
              <w:t>35 700</w:t>
            </w:r>
          </w:p>
        </w:tc>
      </w:tr>
      <w:tr w:rsidR="001D2837" w:rsidRPr="005A30DA" w14:paraId="1A986238" w14:textId="77777777" w:rsidTr="00FF0D7D">
        <w:trPr>
          <w:trHeight w:val="170"/>
        </w:trPr>
        <w:tc>
          <w:tcPr>
            <w:tcW w:w="3579" w:type="pct"/>
            <w:shd w:val="clear" w:color="auto" w:fill="auto"/>
            <w:vAlign w:val="bottom"/>
          </w:tcPr>
          <w:p w14:paraId="07589557" w14:textId="77777777" w:rsidR="001D2837" w:rsidRPr="005A30DA" w:rsidRDefault="001D2837" w:rsidP="005102CB">
            <w:pPr>
              <w:ind w:left="-70"/>
              <w:rPr>
                <w:rFonts w:ascii="Arial" w:hAnsi="Arial" w:cs="Arial"/>
                <w:sz w:val="18"/>
                <w:szCs w:val="18"/>
                <w:lang w:val="sk-SK" w:eastAsia="sk-SK"/>
              </w:rPr>
            </w:pPr>
            <w:r w:rsidRPr="005A30DA">
              <w:rPr>
                <w:rFonts w:ascii="Arial" w:hAnsi="Arial" w:cs="Arial"/>
                <w:sz w:val="18"/>
                <w:szCs w:val="18"/>
                <w:lang w:val="sk-SK" w:eastAsia="sk-SK"/>
              </w:rPr>
              <w:t>Peňažné prostriedky a peňažné ekvivalenty (Poznámka č. 1</w:t>
            </w:r>
            <w:r w:rsidR="005102CB" w:rsidRPr="005A30DA">
              <w:rPr>
                <w:rFonts w:ascii="Arial" w:hAnsi="Arial" w:cs="Arial"/>
                <w:sz w:val="18"/>
                <w:szCs w:val="18"/>
                <w:lang w:val="sk-SK" w:eastAsia="sk-SK"/>
              </w:rPr>
              <w:t>1</w:t>
            </w:r>
            <w:r w:rsidRPr="005A30DA">
              <w:rPr>
                <w:rFonts w:ascii="Arial" w:hAnsi="Arial" w:cs="Arial"/>
                <w:sz w:val="18"/>
                <w:szCs w:val="18"/>
                <w:lang w:val="sk-SK" w:eastAsia="sk-SK"/>
              </w:rPr>
              <w:t>)</w:t>
            </w:r>
          </w:p>
        </w:tc>
        <w:tc>
          <w:tcPr>
            <w:tcW w:w="1421" w:type="pct"/>
            <w:shd w:val="clear" w:color="auto" w:fill="auto"/>
            <w:vAlign w:val="bottom"/>
          </w:tcPr>
          <w:p w14:paraId="6C65DB3B" w14:textId="77777777" w:rsidR="001D2837" w:rsidRPr="005A30DA" w:rsidRDefault="00417861" w:rsidP="00F40D9C">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1 349</w:t>
            </w:r>
          </w:p>
        </w:tc>
      </w:tr>
      <w:tr w:rsidR="00947CE0" w:rsidRPr="005A30DA" w14:paraId="651918D2" w14:textId="77777777" w:rsidTr="00FF0D7D">
        <w:trPr>
          <w:trHeight w:val="170"/>
        </w:trPr>
        <w:tc>
          <w:tcPr>
            <w:tcW w:w="3579" w:type="pct"/>
            <w:shd w:val="clear" w:color="auto" w:fill="auto"/>
            <w:vAlign w:val="bottom"/>
          </w:tcPr>
          <w:p w14:paraId="62FCB484" w14:textId="77777777" w:rsidR="00947CE0" w:rsidRPr="005A30DA" w:rsidRDefault="00947CE0" w:rsidP="00F40D9C">
            <w:pPr>
              <w:ind w:left="-70"/>
              <w:rPr>
                <w:rFonts w:ascii="Arial" w:hAnsi="Arial" w:cs="Arial"/>
                <w:b/>
                <w:sz w:val="18"/>
                <w:szCs w:val="18"/>
                <w:lang w:val="sk-SK" w:eastAsia="sk-SK"/>
              </w:rPr>
            </w:pPr>
            <w:r w:rsidRPr="005A30DA">
              <w:rPr>
                <w:rFonts w:ascii="Arial" w:hAnsi="Arial" w:cs="Arial"/>
                <w:b/>
                <w:sz w:val="18"/>
                <w:szCs w:val="18"/>
                <w:lang w:val="sk-SK" w:eastAsia="sk-SK"/>
              </w:rPr>
              <w:t>Spolu</w:t>
            </w:r>
          </w:p>
        </w:tc>
        <w:tc>
          <w:tcPr>
            <w:tcW w:w="1421" w:type="pct"/>
            <w:shd w:val="clear" w:color="auto" w:fill="auto"/>
            <w:vAlign w:val="bottom"/>
          </w:tcPr>
          <w:p w14:paraId="13A6124F" w14:textId="77777777" w:rsidR="00947CE0" w:rsidRPr="005A30DA" w:rsidRDefault="002A20A1" w:rsidP="00F40D9C">
            <w:pPr>
              <w:pBdr>
                <w:bottom w:val="double" w:sz="4" w:space="1" w:color="auto"/>
              </w:pBdr>
              <w:ind w:left="113" w:right="57"/>
              <w:jc w:val="right"/>
              <w:rPr>
                <w:rFonts w:ascii="Arial" w:hAnsi="Arial" w:cs="Arial"/>
                <w:b/>
                <w:sz w:val="18"/>
                <w:szCs w:val="18"/>
                <w:lang w:val="sk-SK" w:eastAsia="sk-SK"/>
              </w:rPr>
            </w:pPr>
            <w:r w:rsidRPr="005A30DA">
              <w:rPr>
                <w:rFonts w:ascii="Arial" w:hAnsi="Arial" w:cs="Arial"/>
                <w:b/>
                <w:sz w:val="18"/>
                <w:szCs w:val="18"/>
                <w:lang w:val="sk-SK" w:eastAsia="sk-SK"/>
              </w:rPr>
              <w:t>37 604</w:t>
            </w:r>
          </w:p>
        </w:tc>
      </w:tr>
    </w:tbl>
    <w:p w14:paraId="0EDA0C01" w14:textId="77777777" w:rsidR="00913EE4" w:rsidRDefault="00913EE4">
      <w:pPr>
        <w:rPr>
          <w:rFonts w:ascii="Arial" w:hAnsi="Arial" w:cs="Arial"/>
        </w:rPr>
      </w:pPr>
    </w:p>
    <w:p w14:paraId="5E0B426D" w14:textId="77777777" w:rsidR="00FF0D7D" w:rsidRPr="005A30DA" w:rsidRDefault="00FF0D7D">
      <w:pPr>
        <w:rPr>
          <w:rFonts w:ascii="Arial" w:hAnsi="Arial" w:cs="Arial"/>
        </w:rPr>
      </w:pPr>
    </w:p>
    <w:tbl>
      <w:tblPr>
        <w:tblW w:w="4925" w:type="pct"/>
        <w:tblInd w:w="70" w:type="dxa"/>
        <w:tblLayout w:type="fixed"/>
        <w:tblCellMar>
          <w:left w:w="70" w:type="dxa"/>
          <w:right w:w="70" w:type="dxa"/>
        </w:tblCellMar>
        <w:tblLook w:val="0000" w:firstRow="0" w:lastRow="0" w:firstColumn="0" w:lastColumn="0" w:noHBand="0" w:noVBand="0"/>
      </w:tblPr>
      <w:tblGrid>
        <w:gridCol w:w="6509"/>
        <w:gridCol w:w="2566"/>
      </w:tblGrid>
      <w:tr w:rsidR="00EF7F69" w:rsidRPr="005A30DA" w14:paraId="0CBEE2F1" w14:textId="77777777" w:rsidTr="00FF0D7D">
        <w:trPr>
          <w:trHeight w:val="170"/>
        </w:trPr>
        <w:tc>
          <w:tcPr>
            <w:tcW w:w="3586" w:type="pct"/>
            <w:tcBorders>
              <w:bottom w:val="single" w:sz="4" w:space="0" w:color="auto"/>
            </w:tcBorders>
            <w:shd w:val="clear" w:color="auto" w:fill="auto"/>
            <w:vAlign w:val="bottom"/>
          </w:tcPr>
          <w:p w14:paraId="7100350C" w14:textId="77777777" w:rsidR="00EF7F69" w:rsidRPr="005A30DA" w:rsidRDefault="00EF7F69" w:rsidP="00A00926">
            <w:pPr>
              <w:ind w:left="-70"/>
              <w:rPr>
                <w:rFonts w:ascii="Arial" w:hAnsi="Arial" w:cs="Arial"/>
                <w:b/>
                <w:sz w:val="18"/>
                <w:szCs w:val="18"/>
                <w:lang w:val="sk-SK" w:eastAsia="sk-SK"/>
              </w:rPr>
            </w:pPr>
            <w:r w:rsidRPr="005A30DA">
              <w:rPr>
                <w:rFonts w:ascii="Arial" w:hAnsi="Arial" w:cs="Arial"/>
                <w:b/>
                <w:sz w:val="18"/>
                <w:szCs w:val="18"/>
                <w:lang w:val="sk-SK" w:eastAsia="sk-SK"/>
              </w:rPr>
              <w:t>Stav k 31. decembru 201</w:t>
            </w:r>
            <w:r w:rsidR="001D2837" w:rsidRPr="005A30DA">
              <w:rPr>
                <w:rFonts w:ascii="Arial" w:hAnsi="Arial" w:cs="Arial"/>
                <w:b/>
                <w:sz w:val="18"/>
                <w:szCs w:val="18"/>
                <w:lang w:val="sk-SK" w:eastAsia="sk-SK"/>
              </w:rPr>
              <w:t>6</w:t>
            </w:r>
          </w:p>
        </w:tc>
        <w:tc>
          <w:tcPr>
            <w:tcW w:w="1414" w:type="pct"/>
            <w:tcBorders>
              <w:bottom w:val="single" w:sz="4" w:space="0" w:color="auto"/>
            </w:tcBorders>
            <w:shd w:val="clear" w:color="auto" w:fill="auto"/>
            <w:vAlign w:val="bottom"/>
          </w:tcPr>
          <w:p w14:paraId="30000B51" w14:textId="77777777" w:rsidR="00EF7F69" w:rsidRPr="005A30DA" w:rsidRDefault="00EF7F69" w:rsidP="00526818">
            <w:pPr>
              <w:ind w:left="113" w:right="57"/>
              <w:jc w:val="right"/>
              <w:rPr>
                <w:rFonts w:ascii="Arial" w:hAnsi="Arial" w:cs="Arial"/>
                <w:b/>
                <w:sz w:val="18"/>
                <w:szCs w:val="18"/>
                <w:lang w:val="sk-SK" w:eastAsia="sk-SK"/>
              </w:rPr>
            </w:pPr>
            <w:r w:rsidRPr="005A30DA">
              <w:rPr>
                <w:rFonts w:ascii="Arial" w:hAnsi="Arial" w:cs="Arial"/>
                <w:b/>
                <w:bCs/>
                <w:sz w:val="18"/>
                <w:szCs w:val="18"/>
                <w:lang w:val="sk-SK" w:eastAsia="sk-SK"/>
              </w:rPr>
              <w:t>Pôžičky a pohľadávky</w:t>
            </w:r>
          </w:p>
        </w:tc>
      </w:tr>
      <w:tr w:rsidR="00EF7F69" w:rsidRPr="005A30DA" w14:paraId="0C476466" w14:textId="77777777" w:rsidTr="00FF0D7D">
        <w:trPr>
          <w:trHeight w:val="170"/>
        </w:trPr>
        <w:tc>
          <w:tcPr>
            <w:tcW w:w="3586" w:type="pct"/>
            <w:tcBorders>
              <w:top w:val="single" w:sz="4" w:space="0" w:color="auto"/>
            </w:tcBorders>
            <w:shd w:val="clear" w:color="auto" w:fill="auto"/>
            <w:vAlign w:val="bottom"/>
          </w:tcPr>
          <w:p w14:paraId="1214FA17" w14:textId="77777777" w:rsidR="00EF7F69" w:rsidRPr="005A30DA" w:rsidRDefault="00EF7F69" w:rsidP="00526818">
            <w:pPr>
              <w:ind w:left="-70"/>
              <w:rPr>
                <w:rFonts w:ascii="Arial" w:hAnsi="Arial" w:cs="Arial"/>
                <w:b/>
                <w:sz w:val="18"/>
                <w:szCs w:val="18"/>
                <w:lang w:val="sk-SK" w:eastAsia="sk-SK"/>
              </w:rPr>
            </w:pPr>
          </w:p>
        </w:tc>
        <w:tc>
          <w:tcPr>
            <w:tcW w:w="1414" w:type="pct"/>
            <w:tcBorders>
              <w:top w:val="single" w:sz="4" w:space="0" w:color="auto"/>
            </w:tcBorders>
            <w:shd w:val="clear" w:color="auto" w:fill="auto"/>
            <w:vAlign w:val="bottom"/>
          </w:tcPr>
          <w:p w14:paraId="49CB0338" w14:textId="77777777" w:rsidR="00EF7F69" w:rsidRPr="005A30DA" w:rsidRDefault="00EF7F69" w:rsidP="00526818">
            <w:pPr>
              <w:ind w:left="113" w:right="57"/>
              <w:jc w:val="right"/>
              <w:rPr>
                <w:rFonts w:ascii="Arial" w:hAnsi="Arial" w:cs="Arial"/>
                <w:b/>
                <w:bCs/>
                <w:sz w:val="18"/>
                <w:szCs w:val="18"/>
                <w:lang w:val="sk-SK" w:eastAsia="sk-SK"/>
              </w:rPr>
            </w:pPr>
          </w:p>
        </w:tc>
      </w:tr>
      <w:tr w:rsidR="00EF7F69" w:rsidRPr="005A30DA" w14:paraId="555F36AE" w14:textId="77777777" w:rsidTr="00FF0D7D">
        <w:trPr>
          <w:trHeight w:val="170"/>
        </w:trPr>
        <w:tc>
          <w:tcPr>
            <w:tcW w:w="3586" w:type="pct"/>
            <w:shd w:val="clear" w:color="auto" w:fill="auto"/>
            <w:vAlign w:val="bottom"/>
          </w:tcPr>
          <w:p w14:paraId="29E3437F" w14:textId="77777777" w:rsidR="00EF7F69" w:rsidRPr="005A30DA" w:rsidRDefault="00EF7F69" w:rsidP="00526818">
            <w:pPr>
              <w:ind w:left="-70"/>
              <w:rPr>
                <w:rFonts w:ascii="Arial" w:hAnsi="Arial" w:cs="Arial"/>
                <w:b/>
                <w:sz w:val="18"/>
                <w:szCs w:val="18"/>
                <w:lang w:val="sk-SK" w:eastAsia="sk-SK"/>
              </w:rPr>
            </w:pPr>
            <w:r w:rsidRPr="005A30DA">
              <w:rPr>
                <w:rFonts w:ascii="Arial" w:hAnsi="Arial" w:cs="Arial"/>
                <w:b/>
                <w:sz w:val="18"/>
                <w:szCs w:val="18"/>
                <w:lang w:val="sk-SK" w:eastAsia="sk-SK"/>
              </w:rPr>
              <w:t>Pohľadávky podľa súvahy</w:t>
            </w:r>
          </w:p>
        </w:tc>
        <w:tc>
          <w:tcPr>
            <w:tcW w:w="1414" w:type="pct"/>
            <w:shd w:val="clear" w:color="auto" w:fill="auto"/>
            <w:vAlign w:val="bottom"/>
          </w:tcPr>
          <w:p w14:paraId="0EA11996" w14:textId="77777777" w:rsidR="00EF7F69" w:rsidRPr="005A30DA" w:rsidRDefault="00EF7F69" w:rsidP="00526818">
            <w:pPr>
              <w:ind w:left="113" w:right="57"/>
              <w:jc w:val="right"/>
              <w:rPr>
                <w:rFonts w:ascii="Arial" w:hAnsi="Arial" w:cs="Arial"/>
                <w:sz w:val="18"/>
                <w:szCs w:val="18"/>
                <w:lang w:val="sk-SK" w:eastAsia="sk-SK"/>
              </w:rPr>
            </w:pPr>
          </w:p>
        </w:tc>
      </w:tr>
      <w:tr w:rsidR="00C417C7" w:rsidRPr="005A30DA" w14:paraId="22DFE931" w14:textId="77777777" w:rsidTr="00FF0D7D">
        <w:trPr>
          <w:trHeight w:val="170"/>
        </w:trPr>
        <w:tc>
          <w:tcPr>
            <w:tcW w:w="3586" w:type="pct"/>
            <w:shd w:val="clear" w:color="auto" w:fill="auto"/>
            <w:vAlign w:val="bottom"/>
          </w:tcPr>
          <w:p w14:paraId="40C18AFA" w14:textId="77777777" w:rsidR="00C417C7" w:rsidRPr="005A30DA" w:rsidRDefault="00C417C7" w:rsidP="005102CB">
            <w:pPr>
              <w:ind w:left="-70"/>
              <w:rPr>
                <w:rFonts w:ascii="Arial" w:hAnsi="Arial" w:cs="Arial"/>
                <w:sz w:val="18"/>
                <w:szCs w:val="18"/>
                <w:lang w:val="sk-SK" w:eastAsia="sk-SK"/>
              </w:rPr>
            </w:pPr>
            <w:r w:rsidRPr="005A30DA">
              <w:rPr>
                <w:rFonts w:ascii="Arial" w:hAnsi="Arial" w:cs="Arial"/>
                <w:sz w:val="18"/>
                <w:szCs w:val="18"/>
                <w:lang w:val="sk-SK" w:eastAsia="sk-SK"/>
              </w:rPr>
              <w:t xml:space="preserve">Pohľadávky z obchodného styku (Poznámka č. </w:t>
            </w:r>
            <w:r w:rsidR="005102CB" w:rsidRPr="005A30DA">
              <w:rPr>
                <w:rFonts w:ascii="Arial" w:hAnsi="Arial" w:cs="Arial"/>
                <w:sz w:val="18"/>
                <w:szCs w:val="18"/>
                <w:lang w:val="sk-SK" w:eastAsia="sk-SK"/>
              </w:rPr>
              <w:t>9</w:t>
            </w:r>
            <w:r w:rsidRPr="005A30DA">
              <w:rPr>
                <w:rFonts w:ascii="Arial" w:hAnsi="Arial" w:cs="Arial"/>
                <w:sz w:val="18"/>
                <w:szCs w:val="18"/>
                <w:lang w:val="sk-SK" w:eastAsia="sk-SK"/>
              </w:rPr>
              <w:t>)</w:t>
            </w:r>
          </w:p>
        </w:tc>
        <w:tc>
          <w:tcPr>
            <w:tcW w:w="1414" w:type="pct"/>
            <w:shd w:val="clear" w:color="auto" w:fill="auto"/>
            <w:vAlign w:val="bottom"/>
          </w:tcPr>
          <w:p w14:paraId="5BFD6386" w14:textId="77777777" w:rsidR="00C417C7" w:rsidRPr="005A30DA" w:rsidRDefault="00C417C7"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497</w:t>
            </w:r>
          </w:p>
        </w:tc>
      </w:tr>
      <w:tr w:rsidR="00C417C7" w:rsidRPr="005A30DA" w14:paraId="7A16F922" w14:textId="77777777" w:rsidTr="00FF0D7D">
        <w:trPr>
          <w:trHeight w:val="170"/>
        </w:trPr>
        <w:tc>
          <w:tcPr>
            <w:tcW w:w="3586" w:type="pct"/>
            <w:shd w:val="clear" w:color="auto" w:fill="auto"/>
            <w:vAlign w:val="bottom"/>
          </w:tcPr>
          <w:p w14:paraId="0301CAA8" w14:textId="77777777" w:rsidR="00C417C7" w:rsidRPr="005A30DA" w:rsidRDefault="00C417C7" w:rsidP="005102CB">
            <w:pPr>
              <w:ind w:left="-70"/>
              <w:rPr>
                <w:rFonts w:ascii="Arial" w:hAnsi="Arial" w:cs="Arial"/>
                <w:sz w:val="18"/>
                <w:szCs w:val="18"/>
                <w:lang w:val="sk-SK" w:eastAsia="sk-SK"/>
              </w:rPr>
            </w:pPr>
            <w:r w:rsidRPr="005A30DA">
              <w:rPr>
                <w:rFonts w:ascii="Arial" w:hAnsi="Arial" w:cs="Arial"/>
                <w:sz w:val="18"/>
                <w:szCs w:val="18"/>
                <w:lang w:val="sk-SK" w:eastAsia="sk-SK"/>
              </w:rPr>
              <w:t xml:space="preserve">Pohľadávky zo zmlúv o pôžičke (Poznámka č. </w:t>
            </w:r>
            <w:r w:rsidR="005102CB" w:rsidRPr="005A30DA">
              <w:rPr>
                <w:rFonts w:ascii="Arial" w:hAnsi="Arial" w:cs="Arial"/>
                <w:sz w:val="18"/>
                <w:szCs w:val="18"/>
                <w:lang w:val="sk-SK" w:eastAsia="sk-SK"/>
              </w:rPr>
              <w:t>10</w:t>
            </w:r>
            <w:r w:rsidRPr="005A30DA">
              <w:rPr>
                <w:rFonts w:ascii="Arial" w:hAnsi="Arial" w:cs="Arial"/>
                <w:sz w:val="18"/>
                <w:szCs w:val="18"/>
                <w:lang w:val="sk-SK" w:eastAsia="sk-SK"/>
              </w:rPr>
              <w:t>)</w:t>
            </w:r>
          </w:p>
        </w:tc>
        <w:tc>
          <w:tcPr>
            <w:tcW w:w="1414" w:type="pct"/>
            <w:shd w:val="clear" w:color="auto" w:fill="auto"/>
            <w:vAlign w:val="bottom"/>
          </w:tcPr>
          <w:p w14:paraId="76C837F0" w14:textId="77777777" w:rsidR="00C417C7" w:rsidRPr="005A30DA" w:rsidRDefault="00C417C7"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34 200</w:t>
            </w:r>
          </w:p>
        </w:tc>
      </w:tr>
      <w:tr w:rsidR="00C417C7" w:rsidRPr="005A30DA" w14:paraId="05B2261C" w14:textId="77777777" w:rsidTr="00FF0D7D">
        <w:trPr>
          <w:trHeight w:val="170"/>
        </w:trPr>
        <w:tc>
          <w:tcPr>
            <w:tcW w:w="3586" w:type="pct"/>
            <w:shd w:val="clear" w:color="auto" w:fill="auto"/>
            <w:vAlign w:val="bottom"/>
          </w:tcPr>
          <w:p w14:paraId="5E60835D" w14:textId="77777777" w:rsidR="00C417C7" w:rsidRPr="005A30DA" w:rsidRDefault="00C417C7" w:rsidP="006019E6">
            <w:pPr>
              <w:ind w:left="-70"/>
              <w:rPr>
                <w:rFonts w:ascii="Arial" w:hAnsi="Arial" w:cs="Arial"/>
                <w:sz w:val="18"/>
                <w:szCs w:val="18"/>
                <w:lang w:val="sk-SK" w:eastAsia="sk-SK"/>
              </w:rPr>
            </w:pPr>
            <w:r w:rsidRPr="005A30DA">
              <w:rPr>
                <w:rFonts w:ascii="Arial" w:hAnsi="Arial" w:cs="Arial"/>
                <w:sz w:val="18"/>
                <w:szCs w:val="18"/>
                <w:lang w:val="sk-SK" w:eastAsia="sk-SK"/>
              </w:rPr>
              <w:t xml:space="preserve">Peňažné prostriedky a peňažné ekvivalenty (Poznámka č. </w:t>
            </w:r>
            <w:r w:rsidR="005102CB" w:rsidRPr="005A30DA">
              <w:rPr>
                <w:rFonts w:ascii="Arial" w:hAnsi="Arial" w:cs="Arial"/>
                <w:sz w:val="18"/>
                <w:szCs w:val="18"/>
                <w:lang w:val="sk-SK" w:eastAsia="sk-SK"/>
              </w:rPr>
              <w:t>11</w:t>
            </w:r>
            <w:r w:rsidRPr="005A30DA">
              <w:rPr>
                <w:rFonts w:ascii="Arial" w:hAnsi="Arial" w:cs="Arial"/>
                <w:sz w:val="18"/>
                <w:szCs w:val="18"/>
                <w:lang w:val="sk-SK" w:eastAsia="sk-SK"/>
              </w:rPr>
              <w:t>)</w:t>
            </w:r>
          </w:p>
        </w:tc>
        <w:tc>
          <w:tcPr>
            <w:tcW w:w="1414" w:type="pct"/>
            <w:shd w:val="clear" w:color="auto" w:fill="auto"/>
            <w:vAlign w:val="bottom"/>
          </w:tcPr>
          <w:p w14:paraId="379C63EC" w14:textId="77777777" w:rsidR="00C417C7" w:rsidRPr="005A30DA" w:rsidRDefault="00C417C7" w:rsidP="006019E6">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2 889</w:t>
            </w:r>
          </w:p>
        </w:tc>
      </w:tr>
      <w:tr w:rsidR="00C417C7" w:rsidRPr="005A30DA" w14:paraId="7984958E" w14:textId="77777777" w:rsidTr="00FF0D7D">
        <w:trPr>
          <w:trHeight w:val="170"/>
        </w:trPr>
        <w:tc>
          <w:tcPr>
            <w:tcW w:w="3586" w:type="pct"/>
            <w:shd w:val="clear" w:color="auto" w:fill="auto"/>
            <w:vAlign w:val="bottom"/>
          </w:tcPr>
          <w:p w14:paraId="1E6CBDB1" w14:textId="77777777" w:rsidR="00C417C7" w:rsidRPr="005A30DA" w:rsidRDefault="00C417C7" w:rsidP="006019E6">
            <w:pPr>
              <w:ind w:left="-70"/>
              <w:rPr>
                <w:rFonts w:ascii="Arial" w:hAnsi="Arial" w:cs="Arial"/>
                <w:b/>
                <w:sz w:val="18"/>
                <w:szCs w:val="18"/>
                <w:lang w:val="sk-SK" w:eastAsia="sk-SK"/>
              </w:rPr>
            </w:pPr>
            <w:r w:rsidRPr="005A30DA">
              <w:rPr>
                <w:rFonts w:ascii="Arial" w:hAnsi="Arial" w:cs="Arial"/>
                <w:b/>
                <w:sz w:val="18"/>
                <w:szCs w:val="18"/>
                <w:lang w:val="sk-SK" w:eastAsia="sk-SK"/>
              </w:rPr>
              <w:t>Spolu</w:t>
            </w:r>
          </w:p>
        </w:tc>
        <w:tc>
          <w:tcPr>
            <w:tcW w:w="1414" w:type="pct"/>
            <w:shd w:val="clear" w:color="auto" w:fill="auto"/>
            <w:vAlign w:val="bottom"/>
          </w:tcPr>
          <w:p w14:paraId="4CB5E7A5" w14:textId="77777777" w:rsidR="00C417C7" w:rsidRPr="005A30DA" w:rsidRDefault="00C417C7" w:rsidP="006019E6">
            <w:pPr>
              <w:pBdr>
                <w:bottom w:val="double" w:sz="4" w:space="1" w:color="auto"/>
              </w:pBdr>
              <w:ind w:left="113" w:right="57"/>
              <w:jc w:val="right"/>
              <w:rPr>
                <w:rFonts w:ascii="Arial" w:hAnsi="Arial" w:cs="Arial"/>
                <w:b/>
                <w:sz w:val="18"/>
                <w:szCs w:val="18"/>
                <w:lang w:val="sk-SK" w:eastAsia="sk-SK"/>
              </w:rPr>
            </w:pPr>
            <w:r w:rsidRPr="005A30DA">
              <w:rPr>
                <w:rFonts w:ascii="Arial" w:hAnsi="Arial" w:cs="Arial"/>
                <w:b/>
                <w:sz w:val="18"/>
                <w:szCs w:val="18"/>
                <w:lang w:val="sk-SK" w:eastAsia="sk-SK"/>
              </w:rPr>
              <w:t>37 586</w:t>
            </w:r>
          </w:p>
        </w:tc>
      </w:tr>
    </w:tbl>
    <w:p w14:paraId="6E6A6903" w14:textId="77777777" w:rsidR="008E6C4E" w:rsidRDefault="008E6C4E" w:rsidP="008638A2">
      <w:pPr>
        <w:pStyle w:val="Textkomentra"/>
        <w:jc w:val="both"/>
        <w:rPr>
          <w:rFonts w:ascii="Arial" w:hAnsi="Arial" w:cs="Arial"/>
          <w:lang w:val="sk-SK"/>
        </w:rPr>
      </w:pPr>
    </w:p>
    <w:p w14:paraId="034B7ED2" w14:textId="77777777" w:rsidR="00FF0D7D" w:rsidRPr="005A30DA" w:rsidRDefault="00FF0D7D" w:rsidP="008638A2">
      <w:pPr>
        <w:pStyle w:val="Textkomentra"/>
        <w:jc w:val="both"/>
        <w:rPr>
          <w:rFonts w:ascii="Arial" w:hAnsi="Arial" w:cs="Arial"/>
          <w:lang w:val="sk-SK"/>
        </w:rPr>
      </w:pPr>
    </w:p>
    <w:tbl>
      <w:tblPr>
        <w:tblW w:w="4925" w:type="pct"/>
        <w:tblInd w:w="70" w:type="dxa"/>
        <w:tblCellMar>
          <w:left w:w="70" w:type="dxa"/>
          <w:right w:w="70" w:type="dxa"/>
        </w:tblCellMar>
        <w:tblLook w:val="0000" w:firstRow="0" w:lastRow="0" w:firstColumn="0" w:lastColumn="0" w:noHBand="0" w:noVBand="0"/>
      </w:tblPr>
      <w:tblGrid>
        <w:gridCol w:w="6509"/>
        <w:gridCol w:w="2566"/>
      </w:tblGrid>
      <w:tr w:rsidR="00F143D1" w:rsidRPr="005A30DA" w14:paraId="0C5EC904" w14:textId="77777777" w:rsidTr="00FF0D7D">
        <w:trPr>
          <w:trHeight w:val="170"/>
        </w:trPr>
        <w:tc>
          <w:tcPr>
            <w:tcW w:w="3586" w:type="pct"/>
            <w:tcBorders>
              <w:bottom w:val="single" w:sz="4" w:space="0" w:color="auto"/>
            </w:tcBorders>
            <w:shd w:val="clear" w:color="auto" w:fill="auto"/>
            <w:vAlign w:val="bottom"/>
          </w:tcPr>
          <w:p w14:paraId="024CF2F8" w14:textId="77777777" w:rsidR="00F143D1" w:rsidRPr="005A30DA" w:rsidRDefault="00F143D1" w:rsidP="00F40D9C">
            <w:pPr>
              <w:ind w:left="-70"/>
              <w:rPr>
                <w:rFonts w:ascii="Arial" w:hAnsi="Arial" w:cs="Arial"/>
                <w:b/>
                <w:sz w:val="18"/>
                <w:szCs w:val="18"/>
                <w:lang w:val="sk-SK" w:eastAsia="sk-SK"/>
              </w:rPr>
            </w:pPr>
            <w:r w:rsidRPr="005A30DA">
              <w:rPr>
                <w:rFonts w:ascii="Arial" w:hAnsi="Arial" w:cs="Arial"/>
                <w:b/>
                <w:sz w:val="18"/>
                <w:szCs w:val="18"/>
                <w:lang w:val="sk-SK" w:eastAsia="sk-SK"/>
              </w:rPr>
              <w:t>Stav k 31. decembru 201</w:t>
            </w:r>
            <w:r w:rsidR="002C05BF" w:rsidRPr="005A30DA">
              <w:rPr>
                <w:rFonts w:ascii="Arial" w:hAnsi="Arial" w:cs="Arial"/>
                <w:b/>
                <w:sz w:val="18"/>
                <w:szCs w:val="18"/>
                <w:lang w:val="sk-SK" w:eastAsia="sk-SK"/>
              </w:rPr>
              <w:t>7</w:t>
            </w:r>
          </w:p>
        </w:tc>
        <w:tc>
          <w:tcPr>
            <w:tcW w:w="1414" w:type="pct"/>
            <w:tcBorders>
              <w:bottom w:val="single" w:sz="4" w:space="0" w:color="auto"/>
            </w:tcBorders>
            <w:vAlign w:val="bottom"/>
          </w:tcPr>
          <w:p w14:paraId="5D11BBCF" w14:textId="77777777" w:rsidR="00F143D1" w:rsidRPr="005A30DA" w:rsidRDefault="00F143D1" w:rsidP="00F40D9C">
            <w:pPr>
              <w:ind w:left="-70" w:right="72"/>
              <w:jc w:val="right"/>
              <w:rPr>
                <w:rFonts w:ascii="Arial" w:hAnsi="Arial" w:cs="Arial"/>
                <w:b/>
                <w:sz w:val="18"/>
                <w:szCs w:val="18"/>
                <w:lang w:val="sk-SK" w:eastAsia="sk-SK"/>
              </w:rPr>
            </w:pPr>
            <w:r w:rsidRPr="005A30DA">
              <w:rPr>
                <w:rFonts w:ascii="Arial" w:hAnsi="Arial" w:cs="Arial"/>
                <w:b/>
                <w:sz w:val="18"/>
                <w:szCs w:val="18"/>
                <w:lang w:val="sk-SK" w:eastAsia="sk-SK"/>
              </w:rPr>
              <w:t>Ostatné finančné záväzky – v účtovnej hodnote efektívnou úrokovou mierou</w:t>
            </w:r>
          </w:p>
        </w:tc>
      </w:tr>
      <w:tr w:rsidR="00F143D1" w:rsidRPr="005A30DA" w14:paraId="15621B59" w14:textId="77777777" w:rsidTr="00FF0D7D">
        <w:trPr>
          <w:trHeight w:val="170"/>
        </w:trPr>
        <w:tc>
          <w:tcPr>
            <w:tcW w:w="3586" w:type="pct"/>
            <w:tcBorders>
              <w:top w:val="single" w:sz="4" w:space="0" w:color="auto"/>
            </w:tcBorders>
            <w:shd w:val="clear" w:color="auto" w:fill="auto"/>
            <w:vAlign w:val="bottom"/>
          </w:tcPr>
          <w:p w14:paraId="2B5261F7" w14:textId="77777777" w:rsidR="00F143D1" w:rsidRPr="005A30DA" w:rsidRDefault="00F143D1" w:rsidP="00F40D9C">
            <w:pPr>
              <w:ind w:left="-70"/>
              <w:rPr>
                <w:rFonts w:ascii="Arial" w:hAnsi="Arial" w:cs="Arial"/>
                <w:b/>
                <w:sz w:val="18"/>
                <w:szCs w:val="18"/>
                <w:lang w:val="sk-SK" w:eastAsia="sk-SK"/>
              </w:rPr>
            </w:pPr>
          </w:p>
        </w:tc>
        <w:tc>
          <w:tcPr>
            <w:tcW w:w="1414" w:type="pct"/>
            <w:tcBorders>
              <w:top w:val="single" w:sz="4" w:space="0" w:color="auto"/>
            </w:tcBorders>
            <w:vAlign w:val="bottom"/>
          </w:tcPr>
          <w:p w14:paraId="12850D76" w14:textId="77777777" w:rsidR="00F143D1" w:rsidRPr="005A30DA" w:rsidRDefault="00F143D1" w:rsidP="00F40D9C">
            <w:pPr>
              <w:ind w:left="113" w:right="57"/>
              <w:jc w:val="right"/>
              <w:rPr>
                <w:rFonts w:ascii="Arial" w:hAnsi="Arial" w:cs="Arial"/>
                <w:b/>
                <w:sz w:val="18"/>
                <w:szCs w:val="18"/>
                <w:lang w:val="sk-SK" w:eastAsia="sk-SK"/>
              </w:rPr>
            </w:pPr>
          </w:p>
        </w:tc>
      </w:tr>
      <w:tr w:rsidR="00F143D1" w:rsidRPr="005A30DA" w14:paraId="0FFC8466" w14:textId="77777777" w:rsidTr="00FF0D7D">
        <w:trPr>
          <w:trHeight w:val="170"/>
        </w:trPr>
        <w:tc>
          <w:tcPr>
            <w:tcW w:w="3586" w:type="pct"/>
            <w:shd w:val="clear" w:color="auto" w:fill="auto"/>
            <w:vAlign w:val="bottom"/>
          </w:tcPr>
          <w:p w14:paraId="6FBFD0A3" w14:textId="77777777" w:rsidR="00F143D1" w:rsidRPr="005A30DA" w:rsidRDefault="00F143D1" w:rsidP="00F40D9C">
            <w:pPr>
              <w:ind w:left="-70"/>
              <w:rPr>
                <w:rFonts w:ascii="Arial" w:hAnsi="Arial" w:cs="Arial"/>
                <w:b/>
                <w:sz w:val="18"/>
                <w:szCs w:val="18"/>
                <w:lang w:val="sk-SK" w:eastAsia="sk-SK"/>
              </w:rPr>
            </w:pPr>
            <w:r w:rsidRPr="005A30DA">
              <w:rPr>
                <w:rFonts w:ascii="Arial" w:hAnsi="Arial" w:cs="Arial"/>
                <w:b/>
                <w:sz w:val="18"/>
                <w:szCs w:val="18"/>
                <w:lang w:val="sk-SK" w:eastAsia="sk-SK"/>
              </w:rPr>
              <w:t>Záväzky podľa súvahy</w:t>
            </w:r>
          </w:p>
        </w:tc>
        <w:tc>
          <w:tcPr>
            <w:tcW w:w="1414" w:type="pct"/>
          </w:tcPr>
          <w:p w14:paraId="2CB3FCF8" w14:textId="77777777" w:rsidR="00F143D1" w:rsidRPr="005A30DA" w:rsidRDefault="00F143D1" w:rsidP="00F40D9C">
            <w:pPr>
              <w:ind w:left="113" w:right="57"/>
              <w:jc w:val="right"/>
              <w:rPr>
                <w:rFonts w:ascii="Arial" w:hAnsi="Arial" w:cs="Arial"/>
                <w:b/>
                <w:sz w:val="18"/>
                <w:szCs w:val="18"/>
                <w:lang w:val="sk-SK" w:eastAsia="sk-SK"/>
              </w:rPr>
            </w:pPr>
          </w:p>
        </w:tc>
      </w:tr>
      <w:tr w:rsidR="00F143D1" w:rsidRPr="005A30DA" w14:paraId="50A3840B" w14:textId="77777777" w:rsidTr="00FF0D7D">
        <w:trPr>
          <w:trHeight w:val="170"/>
        </w:trPr>
        <w:tc>
          <w:tcPr>
            <w:tcW w:w="3586" w:type="pct"/>
            <w:shd w:val="clear" w:color="auto" w:fill="auto"/>
            <w:vAlign w:val="bottom"/>
          </w:tcPr>
          <w:p w14:paraId="656FE969" w14:textId="77777777" w:rsidR="00F143D1" w:rsidRPr="005A30DA" w:rsidRDefault="00F143D1" w:rsidP="00075991">
            <w:pPr>
              <w:ind w:left="-70"/>
              <w:rPr>
                <w:rFonts w:ascii="Arial" w:hAnsi="Arial" w:cs="Arial"/>
                <w:sz w:val="18"/>
                <w:szCs w:val="18"/>
                <w:lang w:val="sk-SK" w:eastAsia="sk-SK"/>
              </w:rPr>
            </w:pPr>
            <w:r w:rsidRPr="005A30DA">
              <w:rPr>
                <w:rFonts w:ascii="Arial" w:hAnsi="Arial" w:cs="Arial"/>
                <w:sz w:val="18"/>
                <w:szCs w:val="18"/>
                <w:lang w:val="sk-SK" w:eastAsia="sk-SK"/>
              </w:rPr>
              <w:t xml:space="preserve">Bankové úvery (Poznámka č. </w:t>
            </w:r>
            <w:r w:rsidR="00075991" w:rsidRPr="005A30DA">
              <w:rPr>
                <w:rFonts w:ascii="Arial" w:hAnsi="Arial" w:cs="Arial"/>
                <w:sz w:val="18"/>
                <w:szCs w:val="18"/>
                <w:lang w:val="sk-SK" w:eastAsia="sk-SK"/>
              </w:rPr>
              <w:t>13</w:t>
            </w:r>
            <w:r w:rsidRPr="005A30DA">
              <w:rPr>
                <w:rFonts w:ascii="Arial" w:hAnsi="Arial" w:cs="Arial"/>
                <w:sz w:val="18"/>
                <w:szCs w:val="18"/>
                <w:lang w:val="sk-SK" w:eastAsia="sk-SK"/>
              </w:rPr>
              <w:t>)</w:t>
            </w:r>
          </w:p>
        </w:tc>
        <w:tc>
          <w:tcPr>
            <w:tcW w:w="1414" w:type="pct"/>
          </w:tcPr>
          <w:p w14:paraId="115A4F5E" w14:textId="77777777" w:rsidR="00F143D1" w:rsidRPr="005A30DA" w:rsidRDefault="00F729EE" w:rsidP="00F40D9C">
            <w:pPr>
              <w:ind w:left="113" w:right="57"/>
              <w:jc w:val="right"/>
              <w:rPr>
                <w:rFonts w:ascii="Arial" w:hAnsi="Arial" w:cs="Arial"/>
                <w:sz w:val="18"/>
                <w:szCs w:val="18"/>
                <w:lang w:val="sk-SK" w:eastAsia="sk-SK"/>
              </w:rPr>
            </w:pPr>
            <w:r w:rsidRPr="005A30DA">
              <w:rPr>
                <w:rFonts w:ascii="Arial" w:hAnsi="Arial" w:cs="Arial"/>
                <w:sz w:val="18"/>
                <w:szCs w:val="18"/>
                <w:lang w:val="sk-SK" w:eastAsia="sk-SK"/>
              </w:rPr>
              <w:t>12 197</w:t>
            </w:r>
          </w:p>
        </w:tc>
      </w:tr>
      <w:tr w:rsidR="00F143D1" w:rsidRPr="005A30DA" w14:paraId="211EAECD" w14:textId="77777777" w:rsidTr="00FF0D7D">
        <w:trPr>
          <w:trHeight w:val="170"/>
        </w:trPr>
        <w:tc>
          <w:tcPr>
            <w:tcW w:w="3586" w:type="pct"/>
            <w:shd w:val="clear" w:color="auto" w:fill="auto"/>
            <w:vAlign w:val="bottom"/>
          </w:tcPr>
          <w:p w14:paraId="2C0D6AFF" w14:textId="77777777" w:rsidR="00F143D1" w:rsidRPr="005A30DA" w:rsidRDefault="00F143D1" w:rsidP="00075991">
            <w:pPr>
              <w:ind w:left="-70"/>
              <w:rPr>
                <w:rFonts w:ascii="Arial" w:hAnsi="Arial" w:cs="Arial"/>
                <w:sz w:val="18"/>
                <w:szCs w:val="18"/>
                <w:lang w:val="sk-SK" w:eastAsia="sk-SK"/>
              </w:rPr>
            </w:pPr>
            <w:r w:rsidRPr="005A30DA">
              <w:rPr>
                <w:rFonts w:ascii="Arial" w:hAnsi="Arial" w:cs="Arial"/>
                <w:sz w:val="18"/>
                <w:szCs w:val="18"/>
                <w:lang w:val="sk-SK"/>
              </w:rPr>
              <w:t xml:space="preserve">Záväzky z finančného leasingu </w:t>
            </w:r>
            <w:r w:rsidRPr="005A30DA">
              <w:rPr>
                <w:rFonts w:ascii="Arial" w:hAnsi="Arial" w:cs="Arial"/>
                <w:sz w:val="18"/>
                <w:szCs w:val="18"/>
                <w:lang w:val="sk-SK" w:eastAsia="sk-SK"/>
              </w:rPr>
              <w:t xml:space="preserve">(Poznámka č. </w:t>
            </w:r>
            <w:r w:rsidR="00075991" w:rsidRPr="005A30DA">
              <w:rPr>
                <w:rFonts w:ascii="Arial" w:hAnsi="Arial" w:cs="Arial"/>
                <w:sz w:val="18"/>
                <w:szCs w:val="18"/>
                <w:lang w:val="sk-SK" w:eastAsia="sk-SK"/>
              </w:rPr>
              <w:t>13</w:t>
            </w:r>
            <w:r w:rsidRPr="005A30DA">
              <w:rPr>
                <w:rFonts w:ascii="Arial" w:hAnsi="Arial" w:cs="Arial"/>
                <w:sz w:val="18"/>
                <w:szCs w:val="18"/>
                <w:lang w:val="sk-SK" w:eastAsia="sk-SK"/>
              </w:rPr>
              <w:t>)</w:t>
            </w:r>
          </w:p>
        </w:tc>
        <w:tc>
          <w:tcPr>
            <w:tcW w:w="1414" w:type="pct"/>
            <w:vAlign w:val="bottom"/>
          </w:tcPr>
          <w:p w14:paraId="19CE79AD" w14:textId="77777777" w:rsidR="00F143D1" w:rsidRPr="005A30DA" w:rsidRDefault="00AA6B69" w:rsidP="00F40D9C">
            <w:pPr>
              <w:ind w:left="113" w:right="57"/>
              <w:jc w:val="right"/>
              <w:rPr>
                <w:rFonts w:ascii="Arial" w:hAnsi="Arial" w:cs="Arial"/>
                <w:sz w:val="18"/>
                <w:szCs w:val="18"/>
                <w:lang w:val="sk-SK" w:eastAsia="sk-SK"/>
              </w:rPr>
            </w:pPr>
            <w:r w:rsidRPr="005A30DA">
              <w:rPr>
                <w:rFonts w:ascii="Arial" w:hAnsi="Arial" w:cs="Arial"/>
                <w:sz w:val="18"/>
                <w:szCs w:val="18"/>
                <w:lang w:val="sk-SK" w:eastAsia="sk-SK"/>
              </w:rPr>
              <w:t>1 517</w:t>
            </w:r>
          </w:p>
        </w:tc>
      </w:tr>
      <w:tr w:rsidR="00F143D1" w:rsidRPr="005A30DA" w14:paraId="3932832A" w14:textId="77777777" w:rsidTr="00FF0D7D">
        <w:trPr>
          <w:trHeight w:val="170"/>
        </w:trPr>
        <w:tc>
          <w:tcPr>
            <w:tcW w:w="3586" w:type="pct"/>
            <w:shd w:val="clear" w:color="auto" w:fill="auto"/>
            <w:vAlign w:val="bottom"/>
          </w:tcPr>
          <w:p w14:paraId="3124B6DB" w14:textId="77777777" w:rsidR="00F143D1" w:rsidRPr="005A30DA" w:rsidRDefault="00F143D1" w:rsidP="00075991">
            <w:pPr>
              <w:ind w:left="-70"/>
              <w:rPr>
                <w:rFonts w:ascii="Arial" w:hAnsi="Arial" w:cs="Arial"/>
                <w:sz w:val="18"/>
                <w:szCs w:val="18"/>
                <w:lang w:val="sk-SK" w:eastAsia="sk-SK"/>
              </w:rPr>
            </w:pPr>
            <w:r w:rsidRPr="005A30DA">
              <w:rPr>
                <w:rFonts w:ascii="Arial" w:hAnsi="Arial" w:cs="Arial"/>
                <w:sz w:val="18"/>
                <w:szCs w:val="18"/>
                <w:lang w:val="sk-SK" w:eastAsia="sk-SK"/>
              </w:rPr>
              <w:t xml:space="preserve">Záväzky z obchodného styku (Poznámka č. </w:t>
            </w:r>
            <w:r w:rsidR="00075991" w:rsidRPr="005A30DA">
              <w:rPr>
                <w:rFonts w:ascii="Arial" w:hAnsi="Arial" w:cs="Arial"/>
                <w:sz w:val="18"/>
                <w:szCs w:val="18"/>
                <w:lang w:val="sk-SK" w:eastAsia="sk-SK"/>
              </w:rPr>
              <w:t>14</w:t>
            </w:r>
            <w:r w:rsidRPr="005A30DA">
              <w:rPr>
                <w:rFonts w:ascii="Arial" w:hAnsi="Arial" w:cs="Arial"/>
                <w:sz w:val="18"/>
                <w:szCs w:val="18"/>
                <w:lang w:val="sk-SK" w:eastAsia="sk-SK"/>
              </w:rPr>
              <w:t>)</w:t>
            </w:r>
          </w:p>
        </w:tc>
        <w:tc>
          <w:tcPr>
            <w:tcW w:w="1414" w:type="pct"/>
            <w:vAlign w:val="bottom"/>
          </w:tcPr>
          <w:p w14:paraId="6887B4DD" w14:textId="77777777" w:rsidR="00F143D1" w:rsidRPr="005A30DA" w:rsidRDefault="00F14054" w:rsidP="00F40D9C">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1 568</w:t>
            </w:r>
          </w:p>
        </w:tc>
      </w:tr>
      <w:tr w:rsidR="00F143D1" w:rsidRPr="005A30DA" w14:paraId="70D141DD" w14:textId="77777777" w:rsidTr="00FF0D7D">
        <w:trPr>
          <w:trHeight w:val="170"/>
        </w:trPr>
        <w:tc>
          <w:tcPr>
            <w:tcW w:w="3586" w:type="pct"/>
            <w:shd w:val="clear" w:color="auto" w:fill="auto"/>
            <w:vAlign w:val="bottom"/>
          </w:tcPr>
          <w:p w14:paraId="61DEA5EB" w14:textId="77777777" w:rsidR="00F143D1" w:rsidRPr="005A30DA" w:rsidRDefault="00F143D1" w:rsidP="00F40D9C">
            <w:pPr>
              <w:ind w:left="-70"/>
              <w:rPr>
                <w:rFonts w:ascii="Arial" w:hAnsi="Arial" w:cs="Arial"/>
                <w:b/>
                <w:sz w:val="18"/>
                <w:szCs w:val="18"/>
                <w:lang w:val="sk-SK" w:eastAsia="sk-SK"/>
              </w:rPr>
            </w:pPr>
            <w:r w:rsidRPr="005A30DA">
              <w:rPr>
                <w:rFonts w:ascii="Arial" w:hAnsi="Arial" w:cs="Arial"/>
                <w:b/>
                <w:sz w:val="18"/>
                <w:szCs w:val="18"/>
                <w:lang w:val="sk-SK" w:eastAsia="sk-SK"/>
              </w:rPr>
              <w:t>Spolu</w:t>
            </w:r>
          </w:p>
        </w:tc>
        <w:tc>
          <w:tcPr>
            <w:tcW w:w="1414" w:type="pct"/>
            <w:vAlign w:val="bottom"/>
          </w:tcPr>
          <w:p w14:paraId="35900309" w14:textId="77777777" w:rsidR="00F143D1" w:rsidRPr="005A30DA" w:rsidRDefault="00A03E45" w:rsidP="00F40D9C">
            <w:pPr>
              <w:pBdr>
                <w:bottom w:val="double" w:sz="4" w:space="1" w:color="auto"/>
              </w:pBdr>
              <w:ind w:left="113" w:right="57"/>
              <w:jc w:val="right"/>
              <w:rPr>
                <w:rFonts w:ascii="Arial" w:hAnsi="Arial" w:cs="Arial"/>
                <w:b/>
                <w:sz w:val="18"/>
                <w:szCs w:val="18"/>
                <w:lang w:val="sk-SK"/>
              </w:rPr>
            </w:pPr>
            <w:r w:rsidRPr="005A30DA">
              <w:rPr>
                <w:rFonts w:ascii="Arial" w:hAnsi="Arial" w:cs="Arial"/>
                <w:b/>
                <w:sz w:val="18"/>
                <w:szCs w:val="18"/>
                <w:lang w:val="sk-SK"/>
              </w:rPr>
              <w:t>15 282</w:t>
            </w:r>
          </w:p>
        </w:tc>
      </w:tr>
    </w:tbl>
    <w:p w14:paraId="26D8B412" w14:textId="77777777" w:rsidR="00FF0D7D" w:rsidRDefault="00FF0D7D">
      <w:pPr>
        <w:rPr>
          <w:rFonts w:ascii="Arial" w:hAnsi="Arial" w:cs="Arial"/>
        </w:rPr>
      </w:pPr>
    </w:p>
    <w:p w14:paraId="6280E8E2" w14:textId="77777777" w:rsidR="005A45E2" w:rsidRDefault="005A45E2">
      <w:pPr>
        <w:spacing w:after="240" w:line="240" w:lineRule="atLeast"/>
        <w:rPr>
          <w:rFonts w:ascii="Arial" w:hAnsi="Arial" w:cs="Arial"/>
        </w:rPr>
      </w:pPr>
      <w:r>
        <w:rPr>
          <w:rFonts w:ascii="Arial" w:hAnsi="Arial" w:cs="Arial"/>
        </w:rPr>
        <w:br w:type="page"/>
      </w:r>
    </w:p>
    <w:p w14:paraId="067317D9" w14:textId="77777777" w:rsidR="005A45E2" w:rsidRDefault="005A45E2">
      <w:pPr>
        <w:rPr>
          <w:rFonts w:ascii="Arial" w:hAnsi="Arial" w:cs="Arial"/>
        </w:rPr>
      </w:pPr>
    </w:p>
    <w:tbl>
      <w:tblPr>
        <w:tblW w:w="4925" w:type="pct"/>
        <w:tblInd w:w="70" w:type="dxa"/>
        <w:tblCellMar>
          <w:left w:w="70" w:type="dxa"/>
          <w:right w:w="70" w:type="dxa"/>
        </w:tblCellMar>
        <w:tblLook w:val="0000" w:firstRow="0" w:lastRow="0" w:firstColumn="0" w:lastColumn="0" w:noHBand="0" w:noVBand="0"/>
      </w:tblPr>
      <w:tblGrid>
        <w:gridCol w:w="6509"/>
        <w:gridCol w:w="2566"/>
      </w:tblGrid>
      <w:tr w:rsidR="00EF7F69" w:rsidRPr="005A30DA" w14:paraId="2A1B73FE" w14:textId="77777777" w:rsidTr="00FF0D7D">
        <w:trPr>
          <w:trHeight w:val="170"/>
        </w:trPr>
        <w:tc>
          <w:tcPr>
            <w:tcW w:w="3586" w:type="pct"/>
            <w:tcBorders>
              <w:bottom w:val="single" w:sz="4" w:space="0" w:color="auto"/>
            </w:tcBorders>
            <w:shd w:val="clear" w:color="auto" w:fill="auto"/>
            <w:vAlign w:val="bottom"/>
          </w:tcPr>
          <w:p w14:paraId="086688F9" w14:textId="77777777" w:rsidR="00EF7F69" w:rsidRPr="005A30DA" w:rsidRDefault="00A90A3B" w:rsidP="00526818">
            <w:pPr>
              <w:ind w:left="-70"/>
              <w:rPr>
                <w:rFonts w:ascii="Arial" w:hAnsi="Arial" w:cs="Arial"/>
                <w:b/>
                <w:sz w:val="18"/>
                <w:szCs w:val="18"/>
                <w:lang w:val="sk-SK" w:eastAsia="sk-SK"/>
              </w:rPr>
            </w:pPr>
            <w:r w:rsidRPr="005A30DA">
              <w:rPr>
                <w:rFonts w:ascii="Arial" w:hAnsi="Arial" w:cs="Arial"/>
                <w:b/>
                <w:sz w:val="18"/>
                <w:szCs w:val="18"/>
                <w:lang w:val="sk-SK" w:eastAsia="sk-SK"/>
              </w:rPr>
              <w:t>Stav k 31. decembru 201</w:t>
            </w:r>
            <w:r w:rsidR="002C05BF" w:rsidRPr="005A30DA">
              <w:rPr>
                <w:rFonts w:ascii="Arial" w:hAnsi="Arial" w:cs="Arial"/>
                <w:b/>
                <w:sz w:val="18"/>
                <w:szCs w:val="18"/>
                <w:lang w:val="sk-SK" w:eastAsia="sk-SK"/>
              </w:rPr>
              <w:t>6</w:t>
            </w:r>
          </w:p>
        </w:tc>
        <w:tc>
          <w:tcPr>
            <w:tcW w:w="1414" w:type="pct"/>
            <w:tcBorders>
              <w:bottom w:val="single" w:sz="4" w:space="0" w:color="auto"/>
            </w:tcBorders>
            <w:vAlign w:val="bottom"/>
          </w:tcPr>
          <w:p w14:paraId="60A16137" w14:textId="77777777" w:rsidR="00EF7F69" w:rsidRPr="005A30DA" w:rsidRDefault="00EF7F69" w:rsidP="00526818">
            <w:pPr>
              <w:ind w:left="-70" w:right="72"/>
              <w:jc w:val="right"/>
              <w:rPr>
                <w:rFonts w:ascii="Arial" w:hAnsi="Arial" w:cs="Arial"/>
                <w:b/>
                <w:sz w:val="18"/>
                <w:szCs w:val="18"/>
                <w:lang w:val="sk-SK" w:eastAsia="sk-SK"/>
              </w:rPr>
            </w:pPr>
            <w:r w:rsidRPr="005A30DA">
              <w:rPr>
                <w:rFonts w:ascii="Arial" w:hAnsi="Arial" w:cs="Arial"/>
                <w:b/>
                <w:sz w:val="18"/>
                <w:szCs w:val="18"/>
                <w:lang w:val="sk-SK" w:eastAsia="sk-SK"/>
              </w:rPr>
              <w:t>Ostatné finančné záväzky – v účtovnej hodnote efektívnou úrokovou mierou</w:t>
            </w:r>
          </w:p>
        </w:tc>
      </w:tr>
      <w:tr w:rsidR="00EF7F69" w:rsidRPr="005A30DA" w14:paraId="20124821" w14:textId="77777777" w:rsidTr="00FF0D7D">
        <w:trPr>
          <w:trHeight w:val="170"/>
        </w:trPr>
        <w:tc>
          <w:tcPr>
            <w:tcW w:w="3586" w:type="pct"/>
            <w:tcBorders>
              <w:top w:val="single" w:sz="4" w:space="0" w:color="auto"/>
            </w:tcBorders>
            <w:shd w:val="clear" w:color="auto" w:fill="auto"/>
            <w:vAlign w:val="bottom"/>
          </w:tcPr>
          <w:p w14:paraId="7A3D9828" w14:textId="77777777" w:rsidR="00EF7F69" w:rsidRPr="005A30DA" w:rsidRDefault="00EF7F69" w:rsidP="00526818">
            <w:pPr>
              <w:ind w:left="-70"/>
              <w:rPr>
                <w:rFonts w:ascii="Arial" w:hAnsi="Arial" w:cs="Arial"/>
                <w:b/>
                <w:sz w:val="18"/>
                <w:szCs w:val="18"/>
                <w:lang w:val="sk-SK" w:eastAsia="sk-SK"/>
              </w:rPr>
            </w:pPr>
          </w:p>
        </w:tc>
        <w:tc>
          <w:tcPr>
            <w:tcW w:w="1414" w:type="pct"/>
            <w:tcBorders>
              <w:top w:val="single" w:sz="4" w:space="0" w:color="auto"/>
            </w:tcBorders>
            <w:vAlign w:val="bottom"/>
          </w:tcPr>
          <w:p w14:paraId="28034246" w14:textId="77777777" w:rsidR="00EF7F69" w:rsidRPr="005A30DA" w:rsidRDefault="00EF7F69" w:rsidP="00526818">
            <w:pPr>
              <w:ind w:left="113" w:right="57"/>
              <w:jc w:val="right"/>
              <w:rPr>
                <w:rFonts w:ascii="Arial" w:hAnsi="Arial" w:cs="Arial"/>
                <w:b/>
                <w:sz w:val="18"/>
                <w:szCs w:val="18"/>
                <w:lang w:val="sk-SK" w:eastAsia="sk-SK"/>
              </w:rPr>
            </w:pPr>
          </w:p>
        </w:tc>
      </w:tr>
      <w:tr w:rsidR="00EF7F69" w:rsidRPr="005A30DA" w14:paraId="6B878148" w14:textId="77777777" w:rsidTr="00FF0D7D">
        <w:trPr>
          <w:trHeight w:val="170"/>
        </w:trPr>
        <w:tc>
          <w:tcPr>
            <w:tcW w:w="3586" w:type="pct"/>
            <w:shd w:val="clear" w:color="auto" w:fill="auto"/>
            <w:vAlign w:val="bottom"/>
          </w:tcPr>
          <w:p w14:paraId="7865E583" w14:textId="77777777" w:rsidR="00EF7F69" w:rsidRPr="005A30DA" w:rsidRDefault="00EF7F69" w:rsidP="00526818">
            <w:pPr>
              <w:ind w:left="-70"/>
              <w:rPr>
                <w:rFonts w:ascii="Arial" w:hAnsi="Arial" w:cs="Arial"/>
                <w:b/>
                <w:sz w:val="18"/>
                <w:szCs w:val="18"/>
                <w:lang w:val="sk-SK" w:eastAsia="sk-SK"/>
              </w:rPr>
            </w:pPr>
            <w:r w:rsidRPr="005A30DA">
              <w:rPr>
                <w:rFonts w:ascii="Arial" w:hAnsi="Arial" w:cs="Arial"/>
                <w:b/>
                <w:sz w:val="18"/>
                <w:szCs w:val="18"/>
                <w:lang w:val="sk-SK" w:eastAsia="sk-SK"/>
              </w:rPr>
              <w:t>Záväzky podľa súvahy</w:t>
            </w:r>
          </w:p>
        </w:tc>
        <w:tc>
          <w:tcPr>
            <w:tcW w:w="1414" w:type="pct"/>
          </w:tcPr>
          <w:p w14:paraId="7822D663" w14:textId="77777777" w:rsidR="00EF7F69" w:rsidRPr="005A30DA" w:rsidRDefault="00EF7F69" w:rsidP="00526818">
            <w:pPr>
              <w:ind w:left="113" w:right="57"/>
              <w:jc w:val="right"/>
              <w:rPr>
                <w:rFonts w:ascii="Arial" w:hAnsi="Arial" w:cs="Arial"/>
                <w:b/>
                <w:sz w:val="18"/>
                <w:szCs w:val="18"/>
                <w:lang w:val="sk-SK" w:eastAsia="sk-SK"/>
              </w:rPr>
            </w:pPr>
          </w:p>
        </w:tc>
      </w:tr>
      <w:tr w:rsidR="00075991" w:rsidRPr="005A30DA" w14:paraId="2E300F1B" w14:textId="77777777" w:rsidTr="00821DC9">
        <w:trPr>
          <w:trHeight w:val="170"/>
        </w:trPr>
        <w:tc>
          <w:tcPr>
            <w:tcW w:w="3586" w:type="pct"/>
            <w:shd w:val="clear" w:color="auto" w:fill="auto"/>
            <w:vAlign w:val="bottom"/>
          </w:tcPr>
          <w:p w14:paraId="4877A7F5" w14:textId="77777777" w:rsidR="00075991" w:rsidRPr="005A30DA" w:rsidRDefault="00075991" w:rsidP="00233E42">
            <w:pPr>
              <w:ind w:left="-70"/>
              <w:rPr>
                <w:rFonts w:ascii="Arial" w:hAnsi="Arial" w:cs="Arial"/>
                <w:sz w:val="18"/>
                <w:szCs w:val="18"/>
                <w:lang w:val="sk-SK" w:eastAsia="sk-SK"/>
              </w:rPr>
            </w:pPr>
            <w:r w:rsidRPr="005A30DA">
              <w:rPr>
                <w:rFonts w:ascii="Arial" w:hAnsi="Arial" w:cs="Arial"/>
                <w:sz w:val="18"/>
                <w:szCs w:val="18"/>
                <w:lang w:val="sk-SK" w:eastAsia="sk-SK"/>
              </w:rPr>
              <w:t>Bankové úvery (Poznámka č. 13)</w:t>
            </w:r>
          </w:p>
        </w:tc>
        <w:tc>
          <w:tcPr>
            <w:tcW w:w="1414" w:type="pct"/>
            <w:vAlign w:val="bottom"/>
          </w:tcPr>
          <w:p w14:paraId="31734523" w14:textId="77777777" w:rsidR="00075991" w:rsidRPr="005A30DA" w:rsidRDefault="00075991" w:rsidP="00821DC9">
            <w:pPr>
              <w:ind w:left="113" w:right="57"/>
              <w:jc w:val="right"/>
              <w:rPr>
                <w:rFonts w:ascii="Arial" w:hAnsi="Arial" w:cs="Arial"/>
                <w:sz w:val="18"/>
                <w:szCs w:val="18"/>
                <w:lang w:val="sk-SK" w:eastAsia="sk-SK"/>
              </w:rPr>
            </w:pPr>
            <w:r w:rsidRPr="005A30DA">
              <w:rPr>
                <w:rFonts w:ascii="Arial" w:hAnsi="Arial" w:cs="Arial"/>
                <w:sz w:val="18"/>
                <w:szCs w:val="18"/>
                <w:lang w:val="sk-SK" w:eastAsia="sk-SK"/>
              </w:rPr>
              <w:t>14 681</w:t>
            </w:r>
          </w:p>
        </w:tc>
      </w:tr>
      <w:tr w:rsidR="00075991" w:rsidRPr="005A30DA" w14:paraId="396463CC" w14:textId="77777777" w:rsidTr="00821DC9">
        <w:trPr>
          <w:trHeight w:val="170"/>
        </w:trPr>
        <w:tc>
          <w:tcPr>
            <w:tcW w:w="3586" w:type="pct"/>
            <w:shd w:val="clear" w:color="auto" w:fill="auto"/>
            <w:vAlign w:val="bottom"/>
          </w:tcPr>
          <w:p w14:paraId="04C04BEA" w14:textId="77777777" w:rsidR="00075991" w:rsidRPr="005A30DA" w:rsidRDefault="00075991" w:rsidP="00233E42">
            <w:pPr>
              <w:ind w:left="-70"/>
              <w:rPr>
                <w:rFonts w:ascii="Arial" w:hAnsi="Arial" w:cs="Arial"/>
                <w:sz w:val="18"/>
                <w:szCs w:val="18"/>
                <w:lang w:val="sk-SK" w:eastAsia="sk-SK"/>
              </w:rPr>
            </w:pPr>
            <w:r w:rsidRPr="005A30DA">
              <w:rPr>
                <w:rFonts w:ascii="Arial" w:hAnsi="Arial" w:cs="Arial"/>
                <w:sz w:val="18"/>
                <w:szCs w:val="18"/>
                <w:lang w:val="sk-SK"/>
              </w:rPr>
              <w:t xml:space="preserve">Záväzky z finančného leasingu </w:t>
            </w:r>
            <w:r w:rsidRPr="005A30DA">
              <w:rPr>
                <w:rFonts w:ascii="Arial" w:hAnsi="Arial" w:cs="Arial"/>
                <w:sz w:val="18"/>
                <w:szCs w:val="18"/>
                <w:lang w:val="sk-SK" w:eastAsia="sk-SK"/>
              </w:rPr>
              <w:t>(Poznámka č. 13)</w:t>
            </w:r>
          </w:p>
        </w:tc>
        <w:tc>
          <w:tcPr>
            <w:tcW w:w="1414" w:type="pct"/>
            <w:vAlign w:val="bottom"/>
          </w:tcPr>
          <w:p w14:paraId="602CFFF6" w14:textId="77777777" w:rsidR="00075991" w:rsidRPr="005A30DA" w:rsidRDefault="00075991" w:rsidP="00821DC9">
            <w:pPr>
              <w:ind w:left="113" w:right="57"/>
              <w:jc w:val="right"/>
              <w:rPr>
                <w:rFonts w:ascii="Arial" w:hAnsi="Arial" w:cs="Arial"/>
                <w:sz w:val="18"/>
                <w:szCs w:val="18"/>
                <w:lang w:val="sk-SK" w:eastAsia="sk-SK"/>
              </w:rPr>
            </w:pPr>
            <w:r w:rsidRPr="005A30DA">
              <w:rPr>
                <w:rFonts w:ascii="Arial" w:hAnsi="Arial" w:cs="Arial"/>
                <w:sz w:val="18"/>
                <w:szCs w:val="18"/>
                <w:lang w:val="sk-SK" w:eastAsia="sk-SK"/>
              </w:rPr>
              <w:t>1 727</w:t>
            </w:r>
          </w:p>
        </w:tc>
      </w:tr>
      <w:tr w:rsidR="00075991" w:rsidRPr="005A30DA" w14:paraId="57738097" w14:textId="77777777" w:rsidTr="00821DC9">
        <w:trPr>
          <w:trHeight w:val="170"/>
        </w:trPr>
        <w:tc>
          <w:tcPr>
            <w:tcW w:w="3586" w:type="pct"/>
            <w:shd w:val="clear" w:color="auto" w:fill="auto"/>
            <w:vAlign w:val="bottom"/>
          </w:tcPr>
          <w:p w14:paraId="5B55645F" w14:textId="77777777" w:rsidR="00075991" w:rsidRPr="005A30DA" w:rsidRDefault="00075991" w:rsidP="00233E42">
            <w:pPr>
              <w:ind w:left="-70"/>
              <w:rPr>
                <w:rFonts w:ascii="Arial" w:hAnsi="Arial" w:cs="Arial"/>
                <w:sz w:val="18"/>
                <w:szCs w:val="18"/>
                <w:lang w:val="sk-SK" w:eastAsia="sk-SK"/>
              </w:rPr>
            </w:pPr>
            <w:r w:rsidRPr="005A30DA">
              <w:rPr>
                <w:rFonts w:ascii="Arial" w:hAnsi="Arial" w:cs="Arial"/>
                <w:sz w:val="18"/>
                <w:szCs w:val="18"/>
                <w:lang w:val="sk-SK" w:eastAsia="sk-SK"/>
              </w:rPr>
              <w:t>Záväzky z obchodného styku (Poznámka č. 14)</w:t>
            </w:r>
          </w:p>
        </w:tc>
        <w:tc>
          <w:tcPr>
            <w:tcW w:w="1414" w:type="pct"/>
            <w:vAlign w:val="bottom"/>
          </w:tcPr>
          <w:p w14:paraId="75F8737D" w14:textId="77777777" w:rsidR="00075991" w:rsidRPr="005A30DA" w:rsidRDefault="00075991" w:rsidP="00821DC9">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1 200</w:t>
            </w:r>
          </w:p>
        </w:tc>
      </w:tr>
      <w:tr w:rsidR="002C05BF" w:rsidRPr="005A30DA" w14:paraId="73D3FB30" w14:textId="77777777" w:rsidTr="00821DC9">
        <w:trPr>
          <w:trHeight w:val="170"/>
        </w:trPr>
        <w:tc>
          <w:tcPr>
            <w:tcW w:w="3586" w:type="pct"/>
            <w:shd w:val="clear" w:color="auto" w:fill="auto"/>
            <w:vAlign w:val="bottom"/>
          </w:tcPr>
          <w:p w14:paraId="0518F634" w14:textId="77777777" w:rsidR="002C05BF" w:rsidRPr="005A30DA" w:rsidRDefault="002C05BF" w:rsidP="006019E6">
            <w:pPr>
              <w:ind w:left="-70"/>
              <w:rPr>
                <w:rFonts w:ascii="Arial" w:hAnsi="Arial" w:cs="Arial"/>
                <w:b/>
                <w:sz w:val="18"/>
                <w:szCs w:val="18"/>
                <w:lang w:val="sk-SK" w:eastAsia="sk-SK"/>
              </w:rPr>
            </w:pPr>
            <w:r w:rsidRPr="005A30DA">
              <w:rPr>
                <w:rFonts w:ascii="Arial" w:hAnsi="Arial" w:cs="Arial"/>
                <w:b/>
                <w:sz w:val="18"/>
                <w:szCs w:val="18"/>
                <w:lang w:val="sk-SK" w:eastAsia="sk-SK"/>
              </w:rPr>
              <w:t>Spolu</w:t>
            </w:r>
          </w:p>
        </w:tc>
        <w:tc>
          <w:tcPr>
            <w:tcW w:w="1414" w:type="pct"/>
            <w:vAlign w:val="bottom"/>
          </w:tcPr>
          <w:p w14:paraId="29A9D819" w14:textId="77777777" w:rsidR="002C05BF" w:rsidRPr="005A30DA" w:rsidRDefault="002C05BF" w:rsidP="00821DC9">
            <w:pPr>
              <w:pBdr>
                <w:bottom w:val="double" w:sz="4" w:space="1" w:color="auto"/>
              </w:pBdr>
              <w:ind w:left="113" w:right="57"/>
              <w:jc w:val="right"/>
              <w:rPr>
                <w:rFonts w:ascii="Arial" w:hAnsi="Arial" w:cs="Arial"/>
                <w:b/>
                <w:sz w:val="18"/>
                <w:szCs w:val="18"/>
                <w:lang w:val="sk-SK"/>
              </w:rPr>
            </w:pPr>
            <w:r w:rsidRPr="005A30DA">
              <w:rPr>
                <w:rFonts w:ascii="Arial" w:hAnsi="Arial" w:cs="Arial"/>
                <w:b/>
                <w:sz w:val="18"/>
                <w:szCs w:val="18"/>
                <w:lang w:val="sk-SK"/>
              </w:rPr>
              <w:t>17 608</w:t>
            </w:r>
          </w:p>
        </w:tc>
      </w:tr>
    </w:tbl>
    <w:p w14:paraId="265864EA" w14:textId="77777777" w:rsidR="00EF7F69" w:rsidRDefault="00EF7F69" w:rsidP="008638A2">
      <w:pPr>
        <w:pStyle w:val="Textkomentra"/>
        <w:jc w:val="both"/>
        <w:rPr>
          <w:rFonts w:ascii="Arial" w:hAnsi="Arial" w:cs="Arial"/>
          <w:lang w:val="sk-SK"/>
        </w:rPr>
      </w:pPr>
    </w:p>
    <w:p w14:paraId="28241DE1" w14:textId="77777777" w:rsidR="00FF0D7D" w:rsidRPr="005A30DA" w:rsidRDefault="00FF0D7D" w:rsidP="008638A2">
      <w:pPr>
        <w:pStyle w:val="Textkomentra"/>
        <w:jc w:val="both"/>
        <w:rPr>
          <w:rFonts w:ascii="Arial" w:hAnsi="Arial" w:cs="Arial"/>
          <w:lang w:val="sk-SK"/>
        </w:rPr>
      </w:pPr>
    </w:p>
    <w:p w14:paraId="0C9B1569" w14:textId="77777777" w:rsidR="0006488D" w:rsidRPr="005A30DA" w:rsidRDefault="0006488D" w:rsidP="00044DF6">
      <w:pPr>
        <w:pStyle w:val="Heading1a"/>
      </w:pPr>
      <w:bookmarkStart w:id="46" w:name="_Toc318659491"/>
      <w:bookmarkStart w:id="47" w:name="_Toc517791043"/>
      <w:bookmarkStart w:id="48" w:name="_Toc131856916"/>
      <w:r w:rsidRPr="005A30DA">
        <w:t>Zásoby</w:t>
      </w:r>
      <w:bookmarkEnd w:id="46"/>
      <w:bookmarkEnd w:id="47"/>
    </w:p>
    <w:p w14:paraId="34911A5D" w14:textId="77777777" w:rsidR="0006488D" w:rsidRPr="00FF0D7D" w:rsidRDefault="0006488D" w:rsidP="0006488D">
      <w:pPr>
        <w:spacing w:line="240" w:lineRule="atLeast"/>
        <w:rPr>
          <w:rFonts w:ascii="Arial" w:hAnsi="Arial" w:cs="Arial"/>
          <w:lang w:val="sk-SK"/>
        </w:rPr>
      </w:pPr>
    </w:p>
    <w:tbl>
      <w:tblPr>
        <w:tblW w:w="9072" w:type="dxa"/>
        <w:tblInd w:w="70" w:type="dxa"/>
        <w:tblCellMar>
          <w:left w:w="70" w:type="dxa"/>
          <w:right w:w="70" w:type="dxa"/>
        </w:tblCellMar>
        <w:tblLook w:val="0000" w:firstRow="0" w:lastRow="0" w:firstColumn="0" w:lastColumn="0" w:noHBand="0" w:noVBand="0"/>
      </w:tblPr>
      <w:tblGrid>
        <w:gridCol w:w="4678"/>
        <w:gridCol w:w="2126"/>
        <w:gridCol w:w="2268"/>
      </w:tblGrid>
      <w:tr w:rsidR="003255EB" w:rsidRPr="005A30DA" w14:paraId="1180377B" w14:textId="77777777" w:rsidTr="003255EB">
        <w:trPr>
          <w:trHeight w:val="170"/>
        </w:trPr>
        <w:tc>
          <w:tcPr>
            <w:tcW w:w="4678" w:type="dxa"/>
            <w:tcBorders>
              <w:left w:val="nil"/>
              <w:right w:val="nil"/>
            </w:tcBorders>
            <w:shd w:val="clear" w:color="auto" w:fill="auto"/>
            <w:vAlign w:val="bottom"/>
          </w:tcPr>
          <w:p w14:paraId="3DAD249F" w14:textId="77777777" w:rsidR="003255EB" w:rsidRPr="005A30DA" w:rsidRDefault="003255EB" w:rsidP="00A91C70">
            <w:pPr>
              <w:ind w:left="-70"/>
              <w:rPr>
                <w:rFonts w:ascii="Arial" w:hAnsi="Arial" w:cs="Arial"/>
                <w:sz w:val="18"/>
                <w:szCs w:val="18"/>
                <w:lang w:val="sk-SK" w:eastAsia="sk-SK"/>
              </w:rPr>
            </w:pPr>
          </w:p>
        </w:tc>
        <w:tc>
          <w:tcPr>
            <w:tcW w:w="2126" w:type="dxa"/>
            <w:tcBorders>
              <w:left w:val="nil"/>
              <w:right w:val="nil"/>
            </w:tcBorders>
            <w:vAlign w:val="bottom"/>
          </w:tcPr>
          <w:p w14:paraId="3662C280" w14:textId="77777777" w:rsidR="003255EB" w:rsidRPr="005A30DA" w:rsidRDefault="003255EB" w:rsidP="00667CEC">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667CEC" w:rsidRPr="005A30DA">
              <w:rPr>
                <w:rFonts w:ascii="Arial" w:hAnsi="Arial" w:cs="Arial"/>
                <w:b/>
                <w:bCs/>
                <w:sz w:val="18"/>
                <w:szCs w:val="18"/>
                <w:lang w:val="sk-SK" w:eastAsia="sk-SK"/>
              </w:rPr>
              <w:t>7</w:t>
            </w:r>
          </w:p>
        </w:tc>
        <w:tc>
          <w:tcPr>
            <w:tcW w:w="2268" w:type="dxa"/>
            <w:tcBorders>
              <w:left w:val="nil"/>
              <w:right w:val="nil"/>
            </w:tcBorders>
            <w:vAlign w:val="bottom"/>
          </w:tcPr>
          <w:p w14:paraId="05CC8112" w14:textId="77777777" w:rsidR="003255EB" w:rsidRPr="005A30DA" w:rsidRDefault="003255EB" w:rsidP="00667CEC">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667CEC" w:rsidRPr="005A30DA">
              <w:rPr>
                <w:rFonts w:ascii="Arial" w:hAnsi="Arial" w:cs="Arial"/>
                <w:b/>
                <w:bCs/>
                <w:sz w:val="18"/>
                <w:szCs w:val="18"/>
                <w:lang w:val="sk-SK" w:eastAsia="sk-SK"/>
              </w:rPr>
              <w:t>6</w:t>
            </w:r>
          </w:p>
        </w:tc>
      </w:tr>
      <w:tr w:rsidR="003255EB" w:rsidRPr="005A30DA" w14:paraId="4AC2F203" w14:textId="77777777" w:rsidTr="003255EB">
        <w:trPr>
          <w:trHeight w:val="170"/>
        </w:trPr>
        <w:tc>
          <w:tcPr>
            <w:tcW w:w="4678" w:type="dxa"/>
            <w:tcBorders>
              <w:top w:val="single" w:sz="4" w:space="0" w:color="auto"/>
              <w:left w:val="nil"/>
              <w:right w:val="nil"/>
            </w:tcBorders>
            <w:shd w:val="clear" w:color="auto" w:fill="auto"/>
            <w:vAlign w:val="bottom"/>
          </w:tcPr>
          <w:p w14:paraId="7EDD160A" w14:textId="77777777" w:rsidR="003255EB" w:rsidRPr="005A30DA" w:rsidRDefault="003255EB" w:rsidP="00A91C70">
            <w:pPr>
              <w:ind w:left="-70"/>
              <w:rPr>
                <w:rFonts w:ascii="Arial" w:hAnsi="Arial" w:cs="Arial"/>
                <w:sz w:val="18"/>
                <w:szCs w:val="18"/>
                <w:lang w:val="sk-SK" w:eastAsia="sk-SK"/>
              </w:rPr>
            </w:pPr>
          </w:p>
        </w:tc>
        <w:tc>
          <w:tcPr>
            <w:tcW w:w="2126" w:type="dxa"/>
            <w:tcBorders>
              <w:top w:val="single" w:sz="4" w:space="0" w:color="auto"/>
              <w:left w:val="nil"/>
              <w:right w:val="nil"/>
            </w:tcBorders>
            <w:vAlign w:val="bottom"/>
          </w:tcPr>
          <w:p w14:paraId="02A36BDB" w14:textId="77777777" w:rsidR="003255EB" w:rsidRPr="005A30DA" w:rsidRDefault="003255EB" w:rsidP="000F16EF">
            <w:pPr>
              <w:ind w:left="110"/>
              <w:jc w:val="right"/>
              <w:rPr>
                <w:rFonts w:ascii="Arial" w:hAnsi="Arial" w:cs="Arial"/>
                <w:b/>
                <w:bCs/>
                <w:sz w:val="18"/>
                <w:szCs w:val="18"/>
                <w:lang w:val="sk-SK" w:eastAsia="sk-SK"/>
              </w:rPr>
            </w:pPr>
          </w:p>
        </w:tc>
        <w:tc>
          <w:tcPr>
            <w:tcW w:w="2268" w:type="dxa"/>
            <w:tcBorders>
              <w:top w:val="single" w:sz="4" w:space="0" w:color="auto"/>
              <w:left w:val="nil"/>
              <w:right w:val="nil"/>
            </w:tcBorders>
            <w:vAlign w:val="bottom"/>
          </w:tcPr>
          <w:p w14:paraId="526D6B87" w14:textId="77777777" w:rsidR="003255EB" w:rsidRPr="005A30DA" w:rsidRDefault="003255EB" w:rsidP="00F40D9C">
            <w:pPr>
              <w:ind w:left="110"/>
              <w:jc w:val="right"/>
              <w:rPr>
                <w:rFonts w:ascii="Arial" w:hAnsi="Arial" w:cs="Arial"/>
                <w:b/>
                <w:bCs/>
                <w:sz w:val="18"/>
                <w:szCs w:val="18"/>
                <w:lang w:val="sk-SK" w:eastAsia="sk-SK"/>
              </w:rPr>
            </w:pPr>
          </w:p>
        </w:tc>
      </w:tr>
      <w:tr w:rsidR="00667CEC" w:rsidRPr="005A30DA" w14:paraId="05AC7E3C" w14:textId="77777777" w:rsidTr="003255EB">
        <w:trPr>
          <w:trHeight w:val="170"/>
        </w:trPr>
        <w:tc>
          <w:tcPr>
            <w:tcW w:w="4678" w:type="dxa"/>
            <w:tcBorders>
              <w:left w:val="nil"/>
              <w:bottom w:val="nil"/>
              <w:right w:val="nil"/>
            </w:tcBorders>
            <w:shd w:val="clear" w:color="auto" w:fill="auto"/>
            <w:vAlign w:val="bottom"/>
          </w:tcPr>
          <w:p w14:paraId="33CB3103" w14:textId="77777777" w:rsidR="00667CEC" w:rsidRPr="005A30DA" w:rsidRDefault="00667CEC" w:rsidP="00A91C70">
            <w:pPr>
              <w:ind w:left="-70"/>
              <w:rPr>
                <w:rFonts w:ascii="Arial" w:hAnsi="Arial" w:cs="Arial"/>
                <w:sz w:val="18"/>
                <w:szCs w:val="18"/>
                <w:lang w:val="sk-SK" w:eastAsia="sk-SK"/>
              </w:rPr>
            </w:pPr>
            <w:r w:rsidRPr="005A30DA">
              <w:rPr>
                <w:rFonts w:ascii="Arial" w:hAnsi="Arial" w:cs="Arial"/>
                <w:sz w:val="18"/>
                <w:szCs w:val="18"/>
                <w:lang w:val="sk-SK" w:eastAsia="sk-SK"/>
              </w:rPr>
              <w:t>Náhradné diely</w:t>
            </w:r>
          </w:p>
        </w:tc>
        <w:tc>
          <w:tcPr>
            <w:tcW w:w="2126" w:type="dxa"/>
            <w:tcBorders>
              <w:left w:val="nil"/>
              <w:bottom w:val="nil"/>
              <w:right w:val="nil"/>
            </w:tcBorders>
            <w:vAlign w:val="bottom"/>
          </w:tcPr>
          <w:p w14:paraId="1524045A" w14:textId="77777777" w:rsidR="00667CEC" w:rsidRPr="005A30DA" w:rsidRDefault="000945D5" w:rsidP="000F16EF">
            <w:pPr>
              <w:ind w:left="110"/>
              <w:jc w:val="right"/>
              <w:rPr>
                <w:rFonts w:ascii="Arial" w:hAnsi="Arial" w:cs="Arial"/>
                <w:bCs/>
                <w:sz w:val="18"/>
                <w:szCs w:val="18"/>
                <w:lang w:val="sk-SK" w:eastAsia="sk-SK"/>
              </w:rPr>
            </w:pPr>
            <w:r w:rsidRPr="005A30DA">
              <w:rPr>
                <w:rFonts w:ascii="Arial" w:hAnsi="Arial" w:cs="Arial"/>
                <w:bCs/>
                <w:sz w:val="18"/>
                <w:szCs w:val="18"/>
                <w:lang w:val="sk-SK" w:eastAsia="sk-SK"/>
              </w:rPr>
              <w:t>290</w:t>
            </w:r>
          </w:p>
        </w:tc>
        <w:tc>
          <w:tcPr>
            <w:tcW w:w="2268" w:type="dxa"/>
            <w:tcBorders>
              <w:left w:val="nil"/>
              <w:bottom w:val="nil"/>
              <w:right w:val="nil"/>
            </w:tcBorders>
            <w:vAlign w:val="bottom"/>
          </w:tcPr>
          <w:p w14:paraId="21C7B661" w14:textId="77777777" w:rsidR="00667CEC" w:rsidRPr="005A30DA" w:rsidRDefault="00667CEC" w:rsidP="006019E6">
            <w:pPr>
              <w:ind w:left="110"/>
              <w:jc w:val="right"/>
              <w:rPr>
                <w:rFonts w:ascii="Arial" w:hAnsi="Arial" w:cs="Arial"/>
                <w:bCs/>
                <w:sz w:val="18"/>
                <w:szCs w:val="18"/>
                <w:lang w:val="sk-SK" w:eastAsia="sk-SK"/>
              </w:rPr>
            </w:pPr>
            <w:r w:rsidRPr="005A30DA">
              <w:rPr>
                <w:rFonts w:ascii="Arial" w:hAnsi="Arial" w:cs="Arial"/>
                <w:bCs/>
                <w:sz w:val="18"/>
                <w:szCs w:val="18"/>
                <w:lang w:val="sk-SK" w:eastAsia="sk-SK"/>
              </w:rPr>
              <w:t>259</w:t>
            </w:r>
          </w:p>
        </w:tc>
      </w:tr>
      <w:tr w:rsidR="00667CEC" w:rsidRPr="005A30DA" w14:paraId="3AB8C428" w14:textId="77777777" w:rsidTr="003255EB">
        <w:trPr>
          <w:trHeight w:val="170"/>
        </w:trPr>
        <w:tc>
          <w:tcPr>
            <w:tcW w:w="4678" w:type="dxa"/>
            <w:tcBorders>
              <w:left w:val="nil"/>
              <w:bottom w:val="nil"/>
              <w:right w:val="nil"/>
            </w:tcBorders>
            <w:shd w:val="clear" w:color="auto" w:fill="auto"/>
            <w:vAlign w:val="bottom"/>
          </w:tcPr>
          <w:p w14:paraId="457372DA" w14:textId="77777777" w:rsidR="00667CEC" w:rsidRPr="005A30DA" w:rsidRDefault="00667CEC" w:rsidP="00A91C70">
            <w:pPr>
              <w:ind w:left="-70"/>
              <w:rPr>
                <w:rFonts w:ascii="Arial" w:hAnsi="Arial" w:cs="Arial"/>
                <w:sz w:val="18"/>
                <w:szCs w:val="18"/>
                <w:lang w:val="sk-SK" w:eastAsia="sk-SK"/>
              </w:rPr>
            </w:pPr>
            <w:r w:rsidRPr="005A30DA">
              <w:rPr>
                <w:rFonts w:ascii="Arial" w:hAnsi="Arial" w:cs="Arial"/>
                <w:sz w:val="18"/>
                <w:szCs w:val="18"/>
                <w:lang w:val="sk-SK" w:eastAsia="sk-SK"/>
              </w:rPr>
              <w:t>Nafta</w:t>
            </w:r>
          </w:p>
        </w:tc>
        <w:tc>
          <w:tcPr>
            <w:tcW w:w="2126" w:type="dxa"/>
            <w:tcBorders>
              <w:left w:val="nil"/>
              <w:bottom w:val="nil"/>
              <w:right w:val="nil"/>
            </w:tcBorders>
            <w:vAlign w:val="bottom"/>
          </w:tcPr>
          <w:p w14:paraId="7909F1BB" w14:textId="77777777" w:rsidR="00667CEC" w:rsidRPr="005A30DA" w:rsidRDefault="000945D5" w:rsidP="000F16EF">
            <w:pPr>
              <w:ind w:left="110"/>
              <w:jc w:val="right"/>
              <w:rPr>
                <w:rFonts w:ascii="Arial" w:hAnsi="Arial" w:cs="Arial"/>
                <w:bCs/>
                <w:sz w:val="18"/>
                <w:szCs w:val="18"/>
                <w:lang w:val="sk-SK" w:eastAsia="sk-SK"/>
              </w:rPr>
            </w:pPr>
            <w:r w:rsidRPr="005A30DA">
              <w:rPr>
                <w:rFonts w:ascii="Arial" w:hAnsi="Arial" w:cs="Arial"/>
                <w:bCs/>
                <w:sz w:val="18"/>
                <w:szCs w:val="18"/>
                <w:lang w:val="sk-SK" w:eastAsia="sk-SK"/>
              </w:rPr>
              <w:t>62</w:t>
            </w:r>
          </w:p>
        </w:tc>
        <w:tc>
          <w:tcPr>
            <w:tcW w:w="2268" w:type="dxa"/>
            <w:tcBorders>
              <w:left w:val="nil"/>
              <w:bottom w:val="nil"/>
              <w:right w:val="nil"/>
            </w:tcBorders>
            <w:vAlign w:val="bottom"/>
          </w:tcPr>
          <w:p w14:paraId="0D8B794A" w14:textId="77777777" w:rsidR="00667CEC" w:rsidRPr="005A30DA" w:rsidRDefault="00667CEC" w:rsidP="006019E6">
            <w:pPr>
              <w:ind w:left="110"/>
              <w:jc w:val="right"/>
              <w:rPr>
                <w:rFonts w:ascii="Arial" w:hAnsi="Arial" w:cs="Arial"/>
                <w:bCs/>
                <w:sz w:val="18"/>
                <w:szCs w:val="18"/>
                <w:lang w:val="sk-SK" w:eastAsia="sk-SK"/>
              </w:rPr>
            </w:pPr>
            <w:r w:rsidRPr="005A30DA">
              <w:rPr>
                <w:rFonts w:ascii="Arial" w:hAnsi="Arial" w:cs="Arial"/>
                <w:bCs/>
                <w:sz w:val="18"/>
                <w:szCs w:val="18"/>
                <w:lang w:val="sk-SK" w:eastAsia="sk-SK"/>
              </w:rPr>
              <w:t>87</w:t>
            </w:r>
          </w:p>
        </w:tc>
      </w:tr>
      <w:tr w:rsidR="00667CEC" w:rsidRPr="005A30DA" w14:paraId="47DC646C" w14:textId="77777777" w:rsidTr="003255EB">
        <w:trPr>
          <w:trHeight w:val="170"/>
        </w:trPr>
        <w:tc>
          <w:tcPr>
            <w:tcW w:w="4678" w:type="dxa"/>
            <w:tcBorders>
              <w:top w:val="nil"/>
              <w:left w:val="nil"/>
              <w:bottom w:val="nil"/>
              <w:right w:val="nil"/>
            </w:tcBorders>
            <w:shd w:val="clear" w:color="auto" w:fill="auto"/>
            <w:vAlign w:val="bottom"/>
          </w:tcPr>
          <w:p w14:paraId="5D49F5D1" w14:textId="77777777" w:rsidR="00667CEC" w:rsidRPr="005A30DA" w:rsidRDefault="00667CEC" w:rsidP="00A91C70">
            <w:pPr>
              <w:ind w:left="-70"/>
              <w:rPr>
                <w:rFonts w:ascii="Arial" w:hAnsi="Arial" w:cs="Arial"/>
                <w:sz w:val="18"/>
                <w:szCs w:val="18"/>
                <w:lang w:val="sk-SK" w:eastAsia="sk-SK"/>
              </w:rPr>
            </w:pPr>
            <w:r w:rsidRPr="005A30DA">
              <w:rPr>
                <w:rFonts w:ascii="Arial" w:hAnsi="Arial" w:cs="Arial"/>
                <w:sz w:val="18"/>
                <w:szCs w:val="18"/>
                <w:lang w:val="sk-SK" w:eastAsia="sk-SK"/>
              </w:rPr>
              <w:t>Ostatné položky </w:t>
            </w:r>
          </w:p>
        </w:tc>
        <w:tc>
          <w:tcPr>
            <w:tcW w:w="2126" w:type="dxa"/>
            <w:tcBorders>
              <w:top w:val="nil"/>
              <w:left w:val="nil"/>
              <w:bottom w:val="nil"/>
              <w:right w:val="nil"/>
            </w:tcBorders>
            <w:vAlign w:val="bottom"/>
          </w:tcPr>
          <w:p w14:paraId="7968311C" w14:textId="77777777" w:rsidR="00667CEC" w:rsidRPr="005A30DA" w:rsidRDefault="000945D5" w:rsidP="000F16EF">
            <w:pPr>
              <w:pStyle w:val="Lines"/>
              <w:ind w:left="110" w:right="0"/>
              <w:rPr>
                <w:rFonts w:ascii="Arial" w:hAnsi="Arial" w:cs="Arial"/>
                <w:color w:val="auto"/>
                <w:szCs w:val="18"/>
                <w:lang w:val="sk-SK" w:eastAsia="sk-SK"/>
              </w:rPr>
            </w:pPr>
            <w:r w:rsidRPr="005A30DA">
              <w:rPr>
                <w:rFonts w:ascii="Arial" w:hAnsi="Arial" w:cs="Arial"/>
                <w:color w:val="auto"/>
                <w:szCs w:val="18"/>
                <w:lang w:val="sk-SK" w:eastAsia="sk-SK"/>
              </w:rPr>
              <w:t>31</w:t>
            </w:r>
          </w:p>
        </w:tc>
        <w:tc>
          <w:tcPr>
            <w:tcW w:w="2268" w:type="dxa"/>
            <w:tcBorders>
              <w:top w:val="nil"/>
              <w:left w:val="nil"/>
              <w:bottom w:val="nil"/>
              <w:right w:val="nil"/>
            </w:tcBorders>
            <w:vAlign w:val="bottom"/>
          </w:tcPr>
          <w:p w14:paraId="2D30E560" w14:textId="77777777" w:rsidR="00667CEC" w:rsidRPr="005A30DA" w:rsidRDefault="00667CEC" w:rsidP="006019E6">
            <w:pPr>
              <w:pStyle w:val="Lines"/>
              <w:ind w:left="110" w:right="0"/>
              <w:rPr>
                <w:rFonts w:ascii="Arial" w:hAnsi="Arial" w:cs="Arial"/>
                <w:color w:val="auto"/>
                <w:szCs w:val="18"/>
                <w:lang w:val="sk-SK" w:eastAsia="sk-SK"/>
              </w:rPr>
            </w:pPr>
            <w:r w:rsidRPr="005A30DA">
              <w:rPr>
                <w:rFonts w:ascii="Arial" w:hAnsi="Arial" w:cs="Arial"/>
                <w:color w:val="auto"/>
                <w:szCs w:val="18"/>
                <w:lang w:val="sk-SK" w:eastAsia="sk-SK"/>
              </w:rPr>
              <w:t>30</w:t>
            </w:r>
          </w:p>
        </w:tc>
      </w:tr>
      <w:tr w:rsidR="00667CEC" w:rsidRPr="005A30DA" w14:paraId="7FE91037" w14:textId="77777777" w:rsidTr="003255EB">
        <w:trPr>
          <w:trHeight w:val="170"/>
        </w:trPr>
        <w:tc>
          <w:tcPr>
            <w:tcW w:w="4678" w:type="dxa"/>
            <w:tcBorders>
              <w:top w:val="nil"/>
              <w:left w:val="nil"/>
              <w:bottom w:val="nil"/>
              <w:right w:val="nil"/>
            </w:tcBorders>
            <w:shd w:val="clear" w:color="auto" w:fill="auto"/>
            <w:vAlign w:val="bottom"/>
          </w:tcPr>
          <w:p w14:paraId="6D056730" w14:textId="77777777" w:rsidR="00667CEC" w:rsidRPr="005A30DA" w:rsidRDefault="00667CEC" w:rsidP="00A91C70">
            <w:pPr>
              <w:ind w:left="-70"/>
              <w:rPr>
                <w:rFonts w:ascii="Arial" w:hAnsi="Arial" w:cs="Arial"/>
                <w:b/>
                <w:sz w:val="18"/>
                <w:szCs w:val="18"/>
                <w:lang w:val="sk-SK" w:eastAsia="sk-SK"/>
              </w:rPr>
            </w:pPr>
            <w:r w:rsidRPr="005A30DA">
              <w:rPr>
                <w:rFonts w:ascii="Arial" w:hAnsi="Arial" w:cs="Arial"/>
                <w:b/>
                <w:sz w:val="18"/>
                <w:szCs w:val="18"/>
                <w:lang w:val="sk-SK" w:eastAsia="sk-SK"/>
              </w:rPr>
              <w:t>Spolu</w:t>
            </w:r>
          </w:p>
        </w:tc>
        <w:tc>
          <w:tcPr>
            <w:tcW w:w="2126" w:type="dxa"/>
            <w:tcBorders>
              <w:top w:val="nil"/>
              <w:left w:val="nil"/>
              <w:bottom w:val="nil"/>
              <w:right w:val="nil"/>
            </w:tcBorders>
            <w:vAlign w:val="bottom"/>
          </w:tcPr>
          <w:p w14:paraId="0354821F" w14:textId="77777777" w:rsidR="00667CEC" w:rsidRPr="005A30DA" w:rsidRDefault="000945D5" w:rsidP="000F16EF">
            <w:pPr>
              <w:pStyle w:val="Lined"/>
              <w:ind w:left="110" w:right="0"/>
              <w:rPr>
                <w:rFonts w:ascii="Arial" w:hAnsi="Arial" w:cs="Arial"/>
                <w:bCs/>
                <w:color w:val="auto"/>
                <w:szCs w:val="18"/>
                <w:lang w:val="sk-SK" w:eastAsia="sk-SK"/>
              </w:rPr>
            </w:pPr>
            <w:r w:rsidRPr="005A30DA">
              <w:rPr>
                <w:rFonts w:ascii="Arial" w:hAnsi="Arial" w:cs="Arial"/>
                <w:bCs/>
                <w:color w:val="auto"/>
                <w:szCs w:val="18"/>
                <w:lang w:val="sk-SK" w:eastAsia="sk-SK"/>
              </w:rPr>
              <w:t>383</w:t>
            </w:r>
          </w:p>
        </w:tc>
        <w:tc>
          <w:tcPr>
            <w:tcW w:w="2268" w:type="dxa"/>
            <w:tcBorders>
              <w:top w:val="nil"/>
              <w:left w:val="nil"/>
              <w:bottom w:val="nil"/>
              <w:right w:val="nil"/>
            </w:tcBorders>
            <w:vAlign w:val="bottom"/>
          </w:tcPr>
          <w:p w14:paraId="5C107F1B" w14:textId="77777777" w:rsidR="00667CEC" w:rsidRPr="005A30DA" w:rsidRDefault="00667CEC" w:rsidP="006019E6">
            <w:pPr>
              <w:pStyle w:val="Lined"/>
              <w:ind w:left="110" w:right="0"/>
              <w:rPr>
                <w:rFonts w:ascii="Arial" w:hAnsi="Arial" w:cs="Arial"/>
                <w:bCs/>
                <w:color w:val="auto"/>
                <w:szCs w:val="18"/>
                <w:lang w:val="sk-SK" w:eastAsia="sk-SK"/>
              </w:rPr>
            </w:pPr>
            <w:r w:rsidRPr="005A30DA">
              <w:rPr>
                <w:rFonts w:ascii="Arial" w:hAnsi="Arial" w:cs="Arial"/>
                <w:bCs/>
                <w:color w:val="auto"/>
                <w:szCs w:val="18"/>
                <w:lang w:val="sk-SK" w:eastAsia="sk-SK"/>
              </w:rPr>
              <w:t>376</w:t>
            </w:r>
          </w:p>
        </w:tc>
      </w:tr>
    </w:tbl>
    <w:p w14:paraId="2B2003EB" w14:textId="77777777" w:rsidR="00A91C70" w:rsidRDefault="00A91C70" w:rsidP="0006488D">
      <w:pPr>
        <w:rPr>
          <w:rFonts w:ascii="Arial" w:hAnsi="Arial" w:cs="Arial"/>
          <w:lang w:val="sk-SK"/>
        </w:rPr>
      </w:pPr>
    </w:p>
    <w:p w14:paraId="0643249E" w14:textId="77777777" w:rsidR="00FF0D7D" w:rsidRPr="00FF0D7D" w:rsidRDefault="00FF0D7D" w:rsidP="0006488D">
      <w:pPr>
        <w:rPr>
          <w:rFonts w:ascii="Arial" w:hAnsi="Arial" w:cs="Arial"/>
          <w:lang w:val="sk-SK"/>
        </w:rPr>
      </w:pPr>
    </w:p>
    <w:p w14:paraId="58E0777F" w14:textId="77777777" w:rsidR="0006488D" w:rsidRPr="005A30DA" w:rsidRDefault="0006488D" w:rsidP="0006488D">
      <w:pPr>
        <w:jc w:val="both"/>
        <w:rPr>
          <w:rFonts w:ascii="Arial" w:hAnsi="Arial" w:cs="Arial"/>
          <w:lang w:val="sk-SK" w:eastAsia="sk-SK"/>
        </w:rPr>
      </w:pPr>
      <w:r w:rsidRPr="005A30DA">
        <w:rPr>
          <w:rFonts w:ascii="Arial" w:hAnsi="Arial" w:cs="Arial"/>
          <w:lang w:val="sk-SK" w:eastAsia="sk-SK"/>
        </w:rPr>
        <w:t xml:space="preserve">Zásoby vykázané ako náklad a zahrnuté pod „Spotreba nafty, materiálu a ostatných položiek“ sú vo výške </w:t>
      </w:r>
      <w:r w:rsidR="00CA187C" w:rsidRPr="005A30DA">
        <w:rPr>
          <w:rFonts w:ascii="Arial" w:hAnsi="Arial" w:cs="Arial"/>
          <w:lang w:val="sk-SK" w:eastAsia="sk-SK"/>
        </w:rPr>
        <w:t>5 422</w:t>
      </w:r>
      <w:r w:rsidR="0025709B" w:rsidRPr="005A30DA">
        <w:rPr>
          <w:rFonts w:ascii="Arial" w:hAnsi="Arial" w:cs="Arial"/>
          <w:lang w:val="sk-SK" w:eastAsia="sk-SK"/>
        </w:rPr>
        <w:t xml:space="preserve"> tis. EUR (201</w:t>
      </w:r>
      <w:r w:rsidR="00EA6772" w:rsidRPr="005A30DA">
        <w:rPr>
          <w:rFonts w:ascii="Arial" w:hAnsi="Arial" w:cs="Arial"/>
          <w:lang w:val="sk-SK" w:eastAsia="sk-SK"/>
        </w:rPr>
        <w:t>6</w:t>
      </w:r>
      <w:r w:rsidRPr="005A30DA">
        <w:rPr>
          <w:rFonts w:ascii="Arial" w:hAnsi="Arial" w:cs="Arial"/>
          <w:lang w:val="sk-SK" w:eastAsia="sk-SK"/>
        </w:rPr>
        <w:t xml:space="preserve">: </w:t>
      </w:r>
      <w:r w:rsidR="00EA6772" w:rsidRPr="005A30DA">
        <w:rPr>
          <w:rFonts w:ascii="Arial" w:hAnsi="Arial" w:cs="Arial"/>
          <w:lang w:val="sk-SK" w:eastAsia="sk-SK"/>
        </w:rPr>
        <w:t>4 876</w:t>
      </w:r>
      <w:r w:rsidR="0025709B" w:rsidRPr="005A30DA">
        <w:rPr>
          <w:rFonts w:ascii="Arial" w:hAnsi="Arial" w:cs="Arial"/>
          <w:lang w:val="sk-SK" w:eastAsia="sk-SK"/>
        </w:rPr>
        <w:t xml:space="preserve"> </w:t>
      </w:r>
      <w:r w:rsidR="00F821CA" w:rsidRPr="005A30DA">
        <w:rPr>
          <w:rFonts w:ascii="Arial" w:hAnsi="Arial" w:cs="Arial"/>
          <w:lang w:val="sk-SK" w:eastAsia="sk-SK"/>
        </w:rPr>
        <w:t xml:space="preserve">tis.) (Poznámka č. </w:t>
      </w:r>
      <w:r w:rsidR="00CD711B" w:rsidRPr="005A30DA">
        <w:rPr>
          <w:rFonts w:ascii="Arial" w:hAnsi="Arial" w:cs="Arial"/>
          <w:lang w:val="sk-SK" w:eastAsia="sk-SK"/>
        </w:rPr>
        <w:t>18</w:t>
      </w:r>
      <w:r w:rsidRPr="005A30DA">
        <w:rPr>
          <w:rFonts w:ascii="Arial" w:hAnsi="Arial" w:cs="Arial"/>
          <w:lang w:val="sk-SK" w:eastAsia="sk-SK"/>
        </w:rPr>
        <w:t>).</w:t>
      </w:r>
      <w:r w:rsidR="00506FED" w:rsidRPr="005A30DA">
        <w:rPr>
          <w:rFonts w:ascii="Arial" w:hAnsi="Arial" w:cs="Arial"/>
          <w:lang w:val="sk-SK" w:eastAsia="sk-SK"/>
        </w:rPr>
        <w:t xml:space="preserve"> </w:t>
      </w:r>
    </w:p>
    <w:p w14:paraId="36552285" w14:textId="77777777" w:rsidR="00F821CA" w:rsidRPr="005A30DA" w:rsidRDefault="00F821CA" w:rsidP="00F821CA">
      <w:pPr>
        <w:jc w:val="both"/>
        <w:rPr>
          <w:rFonts w:ascii="Arial" w:hAnsi="Arial" w:cs="Arial"/>
          <w:lang w:val="sk-SK" w:eastAsia="sk-SK"/>
        </w:rPr>
      </w:pPr>
    </w:p>
    <w:p w14:paraId="7B1A2AEB" w14:textId="77777777" w:rsidR="00F821CA" w:rsidRPr="005A30DA" w:rsidRDefault="00F821CA" w:rsidP="00F821CA">
      <w:pPr>
        <w:jc w:val="both"/>
        <w:rPr>
          <w:rFonts w:ascii="Arial" w:hAnsi="Arial" w:cs="Arial"/>
          <w:lang w:val="sk-SK" w:eastAsia="sk-SK"/>
        </w:rPr>
      </w:pPr>
      <w:r w:rsidRPr="005A30DA">
        <w:rPr>
          <w:rFonts w:ascii="Arial" w:hAnsi="Arial" w:cs="Arial"/>
          <w:lang w:val="sk-SK" w:eastAsia="sk-SK"/>
        </w:rPr>
        <w:t>Zásoby sú upravené o opravné položky k pomaly obrátkovému materiálu a náhradným d</w:t>
      </w:r>
      <w:r w:rsidR="00EF7F69" w:rsidRPr="005A30DA">
        <w:rPr>
          <w:rFonts w:ascii="Arial" w:hAnsi="Arial" w:cs="Arial"/>
          <w:lang w:val="sk-SK" w:eastAsia="sk-SK"/>
        </w:rPr>
        <w:t xml:space="preserve">ielom vo </w:t>
      </w:r>
      <w:r w:rsidR="005D183D" w:rsidRPr="005A30DA">
        <w:rPr>
          <w:rFonts w:ascii="Arial" w:hAnsi="Arial" w:cs="Arial"/>
          <w:lang w:val="sk-SK" w:eastAsia="sk-SK"/>
        </w:rPr>
        <w:t xml:space="preserve">výške </w:t>
      </w:r>
      <w:r w:rsidR="00FD1A32" w:rsidRPr="005A30DA">
        <w:rPr>
          <w:rFonts w:ascii="Arial" w:hAnsi="Arial" w:cs="Arial"/>
          <w:lang w:val="sk-SK" w:eastAsia="sk-SK"/>
        </w:rPr>
        <w:t>8</w:t>
      </w:r>
      <w:r w:rsidR="00865384" w:rsidRPr="005A30DA">
        <w:rPr>
          <w:rFonts w:ascii="Arial" w:hAnsi="Arial" w:cs="Arial"/>
          <w:lang w:val="sk-SK" w:eastAsia="sk-SK"/>
        </w:rPr>
        <w:t xml:space="preserve"> </w:t>
      </w:r>
      <w:r w:rsidR="005D183D" w:rsidRPr="005A30DA">
        <w:rPr>
          <w:rFonts w:ascii="Arial" w:hAnsi="Arial" w:cs="Arial"/>
          <w:lang w:val="sk-SK" w:eastAsia="sk-SK"/>
        </w:rPr>
        <w:t>tisíc EUR (201</w:t>
      </w:r>
      <w:r w:rsidR="00EA6772" w:rsidRPr="005A30DA">
        <w:rPr>
          <w:rFonts w:ascii="Arial" w:hAnsi="Arial" w:cs="Arial"/>
          <w:lang w:val="sk-SK" w:eastAsia="sk-SK"/>
        </w:rPr>
        <w:t>6</w:t>
      </w:r>
      <w:r w:rsidR="005D183D" w:rsidRPr="005A30DA">
        <w:rPr>
          <w:rFonts w:ascii="Arial" w:hAnsi="Arial" w:cs="Arial"/>
          <w:lang w:val="sk-SK" w:eastAsia="sk-SK"/>
        </w:rPr>
        <w:t xml:space="preserve">: </w:t>
      </w:r>
      <w:r w:rsidR="002869A7" w:rsidRPr="005A30DA">
        <w:rPr>
          <w:rFonts w:ascii="Arial" w:hAnsi="Arial" w:cs="Arial"/>
          <w:lang w:val="sk-SK" w:eastAsia="sk-SK"/>
        </w:rPr>
        <w:t>1</w:t>
      </w:r>
      <w:r w:rsidR="00865384" w:rsidRPr="005A30DA">
        <w:rPr>
          <w:rFonts w:ascii="Arial" w:hAnsi="Arial" w:cs="Arial"/>
          <w:lang w:val="sk-SK" w:eastAsia="sk-SK"/>
        </w:rPr>
        <w:t>3</w:t>
      </w:r>
      <w:r w:rsidRPr="005A30DA">
        <w:rPr>
          <w:rFonts w:ascii="Arial" w:hAnsi="Arial" w:cs="Arial"/>
          <w:lang w:val="sk-SK" w:eastAsia="sk-SK"/>
        </w:rPr>
        <w:t xml:space="preserve"> tisíc EUR). </w:t>
      </w:r>
    </w:p>
    <w:p w14:paraId="35ED7B13" w14:textId="77777777" w:rsidR="00F821CA" w:rsidRPr="005A30DA" w:rsidRDefault="00F821CA" w:rsidP="00F821CA">
      <w:pPr>
        <w:jc w:val="both"/>
        <w:rPr>
          <w:rFonts w:ascii="Arial" w:hAnsi="Arial" w:cs="Arial"/>
          <w:lang w:val="sk-SK" w:eastAsia="sk-SK"/>
        </w:rPr>
      </w:pPr>
    </w:p>
    <w:p w14:paraId="72974B8F" w14:textId="77777777" w:rsidR="00F821CA" w:rsidRPr="005A30DA" w:rsidRDefault="00F821CA" w:rsidP="00F821CA">
      <w:pPr>
        <w:jc w:val="both"/>
        <w:rPr>
          <w:rFonts w:ascii="Arial" w:hAnsi="Arial" w:cs="Arial"/>
          <w:lang w:val="sk-SK" w:eastAsia="sk-SK"/>
        </w:rPr>
      </w:pPr>
      <w:r w:rsidRPr="005A30DA">
        <w:rPr>
          <w:rFonts w:ascii="Arial" w:hAnsi="Arial" w:cs="Arial"/>
          <w:lang w:val="sk-SK" w:eastAsia="sk-SK"/>
        </w:rPr>
        <w:t>Vývoj opravnej položky k pomaly obrátkovému materiálu v priebehu účtovného obdo</w:t>
      </w:r>
      <w:r w:rsidR="005D183D" w:rsidRPr="005A30DA">
        <w:rPr>
          <w:rFonts w:ascii="Arial" w:hAnsi="Arial" w:cs="Arial"/>
          <w:lang w:val="sk-SK" w:eastAsia="sk-SK"/>
        </w:rPr>
        <w:t>bia končiaceho 31. decembra 201</w:t>
      </w:r>
      <w:r w:rsidR="008D5519" w:rsidRPr="005A30DA">
        <w:rPr>
          <w:rFonts w:ascii="Arial" w:hAnsi="Arial" w:cs="Arial"/>
          <w:lang w:val="sk-SK" w:eastAsia="sk-SK"/>
        </w:rPr>
        <w:t>6</w:t>
      </w:r>
      <w:r w:rsidR="005D183D" w:rsidRPr="005A30DA">
        <w:rPr>
          <w:rFonts w:ascii="Arial" w:hAnsi="Arial" w:cs="Arial"/>
          <w:lang w:val="sk-SK" w:eastAsia="sk-SK"/>
        </w:rPr>
        <w:t xml:space="preserve"> </w:t>
      </w:r>
      <w:r w:rsidRPr="005A30DA">
        <w:rPr>
          <w:rFonts w:ascii="Arial" w:hAnsi="Arial" w:cs="Arial"/>
          <w:lang w:val="sk-SK" w:eastAsia="sk-SK"/>
        </w:rPr>
        <w:t>je uvedený v nasledujúcej tabuľke:</w:t>
      </w:r>
    </w:p>
    <w:p w14:paraId="313AADFA" w14:textId="77777777" w:rsidR="00F821CA" w:rsidRPr="005A30DA" w:rsidRDefault="00F821CA" w:rsidP="00F821CA">
      <w:pPr>
        <w:jc w:val="both"/>
        <w:rPr>
          <w:rFonts w:ascii="Arial" w:hAnsi="Arial" w:cs="Arial"/>
          <w:lang w:val="sk-SK" w:eastAsia="sk-SK"/>
        </w:rPr>
      </w:pPr>
    </w:p>
    <w:tbl>
      <w:tblPr>
        <w:tblW w:w="9064" w:type="dxa"/>
        <w:tblInd w:w="8" w:type="dxa"/>
        <w:tblLayout w:type="fixed"/>
        <w:tblCellMar>
          <w:left w:w="0" w:type="dxa"/>
          <w:right w:w="0" w:type="dxa"/>
        </w:tblCellMar>
        <w:tblLook w:val="0000" w:firstRow="0" w:lastRow="0" w:firstColumn="0" w:lastColumn="0" w:noHBand="0" w:noVBand="0"/>
      </w:tblPr>
      <w:tblGrid>
        <w:gridCol w:w="1693"/>
        <w:gridCol w:w="1748"/>
        <w:gridCol w:w="1748"/>
        <w:gridCol w:w="1749"/>
        <w:gridCol w:w="2126"/>
      </w:tblGrid>
      <w:tr w:rsidR="00F34162" w:rsidRPr="005A30DA" w14:paraId="7977D274" w14:textId="77777777" w:rsidTr="008638A2">
        <w:trPr>
          <w:cantSplit/>
          <w:trHeight w:val="80"/>
        </w:trPr>
        <w:tc>
          <w:tcPr>
            <w:tcW w:w="1693" w:type="dxa"/>
            <w:tcBorders>
              <w:bottom w:val="single" w:sz="4" w:space="0" w:color="auto"/>
            </w:tcBorders>
          </w:tcPr>
          <w:p w14:paraId="33312191" w14:textId="77777777" w:rsidR="00F821CA" w:rsidRPr="005A30DA" w:rsidRDefault="00F821CA" w:rsidP="000F16EF">
            <w:pPr>
              <w:ind w:left="113" w:right="57"/>
              <w:rPr>
                <w:rFonts w:ascii="Arial" w:hAnsi="Arial" w:cs="Arial"/>
                <w:b/>
                <w:bCs/>
                <w:sz w:val="18"/>
                <w:szCs w:val="18"/>
                <w:lang w:val="sk-SK"/>
              </w:rPr>
            </w:pPr>
          </w:p>
        </w:tc>
        <w:tc>
          <w:tcPr>
            <w:tcW w:w="1748" w:type="dxa"/>
            <w:tcBorders>
              <w:bottom w:val="single" w:sz="4" w:space="0" w:color="auto"/>
            </w:tcBorders>
            <w:vAlign w:val="bottom"/>
          </w:tcPr>
          <w:p w14:paraId="7EE19808" w14:textId="77777777" w:rsidR="00F821CA" w:rsidRPr="005A30DA" w:rsidRDefault="00B66D39" w:rsidP="00EA6772">
            <w:pPr>
              <w:suppressAutoHyphens/>
              <w:ind w:left="113" w:right="57"/>
              <w:jc w:val="right"/>
              <w:rPr>
                <w:rFonts w:ascii="Arial" w:hAnsi="Arial" w:cs="Arial"/>
                <w:b/>
                <w:sz w:val="18"/>
                <w:szCs w:val="18"/>
                <w:lang w:val="sk-SK"/>
              </w:rPr>
            </w:pPr>
            <w:r w:rsidRPr="005A30DA">
              <w:rPr>
                <w:rFonts w:ascii="Arial" w:hAnsi="Arial" w:cs="Arial"/>
                <w:b/>
                <w:sz w:val="18"/>
                <w:szCs w:val="18"/>
                <w:lang w:val="sk-SK"/>
              </w:rPr>
              <w:t>K 1. januáru 201</w:t>
            </w:r>
            <w:r w:rsidR="00EA6772" w:rsidRPr="005A30DA">
              <w:rPr>
                <w:rFonts w:ascii="Arial" w:hAnsi="Arial" w:cs="Arial"/>
                <w:b/>
                <w:sz w:val="18"/>
                <w:szCs w:val="18"/>
                <w:lang w:val="sk-SK"/>
              </w:rPr>
              <w:t>7</w:t>
            </w:r>
          </w:p>
        </w:tc>
        <w:tc>
          <w:tcPr>
            <w:tcW w:w="1748" w:type="dxa"/>
            <w:tcBorders>
              <w:bottom w:val="single" w:sz="4" w:space="0" w:color="auto"/>
            </w:tcBorders>
            <w:vAlign w:val="bottom"/>
          </w:tcPr>
          <w:p w14:paraId="2F925B60" w14:textId="77777777" w:rsidR="00F821CA" w:rsidRPr="005A30DA" w:rsidRDefault="00F821CA" w:rsidP="000F16EF">
            <w:pPr>
              <w:pStyle w:val="dotabulky"/>
              <w:spacing w:before="0"/>
              <w:ind w:left="113" w:right="57"/>
              <w:jc w:val="right"/>
              <w:rPr>
                <w:rFonts w:ascii="Arial" w:hAnsi="Arial" w:cs="Arial"/>
                <w:b/>
                <w:sz w:val="18"/>
                <w:szCs w:val="18"/>
                <w:lang w:eastAsia="en-US"/>
              </w:rPr>
            </w:pPr>
            <w:r w:rsidRPr="005A30DA">
              <w:rPr>
                <w:rFonts w:ascii="Arial" w:hAnsi="Arial" w:cs="Arial"/>
                <w:b/>
                <w:sz w:val="18"/>
                <w:szCs w:val="18"/>
                <w:lang w:eastAsia="en-US"/>
              </w:rPr>
              <w:t>Tvorba</w:t>
            </w:r>
          </w:p>
        </w:tc>
        <w:tc>
          <w:tcPr>
            <w:tcW w:w="1749" w:type="dxa"/>
            <w:tcBorders>
              <w:bottom w:val="single" w:sz="4" w:space="0" w:color="auto"/>
            </w:tcBorders>
            <w:vAlign w:val="bottom"/>
          </w:tcPr>
          <w:p w14:paraId="1CC83E14" w14:textId="77777777" w:rsidR="00F821CA" w:rsidRPr="005A30DA" w:rsidRDefault="00EF7F69" w:rsidP="000F16EF">
            <w:pPr>
              <w:pStyle w:val="dotabulky"/>
              <w:spacing w:before="0"/>
              <w:ind w:left="113" w:right="57"/>
              <w:jc w:val="right"/>
              <w:rPr>
                <w:rFonts w:ascii="Arial" w:hAnsi="Arial" w:cs="Arial"/>
                <w:b/>
                <w:sz w:val="18"/>
                <w:szCs w:val="18"/>
                <w:lang w:eastAsia="en-US"/>
              </w:rPr>
            </w:pPr>
            <w:r w:rsidRPr="005A30DA">
              <w:rPr>
                <w:rFonts w:ascii="Arial" w:hAnsi="Arial" w:cs="Arial"/>
                <w:b/>
                <w:sz w:val="18"/>
                <w:szCs w:val="18"/>
                <w:lang w:eastAsia="en-US"/>
              </w:rPr>
              <w:t>Zrušenie</w:t>
            </w:r>
          </w:p>
        </w:tc>
        <w:tc>
          <w:tcPr>
            <w:tcW w:w="2126" w:type="dxa"/>
            <w:tcBorders>
              <w:bottom w:val="single" w:sz="4" w:space="0" w:color="auto"/>
            </w:tcBorders>
            <w:vAlign w:val="bottom"/>
          </w:tcPr>
          <w:p w14:paraId="490254B0" w14:textId="77777777" w:rsidR="00F821CA" w:rsidRPr="005A30DA" w:rsidRDefault="0025709B" w:rsidP="00EA6772">
            <w:pPr>
              <w:ind w:left="113" w:right="57"/>
              <w:jc w:val="right"/>
              <w:rPr>
                <w:rFonts w:ascii="Arial" w:hAnsi="Arial" w:cs="Arial"/>
                <w:b/>
                <w:sz w:val="18"/>
                <w:szCs w:val="18"/>
                <w:lang w:val="sk-SK"/>
              </w:rPr>
            </w:pPr>
            <w:r w:rsidRPr="005A30DA">
              <w:rPr>
                <w:rFonts w:ascii="Arial" w:hAnsi="Arial" w:cs="Arial"/>
                <w:b/>
                <w:sz w:val="18"/>
                <w:szCs w:val="18"/>
                <w:lang w:val="sk-SK"/>
              </w:rPr>
              <w:t>K 31. decembru 201</w:t>
            </w:r>
            <w:r w:rsidR="00EA6772" w:rsidRPr="005A30DA">
              <w:rPr>
                <w:rFonts w:ascii="Arial" w:hAnsi="Arial" w:cs="Arial"/>
                <w:b/>
                <w:sz w:val="18"/>
                <w:szCs w:val="18"/>
                <w:lang w:val="sk-SK"/>
              </w:rPr>
              <w:t>7</w:t>
            </w:r>
          </w:p>
        </w:tc>
      </w:tr>
      <w:tr w:rsidR="00F34162" w:rsidRPr="005A30DA" w14:paraId="1B46EDD5" w14:textId="77777777" w:rsidTr="008638A2">
        <w:trPr>
          <w:cantSplit/>
          <w:trHeight w:val="70"/>
        </w:trPr>
        <w:tc>
          <w:tcPr>
            <w:tcW w:w="1693" w:type="dxa"/>
          </w:tcPr>
          <w:p w14:paraId="04D1A946" w14:textId="77777777" w:rsidR="00F821CA" w:rsidRPr="005A30DA" w:rsidRDefault="00F821CA" w:rsidP="000F16EF">
            <w:pPr>
              <w:ind w:left="113" w:right="57"/>
              <w:rPr>
                <w:rFonts w:ascii="Arial" w:hAnsi="Arial" w:cs="Arial"/>
                <w:sz w:val="18"/>
                <w:szCs w:val="18"/>
                <w:lang w:val="sk-SK"/>
              </w:rPr>
            </w:pPr>
          </w:p>
        </w:tc>
        <w:tc>
          <w:tcPr>
            <w:tcW w:w="1748" w:type="dxa"/>
            <w:vAlign w:val="bottom"/>
          </w:tcPr>
          <w:p w14:paraId="7A57A317" w14:textId="77777777" w:rsidR="00F821CA" w:rsidRPr="005A30DA" w:rsidRDefault="00F821CA" w:rsidP="000F16EF">
            <w:pPr>
              <w:ind w:left="113" w:right="57"/>
              <w:jc w:val="right"/>
              <w:rPr>
                <w:rFonts w:ascii="Arial" w:hAnsi="Arial" w:cs="Arial"/>
                <w:bCs/>
                <w:sz w:val="18"/>
                <w:szCs w:val="18"/>
                <w:lang w:val="sk-SK"/>
              </w:rPr>
            </w:pPr>
          </w:p>
        </w:tc>
        <w:tc>
          <w:tcPr>
            <w:tcW w:w="1748" w:type="dxa"/>
            <w:vAlign w:val="bottom"/>
          </w:tcPr>
          <w:p w14:paraId="0F18A032" w14:textId="77777777" w:rsidR="00F821CA" w:rsidRPr="005A30DA" w:rsidRDefault="00F821CA" w:rsidP="000F16EF">
            <w:pPr>
              <w:ind w:left="113" w:right="57"/>
              <w:jc w:val="right"/>
              <w:rPr>
                <w:rFonts w:ascii="Arial" w:hAnsi="Arial" w:cs="Arial"/>
                <w:bCs/>
                <w:sz w:val="18"/>
                <w:szCs w:val="18"/>
                <w:lang w:val="sk-SK"/>
              </w:rPr>
            </w:pPr>
          </w:p>
        </w:tc>
        <w:tc>
          <w:tcPr>
            <w:tcW w:w="1749" w:type="dxa"/>
            <w:vAlign w:val="bottom"/>
          </w:tcPr>
          <w:p w14:paraId="3EC654F0" w14:textId="77777777" w:rsidR="00F821CA" w:rsidRPr="005A30DA" w:rsidRDefault="00F821CA" w:rsidP="000F16EF">
            <w:pPr>
              <w:ind w:left="113" w:right="57"/>
              <w:jc w:val="right"/>
              <w:rPr>
                <w:rFonts w:ascii="Arial" w:hAnsi="Arial" w:cs="Arial"/>
                <w:bCs/>
                <w:sz w:val="18"/>
                <w:szCs w:val="18"/>
                <w:lang w:val="sk-SK"/>
              </w:rPr>
            </w:pPr>
          </w:p>
        </w:tc>
        <w:tc>
          <w:tcPr>
            <w:tcW w:w="2126" w:type="dxa"/>
            <w:vAlign w:val="bottom"/>
          </w:tcPr>
          <w:p w14:paraId="59B54C8F" w14:textId="77777777" w:rsidR="00F821CA" w:rsidRPr="005A30DA" w:rsidRDefault="00F821CA" w:rsidP="000F16EF">
            <w:pPr>
              <w:ind w:left="113" w:right="57"/>
              <w:jc w:val="right"/>
              <w:rPr>
                <w:rFonts w:ascii="Arial" w:hAnsi="Arial" w:cs="Arial"/>
                <w:bCs/>
                <w:sz w:val="18"/>
                <w:szCs w:val="18"/>
                <w:lang w:val="sk-SK"/>
              </w:rPr>
            </w:pPr>
          </w:p>
        </w:tc>
      </w:tr>
      <w:tr w:rsidR="00F34162" w:rsidRPr="005A30DA" w14:paraId="2BA1FBAC" w14:textId="77777777" w:rsidTr="008638A2">
        <w:trPr>
          <w:cantSplit/>
          <w:trHeight w:val="80"/>
        </w:trPr>
        <w:tc>
          <w:tcPr>
            <w:tcW w:w="1693" w:type="dxa"/>
            <w:vAlign w:val="bottom"/>
          </w:tcPr>
          <w:p w14:paraId="0B1EBCBB" w14:textId="77777777" w:rsidR="00F821CA" w:rsidRPr="005A30DA" w:rsidRDefault="00F821CA" w:rsidP="00F821CA">
            <w:pPr>
              <w:rPr>
                <w:rFonts w:ascii="Arial" w:hAnsi="Arial" w:cs="Arial"/>
                <w:sz w:val="18"/>
                <w:szCs w:val="18"/>
                <w:lang w:val="sk-SK" w:eastAsia="sk-SK"/>
              </w:rPr>
            </w:pPr>
            <w:r w:rsidRPr="005A30DA">
              <w:rPr>
                <w:rFonts w:ascii="Arial" w:hAnsi="Arial" w:cs="Arial"/>
                <w:sz w:val="18"/>
                <w:szCs w:val="18"/>
                <w:lang w:val="sk-SK" w:eastAsia="sk-SK"/>
              </w:rPr>
              <w:t>Náhradné diely</w:t>
            </w:r>
          </w:p>
        </w:tc>
        <w:tc>
          <w:tcPr>
            <w:tcW w:w="1748" w:type="dxa"/>
            <w:vAlign w:val="bottom"/>
          </w:tcPr>
          <w:p w14:paraId="353AF5D3" w14:textId="77777777" w:rsidR="00F821CA" w:rsidRPr="005A30DA" w:rsidRDefault="00A033A8" w:rsidP="000F16EF">
            <w:pPr>
              <w:pStyle w:val="lines0"/>
            </w:pPr>
            <w:r w:rsidRPr="005A30DA">
              <w:t>1</w:t>
            </w:r>
            <w:r w:rsidR="00761230" w:rsidRPr="005A30DA">
              <w:t>3</w:t>
            </w:r>
          </w:p>
        </w:tc>
        <w:tc>
          <w:tcPr>
            <w:tcW w:w="1748" w:type="dxa"/>
            <w:vAlign w:val="bottom"/>
          </w:tcPr>
          <w:p w14:paraId="31F579B8" w14:textId="77777777" w:rsidR="00F821CA" w:rsidRPr="005A30DA" w:rsidRDefault="00D554A9" w:rsidP="00A033A8">
            <w:pPr>
              <w:pStyle w:val="lines0"/>
            </w:pPr>
            <w:r w:rsidRPr="005A30DA">
              <w:t>8</w:t>
            </w:r>
          </w:p>
        </w:tc>
        <w:tc>
          <w:tcPr>
            <w:tcW w:w="1749" w:type="dxa"/>
            <w:vAlign w:val="bottom"/>
          </w:tcPr>
          <w:p w14:paraId="314B480F" w14:textId="77777777" w:rsidR="00F821CA" w:rsidRPr="005A30DA" w:rsidRDefault="00D554A9" w:rsidP="000F16EF">
            <w:pPr>
              <w:pStyle w:val="lines0"/>
            </w:pPr>
            <w:r w:rsidRPr="005A30DA">
              <w:t>13</w:t>
            </w:r>
          </w:p>
        </w:tc>
        <w:tc>
          <w:tcPr>
            <w:tcW w:w="2126" w:type="dxa"/>
            <w:vAlign w:val="bottom"/>
          </w:tcPr>
          <w:p w14:paraId="3018347A" w14:textId="77777777" w:rsidR="00F821CA" w:rsidRPr="005A30DA" w:rsidRDefault="00FD1A32" w:rsidP="000F16EF">
            <w:pPr>
              <w:pStyle w:val="lines0"/>
            </w:pPr>
            <w:r w:rsidRPr="005A30DA">
              <w:t>8</w:t>
            </w:r>
          </w:p>
        </w:tc>
      </w:tr>
      <w:tr w:rsidR="00F34162" w:rsidRPr="005A30DA" w14:paraId="586D2781" w14:textId="77777777" w:rsidTr="008638A2">
        <w:trPr>
          <w:cantSplit/>
        </w:trPr>
        <w:tc>
          <w:tcPr>
            <w:tcW w:w="1693" w:type="dxa"/>
            <w:vAlign w:val="bottom"/>
          </w:tcPr>
          <w:p w14:paraId="0040B6AD" w14:textId="77777777" w:rsidR="00F821CA" w:rsidRPr="005A30DA" w:rsidRDefault="00F821CA" w:rsidP="000F16EF">
            <w:pPr>
              <w:ind w:right="57"/>
              <w:rPr>
                <w:rFonts w:ascii="Arial" w:hAnsi="Arial" w:cs="Arial"/>
                <w:b/>
                <w:bCs/>
                <w:sz w:val="18"/>
                <w:szCs w:val="18"/>
                <w:lang w:val="sk-SK" w:eastAsia="sk-SK"/>
              </w:rPr>
            </w:pPr>
            <w:r w:rsidRPr="005A30DA">
              <w:rPr>
                <w:rFonts w:ascii="Arial" w:hAnsi="Arial" w:cs="Arial"/>
                <w:b/>
                <w:sz w:val="18"/>
                <w:szCs w:val="18"/>
                <w:lang w:val="sk-SK" w:eastAsia="sk-SK"/>
              </w:rPr>
              <w:t>Spolu</w:t>
            </w:r>
          </w:p>
        </w:tc>
        <w:tc>
          <w:tcPr>
            <w:tcW w:w="1748" w:type="dxa"/>
            <w:vAlign w:val="bottom"/>
          </w:tcPr>
          <w:p w14:paraId="4DACBF5F" w14:textId="77777777" w:rsidR="00F821CA" w:rsidRPr="005A30DA" w:rsidRDefault="00A033A8" w:rsidP="000F16EF">
            <w:pPr>
              <w:pStyle w:val="lined1"/>
            </w:pPr>
            <w:r w:rsidRPr="005A30DA">
              <w:t>1</w:t>
            </w:r>
            <w:r w:rsidR="00761230" w:rsidRPr="005A30DA">
              <w:t>3</w:t>
            </w:r>
          </w:p>
        </w:tc>
        <w:tc>
          <w:tcPr>
            <w:tcW w:w="1748" w:type="dxa"/>
            <w:vAlign w:val="bottom"/>
          </w:tcPr>
          <w:p w14:paraId="77368603" w14:textId="77777777" w:rsidR="00F821CA" w:rsidRPr="005A30DA" w:rsidRDefault="00D554A9" w:rsidP="00A033A8">
            <w:pPr>
              <w:pStyle w:val="lined1"/>
            </w:pPr>
            <w:r w:rsidRPr="005A30DA">
              <w:t>8</w:t>
            </w:r>
          </w:p>
        </w:tc>
        <w:tc>
          <w:tcPr>
            <w:tcW w:w="1749" w:type="dxa"/>
            <w:vAlign w:val="bottom"/>
          </w:tcPr>
          <w:p w14:paraId="01C01BE7" w14:textId="77777777" w:rsidR="00F821CA" w:rsidRPr="005A30DA" w:rsidRDefault="00D554A9" w:rsidP="000F16EF">
            <w:pPr>
              <w:pStyle w:val="lined1"/>
            </w:pPr>
            <w:r w:rsidRPr="005A30DA">
              <w:t>13</w:t>
            </w:r>
          </w:p>
        </w:tc>
        <w:tc>
          <w:tcPr>
            <w:tcW w:w="2126" w:type="dxa"/>
            <w:vAlign w:val="bottom"/>
          </w:tcPr>
          <w:p w14:paraId="41FB154E" w14:textId="77777777" w:rsidR="00F821CA" w:rsidRPr="005A30DA" w:rsidRDefault="00FD1A32" w:rsidP="000F16EF">
            <w:pPr>
              <w:pStyle w:val="lined1"/>
            </w:pPr>
            <w:r w:rsidRPr="005A30DA">
              <w:t>8</w:t>
            </w:r>
          </w:p>
        </w:tc>
      </w:tr>
    </w:tbl>
    <w:p w14:paraId="6E916C5B" w14:textId="77777777" w:rsidR="00D25C6C" w:rsidRPr="005A30DA" w:rsidRDefault="00D25C6C" w:rsidP="0094372D">
      <w:pPr>
        <w:jc w:val="both"/>
        <w:rPr>
          <w:rFonts w:ascii="Arial" w:hAnsi="Arial" w:cs="Arial"/>
          <w:lang w:val="sk-SK" w:eastAsia="sk-SK"/>
        </w:rPr>
      </w:pPr>
      <w:bookmarkStart w:id="49" w:name="_Ref251239271"/>
    </w:p>
    <w:p w14:paraId="5BF6DFDC" w14:textId="77777777" w:rsidR="005B54B3" w:rsidRDefault="005B54B3">
      <w:pPr>
        <w:spacing w:after="240" w:line="240" w:lineRule="atLeast"/>
        <w:rPr>
          <w:rFonts w:ascii="Arial" w:hAnsi="Arial" w:cs="Arial"/>
          <w:lang w:val="sk-SK" w:eastAsia="sk-SK"/>
        </w:rPr>
      </w:pPr>
      <w:r>
        <w:rPr>
          <w:rFonts w:ascii="Arial" w:hAnsi="Arial" w:cs="Arial"/>
          <w:lang w:val="sk-SK" w:eastAsia="sk-SK"/>
        </w:rPr>
        <w:br w:type="page"/>
      </w:r>
    </w:p>
    <w:p w14:paraId="28F6DE0E" w14:textId="77777777" w:rsidR="0006488D" w:rsidRPr="005A30DA" w:rsidRDefault="00CF17F0" w:rsidP="00044DF6">
      <w:pPr>
        <w:pStyle w:val="Heading1a"/>
      </w:pPr>
      <w:bookmarkStart w:id="50" w:name="_Toc517791044"/>
      <w:r w:rsidRPr="005A30DA">
        <w:lastRenderedPageBreak/>
        <w:t>P</w:t>
      </w:r>
      <w:r w:rsidR="0006488D" w:rsidRPr="005A30DA">
        <w:t>ohľadávky z obchodného styku a iné pohľadávky</w:t>
      </w:r>
      <w:bookmarkEnd w:id="48"/>
      <w:bookmarkEnd w:id="49"/>
      <w:bookmarkEnd w:id="50"/>
      <w:r w:rsidR="0006488D" w:rsidRPr="005A30DA">
        <w:t xml:space="preserve"> </w:t>
      </w:r>
    </w:p>
    <w:p w14:paraId="21B17E7A" w14:textId="77777777" w:rsidR="0006488D" w:rsidRPr="005A30DA" w:rsidRDefault="0006488D" w:rsidP="00044DF6">
      <w:pPr>
        <w:pStyle w:val="Heading1a"/>
        <w:numPr>
          <w:ilvl w:val="0"/>
          <w:numId w:val="0"/>
        </w:numPr>
        <w:ind w:left="360"/>
      </w:pPr>
    </w:p>
    <w:tbl>
      <w:tblPr>
        <w:tblpPr w:leftFromText="141" w:rightFromText="141" w:vertAnchor="text" w:tblpX="70" w:tblpY="1"/>
        <w:tblOverlap w:val="never"/>
        <w:tblW w:w="4961" w:type="pct"/>
        <w:tblCellMar>
          <w:left w:w="70" w:type="dxa"/>
          <w:right w:w="70" w:type="dxa"/>
        </w:tblCellMar>
        <w:tblLook w:val="0000" w:firstRow="0" w:lastRow="0" w:firstColumn="0" w:lastColumn="0" w:noHBand="0" w:noVBand="0"/>
      </w:tblPr>
      <w:tblGrid>
        <w:gridCol w:w="5032"/>
        <w:gridCol w:w="2126"/>
        <w:gridCol w:w="1983"/>
      </w:tblGrid>
      <w:tr w:rsidR="0025709B" w:rsidRPr="005A30DA" w14:paraId="3F3089EE" w14:textId="77777777" w:rsidTr="005A45E2">
        <w:trPr>
          <w:trHeight w:val="113"/>
        </w:trPr>
        <w:tc>
          <w:tcPr>
            <w:tcW w:w="5032" w:type="dxa"/>
            <w:tcBorders>
              <w:left w:val="nil"/>
              <w:bottom w:val="single" w:sz="4" w:space="0" w:color="auto"/>
              <w:right w:val="nil"/>
            </w:tcBorders>
            <w:shd w:val="clear" w:color="auto" w:fill="auto"/>
          </w:tcPr>
          <w:p w14:paraId="314DDB6C" w14:textId="77777777" w:rsidR="0025709B" w:rsidRPr="005A30DA" w:rsidRDefault="0025709B" w:rsidP="0025709B">
            <w:pPr>
              <w:rPr>
                <w:rFonts w:ascii="Arial" w:hAnsi="Arial" w:cs="Arial"/>
                <w:sz w:val="18"/>
                <w:szCs w:val="18"/>
                <w:lang w:val="sk-SK" w:eastAsia="sk-SK"/>
              </w:rPr>
            </w:pPr>
          </w:p>
        </w:tc>
        <w:tc>
          <w:tcPr>
            <w:tcW w:w="2126" w:type="dxa"/>
            <w:tcBorders>
              <w:left w:val="nil"/>
              <w:bottom w:val="single" w:sz="4" w:space="0" w:color="auto"/>
              <w:right w:val="nil"/>
            </w:tcBorders>
            <w:vAlign w:val="bottom"/>
          </w:tcPr>
          <w:p w14:paraId="12E7948E" w14:textId="77777777" w:rsidR="0025709B" w:rsidRPr="005A30DA" w:rsidRDefault="0025709B" w:rsidP="00D6344E">
            <w:pPr>
              <w:ind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D6344E" w:rsidRPr="005A30DA">
              <w:rPr>
                <w:rFonts w:ascii="Arial" w:hAnsi="Arial" w:cs="Arial"/>
                <w:b/>
                <w:bCs/>
                <w:sz w:val="18"/>
                <w:szCs w:val="18"/>
                <w:lang w:val="sk-SK" w:eastAsia="sk-SK"/>
              </w:rPr>
              <w:t>7</w:t>
            </w:r>
          </w:p>
        </w:tc>
        <w:tc>
          <w:tcPr>
            <w:tcW w:w="1983" w:type="dxa"/>
            <w:tcBorders>
              <w:left w:val="nil"/>
              <w:bottom w:val="single" w:sz="4" w:space="0" w:color="auto"/>
              <w:right w:val="nil"/>
            </w:tcBorders>
            <w:vAlign w:val="bottom"/>
          </w:tcPr>
          <w:p w14:paraId="593AC8A7" w14:textId="77777777" w:rsidR="0025709B" w:rsidRPr="005A30DA" w:rsidRDefault="0025709B" w:rsidP="00D6344E">
            <w:pPr>
              <w:ind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D6344E" w:rsidRPr="005A30DA">
              <w:rPr>
                <w:rFonts w:ascii="Arial" w:hAnsi="Arial" w:cs="Arial"/>
                <w:b/>
                <w:bCs/>
                <w:sz w:val="18"/>
                <w:szCs w:val="18"/>
                <w:lang w:val="sk-SK" w:eastAsia="sk-SK"/>
              </w:rPr>
              <w:t>6</w:t>
            </w:r>
          </w:p>
        </w:tc>
      </w:tr>
      <w:tr w:rsidR="0025709B" w:rsidRPr="005A30DA" w14:paraId="3D100AD8" w14:textId="77777777" w:rsidTr="005A45E2">
        <w:trPr>
          <w:trHeight w:val="113"/>
        </w:trPr>
        <w:tc>
          <w:tcPr>
            <w:tcW w:w="5032" w:type="dxa"/>
            <w:tcBorders>
              <w:top w:val="single" w:sz="4" w:space="0" w:color="auto"/>
              <w:left w:val="nil"/>
              <w:bottom w:val="nil"/>
              <w:right w:val="nil"/>
            </w:tcBorders>
            <w:shd w:val="clear" w:color="auto" w:fill="auto"/>
            <w:vAlign w:val="bottom"/>
          </w:tcPr>
          <w:p w14:paraId="44285271" w14:textId="77777777" w:rsidR="0025709B" w:rsidRPr="005A30DA" w:rsidRDefault="0025709B" w:rsidP="0025709B">
            <w:pPr>
              <w:rPr>
                <w:rFonts w:ascii="Arial" w:hAnsi="Arial" w:cs="Arial"/>
                <w:sz w:val="18"/>
                <w:szCs w:val="18"/>
                <w:lang w:val="sk-SK" w:eastAsia="sk-SK"/>
              </w:rPr>
            </w:pPr>
          </w:p>
        </w:tc>
        <w:tc>
          <w:tcPr>
            <w:tcW w:w="2126" w:type="dxa"/>
            <w:tcBorders>
              <w:top w:val="single" w:sz="4" w:space="0" w:color="auto"/>
              <w:left w:val="nil"/>
              <w:bottom w:val="nil"/>
              <w:right w:val="nil"/>
            </w:tcBorders>
            <w:vAlign w:val="bottom"/>
          </w:tcPr>
          <w:p w14:paraId="59EF90DE" w14:textId="77777777" w:rsidR="0025709B" w:rsidRPr="005A30DA" w:rsidRDefault="0025709B" w:rsidP="0025709B">
            <w:pPr>
              <w:ind w:left="113" w:right="57"/>
              <w:jc w:val="right"/>
              <w:rPr>
                <w:rFonts w:ascii="Arial" w:hAnsi="Arial" w:cs="Arial"/>
                <w:sz w:val="18"/>
                <w:szCs w:val="18"/>
                <w:lang w:val="sk-SK" w:eastAsia="sk-SK"/>
              </w:rPr>
            </w:pPr>
          </w:p>
        </w:tc>
        <w:tc>
          <w:tcPr>
            <w:tcW w:w="1983" w:type="dxa"/>
            <w:tcBorders>
              <w:top w:val="single" w:sz="4" w:space="0" w:color="auto"/>
              <w:left w:val="nil"/>
              <w:bottom w:val="nil"/>
              <w:right w:val="nil"/>
            </w:tcBorders>
            <w:vAlign w:val="bottom"/>
          </w:tcPr>
          <w:p w14:paraId="569569FE" w14:textId="77777777" w:rsidR="0025709B" w:rsidRPr="005A30DA" w:rsidRDefault="0025709B" w:rsidP="0025709B">
            <w:pPr>
              <w:ind w:left="113" w:right="57"/>
              <w:jc w:val="right"/>
              <w:rPr>
                <w:rFonts w:ascii="Arial" w:hAnsi="Arial" w:cs="Arial"/>
                <w:sz w:val="18"/>
                <w:szCs w:val="18"/>
                <w:lang w:val="sk-SK" w:eastAsia="sk-SK"/>
              </w:rPr>
            </w:pPr>
          </w:p>
        </w:tc>
      </w:tr>
      <w:tr w:rsidR="0025709B" w:rsidRPr="005A30DA" w14:paraId="20D55C6B" w14:textId="77777777" w:rsidTr="005A45E2">
        <w:trPr>
          <w:trHeight w:val="113"/>
        </w:trPr>
        <w:tc>
          <w:tcPr>
            <w:tcW w:w="5032" w:type="dxa"/>
            <w:tcBorders>
              <w:top w:val="nil"/>
              <w:left w:val="nil"/>
              <w:bottom w:val="nil"/>
              <w:right w:val="nil"/>
            </w:tcBorders>
            <w:shd w:val="clear" w:color="auto" w:fill="auto"/>
            <w:vAlign w:val="bottom"/>
          </w:tcPr>
          <w:p w14:paraId="2B7CC495" w14:textId="77777777" w:rsidR="0025709B" w:rsidRPr="005A30DA" w:rsidRDefault="0025709B" w:rsidP="0025709B">
            <w:pPr>
              <w:ind w:left="-70"/>
              <w:rPr>
                <w:rFonts w:ascii="Arial" w:hAnsi="Arial" w:cs="Arial"/>
                <w:b/>
                <w:sz w:val="18"/>
                <w:szCs w:val="18"/>
                <w:lang w:val="sk-SK" w:eastAsia="sk-SK"/>
              </w:rPr>
            </w:pPr>
            <w:r w:rsidRPr="005A30DA">
              <w:rPr>
                <w:rFonts w:ascii="Arial" w:hAnsi="Arial" w:cs="Arial"/>
                <w:b/>
                <w:sz w:val="18"/>
                <w:szCs w:val="18"/>
                <w:lang w:val="sk-SK" w:eastAsia="sk-SK"/>
              </w:rPr>
              <w:t>Krátkodobé pohľadávky</w:t>
            </w:r>
          </w:p>
        </w:tc>
        <w:tc>
          <w:tcPr>
            <w:tcW w:w="2126" w:type="dxa"/>
            <w:tcBorders>
              <w:top w:val="nil"/>
              <w:left w:val="nil"/>
              <w:bottom w:val="nil"/>
              <w:right w:val="nil"/>
            </w:tcBorders>
            <w:vAlign w:val="bottom"/>
          </w:tcPr>
          <w:p w14:paraId="6C8E3FE0" w14:textId="77777777" w:rsidR="0025709B" w:rsidRPr="005A30DA" w:rsidRDefault="0025709B" w:rsidP="0025709B">
            <w:pPr>
              <w:ind w:left="113" w:right="57"/>
              <w:jc w:val="right"/>
              <w:rPr>
                <w:rFonts w:ascii="Arial" w:hAnsi="Arial" w:cs="Arial"/>
                <w:sz w:val="18"/>
                <w:szCs w:val="18"/>
                <w:lang w:val="sk-SK" w:eastAsia="sk-SK"/>
              </w:rPr>
            </w:pPr>
          </w:p>
        </w:tc>
        <w:tc>
          <w:tcPr>
            <w:tcW w:w="1983" w:type="dxa"/>
            <w:tcBorders>
              <w:top w:val="nil"/>
              <w:left w:val="nil"/>
              <w:bottom w:val="nil"/>
              <w:right w:val="nil"/>
            </w:tcBorders>
            <w:vAlign w:val="bottom"/>
          </w:tcPr>
          <w:p w14:paraId="2835539C" w14:textId="77777777" w:rsidR="0025709B" w:rsidRPr="005A30DA" w:rsidRDefault="0025709B" w:rsidP="0025709B">
            <w:pPr>
              <w:ind w:left="113" w:right="57"/>
              <w:jc w:val="right"/>
              <w:rPr>
                <w:rFonts w:ascii="Arial" w:hAnsi="Arial" w:cs="Arial"/>
                <w:sz w:val="18"/>
                <w:szCs w:val="18"/>
                <w:lang w:val="sk-SK" w:eastAsia="sk-SK"/>
              </w:rPr>
            </w:pPr>
          </w:p>
        </w:tc>
      </w:tr>
      <w:tr w:rsidR="00D6344E" w:rsidRPr="005A30DA" w14:paraId="3FEB6A8E" w14:textId="77777777" w:rsidTr="005A45E2">
        <w:trPr>
          <w:trHeight w:val="113"/>
        </w:trPr>
        <w:tc>
          <w:tcPr>
            <w:tcW w:w="5032" w:type="dxa"/>
            <w:tcBorders>
              <w:top w:val="nil"/>
              <w:left w:val="nil"/>
              <w:bottom w:val="nil"/>
              <w:right w:val="nil"/>
            </w:tcBorders>
            <w:shd w:val="clear" w:color="auto" w:fill="auto"/>
            <w:vAlign w:val="bottom"/>
          </w:tcPr>
          <w:p w14:paraId="3447390F" w14:textId="77777777" w:rsidR="00D6344E" w:rsidRPr="005A30DA" w:rsidRDefault="00D6344E" w:rsidP="00D6344E">
            <w:pPr>
              <w:ind w:left="-70"/>
              <w:rPr>
                <w:rFonts w:ascii="Arial" w:hAnsi="Arial" w:cs="Arial"/>
                <w:sz w:val="18"/>
                <w:szCs w:val="18"/>
                <w:lang w:val="sk-SK" w:eastAsia="sk-SK"/>
              </w:rPr>
            </w:pPr>
            <w:r w:rsidRPr="005A30DA">
              <w:rPr>
                <w:rFonts w:ascii="Arial" w:hAnsi="Arial" w:cs="Arial"/>
                <w:sz w:val="18"/>
                <w:szCs w:val="18"/>
                <w:lang w:val="sk-SK" w:eastAsia="sk-SK"/>
              </w:rPr>
              <w:t>Krátkodobé pohľadávky v lehote splatnosti</w:t>
            </w:r>
          </w:p>
        </w:tc>
        <w:tc>
          <w:tcPr>
            <w:tcW w:w="2126" w:type="dxa"/>
            <w:tcBorders>
              <w:top w:val="nil"/>
              <w:left w:val="nil"/>
              <w:bottom w:val="nil"/>
              <w:right w:val="nil"/>
            </w:tcBorders>
            <w:vAlign w:val="bottom"/>
          </w:tcPr>
          <w:p w14:paraId="2B64B32A" w14:textId="77777777" w:rsidR="00D6344E" w:rsidRPr="00FF0D7D" w:rsidRDefault="00FA7FC8"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2 140</w:t>
            </w:r>
          </w:p>
        </w:tc>
        <w:tc>
          <w:tcPr>
            <w:tcW w:w="1983" w:type="dxa"/>
            <w:tcBorders>
              <w:top w:val="nil"/>
              <w:left w:val="nil"/>
              <w:bottom w:val="nil"/>
              <w:right w:val="nil"/>
            </w:tcBorders>
            <w:vAlign w:val="bottom"/>
          </w:tcPr>
          <w:p w14:paraId="513A2D5F" w14:textId="77777777" w:rsidR="00D6344E" w:rsidRPr="00FF0D7D" w:rsidRDefault="00FA7FC8"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1 392</w:t>
            </w:r>
          </w:p>
        </w:tc>
      </w:tr>
      <w:tr w:rsidR="00D6344E" w:rsidRPr="005A30DA" w14:paraId="6961958E" w14:textId="77777777" w:rsidTr="005A45E2">
        <w:trPr>
          <w:trHeight w:val="113"/>
        </w:trPr>
        <w:tc>
          <w:tcPr>
            <w:tcW w:w="5032" w:type="dxa"/>
            <w:tcBorders>
              <w:top w:val="nil"/>
              <w:left w:val="nil"/>
              <w:bottom w:val="nil"/>
              <w:right w:val="nil"/>
            </w:tcBorders>
            <w:shd w:val="clear" w:color="auto" w:fill="auto"/>
            <w:vAlign w:val="bottom"/>
          </w:tcPr>
          <w:p w14:paraId="4563A9A5" w14:textId="77777777" w:rsidR="00D6344E" w:rsidRPr="005A30DA" w:rsidRDefault="00D6344E" w:rsidP="00D6344E">
            <w:pPr>
              <w:ind w:left="-70"/>
              <w:rPr>
                <w:rFonts w:ascii="Arial" w:hAnsi="Arial" w:cs="Arial"/>
                <w:sz w:val="18"/>
                <w:szCs w:val="18"/>
                <w:lang w:val="sk-SK" w:eastAsia="sk-SK"/>
              </w:rPr>
            </w:pPr>
            <w:r w:rsidRPr="005A30DA">
              <w:rPr>
                <w:rFonts w:ascii="Arial" w:hAnsi="Arial" w:cs="Arial"/>
                <w:sz w:val="18"/>
                <w:szCs w:val="18"/>
                <w:lang w:val="sk-SK" w:eastAsia="sk-SK"/>
              </w:rPr>
              <w:t>Krátkodobé pohľadávky po lehote splatnosti, z toho:</w:t>
            </w:r>
          </w:p>
        </w:tc>
        <w:tc>
          <w:tcPr>
            <w:tcW w:w="2126" w:type="dxa"/>
            <w:tcBorders>
              <w:top w:val="nil"/>
              <w:left w:val="nil"/>
              <w:bottom w:val="nil"/>
              <w:right w:val="nil"/>
            </w:tcBorders>
            <w:vAlign w:val="bottom"/>
          </w:tcPr>
          <w:p w14:paraId="1B6FF38A" w14:textId="77777777" w:rsidR="00D6344E" w:rsidRPr="00FF0D7D" w:rsidRDefault="005A788F"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141</w:t>
            </w:r>
          </w:p>
        </w:tc>
        <w:tc>
          <w:tcPr>
            <w:tcW w:w="1983" w:type="dxa"/>
            <w:tcBorders>
              <w:top w:val="nil"/>
              <w:left w:val="nil"/>
              <w:bottom w:val="nil"/>
              <w:right w:val="nil"/>
            </w:tcBorders>
            <w:vAlign w:val="bottom"/>
          </w:tcPr>
          <w:p w14:paraId="30DEAB62" w14:textId="77777777" w:rsidR="00D6344E" w:rsidRPr="00FF0D7D" w:rsidRDefault="00D6344E"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71</w:t>
            </w:r>
          </w:p>
        </w:tc>
      </w:tr>
      <w:tr w:rsidR="00D6344E" w:rsidRPr="005A30DA" w14:paraId="4C2048F7" w14:textId="77777777" w:rsidTr="005A45E2">
        <w:trPr>
          <w:trHeight w:val="113"/>
        </w:trPr>
        <w:tc>
          <w:tcPr>
            <w:tcW w:w="5032" w:type="dxa"/>
            <w:tcBorders>
              <w:top w:val="nil"/>
              <w:left w:val="nil"/>
              <w:bottom w:val="nil"/>
              <w:right w:val="nil"/>
            </w:tcBorders>
            <w:shd w:val="clear" w:color="auto" w:fill="auto"/>
            <w:vAlign w:val="bottom"/>
          </w:tcPr>
          <w:p w14:paraId="5FB36950" w14:textId="77777777" w:rsidR="00D6344E" w:rsidRPr="005A30DA" w:rsidRDefault="00D6344E" w:rsidP="00D6344E">
            <w:pPr>
              <w:ind w:left="-70"/>
              <w:rPr>
                <w:rFonts w:ascii="Arial" w:hAnsi="Arial" w:cs="Arial"/>
                <w:i/>
                <w:sz w:val="18"/>
                <w:szCs w:val="18"/>
                <w:lang w:val="sk-SK" w:eastAsia="sk-SK"/>
              </w:rPr>
            </w:pPr>
            <w:r w:rsidRPr="005A30DA">
              <w:rPr>
                <w:rFonts w:ascii="Arial" w:hAnsi="Arial" w:cs="Arial"/>
                <w:i/>
                <w:sz w:val="18"/>
                <w:szCs w:val="18"/>
                <w:lang w:val="sk-SK" w:eastAsia="sk-SK"/>
              </w:rPr>
              <w:t>- do 30 dní</w:t>
            </w:r>
          </w:p>
        </w:tc>
        <w:tc>
          <w:tcPr>
            <w:tcW w:w="2126" w:type="dxa"/>
            <w:tcBorders>
              <w:top w:val="nil"/>
              <w:left w:val="nil"/>
              <w:bottom w:val="nil"/>
              <w:right w:val="nil"/>
            </w:tcBorders>
            <w:vAlign w:val="bottom"/>
          </w:tcPr>
          <w:p w14:paraId="00DBFE27" w14:textId="77777777" w:rsidR="00D6344E" w:rsidRPr="00FF0D7D" w:rsidRDefault="00177DCC"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94</w:t>
            </w:r>
          </w:p>
        </w:tc>
        <w:tc>
          <w:tcPr>
            <w:tcW w:w="1983" w:type="dxa"/>
            <w:tcBorders>
              <w:top w:val="nil"/>
              <w:left w:val="nil"/>
              <w:bottom w:val="nil"/>
              <w:right w:val="nil"/>
            </w:tcBorders>
            <w:vAlign w:val="bottom"/>
          </w:tcPr>
          <w:p w14:paraId="12B1DAB7" w14:textId="77777777" w:rsidR="00D6344E" w:rsidRPr="00FF0D7D" w:rsidRDefault="00D6344E"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22</w:t>
            </w:r>
          </w:p>
        </w:tc>
      </w:tr>
      <w:tr w:rsidR="00D6344E" w:rsidRPr="005A30DA" w14:paraId="608AB89E" w14:textId="77777777" w:rsidTr="005A45E2">
        <w:trPr>
          <w:trHeight w:val="113"/>
        </w:trPr>
        <w:tc>
          <w:tcPr>
            <w:tcW w:w="5032" w:type="dxa"/>
            <w:tcBorders>
              <w:top w:val="nil"/>
              <w:left w:val="nil"/>
              <w:bottom w:val="nil"/>
              <w:right w:val="nil"/>
            </w:tcBorders>
            <w:shd w:val="clear" w:color="auto" w:fill="auto"/>
            <w:vAlign w:val="bottom"/>
          </w:tcPr>
          <w:p w14:paraId="0D9C10B3" w14:textId="77777777" w:rsidR="00D6344E" w:rsidRPr="005A30DA" w:rsidRDefault="00D6344E" w:rsidP="00D6344E">
            <w:pPr>
              <w:ind w:left="-70"/>
              <w:rPr>
                <w:rFonts w:ascii="Arial" w:hAnsi="Arial" w:cs="Arial"/>
                <w:i/>
                <w:sz w:val="18"/>
                <w:szCs w:val="18"/>
                <w:lang w:val="sk-SK" w:eastAsia="sk-SK"/>
              </w:rPr>
            </w:pPr>
            <w:r w:rsidRPr="005A30DA">
              <w:rPr>
                <w:rFonts w:ascii="Arial" w:hAnsi="Arial" w:cs="Arial"/>
                <w:i/>
                <w:sz w:val="18"/>
                <w:szCs w:val="18"/>
                <w:lang w:val="sk-SK" w:eastAsia="sk-SK"/>
              </w:rPr>
              <w:t>- do 180 dní</w:t>
            </w:r>
          </w:p>
        </w:tc>
        <w:tc>
          <w:tcPr>
            <w:tcW w:w="2126" w:type="dxa"/>
            <w:tcBorders>
              <w:top w:val="nil"/>
              <w:left w:val="nil"/>
              <w:bottom w:val="nil"/>
              <w:right w:val="nil"/>
            </w:tcBorders>
            <w:vAlign w:val="bottom"/>
          </w:tcPr>
          <w:p w14:paraId="37396078" w14:textId="77777777" w:rsidR="00D6344E" w:rsidRPr="00FF0D7D" w:rsidRDefault="00177DCC"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6</w:t>
            </w:r>
          </w:p>
        </w:tc>
        <w:tc>
          <w:tcPr>
            <w:tcW w:w="1983" w:type="dxa"/>
            <w:tcBorders>
              <w:top w:val="nil"/>
              <w:left w:val="nil"/>
              <w:bottom w:val="nil"/>
              <w:right w:val="nil"/>
            </w:tcBorders>
            <w:vAlign w:val="bottom"/>
          </w:tcPr>
          <w:p w14:paraId="2F36B356" w14:textId="77777777" w:rsidR="00D6344E" w:rsidRPr="00FF0D7D" w:rsidRDefault="00D6344E"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34</w:t>
            </w:r>
          </w:p>
        </w:tc>
      </w:tr>
      <w:tr w:rsidR="00D6344E" w:rsidRPr="005A30DA" w14:paraId="55821F63" w14:textId="77777777" w:rsidTr="005A45E2">
        <w:trPr>
          <w:trHeight w:val="113"/>
        </w:trPr>
        <w:tc>
          <w:tcPr>
            <w:tcW w:w="5032" w:type="dxa"/>
            <w:tcBorders>
              <w:top w:val="nil"/>
              <w:left w:val="nil"/>
              <w:bottom w:val="nil"/>
              <w:right w:val="nil"/>
            </w:tcBorders>
            <w:shd w:val="clear" w:color="auto" w:fill="auto"/>
            <w:vAlign w:val="bottom"/>
          </w:tcPr>
          <w:p w14:paraId="44D95F16" w14:textId="77777777" w:rsidR="00D6344E" w:rsidRPr="005A30DA" w:rsidRDefault="00D6344E" w:rsidP="00D6344E">
            <w:pPr>
              <w:ind w:left="-70"/>
              <w:rPr>
                <w:rFonts w:ascii="Arial" w:hAnsi="Arial" w:cs="Arial"/>
                <w:i/>
                <w:sz w:val="18"/>
                <w:szCs w:val="18"/>
                <w:lang w:val="sk-SK" w:eastAsia="sk-SK"/>
              </w:rPr>
            </w:pPr>
            <w:r w:rsidRPr="005A30DA">
              <w:rPr>
                <w:rFonts w:ascii="Arial" w:hAnsi="Arial" w:cs="Arial"/>
                <w:i/>
                <w:sz w:val="18"/>
                <w:szCs w:val="18"/>
                <w:lang w:val="sk-SK" w:eastAsia="sk-SK"/>
              </w:rPr>
              <w:t>- nad 180 dní</w:t>
            </w:r>
          </w:p>
        </w:tc>
        <w:tc>
          <w:tcPr>
            <w:tcW w:w="2126" w:type="dxa"/>
            <w:tcBorders>
              <w:top w:val="nil"/>
              <w:left w:val="nil"/>
              <w:bottom w:val="nil"/>
              <w:right w:val="nil"/>
            </w:tcBorders>
            <w:vAlign w:val="bottom"/>
          </w:tcPr>
          <w:p w14:paraId="6221B917" w14:textId="77777777" w:rsidR="00D6344E" w:rsidRPr="00FF0D7D" w:rsidRDefault="00177DCC"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41</w:t>
            </w:r>
          </w:p>
        </w:tc>
        <w:tc>
          <w:tcPr>
            <w:tcW w:w="1983" w:type="dxa"/>
            <w:tcBorders>
              <w:top w:val="nil"/>
              <w:left w:val="nil"/>
              <w:bottom w:val="nil"/>
              <w:right w:val="nil"/>
            </w:tcBorders>
            <w:vAlign w:val="bottom"/>
          </w:tcPr>
          <w:p w14:paraId="42C688FD" w14:textId="77777777" w:rsidR="00D6344E" w:rsidRPr="00FF0D7D" w:rsidRDefault="00D6344E"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15</w:t>
            </w:r>
          </w:p>
        </w:tc>
      </w:tr>
      <w:tr w:rsidR="00D6344E" w:rsidRPr="005A30DA" w14:paraId="61897690" w14:textId="77777777" w:rsidTr="005A45E2">
        <w:trPr>
          <w:trHeight w:val="113"/>
        </w:trPr>
        <w:tc>
          <w:tcPr>
            <w:tcW w:w="5032" w:type="dxa"/>
            <w:tcBorders>
              <w:top w:val="nil"/>
              <w:left w:val="nil"/>
              <w:bottom w:val="nil"/>
              <w:right w:val="nil"/>
            </w:tcBorders>
            <w:shd w:val="clear" w:color="auto" w:fill="auto"/>
            <w:vAlign w:val="bottom"/>
          </w:tcPr>
          <w:p w14:paraId="7BFAEBC2" w14:textId="77777777" w:rsidR="00D6344E" w:rsidRPr="005A30DA" w:rsidRDefault="00D6344E" w:rsidP="00D6344E">
            <w:pPr>
              <w:ind w:left="-70"/>
              <w:rPr>
                <w:rFonts w:ascii="Arial" w:hAnsi="Arial" w:cs="Arial"/>
                <w:sz w:val="18"/>
                <w:szCs w:val="18"/>
                <w:lang w:val="sk-SK" w:eastAsia="sk-SK"/>
              </w:rPr>
            </w:pPr>
            <w:r w:rsidRPr="005A30DA">
              <w:rPr>
                <w:rFonts w:ascii="Arial" w:hAnsi="Arial" w:cs="Arial"/>
                <w:sz w:val="18"/>
                <w:szCs w:val="18"/>
                <w:lang w:val="sk-SK" w:eastAsia="sk-SK"/>
              </w:rPr>
              <w:t>Znížené o: Opravná položka k pohľadávkam</w:t>
            </w:r>
          </w:p>
        </w:tc>
        <w:tc>
          <w:tcPr>
            <w:tcW w:w="2126" w:type="dxa"/>
            <w:tcBorders>
              <w:top w:val="nil"/>
              <w:left w:val="nil"/>
              <w:bottom w:val="nil"/>
              <w:right w:val="nil"/>
            </w:tcBorders>
            <w:vAlign w:val="bottom"/>
          </w:tcPr>
          <w:p w14:paraId="643366AA" w14:textId="77777777" w:rsidR="00D6344E" w:rsidRPr="00FF0D7D" w:rsidRDefault="00177DCC" w:rsidP="00D6344E">
            <w:pPr>
              <w:pStyle w:val="Lines"/>
              <w:ind w:left="113"/>
              <w:rPr>
                <w:rFonts w:ascii="Arial" w:hAnsi="Arial" w:cs="Arial"/>
                <w:color w:val="auto"/>
                <w:szCs w:val="18"/>
                <w:lang w:val="sk-SK" w:eastAsia="sk-SK"/>
              </w:rPr>
            </w:pPr>
            <w:r w:rsidRPr="00FF0D7D">
              <w:rPr>
                <w:rFonts w:ascii="Arial" w:hAnsi="Arial" w:cs="Arial"/>
                <w:color w:val="auto"/>
                <w:szCs w:val="18"/>
                <w:lang w:val="sk-SK" w:eastAsia="sk-SK"/>
              </w:rPr>
              <w:t>-41</w:t>
            </w:r>
          </w:p>
        </w:tc>
        <w:tc>
          <w:tcPr>
            <w:tcW w:w="1983" w:type="dxa"/>
            <w:tcBorders>
              <w:top w:val="nil"/>
              <w:left w:val="nil"/>
              <w:bottom w:val="nil"/>
              <w:right w:val="nil"/>
            </w:tcBorders>
            <w:vAlign w:val="bottom"/>
          </w:tcPr>
          <w:p w14:paraId="22F664E5" w14:textId="77777777" w:rsidR="00D6344E" w:rsidRPr="00FF0D7D" w:rsidRDefault="00D6344E" w:rsidP="00D6344E">
            <w:pPr>
              <w:pStyle w:val="Lines"/>
              <w:ind w:left="113"/>
              <w:rPr>
                <w:rFonts w:ascii="Arial" w:hAnsi="Arial" w:cs="Arial"/>
                <w:color w:val="auto"/>
                <w:szCs w:val="18"/>
                <w:lang w:val="sk-SK" w:eastAsia="sk-SK"/>
              </w:rPr>
            </w:pPr>
            <w:r w:rsidRPr="00FF0D7D">
              <w:rPr>
                <w:rFonts w:ascii="Arial" w:hAnsi="Arial" w:cs="Arial"/>
                <w:color w:val="auto"/>
                <w:szCs w:val="18"/>
                <w:lang w:val="sk-SK" w:eastAsia="sk-SK"/>
              </w:rPr>
              <w:t>-13</w:t>
            </w:r>
          </w:p>
        </w:tc>
      </w:tr>
      <w:tr w:rsidR="00D6344E" w:rsidRPr="005A30DA" w14:paraId="4BB22B88" w14:textId="77777777" w:rsidTr="005A45E2">
        <w:trPr>
          <w:trHeight w:val="113"/>
        </w:trPr>
        <w:tc>
          <w:tcPr>
            <w:tcW w:w="5032" w:type="dxa"/>
            <w:tcBorders>
              <w:top w:val="nil"/>
              <w:left w:val="nil"/>
              <w:bottom w:val="nil"/>
              <w:right w:val="nil"/>
            </w:tcBorders>
            <w:shd w:val="clear" w:color="auto" w:fill="auto"/>
            <w:vAlign w:val="bottom"/>
          </w:tcPr>
          <w:p w14:paraId="71965630" w14:textId="77777777" w:rsidR="00D6344E" w:rsidRPr="005A30DA" w:rsidRDefault="00D6344E" w:rsidP="00D6344E">
            <w:pPr>
              <w:ind w:left="-70"/>
              <w:rPr>
                <w:rFonts w:ascii="Arial" w:hAnsi="Arial" w:cs="Arial"/>
                <w:sz w:val="18"/>
                <w:szCs w:val="18"/>
                <w:lang w:val="sk-SK" w:eastAsia="sk-SK"/>
              </w:rPr>
            </w:pPr>
            <w:r w:rsidRPr="005A30DA">
              <w:rPr>
                <w:rFonts w:ascii="Arial" w:hAnsi="Arial" w:cs="Arial"/>
                <w:sz w:val="18"/>
                <w:szCs w:val="18"/>
                <w:lang w:val="sk-SK" w:eastAsia="sk-SK"/>
              </w:rPr>
              <w:t>Pohľadávky z obchodného styku – netto</w:t>
            </w:r>
          </w:p>
        </w:tc>
        <w:tc>
          <w:tcPr>
            <w:tcW w:w="2126" w:type="dxa"/>
            <w:tcBorders>
              <w:top w:val="nil"/>
              <w:left w:val="nil"/>
              <w:bottom w:val="nil"/>
              <w:right w:val="nil"/>
            </w:tcBorders>
            <w:vAlign w:val="bottom"/>
          </w:tcPr>
          <w:p w14:paraId="2F757483" w14:textId="77777777" w:rsidR="00D6344E" w:rsidRPr="00FF0D7D" w:rsidRDefault="00FA7FC8"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2 240</w:t>
            </w:r>
          </w:p>
        </w:tc>
        <w:tc>
          <w:tcPr>
            <w:tcW w:w="1983" w:type="dxa"/>
            <w:tcBorders>
              <w:top w:val="nil"/>
              <w:left w:val="nil"/>
              <w:bottom w:val="nil"/>
              <w:right w:val="nil"/>
            </w:tcBorders>
            <w:vAlign w:val="bottom"/>
          </w:tcPr>
          <w:p w14:paraId="48038FD8" w14:textId="77777777" w:rsidR="00D6344E" w:rsidRPr="00FF0D7D" w:rsidRDefault="00FA7FC8"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1 450</w:t>
            </w:r>
          </w:p>
        </w:tc>
      </w:tr>
      <w:tr w:rsidR="00D6344E" w:rsidRPr="005A30DA" w14:paraId="2978F961" w14:textId="77777777" w:rsidTr="005A45E2">
        <w:trPr>
          <w:trHeight w:val="113"/>
        </w:trPr>
        <w:tc>
          <w:tcPr>
            <w:tcW w:w="5032" w:type="dxa"/>
            <w:tcBorders>
              <w:top w:val="nil"/>
              <w:left w:val="nil"/>
              <w:bottom w:val="nil"/>
              <w:right w:val="nil"/>
            </w:tcBorders>
            <w:shd w:val="clear" w:color="auto" w:fill="auto"/>
            <w:vAlign w:val="bottom"/>
          </w:tcPr>
          <w:p w14:paraId="0D3CE6FD" w14:textId="77777777" w:rsidR="00D6344E" w:rsidRPr="005A30DA" w:rsidRDefault="00D6344E" w:rsidP="00D6344E">
            <w:pPr>
              <w:ind w:left="-70"/>
              <w:rPr>
                <w:rFonts w:ascii="Arial" w:hAnsi="Arial" w:cs="Arial"/>
                <w:sz w:val="18"/>
                <w:szCs w:val="18"/>
                <w:lang w:val="sk-SK" w:eastAsia="sk-SK"/>
              </w:rPr>
            </w:pPr>
          </w:p>
        </w:tc>
        <w:tc>
          <w:tcPr>
            <w:tcW w:w="2126" w:type="dxa"/>
            <w:tcBorders>
              <w:top w:val="nil"/>
              <w:left w:val="nil"/>
              <w:bottom w:val="nil"/>
              <w:right w:val="nil"/>
            </w:tcBorders>
            <w:vAlign w:val="bottom"/>
          </w:tcPr>
          <w:p w14:paraId="74761E92" w14:textId="77777777" w:rsidR="00D6344E" w:rsidRPr="00FF0D7D" w:rsidRDefault="00D6344E" w:rsidP="00D6344E">
            <w:pPr>
              <w:pBdr>
                <w:bottom w:val="single" w:sz="4" w:space="1" w:color="auto"/>
              </w:pBdr>
              <w:ind w:left="113" w:right="57"/>
              <w:jc w:val="right"/>
              <w:rPr>
                <w:rFonts w:ascii="Arial" w:hAnsi="Arial" w:cs="Arial"/>
                <w:sz w:val="18"/>
                <w:szCs w:val="18"/>
                <w:lang w:val="sk-SK" w:eastAsia="sk-SK"/>
              </w:rPr>
            </w:pPr>
          </w:p>
        </w:tc>
        <w:tc>
          <w:tcPr>
            <w:tcW w:w="1983" w:type="dxa"/>
            <w:tcBorders>
              <w:top w:val="nil"/>
              <w:left w:val="nil"/>
              <w:bottom w:val="nil"/>
              <w:right w:val="nil"/>
            </w:tcBorders>
            <w:vAlign w:val="bottom"/>
          </w:tcPr>
          <w:p w14:paraId="727FBCC0" w14:textId="77777777" w:rsidR="00D6344E" w:rsidRPr="00FF0D7D" w:rsidRDefault="00D6344E" w:rsidP="00D6344E">
            <w:pPr>
              <w:pBdr>
                <w:bottom w:val="single" w:sz="4" w:space="1" w:color="auto"/>
              </w:pBdr>
              <w:ind w:left="113" w:right="57"/>
              <w:jc w:val="right"/>
              <w:rPr>
                <w:rFonts w:ascii="Arial" w:hAnsi="Arial" w:cs="Arial"/>
                <w:sz w:val="18"/>
                <w:szCs w:val="18"/>
                <w:lang w:val="sk-SK" w:eastAsia="sk-SK"/>
              </w:rPr>
            </w:pPr>
          </w:p>
        </w:tc>
      </w:tr>
      <w:tr w:rsidR="00D6344E" w:rsidRPr="005A30DA" w14:paraId="501D8213" w14:textId="77777777" w:rsidTr="005A45E2">
        <w:trPr>
          <w:trHeight w:val="113"/>
        </w:trPr>
        <w:tc>
          <w:tcPr>
            <w:tcW w:w="5032" w:type="dxa"/>
            <w:tcBorders>
              <w:top w:val="nil"/>
              <w:left w:val="nil"/>
              <w:bottom w:val="nil"/>
              <w:right w:val="nil"/>
            </w:tcBorders>
            <w:shd w:val="clear" w:color="auto" w:fill="auto"/>
            <w:vAlign w:val="bottom"/>
          </w:tcPr>
          <w:p w14:paraId="2103B9CF" w14:textId="77777777" w:rsidR="00D6344E" w:rsidRPr="005A30DA" w:rsidRDefault="00D6344E" w:rsidP="00D6344E">
            <w:pPr>
              <w:spacing w:line="200" w:lineRule="exact"/>
              <w:ind w:left="-70"/>
              <w:rPr>
                <w:rFonts w:ascii="Arial" w:hAnsi="Arial" w:cs="Arial"/>
                <w:b/>
                <w:i/>
                <w:sz w:val="18"/>
                <w:szCs w:val="18"/>
                <w:lang w:val="sk-SK" w:eastAsia="sk-SK"/>
              </w:rPr>
            </w:pPr>
            <w:r w:rsidRPr="005A30DA">
              <w:rPr>
                <w:rFonts w:ascii="Arial" w:hAnsi="Arial" w:cs="Arial"/>
                <w:b/>
                <w:i/>
                <w:sz w:val="18"/>
                <w:szCs w:val="18"/>
                <w:lang w:val="sk-SK" w:eastAsia="sk-SK"/>
              </w:rPr>
              <w:t>Spolu finančné aktíva</w:t>
            </w:r>
          </w:p>
        </w:tc>
        <w:tc>
          <w:tcPr>
            <w:tcW w:w="2126" w:type="dxa"/>
            <w:tcBorders>
              <w:top w:val="nil"/>
              <w:left w:val="nil"/>
              <w:bottom w:val="nil"/>
              <w:right w:val="nil"/>
            </w:tcBorders>
            <w:vAlign w:val="bottom"/>
          </w:tcPr>
          <w:p w14:paraId="26FBFD30" w14:textId="77777777" w:rsidR="00D6344E" w:rsidRPr="00FF0D7D" w:rsidRDefault="00FA7FC8" w:rsidP="00D6344E">
            <w:pPr>
              <w:spacing w:line="200" w:lineRule="exact"/>
              <w:ind w:left="113" w:right="57"/>
              <w:jc w:val="right"/>
              <w:rPr>
                <w:rFonts w:ascii="Arial" w:hAnsi="Arial" w:cs="Arial"/>
                <w:b/>
                <w:sz w:val="18"/>
                <w:szCs w:val="18"/>
                <w:lang w:val="sk-SK" w:eastAsia="sk-SK"/>
              </w:rPr>
            </w:pPr>
            <w:r w:rsidRPr="00FF0D7D">
              <w:rPr>
                <w:rFonts w:ascii="Arial" w:hAnsi="Arial" w:cs="Arial"/>
                <w:b/>
                <w:sz w:val="18"/>
                <w:szCs w:val="18"/>
                <w:lang w:val="sk-SK" w:eastAsia="sk-SK"/>
              </w:rPr>
              <w:t>2 240</w:t>
            </w:r>
          </w:p>
        </w:tc>
        <w:tc>
          <w:tcPr>
            <w:tcW w:w="1983" w:type="dxa"/>
            <w:tcBorders>
              <w:top w:val="nil"/>
              <w:left w:val="nil"/>
              <w:bottom w:val="nil"/>
              <w:right w:val="nil"/>
            </w:tcBorders>
            <w:vAlign w:val="bottom"/>
          </w:tcPr>
          <w:p w14:paraId="2C2CDCC0" w14:textId="77777777" w:rsidR="00D6344E" w:rsidRPr="00FF0D7D" w:rsidRDefault="00FA7FC8" w:rsidP="00D6344E">
            <w:pPr>
              <w:spacing w:line="200" w:lineRule="exact"/>
              <w:ind w:left="113" w:right="57"/>
              <w:jc w:val="right"/>
              <w:rPr>
                <w:rFonts w:ascii="Arial" w:hAnsi="Arial" w:cs="Arial"/>
                <w:b/>
                <w:sz w:val="18"/>
                <w:szCs w:val="18"/>
                <w:lang w:val="sk-SK" w:eastAsia="sk-SK"/>
              </w:rPr>
            </w:pPr>
            <w:r w:rsidRPr="00FF0D7D">
              <w:rPr>
                <w:rFonts w:ascii="Arial" w:hAnsi="Arial" w:cs="Arial"/>
                <w:b/>
                <w:sz w:val="18"/>
                <w:szCs w:val="18"/>
                <w:lang w:val="sk-SK" w:eastAsia="sk-SK"/>
              </w:rPr>
              <w:t>1 450</w:t>
            </w:r>
          </w:p>
        </w:tc>
      </w:tr>
      <w:tr w:rsidR="00D6344E" w:rsidRPr="005A30DA" w14:paraId="08322E31" w14:textId="77777777" w:rsidTr="005A45E2">
        <w:trPr>
          <w:trHeight w:val="113"/>
        </w:trPr>
        <w:tc>
          <w:tcPr>
            <w:tcW w:w="5032" w:type="dxa"/>
            <w:tcBorders>
              <w:top w:val="nil"/>
              <w:left w:val="nil"/>
              <w:bottom w:val="nil"/>
              <w:right w:val="nil"/>
            </w:tcBorders>
            <w:shd w:val="clear" w:color="auto" w:fill="auto"/>
            <w:vAlign w:val="bottom"/>
          </w:tcPr>
          <w:p w14:paraId="1713E1F4" w14:textId="77777777" w:rsidR="00D6344E" w:rsidRPr="005A30DA" w:rsidRDefault="00D6344E" w:rsidP="00D6344E">
            <w:pPr>
              <w:ind w:left="-70"/>
              <w:rPr>
                <w:rFonts w:ascii="Arial" w:hAnsi="Arial" w:cs="Arial"/>
                <w:b/>
                <w:sz w:val="18"/>
                <w:szCs w:val="18"/>
                <w:lang w:val="sk-SK" w:eastAsia="sk-SK"/>
              </w:rPr>
            </w:pPr>
          </w:p>
        </w:tc>
        <w:tc>
          <w:tcPr>
            <w:tcW w:w="2126" w:type="dxa"/>
            <w:tcBorders>
              <w:top w:val="nil"/>
              <w:left w:val="nil"/>
              <w:bottom w:val="nil"/>
              <w:right w:val="nil"/>
            </w:tcBorders>
            <w:vAlign w:val="bottom"/>
          </w:tcPr>
          <w:p w14:paraId="70D01951" w14:textId="77777777" w:rsidR="00D6344E" w:rsidRPr="00FF0D7D" w:rsidRDefault="00D6344E" w:rsidP="00D6344E">
            <w:pPr>
              <w:ind w:left="113" w:right="57"/>
              <w:jc w:val="right"/>
              <w:rPr>
                <w:rFonts w:ascii="Arial" w:hAnsi="Arial" w:cs="Arial"/>
                <w:sz w:val="18"/>
                <w:szCs w:val="18"/>
                <w:lang w:val="sk-SK" w:eastAsia="sk-SK"/>
              </w:rPr>
            </w:pPr>
          </w:p>
        </w:tc>
        <w:tc>
          <w:tcPr>
            <w:tcW w:w="1983" w:type="dxa"/>
            <w:tcBorders>
              <w:top w:val="nil"/>
              <w:left w:val="nil"/>
              <w:bottom w:val="nil"/>
              <w:right w:val="nil"/>
            </w:tcBorders>
            <w:vAlign w:val="bottom"/>
          </w:tcPr>
          <w:p w14:paraId="7A6823CB" w14:textId="77777777" w:rsidR="00D6344E" w:rsidRPr="00FF0D7D" w:rsidRDefault="00D6344E" w:rsidP="00D6344E">
            <w:pPr>
              <w:ind w:left="113" w:right="57"/>
              <w:jc w:val="right"/>
              <w:rPr>
                <w:rFonts w:ascii="Arial" w:hAnsi="Arial" w:cs="Arial"/>
                <w:sz w:val="18"/>
                <w:szCs w:val="18"/>
                <w:lang w:val="sk-SK" w:eastAsia="sk-SK"/>
              </w:rPr>
            </w:pPr>
          </w:p>
        </w:tc>
      </w:tr>
      <w:tr w:rsidR="00D6344E" w:rsidRPr="005A30DA" w14:paraId="02BD1DA4" w14:textId="77777777" w:rsidTr="005A45E2">
        <w:trPr>
          <w:trHeight w:val="113"/>
        </w:trPr>
        <w:tc>
          <w:tcPr>
            <w:tcW w:w="5032" w:type="dxa"/>
            <w:tcBorders>
              <w:top w:val="nil"/>
              <w:left w:val="nil"/>
              <w:bottom w:val="nil"/>
              <w:right w:val="nil"/>
            </w:tcBorders>
            <w:shd w:val="clear" w:color="auto" w:fill="auto"/>
            <w:vAlign w:val="bottom"/>
          </w:tcPr>
          <w:p w14:paraId="0822C2A1" w14:textId="77777777" w:rsidR="00D6344E" w:rsidRPr="005A30DA" w:rsidRDefault="00D6344E" w:rsidP="00D6344E">
            <w:pPr>
              <w:ind w:left="-70"/>
              <w:rPr>
                <w:rFonts w:ascii="Arial" w:hAnsi="Arial" w:cs="Arial"/>
                <w:sz w:val="18"/>
                <w:szCs w:val="18"/>
                <w:lang w:val="sk-SK" w:eastAsia="sk-SK"/>
              </w:rPr>
            </w:pPr>
            <w:r w:rsidRPr="005A30DA">
              <w:rPr>
                <w:rFonts w:ascii="Arial" w:hAnsi="Arial" w:cs="Arial"/>
                <w:sz w:val="18"/>
                <w:szCs w:val="18"/>
                <w:lang w:val="sk-SK" w:eastAsia="sk-SK"/>
              </w:rPr>
              <w:t>Preddavky a náklady budúcich období</w:t>
            </w:r>
          </w:p>
        </w:tc>
        <w:tc>
          <w:tcPr>
            <w:tcW w:w="2126" w:type="dxa"/>
            <w:tcBorders>
              <w:top w:val="nil"/>
              <w:left w:val="nil"/>
              <w:bottom w:val="nil"/>
              <w:right w:val="nil"/>
            </w:tcBorders>
            <w:vAlign w:val="bottom"/>
          </w:tcPr>
          <w:p w14:paraId="38915023" w14:textId="77777777" w:rsidR="00D6344E" w:rsidRPr="00FF0D7D" w:rsidRDefault="00260082"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113</w:t>
            </w:r>
          </w:p>
        </w:tc>
        <w:tc>
          <w:tcPr>
            <w:tcW w:w="1983" w:type="dxa"/>
            <w:tcBorders>
              <w:top w:val="nil"/>
              <w:left w:val="nil"/>
              <w:bottom w:val="nil"/>
              <w:right w:val="nil"/>
            </w:tcBorders>
            <w:vAlign w:val="bottom"/>
          </w:tcPr>
          <w:p w14:paraId="39BC2AA7" w14:textId="77777777" w:rsidR="00D6344E" w:rsidRPr="00FF0D7D" w:rsidRDefault="00D6344E"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94</w:t>
            </w:r>
          </w:p>
        </w:tc>
      </w:tr>
      <w:tr w:rsidR="00D6344E" w:rsidRPr="005A30DA" w14:paraId="0B7B9225" w14:textId="77777777" w:rsidTr="005A45E2">
        <w:trPr>
          <w:trHeight w:val="113"/>
        </w:trPr>
        <w:tc>
          <w:tcPr>
            <w:tcW w:w="5032" w:type="dxa"/>
            <w:tcBorders>
              <w:top w:val="nil"/>
              <w:left w:val="nil"/>
              <w:bottom w:val="nil"/>
              <w:right w:val="nil"/>
            </w:tcBorders>
            <w:shd w:val="clear" w:color="auto" w:fill="auto"/>
            <w:vAlign w:val="bottom"/>
          </w:tcPr>
          <w:p w14:paraId="2C26CF4E" w14:textId="77777777" w:rsidR="00D6344E" w:rsidRPr="005A30DA" w:rsidRDefault="00D6344E" w:rsidP="00D6344E">
            <w:pPr>
              <w:ind w:left="-70"/>
              <w:rPr>
                <w:rFonts w:ascii="Arial" w:hAnsi="Arial" w:cs="Arial"/>
                <w:sz w:val="18"/>
                <w:szCs w:val="18"/>
                <w:lang w:val="sk-SK" w:eastAsia="sk-SK"/>
              </w:rPr>
            </w:pPr>
            <w:r w:rsidRPr="005A30DA">
              <w:rPr>
                <w:rFonts w:ascii="Arial" w:hAnsi="Arial" w:cs="Arial"/>
                <w:sz w:val="18"/>
                <w:szCs w:val="18"/>
                <w:lang w:val="sk-SK" w:eastAsia="sk-SK"/>
              </w:rPr>
              <w:t>Príjmy budúcich období</w:t>
            </w:r>
          </w:p>
        </w:tc>
        <w:tc>
          <w:tcPr>
            <w:tcW w:w="2126" w:type="dxa"/>
            <w:tcBorders>
              <w:top w:val="nil"/>
              <w:left w:val="nil"/>
              <w:bottom w:val="nil"/>
              <w:right w:val="nil"/>
            </w:tcBorders>
            <w:vAlign w:val="bottom"/>
          </w:tcPr>
          <w:p w14:paraId="67EBBC0D" w14:textId="77777777" w:rsidR="00D6344E" w:rsidRPr="00FF0D7D" w:rsidRDefault="00260082"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28</w:t>
            </w:r>
          </w:p>
        </w:tc>
        <w:tc>
          <w:tcPr>
            <w:tcW w:w="1983" w:type="dxa"/>
            <w:tcBorders>
              <w:top w:val="nil"/>
              <w:left w:val="nil"/>
              <w:bottom w:val="nil"/>
              <w:right w:val="nil"/>
            </w:tcBorders>
            <w:vAlign w:val="bottom"/>
          </w:tcPr>
          <w:p w14:paraId="599A31F6" w14:textId="77777777" w:rsidR="00D6344E" w:rsidRPr="00FF0D7D" w:rsidRDefault="00D6344E"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27</w:t>
            </w:r>
          </w:p>
        </w:tc>
      </w:tr>
      <w:tr w:rsidR="00D6344E" w:rsidRPr="005A30DA" w14:paraId="1C590B9A" w14:textId="77777777" w:rsidTr="005A45E2">
        <w:trPr>
          <w:trHeight w:val="113"/>
        </w:trPr>
        <w:tc>
          <w:tcPr>
            <w:tcW w:w="5032" w:type="dxa"/>
            <w:tcBorders>
              <w:top w:val="nil"/>
              <w:left w:val="nil"/>
              <w:bottom w:val="nil"/>
              <w:right w:val="nil"/>
            </w:tcBorders>
            <w:shd w:val="clear" w:color="auto" w:fill="auto"/>
            <w:vAlign w:val="bottom"/>
          </w:tcPr>
          <w:p w14:paraId="1EA25EE0" w14:textId="77777777" w:rsidR="00D6344E" w:rsidRPr="005A30DA" w:rsidRDefault="00D6344E" w:rsidP="00D6344E">
            <w:pPr>
              <w:ind w:left="-70"/>
              <w:rPr>
                <w:rFonts w:ascii="Arial" w:hAnsi="Arial" w:cs="Arial"/>
                <w:sz w:val="18"/>
                <w:szCs w:val="18"/>
                <w:lang w:val="sk-SK" w:eastAsia="sk-SK"/>
              </w:rPr>
            </w:pPr>
            <w:r w:rsidRPr="005A30DA">
              <w:rPr>
                <w:rFonts w:ascii="Arial" w:hAnsi="Arial" w:cs="Arial"/>
                <w:sz w:val="18"/>
                <w:szCs w:val="18"/>
                <w:lang w:val="sk-SK" w:eastAsia="sk-SK"/>
              </w:rPr>
              <w:t>DPH pohľadávky</w:t>
            </w:r>
          </w:p>
        </w:tc>
        <w:tc>
          <w:tcPr>
            <w:tcW w:w="2126" w:type="dxa"/>
            <w:tcBorders>
              <w:top w:val="nil"/>
              <w:left w:val="nil"/>
              <w:bottom w:val="nil"/>
              <w:right w:val="nil"/>
            </w:tcBorders>
            <w:vAlign w:val="bottom"/>
          </w:tcPr>
          <w:p w14:paraId="561E6B26" w14:textId="77777777" w:rsidR="00D6344E" w:rsidRPr="00FF0D7D" w:rsidRDefault="00260082"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116</w:t>
            </w:r>
          </w:p>
        </w:tc>
        <w:tc>
          <w:tcPr>
            <w:tcW w:w="1983" w:type="dxa"/>
            <w:tcBorders>
              <w:top w:val="nil"/>
              <w:left w:val="nil"/>
              <w:bottom w:val="nil"/>
              <w:right w:val="nil"/>
            </w:tcBorders>
            <w:vAlign w:val="bottom"/>
          </w:tcPr>
          <w:p w14:paraId="68017E59" w14:textId="77777777" w:rsidR="00D6344E" w:rsidRPr="00FF0D7D" w:rsidRDefault="00D6344E" w:rsidP="00D6344E">
            <w:pPr>
              <w:ind w:left="113" w:right="57"/>
              <w:jc w:val="right"/>
              <w:rPr>
                <w:rFonts w:ascii="Arial" w:hAnsi="Arial" w:cs="Arial"/>
                <w:sz w:val="18"/>
                <w:szCs w:val="18"/>
                <w:lang w:val="sk-SK" w:eastAsia="sk-SK"/>
              </w:rPr>
            </w:pPr>
            <w:r w:rsidRPr="00FF0D7D">
              <w:rPr>
                <w:rFonts w:ascii="Arial" w:hAnsi="Arial" w:cs="Arial"/>
                <w:sz w:val="18"/>
                <w:szCs w:val="18"/>
                <w:lang w:val="sk-SK" w:eastAsia="sk-SK"/>
              </w:rPr>
              <w:t>101</w:t>
            </w:r>
          </w:p>
        </w:tc>
      </w:tr>
      <w:tr w:rsidR="00D6344E" w:rsidRPr="005A30DA" w14:paraId="7331984D" w14:textId="77777777" w:rsidTr="005A45E2">
        <w:trPr>
          <w:trHeight w:val="113"/>
        </w:trPr>
        <w:tc>
          <w:tcPr>
            <w:tcW w:w="5032" w:type="dxa"/>
            <w:tcBorders>
              <w:top w:val="nil"/>
              <w:left w:val="nil"/>
              <w:bottom w:val="nil"/>
              <w:right w:val="nil"/>
            </w:tcBorders>
            <w:shd w:val="clear" w:color="auto" w:fill="auto"/>
            <w:vAlign w:val="bottom"/>
          </w:tcPr>
          <w:p w14:paraId="1F1EE2AC" w14:textId="77777777" w:rsidR="00D6344E" w:rsidRPr="005A30DA" w:rsidRDefault="00D6344E" w:rsidP="00D6344E">
            <w:pPr>
              <w:ind w:left="-70"/>
              <w:rPr>
                <w:rFonts w:ascii="Arial" w:hAnsi="Arial" w:cs="Arial"/>
                <w:sz w:val="18"/>
                <w:szCs w:val="18"/>
                <w:lang w:val="sk-SK" w:eastAsia="sk-SK"/>
              </w:rPr>
            </w:pPr>
            <w:r w:rsidRPr="005A30DA">
              <w:rPr>
                <w:rFonts w:ascii="Arial" w:hAnsi="Arial" w:cs="Arial"/>
                <w:sz w:val="18"/>
                <w:szCs w:val="18"/>
                <w:lang w:val="sk-SK" w:eastAsia="sk-SK"/>
              </w:rPr>
              <w:t xml:space="preserve">Ostatné pohľadávky </w:t>
            </w:r>
          </w:p>
        </w:tc>
        <w:tc>
          <w:tcPr>
            <w:tcW w:w="2126" w:type="dxa"/>
            <w:tcBorders>
              <w:top w:val="nil"/>
              <w:left w:val="nil"/>
              <w:bottom w:val="nil"/>
              <w:right w:val="nil"/>
            </w:tcBorders>
            <w:vAlign w:val="bottom"/>
          </w:tcPr>
          <w:p w14:paraId="7EEA9E26" w14:textId="77777777" w:rsidR="00D6344E" w:rsidRPr="00FF0D7D" w:rsidRDefault="00260082" w:rsidP="00D6344E">
            <w:pPr>
              <w:pStyle w:val="Lines"/>
              <w:ind w:left="113"/>
              <w:rPr>
                <w:rFonts w:ascii="Arial" w:hAnsi="Arial" w:cs="Arial"/>
                <w:color w:val="auto"/>
                <w:szCs w:val="18"/>
                <w:lang w:val="sk-SK" w:eastAsia="sk-SK"/>
              </w:rPr>
            </w:pPr>
            <w:r w:rsidRPr="00FF0D7D">
              <w:rPr>
                <w:rFonts w:ascii="Arial" w:hAnsi="Arial" w:cs="Arial"/>
                <w:color w:val="auto"/>
                <w:szCs w:val="18"/>
                <w:lang w:val="sk-SK" w:eastAsia="sk-SK"/>
              </w:rPr>
              <w:t>135</w:t>
            </w:r>
          </w:p>
        </w:tc>
        <w:tc>
          <w:tcPr>
            <w:tcW w:w="1983" w:type="dxa"/>
            <w:tcBorders>
              <w:top w:val="nil"/>
              <w:left w:val="nil"/>
              <w:bottom w:val="nil"/>
              <w:right w:val="nil"/>
            </w:tcBorders>
            <w:vAlign w:val="bottom"/>
          </w:tcPr>
          <w:p w14:paraId="09C20474" w14:textId="77777777" w:rsidR="00D6344E" w:rsidRPr="00FF0D7D" w:rsidRDefault="00D6344E" w:rsidP="00D6344E">
            <w:pPr>
              <w:pStyle w:val="Lines"/>
              <w:ind w:left="113"/>
              <w:rPr>
                <w:rFonts w:ascii="Arial" w:hAnsi="Arial" w:cs="Arial"/>
                <w:color w:val="auto"/>
                <w:szCs w:val="18"/>
                <w:lang w:val="sk-SK" w:eastAsia="sk-SK"/>
              </w:rPr>
            </w:pPr>
            <w:r w:rsidRPr="00FF0D7D">
              <w:rPr>
                <w:rFonts w:ascii="Arial" w:hAnsi="Arial" w:cs="Arial"/>
                <w:color w:val="auto"/>
                <w:szCs w:val="18"/>
                <w:lang w:val="sk-SK" w:eastAsia="sk-SK"/>
              </w:rPr>
              <w:t>124</w:t>
            </w:r>
          </w:p>
        </w:tc>
      </w:tr>
      <w:tr w:rsidR="00D6344E" w:rsidRPr="005A30DA" w14:paraId="5C95F2CB" w14:textId="77777777" w:rsidTr="005A45E2">
        <w:trPr>
          <w:trHeight w:val="113"/>
        </w:trPr>
        <w:tc>
          <w:tcPr>
            <w:tcW w:w="5032" w:type="dxa"/>
            <w:tcBorders>
              <w:top w:val="nil"/>
              <w:left w:val="nil"/>
              <w:bottom w:val="nil"/>
              <w:right w:val="nil"/>
            </w:tcBorders>
            <w:shd w:val="clear" w:color="auto" w:fill="auto"/>
            <w:vAlign w:val="bottom"/>
          </w:tcPr>
          <w:p w14:paraId="50ACAAB9" w14:textId="77777777" w:rsidR="00D6344E" w:rsidRPr="005A30DA" w:rsidRDefault="00D6344E" w:rsidP="00D6344E">
            <w:pPr>
              <w:ind w:left="-70"/>
              <w:rPr>
                <w:rFonts w:ascii="Arial" w:hAnsi="Arial" w:cs="Arial"/>
                <w:b/>
                <w:sz w:val="18"/>
                <w:szCs w:val="18"/>
                <w:lang w:val="sk-SK" w:eastAsia="sk-SK"/>
              </w:rPr>
            </w:pPr>
            <w:r w:rsidRPr="005A30DA">
              <w:rPr>
                <w:rFonts w:ascii="Arial" w:hAnsi="Arial" w:cs="Arial"/>
                <w:b/>
                <w:sz w:val="18"/>
                <w:szCs w:val="18"/>
                <w:lang w:val="sk-SK"/>
              </w:rPr>
              <w:t>Krátkodobé pohľadávky z obchodného styku a iné pohľadávky – spolu</w:t>
            </w:r>
          </w:p>
        </w:tc>
        <w:tc>
          <w:tcPr>
            <w:tcW w:w="2126" w:type="dxa"/>
            <w:tcBorders>
              <w:top w:val="nil"/>
              <w:left w:val="nil"/>
              <w:bottom w:val="nil"/>
              <w:right w:val="nil"/>
            </w:tcBorders>
            <w:vAlign w:val="bottom"/>
          </w:tcPr>
          <w:p w14:paraId="0B1E52A7" w14:textId="77777777" w:rsidR="00D6344E" w:rsidRPr="00FF0D7D" w:rsidRDefault="00FE4A87" w:rsidP="00D6344E">
            <w:pPr>
              <w:pStyle w:val="Lined"/>
              <w:ind w:left="113"/>
              <w:rPr>
                <w:rFonts w:ascii="Arial" w:hAnsi="Arial" w:cs="Arial"/>
                <w:bCs/>
                <w:color w:val="auto"/>
                <w:szCs w:val="18"/>
                <w:lang w:val="sk-SK" w:eastAsia="sk-SK"/>
              </w:rPr>
            </w:pPr>
            <w:r w:rsidRPr="00FF0D7D">
              <w:rPr>
                <w:rFonts w:ascii="Arial" w:hAnsi="Arial" w:cs="Arial"/>
                <w:bCs/>
                <w:color w:val="auto"/>
                <w:szCs w:val="18"/>
                <w:lang w:val="sk-SK" w:eastAsia="sk-SK"/>
              </w:rPr>
              <w:t>2 632</w:t>
            </w:r>
          </w:p>
        </w:tc>
        <w:tc>
          <w:tcPr>
            <w:tcW w:w="1983" w:type="dxa"/>
            <w:tcBorders>
              <w:top w:val="nil"/>
              <w:left w:val="nil"/>
              <w:bottom w:val="nil"/>
              <w:right w:val="nil"/>
            </w:tcBorders>
            <w:vAlign w:val="bottom"/>
          </w:tcPr>
          <w:p w14:paraId="2555832C" w14:textId="77777777" w:rsidR="00D6344E" w:rsidRPr="00FF0D7D" w:rsidRDefault="00D6344E" w:rsidP="00D6344E">
            <w:pPr>
              <w:pStyle w:val="Lined"/>
              <w:ind w:left="113"/>
              <w:rPr>
                <w:rFonts w:ascii="Arial" w:hAnsi="Arial" w:cs="Arial"/>
                <w:bCs/>
                <w:color w:val="auto"/>
                <w:szCs w:val="18"/>
                <w:lang w:val="sk-SK" w:eastAsia="sk-SK"/>
              </w:rPr>
            </w:pPr>
            <w:r w:rsidRPr="00FF0D7D">
              <w:rPr>
                <w:rFonts w:ascii="Arial" w:hAnsi="Arial" w:cs="Arial"/>
                <w:bCs/>
                <w:color w:val="auto"/>
                <w:szCs w:val="18"/>
                <w:lang w:val="sk-SK" w:eastAsia="sk-SK"/>
              </w:rPr>
              <w:t>1 796</w:t>
            </w:r>
          </w:p>
        </w:tc>
      </w:tr>
    </w:tbl>
    <w:p w14:paraId="7F903E58" w14:textId="77777777" w:rsidR="007038C2" w:rsidRDefault="007038C2" w:rsidP="0006488D">
      <w:pPr>
        <w:jc w:val="both"/>
        <w:rPr>
          <w:rFonts w:ascii="Arial" w:hAnsi="Arial" w:cs="Arial"/>
          <w:lang w:val="sk-SK" w:eastAsia="sk-SK"/>
        </w:rPr>
      </w:pPr>
    </w:p>
    <w:p w14:paraId="5BB4A5AF" w14:textId="77777777" w:rsidR="0006488D" w:rsidRPr="005A30DA" w:rsidRDefault="0006488D" w:rsidP="0006488D">
      <w:pPr>
        <w:jc w:val="both"/>
        <w:rPr>
          <w:rFonts w:ascii="Arial" w:hAnsi="Arial" w:cs="Arial"/>
          <w:lang w:val="sk-SK" w:eastAsia="sk-SK"/>
        </w:rPr>
      </w:pPr>
      <w:r w:rsidRPr="005A30DA">
        <w:rPr>
          <w:rFonts w:ascii="Arial" w:hAnsi="Arial" w:cs="Arial"/>
          <w:lang w:val="sk-SK" w:eastAsia="sk-SK"/>
        </w:rPr>
        <w:t xml:space="preserve">Štruktúra krátkodobých pohľadávok z obchodného styku a ostatných pohľadávok podľa lehoty splatnosti je nasledovná: </w:t>
      </w:r>
    </w:p>
    <w:p w14:paraId="3C45242F" w14:textId="77777777" w:rsidR="0006488D" w:rsidRPr="00FF0D7D" w:rsidRDefault="0006488D" w:rsidP="0006488D">
      <w:pPr>
        <w:spacing w:line="280" w:lineRule="atLeast"/>
        <w:jc w:val="both"/>
        <w:rPr>
          <w:rFonts w:ascii="Arial" w:hAnsi="Arial" w:cs="Arial"/>
          <w:lang w:val="sk-SK" w:eastAsia="sk-SK"/>
        </w:rPr>
      </w:pPr>
    </w:p>
    <w:tbl>
      <w:tblPr>
        <w:tblW w:w="9141" w:type="dxa"/>
        <w:tblInd w:w="70" w:type="dxa"/>
        <w:tblCellMar>
          <w:left w:w="70" w:type="dxa"/>
          <w:right w:w="70" w:type="dxa"/>
        </w:tblCellMar>
        <w:tblLook w:val="0000" w:firstRow="0" w:lastRow="0" w:firstColumn="0" w:lastColumn="0" w:noHBand="0" w:noVBand="0"/>
      </w:tblPr>
      <w:tblGrid>
        <w:gridCol w:w="5026"/>
        <w:gridCol w:w="2057"/>
        <w:gridCol w:w="2058"/>
      </w:tblGrid>
      <w:tr w:rsidR="002014B7" w:rsidRPr="005A30DA" w14:paraId="461843B1" w14:textId="77777777" w:rsidTr="00821DC9">
        <w:trPr>
          <w:trHeight w:val="227"/>
        </w:trPr>
        <w:tc>
          <w:tcPr>
            <w:tcW w:w="5026" w:type="dxa"/>
            <w:tcBorders>
              <w:left w:val="nil"/>
              <w:bottom w:val="single" w:sz="4" w:space="0" w:color="auto"/>
              <w:right w:val="nil"/>
            </w:tcBorders>
            <w:shd w:val="clear" w:color="auto" w:fill="auto"/>
          </w:tcPr>
          <w:p w14:paraId="4389F158" w14:textId="77777777" w:rsidR="002014B7" w:rsidRPr="005A30DA" w:rsidRDefault="002014B7" w:rsidP="002014B7">
            <w:pPr>
              <w:ind w:left="-70"/>
              <w:jc w:val="both"/>
              <w:rPr>
                <w:rFonts w:ascii="Arial" w:hAnsi="Arial" w:cs="Arial"/>
                <w:sz w:val="18"/>
                <w:szCs w:val="18"/>
                <w:lang w:val="sk-SK" w:eastAsia="sk-SK"/>
              </w:rPr>
            </w:pPr>
            <w:r w:rsidRPr="005A30DA">
              <w:rPr>
                <w:rFonts w:ascii="Arial" w:hAnsi="Arial" w:cs="Arial"/>
                <w:sz w:val="18"/>
                <w:szCs w:val="18"/>
                <w:lang w:val="sk-SK" w:eastAsia="sk-SK"/>
              </w:rPr>
              <w:t> </w:t>
            </w:r>
          </w:p>
        </w:tc>
        <w:tc>
          <w:tcPr>
            <w:tcW w:w="2057" w:type="dxa"/>
            <w:tcBorders>
              <w:left w:val="nil"/>
              <w:bottom w:val="single" w:sz="4" w:space="0" w:color="auto"/>
              <w:right w:val="nil"/>
            </w:tcBorders>
            <w:vAlign w:val="bottom"/>
          </w:tcPr>
          <w:p w14:paraId="1DFCA7BE" w14:textId="77777777" w:rsidR="002014B7" w:rsidRPr="005A30DA" w:rsidRDefault="002014B7" w:rsidP="00A65228">
            <w:pPr>
              <w:ind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A65228" w:rsidRPr="005A30DA">
              <w:rPr>
                <w:rFonts w:ascii="Arial" w:hAnsi="Arial" w:cs="Arial"/>
                <w:b/>
                <w:bCs/>
                <w:sz w:val="18"/>
                <w:szCs w:val="18"/>
                <w:lang w:val="sk-SK" w:eastAsia="sk-SK"/>
              </w:rPr>
              <w:t>7</w:t>
            </w:r>
          </w:p>
        </w:tc>
        <w:tc>
          <w:tcPr>
            <w:tcW w:w="2058" w:type="dxa"/>
            <w:tcBorders>
              <w:left w:val="nil"/>
              <w:bottom w:val="single" w:sz="4" w:space="0" w:color="auto"/>
              <w:right w:val="nil"/>
            </w:tcBorders>
            <w:vAlign w:val="bottom"/>
          </w:tcPr>
          <w:p w14:paraId="00BBF7A6" w14:textId="77777777" w:rsidR="002014B7" w:rsidRPr="005A30DA" w:rsidRDefault="002014B7" w:rsidP="00A65228">
            <w:pPr>
              <w:ind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A65228" w:rsidRPr="005A30DA">
              <w:rPr>
                <w:rFonts w:ascii="Arial" w:hAnsi="Arial" w:cs="Arial"/>
                <w:b/>
                <w:bCs/>
                <w:sz w:val="18"/>
                <w:szCs w:val="18"/>
                <w:lang w:val="sk-SK" w:eastAsia="sk-SK"/>
              </w:rPr>
              <w:t>6</w:t>
            </w:r>
          </w:p>
        </w:tc>
      </w:tr>
      <w:tr w:rsidR="00D77842" w:rsidRPr="005A30DA" w14:paraId="31F7DEA4" w14:textId="77777777" w:rsidTr="00821DC9">
        <w:trPr>
          <w:trHeight w:val="227"/>
        </w:trPr>
        <w:tc>
          <w:tcPr>
            <w:tcW w:w="5026" w:type="dxa"/>
            <w:tcBorders>
              <w:top w:val="single" w:sz="4" w:space="0" w:color="auto"/>
              <w:left w:val="nil"/>
              <w:bottom w:val="nil"/>
              <w:right w:val="nil"/>
            </w:tcBorders>
            <w:shd w:val="clear" w:color="auto" w:fill="auto"/>
            <w:vAlign w:val="bottom"/>
          </w:tcPr>
          <w:p w14:paraId="2BE9B379" w14:textId="77777777" w:rsidR="00D77842" w:rsidRPr="005A30DA" w:rsidRDefault="00D77842" w:rsidP="00A91C70">
            <w:pPr>
              <w:ind w:left="-70"/>
              <w:rPr>
                <w:rFonts w:ascii="Arial" w:hAnsi="Arial" w:cs="Arial"/>
                <w:sz w:val="18"/>
                <w:szCs w:val="18"/>
                <w:lang w:val="sk-SK" w:eastAsia="sk-SK"/>
              </w:rPr>
            </w:pPr>
          </w:p>
        </w:tc>
        <w:tc>
          <w:tcPr>
            <w:tcW w:w="2057" w:type="dxa"/>
            <w:tcBorders>
              <w:top w:val="single" w:sz="4" w:space="0" w:color="auto"/>
              <w:left w:val="nil"/>
              <w:bottom w:val="nil"/>
              <w:right w:val="nil"/>
            </w:tcBorders>
            <w:vAlign w:val="bottom"/>
          </w:tcPr>
          <w:p w14:paraId="3F96E38D" w14:textId="77777777" w:rsidR="00D77842" w:rsidRPr="005A30DA" w:rsidRDefault="00D77842" w:rsidP="000F16EF">
            <w:pPr>
              <w:ind w:left="113" w:right="57"/>
              <w:jc w:val="right"/>
              <w:rPr>
                <w:rFonts w:ascii="Arial" w:hAnsi="Arial" w:cs="Arial"/>
                <w:sz w:val="18"/>
                <w:szCs w:val="18"/>
                <w:lang w:val="sk-SK" w:eastAsia="sk-SK"/>
              </w:rPr>
            </w:pPr>
          </w:p>
        </w:tc>
        <w:tc>
          <w:tcPr>
            <w:tcW w:w="2058" w:type="dxa"/>
            <w:tcBorders>
              <w:top w:val="single" w:sz="4" w:space="0" w:color="auto"/>
              <w:left w:val="nil"/>
              <w:bottom w:val="nil"/>
              <w:right w:val="nil"/>
            </w:tcBorders>
            <w:vAlign w:val="bottom"/>
          </w:tcPr>
          <w:p w14:paraId="1AA473B6" w14:textId="77777777" w:rsidR="00D77842" w:rsidRPr="005A30DA" w:rsidRDefault="00D77842" w:rsidP="00CA035A">
            <w:pPr>
              <w:ind w:left="113" w:right="57"/>
              <w:jc w:val="right"/>
              <w:rPr>
                <w:rFonts w:ascii="Arial" w:hAnsi="Arial" w:cs="Arial"/>
                <w:sz w:val="18"/>
                <w:szCs w:val="18"/>
                <w:lang w:val="sk-SK" w:eastAsia="sk-SK"/>
              </w:rPr>
            </w:pPr>
          </w:p>
        </w:tc>
      </w:tr>
      <w:tr w:rsidR="00A65228" w:rsidRPr="005A30DA" w14:paraId="1B070DC3" w14:textId="77777777" w:rsidTr="00821DC9">
        <w:trPr>
          <w:trHeight w:val="227"/>
        </w:trPr>
        <w:tc>
          <w:tcPr>
            <w:tcW w:w="5026" w:type="dxa"/>
            <w:tcBorders>
              <w:top w:val="nil"/>
              <w:left w:val="nil"/>
              <w:bottom w:val="nil"/>
              <w:right w:val="nil"/>
            </w:tcBorders>
            <w:shd w:val="clear" w:color="auto" w:fill="auto"/>
            <w:vAlign w:val="bottom"/>
          </w:tcPr>
          <w:p w14:paraId="0D250509" w14:textId="77777777" w:rsidR="00A65228" w:rsidRPr="005A30DA" w:rsidRDefault="00A65228" w:rsidP="00A91C70">
            <w:pPr>
              <w:ind w:left="-70"/>
              <w:rPr>
                <w:rFonts w:ascii="Arial" w:hAnsi="Arial" w:cs="Arial"/>
                <w:sz w:val="18"/>
                <w:szCs w:val="18"/>
                <w:lang w:val="sk-SK" w:eastAsia="sk-SK"/>
              </w:rPr>
            </w:pPr>
            <w:r w:rsidRPr="005A30DA">
              <w:rPr>
                <w:rFonts w:ascii="Arial" w:hAnsi="Arial" w:cs="Arial"/>
                <w:sz w:val="18"/>
                <w:szCs w:val="18"/>
                <w:lang w:val="sk-SK" w:eastAsia="sk-SK"/>
              </w:rPr>
              <w:t>Pohľadávky v lehote splatnosti – neznehodnotené</w:t>
            </w:r>
          </w:p>
        </w:tc>
        <w:tc>
          <w:tcPr>
            <w:tcW w:w="2057" w:type="dxa"/>
            <w:tcBorders>
              <w:top w:val="nil"/>
              <w:left w:val="nil"/>
              <w:bottom w:val="nil"/>
              <w:right w:val="nil"/>
            </w:tcBorders>
            <w:vAlign w:val="bottom"/>
          </w:tcPr>
          <w:p w14:paraId="603EDA5F" w14:textId="77777777" w:rsidR="00A65228" w:rsidRPr="005A30DA" w:rsidRDefault="001F51EE" w:rsidP="000F16EF">
            <w:pPr>
              <w:ind w:left="113" w:right="57"/>
              <w:jc w:val="right"/>
              <w:rPr>
                <w:rFonts w:ascii="Arial" w:hAnsi="Arial" w:cs="Arial"/>
                <w:sz w:val="18"/>
                <w:szCs w:val="18"/>
                <w:lang w:val="sk-SK"/>
              </w:rPr>
            </w:pPr>
            <w:r w:rsidRPr="005A30DA">
              <w:rPr>
                <w:rFonts w:ascii="Arial" w:hAnsi="Arial" w:cs="Arial"/>
                <w:sz w:val="18"/>
                <w:szCs w:val="18"/>
                <w:lang w:val="sk-SK"/>
              </w:rPr>
              <w:t>2 532</w:t>
            </w:r>
          </w:p>
        </w:tc>
        <w:tc>
          <w:tcPr>
            <w:tcW w:w="2058" w:type="dxa"/>
            <w:tcBorders>
              <w:top w:val="nil"/>
              <w:left w:val="nil"/>
              <w:bottom w:val="nil"/>
              <w:right w:val="nil"/>
            </w:tcBorders>
            <w:vAlign w:val="bottom"/>
          </w:tcPr>
          <w:p w14:paraId="664C5FE0" w14:textId="77777777" w:rsidR="00A65228" w:rsidRPr="005A30DA" w:rsidRDefault="00A65228" w:rsidP="006019E6">
            <w:pPr>
              <w:ind w:left="113" w:right="57"/>
              <w:jc w:val="right"/>
              <w:rPr>
                <w:rFonts w:ascii="Arial" w:hAnsi="Arial" w:cs="Arial"/>
                <w:sz w:val="18"/>
                <w:szCs w:val="18"/>
                <w:lang w:val="sk-SK"/>
              </w:rPr>
            </w:pPr>
            <w:r w:rsidRPr="005A30DA">
              <w:rPr>
                <w:rFonts w:ascii="Arial" w:hAnsi="Arial" w:cs="Arial"/>
                <w:sz w:val="18"/>
                <w:szCs w:val="18"/>
                <w:lang w:val="sk-SK"/>
              </w:rPr>
              <w:t>1 738</w:t>
            </w:r>
          </w:p>
        </w:tc>
      </w:tr>
      <w:tr w:rsidR="00A65228" w:rsidRPr="005A30DA" w14:paraId="6BBCD8B0" w14:textId="77777777" w:rsidTr="00821DC9">
        <w:trPr>
          <w:trHeight w:val="227"/>
        </w:trPr>
        <w:tc>
          <w:tcPr>
            <w:tcW w:w="5026" w:type="dxa"/>
            <w:tcBorders>
              <w:top w:val="nil"/>
              <w:left w:val="nil"/>
              <w:bottom w:val="nil"/>
              <w:right w:val="nil"/>
            </w:tcBorders>
            <w:shd w:val="clear" w:color="auto" w:fill="auto"/>
            <w:vAlign w:val="bottom"/>
          </w:tcPr>
          <w:p w14:paraId="78A7AF34" w14:textId="77777777" w:rsidR="00A65228" w:rsidRPr="005A30DA" w:rsidRDefault="00A65228" w:rsidP="00A91C70">
            <w:pPr>
              <w:ind w:left="-70"/>
              <w:rPr>
                <w:rFonts w:ascii="Arial" w:hAnsi="Arial" w:cs="Arial"/>
                <w:sz w:val="18"/>
                <w:szCs w:val="18"/>
                <w:lang w:val="sk-SK" w:eastAsia="sk-SK"/>
              </w:rPr>
            </w:pPr>
            <w:r w:rsidRPr="005A30DA">
              <w:rPr>
                <w:rFonts w:ascii="Arial" w:hAnsi="Arial" w:cs="Arial"/>
                <w:sz w:val="18"/>
                <w:szCs w:val="18"/>
                <w:lang w:val="sk-SK" w:eastAsia="sk-SK"/>
              </w:rPr>
              <w:t>Pohľadávky po lehote splatnosti – neznehodnotené</w:t>
            </w:r>
          </w:p>
        </w:tc>
        <w:tc>
          <w:tcPr>
            <w:tcW w:w="2057" w:type="dxa"/>
            <w:tcBorders>
              <w:top w:val="nil"/>
              <w:left w:val="nil"/>
              <w:bottom w:val="nil"/>
              <w:right w:val="nil"/>
            </w:tcBorders>
            <w:vAlign w:val="bottom"/>
          </w:tcPr>
          <w:p w14:paraId="53F95507" w14:textId="77777777" w:rsidR="00A65228" w:rsidRPr="005A30DA" w:rsidRDefault="00F9260C" w:rsidP="00C56876">
            <w:pPr>
              <w:ind w:left="113" w:right="57"/>
              <w:jc w:val="right"/>
              <w:rPr>
                <w:rFonts w:ascii="Arial" w:hAnsi="Arial" w:cs="Arial"/>
                <w:sz w:val="18"/>
                <w:szCs w:val="18"/>
                <w:lang w:val="sk-SK"/>
              </w:rPr>
            </w:pPr>
            <w:r w:rsidRPr="005A30DA">
              <w:rPr>
                <w:rFonts w:ascii="Arial" w:hAnsi="Arial" w:cs="Arial"/>
                <w:sz w:val="18"/>
                <w:szCs w:val="18"/>
                <w:lang w:val="sk-SK"/>
              </w:rPr>
              <w:t>100</w:t>
            </w:r>
          </w:p>
        </w:tc>
        <w:tc>
          <w:tcPr>
            <w:tcW w:w="2058" w:type="dxa"/>
            <w:tcBorders>
              <w:top w:val="nil"/>
              <w:left w:val="nil"/>
              <w:bottom w:val="nil"/>
              <w:right w:val="nil"/>
            </w:tcBorders>
            <w:vAlign w:val="bottom"/>
          </w:tcPr>
          <w:p w14:paraId="1F3FC031" w14:textId="77777777" w:rsidR="00A65228" w:rsidRPr="005A30DA" w:rsidRDefault="00A65228" w:rsidP="006019E6">
            <w:pPr>
              <w:ind w:left="113" w:right="57"/>
              <w:jc w:val="right"/>
              <w:rPr>
                <w:rFonts w:ascii="Arial" w:hAnsi="Arial" w:cs="Arial"/>
                <w:sz w:val="18"/>
                <w:szCs w:val="18"/>
                <w:lang w:val="sk-SK"/>
              </w:rPr>
            </w:pPr>
            <w:r w:rsidRPr="005A30DA">
              <w:rPr>
                <w:rFonts w:ascii="Arial" w:hAnsi="Arial" w:cs="Arial"/>
                <w:sz w:val="18"/>
                <w:szCs w:val="18"/>
                <w:lang w:val="sk-SK"/>
              </w:rPr>
              <w:t>58</w:t>
            </w:r>
          </w:p>
        </w:tc>
      </w:tr>
      <w:tr w:rsidR="00A65228" w:rsidRPr="005A30DA" w14:paraId="505CD59A" w14:textId="77777777" w:rsidTr="00821DC9">
        <w:trPr>
          <w:trHeight w:val="227"/>
        </w:trPr>
        <w:tc>
          <w:tcPr>
            <w:tcW w:w="5026" w:type="dxa"/>
            <w:tcBorders>
              <w:top w:val="nil"/>
              <w:left w:val="nil"/>
              <w:bottom w:val="nil"/>
              <w:right w:val="nil"/>
            </w:tcBorders>
            <w:shd w:val="clear" w:color="auto" w:fill="auto"/>
            <w:vAlign w:val="bottom"/>
          </w:tcPr>
          <w:p w14:paraId="46D1BD51" w14:textId="77777777" w:rsidR="00A65228" w:rsidRPr="005A30DA" w:rsidRDefault="00A65228" w:rsidP="00A91C70">
            <w:pPr>
              <w:ind w:left="-70"/>
              <w:rPr>
                <w:rFonts w:ascii="Arial" w:hAnsi="Arial" w:cs="Arial"/>
                <w:sz w:val="18"/>
                <w:szCs w:val="18"/>
                <w:lang w:val="sk-SK" w:eastAsia="sk-SK"/>
              </w:rPr>
            </w:pPr>
            <w:r w:rsidRPr="005A30DA">
              <w:rPr>
                <w:rFonts w:ascii="Arial" w:hAnsi="Arial" w:cs="Arial"/>
                <w:sz w:val="18"/>
                <w:szCs w:val="18"/>
                <w:lang w:val="sk-SK" w:eastAsia="sk-SK"/>
              </w:rPr>
              <w:t>Pohľadávky po lehote splatnosti – znehodnotené</w:t>
            </w:r>
          </w:p>
        </w:tc>
        <w:tc>
          <w:tcPr>
            <w:tcW w:w="2057" w:type="dxa"/>
            <w:tcBorders>
              <w:top w:val="nil"/>
              <w:left w:val="nil"/>
              <w:bottom w:val="nil"/>
              <w:right w:val="nil"/>
            </w:tcBorders>
            <w:vAlign w:val="bottom"/>
          </w:tcPr>
          <w:p w14:paraId="77589D1F" w14:textId="77777777" w:rsidR="00A65228" w:rsidRPr="005A30DA" w:rsidRDefault="00873021" w:rsidP="000F16EF">
            <w:pPr>
              <w:ind w:left="113" w:right="57"/>
              <w:jc w:val="right"/>
              <w:rPr>
                <w:rFonts w:ascii="Arial" w:hAnsi="Arial" w:cs="Arial"/>
                <w:sz w:val="18"/>
                <w:szCs w:val="18"/>
                <w:lang w:val="sk-SK" w:eastAsia="sk-SK"/>
              </w:rPr>
            </w:pPr>
            <w:r w:rsidRPr="005A30DA">
              <w:rPr>
                <w:rFonts w:ascii="Arial" w:hAnsi="Arial" w:cs="Arial"/>
                <w:sz w:val="18"/>
                <w:szCs w:val="18"/>
                <w:lang w:val="sk-SK" w:eastAsia="sk-SK"/>
              </w:rPr>
              <w:t>41</w:t>
            </w:r>
          </w:p>
        </w:tc>
        <w:tc>
          <w:tcPr>
            <w:tcW w:w="2058" w:type="dxa"/>
            <w:tcBorders>
              <w:top w:val="nil"/>
              <w:left w:val="nil"/>
              <w:bottom w:val="nil"/>
              <w:right w:val="nil"/>
            </w:tcBorders>
            <w:vAlign w:val="bottom"/>
          </w:tcPr>
          <w:p w14:paraId="1D90A028" w14:textId="77777777" w:rsidR="00A65228" w:rsidRPr="005A30DA" w:rsidRDefault="00A65228"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13</w:t>
            </w:r>
          </w:p>
        </w:tc>
      </w:tr>
      <w:tr w:rsidR="00A65228" w:rsidRPr="005A30DA" w14:paraId="4402F20B" w14:textId="77777777" w:rsidTr="00821DC9">
        <w:trPr>
          <w:trHeight w:val="227"/>
        </w:trPr>
        <w:tc>
          <w:tcPr>
            <w:tcW w:w="5026" w:type="dxa"/>
            <w:tcBorders>
              <w:top w:val="nil"/>
              <w:left w:val="nil"/>
              <w:bottom w:val="nil"/>
              <w:right w:val="nil"/>
            </w:tcBorders>
            <w:shd w:val="clear" w:color="auto" w:fill="auto"/>
            <w:vAlign w:val="bottom"/>
          </w:tcPr>
          <w:p w14:paraId="147B6232" w14:textId="77777777" w:rsidR="00A65228" w:rsidRPr="005A30DA" w:rsidRDefault="00A65228" w:rsidP="00A91C70">
            <w:pPr>
              <w:ind w:left="-70"/>
              <w:rPr>
                <w:rFonts w:ascii="Arial" w:hAnsi="Arial" w:cs="Arial"/>
                <w:sz w:val="18"/>
                <w:szCs w:val="18"/>
                <w:lang w:val="sk-SK" w:eastAsia="sk-SK"/>
              </w:rPr>
            </w:pPr>
            <w:r w:rsidRPr="005A30DA">
              <w:rPr>
                <w:rFonts w:ascii="Arial" w:hAnsi="Arial" w:cs="Arial"/>
                <w:sz w:val="18"/>
                <w:szCs w:val="18"/>
                <w:lang w:val="sk-SK" w:eastAsia="sk-SK"/>
              </w:rPr>
              <w:t>Znížené o: Opravná položka k pohľadávkam</w:t>
            </w:r>
          </w:p>
        </w:tc>
        <w:tc>
          <w:tcPr>
            <w:tcW w:w="2057" w:type="dxa"/>
            <w:tcBorders>
              <w:top w:val="nil"/>
              <w:left w:val="nil"/>
              <w:bottom w:val="nil"/>
              <w:right w:val="nil"/>
            </w:tcBorders>
            <w:vAlign w:val="bottom"/>
          </w:tcPr>
          <w:p w14:paraId="5C72C532" w14:textId="77777777" w:rsidR="00A65228" w:rsidRPr="005A30DA" w:rsidRDefault="00873021" w:rsidP="000F16EF">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-41</w:t>
            </w:r>
          </w:p>
        </w:tc>
        <w:tc>
          <w:tcPr>
            <w:tcW w:w="2058" w:type="dxa"/>
            <w:tcBorders>
              <w:top w:val="nil"/>
              <w:left w:val="nil"/>
              <w:bottom w:val="nil"/>
              <w:right w:val="nil"/>
            </w:tcBorders>
            <w:vAlign w:val="bottom"/>
          </w:tcPr>
          <w:p w14:paraId="3A03EF5F" w14:textId="77777777" w:rsidR="00A65228" w:rsidRPr="005A30DA" w:rsidRDefault="00A65228" w:rsidP="006019E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-13</w:t>
            </w:r>
          </w:p>
        </w:tc>
      </w:tr>
      <w:tr w:rsidR="00A65228" w:rsidRPr="005A30DA" w14:paraId="1BB99DFB" w14:textId="77777777" w:rsidTr="00821DC9">
        <w:trPr>
          <w:trHeight w:val="227"/>
        </w:trPr>
        <w:tc>
          <w:tcPr>
            <w:tcW w:w="5026" w:type="dxa"/>
            <w:tcBorders>
              <w:top w:val="nil"/>
              <w:left w:val="nil"/>
              <w:bottom w:val="nil"/>
              <w:right w:val="nil"/>
            </w:tcBorders>
            <w:shd w:val="clear" w:color="auto" w:fill="auto"/>
            <w:vAlign w:val="bottom"/>
          </w:tcPr>
          <w:p w14:paraId="400C645E" w14:textId="77777777" w:rsidR="00A65228" w:rsidRPr="005A30DA" w:rsidRDefault="00A65228" w:rsidP="00A91C70">
            <w:pPr>
              <w:ind w:left="-70"/>
              <w:rPr>
                <w:rFonts w:ascii="Arial" w:hAnsi="Arial" w:cs="Arial"/>
                <w:b/>
                <w:sz w:val="18"/>
                <w:szCs w:val="18"/>
                <w:lang w:val="sk-SK" w:eastAsia="sk-SK"/>
              </w:rPr>
            </w:pPr>
            <w:r w:rsidRPr="005A30DA">
              <w:rPr>
                <w:rFonts w:ascii="Arial" w:hAnsi="Arial" w:cs="Arial"/>
                <w:b/>
                <w:sz w:val="18"/>
                <w:szCs w:val="18"/>
                <w:lang w:val="sk-SK"/>
              </w:rPr>
              <w:t>Pohľadávky z obchodného styku a iné pohľadávky – spolu</w:t>
            </w:r>
          </w:p>
        </w:tc>
        <w:tc>
          <w:tcPr>
            <w:tcW w:w="2057" w:type="dxa"/>
            <w:tcBorders>
              <w:top w:val="nil"/>
              <w:left w:val="nil"/>
              <w:bottom w:val="nil"/>
              <w:right w:val="nil"/>
            </w:tcBorders>
            <w:vAlign w:val="bottom"/>
          </w:tcPr>
          <w:p w14:paraId="367331DB" w14:textId="77777777" w:rsidR="00A65228" w:rsidRPr="005A30DA" w:rsidRDefault="00F9260C" w:rsidP="00CA4873">
            <w:pPr>
              <w:pStyle w:val="Lined"/>
              <w:ind w:left="113"/>
              <w:rPr>
                <w:rFonts w:ascii="Arial" w:hAnsi="Arial" w:cs="Arial"/>
                <w:color w:val="auto"/>
                <w:szCs w:val="18"/>
                <w:lang w:val="sk-SK" w:eastAsia="sk-SK"/>
              </w:rPr>
            </w:pPr>
            <w:r w:rsidRPr="005A30DA">
              <w:rPr>
                <w:rFonts w:ascii="Arial" w:hAnsi="Arial" w:cs="Arial"/>
                <w:color w:val="auto"/>
                <w:szCs w:val="18"/>
                <w:lang w:val="sk-SK" w:eastAsia="sk-SK"/>
              </w:rPr>
              <w:t>2</w:t>
            </w:r>
            <w:r w:rsidR="001F51EE" w:rsidRPr="005A30DA">
              <w:rPr>
                <w:rFonts w:ascii="Arial" w:hAnsi="Arial" w:cs="Arial"/>
                <w:color w:val="auto"/>
                <w:szCs w:val="18"/>
                <w:lang w:val="sk-SK" w:eastAsia="sk-SK"/>
              </w:rPr>
              <w:t> </w:t>
            </w:r>
            <w:r w:rsidRPr="005A30DA">
              <w:rPr>
                <w:rFonts w:ascii="Arial" w:hAnsi="Arial" w:cs="Arial"/>
                <w:color w:val="auto"/>
                <w:szCs w:val="18"/>
                <w:lang w:val="sk-SK" w:eastAsia="sk-SK"/>
              </w:rPr>
              <w:t>632</w:t>
            </w:r>
          </w:p>
        </w:tc>
        <w:tc>
          <w:tcPr>
            <w:tcW w:w="2058" w:type="dxa"/>
            <w:tcBorders>
              <w:top w:val="nil"/>
              <w:left w:val="nil"/>
              <w:bottom w:val="nil"/>
              <w:right w:val="nil"/>
            </w:tcBorders>
            <w:vAlign w:val="bottom"/>
          </w:tcPr>
          <w:p w14:paraId="7C4C71E0" w14:textId="77777777" w:rsidR="00A65228" w:rsidRPr="005A30DA" w:rsidRDefault="00A65228" w:rsidP="006019E6">
            <w:pPr>
              <w:pStyle w:val="Lined"/>
              <w:ind w:left="113"/>
              <w:rPr>
                <w:rFonts w:ascii="Arial" w:hAnsi="Arial" w:cs="Arial"/>
                <w:color w:val="auto"/>
                <w:szCs w:val="18"/>
                <w:lang w:val="sk-SK" w:eastAsia="sk-SK"/>
              </w:rPr>
            </w:pPr>
            <w:r w:rsidRPr="005A30DA">
              <w:rPr>
                <w:rFonts w:ascii="Arial" w:hAnsi="Arial" w:cs="Arial"/>
                <w:color w:val="auto"/>
                <w:szCs w:val="18"/>
                <w:lang w:val="sk-SK" w:eastAsia="sk-SK"/>
              </w:rPr>
              <w:t>1 796</w:t>
            </w:r>
          </w:p>
        </w:tc>
      </w:tr>
    </w:tbl>
    <w:p w14:paraId="3AEE668C" w14:textId="77777777" w:rsidR="00203951" w:rsidRDefault="00203951" w:rsidP="00107B54">
      <w:pPr>
        <w:jc w:val="both"/>
        <w:rPr>
          <w:rFonts w:ascii="Arial" w:hAnsi="Arial" w:cs="Arial"/>
          <w:lang w:val="sk-SK" w:eastAsia="sk-SK"/>
        </w:rPr>
      </w:pPr>
    </w:p>
    <w:p w14:paraId="66E0E3D2" w14:textId="77777777" w:rsidR="00BD60E8" w:rsidRPr="005A30DA" w:rsidRDefault="00BD60E8" w:rsidP="00107B54">
      <w:pPr>
        <w:jc w:val="both"/>
        <w:rPr>
          <w:rFonts w:ascii="Arial" w:hAnsi="Arial" w:cs="Arial"/>
          <w:lang w:val="sk-SK" w:eastAsia="sk-SK"/>
        </w:rPr>
      </w:pPr>
      <w:r w:rsidRPr="005A30DA">
        <w:rPr>
          <w:rFonts w:ascii="Arial" w:hAnsi="Arial" w:cs="Arial"/>
          <w:lang w:val="sk-SK" w:eastAsia="sk-SK"/>
        </w:rPr>
        <w:t>Vytvorené opravné položky k 31. decembru 201</w:t>
      </w:r>
      <w:r w:rsidR="00A65228" w:rsidRPr="005A30DA">
        <w:rPr>
          <w:rFonts w:ascii="Arial" w:hAnsi="Arial" w:cs="Arial"/>
          <w:lang w:val="sk-SK" w:eastAsia="sk-SK"/>
        </w:rPr>
        <w:t>7</w:t>
      </w:r>
      <w:r w:rsidRPr="005A30DA">
        <w:rPr>
          <w:rFonts w:ascii="Arial" w:hAnsi="Arial" w:cs="Arial"/>
          <w:lang w:val="sk-SK" w:eastAsia="sk-SK"/>
        </w:rPr>
        <w:t xml:space="preserve"> a 201</w:t>
      </w:r>
      <w:r w:rsidR="00A65228" w:rsidRPr="005A30DA">
        <w:rPr>
          <w:rFonts w:ascii="Arial" w:hAnsi="Arial" w:cs="Arial"/>
          <w:lang w:val="sk-SK" w:eastAsia="sk-SK"/>
        </w:rPr>
        <w:t>6</w:t>
      </w:r>
      <w:r w:rsidRPr="005A30DA">
        <w:rPr>
          <w:rFonts w:ascii="Arial" w:hAnsi="Arial" w:cs="Arial"/>
          <w:lang w:val="sk-SK" w:eastAsia="sk-SK"/>
        </w:rPr>
        <w:t xml:space="preserve"> sa týkajú pohľadávok voči tretím stranám.</w:t>
      </w:r>
    </w:p>
    <w:p w14:paraId="5C90DCC2" w14:textId="77777777" w:rsidR="00F2194B" w:rsidRPr="005A30DA" w:rsidRDefault="00F2194B" w:rsidP="00107B54">
      <w:pPr>
        <w:jc w:val="both"/>
        <w:rPr>
          <w:rFonts w:ascii="Arial" w:hAnsi="Arial" w:cs="Arial"/>
          <w:lang w:val="sk-SK" w:eastAsia="sk-SK"/>
        </w:rPr>
      </w:pPr>
    </w:p>
    <w:p w14:paraId="3C71E6C7" w14:textId="77777777" w:rsidR="00107B54" w:rsidRPr="005A30DA" w:rsidRDefault="00107B54" w:rsidP="00107B54">
      <w:pPr>
        <w:jc w:val="both"/>
        <w:rPr>
          <w:rFonts w:ascii="Arial" w:hAnsi="Arial" w:cs="Arial"/>
          <w:lang w:val="sk-SK" w:eastAsia="sk-SK"/>
        </w:rPr>
      </w:pPr>
      <w:r w:rsidRPr="005A30DA">
        <w:rPr>
          <w:rFonts w:ascii="Arial" w:hAnsi="Arial" w:cs="Arial"/>
          <w:lang w:val="sk-SK" w:eastAsia="sk-SK"/>
        </w:rPr>
        <w:t>Skupina využíva s niektorými svojimi zákazníkmi, ktorí sú zároveň aj dodávateľmi Skupiny vzájom</w:t>
      </w:r>
      <w:r w:rsidR="00203951" w:rsidRPr="005A30DA">
        <w:rPr>
          <w:rFonts w:ascii="Arial" w:hAnsi="Arial" w:cs="Arial"/>
          <w:lang w:val="sk-SK" w:eastAsia="sk-SK"/>
        </w:rPr>
        <w:t>n</w:t>
      </w:r>
      <w:r w:rsidRPr="005A30DA">
        <w:rPr>
          <w:rFonts w:ascii="Arial" w:hAnsi="Arial" w:cs="Arial"/>
          <w:lang w:val="sk-SK" w:eastAsia="sk-SK"/>
        </w:rPr>
        <w:t>ý zápočet pohľadávok a záväzkov. K 31. decembru 201</w:t>
      </w:r>
      <w:r w:rsidR="00A65228" w:rsidRPr="005A30DA">
        <w:rPr>
          <w:rFonts w:ascii="Arial" w:hAnsi="Arial" w:cs="Arial"/>
          <w:lang w:val="sk-SK" w:eastAsia="sk-SK"/>
        </w:rPr>
        <w:t>7</w:t>
      </w:r>
      <w:r w:rsidRPr="005A30DA">
        <w:rPr>
          <w:rFonts w:ascii="Arial" w:hAnsi="Arial" w:cs="Arial"/>
          <w:lang w:val="sk-SK" w:eastAsia="sk-SK"/>
        </w:rPr>
        <w:t xml:space="preserve"> brutto hodnota takto započítaných pohľadávok predstavovala </w:t>
      </w:r>
      <w:r w:rsidR="007C0835" w:rsidRPr="005A30DA">
        <w:rPr>
          <w:rFonts w:ascii="Arial" w:hAnsi="Arial" w:cs="Arial"/>
          <w:lang w:val="sk-SK" w:eastAsia="sk-SK"/>
        </w:rPr>
        <w:t>309</w:t>
      </w:r>
      <w:r w:rsidRPr="005A30DA">
        <w:rPr>
          <w:rFonts w:ascii="Arial" w:hAnsi="Arial" w:cs="Arial"/>
          <w:lang w:val="sk-SK" w:eastAsia="sk-SK"/>
        </w:rPr>
        <w:t xml:space="preserve"> tisíc EUR (k 31.decembru 201</w:t>
      </w:r>
      <w:r w:rsidR="00A65228" w:rsidRPr="005A30DA">
        <w:rPr>
          <w:rFonts w:ascii="Arial" w:hAnsi="Arial" w:cs="Arial"/>
          <w:lang w:val="sk-SK" w:eastAsia="sk-SK"/>
        </w:rPr>
        <w:t>6</w:t>
      </w:r>
      <w:r w:rsidRPr="005A30DA">
        <w:rPr>
          <w:rFonts w:ascii="Arial" w:hAnsi="Arial" w:cs="Arial"/>
          <w:lang w:val="sk-SK" w:eastAsia="sk-SK"/>
        </w:rPr>
        <w:t xml:space="preserve">: </w:t>
      </w:r>
      <w:r w:rsidR="00BD60E8" w:rsidRPr="005A30DA">
        <w:rPr>
          <w:rFonts w:ascii="Arial" w:hAnsi="Arial" w:cs="Arial"/>
          <w:lang w:val="sk-SK" w:eastAsia="sk-SK"/>
        </w:rPr>
        <w:t>35</w:t>
      </w:r>
      <w:r w:rsidR="00A65228" w:rsidRPr="005A30DA">
        <w:rPr>
          <w:rFonts w:ascii="Arial" w:hAnsi="Arial" w:cs="Arial"/>
          <w:lang w:val="sk-SK" w:eastAsia="sk-SK"/>
        </w:rPr>
        <w:t>1</w:t>
      </w:r>
      <w:r w:rsidRPr="005A30DA">
        <w:rPr>
          <w:rFonts w:ascii="Arial" w:hAnsi="Arial" w:cs="Arial"/>
          <w:lang w:val="sk-SK" w:eastAsia="sk-SK"/>
        </w:rPr>
        <w:t xml:space="preserve"> tisíc EUR).</w:t>
      </w:r>
    </w:p>
    <w:p w14:paraId="78AF3422" w14:textId="77777777" w:rsidR="005B54B3" w:rsidRDefault="005B54B3">
      <w:pPr>
        <w:spacing w:after="240" w:line="240" w:lineRule="atLeast"/>
        <w:rPr>
          <w:rFonts w:ascii="Arial" w:hAnsi="Arial" w:cs="Arial"/>
          <w:lang w:val="sk-SK" w:eastAsia="sk-SK"/>
        </w:rPr>
      </w:pPr>
      <w:r>
        <w:rPr>
          <w:rFonts w:ascii="Arial" w:hAnsi="Arial" w:cs="Arial"/>
          <w:lang w:val="sk-SK" w:eastAsia="sk-SK"/>
        </w:rPr>
        <w:br w:type="page"/>
      </w:r>
    </w:p>
    <w:p w14:paraId="7470065E" w14:textId="77777777" w:rsidR="00107B54" w:rsidRPr="005A30DA" w:rsidRDefault="00107B54" w:rsidP="00107B54">
      <w:pPr>
        <w:suppressAutoHyphens/>
        <w:autoSpaceDE w:val="0"/>
        <w:autoSpaceDN w:val="0"/>
        <w:adjustRightInd w:val="0"/>
        <w:jc w:val="both"/>
        <w:rPr>
          <w:rFonts w:ascii="Arial" w:hAnsi="Arial" w:cs="Arial"/>
          <w:lang w:val="sk-SK"/>
        </w:rPr>
      </w:pPr>
      <w:r w:rsidRPr="005A30DA">
        <w:rPr>
          <w:rFonts w:ascii="Arial" w:hAnsi="Arial" w:cs="Arial"/>
          <w:lang w:val="sk-SK"/>
        </w:rPr>
        <w:lastRenderedPageBreak/>
        <w:t>Prehľad započítaných pohľadávok a záväzkov je uvedený v nasledujúcej tabuľke:</w:t>
      </w:r>
    </w:p>
    <w:p w14:paraId="08B13478" w14:textId="77777777" w:rsidR="00107B54" w:rsidRPr="005A30DA" w:rsidRDefault="00107B54" w:rsidP="00107B54">
      <w:pPr>
        <w:jc w:val="both"/>
        <w:rPr>
          <w:rFonts w:ascii="Arial" w:hAnsi="Arial" w:cs="Arial"/>
          <w:lang w:val="sk-SK" w:eastAsia="sk-SK"/>
        </w:rPr>
      </w:pPr>
    </w:p>
    <w:tbl>
      <w:tblPr>
        <w:tblStyle w:val="Mriekatabuky"/>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9"/>
        <w:gridCol w:w="1167"/>
        <w:gridCol w:w="1357"/>
        <w:gridCol w:w="1280"/>
        <w:gridCol w:w="1262"/>
        <w:gridCol w:w="1273"/>
        <w:gridCol w:w="1243"/>
      </w:tblGrid>
      <w:tr w:rsidR="00107B54" w:rsidRPr="00821DC9" w14:paraId="30F86B86" w14:textId="77777777" w:rsidTr="005B54B3">
        <w:trPr>
          <w:trHeight w:val="170"/>
        </w:trPr>
        <w:tc>
          <w:tcPr>
            <w:tcW w:w="1653" w:type="dxa"/>
            <w:vAlign w:val="bottom"/>
          </w:tcPr>
          <w:p w14:paraId="11369DDD"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31. decembra 201</w:t>
            </w:r>
            <w:r w:rsidR="00E93EAF" w:rsidRPr="00821DC9">
              <w:rPr>
                <w:rFonts w:ascii="Arial" w:hAnsi="Arial" w:cs="Arial"/>
                <w:b/>
                <w:bCs/>
                <w:sz w:val="18"/>
                <w:szCs w:val="18"/>
                <w:lang w:val="sk-SK" w:eastAsia="sk-SK"/>
              </w:rPr>
              <w:t>7</w:t>
            </w:r>
          </w:p>
        </w:tc>
        <w:tc>
          <w:tcPr>
            <w:tcW w:w="1127" w:type="dxa"/>
            <w:vAlign w:val="bottom"/>
          </w:tcPr>
          <w:p w14:paraId="7752D896"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Brutto hodnota finančných aktív</w:t>
            </w:r>
          </w:p>
        </w:tc>
        <w:tc>
          <w:tcPr>
            <w:tcW w:w="1230" w:type="dxa"/>
            <w:vAlign w:val="bottom"/>
          </w:tcPr>
          <w:p w14:paraId="404BE043"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Brutto hodnota finančných pasív započítaných v rámci súvahy</w:t>
            </w:r>
          </w:p>
        </w:tc>
        <w:tc>
          <w:tcPr>
            <w:tcW w:w="1296" w:type="dxa"/>
            <w:vAlign w:val="bottom"/>
          </w:tcPr>
          <w:p w14:paraId="39E7483A"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Netto hodnota finančných aktív v súvahe</w:t>
            </w:r>
          </w:p>
        </w:tc>
        <w:tc>
          <w:tcPr>
            <w:tcW w:w="2591" w:type="dxa"/>
            <w:gridSpan w:val="2"/>
            <w:vAlign w:val="bottom"/>
          </w:tcPr>
          <w:p w14:paraId="78CAA365"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Sumy podliehajúce dohodám o vzájomnom započítaní, ktoré neboli v súvahe vzájomne započítané</w:t>
            </w:r>
          </w:p>
        </w:tc>
        <w:tc>
          <w:tcPr>
            <w:tcW w:w="1284" w:type="dxa"/>
            <w:vAlign w:val="bottom"/>
          </w:tcPr>
          <w:p w14:paraId="10EB6117"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Hodnota netto</w:t>
            </w:r>
          </w:p>
        </w:tc>
      </w:tr>
      <w:tr w:rsidR="00107B54" w:rsidRPr="00821DC9" w14:paraId="7EC9C4ED" w14:textId="77777777" w:rsidTr="005B54B3">
        <w:trPr>
          <w:trHeight w:val="170"/>
        </w:trPr>
        <w:tc>
          <w:tcPr>
            <w:tcW w:w="1653" w:type="dxa"/>
            <w:tcBorders>
              <w:bottom w:val="single" w:sz="4" w:space="0" w:color="auto"/>
            </w:tcBorders>
          </w:tcPr>
          <w:p w14:paraId="4541C80D" w14:textId="77777777" w:rsidR="00107B54" w:rsidRPr="00821DC9" w:rsidRDefault="00107B54" w:rsidP="000B5C64">
            <w:pPr>
              <w:jc w:val="both"/>
              <w:rPr>
                <w:rFonts w:ascii="Arial" w:hAnsi="Arial" w:cs="Arial"/>
                <w:sz w:val="18"/>
                <w:szCs w:val="18"/>
                <w:lang w:val="sk-SK" w:eastAsia="sk-SK"/>
              </w:rPr>
            </w:pPr>
          </w:p>
        </w:tc>
        <w:tc>
          <w:tcPr>
            <w:tcW w:w="1127" w:type="dxa"/>
            <w:tcBorders>
              <w:bottom w:val="single" w:sz="4" w:space="0" w:color="auto"/>
            </w:tcBorders>
          </w:tcPr>
          <w:p w14:paraId="07A4626F" w14:textId="77777777" w:rsidR="00107B54" w:rsidRPr="00821DC9" w:rsidRDefault="00107B54" w:rsidP="000B5C64">
            <w:pPr>
              <w:jc w:val="both"/>
              <w:rPr>
                <w:rFonts w:ascii="Arial" w:hAnsi="Arial" w:cs="Arial"/>
                <w:sz w:val="18"/>
                <w:szCs w:val="18"/>
                <w:lang w:val="sk-SK" w:eastAsia="sk-SK"/>
              </w:rPr>
            </w:pPr>
          </w:p>
        </w:tc>
        <w:tc>
          <w:tcPr>
            <w:tcW w:w="1230" w:type="dxa"/>
            <w:tcBorders>
              <w:bottom w:val="single" w:sz="4" w:space="0" w:color="auto"/>
            </w:tcBorders>
          </w:tcPr>
          <w:p w14:paraId="4860E948" w14:textId="77777777" w:rsidR="00107B54" w:rsidRPr="00821DC9" w:rsidRDefault="00107B54" w:rsidP="000B5C64">
            <w:pPr>
              <w:jc w:val="both"/>
              <w:rPr>
                <w:rFonts w:ascii="Arial" w:hAnsi="Arial" w:cs="Arial"/>
                <w:sz w:val="18"/>
                <w:szCs w:val="18"/>
                <w:lang w:val="sk-SK" w:eastAsia="sk-SK"/>
              </w:rPr>
            </w:pPr>
          </w:p>
        </w:tc>
        <w:tc>
          <w:tcPr>
            <w:tcW w:w="1296" w:type="dxa"/>
            <w:tcBorders>
              <w:bottom w:val="single" w:sz="4" w:space="0" w:color="auto"/>
            </w:tcBorders>
          </w:tcPr>
          <w:p w14:paraId="48E24865" w14:textId="77777777" w:rsidR="00107B54" w:rsidRPr="00821DC9" w:rsidRDefault="00107B54" w:rsidP="000B5C64">
            <w:pPr>
              <w:jc w:val="both"/>
              <w:rPr>
                <w:rFonts w:ascii="Arial" w:hAnsi="Arial" w:cs="Arial"/>
                <w:sz w:val="18"/>
                <w:szCs w:val="18"/>
                <w:lang w:val="sk-SK" w:eastAsia="sk-SK"/>
              </w:rPr>
            </w:pPr>
          </w:p>
        </w:tc>
        <w:tc>
          <w:tcPr>
            <w:tcW w:w="1297" w:type="dxa"/>
            <w:tcBorders>
              <w:bottom w:val="single" w:sz="4" w:space="0" w:color="auto"/>
            </w:tcBorders>
            <w:vAlign w:val="bottom"/>
          </w:tcPr>
          <w:p w14:paraId="2C003158"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Finančné nástroje</w:t>
            </w:r>
          </w:p>
        </w:tc>
        <w:tc>
          <w:tcPr>
            <w:tcW w:w="1294" w:type="dxa"/>
            <w:tcBorders>
              <w:bottom w:val="single" w:sz="4" w:space="0" w:color="auto"/>
            </w:tcBorders>
            <w:vAlign w:val="bottom"/>
          </w:tcPr>
          <w:p w14:paraId="1E71D0F7"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Peňažná zábezpeka</w:t>
            </w:r>
          </w:p>
        </w:tc>
        <w:tc>
          <w:tcPr>
            <w:tcW w:w="1284" w:type="dxa"/>
            <w:tcBorders>
              <w:bottom w:val="single" w:sz="4" w:space="0" w:color="auto"/>
            </w:tcBorders>
          </w:tcPr>
          <w:p w14:paraId="0F6A5EF6" w14:textId="77777777" w:rsidR="00107B54" w:rsidRPr="00821DC9" w:rsidRDefault="00107B54" w:rsidP="000B5C64">
            <w:pPr>
              <w:jc w:val="both"/>
              <w:rPr>
                <w:rFonts w:ascii="Arial" w:hAnsi="Arial" w:cs="Arial"/>
                <w:sz w:val="18"/>
                <w:szCs w:val="18"/>
                <w:lang w:val="sk-SK" w:eastAsia="sk-SK"/>
              </w:rPr>
            </w:pPr>
          </w:p>
        </w:tc>
      </w:tr>
      <w:tr w:rsidR="00107B54" w:rsidRPr="00821DC9" w14:paraId="7DE8F34E" w14:textId="77777777" w:rsidTr="005B54B3">
        <w:trPr>
          <w:trHeight w:val="170"/>
        </w:trPr>
        <w:tc>
          <w:tcPr>
            <w:tcW w:w="1653" w:type="dxa"/>
            <w:tcBorders>
              <w:top w:val="single" w:sz="4" w:space="0" w:color="auto"/>
            </w:tcBorders>
          </w:tcPr>
          <w:p w14:paraId="1D94B5D4" w14:textId="77777777" w:rsidR="00107B54" w:rsidRPr="00821DC9" w:rsidRDefault="00107B54" w:rsidP="000B5C64">
            <w:pPr>
              <w:jc w:val="both"/>
              <w:rPr>
                <w:rFonts w:ascii="Arial" w:hAnsi="Arial" w:cs="Arial"/>
                <w:sz w:val="18"/>
                <w:szCs w:val="18"/>
                <w:lang w:val="sk-SK" w:eastAsia="sk-SK"/>
              </w:rPr>
            </w:pPr>
          </w:p>
        </w:tc>
        <w:tc>
          <w:tcPr>
            <w:tcW w:w="1127" w:type="dxa"/>
            <w:tcBorders>
              <w:top w:val="single" w:sz="4" w:space="0" w:color="auto"/>
            </w:tcBorders>
          </w:tcPr>
          <w:p w14:paraId="6D10580F" w14:textId="77777777" w:rsidR="00107B54" w:rsidRPr="00821DC9" w:rsidRDefault="00107B54" w:rsidP="000B5C64">
            <w:pPr>
              <w:jc w:val="both"/>
              <w:rPr>
                <w:rFonts w:ascii="Arial" w:hAnsi="Arial" w:cs="Arial"/>
                <w:sz w:val="18"/>
                <w:szCs w:val="18"/>
                <w:lang w:val="sk-SK" w:eastAsia="sk-SK"/>
              </w:rPr>
            </w:pPr>
          </w:p>
        </w:tc>
        <w:tc>
          <w:tcPr>
            <w:tcW w:w="1230" w:type="dxa"/>
            <w:tcBorders>
              <w:top w:val="single" w:sz="4" w:space="0" w:color="auto"/>
            </w:tcBorders>
          </w:tcPr>
          <w:p w14:paraId="270F33AF" w14:textId="77777777" w:rsidR="00107B54" w:rsidRPr="00821DC9" w:rsidRDefault="00107B54" w:rsidP="000B5C64">
            <w:pPr>
              <w:jc w:val="both"/>
              <w:rPr>
                <w:rFonts w:ascii="Arial" w:hAnsi="Arial" w:cs="Arial"/>
                <w:sz w:val="18"/>
                <w:szCs w:val="18"/>
                <w:lang w:val="sk-SK" w:eastAsia="sk-SK"/>
              </w:rPr>
            </w:pPr>
          </w:p>
        </w:tc>
        <w:tc>
          <w:tcPr>
            <w:tcW w:w="1296" w:type="dxa"/>
            <w:tcBorders>
              <w:top w:val="single" w:sz="4" w:space="0" w:color="auto"/>
            </w:tcBorders>
          </w:tcPr>
          <w:p w14:paraId="0D3E7A59" w14:textId="77777777" w:rsidR="00107B54" w:rsidRPr="00821DC9" w:rsidRDefault="00107B54" w:rsidP="000B5C64">
            <w:pPr>
              <w:jc w:val="both"/>
              <w:rPr>
                <w:rFonts w:ascii="Arial" w:hAnsi="Arial" w:cs="Arial"/>
                <w:sz w:val="18"/>
                <w:szCs w:val="18"/>
                <w:lang w:val="sk-SK" w:eastAsia="sk-SK"/>
              </w:rPr>
            </w:pPr>
          </w:p>
        </w:tc>
        <w:tc>
          <w:tcPr>
            <w:tcW w:w="1297" w:type="dxa"/>
            <w:tcBorders>
              <w:top w:val="single" w:sz="4" w:space="0" w:color="auto"/>
            </w:tcBorders>
          </w:tcPr>
          <w:p w14:paraId="30E85D88" w14:textId="77777777" w:rsidR="00107B54" w:rsidRPr="00821DC9" w:rsidRDefault="00107B54" w:rsidP="000B5C64">
            <w:pPr>
              <w:jc w:val="both"/>
              <w:rPr>
                <w:rFonts w:ascii="Arial" w:hAnsi="Arial" w:cs="Arial"/>
                <w:sz w:val="18"/>
                <w:szCs w:val="18"/>
                <w:lang w:val="sk-SK" w:eastAsia="sk-SK"/>
              </w:rPr>
            </w:pPr>
          </w:p>
        </w:tc>
        <w:tc>
          <w:tcPr>
            <w:tcW w:w="1294" w:type="dxa"/>
            <w:tcBorders>
              <w:top w:val="single" w:sz="4" w:space="0" w:color="auto"/>
            </w:tcBorders>
          </w:tcPr>
          <w:p w14:paraId="5D5902E5" w14:textId="77777777" w:rsidR="00107B54" w:rsidRPr="00821DC9" w:rsidRDefault="00107B54" w:rsidP="000B5C64">
            <w:pPr>
              <w:jc w:val="both"/>
              <w:rPr>
                <w:rFonts w:ascii="Arial" w:hAnsi="Arial" w:cs="Arial"/>
                <w:sz w:val="18"/>
                <w:szCs w:val="18"/>
                <w:lang w:val="sk-SK" w:eastAsia="sk-SK"/>
              </w:rPr>
            </w:pPr>
          </w:p>
        </w:tc>
        <w:tc>
          <w:tcPr>
            <w:tcW w:w="1284" w:type="dxa"/>
            <w:tcBorders>
              <w:top w:val="single" w:sz="4" w:space="0" w:color="auto"/>
            </w:tcBorders>
          </w:tcPr>
          <w:p w14:paraId="3AD0F8E3" w14:textId="77777777" w:rsidR="00107B54" w:rsidRPr="00821DC9" w:rsidRDefault="00107B54" w:rsidP="000B5C64">
            <w:pPr>
              <w:jc w:val="both"/>
              <w:rPr>
                <w:rFonts w:ascii="Arial" w:hAnsi="Arial" w:cs="Arial"/>
                <w:sz w:val="18"/>
                <w:szCs w:val="18"/>
                <w:lang w:val="sk-SK" w:eastAsia="sk-SK"/>
              </w:rPr>
            </w:pPr>
          </w:p>
        </w:tc>
      </w:tr>
      <w:tr w:rsidR="00107B54" w:rsidRPr="00821DC9" w14:paraId="3721F730" w14:textId="77777777" w:rsidTr="005B54B3">
        <w:trPr>
          <w:trHeight w:val="170"/>
        </w:trPr>
        <w:tc>
          <w:tcPr>
            <w:tcW w:w="1653" w:type="dxa"/>
            <w:vAlign w:val="center"/>
          </w:tcPr>
          <w:p w14:paraId="6CCAE52E" w14:textId="77777777" w:rsidR="00107B54" w:rsidRPr="00821DC9" w:rsidRDefault="00107B54" w:rsidP="000B5C64">
            <w:pPr>
              <w:rPr>
                <w:rFonts w:ascii="Arial" w:hAnsi="Arial" w:cs="Arial"/>
                <w:sz w:val="18"/>
                <w:szCs w:val="18"/>
                <w:lang w:val="sk-SK" w:eastAsia="sk-SK"/>
              </w:rPr>
            </w:pPr>
            <w:r w:rsidRPr="00821DC9">
              <w:rPr>
                <w:rFonts w:ascii="Arial" w:hAnsi="Arial" w:cs="Arial"/>
                <w:b/>
                <w:bCs/>
                <w:sz w:val="18"/>
                <w:szCs w:val="18"/>
                <w:lang w:val="sk-SK" w:eastAsia="sk-SK"/>
              </w:rPr>
              <w:t>Aktíva</w:t>
            </w:r>
            <w:r w:rsidRPr="00821DC9">
              <w:rPr>
                <w:rFonts w:ascii="Arial" w:hAnsi="Arial" w:cs="Arial"/>
                <w:sz w:val="18"/>
                <w:szCs w:val="18"/>
                <w:lang w:val="sk-SK" w:eastAsia="sk-SK"/>
              </w:rPr>
              <w:t xml:space="preserve"> </w:t>
            </w:r>
          </w:p>
        </w:tc>
        <w:tc>
          <w:tcPr>
            <w:tcW w:w="1127" w:type="dxa"/>
          </w:tcPr>
          <w:p w14:paraId="3EC6FAA4" w14:textId="77777777" w:rsidR="00107B54" w:rsidRPr="00821DC9" w:rsidRDefault="00107B54" w:rsidP="000B5C64">
            <w:pPr>
              <w:jc w:val="both"/>
              <w:rPr>
                <w:rFonts w:ascii="Arial" w:hAnsi="Arial" w:cs="Arial"/>
                <w:sz w:val="18"/>
                <w:szCs w:val="18"/>
                <w:lang w:val="sk-SK" w:eastAsia="sk-SK"/>
              </w:rPr>
            </w:pPr>
          </w:p>
        </w:tc>
        <w:tc>
          <w:tcPr>
            <w:tcW w:w="1230" w:type="dxa"/>
          </w:tcPr>
          <w:p w14:paraId="728A32D4" w14:textId="77777777" w:rsidR="00107B54" w:rsidRPr="00821DC9" w:rsidRDefault="00107B54" w:rsidP="000B5C64">
            <w:pPr>
              <w:jc w:val="both"/>
              <w:rPr>
                <w:rFonts w:ascii="Arial" w:hAnsi="Arial" w:cs="Arial"/>
                <w:sz w:val="18"/>
                <w:szCs w:val="18"/>
                <w:lang w:val="sk-SK" w:eastAsia="sk-SK"/>
              </w:rPr>
            </w:pPr>
          </w:p>
        </w:tc>
        <w:tc>
          <w:tcPr>
            <w:tcW w:w="1296" w:type="dxa"/>
          </w:tcPr>
          <w:p w14:paraId="3ACCD345" w14:textId="77777777" w:rsidR="00107B54" w:rsidRPr="00821DC9" w:rsidRDefault="00107B54" w:rsidP="000B5C64">
            <w:pPr>
              <w:jc w:val="both"/>
              <w:rPr>
                <w:rFonts w:ascii="Arial" w:hAnsi="Arial" w:cs="Arial"/>
                <w:sz w:val="18"/>
                <w:szCs w:val="18"/>
                <w:lang w:val="sk-SK" w:eastAsia="sk-SK"/>
              </w:rPr>
            </w:pPr>
          </w:p>
        </w:tc>
        <w:tc>
          <w:tcPr>
            <w:tcW w:w="1297" w:type="dxa"/>
          </w:tcPr>
          <w:p w14:paraId="5ED1D967" w14:textId="77777777" w:rsidR="00107B54" w:rsidRPr="00821DC9" w:rsidRDefault="00107B54" w:rsidP="000B5C64">
            <w:pPr>
              <w:jc w:val="both"/>
              <w:rPr>
                <w:rFonts w:ascii="Arial" w:hAnsi="Arial" w:cs="Arial"/>
                <w:sz w:val="18"/>
                <w:szCs w:val="18"/>
                <w:lang w:val="sk-SK" w:eastAsia="sk-SK"/>
              </w:rPr>
            </w:pPr>
          </w:p>
        </w:tc>
        <w:tc>
          <w:tcPr>
            <w:tcW w:w="1294" w:type="dxa"/>
          </w:tcPr>
          <w:p w14:paraId="338E2E5E" w14:textId="77777777" w:rsidR="00107B54" w:rsidRPr="00821DC9" w:rsidRDefault="00107B54" w:rsidP="000B5C64">
            <w:pPr>
              <w:jc w:val="both"/>
              <w:rPr>
                <w:rFonts w:ascii="Arial" w:hAnsi="Arial" w:cs="Arial"/>
                <w:sz w:val="18"/>
                <w:szCs w:val="18"/>
                <w:lang w:val="sk-SK" w:eastAsia="sk-SK"/>
              </w:rPr>
            </w:pPr>
          </w:p>
        </w:tc>
        <w:tc>
          <w:tcPr>
            <w:tcW w:w="1284" w:type="dxa"/>
          </w:tcPr>
          <w:p w14:paraId="70959FD7" w14:textId="77777777" w:rsidR="00107B54" w:rsidRPr="00821DC9" w:rsidRDefault="00107B54" w:rsidP="000B5C64">
            <w:pPr>
              <w:jc w:val="both"/>
              <w:rPr>
                <w:rFonts w:ascii="Arial" w:hAnsi="Arial" w:cs="Arial"/>
                <w:sz w:val="18"/>
                <w:szCs w:val="18"/>
                <w:lang w:val="sk-SK" w:eastAsia="sk-SK"/>
              </w:rPr>
            </w:pPr>
          </w:p>
        </w:tc>
      </w:tr>
      <w:tr w:rsidR="00EC0E7E" w:rsidRPr="00821DC9" w14:paraId="79F61A39" w14:textId="77777777" w:rsidTr="005B54B3">
        <w:trPr>
          <w:trHeight w:val="170"/>
        </w:trPr>
        <w:tc>
          <w:tcPr>
            <w:tcW w:w="1653" w:type="dxa"/>
            <w:vAlign w:val="center"/>
          </w:tcPr>
          <w:p w14:paraId="2D14BE7C" w14:textId="77777777" w:rsidR="00EC0E7E" w:rsidRPr="00821DC9" w:rsidRDefault="00EC0E7E" w:rsidP="000B5C64">
            <w:pPr>
              <w:rPr>
                <w:rFonts w:ascii="Arial" w:hAnsi="Arial" w:cs="Arial"/>
                <w:sz w:val="18"/>
                <w:szCs w:val="18"/>
                <w:lang w:val="sk-SK" w:eastAsia="sk-SK"/>
              </w:rPr>
            </w:pPr>
            <w:r w:rsidRPr="00821DC9">
              <w:rPr>
                <w:rFonts w:ascii="Arial" w:hAnsi="Arial" w:cs="Arial"/>
                <w:sz w:val="18"/>
                <w:szCs w:val="18"/>
                <w:lang w:val="sk-SK" w:eastAsia="sk-SK"/>
              </w:rPr>
              <w:t xml:space="preserve">Pohľadávky z obchodného styku </w:t>
            </w:r>
          </w:p>
        </w:tc>
        <w:tc>
          <w:tcPr>
            <w:tcW w:w="1127" w:type="dxa"/>
            <w:vAlign w:val="bottom"/>
          </w:tcPr>
          <w:p w14:paraId="0FDC70EB" w14:textId="77777777" w:rsidR="00EC0E7E" w:rsidRPr="00821DC9" w:rsidRDefault="000B779F" w:rsidP="000B5C64">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346</w:t>
            </w:r>
          </w:p>
        </w:tc>
        <w:tc>
          <w:tcPr>
            <w:tcW w:w="1230" w:type="dxa"/>
            <w:vAlign w:val="bottom"/>
          </w:tcPr>
          <w:p w14:paraId="16E4A0FE" w14:textId="77777777" w:rsidR="00EC0E7E" w:rsidRPr="00821DC9" w:rsidRDefault="000B779F" w:rsidP="000B5C64">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309</w:t>
            </w:r>
          </w:p>
        </w:tc>
        <w:tc>
          <w:tcPr>
            <w:tcW w:w="1296" w:type="dxa"/>
            <w:vAlign w:val="bottom"/>
          </w:tcPr>
          <w:p w14:paraId="5C00FDE6" w14:textId="77777777" w:rsidR="00EC0E7E" w:rsidRPr="00821DC9" w:rsidRDefault="000B779F" w:rsidP="000B5C64">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37</w:t>
            </w:r>
          </w:p>
        </w:tc>
        <w:tc>
          <w:tcPr>
            <w:tcW w:w="1297" w:type="dxa"/>
            <w:vAlign w:val="bottom"/>
          </w:tcPr>
          <w:p w14:paraId="2D19414A" w14:textId="77777777" w:rsidR="00EC0E7E" w:rsidRPr="00821DC9" w:rsidRDefault="000B779F" w:rsidP="000B5C64">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w:t>
            </w:r>
          </w:p>
        </w:tc>
        <w:tc>
          <w:tcPr>
            <w:tcW w:w="1294" w:type="dxa"/>
            <w:vAlign w:val="bottom"/>
          </w:tcPr>
          <w:p w14:paraId="3CEA7A77" w14:textId="77777777" w:rsidR="00EC0E7E" w:rsidRPr="00821DC9" w:rsidRDefault="000B779F" w:rsidP="000B5C64">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w:t>
            </w:r>
          </w:p>
        </w:tc>
        <w:tc>
          <w:tcPr>
            <w:tcW w:w="1284" w:type="dxa"/>
            <w:vAlign w:val="bottom"/>
          </w:tcPr>
          <w:p w14:paraId="0A69051F" w14:textId="77777777" w:rsidR="00EC0E7E" w:rsidRPr="00821DC9" w:rsidRDefault="000B779F" w:rsidP="001F18E2">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37</w:t>
            </w:r>
          </w:p>
        </w:tc>
      </w:tr>
      <w:tr w:rsidR="00EC0E7E" w:rsidRPr="00821DC9" w14:paraId="51C58691" w14:textId="77777777" w:rsidTr="005B54B3">
        <w:trPr>
          <w:trHeight w:val="170"/>
        </w:trPr>
        <w:tc>
          <w:tcPr>
            <w:tcW w:w="1653" w:type="dxa"/>
          </w:tcPr>
          <w:p w14:paraId="7159041A" w14:textId="77777777" w:rsidR="00EC0E7E" w:rsidRPr="00821DC9" w:rsidRDefault="00EC0E7E" w:rsidP="000B5C64">
            <w:pPr>
              <w:jc w:val="both"/>
              <w:rPr>
                <w:rFonts w:ascii="Arial" w:hAnsi="Arial" w:cs="Arial"/>
                <w:sz w:val="18"/>
                <w:szCs w:val="18"/>
                <w:lang w:val="sk-SK" w:eastAsia="sk-SK"/>
              </w:rPr>
            </w:pPr>
          </w:p>
        </w:tc>
        <w:tc>
          <w:tcPr>
            <w:tcW w:w="1127" w:type="dxa"/>
            <w:vAlign w:val="bottom"/>
          </w:tcPr>
          <w:p w14:paraId="7EFF3BF9" w14:textId="77777777" w:rsidR="00EC0E7E" w:rsidRPr="00821DC9" w:rsidRDefault="000B779F" w:rsidP="000B5C64">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346</w:t>
            </w:r>
          </w:p>
        </w:tc>
        <w:tc>
          <w:tcPr>
            <w:tcW w:w="1230" w:type="dxa"/>
            <w:vAlign w:val="bottom"/>
          </w:tcPr>
          <w:p w14:paraId="20ACBA44" w14:textId="77777777" w:rsidR="00EC0E7E" w:rsidRPr="00821DC9" w:rsidRDefault="000B779F" w:rsidP="000B5C64">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309</w:t>
            </w:r>
          </w:p>
        </w:tc>
        <w:tc>
          <w:tcPr>
            <w:tcW w:w="1296" w:type="dxa"/>
            <w:vAlign w:val="bottom"/>
          </w:tcPr>
          <w:p w14:paraId="1D729175" w14:textId="77777777" w:rsidR="00EC0E7E" w:rsidRPr="00821DC9" w:rsidRDefault="000B779F" w:rsidP="000B5C64">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37</w:t>
            </w:r>
          </w:p>
        </w:tc>
        <w:tc>
          <w:tcPr>
            <w:tcW w:w="1297" w:type="dxa"/>
            <w:vAlign w:val="bottom"/>
          </w:tcPr>
          <w:p w14:paraId="4F42E54F" w14:textId="77777777" w:rsidR="00EC0E7E" w:rsidRPr="00821DC9" w:rsidRDefault="000B779F" w:rsidP="000B5C64">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w:t>
            </w:r>
          </w:p>
        </w:tc>
        <w:tc>
          <w:tcPr>
            <w:tcW w:w="1294" w:type="dxa"/>
            <w:vAlign w:val="bottom"/>
          </w:tcPr>
          <w:p w14:paraId="5463DD31" w14:textId="77777777" w:rsidR="00EC0E7E" w:rsidRPr="00821DC9" w:rsidRDefault="000B779F" w:rsidP="000B5C64">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w:t>
            </w:r>
          </w:p>
        </w:tc>
        <w:tc>
          <w:tcPr>
            <w:tcW w:w="1284" w:type="dxa"/>
            <w:vAlign w:val="bottom"/>
          </w:tcPr>
          <w:p w14:paraId="1629844F" w14:textId="77777777" w:rsidR="00EC0E7E" w:rsidRPr="00821DC9" w:rsidRDefault="000B779F" w:rsidP="001F18E2">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37</w:t>
            </w:r>
          </w:p>
        </w:tc>
      </w:tr>
      <w:tr w:rsidR="00561784" w:rsidRPr="00821DC9" w14:paraId="77017FF3" w14:textId="77777777" w:rsidTr="005B54B3">
        <w:trPr>
          <w:trHeight w:val="170"/>
        </w:trPr>
        <w:tc>
          <w:tcPr>
            <w:tcW w:w="1653" w:type="dxa"/>
            <w:vAlign w:val="center"/>
          </w:tcPr>
          <w:p w14:paraId="21C8478A" w14:textId="77777777" w:rsidR="00561784" w:rsidRPr="00821DC9" w:rsidRDefault="00561784" w:rsidP="00236DB9">
            <w:pPr>
              <w:rPr>
                <w:rFonts w:ascii="Arial" w:hAnsi="Arial" w:cs="Arial"/>
                <w:b/>
                <w:bCs/>
                <w:sz w:val="18"/>
                <w:szCs w:val="18"/>
                <w:lang w:val="sk-SK" w:eastAsia="sk-SK"/>
              </w:rPr>
            </w:pPr>
          </w:p>
        </w:tc>
        <w:tc>
          <w:tcPr>
            <w:tcW w:w="1127" w:type="dxa"/>
          </w:tcPr>
          <w:p w14:paraId="1B6D2AF6" w14:textId="77777777" w:rsidR="00561784" w:rsidRPr="00821DC9" w:rsidRDefault="00561784" w:rsidP="00236DB9">
            <w:pPr>
              <w:jc w:val="both"/>
              <w:rPr>
                <w:rFonts w:ascii="Arial" w:hAnsi="Arial" w:cs="Arial"/>
                <w:sz w:val="18"/>
                <w:szCs w:val="18"/>
                <w:lang w:val="sk-SK" w:eastAsia="sk-SK"/>
              </w:rPr>
            </w:pPr>
          </w:p>
        </w:tc>
        <w:tc>
          <w:tcPr>
            <w:tcW w:w="1230" w:type="dxa"/>
          </w:tcPr>
          <w:p w14:paraId="4615F130" w14:textId="77777777" w:rsidR="00561784" w:rsidRPr="00821DC9" w:rsidRDefault="00561784" w:rsidP="00236DB9">
            <w:pPr>
              <w:jc w:val="both"/>
              <w:rPr>
                <w:rFonts w:ascii="Arial" w:hAnsi="Arial" w:cs="Arial"/>
                <w:sz w:val="18"/>
                <w:szCs w:val="18"/>
                <w:lang w:val="sk-SK" w:eastAsia="sk-SK"/>
              </w:rPr>
            </w:pPr>
          </w:p>
        </w:tc>
        <w:tc>
          <w:tcPr>
            <w:tcW w:w="1296" w:type="dxa"/>
          </w:tcPr>
          <w:p w14:paraId="52D2A5C3" w14:textId="77777777" w:rsidR="00561784" w:rsidRPr="00821DC9" w:rsidRDefault="00561784" w:rsidP="00236DB9">
            <w:pPr>
              <w:jc w:val="both"/>
              <w:rPr>
                <w:rFonts w:ascii="Arial" w:hAnsi="Arial" w:cs="Arial"/>
                <w:sz w:val="18"/>
                <w:szCs w:val="18"/>
                <w:lang w:val="sk-SK" w:eastAsia="sk-SK"/>
              </w:rPr>
            </w:pPr>
          </w:p>
        </w:tc>
        <w:tc>
          <w:tcPr>
            <w:tcW w:w="1297" w:type="dxa"/>
          </w:tcPr>
          <w:p w14:paraId="762E162F" w14:textId="77777777" w:rsidR="00561784" w:rsidRPr="00821DC9" w:rsidRDefault="00561784" w:rsidP="00236DB9">
            <w:pPr>
              <w:jc w:val="both"/>
              <w:rPr>
                <w:rFonts w:ascii="Arial" w:hAnsi="Arial" w:cs="Arial"/>
                <w:sz w:val="18"/>
                <w:szCs w:val="18"/>
                <w:lang w:val="sk-SK" w:eastAsia="sk-SK"/>
              </w:rPr>
            </w:pPr>
          </w:p>
        </w:tc>
        <w:tc>
          <w:tcPr>
            <w:tcW w:w="1294" w:type="dxa"/>
          </w:tcPr>
          <w:p w14:paraId="6115FBF0" w14:textId="77777777" w:rsidR="00561784" w:rsidRPr="00821DC9" w:rsidRDefault="00561784" w:rsidP="00236DB9">
            <w:pPr>
              <w:jc w:val="both"/>
              <w:rPr>
                <w:rFonts w:ascii="Arial" w:hAnsi="Arial" w:cs="Arial"/>
                <w:sz w:val="18"/>
                <w:szCs w:val="18"/>
                <w:lang w:val="sk-SK" w:eastAsia="sk-SK"/>
              </w:rPr>
            </w:pPr>
          </w:p>
        </w:tc>
        <w:tc>
          <w:tcPr>
            <w:tcW w:w="1284" w:type="dxa"/>
          </w:tcPr>
          <w:p w14:paraId="236F1190" w14:textId="77777777" w:rsidR="00561784" w:rsidRPr="00821DC9" w:rsidRDefault="00561784" w:rsidP="00236DB9">
            <w:pPr>
              <w:jc w:val="both"/>
              <w:rPr>
                <w:rFonts w:ascii="Arial" w:hAnsi="Arial" w:cs="Arial"/>
                <w:sz w:val="18"/>
                <w:szCs w:val="18"/>
                <w:lang w:val="sk-SK" w:eastAsia="sk-SK"/>
              </w:rPr>
            </w:pPr>
          </w:p>
        </w:tc>
      </w:tr>
      <w:tr w:rsidR="000967AA" w:rsidRPr="00821DC9" w14:paraId="3D2C77B3" w14:textId="77777777" w:rsidTr="005B54B3">
        <w:trPr>
          <w:trHeight w:val="170"/>
        </w:trPr>
        <w:tc>
          <w:tcPr>
            <w:tcW w:w="1653" w:type="dxa"/>
            <w:vAlign w:val="center"/>
          </w:tcPr>
          <w:p w14:paraId="0F9687CA" w14:textId="77777777" w:rsidR="000967AA" w:rsidRPr="00821DC9" w:rsidRDefault="000967AA" w:rsidP="00236DB9">
            <w:pPr>
              <w:rPr>
                <w:rFonts w:ascii="Arial" w:hAnsi="Arial" w:cs="Arial"/>
                <w:sz w:val="18"/>
                <w:szCs w:val="18"/>
                <w:lang w:val="sk-SK" w:eastAsia="sk-SK"/>
              </w:rPr>
            </w:pPr>
            <w:r w:rsidRPr="00821DC9">
              <w:rPr>
                <w:rFonts w:ascii="Arial" w:hAnsi="Arial" w:cs="Arial"/>
                <w:b/>
                <w:bCs/>
                <w:sz w:val="18"/>
                <w:szCs w:val="18"/>
                <w:lang w:val="sk-SK" w:eastAsia="sk-SK"/>
              </w:rPr>
              <w:t>Záväzky</w:t>
            </w:r>
          </w:p>
        </w:tc>
        <w:tc>
          <w:tcPr>
            <w:tcW w:w="1127" w:type="dxa"/>
          </w:tcPr>
          <w:p w14:paraId="1CE40343" w14:textId="77777777" w:rsidR="000967AA" w:rsidRPr="00821DC9" w:rsidRDefault="000967AA" w:rsidP="00236DB9">
            <w:pPr>
              <w:jc w:val="both"/>
              <w:rPr>
                <w:rFonts w:ascii="Arial" w:hAnsi="Arial" w:cs="Arial"/>
                <w:sz w:val="18"/>
                <w:szCs w:val="18"/>
                <w:lang w:val="sk-SK" w:eastAsia="sk-SK"/>
              </w:rPr>
            </w:pPr>
          </w:p>
        </w:tc>
        <w:tc>
          <w:tcPr>
            <w:tcW w:w="1230" w:type="dxa"/>
          </w:tcPr>
          <w:p w14:paraId="725DE1A0" w14:textId="77777777" w:rsidR="000967AA" w:rsidRPr="00821DC9" w:rsidRDefault="000967AA" w:rsidP="00236DB9">
            <w:pPr>
              <w:jc w:val="both"/>
              <w:rPr>
                <w:rFonts w:ascii="Arial" w:hAnsi="Arial" w:cs="Arial"/>
                <w:sz w:val="18"/>
                <w:szCs w:val="18"/>
                <w:lang w:val="sk-SK" w:eastAsia="sk-SK"/>
              </w:rPr>
            </w:pPr>
          </w:p>
        </w:tc>
        <w:tc>
          <w:tcPr>
            <w:tcW w:w="1296" w:type="dxa"/>
          </w:tcPr>
          <w:p w14:paraId="16A5B17C" w14:textId="77777777" w:rsidR="000967AA" w:rsidRPr="00821DC9" w:rsidRDefault="000967AA" w:rsidP="00236DB9">
            <w:pPr>
              <w:jc w:val="both"/>
              <w:rPr>
                <w:rFonts w:ascii="Arial" w:hAnsi="Arial" w:cs="Arial"/>
                <w:sz w:val="18"/>
                <w:szCs w:val="18"/>
                <w:lang w:val="sk-SK" w:eastAsia="sk-SK"/>
              </w:rPr>
            </w:pPr>
          </w:p>
        </w:tc>
        <w:tc>
          <w:tcPr>
            <w:tcW w:w="1297" w:type="dxa"/>
          </w:tcPr>
          <w:p w14:paraId="6D96AD59" w14:textId="77777777" w:rsidR="000967AA" w:rsidRPr="00821DC9" w:rsidRDefault="000967AA" w:rsidP="00236DB9">
            <w:pPr>
              <w:jc w:val="both"/>
              <w:rPr>
                <w:rFonts w:ascii="Arial" w:hAnsi="Arial" w:cs="Arial"/>
                <w:sz w:val="18"/>
                <w:szCs w:val="18"/>
                <w:lang w:val="sk-SK" w:eastAsia="sk-SK"/>
              </w:rPr>
            </w:pPr>
          </w:p>
        </w:tc>
        <w:tc>
          <w:tcPr>
            <w:tcW w:w="1294" w:type="dxa"/>
          </w:tcPr>
          <w:p w14:paraId="48851E3A" w14:textId="77777777" w:rsidR="000967AA" w:rsidRPr="00821DC9" w:rsidRDefault="000967AA" w:rsidP="00236DB9">
            <w:pPr>
              <w:jc w:val="both"/>
              <w:rPr>
                <w:rFonts w:ascii="Arial" w:hAnsi="Arial" w:cs="Arial"/>
                <w:sz w:val="18"/>
                <w:szCs w:val="18"/>
                <w:lang w:val="sk-SK" w:eastAsia="sk-SK"/>
              </w:rPr>
            </w:pPr>
          </w:p>
        </w:tc>
        <w:tc>
          <w:tcPr>
            <w:tcW w:w="1284" w:type="dxa"/>
          </w:tcPr>
          <w:p w14:paraId="35E56A51" w14:textId="77777777" w:rsidR="000967AA" w:rsidRPr="00821DC9" w:rsidRDefault="000967AA" w:rsidP="00236DB9">
            <w:pPr>
              <w:jc w:val="both"/>
              <w:rPr>
                <w:rFonts w:ascii="Arial" w:hAnsi="Arial" w:cs="Arial"/>
                <w:sz w:val="18"/>
                <w:szCs w:val="18"/>
                <w:lang w:val="sk-SK" w:eastAsia="sk-SK"/>
              </w:rPr>
            </w:pPr>
          </w:p>
        </w:tc>
      </w:tr>
      <w:tr w:rsidR="000967AA" w:rsidRPr="00821DC9" w14:paraId="57065BFA" w14:textId="77777777" w:rsidTr="005B54B3">
        <w:trPr>
          <w:trHeight w:val="170"/>
        </w:trPr>
        <w:tc>
          <w:tcPr>
            <w:tcW w:w="1653" w:type="dxa"/>
            <w:vAlign w:val="center"/>
          </w:tcPr>
          <w:p w14:paraId="6DF8D26F" w14:textId="77777777" w:rsidR="000967AA" w:rsidRPr="00821DC9" w:rsidRDefault="000967AA" w:rsidP="00236DB9">
            <w:pPr>
              <w:rPr>
                <w:rFonts w:ascii="Arial" w:hAnsi="Arial" w:cs="Arial"/>
                <w:sz w:val="18"/>
                <w:szCs w:val="18"/>
                <w:lang w:val="sk-SK" w:eastAsia="sk-SK"/>
              </w:rPr>
            </w:pPr>
            <w:r w:rsidRPr="00821DC9">
              <w:rPr>
                <w:rFonts w:ascii="Arial" w:hAnsi="Arial" w:cs="Arial"/>
                <w:sz w:val="18"/>
                <w:szCs w:val="18"/>
                <w:lang w:val="sk-SK" w:eastAsia="sk-SK"/>
              </w:rPr>
              <w:t xml:space="preserve">Záväzky z obchodného styku </w:t>
            </w:r>
          </w:p>
        </w:tc>
        <w:tc>
          <w:tcPr>
            <w:tcW w:w="1127" w:type="dxa"/>
            <w:vAlign w:val="bottom"/>
          </w:tcPr>
          <w:p w14:paraId="7DADE64E" w14:textId="77777777" w:rsidR="000967AA" w:rsidRPr="00821DC9" w:rsidRDefault="000B779F" w:rsidP="00236DB9">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749</w:t>
            </w:r>
          </w:p>
        </w:tc>
        <w:tc>
          <w:tcPr>
            <w:tcW w:w="1230" w:type="dxa"/>
            <w:vAlign w:val="bottom"/>
          </w:tcPr>
          <w:p w14:paraId="13693374" w14:textId="77777777" w:rsidR="000967AA" w:rsidRPr="00821DC9" w:rsidRDefault="000B779F" w:rsidP="00236DB9">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309</w:t>
            </w:r>
          </w:p>
        </w:tc>
        <w:tc>
          <w:tcPr>
            <w:tcW w:w="1296" w:type="dxa"/>
            <w:vAlign w:val="bottom"/>
          </w:tcPr>
          <w:p w14:paraId="45E79905" w14:textId="77777777" w:rsidR="000967AA" w:rsidRPr="00821DC9" w:rsidRDefault="000B779F" w:rsidP="00236DB9">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440</w:t>
            </w:r>
          </w:p>
        </w:tc>
        <w:tc>
          <w:tcPr>
            <w:tcW w:w="1297" w:type="dxa"/>
            <w:vAlign w:val="bottom"/>
          </w:tcPr>
          <w:p w14:paraId="60E63147" w14:textId="77777777" w:rsidR="000967AA" w:rsidRPr="00821DC9" w:rsidRDefault="000B779F" w:rsidP="00236DB9">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w:t>
            </w:r>
          </w:p>
        </w:tc>
        <w:tc>
          <w:tcPr>
            <w:tcW w:w="1294" w:type="dxa"/>
            <w:vAlign w:val="bottom"/>
          </w:tcPr>
          <w:p w14:paraId="79FD502C" w14:textId="77777777" w:rsidR="000967AA" w:rsidRPr="00821DC9" w:rsidRDefault="000B779F" w:rsidP="00236DB9">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w:t>
            </w:r>
          </w:p>
        </w:tc>
        <w:tc>
          <w:tcPr>
            <w:tcW w:w="1284" w:type="dxa"/>
            <w:vAlign w:val="bottom"/>
          </w:tcPr>
          <w:p w14:paraId="05F9B0F5" w14:textId="77777777" w:rsidR="000967AA" w:rsidRPr="00821DC9" w:rsidRDefault="000B779F" w:rsidP="00236DB9">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440</w:t>
            </w:r>
          </w:p>
        </w:tc>
      </w:tr>
      <w:tr w:rsidR="000967AA" w:rsidRPr="00821DC9" w14:paraId="466947AF" w14:textId="77777777" w:rsidTr="005B54B3">
        <w:trPr>
          <w:trHeight w:val="170"/>
        </w:trPr>
        <w:tc>
          <w:tcPr>
            <w:tcW w:w="1653" w:type="dxa"/>
          </w:tcPr>
          <w:p w14:paraId="2A036FC5" w14:textId="77777777" w:rsidR="000967AA" w:rsidRPr="00821DC9" w:rsidRDefault="000967AA" w:rsidP="00236DB9">
            <w:pPr>
              <w:jc w:val="both"/>
              <w:rPr>
                <w:rFonts w:ascii="Arial" w:hAnsi="Arial" w:cs="Arial"/>
                <w:sz w:val="18"/>
                <w:szCs w:val="18"/>
                <w:lang w:val="sk-SK" w:eastAsia="sk-SK"/>
              </w:rPr>
            </w:pPr>
          </w:p>
        </w:tc>
        <w:tc>
          <w:tcPr>
            <w:tcW w:w="1127" w:type="dxa"/>
            <w:vAlign w:val="bottom"/>
          </w:tcPr>
          <w:p w14:paraId="60E3AC42" w14:textId="77777777" w:rsidR="000967AA" w:rsidRPr="00821DC9" w:rsidRDefault="000B779F" w:rsidP="00236DB9">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749</w:t>
            </w:r>
          </w:p>
        </w:tc>
        <w:tc>
          <w:tcPr>
            <w:tcW w:w="1230" w:type="dxa"/>
            <w:vAlign w:val="bottom"/>
          </w:tcPr>
          <w:p w14:paraId="19545C0F" w14:textId="77777777" w:rsidR="000967AA" w:rsidRPr="00821DC9" w:rsidRDefault="000B779F" w:rsidP="00236DB9">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309</w:t>
            </w:r>
          </w:p>
        </w:tc>
        <w:tc>
          <w:tcPr>
            <w:tcW w:w="1296" w:type="dxa"/>
            <w:vAlign w:val="bottom"/>
          </w:tcPr>
          <w:p w14:paraId="545C7D7F" w14:textId="77777777" w:rsidR="000967AA" w:rsidRPr="00821DC9" w:rsidRDefault="000B779F" w:rsidP="00236DB9">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440</w:t>
            </w:r>
          </w:p>
        </w:tc>
        <w:tc>
          <w:tcPr>
            <w:tcW w:w="1297" w:type="dxa"/>
            <w:vAlign w:val="bottom"/>
          </w:tcPr>
          <w:p w14:paraId="7B474700" w14:textId="77777777" w:rsidR="000967AA" w:rsidRPr="00821DC9" w:rsidRDefault="000B779F" w:rsidP="00236DB9">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w:t>
            </w:r>
          </w:p>
        </w:tc>
        <w:tc>
          <w:tcPr>
            <w:tcW w:w="1294" w:type="dxa"/>
            <w:vAlign w:val="bottom"/>
          </w:tcPr>
          <w:p w14:paraId="787BD158" w14:textId="77777777" w:rsidR="000967AA" w:rsidRPr="00821DC9" w:rsidRDefault="000B779F" w:rsidP="00236DB9">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w:t>
            </w:r>
          </w:p>
        </w:tc>
        <w:tc>
          <w:tcPr>
            <w:tcW w:w="1284" w:type="dxa"/>
            <w:vAlign w:val="bottom"/>
          </w:tcPr>
          <w:p w14:paraId="411B1108" w14:textId="77777777" w:rsidR="000967AA" w:rsidRPr="00821DC9" w:rsidRDefault="000B779F" w:rsidP="00236DB9">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440</w:t>
            </w:r>
          </w:p>
        </w:tc>
      </w:tr>
    </w:tbl>
    <w:p w14:paraId="4FEFCE01" w14:textId="77777777" w:rsidR="00821DC9" w:rsidRDefault="00821DC9">
      <w:pPr>
        <w:rPr>
          <w:rFonts w:ascii="Arial" w:hAnsi="Arial" w:cs="Arial"/>
        </w:rPr>
      </w:pPr>
    </w:p>
    <w:tbl>
      <w:tblPr>
        <w:tblStyle w:val="Mriekatabuky"/>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9"/>
        <w:gridCol w:w="1167"/>
        <w:gridCol w:w="1357"/>
        <w:gridCol w:w="1280"/>
        <w:gridCol w:w="1262"/>
        <w:gridCol w:w="1273"/>
        <w:gridCol w:w="1243"/>
      </w:tblGrid>
      <w:tr w:rsidR="00107B54" w:rsidRPr="00821DC9" w14:paraId="66D733F1" w14:textId="77777777" w:rsidTr="005B54B3">
        <w:trPr>
          <w:trHeight w:val="170"/>
        </w:trPr>
        <w:tc>
          <w:tcPr>
            <w:tcW w:w="1599" w:type="dxa"/>
            <w:vAlign w:val="bottom"/>
          </w:tcPr>
          <w:p w14:paraId="3DBED681"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31. decembra 201</w:t>
            </w:r>
            <w:r w:rsidR="00E93EAF" w:rsidRPr="00821DC9">
              <w:rPr>
                <w:rFonts w:ascii="Arial" w:hAnsi="Arial" w:cs="Arial"/>
                <w:b/>
                <w:bCs/>
                <w:sz w:val="18"/>
                <w:szCs w:val="18"/>
                <w:lang w:val="sk-SK" w:eastAsia="sk-SK"/>
              </w:rPr>
              <w:t>6</w:t>
            </w:r>
            <w:r w:rsidRPr="00821DC9">
              <w:rPr>
                <w:rFonts w:ascii="Arial" w:hAnsi="Arial" w:cs="Arial"/>
                <w:sz w:val="18"/>
                <w:szCs w:val="18"/>
                <w:lang w:val="sk-SK" w:eastAsia="sk-SK"/>
              </w:rPr>
              <w:t xml:space="preserve"> </w:t>
            </w:r>
          </w:p>
        </w:tc>
        <w:tc>
          <w:tcPr>
            <w:tcW w:w="1167" w:type="dxa"/>
            <w:vAlign w:val="bottom"/>
          </w:tcPr>
          <w:p w14:paraId="5D37DA0B"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Brutto hodnota finančných aktív</w:t>
            </w:r>
          </w:p>
        </w:tc>
        <w:tc>
          <w:tcPr>
            <w:tcW w:w="1357" w:type="dxa"/>
            <w:vAlign w:val="bottom"/>
          </w:tcPr>
          <w:p w14:paraId="42B4C744"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Brutto hodnota finančných pasív započítaných v rámci súvahy</w:t>
            </w:r>
          </w:p>
        </w:tc>
        <w:tc>
          <w:tcPr>
            <w:tcW w:w="1280" w:type="dxa"/>
            <w:vAlign w:val="bottom"/>
          </w:tcPr>
          <w:p w14:paraId="2C4D4B6E"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Netto hodnota finančných aktív v súvahe</w:t>
            </w:r>
          </w:p>
        </w:tc>
        <w:tc>
          <w:tcPr>
            <w:tcW w:w="2535" w:type="dxa"/>
            <w:gridSpan w:val="2"/>
            <w:vAlign w:val="bottom"/>
          </w:tcPr>
          <w:p w14:paraId="2C5378A1"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Sumy podliehajúce dohodám o vzájomnom započítaní, ktoré neboli v súvahe vzájomne započítané</w:t>
            </w:r>
          </w:p>
        </w:tc>
        <w:tc>
          <w:tcPr>
            <w:tcW w:w="1243" w:type="dxa"/>
            <w:vAlign w:val="bottom"/>
          </w:tcPr>
          <w:p w14:paraId="19477EC6" w14:textId="77777777" w:rsidR="00107B54" w:rsidRPr="00821DC9" w:rsidRDefault="00107B54" w:rsidP="00821DC9">
            <w:pPr>
              <w:jc w:val="right"/>
              <w:rPr>
                <w:rFonts w:ascii="Arial" w:hAnsi="Arial" w:cs="Arial"/>
                <w:sz w:val="18"/>
                <w:szCs w:val="18"/>
                <w:lang w:val="sk-SK" w:eastAsia="sk-SK"/>
              </w:rPr>
            </w:pPr>
            <w:r w:rsidRPr="00821DC9">
              <w:rPr>
                <w:rFonts w:ascii="Arial" w:hAnsi="Arial" w:cs="Arial"/>
                <w:b/>
                <w:bCs/>
                <w:sz w:val="18"/>
                <w:szCs w:val="18"/>
                <w:lang w:val="sk-SK" w:eastAsia="sk-SK"/>
              </w:rPr>
              <w:t>Hodnota netto</w:t>
            </w:r>
          </w:p>
        </w:tc>
      </w:tr>
      <w:tr w:rsidR="00107B54" w:rsidRPr="00821DC9" w14:paraId="3FB8DE59" w14:textId="77777777" w:rsidTr="005B54B3">
        <w:trPr>
          <w:trHeight w:val="170"/>
        </w:trPr>
        <w:tc>
          <w:tcPr>
            <w:tcW w:w="1599" w:type="dxa"/>
            <w:tcBorders>
              <w:bottom w:val="single" w:sz="4" w:space="0" w:color="auto"/>
            </w:tcBorders>
          </w:tcPr>
          <w:p w14:paraId="68F07F5D" w14:textId="77777777" w:rsidR="00107B54" w:rsidRPr="00821DC9" w:rsidRDefault="00107B54" w:rsidP="000B5C64">
            <w:pPr>
              <w:jc w:val="both"/>
              <w:rPr>
                <w:rFonts w:ascii="Arial" w:hAnsi="Arial" w:cs="Arial"/>
                <w:sz w:val="18"/>
                <w:szCs w:val="18"/>
                <w:lang w:val="sk-SK" w:eastAsia="sk-SK"/>
              </w:rPr>
            </w:pPr>
          </w:p>
        </w:tc>
        <w:tc>
          <w:tcPr>
            <w:tcW w:w="1167" w:type="dxa"/>
            <w:tcBorders>
              <w:bottom w:val="single" w:sz="4" w:space="0" w:color="auto"/>
            </w:tcBorders>
          </w:tcPr>
          <w:p w14:paraId="6D52F251" w14:textId="77777777" w:rsidR="00107B54" w:rsidRPr="00821DC9" w:rsidRDefault="00107B54" w:rsidP="000B5C64">
            <w:pPr>
              <w:jc w:val="both"/>
              <w:rPr>
                <w:rFonts w:ascii="Arial" w:hAnsi="Arial" w:cs="Arial"/>
                <w:sz w:val="18"/>
                <w:szCs w:val="18"/>
                <w:lang w:val="sk-SK" w:eastAsia="sk-SK"/>
              </w:rPr>
            </w:pPr>
          </w:p>
        </w:tc>
        <w:tc>
          <w:tcPr>
            <w:tcW w:w="1357" w:type="dxa"/>
            <w:tcBorders>
              <w:bottom w:val="single" w:sz="4" w:space="0" w:color="auto"/>
            </w:tcBorders>
          </w:tcPr>
          <w:p w14:paraId="2226FDF8" w14:textId="77777777" w:rsidR="00107B54" w:rsidRPr="00821DC9" w:rsidRDefault="00107B54" w:rsidP="000B5C64">
            <w:pPr>
              <w:jc w:val="both"/>
              <w:rPr>
                <w:rFonts w:ascii="Arial" w:hAnsi="Arial" w:cs="Arial"/>
                <w:sz w:val="18"/>
                <w:szCs w:val="18"/>
                <w:lang w:val="sk-SK" w:eastAsia="sk-SK"/>
              </w:rPr>
            </w:pPr>
          </w:p>
        </w:tc>
        <w:tc>
          <w:tcPr>
            <w:tcW w:w="1280" w:type="dxa"/>
            <w:tcBorders>
              <w:bottom w:val="single" w:sz="4" w:space="0" w:color="auto"/>
            </w:tcBorders>
          </w:tcPr>
          <w:p w14:paraId="4CE9E657" w14:textId="77777777" w:rsidR="00107B54" w:rsidRPr="00821DC9" w:rsidRDefault="00107B54" w:rsidP="000B5C64">
            <w:pPr>
              <w:jc w:val="both"/>
              <w:rPr>
                <w:rFonts w:ascii="Arial" w:hAnsi="Arial" w:cs="Arial"/>
                <w:sz w:val="18"/>
                <w:szCs w:val="18"/>
                <w:lang w:val="sk-SK" w:eastAsia="sk-SK"/>
              </w:rPr>
            </w:pPr>
          </w:p>
        </w:tc>
        <w:tc>
          <w:tcPr>
            <w:tcW w:w="1262" w:type="dxa"/>
            <w:tcBorders>
              <w:bottom w:val="single" w:sz="4" w:space="0" w:color="auto"/>
            </w:tcBorders>
            <w:vAlign w:val="bottom"/>
          </w:tcPr>
          <w:p w14:paraId="443669E0" w14:textId="77777777" w:rsidR="00107B54" w:rsidRPr="00821DC9" w:rsidRDefault="00107B54" w:rsidP="005B54B3">
            <w:pPr>
              <w:jc w:val="right"/>
              <w:rPr>
                <w:rFonts w:ascii="Arial" w:hAnsi="Arial" w:cs="Arial"/>
                <w:sz w:val="18"/>
                <w:szCs w:val="18"/>
                <w:lang w:val="sk-SK" w:eastAsia="sk-SK"/>
              </w:rPr>
            </w:pPr>
            <w:r w:rsidRPr="00821DC9">
              <w:rPr>
                <w:rFonts w:ascii="Arial" w:hAnsi="Arial" w:cs="Arial"/>
                <w:b/>
                <w:bCs/>
                <w:sz w:val="18"/>
                <w:szCs w:val="18"/>
                <w:lang w:val="sk-SK" w:eastAsia="sk-SK"/>
              </w:rPr>
              <w:t>Finančné nástroje</w:t>
            </w:r>
          </w:p>
        </w:tc>
        <w:tc>
          <w:tcPr>
            <w:tcW w:w="1273" w:type="dxa"/>
            <w:tcBorders>
              <w:bottom w:val="single" w:sz="4" w:space="0" w:color="auto"/>
            </w:tcBorders>
            <w:vAlign w:val="bottom"/>
          </w:tcPr>
          <w:p w14:paraId="7688A125" w14:textId="77777777" w:rsidR="00107B54" w:rsidRPr="00821DC9" w:rsidRDefault="00107B54" w:rsidP="005B54B3">
            <w:pPr>
              <w:jc w:val="right"/>
              <w:rPr>
                <w:rFonts w:ascii="Arial" w:hAnsi="Arial" w:cs="Arial"/>
                <w:sz w:val="18"/>
                <w:szCs w:val="18"/>
                <w:lang w:val="sk-SK" w:eastAsia="sk-SK"/>
              </w:rPr>
            </w:pPr>
            <w:r w:rsidRPr="00821DC9">
              <w:rPr>
                <w:rFonts w:ascii="Arial" w:hAnsi="Arial" w:cs="Arial"/>
                <w:b/>
                <w:bCs/>
                <w:sz w:val="18"/>
                <w:szCs w:val="18"/>
                <w:lang w:val="sk-SK" w:eastAsia="sk-SK"/>
              </w:rPr>
              <w:t>Peňažná zábezpeka</w:t>
            </w:r>
          </w:p>
        </w:tc>
        <w:tc>
          <w:tcPr>
            <w:tcW w:w="1243" w:type="dxa"/>
            <w:tcBorders>
              <w:bottom w:val="single" w:sz="4" w:space="0" w:color="auto"/>
            </w:tcBorders>
          </w:tcPr>
          <w:p w14:paraId="729B026C" w14:textId="77777777" w:rsidR="00107B54" w:rsidRPr="00821DC9" w:rsidRDefault="00107B54" w:rsidP="000B5C64">
            <w:pPr>
              <w:jc w:val="both"/>
              <w:rPr>
                <w:rFonts w:ascii="Arial" w:hAnsi="Arial" w:cs="Arial"/>
                <w:sz w:val="18"/>
                <w:szCs w:val="18"/>
                <w:lang w:val="sk-SK" w:eastAsia="sk-SK"/>
              </w:rPr>
            </w:pPr>
          </w:p>
        </w:tc>
      </w:tr>
      <w:tr w:rsidR="00107B54" w:rsidRPr="00821DC9" w14:paraId="7A3A9DF1" w14:textId="77777777" w:rsidTr="005B54B3">
        <w:trPr>
          <w:trHeight w:val="170"/>
        </w:trPr>
        <w:tc>
          <w:tcPr>
            <w:tcW w:w="1599" w:type="dxa"/>
            <w:tcBorders>
              <w:top w:val="single" w:sz="4" w:space="0" w:color="auto"/>
            </w:tcBorders>
          </w:tcPr>
          <w:p w14:paraId="3236D293" w14:textId="77777777" w:rsidR="00107B54" w:rsidRPr="00821DC9" w:rsidRDefault="00107B54" w:rsidP="000B5C64">
            <w:pPr>
              <w:jc w:val="both"/>
              <w:rPr>
                <w:rFonts w:ascii="Arial" w:hAnsi="Arial" w:cs="Arial"/>
                <w:sz w:val="18"/>
                <w:szCs w:val="18"/>
                <w:lang w:val="sk-SK" w:eastAsia="sk-SK"/>
              </w:rPr>
            </w:pPr>
          </w:p>
        </w:tc>
        <w:tc>
          <w:tcPr>
            <w:tcW w:w="1167" w:type="dxa"/>
            <w:tcBorders>
              <w:top w:val="single" w:sz="4" w:space="0" w:color="auto"/>
            </w:tcBorders>
          </w:tcPr>
          <w:p w14:paraId="7C392DDC" w14:textId="77777777" w:rsidR="00107B54" w:rsidRPr="00821DC9" w:rsidRDefault="00107B54" w:rsidP="000B5C64">
            <w:pPr>
              <w:jc w:val="both"/>
              <w:rPr>
                <w:rFonts w:ascii="Arial" w:hAnsi="Arial" w:cs="Arial"/>
                <w:sz w:val="18"/>
                <w:szCs w:val="18"/>
                <w:lang w:val="sk-SK" w:eastAsia="sk-SK"/>
              </w:rPr>
            </w:pPr>
          </w:p>
        </w:tc>
        <w:tc>
          <w:tcPr>
            <w:tcW w:w="1357" w:type="dxa"/>
            <w:tcBorders>
              <w:top w:val="single" w:sz="4" w:space="0" w:color="auto"/>
            </w:tcBorders>
          </w:tcPr>
          <w:p w14:paraId="38A156AB" w14:textId="77777777" w:rsidR="00107B54" w:rsidRPr="00821DC9" w:rsidRDefault="00107B54" w:rsidP="000B5C64">
            <w:pPr>
              <w:jc w:val="both"/>
              <w:rPr>
                <w:rFonts w:ascii="Arial" w:hAnsi="Arial" w:cs="Arial"/>
                <w:sz w:val="18"/>
                <w:szCs w:val="18"/>
                <w:lang w:val="sk-SK" w:eastAsia="sk-SK"/>
              </w:rPr>
            </w:pPr>
          </w:p>
        </w:tc>
        <w:tc>
          <w:tcPr>
            <w:tcW w:w="1280" w:type="dxa"/>
            <w:tcBorders>
              <w:top w:val="single" w:sz="4" w:space="0" w:color="auto"/>
            </w:tcBorders>
          </w:tcPr>
          <w:p w14:paraId="2086C0CE" w14:textId="77777777" w:rsidR="00107B54" w:rsidRPr="00821DC9" w:rsidRDefault="00107B54" w:rsidP="000B5C64">
            <w:pPr>
              <w:jc w:val="both"/>
              <w:rPr>
                <w:rFonts w:ascii="Arial" w:hAnsi="Arial" w:cs="Arial"/>
                <w:sz w:val="18"/>
                <w:szCs w:val="18"/>
                <w:lang w:val="sk-SK" w:eastAsia="sk-SK"/>
              </w:rPr>
            </w:pPr>
          </w:p>
        </w:tc>
        <w:tc>
          <w:tcPr>
            <w:tcW w:w="1262" w:type="dxa"/>
            <w:tcBorders>
              <w:top w:val="single" w:sz="4" w:space="0" w:color="auto"/>
            </w:tcBorders>
          </w:tcPr>
          <w:p w14:paraId="6C9F5AC7" w14:textId="77777777" w:rsidR="00107B54" w:rsidRPr="00821DC9" w:rsidRDefault="00107B54" w:rsidP="000B5C64">
            <w:pPr>
              <w:jc w:val="both"/>
              <w:rPr>
                <w:rFonts w:ascii="Arial" w:hAnsi="Arial" w:cs="Arial"/>
                <w:sz w:val="18"/>
                <w:szCs w:val="18"/>
                <w:lang w:val="sk-SK" w:eastAsia="sk-SK"/>
              </w:rPr>
            </w:pPr>
          </w:p>
        </w:tc>
        <w:tc>
          <w:tcPr>
            <w:tcW w:w="1273" w:type="dxa"/>
            <w:tcBorders>
              <w:top w:val="single" w:sz="4" w:space="0" w:color="auto"/>
            </w:tcBorders>
          </w:tcPr>
          <w:p w14:paraId="386A6A1F" w14:textId="77777777" w:rsidR="00107B54" w:rsidRPr="00821DC9" w:rsidRDefault="00107B54" w:rsidP="000B5C64">
            <w:pPr>
              <w:jc w:val="both"/>
              <w:rPr>
                <w:rFonts w:ascii="Arial" w:hAnsi="Arial" w:cs="Arial"/>
                <w:sz w:val="18"/>
                <w:szCs w:val="18"/>
                <w:lang w:val="sk-SK" w:eastAsia="sk-SK"/>
              </w:rPr>
            </w:pPr>
          </w:p>
        </w:tc>
        <w:tc>
          <w:tcPr>
            <w:tcW w:w="1243" w:type="dxa"/>
            <w:tcBorders>
              <w:top w:val="single" w:sz="4" w:space="0" w:color="auto"/>
            </w:tcBorders>
          </w:tcPr>
          <w:p w14:paraId="6575FB67" w14:textId="77777777" w:rsidR="00107B54" w:rsidRPr="00821DC9" w:rsidRDefault="00107B54" w:rsidP="000B5C64">
            <w:pPr>
              <w:jc w:val="both"/>
              <w:rPr>
                <w:rFonts w:ascii="Arial" w:hAnsi="Arial" w:cs="Arial"/>
                <w:sz w:val="18"/>
                <w:szCs w:val="18"/>
                <w:lang w:val="sk-SK" w:eastAsia="sk-SK"/>
              </w:rPr>
            </w:pPr>
          </w:p>
        </w:tc>
      </w:tr>
      <w:tr w:rsidR="00915B71" w:rsidRPr="00821DC9" w14:paraId="48D65A65" w14:textId="77777777" w:rsidTr="005B54B3">
        <w:trPr>
          <w:trHeight w:val="170"/>
        </w:trPr>
        <w:tc>
          <w:tcPr>
            <w:tcW w:w="1599" w:type="dxa"/>
            <w:vAlign w:val="center"/>
          </w:tcPr>
          <w:p w14:paraId="35CA2C99" w14:textId="77777777" w:rsidR="00915B71" w:rsidRPr="00821DC9" w:rsidRDefault="00915B71" w:rsidP="009822A9">
            <w:pPr>
              <w:rPr>
                <w:rFonts w:ascii="Arial" w:hAnsi="Arial" w:cs="Arial"/>
                <w:sz w:val="18"/>
                <w:szCs w:val="18"/>
                <w:lang w:val="sk-SK" w:eastAsia="sk-SK"/>
              </w:rPr>
            </w:pPr>
            <w:r w:rsidRPr="00821DC9">
              <w:rPr>
                <w:rFonts w:ascii="Arial" w:hAnsi="Arial" w:cs="Arial"/>
                <w:b/>
                <w:bCs/>
                <w:sz w:val="18"/>
                <w:szCs w:val="18"/>
                <w:lang w:val="sk-SK" w:eastAsia="sk-SK"/>
              </w:rPr>
              <w:t>Aktíva</w:t>
            </w:r>
            <w:r w:rsidRPr="00821DC9">
              <w:rPr>
                <w:rFonts w:ascii="Arial" w:hAnsi="Arial" w:cs="Arial"/>
                <w:sz w:val="18"/>
                <w:szCs w:val="18"/>
                <w:lang w:val="sk-SK" w:eastAsia="sk-SK"/>
              </w:rPr>
              <w:t xml:space="preserve"> </w:t>
            </w:r>
          </w:p>
        </w:tc>
        <w:tc>
          <w:tcPr>
            <w:tcW w:w="1167" w:type="dxa"/>
          </w:tcPr>
          <w:p w14:paraId="281DC1C6" w14:textId="77777777" w:rsidR="00915B71" w:rsidRPr="00821DC9" w:rsidRDefault="00915B71" w:rsidP="009822A9">
            <w:pPr>
              <w:jc w:val="both"/>
              <w:rPr>
                <w:rFonts w:ascii="Arial" w:hAnsi="Arial" w:cs="Arial"/>
                <w:sz w:val="18"/>
                <w:szCs w:val="18"/>
                <w:lang w:val="sk-SK" w:eastAsia="sk-SK"/>
              </w:rPr>
            </w:pPr>
          </w:p>
        </w:tc>
        <w:tc>
          <w:tcPr>
            <w:tcW w:w="1357" w:type="dxa"/>
          </w:tcPr>
          <w:p w14:paraId="189F9AC1" w14:textId="77777777" w:rsidR="00915B71" w:rsidRPr="00821DC9" w:rsidRDefault="00915B71" w:rsidP="009822A9">
            <w:pPr>
              <w:jc w:val="both"/>
              <w:rPr>
                <w:rFonts w:ascii="Arial" w:hAnsi="Arial" w:cs="Arial"/>
                <w:sz w:val="18"/>
                <w:szCs w:val="18"/>
                <w:lang w:val="sk-SK" w:eastAsia="sk-SK"/>
              </w:rPr>
            </w:pPr>
          </w:p>
        </w:tc>
        <w:tc>
          <w:tcPr>
            <w:tcW w:w="1280" w:type="dxa"/>
          </w:tcPr>
          <w:p w14:paraId="3E009F14" w14:textId="77777777" w:rsidR="00915B71" w:rsidRPr="00821DC9" w:rsidRDefault="00915B71" w:rsidP="009822A9">
            <w:pPr>
              <w:jc w:val="both"/>
              <w:rPr>
                <w:rFonts w:ascii="Arial" w:hAnsi="Arial" w:cs="Arial"/>
                <w:sz w:val="18"/>
                <w:szCs w:val="18"/>
                <w:lang w:val="sk-SK" w:eastAsia="sk-SK"/>
              </w:rPr>
            </w:pPr>
          </w:p>
        </w:tc>
        <w:tc>
          <w:tcPr>
            <w:tcW w:w="1262" w:type="dxa"/>
          </w:tcPr>
          <w:p w14:paraId="38E38840" w14:textId="77777777" w:rsidR="00915B71" w:rsidRPr="00821DC9" w:rsidRDefault="00915B71" w:rsidP="009822A9">
            <w:pPr>
              <w:jc w:val="both"/>
              <w:rPr>
                <w:rFonts w:ascii="Arial" w:hAnsi="Arial" w:cs="Arial"/>
                <w:sz w:val="18"/>
                <w:szCs w:val="18"/>
                <w:lang w:val="sk-SK" w:eastAsia="sk-SK"/>
              </w:rPr>
            </w:pPr>
          </w:p>
        </w:tc>
        <w:tc>
          <w:tcPr>
            <w:tcW w:w="1273" w:type="dxa"/>
          </w:tcPr>
          <w:p w14:paraId="0BEECBC1" w14:textId="77777777" w:rsidR="00915B71" w:rsidRPr="00821DC9" w:rsidRDefault="00915B71" w:rsidP="009822A9">
            <w:pPr>
              <w:jc w:val="both"/>
              <w:rPr>
                <w:rFonts w:ascii="Arial" w:hAnsi="Arial" w:cs="Arial"/>
                <w:sz w:val="18"/>
                <w:szCs w:val="18"/>
                <w:lang w:val="sk-SK" w:eastAsia="sk-SK"/>
              </w:rPr>
            </w:pPr>
          </w:p>
        </w:tc>
        <w:tc>
          <w:tcPr>
            <w:tcW w:w="1243" w:type="dxa"/>
          </w:tcPr>
          <w:p w14:paraId="630B700C" w14:textId="77777777" w:rsidR="00915B71" w:rsidRPr="00821DC9" w:rsidRDefault="00915B71" w:rsidP="009822A9">
            <w:pPr>
              <w:jc w:val="both"/>
              <w:rPr>
                <w:rFonts w:ascii="Arial" w:hAnsi="Arial" w:cs="Arial"/>
                <w:sz w:val="18"/>
                <w:szCs w:val="18"/>
                <w:lang w:val="sk-SK" w:eastAsia="sk-SK"/>
              </w:rPr>
            </w:pPr>
          </w:p>
        </w:tc>
      </w:tr>
      <w:tr w:rsidR="005B2875" w:rsidRPr="00821DC9" w14:paraId="6B2C1AF5" w14:textId="77777777" w:rsidTr="005B54B3">
        <w:trPr>
          <w:trHeight w:val="170"/>
        </w:trPr>
        <w:tc>
          <w:tcPr>
            <w:tcW w:w="1599" w:type="dxa"/>
            <w:vAlign w:val="center"/>
          </w:tcPr>
          <w:p w14:paraId="6256ACF5" w14:textId="77777777" w:rsidR="005B2875" w:rsidRPr="00821DC9" w:rsidRDefault="005B2875" w:rsidP="009822A9">
            <w:pPr>
              <w:rPr>
                <w:rFonts w:ascii="Arial" w:hAnsi="Arial" w:cs="Arial"/>
                <w:sz w:val="18"/>
                <w:szCs w:val="18"/>
                <w:lang w:val="sk-SK" w:eastAsia="sk-SK"/>
              </w:rPr>
            </w:pPr>
            <w:r w:rsidRPr="00821DC9">
              <w:rPr>
                <w:rFonts w:ascii="Arial" w:hAnsi="Arial" w:cs="Arial"/>
                <w:sz w:val="18"/>
                <w:szCs w:val="18"/>
                <w:lang w:val="sk-SK" w:eastAsia="sk-SK"/>
              </w:rPr>
              <w:t xml:space="preserve">Pohľadávky z obchodného styku </w:t>
            </w:r>
          </w:p>
        </w:tc>
        <w:tc>
          <w:tcPr>
            <w:tcW w:w="1167" w:type="dxa"/>
            <w:vAlign w:val="bottom"/>
          </w:tcPr>
          <w:p w14:paraId="32360BCC"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441</w:t>
            </w:r>
          </w:p>
        </w:tc>
        <w:tc>
          <w:tcPr>
            <w:tcW w:w="1357" w:type="dxa"/>
            <w:vAlign w:val="bottom"/>
          </w:tcPr>
          <w:p w14:paraId="5E6F4DF3"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351</w:t>
            </w:r>
          </w:p>
        </w:tc>
        <w:tc>
          <w:tcPr>
            <w:tcW w:w="1280" w:type="dxa"/>
            <w:vAlign w:val="bottom"/>
          </w:tcPr>
          <w:p w14:paraId="6F0E4FFF"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90</w:t>
            </w:r>
          </w:p>
        </w:tc>
        <w:tc>
          <w:tcPr>
            <w:tcW w:w="1262" w:type="dxa"/>
            <w:vAlign w:val="bottom"/>
          </w:tcPr>
          <w:p w14:paraId="131FD8FC"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w:t>
            </w:r>
          </w:p>
        </w:tc>
        <w:tc>
          <w:tcPr>
            <w:tcW w:w="1273" w:type="dxa"/>
            <w:vAlign w:val="bottom"/>
          </w:tcPr>
          <w:p w14:paraId="47D3EC06"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w:t>
            </w:r>
          </w:p>
        </w:tc>
        <w:tc>
          <w:tcPr>
            <w:tcW w:w="1243" w:type="dxa"/>
            <w:vAlign w:val="bottom"/>
          </w:tcPr>
          <w:p w14:paraId="28129007"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90</w:t>
            </w:r>
          </w:p>
        </w:tc>
      </w:tr>
      <w:tr w:rsidR="005B2875" w:rsidRPr="00821DC9" w14:paraId="213ECCCB" w14:textId="77777777" w:rsidTr="005B54B3">
        <w:trPr>
          <w:trHeight w:val="170"/>
        </w:trPr>
        <w:tc>
          <w:tcPr>
            <w:tcW w:w="1599" w:type="dxa"/>
          </w:tcPr>
          <w:p w14:paraId="16130E9C" w14:textId="77777777" w:rsidR="005B2875" w:rsidRPr="00821DC9" w:rsidRDefault="005B2875" w:rsidP="009822A9">
            <w:pPr>
              <w:jc w:val="both"/>
              <w:rPr>
                <w:rFonts w:ascii="Arial" w:hAnsi="Arial" w:cs="Arial"/>
                <w:sz w:val="18"/>
                <w:szCs w:val="18"/>
                <w:lang w:val="sk-SK" w:eastAsia="sk-SK"/>
              </w:rPr>
            </w:pPr>
          </w:p>
        </w:tc>
        <w:tc>
          <w:tcPr>
            <w:tcW w:w="1167" w:type="dxa"/>
            <w:vAlign w:val="bottom"/>
          </w:tcPr>
          <w:p w14:paraId="742435D5"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441</w:t>
            </w:r>
          </w:p>
        </w:tc>
        <w:tc>
          <w:tcPr>
            <w:tcW w:w="1357" w:type="dxa"/>
            <w:vAlign w:val="bottom"/>
          </w:tcPr>
          <w:p w14:paraId="2C32314E"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351</w:t>
            </w:r>
          </w:p>
        </w:tc>
        <w:tc>
          <w:tcPr>
            <w:tcW w:w="1280" w:type="dxa"/>
            <w:vAlign w:val="bottom"/>
          </w:tcPr>
          <w:p w14:paraId="1C9A39CE"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90</w:t>
            </w:r>
          </w:p>
        </w:tc>
        <w:tc>
          <w:tcPr>
            <w:tcW w:w="1262" w:type="dxa"/>
            <w:vAlign w:val="bottom"/>
          </w:tcPr>
          <w:p w14:paraId="63A85DB7"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w:t>
            </w:r>
          </w:p>
        </w:tc>
        <w:tc>
          <w:tcPr>
            <w:tcW w:w="1273" w:type="dxa"/>
            <w:vAlign w:val="bottom"/>
          </w:tcPr>
          <w:p w14:paraId="4D201311"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w:t>
            </w:r>
          </w:p>
        </w:tc>
        <w:tc>
          <w:tcPr>
            <w:tcW w:w="1243" w:type="dxa"/>
            <w:vAlign w:val="bottom"/>
          </w:tcPr>
          <w:p w14:paraId="628847FE"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90</w:t>
            </w:r>
          </w:p>
        </w:tc>
      </w:tr>
      <w:tr w:rsidR="005B2875" w:rsidRPr="00821DC9" w14:paraId="457CEEEB" w14:textId="77777777" w:rsidTr="005B54B3">
        <w:trPr>
          <w:trHeight w:val="170"/>
        </w:trPr>
        <w:tc>
          <w:tcPr>
            <w:tcW w:w="1599" w:type="dxa"/>
            <w:vAlign w:val="center"/>
          </w:tcPr>
          <w:p w14:paraId="01434258" w14:textId="77777777" w:rsidR="005B2875" w:rsidRPr="00821DC9" w:rsidRDefault="005B2875" w:rsidP="009B1650">
            <w:pPr>
              <w:rPr>
                <w:rFonts w:ascii="Arial" w:hAnsi="Arial" w:cs="Arial"/>
                <w:b/>
                <w:bCs/>
                <w:sz w:val="18"/>
                <w:szCs w:val="18"/>
                <w:lang w:val="sk-SK" w:eastAsia="sk-SK"/>
              </w:rPr>
            </w:pPr>
          </w:p>
        </w:tc>
        <w:tc>
          <w:tcPr>
            <w:tcW w:w="1167" w:type="dxa"/>
          </w:tcPr>
          <w:p w14:paraId="0C54DF19" w14:textId="77777777" w:rsidR="005B2875" w:rsidRPr="00821DC9" w:rsidRDefault="005B2875" w:rsidP="006019E6">
            <w:pPr>
              <w:jc w:val="both"/>
              <w:rPr>
                <w:rFonts w:ascii="Arial" w:hAnsi="Arial" w:cs="Arial"/>
                <w:sz w:val="18"/>
                <w:szCs w:val="18"/>
                <w:lang w:val="sk-SK" w:eastAsia="sk-SK"/>
              </w:rPr>
            </w:pPr>
          </w:p>
        </w:tc>
        <w:tc>
          <w:tcPr>
            <w:tcW w:w="1357" w:type="dxa"/>
          </w:tcPr>
          <w:p w14:paraId="2EFF6D3E" w14:textId="77777777" w:rsidR="005B2875" w:rsidRPr="00821DC9" w:rsidRDefault="005B2875" w:rsidP="006019E6">
            <w:pPr>
              <w:jc w:val="both"/>
              <w:rPr>
                <w:rFonts w:ascii="Arial" w:hAnsi="Arial" w:cs="Arial"/>
                <w:sz w:val="18"/>
                <w:szCs w:val="18"/>
                <w:lang w:val="sk-SK" w:eastAsia="sk-SK"/>
              </w:rPr>
            </w:pPr>
          </w:p>
        </w:tc>
        <w:tc>
          <w:tcPr>
            <w:tcW w:w="1280" w:type="dxa"/>
          </w:tcPr>
          <w:p w14:paraId="180EBA7B" w14:textId="77777777" w:rsidR="005B2875" w:rsidRPr="00821DC9" w:rsidRDefault="005B2875" w:rsidP="006019E6">
            <w:pPr>
              <w:jc w:val="both"/>
              <w:rPr>
                <w:rFonts w:ascii="Arial" w:hAnsi="Arial" w:cs="Arial"/>
                <w:sz w:val="18"/>
                <w:szCs w:val="18"/>
                <w:lang w:val="sk-SK" w:eastAsia="sk-SK"/>
              </w:rPr>
            </w:pPr>
          </w:p>
        </w:tc>
        <w:tc>
          <w:tcPr>
            <w:tcW w:w="1262" w:type="dxa"/>
          </w:tcPr>
          <w:p w14:paraId="0814BF71" w14:textId="77777777" w:rsidR="005B2875" w:rsidRPr="00821DC9" w:rsidRDefault="005B2875" w:rsidP="006019E6">
            <w:pPr>
              <w:jc w:val="both"/>
              <w:rPr>
                <w:rFonts w:ascii="Arial" w:hAnsi="Arial" w:cs="Arial"/>
                <w:sz w:val="18"/>
                <w:szCs w:val="18"/>
                <w:lang w:val="sk-SK" w:eastAsia="sk-SK"/>
              </w:rPr>
            </w:pPr>
          </w:p>
        </w:tc>
        <w:tc>
          <w:tcPr>
            <w:tcW w:w="1273" w:type="dxa"/>
          </w:tcPr>
          <w:p w14:paraId="1F00F71B" w14:textId="77777777" w:rsidR="005B2875" w:rsidRPr="00821DC9" w:rsidRDefault="005B2875" w:rsidP="006019E6">
            <w:pPr>
              <w:jc w:val="both"/>
              <w:rPr>
                <w:rFonts w:ascii="Arial" w:hAnsi="Arial" w:cs="Arial"/>
                <w:sz w:val="18"/>
                <w:szCs w:val="18"/>
                <w:lang w:val="sk-SK" w:eastAsia="sk-SK"/>
              </w:rPr>
            </w:pPr>
          </w:p>
        </w:tc>
        <w:tc>
          <w:tcPr>
            <w:tcW w:w="1243" w:type="dxa"/>
          </w:tcPr>
          <w:p w14:paraId="0314869D" w14:textId="77777777" w:rsidR="005B2875" w:rsidRPr="00821DC9" w:rsidRDefault="005B2875" w:rsidP="006019E6">
            <w:pPr>
              <w:jc w:val="both"/>
              <w:rPr>
                <w:rFonts w:ascii="Arial" w:hAnsi="Arial" w:cs="Arial"/>
                <w:sz w:val="18"/>
                <w:szCs w:val="18"/>
                <w:lang w:val="sk-SK" w:eastAsia="sk-SK"/>
              </w:rPr>
            </w:pPr>
          </w:p>
        </w:tc>
      </w:tr>
      <w:tr w:rsidR="005B2875" w:rsidRPr="00821DC9" w14:paraId="29440FF6" w14:textId="77777777" w:rsidTr="005B54B3">
        <w:trPr>
          <w:trHeight w:val="170"/>
        </w:trPr>
        <w:tc>
          <w:tcPr>
            <w:tcW w:w="1599" w:type="dxa"/>
            <w:vAlign w:val="center"/>
          </w:tcPr>
          <w:p w14:paraId="64E68034" w14:textId="77777777" w:rsidR="005B2875" w:rsidRPr="00821DC9" w:rsidRDefault="005B2875" w:rsidP="009B1650">
            <w:pPr>
              <w:rPr>
                <w:rFonts w:ascii="Arial" w:hAnsi="Arial" w:cs="Arial"/>
                <w:sz w:val="18"/>
                <w:szCs w:val="18"/>
                <w:lang w:val="sk-SK" w:eastAsia="sk-SK"/>
              </w:rPr>
            </w:pPr>
            <w:r w:rsidRPr="00821DC9">
              <w:rPr>
                <w:rFonts w:ascii="Arial" w:hAnsi="Arial" w:cs="Arial"/>
                <w:b/>
                <w:bCs/>
                <w:sz w:val="18"/>
                <w:szCs w:val="18"/>
                <w:lang w:val="sk-SK" w:eastAsia="sk-SK"/>
              </w:rPr>
              <w:t>Záväzky</w:t>
            </w:r>
          </w:p>
        </w:tc>
        <w:tc>
          <w:tcPr>
            <w:tcW w:w="1167" w:type="dxa"/>
          </w:tcPr>
          <w:p w14:paraId="79D14758" w14:textId="77777777" w:rsidR="005B2875" w:rsidRPr="00821DC9" w:rsidRDefault="005B2875" w:rsidP="006019E6">
            <w:pPr>
              <w:jc w:val="both"/>
              <w:rPr>
                <w:rFonts w:ascii="Arial" w:hAnsi="Arial" w:cs="Arial"/>
                <w:sz w:val="18"/>
                <w:szCs w:val="18"/>
                <w:lang w:val="sk-SK" w:eastAsia="sk-SK"/>
              </w:rPr>
            </w:pPr>
          </w:p>
        </w:tc>
        <w:tc>
          <w:tcPr>
            <w:tcW w:w="1357" w:type="dxa"/>
          </w:tcPr>
          <w:p w14:paraId="6CAAEFDB" w14:textId="77777777" w:rsidR="005B2875" w:rsidRPr="00821DC9" w:rsidRDefault="005B2875" w:rsidP="006019E6">
            <w:pPr>
              <w:jc w:val="both"/>
              <w:rPr>
                <w:rFonts w:ascii="Arial" w:hAnsi="Arial" w:cs="Arial"/>
                <w:sz w:val="18"/>
                <w:szCs w:val="18"/>
                <w:lang w:val="sk-SK" w:eastAsia="sk-SK"/>
              </w:rPr>
            </w:pPr>
          </w:p>
        </w:tc>
        <w:tc>
          <w:tcPr>
            <w:tcW w:w="1280" w:type="dxa"/>
          </w:tcPr>
          <w:p w14:paraId="74C08C2E" w14:textId="77777777" w:rsidR="005B2875" w:rsidRPr="00821DC9" w:rsidRDefault="005B2875" w:rsidP="006019E6">
            <w:pPr>
              <w:jc w:val="both"/>
              <w:rPr>
                <w:rFonts w:ascii="Arial" w:hAnsi="Arial" w:cs="Arial"/>
                <w:sz w:val="18"/>
                <w:szCs w:val="18"/>
                <w:lang w:val="sk-SK" w:eastAsia="sk-SK"/>
              </w:rPr>
            </w:pPr>
          </w:p>
        </w:tc>
        <w:tc>
          <w:tcPr>
            <w:tcW w:w="1262" w:type="dxa"/>
          </w:tcPr>
          <w:p w14:paraId="19CEC902" w14:textId="77777777" w:rsidR="005B2875" w:rsidRPr="00821DC9" w:rsidRDefault="005B2875" w:rsidP="006019E6">
            <w:pPr>
              <w:jc w:val="both"/>
              <w:rPr>
                <w:rFonts w:ascii="Arial" w:hAnsi="Arial" w:cs="Arial"/>
                <w:sz w:val="18"/>
                <w:szCs w:val="18"/>
                <w:lang w:val="sk-SK" w:eastAsia="sk-SK"/>
              </w:rPr>
            </w:pPr>
          </w:p>
        </w:tc>
        <w:tc>
          <w:tcPr>
            <w:tcW w:w="1273" w:type="dxa"/>
          </w:tcPr>
          <w:p w14:paraId="2D0214CA" w14:textId="77777777" w:rsidR="005B2875" w:rsidRPr="00821DC9" w:rsidRDefault="005B2875" w:rsidP="006019E6">
            <w:pPr>
              <w:jc w:val="both"/>
              <w:rPr>
                <w:rFonts w:ascii="Arial" w:hAnsi="Arial" w:cs="Arial"/>
                <w:sz w:val="18"/>
                <w:szCs w:val="18"/>
                <w:lang w:val="sk-SK" w:eastAsia="sk-SK"/>
              </w:rPr>
            </w:pPr>
          </w:p>
        </w:tc>
        <w:tc>
          <w:tcPr>
            <w:tcW w:w="1243" w:type="dxa"/>
          </w:tcPr>
          <w:p w14:paraId="43E452AA" w14:textId="77777777" w:rsidR="005B2875" w:rsidRPr="00821DC9" w:rsidRDefault="005B2875" w:rsidP="006019E6">
            <w:pPr>
              <w:jc w:val="both"/>
              <w:rPr>
                <w:rFonts w:ascii="Arial" w:hAnsi="Arial" w:cs="Arial"/>
                <w:sz w:val="18"/>
                <w:szCs w:val="18"/>
                <w:lang w:val="sk-SK" w:eastAsia="sk-SK"/>
              </w:rPr>
            </w:pPr>
          </w:p>
        </w:tc>
      </w:tr>
      <w:tr w:rsidR="005B2875" w:rsidRPr="00821DC9" w14:paraId="5A001A71" w14:textId="77777777" w:rsidTr="005B54B3">
        <w:trPr>
          <w:trHeight w:val="170"/>
        </w:trPr>
        <w:tc>
          <w:tcPr>
            <w:tcW w:w="1599" w:type="dxa"/>
            <w:vAlign w:val="center"/>
          </w:tcPr>
          <w:p w14:paraId="33251FCB" w14:textId="77777777" w:rsidR="005B2875" w:rsidRPr="00821DC9" w:rsidRDefault="005B2875" w:rsidP="009B1650">
            <w:pPr>
              <w:rPr>
                <w:rFonts w:ascii="Arial" w:hAnsi="Arial" w:cs="Arial"/>
                <w:sz w:val="18"/>
                <w:szCs w:val="18"/>
                <w:lang w:val="sk-SK" w:eastAsia="sk-SK"/>
              </w:rPr>
            </w:pPr>
            <w:r w:rsidRPr="00821DC9">
              <w:rPr>
                <w:rFonts w:ascii="Arial" w:hAnsi="Arial" w:cs="Arial"/>
                <w:sz w:val="18"/>
                <w:szCs w:val="18"/>
                <w:lang w:val="sk-SK" w:eastAsia="sk-SK"/>
              </w:rPr>
              <w:t xml:space="preserve">Záväzky z obchodného styku </w:t>
            </w:r>
          </w:p>
        </w:tc>
        <w:tc>
          <w:tcPr>
            <w:tcW w:w="1167" w:type="dxa"/>
            <w:vAlign w:val="bottom"/>
          </w:tcPr>
          <w:p w14:paraId="324176E7"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519</w:t>
            </w:r>
          </w:p>
        </w:tc>
        <w:tc>
          <w:tcPr>
            <w:tcW w:w="1357" w:type="dxa"/>
            <w:vAlign w:val="bottom"/>
          </w:tcPr>
          <w:p w14:paraId="147B52B0"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351</w:t>
            </w:r>
          </w:p>
        </w:tc>
        <w:tc>
          <w:tcPr>
            <w:tcW w:w="1280" w:type="dxa"/>
            <w:vAlign w:val="bottom"/>
          </w:tcPr>
          <w:p w14:paraId="5A1FEA73"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168</w:t>
            </w:r>
          </w:p>
        </w:tc>
        <w:tc>
          <w:tcPr>
            <w:tcW w:w="1262" w:type="dxa"/>
            <w:vAlign w:val="bottom"/>
          </w:tcPr>
          <w:p w14:paraId="157226AE"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w:t>
            </w:r>
          </w:p>
        </w:tc>
        <w:tc>
          <w:tcPr>
            <w:tcW w:w="1273" w:type="dxa"/>
            <w:vAlign w:val="bottom"/>
          </w:tcPr>
          <w:p w14:paraId="5742A013"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w:t>
            </w:r>
          </w:p>
        </w:tc>
        <w:tc>
          <w:tcPr>
            <w:tcW w:w="1243" w:type="dxa"/>
            <w:vAlign w:val="bottom"/>
          </w:tcPr>
          <w:p w14:paraId="3203E1F4" w14:textId="77777777" w:rsidR="005B2875" w:rsidRPr="00821DC9" w:rsidRDefault="005B2875" w:rsidP="006019E6">
            <w:pPr>
              <w:pBdr>
                <w:bottom w:val="single" w:sz="4" w:space="1" w:color="auto"/>
              </w:pBdr>
              <w:ind w:left="113" w:right="57"/>
              <w:jc w:val="right"/>
              <w:rPr>
                <w:rFonts w:ascii="Arial" w:hAnsi="Arial" w:cs="Arial"/>
                <w:sz w:val="18"/>
                <w:szCs w:val="18"/>
                <w:lang w:val="sk-SK" w:eastAsia="sk-SK"/>
              </w:rPr>
            </w:pPr>
            <w:r w:rsidRPr="00821DC9">
              <w:rPr>
                <w:rFonts w:ascii="Arial" w:hAnsi="Arial" w:cs="Arial"/>
                <w:sz w:val="18"/>
                <w:szCs w:val="18"/>
                <w:lang w:val="sk-SK" w:eastAsia="sk-SK"/>
              </w:rPr>
              <w:t>168</w:t>
            </w:r>
          </w:p>
        </w:tc>
      </w:tr>
      <w:tr w:rsidR="005B2875" w:rsidRPr="00821DC9" w14:paraId="3912301C" w14:textId="77777777" w:rsidTr="005B54B3">
        <w:trPr>
          <w:trHeight w:val="170"/>
        </w:trPr>
        <w:tc>
          <w:tcPr>
            <w:tcW w:w="1599" w:type="dxa"/>
          </w:tcPr>
          <w:p w14:paraId="510341DB" w14:textId="77777777" w:rsidR="005B2875" w:rsidRPr="00821DC9" w:rsidRDefault="005B2875" w:rsidP="009B1650">
            <w:pPr>
              <w:jc w:val="both"/>
              <w:rPr>
                <w:rFonts w:ascii="Arial" w:hAnsi="Arial" w:cs="Arial"/>
                <w:sz w:val="18"/>
                <w:szCs w:val="18"/>
                <w:lang w:val="sk-SK" w:eastAsia="sk-SK"/>
              </w:rPr>
            </w:pPr>
          </w:p>
        </w:tc>
        <w:tc>
          <w:tcPr>
            <w:tcW w:w="1167" w:type="dxa"/>
            <w:vAlign w:val="bottom"/>
          </w:tcPr>
          <w:p w14:paraId="0502627A"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519</w:t>
            </w:r>
          </w:p>
        </w:tc>
        <w:tc>
          <w:tcPr>
            <w:tcW w:w="1357" w:type="dxa"/>
            <w:vAlign w:val="bottom"/>
          </w:tcPr>
          <w:p w14:paraId="478895B9"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351</w:t>
            </w:r>
          </w:p>
        </w:tc>
        <w:tc>
          <w:tcPr>
            <w:tcW w:w="1280" w:type="dxa"/>
            <w:vAlign w:val="bottom"/>
          </w:tcPr>
          <w:p w14:paraId="5DE4A4E9"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168</w:t>
            </w:r>
          </w:p>
        </w:tc>
        <w:tc>
          <w:tcPr>
            <w:tcW w:w="1262" w:type="dxa"/>
            <w:vAlign w:val="bottom"/>
          </w:tcPr>
          <w:p w14:paraId="27975C28"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w:t>
            </w:r>
          </w:p>
        </w:tc>
        <w:tc>
          <w:tcPr>
            <w:tcW w:w="1273" w:type="dxa"/>
            <w:vAlign w:val="bottom"/>
          </w:tcPr>
          <w:p w14:paraId="74B73861"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w:t>
            </w:r>
          </w:p>
        </w:tc>
        <w:tc>
          <w:tcPr>
            <w:tcW w:w="1243" w:type="dxa"/>
            <w:vAlign w:val="bottom"/>
          </w:tcPr>
          <w:p w14:paraId="33FAD6E0" w14:textId="77777777" w:rsidR="005B2875" w:rsidRPr="00821DC9" w:rsidRDefault="005B2875" w:rsidP="006019E6">
            <w:pPr>
              <w:pBdr>
                <w:bottom w:val="double" w:sz="4" w:space="1" w:color="auto"/>
              </w:pBdr>
              <w:ind w:left="113" w:right="57"/>
              <w:jc w:val="right"/>
              <w:rPr>
                <w:rFonts w:ascii="Arial" w:hAnsi="Arial" w:cs="Arial"/>
                <w:b/>
                <w:sz w:val="18"/>
                <w:szCs w:val="18"/>
                <w:lang w:val="sk-SK" w:eastAsia="sk-SK"/>
              </w:rPr>
            </w:pPr>
            <w:r w:rsidRPr="00821DC9">
              <w:rPr>
                <w:rFonts w:ascii="Arial" w:hAnsi="Arial" w:cs="Arial"/>
                <w:b/>
                <w:sz w:val="18"/>
                <w:szCs w:val="18"/>
                <w:lang w:val="sk-SK" w:eastAsia="sk-SK"/>
              </w:rPr>
              <w:t>168</w:t>
            </w:r>
          </w:p>
        </w:tc>
      </w:tr>
    </w:tbl>
    <w:p w14:paraId="09CC68C2" w14:textId="77777777" w:rsidR="00BD3ED6" w:rsidRPr="005A30DA" w:rsidRDefault="00BD3ED6" w:rsidP="0006488D">
      <w:pPr>
        <w:jc w:val="both"/>
        <w:rPr>
          <w:rFonts w:ascii="Arial" w:hAnsi="Arial" w:cs="Arial"/>
          <w:lang w:val="sk-SK" w:eastAsia="sk-SK"/>
        </w:rPr>
      </w:pPr>
    </w:p>
    <w:p w14:paraId="01DB9201" w14:textId="77777777" w:rsidR="00313817" w:rsidRPr="005B54B3" w:rsidRDefault="00313817" w:rsidP="0006488D">
      <w:pPr>
        <w:jc w:val="both"/>
        <w:rPr>
          <w:rFonts w:ascii="Arial" w:hAnsi="Arial" w:cs="Arial"/>
          <w:sz w:val="16"/>
          <w:lang w:val="sk-SK" w:eastAsia="sk-SK"/>
        </w:rPr>
      </w:pPr>
    </w:p>
    <w:p w14:paraId="5F7CD454" w14:textId="77777777" w:rsidR="0006488D" w:rsidRPr="005A30DA" w:rsidRDefault="0006488D" w:rsidP="0006488D">
      <w:pPr>
        <w:jc w:val="both"/>
        <w:rPr>
          <w:rFonts w:ascii="Arial" w:hAnsi="Arial" w:cs="Arial"/>
          <w:lang w:val="sk-SK" w:eastAsia="sk-SK"/>
        </w:rPr>
      </w:pPr>
      <w:r w:rsidRPr="005A30DA">
        <w:rPr>
          <w:rFonts w:ascii="Arial" w:hAnsi="Arial" w:cs="Arial"/>
          <w:lang w:val="sk-SK" w:eastAsia="sk-SK"/>
        </w:rPr>
        <w:t xml:space="preserve">Zákazníci </w:t>
      </w:r>
      <w:r w:rsidR="00486F86" w:rsidRPr="005A30DA">
        <w:rPr>
          <w:rFonts w:ascii="Arial" w:hAnsi="Arial" w:cs="Arial"/>
          <w:lang w:val="sk-SK" w:eastAsia="sk-SK"/>
        </w:rPr>
        <w:t>Skupiny</w:t>
      </w:r>
      <w:r w:rsidRPr="005A30DA">
        <w:rPr>
          <w:rFonts w:ascii="Arial" w:hAnsi="Arial" w:cs="Arial"/>
          <w:lang w:val="sk-SK" w:eastAsia="sk-SK"/>
        </w:rPr>
        <w:t xml:space="preserve"> nie sú hodnotení nezávislými ratingovými agentúrami. Z uvedeného dôvodu informácia o úverovej kvalite zákazníkov nie je súčasťou poznámok ku konsolidovanej účtovnej závierke. Prehľad úhrad v nasledujúcom období týkajúci sa pohľadávok z obchodného styku, ktoré sú v lehote splatnosti a nie sú znehodnotené, je uvedený v tabuľke nižšie: </w:t>
      </w:r>
    </w:p>
    <w:p w14:paraId="52EA7B8D" w14:textId="77777777" w:rsidR="0006488D" w:rsidRPr="005A30DA" w:rsidRDefault="0006488D" w:rsidP="0006488D">
      <w:pPr>
        <w:spacing w:line="280" w:lineRule="atLeast"/>
        <w:jc w:val="both"/>
        <w:rPr>
          <w:rFonts w:ascii="Arial" w:hAnsi="Arial" w:cs="Arial"/>
          <w:lang w:val="sk-SK" w:eastAsia="sk-SK"/>
        </w:rPr>
      </w:pPr>
    </w:p>
    <w:tbl>
      <w:tblPr>
        <w:tblW w:w="5036" w:type="pct"/>
        <w:tblInd w:w="70" w:type="dxa"/>
        <w:tblCellMar>
          <w:left w:w="70" w:type="dxa"/>
          <w:right w:w="70" w:type="dxa"/>
        </w:tblCellMar>
        <w:tblLook w:val="0000" w:firstRow="0" w:lastRow="0" w:firstColumn="0" w:lastColumn="0" w:noHBand="0" w:noVBand="0"/>
      </w:tblPr>
      <w:tblGrid>
        <w:gridCol w:w="5025"/>
        <w:gridCol w:w="2127"/>
        <w:gridCol w:w="2127"/>
      </w:tblGrid>
      <w:tr w:rsidR="00BB4491" w:rsidRPr="005A30DA" w14:paraId="5842DBBD" w14:textId="77777777" w:rsidTr="00821DC9">
        <w:trPr>
          <w:trHeight w:val="227"/>
        </w:trPr>
        <w:tc>
          <w:tcPr>
            <w:tcW w:w="5025" w:type="dxa"/>
            <w:tcBorders>
              <w:left w:val="nil"/>
              <w:bottom w:val="single" w:sz="4" w:space="0" w:color="auto"/>
              <w:right w:val="nil"/>
            </w:tcBorders>
            <w:shd w:val="clear" w:color="auto" w:fill="auto"/>
            <w:vAlign w:val="bottom"/>
          </w:tcPr>
          <w:p w14:paraId="0892A352" w14:textId="77777777" w:rsidR="00BB4491" w:rsidRPr="005A30DA" w:rsidRDefault="00BB4491" w:rsidP="00A91C70">
            <w:pPr>
              <w:ind w:left="-70"/>
              <w:jc w:val="both"/>
              <w:rPr>
                <w:rFonts w:ascii="Arial" w:hAnsi="Arial" w:cs="Arial"/>
                <w:sz w:val="18"/>
                <w:szCs w:val="18"/>
                <w:lang w:val="sk-SK" w:eastAsia="sk-SK"/>
              </w:rPr>
            </w:pPr>
          </w:p>
        </w:tc>
        <w:tc>
          <w:tcPr>
            <w:tcW w:w="2127" w:type="dxa"/>
            <w:tcBorders>
              <w:left w:val="nil"/>
              <w:bottom w:val="single" w:sz="4" w:space="0" w:color="auto"/>
              <w:right w:val="nil"/>
            </w:tcBorders>
            <w:shd w:val="clear" w:color="auto" w:fill="auto"/>
            <w:vAlign w:val="bottom"/>
          </w:tcPr>
          <w:p w14:paraId="7C90451F" w14:textId="77777777" w:rsidR="00BB4491" w:rsidRPr="005A30DA" w:rsidRDefault="00BB4491" w:rsidP="00E93EAF">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E93EAF" w:rsidRPr="005A30DA">
              <w:rPr>
                <w:rFonts w:ascii="Arial" w:hAnsi="Arial" w:cs="Arial"/>
                <w:b/>
                <w:bCs/>
                <w:sz w:val="18"/>
                <w:szCs w:val="18"/>
                <w:lang w:val="sk-SK" w:eastAsia="sk-SK"/>
              </w:rPr>
              <w:t>7</w:t>
            </w:r>
          </w:p>
        </w:tc>
        <w:tc>
          <w:tcPr>
            <w:tcW w:w="2127" w:type="dxa"/>
            <w:tcBorders>
              <w:left w:val="nil"/>
              <w:bottom w:val="single" w:sz="4" w:space="0" w:color="auto"/>
              <w:right w:val="nil"/>
            </w:tcBorders>
            <w:shd w:val="clear" w:color="auto" w:fill="auto"/>
            <w:vAlign w:val="bottom"/>
          </w:tcPr>
          <w:p w14:paraId="45B8A947" w14:textId="77777777" w:rsidR="00BB4491" w:rsidRPr="005A30DA" w:rsidRDefault="00BB4491" w:rsidP="00E93EAF">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E93EAF" w:rsidRPr="005A30DA">
              <w:rPr>
                <w:rFonts w:ascii="Arial" w:hAnsi="Arial" w:cs="Arial"/>
                <w:b/>
                <w:bCs/>
                <w:sz w:val="18"/>
                <w:szCs w:val="18"/>
                <w:lang w:val="sk-SK" w:eastAsia="sk-SK"/>
              </w:rPr>
              <w:t>6</w:t>
            </w:r>
          </w:p>
        </w:tc>
      </w:tr>
      <w:tr w:rsidR="00BB4491" w:rsidRPr="005A30DA" w14:paraId="0B911D03" w14:textId="77777777" w:rsidTr="00821DC9">
        <w:trPr>
          <w:trHeight w:val="227"/>
        </w:trPr>
        <w:tc>
          <w:tcPr>
            <w:tcW w:w="5025" w:type="dxa"/>
            <w:tcBorders>
              <w:top w:val="single" w:sz="4" w:space="0" w:color="auto"/>
              <w:left w:val="nil"/>
              <w:bottom w:val="nil"/>
              <w:right w:val="nil"/>
            </w:tcBorders>
            <w:shd w:val="clear" w:color="auto" w:fill="auto"/>
            <w:vAlign w:val="bottom"/>
          </w:tcPr>
          <w:p w14:paraId="17F4BE6D" w14:textId="77777777" w:rsidR="00BB4491" w:rsidRPr="005A30DA" w:rsidRDefault="00BB4491" w:rsidP="00A91C70">
            <w:pPr>
              <w:ind w:left="-70"/>
              <w:jc w:val="both"/>
              <w:rPr>
                <w:rFonts w:ascii="Arial" w:hAnsi="Arial" w:cs="Arial"/>
                <w:sz w:val="18"/>
                <w:szCs w:val="18"/>
                <w:lang w:val="sk-SK" w:eastAsia="sk-SK"/>
              </w:rPr>
            </w:pPr>
          </w:p>
        </w:tc>
        <w:tc>
          <w:tcPr>
            <w:tcW w:w="2127" w:type="dxa"/>
            <w:tcBorders>
              <w:top w:val="single" w:sz="4" w:space="0" w:color="auto"/>
              <w:left w:val="nil"/>
              <w:bottom w:val="nil"/>
              <w:right w:val="nil"/>
            </w:tcBorders>
            <w:shd w:val="clear" w:color="auto" w:fill="auto"/>
            <w:vAlign w:val="bottom"/>
          </w:tcPr>
          <w:p w14:paraId="233A0A21" w14:textId="77777777" w:rsidR="00BB4491" w:rsidRPr="005A30DA" w:rsidRDefault="00BB4491" w:rsidP="00CA035A">
            <w:pPr>
              <w:ind w:left="113" w:right="57"/>
              <w:jc w:val="right"/>
              <w:rPr>
                <w:rFonts w:ascii="Arial" w:hAnsi="Arial" w:cs="Arial"/>
                <w:sz w:val="18"/>
                <w:szCs w:val="18"/>
                <w:highlight w:val="green"/>
                <w:lang w:val="sk-SK"/>
              </w:rPr>
            </w:pPr>
          </w:p>
        </w:tc>
        <w:tc>
          <w:tcPr>
            <w:tcW w:w="2127" w:type="dxa"/>
            <w:tcBorders>
              <w:top w:val="single" w:sz="4" w:space="0" w:color="auto"/>
              <w:left w:val="nil"/>
              <w:bottom w:val="nil"/>
              <w:right w:val="nil"/>
            </w:tcBorders>
            <w:shd w:val="clear" w:color="auto" w:fill="auto"/>
            <w:vAlign w:val="bottom"/>
          </w:tcPr>
          <w:p w14:paraId="04A3661D" w14:textId="77777777" w:rsidR="00BB4491" w:rsidRPr="005A30DA" w:rsidRDefault="00BB4491" w:rsidP="0006488D">
            <w:pPr>
              <w:ind w:left="113" w:right="57"/>
              <w:jc w:val="right"/>
              <w:rPr>
                <w:rFonts w:ascii="Arial" w:hAnsi="Arial" w:cs="Arial"/>
                <w:sz w:val="18"/>
                <w:szCs w:val="18"/>
                <w:lang w:val="sk-SK"/>
              </w:rPr>
            </w:pPr>
          </w:p>
        </w:tc>
      </w:tr>
      <w:tr w:rsidR="00E93EAF" w:rsidRPr="005A30DA" w14:paraId="064366E9" w14:textId="77777777" w:rsidTr="00821DC9">
        <w:trPr>
          <w:trHeight w:val="227"/>
        </w:trPr>
        <w:tc>
          <w:tcPr>
            <w:tcW w:w="5025" w:type="dxa"/>
            <w:tcBorders>
              <w:top w:val="nil"/>
              <w:left w:val="nil"/>
              <w:bottom w:val="nil"/>
              <w:right w:val="nil"/>
            </w:tcBorders>
            <w:shd w:val="clear" w:color="auto" w:fill="auto"/>
            <w:vAlign w:val="bottom"/>
          </w:tcPr>
          <w:p w14:paraId="5912B196" w14:textId="77777777" w:rsidR="00E93EAF" w:rsidRPr="005A30DA" w:rsidRDefault="00E93EAF" w:rsidP="00A91C70">
            <w:pPr>
              <w:autoSpaceDE w:val="0"/>
              <w:autoSpaceDN w:val="0"/>
              <w:adjustRightInd w:val="0"/>
              <w:ind w:left="-70"/>
              <w:rPr>
                <w:rFonts w:ascii="Arial" w:hAnsi="Arial" w:cs="Arial"/>
                <w:bCs/>
                <w:sz w:val="18"/>
                <w:szCs w:val="18"/>
                <w:lang w:val="sk-SK" w:eastAsia="sk-SK"/>
              </w:rPr>
            </w:pPr>
            <w:r w:rsidRPr="005A30DA">
              <w:rPr>
                <w:rFonts w:ascii="Arial" w:hAnsi="Arial" w:cs="Arial"/>
                <w:bCs/>
                <w:sz w:val="18"/>
                <w:szCs w:val="18"/>
                <w:lang w:val="sk-SK" w:eastAsia="sk-SK"/>
              </w:rPr>
              <w:t>Pohľadávky z obchodného styku</w:t>
            </w:r>
          </w:p>
        </w:tc>
        <w:tc>
          <w:tcPr>
            <w:tcW w:w="2127" w:type="dxa"/>
            <w:tcBorders>
              <w:top w:val="nil"/>
              <w:left w:val="nil"/>
              <w:bottom w:val="nil"/>
              <w:right w:val="nil"/>
            </w:tcBorders>
            <w:shd w:val="clear" w:color="auto" w:fill="auto"/>
            <w:vAlign w:val="bottom"/>
          </w:tcPr>
          <w:p w14:paraId="3D33BBDB" w14:textId="77777777" w:rsidR="00E93EAF" w:rsidRPr="005A30DA" w:rsidRDefault="00F77937" w:rsidP="00CA035A">
            <w:pPr>
              <w:pStyle w:val="Lined"/>
              <w:pBdr>
                <w:bottom w:val="none" w:sz="0" w:space="0" w:color="auto"/>
              </w:pBdr>
              <w:ind w:left="113"/>
              <w:rPr>
                <w:rFonts w:ascii="Arial" w:hAnsi="Arial" w:cs="Arial"/>
                <w:b w:val="0"/>
                <w:bCs/>
                <w:color w:val="auto"/>
                <w:szCs w:val="18"/>
                <w:lang w:val="sk-SK" w:eastAsia="sk-SK"/>
              </w:rPr>
            </w:pPr>
            <w:r w:rsidRPr="005A30DA">
              <w:rPr>
                <w:rFonts w:ascii="Arial" w:hAnsi="Arial" w:cs="Arial"/>
                <w:b w:val="0"/>
                <w:bCs/>
                <w:color w:val="auto"/>
                <w:szCs w:val="18"/>
                <w:lang w:val="sk-SK" w:eastAsia="sk-SK"/>
              </w:rPr>
              <w:t>2 140</w:t>
            </w:r>
          </w:p>
        </w:tc>
        <w:tc>
          <w:tcPr>
            <w:tcW w:w="2127" w:type="dxa"/>
            <w:tcBorders>
              <w:top w:val="nil"/>
              <w:left w:val="nil"/>
              <w:bottom w:val="nil"/>
              <w:right w:val="nil"/>
            </w:tcBorders>
            <w:shd w:val="clear" w:color="auto" w:fill="auto"/>
            <w:vAlign w:val="bottom"/>
          </w:tcPr>
          <w:p w14:paraId="04BA9DC6" w14:textId="77777777" w:rsidR="00E93EAF" w:rsidRPr="005A30DA" w:rsidRDefault="00F77937" w:rsidP="006019E6">
            <w:pPr>
              <w:pStyle w:val="Lined"/>
              <w:pBdr>
                <w:bottom w:val="none" w:sz="0" w:space="0" w:color="auto"/>
              </w:pBdr>
              <w:ind w:left="113"/>
              <w:rPr>
                <w:rFonts w:ascii="Arial" w:hAnsi="Arial" w:cs="Arial"/>
                <w:b w:val="0"/>
                <w:bCs/>
                <w:color w:val="auto"/>
                <w:szCs w:val="18"/>
                <w:lang w:val="sk-SK" w:eastAsia="sk-SK"/>
              </w:rPr>
            </w:pPr>
            <w:r w:rsidRPr="005A30DA">
              <w:rPr>
                <w:rFonts w:ascii="Arial" w:hAnsi="Arial" w:cs="Arial"/>
                <w:b w:val="0"/>
                <w:bCs/>
                <w:color w:val="auto"/>
                <w:szCs w:val="18"/>
                <w:lang w:val="sk-SK" w:eastAsia="sk-SK"/>
              </w:rPr>
              <w:t>1 392</w:t>
            </w:r>
          </w:p>
        </w:tc>
      </w:tr>
      <w:tr w:rsidR="00E93EAF" w:rsidRPr="005A30DA" w14:paraId="58CD9039" w14:textId="77777777" w:rsidTr="00821DC9">
        <w:trPr>
          <w:trHeight w:val="227"/>
        </w:trPr>
        <w:tc>
          <w:tcPr>
            <w:tcW w:w="5025" w:type="dxa"/>
            <w:tcBorders>
              <w:top w:val="nil"/>
              <w:left w:val="nil"/>
              <w:bottom w:val="nil"/>
              <w:right w:val="nil"/>
            </w:tcBorders>
            <w:shd w:val="clear" w:color="auto" w:fill="auto"/>
            <w:vAlign w:val="bottom"/>
          </w:tcPr>
          <w:p w14:paraId="62CFB20A" w14:textId="77777777" w:rsidR="00E93EAF" w:rsidRPr="005A30DA" w:rsidRDefault="00E93EAF" w:rsidP="00F77937">
            <w:pPr>
              <w:autoSpaceDE w:val="0"/>
              <w:autoSpaceDN w:val="0"/>
              <w:adjustRightInd w:val="0"/>
              <w:ind w:left="-70"/>
              <w:rPr>
                <w:rFonts w:ascii="Arial" w:hAnsi="Arial" w:cs="Arial"/>
                <w:bCs/>
                <w:sz w:val="18"/>
                <w:szCs w:val="18"/>
                <w:lang w:val="sk-SK" w:eastAsia="sk-SK"/>
              </w:rPr>
            </w:pPr>
            <w:r w:rsidRPr="005A30DA">
              <w:rPr>
                <w:rFonts w:ascii="Arial" w:hAnsi="Arial" w:cs="Arial"/>
                <w:bCs/>
                <w:sz w:val="18"/>
                <w:szCs w:val="18"/>
                <w:lang w:val="sk-SK" w:eastAsia="sk-SK"/>
              </w:rPr>
              <w:t>Uhradené k </w:t>
            </w:r>
            <w:r w:rsidR="00216FC3" w:rsidRPr="005A30DA">
              <w:rPr>
                <w:rFonts w:ascii="Arial" w:hAnsi="Arial" w:cs="Arial"/>
                <w:bCs/>
                <w:sz w:val="18"/>
                <w:szCs w:val="18"/>
                <w:lang w:val="sk-SK" w:eastAsia="sk-SK"/>
              </w:rPr>
              <w:t>30</w:t>
            </w:r>
            <w:r w:rsidRPr="005A30DA">
              <w:rPr>
                <w:rFonts w:ascii="Arial" w:hAnsi="Arial" w:cs="Arial"/>
                <w:bCs/>
                <w:sz w:val="18"/>
                <w:szCs w:val="18"/>
                <w:lang w:val="sk-SK" w:eastAsia="sk-SK"/>
              </w:rPr>
              <w:t xml:space="preserve">. </w:t>
            </w:r>
            <w:r w:rsidR="00F77937" w:rsidRPr="005A30DA">
              <w:rPr>
                <w:rFonts w:ascii="Arial" w:hAnsi="Arial" w:cs="Arial"/>
                <w:bCs/>
                <w:sz w:val="18"/>
                <w:szCs w:val="18"/>
                <w:lang w:val="sk-SK" w:eastAsia="sk-SK"/>
              </w:rPr>
              <w:t>júnu</w:t>
            </w:r>
            <w:r w:rsidR="00216FC3" w:rsidRPr="005A30DA">
              <w:rPr>
                <w:rFonts w:ascii="Arial" w:hAnsi="Arial" w:cs="Arial"/>
                <w:bCs/>
                <w:sz w:val="18"/>
                <w:szCs w:val="18"/>
                <w:lang w:val="sk-SK" w:eastAsia="sk-SK"/>
              </w:rPr>
              <w:t xml:space="preserve"> </w:t>
            </w:r>
            <w:r w:rsidRPr="005A30DA">
              <w:rPr>
                <w:rFonts w:ascii="Arial" w:hAnsi="Arial" w:cs="Arial"/>
                <w:bCs/>
                <w:sz w:val="18"/>
                <w:szCs w:val="18"/>
                <w:lang w:val="sk-SK" w:eastAsia="sk-SK"/>
              </w:rPr>
              <w:t>nasledujúceho roka</w:t>
            </w:r>
          </w:p>
        </w:tc>
        <w:tc>
          <w:tcPr>
            <w:tcW w:w="2127" w:type="dxa"/>
            <w:tcBorders>
              <w:top w:val="nil"/>
              <w:left w:val="nil"/>
              <w:bottom w:val="nil"/>
              <w:right w:val="nil"/>
            </w:tcBorders>
            <w:shd w:val="clear" w:color="auto" w:fill="auto"/>
            <w:vAlign w:val="bottom"/>
          </w:tcPr>
          <w:p w14:paraId="54EE08B7" w14:textId="77777777" w:rsidR="00E93EAF" w:rsidRPr="005A30DA" w:rsidRDefault="00F77937" w:rsidP="00CA035A">
            <w:pPr>
              <w:pStyle w:val="Lined"/>
              <w:pBdr>
                <w:bottom w:val="none" w:sz="0" w:space="0" w:color="auto"/>
              </w:pBdr>
              <w:ind w:left="113"/>
              <w:rPr>
                <w:rFonts w:ascii="Arial" w:hAnsi="Arial" w:cs="Arial"/>
                <w:b w:val="0"/>
                <w:bCs/>
                <w:color w:val="auto"/>
                <w:szCs w:val="18"/>
                <w:lang w:val="sk-SK" w:eastAsia="sk-SK"/>
              </w:rPr>
            </w:pPr>
            <w:r w:rsidRPr="005A30DA">
              <w:rPr>
                <w:rFonts w:ascii="Arial" w:hAnsi="Arial" w:cs="Arial"/>
                <w:b w:val="0"/>
                <w:bCs/>
                <w:color w:val="auto"/>
                <w:szCs w:val="18"/>
                <w:lang w:val="sk-SK" w:eastAsia="sk-SK"/>
              </w:rPr>
              <w:t>2 140</w:t>
            </w:r>
          </w:p>
        </w:tc>
        <w:tc>
          <w:tcPr>
            <w:tcW w:w="2127" w:type="dxa"/>
            <w:tcBorders>
              <w:top w:val="nil"/>
              <w:left w:val="nil"/>
              <w:bottom w:val="nil"/>
              <w:right w:val="nil"/>
            </w:tcBorders>
            <w:shd w:val="clear" w:color="auto" w:fill="auto"/>
            <w:vAlign w:val="bottom"/>
          </w:tcPr>
          <w:p w14:paraId="4AD14193" w14:textId="77777777" w:rsidR="00E93EAF" w:rsidRPr="005A30DA" w:rsidRDefault="00F77937" w:rsidP="006019E6">
            <w:pPr>
              <w:pStyle w:val="Lined"/>
              <w:pBdr>
                <w:bottom w:val="none" w:sz="0" w:space="0" w:color="auto"/>
              </w:pBdr>
              <w:ind w:left="113"/>
              <w:rPr>
                <w:rFonts w:ascii="Arial" w:hAnsi="Arial" w:cs="Arial"/>
                <w:b w:val="0"/>
                <w:bCs/>
                <w:color w:val="auto"/>
                <w:szCs w:val="18"/>
                <w:lang w:val="sk-SK" w:eastAsia="sk-SK"/>
              </w:rPr>
            </w:pPr>
            <w:r w:rsidRPr="005A30DA">
              <w:rPr>
                <w:rFonts w:ascii="Arial" w:hAnsi="Arial" w:cs="Arial"/>
                <w:b w:val="0"/>
                <w:bCs/>
                <w:color w:val="auto"/>
                <w:szCs w:val="18"/>
                <w:lang w:val="sk-SK" w:eastAsia="sk-SK"/>
              </w:rPr>
              <w:t>1 392</w:t>
            </w:r>
          </w:p>
        </w:tc>
      </w:tr>
    </w:tbl>
    <w:p w14:paraId="6122C328" w14:textId="77777777" w:rsidR="005B54B3" w:rsidRDefault="005B54B3">
      <w:pPr>
        <w:spacing w:after="240" w:line="240" w:lineRule="atLeast"/>
        <w:rPr>
          <w:rFonts w:ascii="Arial" w:hAnsi="Arial" w:cs="Arial"/>
          <w:lang w:val="sk-SK" w:eastAsia="sk-SK"/>
        </w:rPr>
      </w:pPr>
      <w:r>
        <w:rPr>
          <w:rFonts w:ascii="Arial" w:hAnsi="Arial" w:cs="Arial"/>
          <w:lang w:val="sk-SK" w:eastAsia="sk-SK"/>
        </w:rPr>
        <w:br w:type="page"/>
      </w:r>
    </w:p>
    <w:p w14:paraId="0DA5B751" w14:textId="77777777" w:rsidR="0006488D" w:rsidRPr="005A30DA" w:rsidRDefault="0006488D" w:rsidP="0006488D">
      <w:pPr>
        <w:jc w:val="both"/>
        <w:rPr>
          <w:rFonts w:ascii="Arial" w:hAnsi="Arial" w:cs="Arial"/>
          <w:lang w:val="sk-SK" w:eastAsia="sk-SK"/>
        </w:rPr>
      </w:pPr>
      <w:r w:rsidRPr="005A30DA">
        <w:rPr>
          <w:rFonts w:ascii="Arial" w:hAnsi="Arial" w:cs="Arial"/>
          <w:lang w:val="sk-SK" w:eastAsia="sk-SK"/>
        </w:rPr>
        <w:lastRenderedPageBreak/>
        <w:t>Opravná položka k pohľadávkam je vypočítaná ako 100% hodnoty individuálnych pohľadávok voči spoločnostiam v konkurznom konaní a k pohľadávkam v právnom vymáhaní. Ďalej sa opravná položka tvorí podľa počtu dní, koľko sú pohľadávky po splatnosti, pričom percento t</w:t>
      </w:r>
      <w:r w:rsidR="00913EE4" w:rsidRPr="005A30DA">
        <w:rPr>
          <w:rFonts w:ascii="Arial" w:hAnsi="Arial" w:cs="Arial"/>
          <w:lang w:val="sk-SK" w:eastAsia="sk-SK"/>
        </w:rPr>
        <w:t>vorby závisí od typu zákazníka.</w:t>
      </w:r>
    </w:p>
    <w:p w14:paraId="2976537A" w14:textId="77777777" w:rsidR="00913EE4" w:rsidRPr="005A30DA" w:rsidRDefault="00913EE4" w:rsidP="0006488D">
      <w:pPr>
        <w:jc w:val="both"/>
        <w:rPr>
          <w:rFonts w:ascii="Arial" w:hAnsi="Arial" w:cs="Arial"/>
          <w:lang w:val="sk-SK" w:eastAsia="sk-SK"/>
        </w:rPr>
      </w:pPr>
    </w:p>
    <w:tbl>
      <w:tblPr>
        <w:tblW w:w="9141" w:type="dxa"/>
        <w:tblInd w:w="70" w:type="dxa"/>
        <w:tblCellMar>
          <w:left w:w="70" w:type="dxa"/>
          <w:right w:w="70" w:type="dxa"/>
        </w:tblCellMar>
        <w:tblLook w:val="0000" w:firstRow="0" w:lastRow="0" w:firstColumn="0" w:lastColumn="0" w:noHBand="0" w:noVBand="0"/>
      </w:tblPr>
      <w:tblGrid>
        <w:gridCol w:w="5026"/>
        <w:gridCol w:w="2062"/>
        <w:gridCol w:w="2053"/>
      </w:tblGrid>
      <w:tr w:rsidR="00BB4491" w:rsidRPr="005A30DA" w14:paraId="7872C809" w14:textId="77777777" w:rsidTr="00821DC9">
        <w:trPr>
          <w:trHeight w:val="227"/>
        </w:trPr>
        <w:tc>
          <w:tcPr>
            <w:tcW w:w="5026" w:type="dxa"/>
            <w:tcBorders>
              <w:top w:val="nil"/>
              <w:left w:val="nil"/>
              <w:bottom w:val="single" w:sz="4" w:space="0" w:color="auto"/>
              <w:right w:val="nil"/>
            </w:tcBorders>
            <w:shd w:val="clear" w:color="auto" w:fill="auto"/>
          </w:tcPr>
          <w:p w14:paraId="3B6D39E0" w14:textId="77777777" w:rsidR="00BB4491" w:rsidRPr="005A30DA" w:rsidRDefault="00BB4491" w:rsidP="0006488D">
            <w:pPr>
              <w:jc w:val="both"/>
              <w:rPr>
                <w:rFonts w:ascii="Arial" w:hAnsi="Arial" w:cs="Arial"/>
                <w:sz w:val="18"/>
                <w:szCs w:val="18"/>
                <w:lang w:val="sk-SK" w:eastAsia="sk-SK"/>
              </w:rPr>
            </w:pPr>
            <w:r w:rsidRPr="005A30DA">
              <w:rPr>
                <w:rFonts w:ascii="Arial" w:hAnsi="Arial" w:cs="Arial"/>
                <w:sz w:val="18"/>
                <w:szCs w:val="18"/>
                <w:lang w:val="sk-SK" w:eastAsia="sk-SK"/>
              </w:rPr>
              <w:t> </w:t>
            </w:r>
          </w:p>
        </w:tc>
        <w:tc>
          <w:tcPr>
            <w:tcW w:w="2062" w:type="dxa"/>
            <w:tcBorders>
              <w:top w:val="nil"/>
              <w:left w:val="nil"/>
              <w:bottom w:val="single" w:sz="4" w:space="0" w:color="auto"/>
              <w:right w:val="nil"/>
            </w:tcBorders>
            <w:shd w:val="clear" w:color="auto" w:fill="auto"/>
            <w:vAlign w:val="bottom"/>
          </w:tcPr>
          <w:p w14:paraId="685215F2" w14:textId="77777777" w:rsidR="00BB4491" w:rsidRPr="005A30DA" w:rsidRDefault="00BB4491" w:rsidP="007E2144">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7E2144" w:rsidRPr="005A30DA">
              <w:rPr>
                <w:rFonts w:ascii="Arial" w:hAnsi="Arial" w:cs="Arial"/>
                <w:b/>
                <w:bCs/>
                <w:sz w:val="18"/>
                <w:szCs w:val="18"/>
                <w:lang w:val="sk-SK" w:eastAsia="sk-SK"/>
              </w:rPr>
              <w:t>7</w:t>
            </w:r>
          </w:p>
        </w:tc>
        <w:tc>
          <w:tcPr>
            <w:tcW w:w="2053" w:type="dxa"/>
            <w:tcBorders>
              <w:top w:val="nil"/>
              <w:left w:val="nil"/>
              <w:bottom w:val="single" w:sz="4" w:space="0" w:color="auto"/>
              <w:right w:val="nil"/>
            </w:tcBorders>
            <w:vAlign w:val="bottom"/>
          </w:tcPr>
          <w:p w14:paraId="3020E15F" w14:textId="77777777" w:rsidR="00BB4491" w:rsidRPr="005A30DA" w:rsidRDefault="00BB4491" w:rsidP="007E2144">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7E2144" w:rsidRPr="005A30DA">
              <w:rPr>
                <w:rFonts w:ascii="Arial" w:hAnsi="Arial" w:cs="Arial"/>
                <w:b/>
                <w:bCs/>
                <w:sz w:val="18"/>
                <w:szCs w:val="18"/>
                <w:lang w:val="sk-SK" w:eastAsia="sk-SK"/>
              </w:rPr>
              <w:t>6</w:t>
            </w:r>
          </w:p>
        </w:tc>
      </w:tr>
      <w:tr w:rsidR="00BB4491" w:rsidRPr="005A30DA" w14:paraId="36C37259" w14:textId="77777777" w:rsidTr="00821DC9">
        <w:trPr>
          <w:trHeight w:val="227"/>
        </w:trPr>
        <w:tc>
          <w:tcPr>
            <w:tcW w:w="5026" w:type="dxa"/>
            <w:tcBorders>
              <w:top w:val="single" w:sz="4" w:space="0" w:color="auto"/>
              <w:left w:val="nil"/>
              <w:bottom w:val="nil"/>
              <w:right w:val="nil"/>
            </w:tcBorders>
            <w:shd w:val="clear" w:color="auto" w:fill="auto"/>
          </w:tcPr>
          <w:p w14:paraId="6670E8E5" w14:textId="77777777" w:rsidR="00BB4491" w:rsidRPr="005A30DA" w:rsidRDefault="00BB4491" w:rsidP="0006488D">
            <w:pPr>
              <w:jc w:val="both"/>
              <w:rPr>
                <w:rFonts w:ascii="Arial" w:hAnsi="Arial" w:cs="Arial"/>
                <w:sz w:val="18"/>
                <w:szCs w:val="18"/>
                <w:lang w:val="sk-SK" w:eastAsia="sk-SK"/>
              </w:rPr>
            </w:pPr>
          </w:p>
        </w:tc>
        <w:tc>
          <w:tcPr>
            <w:tcW w:w="2062" w:type="dxa"/>
            <w:tcBorders>
              <w:top w:val="single" w:sz="4" w:space="0" w:color="auto"/>
              <w:left w:val="nil"/>
              <w:bottom w:val="nil"/>
              <w:right w:val="nil"/>
            </w:tcBorders>
            <w:shd w:val="clear" w:color="auto" w:fill="auto"/>
            <w:vAlign w:val="bottom"/>
          </w:tcPr>
          <w:p w14:paraId="14A37B20" w14:textId="77777777" w:rsidR="00BB4491" w:rsidRPr="005A30DA" w:rsidRDefault="00BB4491" w:rsidP="0006488D">
            <w:pPr>
              <w:ind w:left="113" w:right="57"/>
              <w:jc w:val="right"/>
              <w:rPr>
                <w:rFonts w:ascii="Arial" w:hAnsi="Arial" w:cs="Arial"/>
                <w:b/>
                <w:bCs/>
                <w:sz w:val="18"/>
                <w:szCs w:val="18"/>
                <w:lang w:val="sk-SK" w:eastAsia="sk-SK"/>
              </w:rPr>
            </w:pPr>
          </w:p>
        </w:tc>
        <w:tc>
          <w:tcPr>
            <w:tcW w:w="2053" w:type="dxa"/>
            <w:tcBorders>
              <w:top w:val="single" w:sz="4" w:space="0" w:color="auto"/>
              <w:left w:val="nil"/>
              <w:bottom w:val="nil"/>
              <w:right w:val="nil"/>
            </w:tcBorders>
            <w:vAlign w:val="bottom"/>
          </w:tcPr>
          <w:p w14:paraId="5EB73D9C" w14:textId="77777777" w:rsidR="00BB4491" w:rsidRPr="005A30DA" w:rsidRDefault="00BB4491" w:rsidP="00CA035A">
            <w:pPr>
              <w:ind w:left="113" w:right="57"/>
              <w:jc w:val="right"/>
              <w:rPr>
                <w:rFonts w:ascii="Arial" w:hAnsi="Arial" w:cs="Arial"/>
                <w:b/>
                <w:bCs/>
                <w:sz w:val="18"/>
                <w:szCs w:val="18"/>
                <w:lang w:val="sk-SK" w:eastAsia="sk-SK"/>
              </w:rPr>
            </w:pPr>
          </w:p>
        </w:tc>
      </w:tr>
      <w:tr w:rsidR="007E2144" w:rsidRPr="005A30DA" w14:paraId="0D28EBB7" w14:textId="77777777" w:rsidTr="00821DC9">
        <w:trPr>
          <w:trHeight w:val="227"/>
        </w:trPr>
        <w:tc>
          <w:tcPr>
            <w:tcW w:w="5026" w:type="dxa"/>
            <w:tcBorders>
              <w:top w:val="nil"/>
              <w:left w:val="nil"/>
              <w:bottom w:val="nil"/>
              <w:right w:val="nil"/>
            </w:tcBorders>
            <w:shd w:val="clear" w:color="auto" w:fill="auto"/>
            <w:vAlign w:val="bottom"/>
          </w:tcPr>
          <w:p w14:paraId="030690A9" w14:textId="77777777" w:rsidR="007E2144" w:rsidRPr="005A30DA" w:rsidRDefault="007E2144" w:rsidP="0006488D">
            <w:pPr>
              <w:ind w:left="-70"/>
              <w:rPr>
                <w:rFonts w:ascii="Arial" w:hAnsi="Arial" w:cs="Arial"/>
                <w:sz w:val="18"/>
                <w:szCs w:val="18"/>
                <w:lang w:val="sk-SK" w:eastAsia="sk-SK"/>
              </w:rPr>
            </w:pPr>
            <w:r w:rsidRPr="005A30DA">
              <w:rPr>
                <w:rFonts w:ascii="Arial" w:hAnsi="Arial" w:cs="Arial"/>
                <w:sz w:val="18"/>
                <w:szCs w:val="18"/>
                <w:lang w:val="sk-SK" w:eastAsia="sk-SK"/>
              </w:rPr>
              <w:t>Opravná položka k pohľadávkam na začiatku obdobia</w:t>
            </w:r>
          </w:p>
        </w:tc>
        <w:tc>
          <w:tcPr>
            <w:tcW w:w="2062" w:type="dxa"/>
            <w:tcBorders>
              <w:top w:val="nil"/>
              <w:left w:val="nil"/>
              <w:bottom w:val="nil"/>
              <w:right w:val="nil"/>
            </w:tcBorders>
            <w:shd w:val="clear" w:color="auto" w:fill="auto"/>
            <w:vAlign w:val="bottom"/>
          </w:tcPr>
          <w:p w14:paraId="2DE84C15" w14:textId="77777777" w:rsidR="007E2144" w:rsidRPr="005A30DA" w:rsidRDefault="00902B07" w:rsidP="0006488D">
            <w:pPr>
              <w:ind w:left="113" w:right="57"/>
              <w:jc w:val="right"/>
              <w:rPr>
                <w:rFonts w:ascii="Arial" w:hAnsi="Arial" w:cs="Arial"/>
                <w:sz w:val="18"/>
                <w:szCs w:val="18"/>
                <w:lang w:val="sk-SK" w:eastAsia="sk-SK"/>
              </w:rPr>
            </w:pPr>
            <w:r w:rsidRPr="005A30DA">
              <w:rPr>
                <w:rFonts w:ascii="Arial" w:hAnsi="Arial" w:cs="Arial"/>
                <w:sz w:val="18"/>
                <w:szCs w:val="18"/>
                <w:lang w:val="sk-SK" w:eastAsia="sk-SK"/>
              </w:rPr>
              <w:t>13</w:t>
            </w:r>
          </w:p>
        </w:tc>
        <w:tc>
          <w:tcPr>
            <w:tcW w:w="2053" w:type="dxa"/>
            <w:tcBorders>
              <w:top w:val="nil"/>
              <w:left w:val="nil"/>
              <w:bottom w:val="nil"/>
              <w:right w:val="nil"/>
            </w:tcBorders>
            <w:vAlign w:val="bottom"/>
          </w:tcPr>
          <w:p w14:paraId="43BB8D4F" w14:textId="77777777" w:rsidR="007E2144" w:rsidRPr="005A30DA" w:rsidRDefault="007E2144"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21</w:t>
            </w:r>
          </w:p>
        </w:tc>
      </w:tr>
      <w:tr w:rsidR="007E2144" w:rsidRPr="005A30DA" w14:paraId="7B2FA3CD" w14:textId="77777777" w:rsidTr="00821DC9">
        <w:trPr>
          <w:trHeight w:val="227"/>
        </w:trPr>
        <w:tc>
          <w:tcPr>
            <w:tcW w:w="5026" w:type="dxa"/>
            <w:tcBorders>
              <w:top w:val="nil"/>
              <w:left w:val="nil"/>
              <w:bottom w:val="nil"/>
              <w:right w:val="nil"/>
            </w:tcBorders>
            <w:shd w:val="clear" w:color="auto" w:fill="auto"/>
            <w:vAlign w:val="bottom"/>
          </w:tcPr>
          <w:p w14:paraId="75E7810D" w14:textId="77777777" w:rsidR="007E2144" w:rsidRPr="005A30DA" w:rsidRDefault="007E2144" w:rsidP="0006488D">
            <w:pPr>
              <w:ind w:left="-70"/>
              <w:rPr>
                <w:rFonts w:ascii="Arial" w:hAnsi="Arial" w:cs="Arial"/>
                <w:sz w:val="18"/>
                <w:szCs w:val="18"/>
                <w:lang w:val="sk-SK" w:eastAsia="sk-SK"/>
              </w:rPr>
            </w:pPr>
            <w:r w:rsidRPr="005A30DA">
              <w:rPr>
                <w:rFonts w:ascii="Arial" w:hAnsi="Arial" w:cs="Arial"/>
                <w:sz w:val="18"/>
                <w:szCs w:val="18"/>
                <w:lang w:val="sk-SK" w:eastAsia="sk-SK"/>
              </w:rPr>
              <w:t xml:space="preserve">Tvorba opravnej položky k pohľadávkam </w:t>
            </w:r>
          </w:p>
        </w:tc>
        <w:tc>
          <w:tcPr>
            <w:tcW w:w="2062" w:type="dxa"/>
            <w:tcBorders>
              <w:top w:val="nil"/>
              <w:left w:val="nil"/>
              <w:bottom w:val="nil"/>
              <w:right w:val="nil"/>
            </w:tcBorders>
            <w:shd w:val="clear" w:color="auto" w:fill="auto"/>
            <w:vAlign w:val="bottom"/>
          </w:tcPr>
          <w:p w14:paraId="4D4ECB0E" w14:textId="77777777" w:rsidR="007E2144" w:rsidRPr="005A30DA" w:rsidRDefault="00014FE4" w:rsidP="0006488D">
            <w:pPr>
              <w:ind w:left="113" w:right="57"/>
              <w:jc w:val="right"/>
              <w:rPr>
                <w:rFonts w:ascii="Arial" w:hAnsi="Arial" w:cs="Arial"/>
                <w:sz w:val="18"/>
                <w:szCs w:val="18"/>
                <w:lang w:val="sk-SK" w:eastAsia="sk-SK"/>
              </w:rPr>
            </w:pPr>
            <w:r w:rsidRPr="005A30DA">
              <w:rPr>
                <w:rFonts w:ascii="Arial" w:hAnsi="Arial" w:cs="Arial"/>
                <w:sz w:val="18"/>
                <w:szCs w:val="18"/>
                <w:lang w:val="sk-SK" w:eastAsia="sk-SK"/>
              </w:rPr>
              <w:t>28</w:t>
            </w:r>
          </w:p>
        </w:tc>
        <w:tc>
          <w:tcPr>
            <w:tcW w:w="2053" w:type="dxa"/>
            <w:tcBorders>
              <w:top w:val="nil"/>
              <w:left w:val="nil"/>
              <w:bottom w:val="nil"/>
              <w:right w:val="nil"/>
            </w:tcBorders>
            <w:vAlign w:val="bottom"/>
          </w:tcPr>
          <w:p w14:paraId="62D0B153" w14:textId="77777777" w:rsidR="007E2144" w:rsidRPr="005A30DA" w:rsidRDefault="007E2144"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1</w:t>
            </w:r>
          </w:p>
        </w:tc>
      </w:tr>
      <w:tr w:rsidR="007E2144" w:rsidRPr="005A30DA" w14:paraId="6267EBFF" w14:textId="77777777" w:rsidTr="00821DC9">
        <w:trPr>
          <w:trHeight w:val="227"/>
        </w:trPr>
        <w:tc>
          <w:tcPr>
            <w:tcW w:w="5026" w:type="dxa"/>
            <w:tcBorders>
              <w:top w:val="nil"/>
              <w:left w:val="nil"/>
              <w:bottom w:val="nil"/>
              <w:right w:val="nil"/>
            </w:tcBorders>
            <w:shd w:val="clear" w:color="auto" w:fill="auto"/>
            <w:vAlign w:val="bottom"/>
          </w:tcPr>
          <w:p w14:paraId="6DABE9D4" w14:textId="77777777" w:rsidR="007E2144" w:rsidRPr="005A30DA" w:rsidRDefault="007E2144" w:rsidP="0006488D">
            <w:pPr>
              <w:ind w:left="-70"/>
              <w:rPr>
                <w:rFonts w:ascii="Arial" w:hAnsi="Arial" w:cs="Arial"/>
                <w:sz w:val="18"/>
                <w:szCs w:val="18"/>
                <w:lang w:val="sk-SK" w:eastAsia="sk-SK"/>
              </w:rPr>
            </w:pPr>
            <w:r w:rsidRPr="005A30DA">
              <w:rPr>
                <w:rFonts w:ascii="Arial" w:hAnsi="Arial" w:cs="Arial"/>
                <w:sz w:val="18"/>
                <w:szCs w:val="18"/>
                <w:lang w:val="sk-SK" w:eastAsia="sk-SK"/>
              </w:rPr>
              <w:t>Použitie opravnej položky k pohľadávkam</w:t>
            </w:r>
          </w:p>
        </w:tc>
        <w:tc>
          <w:tcPr>
            <w:tcW w:w="2062" w:type="dxa"/>
            <w:tcBorders>
              <w:top w:val="nil"/>
              <w:left w:val="nil"/>
              <w:bottom w:val="nil"/>
              <w:right w:val="nil"/>
            </w:tcBorders>
            <w:shd w:val="clear" w:color="auto" w:fill="auto"/>
            <w:vAlign w:val="bottom"/>
          </w:tcPr>
          <w:p w14:paraId="77365BAE" w14:textId="77777777" w:rsidR="007E2144" w:rsidRPr="005A30DA" w:rsidRDefault="00014FE4" w:rsidP="0006488D">
            <w:pPr>
              <w:ind w:left="113" w:right="57"/>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2053" w:type="dxa"/>
            <w:tcBorders>
              <w:top w:val="nil"/>
              <w:left w:val="nil"/>
              <w:bottom w:val="nil"/>
              <w:right w:val="nil"/>
            </w:tcBorders>
            <w:vAlign w:val="bottom"/>
          </w:tcPr>
          <w:p w14:paraId="7B68112D" w14:textId="77777777" w:rsidR="007E2144" w:rsidRPr="005A30DA" w:rsidRDefault="007E2144"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-9</w:t>
            </w:r>
          </w:p>
        </w:tc>
      </w:tr>
      <w:tr w:rsidR="007E2144" w:rsidRPr="005A30DA" w14:paraId="6222B43A" w14:textId="77777777" w:rsidTr="00821DC9">
        <w:trPr>
          <w:trHeight w:val="227"/>
        </w:trPr>
        <w:tc>
          <w:tcPr>
            <w:tcW w:w="5026" w:type="dxa"/>
            <w:tcBorders>
              <w:top w:val="nil"/>
              <w:left w:val="nil"/>
              <w:bottom w:val="nil"/>
              <w:right w:val="nil"/>
            </w:tcBorders>
            <w:shd w:val="clear" w:color="auto" w:fill="auto"/>
            <w:vAlign w:val="bottom"/>
          </w:tcPr>
          <w:p w14:paraId="47D59131" w14:textId="77777777" w:rsidR="007E2144" w:rsidRPr="005A30DA" w:rsidRDefault="007E2144" w:rsidP="0006488D">
            <w:pPr>
              <w:ind w:left="-70"/>
              <w:rPr>
                <w:rFonts w:ascii="Arial" w:hAnsi="Arial" w:cs="Arial"/>
                <w:sz w:val="18"/>
                <w:szCs w:val="18"/>
                <w:lang w:val="sk-SK" w:eastAsia="sk-SK"/>
              </w:rPr>
            </w:pPr>
            <w:r w:rsidRPr="005A30DA">
              <w:rPr>
                <w:rFonts w:ascii="Arial" w:hAnsi="Arial" w:cs="Arial"/>
                <w:sz w:val="18"/>
                <w:szCs w:val="18"/>
                <w:lang w:val="sk-SK" w:eastAsia="sk-SK"/>
              </w:rPr>
              <w:t>Rozpustenie nepoužitej časti opravnej položky</w:t>
            </w:r>
          </w:p>
        </w:tc>
        <w:tc>
          <w:tcPr>
            <w:tcW w:w="2062" w:type="dxa"/>
            <w:tcBorders>
              <w:top w:val="nil"/>
              <w:left w:val="nil"/>
              <w:bottom w:val="nil"/>
              <w:right w:val="nil"/>
            </w:tcBorders>
            <w:shd w:val="clear" w:color="auto" w:fill="auto"/>
            <w:vAlign w:val="bottom"/>
          </w:tcPr>
          <w:p w14:paraId="672FF2CB" w14:textId="77777777" w:rsidR="007E2144" w:rsidRPr="005A30DA" w:rsidRDefault="00014FE4" w:rsidP="0006488D">
            <w:pPr>
              <w:pStyle w:val="Lines"/>
              <w:ind w:left="113"/>
              <w:rPr>
                <w:rFonts w:ascii="Arial" w:hAnsi="Arial" w:cs="Arial"/>
                <w:color w:val="auto"/>
                <w:szCs w:val="18"/>
                <w:lang w:val="sk-SK"/>
              </w:rPr>
            </w:pPr>
            <w:r w:rsidRPr="005A30DA">
              <w:rPr>
                <w:rFonts w:ascii="Arial" w:hAnsi="Arial" w:cs="Arial"/>
                <w:color w:val="auto"/>
                <w:szCs w:val="18"/>
                <w:lang w:val="sk-SK"/>
              </w:rPr>
              <w:t>-</w:t>
            </w:r>
          </w:p>
        </w:tc>
        <w:tc>
          <w:tcPr>
            <w:tcW w:w="2053" w:type="dxa"/>
            <w:tcBorders>
              <w:top w:val="nil"/>
              <w:left w:val="nil"/>
              <w:bottom w:val="nil"/>
              <w:right w:val="nil"/>
            </w:tcBorders>
            <w:vAlign w:val="bottom"/>
          </w:tcPr>
          <w:p w14:paraId="35824876" w14:textId="77777777" w:rsidR="007E2144" w:rsidRPr="005A30DA" w:rsidRDefault="007E2144" w:rsidP="006019E6">
            <w:pPr>
              <w:pStyle w:val="Lines"/>
              <w:ind w:left="113"/>
              <w:rPr>
                <w:rFonts w:ascii="Arial" w:hAnsi="Arial" w:cs="Arial"/>
                <w:color w:val="auto"/>
                <w:szCs w:val="18"/>
                <w:lang w:val="sk-SK"/>
              </w:rPr>
            </w:pPr>
            <w:r w:rsidRPr="005A30DA">
              <w:rPr>
                <w:rFonts w:ascii="Arial" w:hAnsi="Arial" w:cs="Arial"/>
                <w:color w:val="auto"/>
                <w:szCs w:val="18"/>
                <w:lang w:val="sk-SK"/>
              </w:rPr>
              <w:t>-</w:t>
            </w:r>
          </w:p>
        </w:tc>
      </w:tr>
      <w:tr w:rsidR="007E2144" w:rsidRPr="005A30DA" w14:paraId="5466EFCF" w14:textId="77777777" w:rsidTr="00821DC9">
        <w:trPr>
          <w:trHeight w:val="227"/>
        </w:trPr>
        <w:tc>
          <w:tcPr>
            <w:tcW w:w="5026" w:type="dxa"/>
            <w:tcBorders>
              <w:top w:val="nil"/>
              <w:left w:val="nil"/>
              <w:bottom w:val="nil"/>
              <w:right w:val="nil"/>
            </w:tcBorders>
            <w:shd w:val="clear" w:color="auto" w:fill="auto"/>
            <w:vAlign w:val="bottom"/>
          </w:tcPr>
          <w:p w14:paraId="6868FB58" w14:textId="77777777" w:rsidR="007E2144" w:rsidRPr="005A30DA" w:rsidRDefault="007E2144" w:rsidP="0006488D">
            <w:pPr>
              <w:ind w:left="-70"/>
              <w:rPr>
                <w:rFonts w:ascii="Arial" w:hAnsi="Arial" w:cs="Arial"/>
                <w:sz w:val="18"/>
                <w:szCs w:val="18"/>
                <w:lang w:val="sk-SK" w:eastAsia="sk-SK"/>
              </w:rPr>
            </w:pPr>
            <w:r w:rsidRPr="005A30DA">
              <w:rPr>
                <w:rFonts w:ascii="Arial" w:hAnsi="Arial" w:cs="Arial"/>
                <w:b/>
                <w:sz w:val="18"/>
                <w:szCs w:val="18"/>
                <w:lang w:val="sk-SK" w:eastAsia="sk-SK"/>
              </w:rPr>
              <w:t>Opravná položka k pohľadávkam na konci obdobia</w:t>
            </w:r>
          </w:p>
        </w:tc>
        <w:tc>
          <w:tcPr>
            <w:tcW w:w="2062" w:type="dxa"/>
            <w:tcBorders>
              <w:top w:val="nil"/>
              <w:left w:val="nil"/>
              <w:bottom w:val="nil"/>
              <w:right w:val="nil"/>
            </w:tcBorders>
            <w:shd w:val="clear" w:color="auto" w:fill="auto"/>
            <w:vAlign w:val="bottom"/>
          </w:tcPr>
          <w:p w14:paraId="1E7F5CDA" w14:textId="77777777" w:rsidR="007E2144" w:rsidRPr="005A30DA" w:rsidRDefault="00FC45BE" w:rsidP="0006488D">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41</w:t>
            </w:r>
          </w:p>
        </w:tc>
        <w:tc>
          <w:tcPr>
            <w:tcW w:w="2053" w:type="dxa"/>
            <w:tcBorders>
              <w:top w:val="nil"/>
              <w:left w:val="nil"/>
              <w:bottom w:val="nil"/>
              <w:right w:val="nil"/>
            </w:tcBorders>
            <w:vAlign w:val="bottom"/>
          </w:tcPr>
          <w:p w14:paraId="1719D0AB" w14:textId="77777777" w:rsidR="007E2144" w:rsidRPr="005A30DA" w:rsidRDefault="007E2144" w:rsidP="006019E6">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13</w:t>
            </w:r>
          </w:p>
        </w:tc>
      </w:tr>
    </w:tbl>
    <w:p w14:paraId="0C0AC12D" w14:textId="77777777" w:rsidR="0006488D" w:rsidRPr="005A30DA" w:rsidRDefault="0006488D">
      <w:pPr>
        <w:pStyle w:val="odstavec"/>
      </w:pPr>
    </w:p>
    <w:p w14:paraId="13A1A12F" w14:textId="77777777" w:rsidR="0006488D" w:rsidRPr="005A30DA" w:rsidRDefault="0006488D" w:rsidP="0006488D">
      <w:pPr>
        <w:jc w:val="both"/>
        <w:rPr>
          <w:rFonts w:ascii="Arial" w:hAnsi="Arial" w:cs="Arial"/>
          <w:lang w:val="sk-SK" w:eastAsia="sk-SK"/>
        </w:rPr>
      </w:pPr>
      <w:r w:rsidRPr="005A30DA">
        <w:rPr>
          <w:rFonts w:ascii="Arial" w:hAnsi="Arial" w:cs="Arial"/>
          <w:lang w:val="sk-SK" w:eastAsia="sk-SK"/>
        </w:rPr>
        <w:t xml:space="preserve">Účtovná hodnota pohľadávok z obchodného styku </w:t>
      </w:r>
      <w:r w:rsidR="00424588" w:rsidRPr="005A30DA">
        <w:rPr>
          <w:rFonts w:ascii="Arial" w:hAnsi="Arial" w:cs="Arial"/>
          <w:lang w:val="sk-SK" w:eastAsia="sk-SK"/>
        </w:rPr>
        <w:t xml:space="preserve">znížená o opravné  položky </w:t>
      </w:r>
      <w:r w:rsidRPr="005A30DA">
        <w:rPr>
          <w:rFonts w:ascii="Arial" w:hAnsi="Arial" w:cs="Arial"/>
          <w:lang w:val="sk-SK" w:eastAsia="sk-SK"/>
        </w:rPr>
        <w:t>a inýc</w:t>
      </w:r>
      <w:r w:rsidR="00D77842" w:rsidRPr="005A30DA">
        <w:rPr>
          <w:rFonts w:ascii="Arial" w:hAnsi="Arial" w:cs="Arial"/>
          <w:lang w:val="sk-SK" w:eastAsia="sk-SK"/>
        </w:rPr>
        <w:t>h pohľadávok k 31. decembru 201</w:t>
      </w:r>
      <w:r w:rsidR="002303AB" w:rsidRPr="005A30DA">
        <w:rPr>
          <w:rFonts w:ascii="Arial" w:hAnsi="Arial" w:cs="Arial"/>
          <w:lang w:val="sk-SK" w:eastAsia="sk-SK"/>
        </w:rPr>
        <w:t>7</w:t>
      </w:r>
      <w:r w:rsidR="00D77842" w:rsidRPr="005A30DA">
        <w:rPr>
          <w:rFonts w:ascii="Arial" w:hAnsi="Arial" w:cs="Arial"/>
          <w:lang w:val="sk-SK" w:eastAsia="sk-SK"/>
        </w:rPr>
        <w:t xml:space="preserve"> a 201</w:t>
      </w:r>
      <w:r w:rsidR="002303AB" w:rsidRPr="005A30DA">
        <w:rPr>
          <w:rFonts w:ascii="Arial" w:hAnsi="Arial" w:cs="Arial"/>
          <w:lang w:val="sk-SK" w:eastAsia="sk-SK"/>
        </w:rPr>
        <w:t>6</w:t>
      </w:r>
      <w:r w:rsidRPr="005A30DA">
        <w:rPr>
          <w:rFonts w:ascii="Arial" w:hAnsi="Arial" w:cs="Arial"/>
          <w:lang w:val="sk-SK" w:eastAsia="sk-SK"/>
        </w:rPr>
        <w:t xml:space="preserve"> nie je významne odlišná od ich reálnej hodnoty. Maximálna výška úverového rizika je limitovaná účtovnou hodnotou pohľadávok. </w:t>
      </w:r>
    </w:p>
    <w:p w14:paraId="3AB146A4" w14:textId="77777777" w:rsidR="004430B4" w:rsidRPr="005A30DA" w:rsidRDefault="004430B4" w:rsidP="0006488D">
      <w:pPr>
        <w:jc w:val="both"/>
        <w:rPr>
          <w:rFonts w:ascii="Arial" w:hAnsi="Arial" w:cs="Arial"/>
          <w:lang w:val="sk-SK" w:eastAsia="sk-SK"/>
        </w:rPr>
      </w:pPr>
    </w:p>
    <w:p w14:paraId="3DEFCEC1" w14:textId="77777777" w:rsidR="00D60AAF" w:rsidRPr="005A30DA" w:rsidRDefault="00D60AAF" w:rsidP="00D60AAF">
      <w:pPr>
        <w:spacing w:line="280" w:lineRule="atLeast"/>
        <w:jc w:val="both"/>
        <w:rPr>
          <w:rFonts w:ascii="Arial" w:hAnsi="Arial" w:cs="Arial"/>
          <w:lang w:val="sk-SK" w:eastAsia="sk-SK"/>
        </w:rPr>
      </w:pPr>
      <w:r w:rsidRPr="005A30DA">
        <w:rPr>
          <w:rFonts w:ascii="Arial" w:hAnsi="Arial" w:cs="Arial"/>
          <w:lang w:val="sk-SK" w:eastAsia="sk-SK"/>
        </w:rPr>
        <w:t>Skupina nevyžaduje žiadne záruky na zabezpečenie pohľadávok.</w:t>
      </w:r>
    </w:p>
    <w:p w14:paraId="33DB9F66" w14:textId="77777777" w:rsidR="00E65E55" w:rsidRPr="005A30DA" w:rsidRDefault="00E65E55">
      <w:pPr>
        <w:pStyle w:val="odstavec"/>
      </w:pPr>
    </w:p>
    <w:p w14:paraId="0B7EEB5E" w14:textId="77777777" w:rsidR="0006488D" w:rsidRPr="005A30DA" w:rsidRDefault="0006488D" w:rsidP="0006488D">
      <w:pPr>
        <w:jc w:val="both"/>
        <w:rPr>
          <w:rFonts w:ascii="Arial" w:hAnsi="Arial" w:cs="Arial"/>
          <w:lang w:val="sk-SK" w:eastAsia="sk-SK"/>
        </w:rPr>
      </w:pPr>
      <w:r w:rsidRPr="005A30DA">
        <w:rPr>
          <w:rFonts w:ascii="Arial" w:hAnsi="Arial" w:cs="Arial"/>
          <w:lang w:val="sk-SK" w:eastAsia="sk-SK"/>
        </w:rPr>
        <w:t>Účtovná hodnota pohľadávok z obchodného styku a iných pohľadávok Skupiny je denominovaná v nasledujúcich menách:</w:t>
      </w:r>
    </w:p>
    <w:p w14:paraId="1F182A6D" w14:textId="77777777" w:rsidR="00821DC9" w:rsidRDefault="00821DC9">
      <w:pPr>
        <w:spacing w:after="240" w:line="240" w:lineRule="atLeast"/>
        <w:rPr>
          <w:rFonts w:ascii="Arial" w:hAnsi="Arial" w:cs="Arial"/>
          <w:lang w:val="sk-SK" w:eastAsia="sk-SK"/>
        </w:rPr>
      </w:pPr>
    </w:p>
    <w:tbl>
      <w:tblPr>
        <w:tblW w:w="9072" w:type="dxa"/>
        <w:tblInd w:w="70" w:type="dxa"/>
        <w:tblCellMar>
          <w:left w:w="70" w:type="dxa"/>
          <w:right w:w="70" w:type="dxa"/>
        </w:tblCellMar>
        <w:tblLook w:val="0000" w:firstRow="0" w:lastRow="0" w:firstColumn="0" w:lastColumn="0" w:noHBand="0" w:noVBand="0"/>
      </w:tblPr>
      <w:tblGrid>
        <w:gridCol w:w="5012"/>
        <w:gridCol w:w="2071"/>
        <w:gridCol w:w="1989"/>
      </w:tblGrid>
      <w:tr w:rsidR="00D77842" w:rsidRPr="005A30DA" w14:paraId="3E7CEA0D" w14:textId="77777777" w:rsidTr="00D77842">
        <w:trPr>
          <w:trHeight w:val="170"/>
        </w:trPr>
        <w:tc>
          <w:tcPr>
            <w:tcW w:w="5012" w:type="dxa"/>
            <w:tcBorders>
              <w:left w:val="nil"/>
              <w:bottom w:val="single" w:sz="4" w:space="0" w:color="auto"/>
              <w:right w:val="nil"/>
            </w:tcBorders>
            <w:shd w:val="clear" w:color="auto" w:fill="auto"/>
          </w:tcPr>
          <w:p w14:paraId="7D2050B1" w14:textId="77777777" w:rsidR="00D77842" w:rsidRPr="005A30DA" w:rsidRDefault="00D77842" w:rsidP="0006488D">
            <w:pPr>
              <w:jc w:val="right"/>
              <w:rPr>
                <w:rFonts w:ascii="Arial" w:hAnsi="Arial" w:cs="Arial"/>
                <w:sz w:val="18"/>
                <w:szCs w:val="18"/>
                <w:lang w:val="sk-SK" w:eastAsia="sk-SK"/>
              </w:rPr>
            </w:pPr>
          </w:p>
        </w:tc>
        <w:tc>
          <w:tcPr>
            <w:tcW w:w="2071" w:type="dxa"/>
            <w:tcBorders>
              <w:left w:val="nil"/>
              <w:bottom w:val="single" w:sz="4" w:space="0" w:color="auto"/>
              <w:right w:val="nil"/>
            </w:tcBorders>
            <w:vAlign w:val="bottom"/>
          </w:tcPr>
          <w:p w14:paraId="5BC47FE0" w14:textId="77777777" w:rsidR="00D77842" w:rsidRPr="005A30DA" w:rsidRDefault="00D77842" w:rsidP="00C705C5">
            <w:pPr>
              <w:ind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C705C5" w:rsidRPr="005A30DA">
              <w:rPr>
                <w:rFonts w:ascii="Arial" w:hAnsi="Arial" w:cs="Arial"/>
                <w:b/>
                <w:bCs/>
                <w:sz w:val="18"/>
                <w:szCs w:val="18"/>
                <w:lang w:val="sk-SK" w:eastAsia="sk-SK"/>
              </w:rPr>
              <w:t>7</w:t>
            </w:r>
          </w:p>
        </w:tc>
        <w:tc>
          <w:tcPr>
            <w:tcW w:w="1989" w:type="dxa"/>
            <w:tcBorders>
              <w:left w:val="nil"/>
              <w:bottom w:val="single" w:sz="4" w:space="0" w:color="auto"/>
              <w:right w:val="nil"/>
            </w:tcBorders>
            <w:vAlign w:val="bottom"/>
          </w:tcPr>
          <w:p w14:paraId="1C6A8BAB" w14:textId="77777777" w:rsidR="00D77842" w:rsidRPr="005A30DA" w:rsidRDefault="00D77842" w:rsidP="00C705C5">
            <w:pPr>
              <w:ind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C705C5" w:rsidRPr="005A30DA">
              <w:rPr>
                <w:rFonts w:ascii="Arial" w:hAnsi="Arial" w:cs="Arial"/>
                <w:b/>
                <w:bCs/>
                <w:sz w:val="18"/>
                <w:szCs w:val="18"/>
                <w:lang w:val="sk-SK" w:eastAsia="sk-SK"/>
              </w:rPr>
              <w:t>6</w:t>
            </w:r>
          </w:p>
        </w:tc>
      </w:tr>
      <w:tr w:rsidR="00D77842" w:rsidRPr="005A30DA" w14:paraId="6F3F1F2D" w14:textId="77777777" w:rsidTr="00D77842">
        <w:trPr>
          <w:trHeight w:val="170"/>
        </w:trPr>
        <w:tc>
          <w:tcPr>
            <w:tcW w:w="5012" w:type="dxa"/>
            <w:tcBorders>
              <w:top w:val="single" w:sz="4" w:space="0" w:color="auto"/>
              <w:left w:val="nil"/>
              <w:bottom w:val="nil"/>
              <w:right w:val="nil"/>
            </w:tcBorders>
            <w:shd w:val="clear" w:color="auto" w:fill="auto"/>
          </w:tcPr>
          <w:p w14:paraId="592BC0C6" w14:textId="77777777" w:rsidR="00D77842" w:rsidRPr="005A30DA" w:rsidRDefault="00D77842" w:rsidP="0006488D">
            <w:pPr>
              <w:jc w:val="both"/>
              <w:rPr>
                <w:rFonts w:ascii="Arial" w:hAnsi="Arial" w:cs="Arial"/>
                <w:lang w:val="sk-SK" w:eastAsia="sk-SK"/>
              </w:rPr>
            </w:pPr>
          </w:p>
        </w:tc>
        <w:tc>
          <w:tcPr>
            <w:tcW w:w="2071" w:type="dxa"/>
            <w:tcBorders>
              <w:top w:val="single" w:sz="4" w:space="0" w:color="auto"/>
              <w:left w:val="nil"/>
              <w:bottom w:val="nil"/>
              <w:right w:val="nil"/>
            </w:tcBorders>
            <w:vAlign w:val="bottom"/>
          </w:tcPr>
          <w:p w14:paraId="7E8F53C7" w14:textId="77777777" w:rsidR="00D77842" w:rsidRPr="005A30DA" w:rsidRDefault="00D77842" w:rsidP="00D769BA">
            <w:pPr>
              <w:ind w:left="113" w:right="57"/>
              <w:jc w:val="right"/>
              <w:rPr>
                <w:rFonts w:ascii="Arial" w:hAnsi="Arial" w:cs="Arial"/>
                <w:b/>
                <w:bCs/>
                <w:lang w:val="sk-SK" w:eastAsia="sk-SK"/>
              </w:rPr>
            </w:pPr>
          </w:p>
        </w:tc>
        <w:tc>
          <w:tcPr>
            <w:tcW w:w="1989" w:type="dxa"/>
            <w:tcBorders>
              <w:top w:val="single" w:sz="4" w:space="0" w:color="auto"/>
              <w:left w:val="nil"/>
              <w:bottom w:val="nil"/>
              <w:right w:val="nil"/>
            </w:tcBorders>
            <w:vAlign w:val="bottom"/>
          </w:tcPr>
          <w:p w14:paraId="5B8DF00E" w14:textId="77777777" w:rsidR="00D77842" w:rsidRPr="005A30DA" w:rsidRDefault="00D77842" w:rsidP="00CA035A">
            <w:pPr>
              <w:ind w:left="113" w:right="57"/>
              <w:jc w:val="right"/>
              <w:rPr>
                <w:rFonts w:ascii="Arial" w:hAnsi="Arial" w:cs="Arial"/>
                <w:b/>
                <w:bCs/>
                <w:lang w:val="sk-SK" w:eastAsia="sk-SK"/>
              </w:rPr>
            </w:pPr>
          </w:p>
        </w:tc>
      </w:tr>
      <w:tr w:rsidR="00C705C5" w:rsidRPr="005A30DA" w14:paraId="1AA31CE4" w14:textId="77777777" w:rsidTr="00D77842">
        <w:trPr>
          <w:trHeight w:val="170"/>
        </w:trPr>
        <w:tc>
          <w:tcPr>
            <w:tcW w:w="5012" w:type="dxa"/>
            <w:tcBorders>
              <w:top w:val="nil"/>
              <w:left w:val="nil"/>
              <w:bottom w:val="nil"/>
              <w:right w:val="nil"/>
            </w:tcBorders>
            <w:shd w:val="clear" w:color="auto" w:fill="auto"/>
            <w:vAlign w:val="bottom"/>
          </w:tcPr>
          <w:p w14:paraId="639BF63C" w14:textId="77777777" w:rsidR="00C705C5" w:rsidRPr="005A30DA" w:rsidRDefault="00C705C5" w:rsidP="0006488D">
            <w:pPr>
              <w:ind w:left="-70"/>
              <w:rPr>
                <w:rFonts w:ascii="Arial" w:hAnsi="Arial" w:cs="Arial"/>
                <w:sz w:val="18"/>
                <w:szCs w:val="18"/>
                <w:lang w:val="sk-SK" w:eastAsia="sk-SK"/>
              </w:rPr>
            </w:pPr>
            <w:r w:rsidRPr="005A30DA">
              <w:rPr>
                <w:rFonts w:ascii="Arial" w:hAnsi="Arial" w:cs="Arial"/>
                <w:sz w:val="18"/>
                <w:szCs w:val="18"/>
                <w:lang w:val="sk-SK" w:eastAsia="sk-SK"/>
              </w:rPr>
              <w:t>CHF</w:t>
            </w:r>
          </w:p>
        </w:tc>
        <w:tc>
          <w:tcPr>
            <w:tcW w:w="2071" w:type="dxa"/>
            <w:tcBorders>
              <w:top w:val="nil"/>
              <w:left w:val="nil"/>
              <w:right w:val="nil"/>
            </w:tcBorders>
            <w:vAlign w:val="bottom"/>
          </w:tcPr>
          <w:p w14:paraId="7142436C" w14:textId="77777777" w:rsidR="00C705C5" w:rsidRPr="005A30DA" w:rsidRDefault="00E34665" w:rsidP="00D769BA">
            <w:pPr>
              <w:ind w:left="113" w:right="57"/>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989" w:type="dxa"/>
            <w:tcBorders>
              <w:top w:val="nil"/>
              <w:left w:val="nil"/>
              <w:right w:val="nil"/>
            </w:tcBorders>
            <w:vAlign w:val="bottom"/>
          </w:tcPr>
          <w:p w14:paraId="16216818" w14:textId="77777777" w:rsidR="00C705C5" w:rsidRPr="005A30DA" w:rsidRDefault="00C705C5"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w:t>
            </w:r>
          </w:p>
        </w:tc>
      </w:tr>
      <w:tr w:rsidR="00C705C5" w:rsidRPr="005A30DA" w14:paraId="4CBC6031" w14:textId="77777777" w:rsidTr="00D77842">
        <w:trPr>
          <w:trHeight w:val="170"/>
        </w:trPr>
        <w:tc>
          <w:tcPr>
            <w:tcW w:w="5012" w:type="dxa"/>
            <w:tcBorders>
              <w:top w:val="nil"/>
              <w:left w:val="nil"/>
              <w:bottom w:val="nil"/>
              <w:right w:val="nil"/>
            </w:tcBorders>
            <w:shd w:val="clear" w:color="auto" w:fill="auto"/>
            <w:vAlign w:val="bottom"/>
          </w:tcPr>
          <w:p w14:paraId="7E9804D5" w14:textId="77777777" w:rsidR="00C705C5" w:rsidRPr="005A30DA" w:rsidRDefault="00C705C5" w:rsidP="0006488D">
            <w:pPr>
              <w:ind w:left="-70"/>
              <w:rPr>
                <w:rFonts w:ascii="Arial" w:hAnsi="Arial" w:cs="Arial"/>
                <w:sz w:val="18"/>
                <w:szCs w:val="18"/>
                <w:lang w:val="sk-SK" w:eastAsia="sk-SK"/>
              </w:rPr>
            </w:pPr>
            <w:r w:rsidRPr="005A30DA">
              <w:rPr>
                <w:rFonts w:ascii="Arial" w:hAnsi="Arial" w:cs="Arial"/>
                <w:sz w:val="18"/>
                <w:szCs w:val="18"/>
                <w:lang w:val="sk-SK" w:eastAsia="sk-SK"/>
              </w:rPr>
              <w:t>EUR</w:t>
            </w:r>
          </w:p>
        </w:tc>
        <w:tc>
          <w:tcPr>
            <w:tcW w:w="2071" w:type="dxa"/>
            <w:tcBorders>
              <w:top w:val="nil"/>
              <w:left w:val="nil"/>
              <w:right w:val="nil"/>
            </w:tcBorders>
            <w:vAlign w:val="bottom"/>
          </w:tcPr>
          <w:p w14:paraId="28FE4D73" w14:textId="77777777" w:rsidR="00C705C5" w:rsidRPr="005A30DA" w:rsidRDefault="00172CFA" w:rsidP="006C59DD">
            <w:pPr>
              <w:ind w:left="113" w:right="57"/>
              <w:jc w:val="right"/>
              <w:rPr>
                <w:rFonts w:ascii="Arial" w:hAnsi="Arial" w:cs="Arial"/>
                <w:sz w:val="18"/>
                <w:szCs w:val="18"/>
                <w:lang w:val="sk-SK" w:eastAsia="sk-SK"/>
              </w:rPr>
            </w:pPr>
            <w:r w:rsidRPr="005A30DA">
              <w:rPr>
                <w:rFonts w:ascii="Arial" w:hAnsi="Arial" w:cs="Arial"/>
                <w:sz w:val="18"/>
                <w:szCs w:val="18"/>
                <w:lang w:val="sk-SK" w:eastAsia="sk-SK"/>
              </w:rPr>
              <w:t>2 673</w:t>
            </w:r>
          </w:p>
        </w:tc>
        <w:tc>
          <w:tcPr>
            <w:tcW w:w="1989" w:type="dxa"/>
            <w:tcBorders>
              <w:top w:val="nil"/>
              <w:left w:val="nil"/>
              <w:right w:val="nil"/>
            </w:tcBorders>
            <w:vAlign w:val="bottom"/>
          </w:tcPr>
          <w:p w14:paraId="3EEE082C" w14:textId="77777777" w:rsidR="00C705C5" w:rsidRPr="005A30DA" w:rsidRDefault="00C705C5"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1 809</w:t>
            </w:r>
          </w:p>
        </w:tc>
      </w:tr>
      <w:tr w:rsidR="00C705C5" w:rsidRPr="005A30DA" w14:paraId="2D8ACB11" w14:textId="77777777" w:rsidTr="00D77842">
        <w:trPr>
          <w:trHeight w:val="170"/>
        </w:trPr>
        <w:tc>
          <w:tcPr>
            <w:tcW w:w="5012" w:type="dxa"/>
            <w:tcBorders>
              <w:top w:val="nil"/>
              <w:left w:val="nil"/>
              <w:bottom w:val="nil"/>
              <w:right w:val="nil"/>
            </w:tcBorders>
            <w:shd w:val="clear" w:color="auto" w:fill="auto"/>
            <w:vAlign w:val="bottom"/>
          </w:tcPr>
          <w:p w14:paraId="71C31A54" w14:textId="77777777" w:rsidR="00C705C5" w:rsidRPr="005A30DA" w:rsidRDefault="00C705C5" w:rsidP="0006488D">
            <w:pPr>
              <w:ind w:left="-70"/>
              <w:rPr>
                <w:rFonts w:ascii="Arial" w:hAnsi="Arial" w:cs="Arial"/>
                <w:sz w:val="18"/>
                <w:szCs w:val="18"/>
                <w:lang w:val="sk-SK" w:eastAsia="sk-SK"/>
              </w:rPr>
            </w:pPr>
            <w:r w:rsidRPr="005A30DA">
              <w:rPr>
                <w:rFonts w:ascii="Arial" w:hAnsi="Arial" w:cs="Arial"/>
                <w:sz w:val="18"/>
                <w:szCs w:val="18"/>
                <w:lang w:val="sk-SK" w:eastAsia="sk-SK"/>
              </w:rPr>
              <w:t>Znížené o: Opravná položka k pohľadávkam</w:t>
            </w:r>
          </w:p>
        </w:tc>
        <w:tc>
          <w:tcPr>
            <w:tcW w:w="2071" w:type="dxa"/>
            <w:tcBorders>
              <w:top w:val="nil"/>
              <w:left w:val="nil"/>
              <w:bottom w:val="nil"/>
              <w:right w:val="nil"/>
            </w:tcBorders>
            <w:vAlign w:val="bottom"/>
          </w:tcPr>
          <w:p w14:paraId="64D6033F" w14:textId="77777777" w:rsidR="00C705C5" w:rsidRPr="005A30DA" w:rsidRDefault="00E34665" w:rsidP="00D769BA">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-41</w:t>
            </w:r>
          </w:p>
        </w:tc>
        <w:tc>
          <w:tcPr>
            <w:tcW w:w="1989" w:type="dxa"/>
            <w:tcBorders>
              <w:top w:val="nil"/>
              <w:left w:val="nil"/>
              <w:bottom w:val="nil"/>
              <w:right w:val="nil"/>
            </w:tcBorders>
            <w:vAlign w:val="bottom"/>
          </w:tcPr>
          <w:p w14:paraId="0147761C" w14:textId="77777777" w:rsidR="00C705C5" w:rsidRPr="005A30DA" w:rsidRDefault="00C705C5" w:rsidP="006019E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-13</w:t>
            </w:r>
          </w:p>
        </w:tc>
      </w:tr>
      <w:tr w:rsidR="00C705C5" w:rsidRPr="005A30DA" w14:paraId="2A802B09" w14:textId="77777777" w:rsidTr="00D77842">
        <w:trPr>
          <w:trHeight w:val="170"/>
        </w:trPr>
        <w:tc>
          <w:tcPr>
            <w:tcW w:w="5012" w:type="dxa"/>
            <w:tcBorders>
              <w:top w:val="nil"/>
              <w:left w:val="nil"/>
              <w:bottom w:val="nil"/>
              <w:right w:val="nil"/>
            </w:tcBorders>
            <w:shd w:val="clear" w:color="auto" w:fill="auto"/>
            <w:vAlign w:val="bottom"/>
          </w:tcPr>
          <w:p w14:paraId="409D1C2D" w14:textId="77777777" w:rsidR="00C705C5" w:rsidRPr="005A30DA" w:rsidRDefault="00C705C5" w:rsidP="0006488D">
            <w:pPr>
              <w:ind w:left="-70"/>
              <w:rPr>
                <w:rFonts w:ascii="Arial" w:hAnsi="Arial" w:cs="Arial"/>
                <w:b/>
                <w:sz w:val="18"/>
                <w:szCs w:val="18"/>
                <w:lang w:val="sk-SK" w:eastAsia="sk-SK"/>
              </w:rPr>
            </w:pPr>
            <w:r w:rsidRPr="005A30DA">
              <w:rPr>
                <w:rFonts w:ascii="Arial" w:hAnsi="Arial" w:cs="Arial"/>
                <w:b/>
                <w:sz w:val="18"/>
                <w:szCs w:val="18"/>
                <w:lang w:val="sk-SK" w:eastAsia="sk-SK"/>
              </w:rPr>
              <w:t>Spolu</w:t>
            </w:r>
          </w:p>
        </w:tc>
        <w:tc>
          <w:tcPr>
            <w:tcW w:w="2071" w:type="dxa"/>
            <w:tcBorders>
              <w:top w:val="nil"/>
              <w:left w:val="nil"/>
              <w:bottom w:val="nil"/>
              <w:right w:val="nil"/>
            </w:tcBorders>
            <w:vAlign w:val="bottom"/>
          </w:tcPr>
          <w:p w14:paraId="664EB6E3" w14:textId="77777777" w:rsidR="00C705C5" w:rsidRPr="005A30DA" w:rsidRDefault="00E34665" w:rsidP="00D769BA">
            <w:pPr>
              <w:pStyle w:val="Lined"/>
              <w:ind w:left="113"/>
              <w:rPr>
                <w:rFonts w:ascii="Arial" w:hAnsi="Arial" w:cs="Arial"/>
                <w:color w:val="auto"/>
                <w:szCs w:val="18"/>
                <w:lang w:val="sk-SK" w:eastAsia="sk-SK"/>
              </w:rPr>
            </w:pPr>
            <w:r w:rsidRPr="005A30DA">
              <w:rPr>
                <w:rFonts w:ascii="Arial" w:hAnsi="Arial" w:cs="Arial"/>
                <w:color w:val="auto"/>
                <w:szCs w:val="18"/>
                <w:lang w:val="sk-SK" w:eastAsia="sk-SK"/>
              </w:rPr>
              <w:t>2 632</w:t>
            </w:r>
          </w:p>
        </w:tc>
        <w:tc>
          <w:tcPr>
            <w:tcW w:w="1989" w:type="dxa"/>
            <w:tcBorders>
              <w:top w:val="nil"/>
              <w:left w:val="nil"/>
              <w:bottom w:val="nil"/>
              <w:right w:val="nil"/>
            </w:tcBorders>
            <w:vAlign w:val="bottom"/>
          </w:tcPr>
          <w:p w14:paraId="74CAFE06" w14:textId="77777777" w:rsidR="00C705C5" w:rsidRPr="005A30DA" w:rsidRDefault="00C705C5" w:rsidP="006019E6">
            <w:pPr>
              <w:pStyle w:val="Lined"/>
              <w:ind w:left="113"/>
              <w:rPr>
                <w:rFonts w:ascii="Arial" w:hAnsi="Arial" w:cs="Arial"/>
                <w:color w:val="auto"/>
                <w:szCs w:val="18"/>
                <w:lang w:val="sk-SK" w:eastAsia="sk-SK"/>
              </w:rPr>
            </w:pPr>
            <w:r w:rsidRPr="005A30DA">
              <w:rPr>
                <w:rFonts w:ascii="Arial" w:hAnsi="Arial" w:cs="Arial"/>
                <w:color w:val="auto"/>
                <w:szCs w:val="18"/>
                <w:lang w:val="sk-SK" w:eastAsia="sk-SK"/>
              </w:rPr>
              <w:t>1 796</w:t>
            </w:r>
          </w:p>
        </w:tc>
      </w:tr>
    </w:tbl>
    <w:p w14:paraId="11FFBFAE" w14:textId="77777777" w:rsidR="008100CB" w:rsidRDefault="008100CB" w:rsidP="008100CB">
      <w:pPr>
        <w:pStyle w:val="Heading1a"/>
        <w:numPr>
          <w:ilvl w:val="0"/>
          <w:numId w:val="0"/>
        </w:numPr>
        <w:ind w:left="357" w:hanging="357"/>
      </w:pPr>
      <w:bookmarkStart w:id="51" w:name="_Toc221415822"/>
      <w:bookmarkStart w:id="52" w:name="_Toc221455539"/>
      <w:bookmarkStart w:id="53" w:name="_Toc221463199"/>
      <w:bookmarkStart w:id="54" w:name="_Toc221469917"/>
      <w:bookmarkStart w:id="55" w:name="_Toc221470072"/>
      <w:bookmarkStart w:id="56" w:name="_Toc221470149"/>
      <w:bookmarkStart w:id="57" w:name="_Toc221470235"/>
      <w:bookmarkStart w:id="58" w:name="_Toc193897542"/>
      <w:bookmarkStart w:id="59" w:name="_Toc131856917"/>
      <w:bookmarkStart w:id="60" w:name="_Ref251239272"/>
      <w:bookmarkEnd w:id="51"/>
      <w:bookmarkEnd w:id="52"/>
      <w:bookmarkEnd w:id="53"/>
      <w:bookmarkEnd w:id="54"/>
      <w:bookmarkEnd w:id="55"/>
      <w:bookmarkEnd w:id="56"/>
      <w:bookmarkEnd w:id="57"/>
      <w:bookmarkEnd w:id="58"/>
    </w:p>
    <w:p w14:paraId="1B692DA9" w14:textId="77777777" w:rsidR="00821DC9" w:rsidRPr="005A30DA" w:rsidRDefault="00821DC9" w:rsidP="008100CB">
      <w:pPr>
        <w:pStyle w:val="Heading1a"/>
        <w:numPr>
          <w:ilvl w:val="0"/>
          <w:numId w:val="0"/>
        </w:numPr>
        <w:ind w:left="357" w:hanging="357"/>
      </w:pPr>
    </w:p>
    <w:p w14:paraId="2D096FC2" w14:textId="77777777" w:rsidR="0006488D" w:rsidRPr="005A30DA" w:rsidRDefault="0006488D" w:rsidP="00044DF6">
      <w:pPr>
        <w:pStyle w:val="Heading1a"/>
      </w:pPr>
      <w:bookmarkStart w:id="61" w:name="_Toc517791045"/>
      <w:r w:rsidRPr="005A30DA">
        <w:t>Pohľadávky zo zmlúv o pôžičke</w:t>
      </w:r>
      <w:bookmarkEnd w:id="61"/>
    </w:p>
    <w:p w14:paraId="5E112444" w14:textId="77777777" w:rsidR="0006488D" w:rsidRPr="005A30DA" w:rsidRDefault="0006488D" w:rsidP="00044DF6">
      <w:pPr>
        <w:pStyle w:val="Heading1a"/>
        <w:numPr>
          <w:ilvl w:val="0"/>
          <w:numId w:val="0"/>
        </w:numPr>
        <w:ind w:left="360"/>
      </w:pPr>
    </w:p>
    <w:tbl>
      <w:tblPr>
        <w:tblpPr w:leftFromText="141" w:rightFromText="141" w:vertAnchor="text" w:tblpX="70" w:tblpY="1"/>
        <w:tblOverlap w:val="never"/>
        <w:tblW w:w="4931" w:type="pct"/>
        <w:tblCellMar>
          <w:left w:w="70" w:type="dxa"/>
          <w:right w:w="70" w:type="dxa"/>
        </w:tblCellMar>
        <w:tblLook w:val="0000" w:firstRow="0" w:lastRow="0" w:firstColumn="0" w:lastColumn="0" w:noHBand="0" w:noVBand="0"/>
      </w:tblPr>
      <w:tblGrid>
        <w:gridCol w:w="4993"/>
        <w:gridCol w:w="2090"/>
        <w:gridCol w:w="2003"/>
      </w:tblGrid>
      <w:tr w:rsidR="009B077D" w:rsidRPr="005A30DA" w14:paraId="2EB2E29F" w14:textId="77777777" w:rsidTr="009B077D">
        <w:trPr>
          <w:trHeight w:val="170"/>
        </w:trPr>
        <w:tc>
          <w:tcPr>
            <w:tcW w:w="2748" w:type="pct"/>
            <w:tcBorders>
              <w:left w:val="nil"/>
              <w:bottom w:val="single" w:sz="4" w:space="0" w:color="auto"/>
              <w:right w:val="nil"/>
            </w:tcBorders>
            <w:shd w:val="clear" w:color="auto" w:fill="auto"/>
          </w:tcPr>
          <w:p w14:paraId="52A926C9" w14:textId="77777777" w:rsidR="009B077D" w:rsidRPr="005A30DA" w:rsidRDefault="009B077D" w:rsidP="009B077D">
            <w:pPr>
              <w:ind w:left="-70"/>
              <w:rPr>
                <w:rFonts w:ascii="Arial" w:hAnsi="Arial" w:cs="Arial"/>
                <w:sz w:val="18"/>
                <w:szCs w:val="18"/>
                <w:lang w:val="sk-SK" w:eastAsia="sk-SK"/>
              </w:rPr>
            </w:pPr>
          </w:p>
        </w:tc>
        <w:tc>
          <w:tcPr>
            <w:tcW w:w="1150" w:type="pct"/>
            <w:tcBorders>
              <w:left w:val="nil"/>
              <w:bottom w:val="single" w:sz="4" w:space="0" w:color="auto"/>
              <w:right w:val="nil"/>
            </w:tcBorders>
            <w:vAlign w:val="bottom"/>
          </w:tcPr>
          <w:p w14:paraId="3E41BDF1" w14:textId="77777777" w:rsidR="009B077D" w:rsidRPr="005A30DA" w:rsidRDefault="009B077D" w:rsidP="004F6088">
            <w:pPr>
              <w:ind w:left="-70"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4F6088" w:rsidRPr="005A30DA">
              <w:rPr>
                <w:rFonts w:ascii="Arial" w:hAnsi="Arial" w:cs="Arial"/>
                <w:b/>
                <w:bCs/>
                <w:sz w:val="18"/>
                <w:szCs w:val="18"/>
                <w:lang w:val="sk-SK" w:eastAsia="sk-SK"/>
              </w:rPr>
              <w:t>7</w:t>
            </w:r>
          </w:p>
        </w:tc>
        <w:tc>
          <w:tcPr>
            <w:tcW w:w="1102" w:type="pct"/>
            <w:tcBorders>
              <w:left w:val="nil"/>
              <w:bottom w:val="single" w:sz="4" w:space="0" w:color="auto"/>
              <w:right w:val="nil"/>
            </w:tcBorders>
            <w:vAlign w:val="bottom"/>
          </w:tcPr>
          <w:p w14:paraId="7B20A6FB" w14:textId="77777777" w:rsidR="009B077D" w:rsidRPr="005A30DA" w:rsidRDefault="009B077D" w:rsidP="004F6088">
            <w:pPr>
              <w:ind w:left="-70"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4F6088" w:rsidRPr="005A30DA">
              <w:rPr>
                <w:rFonts w:ascii="Arial" w:hAnsi="Arial" w:cs="Arial"/>
                <w:b/>
                <w:bCs/>
                <w:sz w:val="18"/>
                <w:szCs w:val="18"/>
                <w:lang w:val="sk-SK" w:eastAsia="sk-SK"/>
              </w:rPr>
              <w:t>6</w:t>
            </w:r>
          </w:p>
        </w:tc>
      </w:tr>
      <w:tr w:rsidR="009B077D" w:rsidRPr="005A30DA" w14:paraId="221181C2" w14:textId="77777777" w:rsidTr="009B077D">
        <w:trPr>
          <w:trHeight w:val="170"/>
        </w:trPr>
        <w:tc>
          <w:tcPr>
            <w:tcW w:w="2748" w:type="pct"/>
            <w:tcBorders>
              <w:top w:val="single" w:sz="4" w:space="0" w:color="auto"/>
              <w:left w:val="nil"/>
              <w:bottom w:val="nil"/>
              <w:right w:val="nil"/>
            </w:tcBorders>
            <w:shd w:val="clear" w:color="auto" w:fill="auto"/>
            <w:vAlign w:val="bottom"/>
          </w:tcPr>
          <w:p w14:paraId="1FACB5EC" w14:textId="77777777" w:rsidR="009B077D" w:rsidRPr="005A30DA" w:rsidRDefault="009B077D" w:rsidP="009B077D">
            <w:pPr>
              <w:ind w:left="-70"/>
              <w:rPr>
                <w:rFonts w:ascii="Arial" w:hAnsi="Arial" w:cs="Arial"/>
                <w:sz w:val="18"/>
                <w:szCs w:val="18"/>
                <w:lang w:val="sk-SK" w:eastAsia="sk-SK"/>
              </w:rPr>
            </w:pPr>
          </w:p>
        </w:tc>
        <w:tc>
          <w:tcPr>
            <w:tcW w:w="1150" w:type="pct"/>
            <w:tcBorders>
              <w:top w:val="single" w:sz="4" w:space="0" w:color="auto"/>
              <w:left w:val="nil"/>
              <w:bottom w:val="nil"/>
              <w:right w:val="nil"/>
            </w:tcBorders>
            <w:vAlign w:val="bottom"/>
          </w:tcPr>
          <w:p w14:paraId="3FCBCF23" w14:textId="77777777" w:rsidR="009B077D" w:rsidRPr="005A30DA" w:rsidRDefault="009B077D" w:rsidP="009B077D">
            <w:pPr>
              <w:ind w:left="113" w:right="57"/>
              <w:jc w:val="right"/>
              <w:rPr>
                <w:rFonts w:ascii="Arial" w:hAnsi="Arial" w:cs="Arial"/>
                <w:sz w:val="18"/>
                <w:szCs w:val="18"/>
                <w:lang w:val="sk-SK" w:eastAsia="sk-SK"/>
              </w:rPr>
            </w:pPr>
          </w:p>
        </w:tc>
        <w:tc>
          <w:tcPr>
            <w:tcW w:w="1102" w:type="pct"/>
            <w:tcBorders>
              <w:top w:val="single" w:sz="4" w:space="0" w:color="auto"/>
              <w:left w:val="nil"/>
              <w:bottom w:val="nil"/>
              <w:right w:val="nil"/>
            </w:tcBorders>
            <w:vAlign w:val="bottom"/>
          </w:tcPr>
          <w:p w14:paraId="08D65898" w14:textId="77777777" w:rsidR="009B077D" w:rsidRPr="005A30DA" w:rsidRDefault="009B077D" w:rsidP="009B077D">
            <w:pPr>
              <w:ind w:left="113" w:right="57"/>
              <w:jc w:val="right"/>
              <w:rPr>
                <w:rFonts w:ascii="Arial" w:hAnsi="Arial" w:cs="Arial"/>
                <w:sz w:val="18"/>
                <w:szCs w:val="18"/>
                <w:lang w:val="sk-SK" w:eastAsia="sk-SK"/>
              </w:rPr>
            </w:pPr>
          </w:p>
        </w:tc>
      </w:tr>
      <w:tr w:rsidR="005E3F66" w:rsidRPr="005A30DA" w14:paraId="0941A931" w14:textId="77777777" w:rsidTr="009B077D">
        <w:trPr>
          <w:trHeight w:val="170"/>
        </w:trPr>
        <w:tc>
          <w:tcPr>
            <w:tcW w:w="2748" w:type="pct"/>
            <w:tcBorders>
              <w:top w:val="nil"/>
              <w:left w:val="nil"/>
              <w:bottom w:val="nil"/>
              <w:right w:val="nil"/>
            </w:tcBorders>
            <w:shd w:val="clear" w:color="auto" w:fill="auto"/>
            <w:vAlign w:val="bottom"/>
          </w:tcPr>
          <w:p w14:paraId="14ABAE58" w14:textId="77777777" w:rsidR="005E3F66" w:rsidRPr="005A30DA" w:rsidRDefault="005E3F66" w:rsidP="005E3F66">
            <w:pPr>
              <w:ind w:left="-70"/>
              <w:rPr>
                <w:rFonts w:ascii="Arial" w:hAnsi="Arial" w:cs="Arial"/>
                <w:sz w:val="18"/>
                <w:szCs w:val="18"/>
                <w:lang w:val="sk-SK" w:eastAsia="sk-SK"/>
              </w:rPr>
            </w:pPr>
            <w:r w:rsidRPr="005A30DA">
              <w:rPr>
                <w:rFonts w:ascii="Arial" w:hAnsi="Arial" w:cs="Arial"/>
                <w:sz w:val="18"/>
                <w:szCs w:val="18"/>
                <w:lang w:val="sk-SK" w:eastAsia="sk-SK"/>
              </w:rPr>
              <w:t xml:space="preserve">Pohľadávky </w:t>
            </w:r>
            <w:r w:rsidRPr="005A30DA">
              <w:rPr>
                <w:rFonts w:ascii="Arial" w:hAnsi="Arial" w:cs="Arial"/>
                <w:sz w:val="18"/>
                <w:szCs w:val="18"/>
                <w:lang w:val="sk-SK"/>
              </w:rPr>
              <w:t>z revolvingového úveru</w:t>
            </w:r>
          </w:p>
        </w:tc>
        <w:tc>
          <w:tcPr>
            <w:tcW w:w="1150" w:type="pct"/>
            <w:tcBorders>
              <w:top w:val="nil"/>
              <w:left w:val="nil"/>
              <w:bottom w:val="nil"/>
              <w:right w:val="nil"/>
            </w:tcBorders>
            <w:vAlign w:val="bottom"/>
          </w:tcPr>
          <w:p w14:paraId="194C28A8" w14:textId="77777777" w:rsidR="005E3F66" w:rsidRPr="005A30DA" w:rsidRDefault="00BA6FFC" w:rsidP="005E3F6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35 700</w:t>
            </w:r>
          </w:p>
        </w:tc>
        <w:tc>
          <w:tcPr>
            <w:tcW w:w="1102" w:type="pct"/>
            <w:tcBorders>
              <w:top w:val="nil"/>
              <w:left w:val="nil"/>
              <w:bottom w:val="nil"/>
              <w:right w:val="nil"/>
            </w:tcBorders>
            <w:vAlign w:val="bottom"/>
          </w:tcPr>
          <w:p w14:paraId="19C081D6" w14:textId="77777777" w:rsidR="005E3F66" w:rsidRPr="005A30DA" w:rsidRDefault="005E3F66" w:rsidP="005E3F6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34 200</w:t>
            </w:r>
          </w:p>
        </w:tc>
      </w:tr>
      <w:tr w:rsidR="005E3F66" w:rsidRPr="005A30DA" w14:paraId="229C83BC" w14:textId="77777777" w:rsidTr="009B077D">
        <w:trPr>
          <w:trHeight w:val="170"/>
        </w:trPr>
        <w:tc>
          <w:tcPr>
            <w:tcW w:w="2748" w:type="pct"/>
            <w:tcBorders>
              <w:top w:val="nil"/>
              <w:left w:val="nil"/>
              <w:bottom w:val="nil"/>
              <w:right w:val="nil"/>
            </w:tcBorders>
            <w:shd w:val="clear" w:color="auto" w:fill="auto"/>
            <w:vAlign w:val="bottom"/>
          </w:tcPr>
          <w:p w14:paraId="370463FD" w14:textId="77777777" w:rsidR="005E3F66" w:rsidRPr="005A30DA" w:rsidRDefault="005E3F66" w:rsidP="005E3F66">
            <w:pPr>
              <w:ind w:left="-70"/>
              <w:rPr>
                <w:rFonts w:ascii="Arial" w:hAnsi="Arial" w:cs="Arial"/>
                <w:sz w:val="18"/>
                <w:szCs w:val="18"/>
                <w:lang w:val="sk-SK" w:eastAsia="sk-SK"/>
              </w:rPr>
            </w:pPr>
          </w:p>
        </w:tc>
        <w:tc>
          <w:tcPr>
            <w:tcW w:w="1150" w:type="pct"/>
            <w:tcBorders>
              <w:top w:val="nil"/>
              <w:left w:val="nil"/>
              <w:bottom w:val="nil"/>
              <w:right w:val="nil"/>
            </w:tcBorders>
            <w:vAlign w:val="bottom"/>
          </w:tcPr>
          <w:p w14:paraId="3E7CBAAD" w14:textId="77777777" w:rsidR="005E3F66" w:rsidRPr="005A30DA" w:rsidRDefault="005E3F66" w:rsidP="005E3F66">
            <w:pPr>
              <w:ind w:left="113" w:right="57"/>
              <w:jc w:val="right"/>
              <w:rPr>
                <w:rFonts w:ascii="Arial" w:hAnsi="Arial" w:cs="Arial"/>
                <w:sz w:val="18"/>
                <w:szCs w:val="18"/>
                <w:lang w:val="sk-SK" w:eastAsia="sk-SK"/>
              </w:rPr>
            </w:pPr>
          </w:p>
        </w:tc>
        <w:tc>
          <w:tcPr>
            <w:tcW w:w="1102" w:type="pct"/>
            <w:tcBorders>
              <w:top w:val="nil"/>
              <w:left w:val="nil"/>
              <w:bottom w:val="nil"/>
              <w:right w:val="nil"/>
            </w:tcBorders>
            <w:vAlign w:val="bottom"/>
          </w:tcPr>
          <w:p w14:paraId="5212498D" w14:textId="77777777" w:rsidR="005E3F66" w:rsidRPr="005A30DA" w:rsidRDefault="005E3F66" w:rsidP="005E3F66">
            <w:pPr>
              <w:ind w:left="113" w:right="57"/>
              <w:jc w:val="right"/>
              <w:rPr>
                <w:rFonts w:ascii="Arial" w:hAnsi="Arial" w:cs="Arial"/>
                <w:sz w:val="18"/>
                <w:szCs w:val="18"/>
                <w:lang w:val="sk-SK" w:eastAsia="sk-SK"/>
              </w:rPr>
            </w:pPr>
          </w:p>
        </w:tc>
      </w:tr>
      <w:tr w:rsidR="005E3F66" w:rsidRPr="005A30DA" w14:paraId="286884D8" w14:textId="77777777" w:rsidTr="009B077D">
        <w:trPr>
          <w:trHeight w:val="170"/>
        </w:trPr>
        <w:tc>
          <w:tcPr>
            <w:tcW w:w="2748" w:type="pct"/>
            <w:tcBorders>
              <w:top w:val="nil"/>
              <w:left w:val="nil"/>
              <w:bottom w:val="nil"/>
              <w:right w:val="nil"/>
            </w:tcBorders>
            <w:shd w:val="clear" w:color="auto" w:fill="auto"/>
            <w:vAlign w:val="bottom"/>
          </w:tcPr>
          <w:p w14:paraId="69769125" w14:textId="77777777" w:rsidR="005E3F66" w:rsidRPr="005A30DA" w:rsidRDefault="005E3F66" w:rsidP="005E3F66">
            <w:pPr>
              <w:ind w:left="-70"/>
              <w:rPr>
                <w:rFonts w:ascii="Arial" w:hAnsi="Arial" w:cs="Arial"/>
                <w:sz w:val="18"/>
                <w:szCs w:val="18"/>
                <w:lang w:val="sk-SK" w:eastAsia="sk-SK"/>
              </w:rPr>
            </w:pPr>
            <w:r w:rsidRPr="005A30DA">
              <w:rPr>
                <w:rFonts w:ascii="Arial" w:hAnsi="Arial" w:cs="Arial"/>
                <w:sz w:val="18"/>
                <w:szCs w:val="18"/>
                <w:lang w:val="sk-SK" w:eastAsia="sk-SK"/>
              </w:rPr>
              <w:t>Výnosové úroky z pôžičiek a úverov</w:t>
            </w:r>
          </w:p>
        </w:tc>
        <w:tc>
          <w:tcPr>
            <w:tcW w:w="1150" w:type="pct"/>
            <w:tcBorders>
              <w:top w:val="nil"/>
              <w:left w:val="nil"/>
              <w:right w:val="nil"/>
            </w:tcBorders>
            <w:vAlign w:val="bottom"/>
          </w:tcPr>
          <w:p w14:paraId="04AB2E15" w14:textId="77777777" w:rsidR="005E3F66" w:rsidRPr="005A30DA" w:rsidRDefault="005E62FC" w:rsidP="005E3F6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177</w:t>
            </w:r>
          </w:p>
        </w:tc>
        <w:tc>
          <w:tcPr>
            <w:tcW w:w="1102" w:type="pct"/>
            <w:tcBorders>
              <w:top w:val="nil"/>
              <w:left w:val="nil"/>
              <w:right w:val="nil"/>
            </w:tcBorders>
            <w:vAlign w:val="bottom"/>
          </w:tcPr>
          <w:p w14:paraId="361395D9" w14:textId="77777777" w:rsidR="005E3F66" w:rsidRPr="005A30DA" w:rsidRDefault="005E3F66" w:rsidP="005E3F6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171</w:t>
            </w:r>
          </w:p>
        </w:tc>
      </w:tr>
      <w:tr w:rsidR="005E3F66" w:rsidRPr="005A30DA" w14:paraId="5DDCCA94" w14:textId="77777777" w:rsidTr="009B077D">
        <w:trPr>
          <w:trHeight w:val="170"/>
        </w:trPr>
        <w:tc>
          <w:tcPr>
            <w:tcW w:w="2748" w:type="pct"/>
            <w:tcBorders>
              <w:top w:val="nil"/>
              <w:left w:val="nil"/>
              <w:bottom w:val="nil"/>
              <w:right w:val="nil"/>
            </w:tcBorders>
            <w:shd w:val="clear" w:color="auto" w:fill="auto"/>
            <w:vAlign w:val="bottom"/>
          </w:tcPr>
          <w:p w14:paraId="4CBD123B" w14:textId="77777777" w:rsidR="005E3F66" w:rsidRPr="005A30DA" w:rsidRDefault="005E3F66" w:rsidP="005E3F66">
            <w:pPr>
              <w:ind w:left="-70"/>
              <w:rPr>
                <w:rFonts w:ascii="Arial" w:hAnsi="Arial" w:cs="Arial"/>
                <w:sz w:val="18"/>
                <w:szCs w:val="18"/>
                <w:lang w:val="sk-SK" w:eastAsia="sk-SK"/>
              </w:rPr>
            </w:pPr>
            <w:r w:rsidRPr="005A30DA">
              <w:rPr>
                <w:rFonts w:ascii="Arial" w:hAnsi="Arial" w:cs="Arial"/>
                <w:sz w:val="18"/>
                <w:szCs w:val="18"/>
                <w:lang w:val="sk-SK" w:eastAsia="sk-SK"/>
              </w:rPr>
              <w:t>Časovo rozlíšené výnosové úroky</w:t>
            </w:r>
          </w:p>
        </w:tc>
        <w:tc>
          <w:tcPr>
            <w:tcW w:w="1150" w:type="pct"/>
            <w:tcBorders>
              <w:top w:val="nil"/>
              <w:left w:val="nil"/>
              <w:right w:val="nil"/>
            </w:tcBorders>
            <w:vAlign w:val="bottom"/>
          </w:tcPr>
          <w:p w14:paraId="0C715161" w14:textId="77777777" w:rsidR="005E3F66" w:rsidRPr="005A30DA" w:rsidRDefault="005E62FC" w:rsidP="005E3F6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20</w:t>
            </w:r>
          </w:p>
        </w:tc>
        <w:tc>
          <w:tcPr>
            <w:tcW w:w="1102" w:type="pct"/>
            <w:tcBorders>
              <w:top w:val="nil"/>
              <w:left w:val="nil"/>
              <w:right w:val="nil"/>
            </w:tcBorders>
            <w:vAlign w:val="bottom"/>
          </w:tcPr>
          <w:p w14:paraId="724BB7F3" w14:textId="77777777" w:rsidR="005E3F66" w:rsidRPr="005A30DA" w:rsidRDefault="005E3F66" w:rsidP="005E3F6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15</w:t>
            </w:r>
          </w:p>
        </w:tc>
      </w:tr>
      <w:tr w:rsidR="009B077D" w:rsidRPr="005A30DA" w14:paraId="4B57DF63" w14:textId="77777777" w:rsidTr="009B077D">
        <w:trPr>
          <w:trHeight w:val="170"/>
        </w:trPr>
        <w:tc>
          <w:tcPr>
            <w:tcW w:w="2748" w:type="pct"/>
            <w:tcBorders>
              <w:top w:val="nil"/>
              <w:left w:val="nil"/>
              <w:bottom w:val="nil"/>
              <w:right w:val="nil"/>
            </w:tcBorders>
            <w:shd w:val="clear" w:color="auto" w:fill="auto"/>
            <w:vAlign w:val="bottom"/>
          </w:tcPr>
          <w:p w14:paraId="7A547FC8" w14:textId="77777777" w:rsidR="009B077D" w:rsidRPr="005A30DA" w:rsidRDefault="009B077D" w:rsidP="009B077D">
            <w:pPr>
              <w:ind w:left="-70"/>
              <w:rPr>
                <w:rFonts w:ascii="Arial" w:hAnsi="Arial" w:cs="Arial"/>
                <w:sz w:val="18"/>
                <w:szCs w:val="18"/>
                <w:lang w:val="sk-SK" w:eastAsia="sk-SK"/>
              </w:rPr>
            </w:pPr>
          </w:p>
        </w:tc>
        <w:tc>
          <w:tcPr>
            <w:tcW w:w="1150" w:type="pct"/>
            <w:tcBorders>
              <w:top w:val="nil"/>
              <w:left w:val="nil"/>
              <w:bottom w:val="nil"/>
              <w:right w:val="nil"/>
            </w:tcBorders>
            <w:vAlign w:val="bottom"/>
          </w:tcPr>
          <w:p w14:paraId="16B70AB4" w14:textId="77777777" w:rsidR="009B077D" w:rsidRPr="005A30DA" w:rsidRDefault="009B077D" w:rsidP="009B077D">
            <w:pPr>
              <w:ind w:left="113" w:right="57"/>
              <w:jc w:val="right"/>
              <w:rPr>
                <w:rFonts w:ascii="Arial" w:hAnsi="Arial" w:cs="Arial"/>
                <w:sz w:val="18"/>
                <w:szCs w:val="18"/>
                <w:lang w:val="sk-SK" w:eastAsia="sk-SK"/>
              </w:rPr>
            </w:pPr>
          </w:p>
        </w:tc>
        <w:tc>
          <w:tcPr>
            <w:tcW w:w="1102" w:type="pct"/>
            <w:tcBorders>
              <w:top w:val="nil"/>
              <w:left w:val="nil"/>
              <w:bottom w:val="nil"/>
              <w:right w:val="nil"/>
            </w:tcBorders>
            <w:vAlign w:val="bottom"/>
          </w:tcPr>
          <w:p w14:paraId="0722565D" w14:textId="77777777" w:rsidR="009B077D" w:rsidRPr="005A30DA" w:rsidRDefault="009B077D" w:rsidP="009B077D">
            <w:pPr>
              <w:ind w:left="113" w:right="57"/>
              <w:jc w:val="right"/>
              <w:rPr>
                <w:rFonts w:ascii="Arial" w:hAnsi="Arial" w:cs="Arial"/>
                <w:sz w:val="18"/>
                <w:szCs w:val="18"/>
                <w:lang w:val="sk-SK" w:eastAsia="sk-SK"/>
              </w:rPr>
            </w:pPr>
          </w:p>
        </w:tc>
      </w:tr>
    </w:tbl>
    <w:p w14:paraId="0521BC40" w14:textId="77777777" w:rsidR="00C54F50" w:rsidRPr="005A30DA" w:rsidRDefault="00C54F50" w:rsidP="0006488D">
      <w:pPr>
        <w:suppressAutoHyphens/>
        <w:jc w:val="both"/>
        <w:rPr>
          <w:rFonts w:ascii="Arial" w:hAnsi="Arial" w:cs="Arial"/>
          <w:lang w:val="sk-SK" w:eastAsia="sk-SK"/>
        </w:rPr>
      </w:pPr>
    </w:p>
    <w:p w14:paraId="7A3F8A36" w14:textId="77777777" w:rsidR="00056088" w:rsidRPr="005A30DA" w:rsidRDefault="00056088" w:rsidP="00056088">
      <w:pPr>
        <w:suppressAutoHyphens/>
        <w:ind w:right="1"/>
        <w:jc w:val="both"/>
        <w:rPr>
          <w:rFonts w:ascii="Arial" w:hAnsi="Arial" w:cs="Arial"/>
          <w:lang w:val="sk-SK" w:eastAsia="sk-SK"/>
        </w:rPr>
      </w:pPr>
      <w:r w:rsidRPr="005A30DA">
        <w:rPr>
          <w:rFonts w:ascii="Arial" w:hAnsi="Arial" w:cs="Arial"/>
          <w:lang w:val="sk-SK" w:eastAsia="sk-SK"/>
        </w:rPr>
        <w:t>Skupina uzatvorila s</w:t>
      </w:r>
      <w:r w:rsidR="00017E78" w:rsidRPr="005A30DA">
        <w:rPr>
          <w:rFonts w:ascii="Arial" w:hAnsi="Arial" w:cs="Arial"/>
          <w:lang w:val="sk-SK" w:eastAsia="sk-SK"/>
        </w:rPr>
        <w:t xml:space="preserve"> právnym predchodcom spoločnosti BUS TRANSPORT II s. r. o. </w:t>
      </w:r>
      <w:r w:rsidRPr="005A30DA">
        <w:rPr>
          <w:rFonts w:ascii="Arial" w:hAnsi="Arial" w:cs="Arial"/>
          <w:lang w:val="sk-SK" w:eastAsia="sk-SK"/>
        </w:rPr>
        <w:t>spoločnosťou BUS TRANSPORT s.r.</w:t>
      </w:r>
      <w:r w:rsidR="00893CEB" w:rsidRPr="005A30DA">
        <w:rPr>
          <w:rFonts w:ascii="Arial" w:hAnsi="Arial" w:cs="Arial"/>
          <w:lang w:val="sk-SK" w:eastAsia="sk-SK"/>
        </w:rPr>
        <w:t xml:space="preserve">o. Zmluvy o revolvingovom úvere. </w:t>
      </w:r>
      <w:r w:rsidRPr="005A30DA">
        <w:rPr>
          <w:rFonts w:ascii="Arial" w:hAnsi="Arial" w:cs="Arial"/>
          <w:lang w:val="sk-SK" w:eastAsia="sk-SK"/>
        </w:rPr>
        <w:t xml:space="preserve">Revolvingový úver je splatný do </w:t>
      </w:r>
      <w:r w:rsidR="00AA25AB" w:rsidRPr="005A30DA">
        <w:rPr>
          <w:rFonts w:ascii="Arial" w:hAnsi="Arial" w:cs="Arial"/>
          <w:lang w:val="sk-SK" w:eastAsia="sk-SK"/>
        </w:rPr>
        <w:t>12</w:t>
      </w:r>
      <w:r w:rsidRPr="005A30DA">
        <w:rPr>
          <w:rFonts w:ascii="Arial" w:hAnsi="Arial" w:cs="Arial"/>
          <w:lang w:val="sk-SK" w:eastAsia="sk-SK"/>
        </w:rPr>
        <w:t xml:space="preserve"> mesiacov odo dňa čerpania a </w:t>
      </w:r>
      <w:r w:rsidR="006E1CAB" w:rsidRPr="005A30DA">
        <w:rPr>
          <w:rFonts w:ascii="Arial" w:hAnsi="Arial" w:cs="Arial"/>
          <w:lang w:val="sk-SK" w:eastAsia="sk-SK"/>
        </w:rPr>
        <w:t>bol</w:t>
      </w:r>
      <w:r w:rsidRPr="005A30DA">
        <w:rPr>
          <w:rFonts w:ascii="Arial" w:hAnsi="Arial" w:cs="Arial"/>
          <w:lang w:val="sk-SK" w:eastAsia="sk-SK"/>
        </w:rPr>
        <w:t xml:space="preserve"> úročený sadzbou 6M EURIBOR + 0,50% per annum.</w:t>
      </w:r>
      <w:r w:rsidR="008D05D2" w:rsidRPr="005A30DA">
        <w:rPr>
          <w:rFonts w:ascii="Arial" w:hAnsi="Arial" w:cs="Arial"/>
          <w:lang w:val="sk-SK" w:eastAsia="sk-SK"/>
        </w:rPr>
        <w:t xml:space="preserve"> </w:t>
      </w:r>
      <w:r w:rsidR="00772DDA" w:rsidRPr="005A30DA">
        <w:rPr>
          <w:rFonts w:ascii="Arial" w:hAnsi="Arial" w:cs="Arial"/>
          <w:lang w:val="sk-SK" w:eastAsia="sk-SK"/>
        </w:rPr>
        <w:t>S účinnosťou od 21. decembra 2017 je revolvingový úver úročený sadzbou 6M EURIBOR + 1,00% per annum.</w:t>
      </w:r>
    </w:p>
    <w:p w14:paraId="72A624D6" w14:textId="77777777" w:rsidR="005B54B3" w:rsidRDefault="005B54B3">
      <w:pPr>
        <w:spacing w:after="240" w:line="240" w:lineRule="atLeast"/>
        <w:rPr>
          <w:rFonts w:ascii="Arial" w:hAnsi="Arial" w:cs="Arial"/>
          <w:lang w:val="sk-SK" w:eastAsia="sk-SK"/>
        </w:rPr>
      </w:pPr>
      <w:r>
        <w:rPr>
          <w:rFonts w:ascii="Arial" w:hAnsi="Arial" w:cs="Arial"/>
          <w:lang w:val="sk-SK" w:eastAsia="sk-SK"/>
        </w:rPr>
        <w:br w:type="page"/>
      </w:r>
    </w:p>
    <w:p w14:paraId="6AE0233F" w14:textId="77777777" w:rsidR="0006488D" w:rsidRPr="005A30DA" w:rsidRDefault="0006488D" w:rsidP="00044DF6">
      <w:pPr>
        <w:pStyle w:val="Heading1a"/>
      </w:pPr>
      <w:bookmarkStart w:id="62" w:name="_Toc517791046"/>
      <w:r w:rsidRPr="005A30DA">
        <w:lastRenderedPageBreak/>
        <w:t>Peňažné prostriedky a peňažné ekvivalenty</w:t>
      </w:r>
      <w:bookmarkEnd w:id="59"/>
      <w:bookmarkEnd w:id="60"/>
      <w:bookmarkEnd w:id="62"/>
    </w:p>
    <w:p w14:paraId="33B50B51" w14:textId="77777777" w:rsidR="008100CB" w:rsidRPr="005A30DA" w:rsidRDefault="008100CB" w:rsidP="008100CB">
      <w:pPr>
        <w:pStyle w:val="Heading1a"/>
        <w:numPr>
          <w:ilvl w:val="0"/>
          <w:numId w:val="0"/>
        </w:numPr>
      </w:pPr>
    </w:p>
    <w:tbl>
      <w:tblPr>
        <w:tblW w:w="4923" w:type="pct"/>
        <w:tblInd w:w="70" w:type="dxa"/>
        <w:tblCellMar>
          <w:left w:w="70" w:type="dxa"/>
          <w:right w:w="70" w:type="dxa"/>
        </w:tblCellMar>
        <w:tblLook w:val="0000" w:firstRow="0" w:lastRow="0" w:firstColumn="0" w:lastColumn="0" w:noHBand="0" w:noVBand="0"/>
      </w:tblPr>
      <w:tblGrid>
        <w:gridCol w:w="4535"/>
        <w:gridCol w:w="2268"/>
        <w:gridCol w:w="2268"/>
      </w:tblGrid>
      <w:tr w:rsidR="009B077D" w:rsidRPr="005A30DA" w14:paraId="02C48CFD" w14:textId="77777777" w:rsidTr="00821DC9">
        <w:trPr>
          <w:trHeight w:val="170"/>
        </w:trPr>
        <w:tc>
          <w:tcPr>
            <w:tcW w:w="2500" w:type="pct"/>
            <w:tcBorders>
              <w:left w:val="nil"/>
              <w:bottom w:val="single" w:sz="4" w:space="0" w:color="auto"/>
              <w:right w:val="nil"/>
            </w:tcBorders>
            <w:shd w:val="clear" w:color="auto" w:fill="auto"/>
            <w:vAlign w:val="bottom"/>
          </w:tcPr>
          <w:p w14:paraId="437FFDC3" w14:textId="77777777" w:rsidR="009B077D" w:rsidRPr="005A30DA" w:rsidRDefault="009B077D" w:rsidP="00A91C70">
            <w:pPr>
              <w:ind w:left="-70" w:right="57"/>
              <w:rPr>
                <w:rFonts w:ascii="Arial" w:hAnsi="Arial" w:cs="Arial"/>
                <w:sz w:val="18"/>
                <w:szCs w:val="18"/>
                <w:lang w:val="sk-SK" w:eastAsia="sk-SK"/>
              </w:rPr>
            </w:pPr>
            <w:r w:rsidRPr="005A30DA">
              <w:rPr>
                <w:rFonts w:ascii="Arial" w:hAnsi="Arial" w:cs="Arial"/>
                <w:sz w:val="18"/>
                <w:szCs w:val="18"/>
                <w:lang w:val="sk-SK" w:eastAsia="sk-SK"/>
              </w:rPr>
              <w:t> </w:t>
            </w:r>
          </w:p>
        </w:tc>
        <w:tc>
          <w:tcPr>
            <w:tcW w:w="1250" w:type="pct"/>
            <w:tcBorders>
              <w:left w:val="nil"/>
              <w:bottom w:val="single" w:sz="4" w:space="0" w:color="auto"/>
              <w:right w:val="nil"/>
            </w:tcBorders>
            <w:shd w:val="clear" w:color="auto" w:fill="auto"/>
            <w:vAlign w:val="bottom"/>
          </w:tcPr>
          <w:p w14:paraId="20370BCA" w14:textId="77777777" w:rsidR="009B077D" w:rsidRPr="005A30DA" w:rsidRDefault="009B077D" w:rsidP="00071C21">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r>
            <w:r w:rsidR="00D77842" w:rsidRPr="005A30DA">
              <w:rPr>
                <w:rFonts w:ascii="Arial" w:hAnsi="Arial" w:cs="Arial"/>
                <w:b/>
                <w:bCs/>
                <w:sz w:val="18"/>
                <w:szCs w:val="18"/>
                <w:lang w:val="sk-SK" w:eastAsia="sk-SK"/>
              </w:rPr>
              <w:t>k 31. decembru 201</w:t>
            </w:r>
            <w:r w:rsidR="00071C21" w:rsidRPr="005A30DA">
              <w:rPr>
                <w:rFonts w:ascii="Arial" w:hAnsi="Arial" w:cs="Arial"/>
                <w:b/>
                <w:bCs/>
                <w:sz w:val="18"/>
                <w:szCs w:val="18"/>
                <w:lang w:val="sk-SK" w:eastAsia="sk-SK"/>
              </w:rPr>
              <w:t>7</w:t>
            </w:r>
          </w:p>
        </w:tc>
        <w:tc>
          <w:tcPr>
            <w:tcW w:w="1250" w:type="pct"/>
            <w:tcBorders>
              <w:bottom w:val="single" w:sz="4" w:space="0" w:color="auto"/>
            </w:tcBorders>
            <w:vAlign w:val="bottom"/>
          </w:tcPr>
          <w:p w14:paraId="7ACC1813" w14:textId="77777777" w:rsidR="009B077D" w:rsidRPr="005A30DA" w:rsidRDefault="009B077D" w:rsidP="00071C21">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071C21" w:rsidRPr="005A30DA">
              <w:rPr>
                <w:rFonts w:ascii="Arial" w:hAnsi="Arial" w:cs="Arial"/>
                <w:b/>
                <w:bCs/>
                <w:sz w:val="18"/>
                <w:szCs w:val="18"/>
                <w:lang w:val="sk-SK" w:eastAsia="sk-SK"/>
              </w:rPr>
              <w:t>6</w:t>
            </w:r>
          </w:p>
        </w:tc>
      </w:tr>
      <w:tr w:rsidR="009B077D" w:rsidRPr="005A30DA" w14:paraId="48F4D5BE" w14:textId="77777777" w:rsidTr="00821DC9">
        <w:trPr>
          <w:trHeight w:val="170"/>
        </w:trPr>
        <w:tc>
          <w:tcPr>
            <w:tcW w:w="2500" w:type="pct"/>
            <w:tcBorders>
              <w:top w:val="single" w:sz="4" w:space="0" w:color="auto"/>
              <w:left w:val="nil"/>
              <w:bottom w:val="nil"/>
              <w:right w:val="nil"/>
            </w:tcBorders>
            <w:shd w:val="clear" w:color="auto" w:fill="auto"/>
            <w:vAlign w:val="bottom"/>
          </w:tcPr>
          <w:p w14:paraId="49617198" w14:textId="77777777" w:rsidR="009B077D" w:rsidRPr="005A30DA" w:rsidRDefault="009B077D" w:rsidP="00A91C70">
            <w:pPr>
              <w:ind w:left="-70" w:right="57"/>
              <w:rPr>
                <w:rFonts w:ascii="Arial" w:hAnsi="Arial" w:cs="Arial"/>
                <w:sz w:val="18"/>
                <w:szCs w:val="18"/>
                <w:lang w:val="sk-SK" w:eastAsia="sk-SK"/>
              </w:rPr>
            </w:pPr>
          </w:p>
        </w:tc>
        <w:tc>
          <w:tcPr>
            <w:tcW w:w="1250" w:type="pct"/>
            <w:tcBorders>
              <w:top w:val="single" w:sz="4" w:space="0" w:color="auto"/>
              <w:left w:val="nil"/>
              <w:bottom w:val="nil"/>
              <w:right w:val="nil"/>
            </w:tcBorders>
            <w:shd w:val="clear" w:color="auto" w:fill="auto"/>
            <w:vAlign w:val="bottom"/>
          </w:tcPr>
          <w:p w14:paraId="3A4FAA17" w14:textId="77777777" w:rsidR="009B077D" w:rsidRPr="005A30DA" w:rsidRDefault="009B077D" w:rsidP="0006488D">
            <w:pPr>
              <w:ind w:left="113" w:right="57"/>
              <w:jc w:val="right"/>
              <w:rPr>
                <w:rFonts w:ascii="Arial" w:hAnsi="Arial" w:cs="Arial"/>
                <w:sz w:val="18"/>
                <w:szCs w:val="18"/>
                <w:lang w:val="sk-SK" w:eastAsia="sk-SK"/>
              </w:rPr>
            </w:pPr>
          </w:p>
        </w:tc>
        <w:tc>
          <w:tcPr>
            <w:tcW w:w="1250" w:type="pct"/>
            <w:tcBorders>
              <w:top w:val="single" w:sz="4" w:space="0" w:color="auto"/>
            </w:tcBorders>
            <w:vAlign w:val="bottom"/>
          </w:tcPr>
          <w:p w14:paraId="1D3D04FB" w14:textId="77777777" w:rsidR="009B077D" w:rsidRPr="005A30DA" w:rsidRDefault="009B077D" w:rsidP="00CA035A">
            <w:pPr>
              <w:ind w:left="113" w:right="57"/>
              <w:jc w:val="right"/>
              <w:rPr>
                <w:rFonts w:ascii="Arial" w:hAnsi="Arial" w:cs="Arial"/>
                <w:sz w:val="18"/>
                <w:szCs w:val="18"/>
                <w:lang w:val="sk-SK" w:eastAsia="sk-SK"/>
              </w:rPr>
            </w:pPr>
          </w:p>
        </w:tc>
      </w:tr>
      <w:tr w:rsidR="00071C21" w:rsidRPr="005A30DA" w14:paraId="542B8BAC" w14:textId="77777777" w:rsidTr="00821DC9">
        <w:trPr>
          <w:trHeight w:val="170"/>
        </w:trPr>
        <w:tc>
          <w:tcPr>
            <w:tcW w:w="2500" w:type="pct"/>
            <w:tcBorders>
              <w:top w:val="nil"/>
              <w:left w:val="nil"/>
              <w:bottom w:val="nil"/>
              <w:right w:val="nil"/>
            </w:tcBorders>
            <w:shd w:val="clear" w:color="auto" w:fill="auto"/>
            <w:vAlign w:val="bottom"/>
          </w:tcPr>
          <w:p w14:paraId="73B8BB94" w14:textId="77777777" w:rsidR="00071C21" w:rsidRPr="005A30DA" w:rsidRDefault="00071C21" w:rsidP="00A91C70">
            <w:pPr>
              <w:ind w:left="-70" w:right="57"/>
              <w:rPr>
                <w:rFonts w:ascii="Arial" w:hAnsi="Arial" w:cs="Arial"/>
                <w:sz w:val="18"/>
                <w:szCs w:val="18"/>
                <w:lang w:val="sk-SK" w:eastAsia="sk-SK"/>
              </w:rPr>
            </w:pPr>
            <w:r w:rsidRPr="005A30DA">
              <w:rPr>
                <w:rFonts w:ascii="Arial" w:hAnsi="Arial" w:cs="Arial"/>
                <w:sz w:val="18"/>
                <w:szCs w:val="18"/>
                <w:lang w:val="sk-SK"/>
              </w:rPr>
              <w:t xml:space="preserve">Peňažná hotovosť </w:t>
            </w:r>
          </w:p>
        </w:tc>
        <w:tc>
          <w:tcPr>
            <w:tcW w:w="1250" w:type="pct"/>
            <w:tcBorders>
              <w:top w:val="nil"/>
              <w:left w:val="nil"/>
              <w:bottom w:val="nil"/>
              <w:right w:val="nil"/>
            </w:tcBorders>
            <w:shd w:val="clear" w:color="auto" w:fill="auto"/>
            <w:vAlign w:val="bottom"/>
          </w:tcPr>
          <w:p w14:paraId="110109A4" w14:textId="77777777" w:rsidR="00071C21" w:rsidRPr="005A30DA" w:rsidRDefault="005E62FC" w:rsidP="001F18E2">
            <w:pPr>
              <w:ind w:left="113" w:right="57"/>
              <w:jc w:val="right"/>
              <w:rPr>
                <w:rFonts w:ascii="Arial" w:hAnsi="Arial" w:cs="Arial"/>
                <w:sz w:val="18"/>
                <w:szCs w:val="18"/>
                <w:lang w:val="sk-SK" w:eastAsia="sk-SK"/>
              </w:rPr>
            </w:pPr>
            <w:r w:rsidRPr="005A30DA">
              <w:rPr>
                <w:rFonts w:ascii="Arial" w:hAnsi="Arial" w:cs="Arial"/>
                <w:sz w:val="18"/>
                <w:szCs w:val="18"/>
                <w:lang w:val="sk-SK" w:eastAsia="sk-SK"/>
              </w:rPr>
              <w:t>20</w:t>
            </w:r>
          </w:p>
        </w:tc>
        <w:tc>
          <w:tcPr>
            <w:tcW w:w="1250" w:type="pct"/>
            <w:vAlign w:val="bottom"/>
          </w:tcPr>
          <w:p w14:paraId="6FDB8934" w14:textId="77777777" w:rsidR="00071C21" w:rsidRPr="005A30DA" w:rsidRDefault="00071C21"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27</w:t>
            </w:r>
          </w:p>
        </w:tc>
      </w:tr>
      <w:tr w:rsidR="00071C21" w:rsidRPr="005A30DA" w14:paraId="26CCF786" w14:textId="77777777" w:rsidTr="00821DC9">
        <w:trPr>
          <w:trHeight w:val="170"/>
        </w:trPr>
        <w:tc>
          <w:tcPr>
            <w:tcW w:w="2500" w:type="pct"/>
            <w:tcBorders>
              <w:top w:val="nil"/>
              <w:left w:val="nil"/>
              <w:bottom w:val="nil"/>
              <w:right w:val="nil"/>
            </w:tcBorders>
            <w:shd w:val="clear" w:color="auto" w:fill="auto"/>
            <w:vAlign w:val="bottom"/>
          </w:tcPr>
          <w:p w14:paraId="259A2206" w14:textId="77777777" w:rsidR="00071C21" w:rsidRPr="005A30DA" w:rsidRDefault="00071C21" w:rsidP="00A91C70">
            <w:pPr>
              <w:ind w:left="-70" w:right="57"/>
              <w:rPr>
                <w:rFonts w:ascii="Arial" w:hAnsi="Arial" w:cs="Arial"/>
                <w:sz w:val="18"/>
                <w:szCs w:val="18"/>
                <w:lang w:val="sk-SK"/>
              </w:rPr>
            </w:pPr>
            <w:r w:rsidRPr="005A30DA">
              <w:rPr>
                <w:rFonts w:ascii="Arial" w:hAnsi="Arial" w:cs="Arial"/>
                <w:sz w:val="18"/>
                <w:szCs w:val="18"/>
                <w:lang w:val="sk-SK"/>
              </w:rPr>
              <w:t>Peniaze na ceste</w:t>
            </w:r>
          </w:p>
        </w:tc>
        <w:tc>
          <w:tcPr>
            <w:tcW w:w="1250" w:type="pct"/>
            <w:tcBorders>
              <w:top w:val="nil"/>
              <w:left w:val="nil"/>
              <w:bottom w:val="nil"/>
              <w:right w:val="nil"/>
            </w:tcBorders>
            <w:shd w:val="clear" w:color="auto" w:fill="auto"/>
            <w:vAlign w:val="bottom"/>
          </w:tcPr>
          <w:p w14:paraId="2518002C" w14:textId="77777777" w:rsidR="00071C21" w:rsidRPr="005A30DA" w:rsidRDefault="005E62FC" w:rsidP="0006488D">
            <w:pPr>
              <w:ind w:left="113" w:right="57"/>
              <w:jc w:val="right"/>
              <w:rPr>
                <w:rFonts w:ascii="Arial" w:hAnsi="Arial" w:cs="Arial"/>
                <w:sz w:val="18"/>
                <w:szCs w:val="18"/>
                <w:lang w:val="sk-SK"/>
              </w:rPr>
            </w:pPr>
            <w:r w:rsidRPr="005A30DA">
              <w:rPr>
                <w:rFonts w:ascii="Arial" w:hAnsi="Arial" w:cs="Arial"/>
                <w:sz w:val="18"/>
                <w:szCs w:val="18"/>
                <w:lang w:val="sk-SK"/>
              </w:rPr>
              <w:t>119</w:t>
            </w:r>
          </w:p>
        </w:tc>
        <w:tc>
          <w:tcPr>
            <w:tcW w:w="1250" w:type="pct"/>
            <w:vAlign w:val="bottom"/>
          </w:tcPr>
          <w:p w14:paraId="24CB501C" w14:textId="77777777" w:rsidR="00071C21" w:rsidRPr="005A30DA" w:rsidRDefault="00071C21" w:rsidP="006019E6">
            <w:pPr>
              <w:ind w:left="113" w:right="57"/>
              <w:jc w:val="right"/>
              <w:rPr>
                <w:rFonts w:ascii="Arial" w:hAnsi="Arial" w:cs="Arial"/>
                <w:sz w:val="18"/>
                <w:szCs w:val="18"/>
                <w:lang w:val="sk-SK"/>
              </w:rPr>
            </w:pPr>
            <w:r w:rsidRPr="005A30DA">
              <w:rPr>
                <w:rFonts w:ascii="Arial" w:hAnsi="Arial" w:cs="Arial"/>
                <w:sz w:val="18"/>
                <w:szCs w:val="18"/>
                <w:lang w:val="sk-SK"/>
              </w:rPr>
              <w:t>74</w:t>
            </w:r>
          </w:p>
        </w:tc>
      </w:tr>
      <w:tr w:rsidR="00071C21" w:rsidRPr="005A30DA" w14:paraId="01F3AD73" w14:textId="77777777" w:rsidTr="00821DC9">
        <w:trPr>
          <w:trHeight w:val="170"/>
        </w:trPr>
        <w:tc>
          <w:tcPr>
            <w:tcW w:w="2500" w:type="pct"/>
            <w:tcBorders>
              <w:top w:val="nil"/>
              <w:left w:val="nil"/>
              <w:bottom w:val="nil"/>
              <w:right w:val="nil"/>
            </w:tcBorders>
            <w:shd w:val="clear" w:color="auto" w:fill="auto"/>
            <w:vAlign w:val="bottom"/>
          </w:tcPr>
          <w:p w14:paraId="20408FBF" w14:textId="77777777" w:rsidR="00071C21" w:rsidRPr="005A30DA" w:rsidRDefault="00071C21" w:rsidP="00A91C70">
            <w:pPr>
              <w:ind w:left="-70" w:right="57"/>
              <w:rPr>
                <w:rFonts w:ascii="Arial" w:hAnsi="Arial" w:cs="Arial"/>
                <w:sz w:val="18"/>
                <w:szCs w:val="18"/>
                <w:lang w:val="sk-SK"/>
              </w:rPr>
            </w:pPr>
            <w:r w:rsidRPr="005A30DA">
              <w:rPr>
                <w:rFonts w:ascii="Arial" w:hAnsi="Arial" w:cs="Arial"/>
                <w:sz w:val="18"/>
                <w:szCs w:val="18"/>
                <w:lang w:val="sk-SK"/>
              </w:rPr>
              <w:t>Peniaze na bežných účtoch</w:t>
            </w:r>
          </w:p>
        </w:tc>
        <w:tc>
          <w:tcPr>
            <w:tcW w:w="1250" w:type="pct"/>
            <w:tcBorders>
              <w:top w:val="nil"/>
              <w:left w:val="nil"/>
              <w:bottom w:val="nil"/>
              <w:right w:val="nil"/>
            </w:tcBorders>
            <w:shd w:val="clear" w:color="auto" w:fill="auto"/>
            <w:vAlign w:val="bottom"/>
          </w:tcPr>
          <w:p w14:paraId="67D75179" w14:textId="77777777" w:rsidR="00071C21" w:rsidRPr="005A30DA" w:rsidRDefault="005E62FC" w:rsidP="0006488D">
            <w:pPr>
              <w:ind w:left="113" w:right="57"/>
              <w:jc w:val="right"/>
              <w:rPr>
                <w:rFonts w:ascii="Arial" w:hAnsi="Arial" w:cs="Arial"/>
                <w:sz w:val="18"/>
                <w:szCs w:val="18"/>
                <w:lang w:val="sk-SK"/>
              </w:rPr>
            </w:pPr>
            <w:r w:rsidRPr="005A30DA">
              <w:rPr>
                <w:rFonts w:ascii="Arial" w:hAnsi="Arial" w:cs="Arial"/>
                <w:sz w:val="18"/>
                <w:szCs w:val="18"/>
                <w:lang w:val="sk-SK"/>
              </w:rPr>
              <w:t>306</w:t>
            </w:r>
          </w:p>
        </w:tc>
        <w:tc>
          <w:tcPr>
            <w:tcW w:w="1250" w:type="pct"/>
            <w:vAlign w:val="bottom"/>
          </w:tcPr>
          <w:p w14:paraId="4A5D8CE9" w14:textId="77777777" w:rsidR="00071C21" w:rsidRPr="005A30DA" w:rsidRDefault="00071C21" w:rsidP="006019E6">
            <w:pPr>
              <w:ind w:left="113" w:right="57"/>
              <w:jc w:val="right"/>
              <w:rPr>
                <w:rFonts w:ascii="Arial" w:hAnsi="Arial" w:cs="Arial"/>
                <w:sz w:val="18"/>
                <w:szCs w:val="18"/>
                <w:lang w:val="sk-SK"/>
              </w:rPr>
            </w:pPr>
            <w:r w:rsidRPr="005A30DA">
              <w:rPr>
                <w:rFonts w:ascii="Arial" w:hAnsi="Arial" w:cs="Arial"/>
                <w:sz w:val="18"/>
                <w:szCs w:val="18"/>
                <w:lang w:val="sk-SK"/>
              </w:rPr>
              <w:t>503</w:t>
            </w:r>
          </w:p>
        </w:tc>
      </w:tr>
      <w:tr w:rsidR="00071C21" w:rsidRPr="005A30DA" w14:paraId="29731AF0" w14:textId="77777777" w:rsidTr="00821DC9">
        <w:trPr>
          <w:trHeight w:val="170"/>
        </w:trPr>
        <w:tc>
          <w:tcPr>
            <w:tcW w:w="2500" w:type="pct"/>
            <w:tcBorders>
              <w:top w:val="nil"/>
              <w:left w:val="nil"/>
              <w:bottom w:val="nil"/>
              <w:right w:val="nil"/>
            </w:tcBorders>
            <w:shd w:val="clear" w:color="auto" w:fill="auto"/>
            <w:vAlign w:val="bottom"/>
          </w:tcPr>
          <w:p w14:paraId="7C51D058" w14:textId="77777777" w:rsidR="00071C21" w:rsidRPr="005A30DA" w:rsidRDefault="00071C21" w:rsidP="00A91C70">
            <w:pPr>
              <w:ind w:left="-70" w:right="57"/>
              <w:rPr>
                <w:rFonts w:ascii="Arial" w:hAnsi="Arial" w:cs="Arial"/>
                <w:sz w:val="18"/>
                <w:szCs w:val="18"/>
                <w:lang w:val="sk-SK" w:eastAsia="sk-SK"/>
              </w:rPr>
            </w:pPr>
            <w:r w:rsidRPr="005A30DA">
              <w:rPr>
                <w:rFonts w:ascii="Arial" w:hAnsi="Arial" w:cs="Arial"/>
                <w:sz w:val="18"/>
                <w:szCs w:val="18"/>
                <w:lang w:val="sk-SK"/>
              </w:rPr>
              <w:t>Krátkodobé termínované vklady</w:t>
            </w:r>
          </w:p>
        </w:tc>
        <w:tc>
          <w:tcPr>
            <w:tcW w:w="1250" w:type="pct"/>
            <w:tcBorders>
              <w:top w:val="nil"/>
              <w:left w:val="nil"/>
              <w:bottom w:val="nil"/>
              <w:right w:val="nil"/>
            </w:tcBorders>
            <w:shd w:val="clear" w:color="auto" w:fill="auto"/>
            <w:vAlign w:val="bottom"/>
          </w:tcPr>
          <w:p w14:paraId="69B2A951" w14:textId="77777777" w:rsidR="00071C21" w:rsidRPr="005A30DA" w:rsidRDefault="005E62FC" w:rsidP="00832FD4">
            <w:pPr>
              <w:pStyle w:val="Lines"/>
              <w:ind w:left="113"/>
              <w:rPr>
                <w:rFonts w:ascii="Arial" w:hAnsi="Arial" w:cs="Arial"/>
                <w:color w:val="auto"/>
                <w:szCs w:val="18"/>
                <w:lang w:val="sk-SK"/>
              </w:rPr>
            </w:pPr>
            <w:r w:rsidRPr="005A30DA">
              <w:rPr>
                <w:rFonts w:ascii="Arial" w:hAnsi="Arial" w:cs="Arial"/>
                <w:color w:val="auto"/>
                <w:szCs w:val="18"/>
                <w:lang w:val="sk-SK"/>
              </w:rPr>
              <w:t>904</w:t>
            </w:r>
          </w:p>
        </w:tc>
        <w:tc>
          <w:tcPr>
            <w:tcW w:w="1250" w:type="pct"/>
            <w:vAlign w:val="bottom"/>
          </w:tcPr>
          <w:p w14:paraId="0616882F" w14:textId="77777777" w:rsidR="00071C21" w:rsidRPr="005A30DA" w:rsidRDefault="00071C21" w:rsidP="006019E6">
            <w:pPr>
              <w:pStyle w:val="Lines"/>
              <w:ind w:left="113"/>
              <w:rPr>
                <w:rFonts w:ascii="Arial" w:hAnsi="Arial" w:cs="Arial"/>
                <w:color w:val="auto"/>
                <w:szCs w:val="18"/>
                <w:lang w:val="sk-SK"/>
              </w:rPr>
            </w:pPr>
            <w:r w:rsidRPr="005A30DA">
              <w:rPr>
                <w:rFonts w:ascii="Arial" w:hAnsi="Arial" w:cs="Arial"/>
                <w:color w:val="auto"/>
                <w:szCs w:val="18"/>
                <w:lang w:val="sk-SK"/>
              </w:rPr>
              <w:t>2 285</w:t>
            </w:r>
          </w:p>
        </w:tc>
      </w:tr>
      <w:tr w:rsidR="00071C21" w:rsidRPr="005A30DA" w14:paraId="18971C9F" w14:textId="77777777" w:rsidTr="00821DC9">
        <w:trPr>
          <w:trHeight w:val="170"/>
        </w:trPr>
        <w:tc>
          <w:tcPr>
            <w:tcW w:w="2500" w:type="pct"/>
            <w:tcBorders>
              <w:top w:val="nil"/>
              <w:left w:val="nil"/>
              <w:bottom w:val="nil"/>
              <w:right w:val="nil"/>
            </w:tcBorders>
            <w:shd w:val="clear" w:color="auto" w:fill="auto"/>
            <w:vAlign w:val="bottom"/>
          </w:tcPr>
          <w:p w14:paraId="3FDD34F1" w14:textId="77777777" w:rsidR="00071C21" w:rsidRPr="005A30DA" w:rsidRDefault="00071C21" w:rsidP="00A91C70">
            <w:pPr>
              <w:ind w:left="-70" w:right="57"/>
              <w:rPr>
                <w:rFonts w:ascii="Arial" w:hAnsi="Arial" w:cs="Arial"/>
                <w:sz w:val="18"/>
                <w:szCs w:val="18"/>
                <w:lang w:val="sk-SK" w:eastAsia="sk-SK"/>
              </w:rPr>
            </w:pPr>
            <w:r w:rsidRPr="005A30DA">
              <w:rPr>
                <w:rFonts w:ascii="Arial" w:hAnsi="Arial" w:cs="Arial"/>
                <w:b/>
                <w:sz w:val="18"/>
                <w:szCs w:val="18"/>
                <w:lang w:val="sk-SK" w:eastAsia="sk-SK"/>
              </w:rPr>
              <w:t>Spolu</w:t>
            </w:r>
          </w:p>
        </w:tc>
        <w:tc>
          <w:tcPr>
            <w:tcW w:w="1250" w:type="pct"/>
            <w:tcBorders>
              <w:top w:val="nil"/>
              <w:left w:val="nil"/>
              <w:bottom w:val="nil"/>
              <w:right w:val="nil"/>
            </w:tcBorders>
            <w:shd w:val="clear" w:color="auto" w:fill="auto"/>
            <w:vAlign w:val="bottom"/>
          </w:tcPr>
          <w:p w14:paraId="2444CD88" w14:textId="77777777" w:rsidR="00071C21" w:rsidRPr="005A30DA" w:rsidRDefault="005E62FC" w:rsidP="00C83D84">
            <w:pPr>
              <w:pStyle w:val="Lines"/>
              <w:pBdr>
                <w:bottom w:val="double" w:sz="4" w:space="1" w:color="auto"/>
              </w:pBdr>
              <w:ind w:left="113"/>
              <w:rPr>
                <w:rFonts w:ascii="Arial" w:hAnsi="Arial" w:cs="Arial"/>
                <w:b/>
                <w:color w:val="auto"/>
                <w:szCs w:val="18"/>
                <w:lang w:val="sk-SK"/>
              </w:rPr>
            </w:pPr>
            <w:r w:rsidRPr="005A30DA">
              <w:rPr>
                <w:rFonts w:ascii="Arial" w:hAnsi="Arial" w:cs="Arial"/>
                <w:b/>
                <w:color w:val="auto"/>
                <w:szCs w:val="18"/>
                <w:lang w:val="sk-SK"/>
              </w:rPr>
              <w:t>1 349</w:t>
            </w:r>
          </w:p>
        </w:tc>
        <w:tc>
          <w:tcPr>
            <w:tcW w:w="1250" w:type="pct"/>
            <w:vAlign w:val="bottom"/>
          </w:tcPr>
          <w:p w14:paraId="7E8D94EC" w14:textId="77777777" w:rsidR="00071C21" w:rsidRPr="005A30DA" w:rsidRDefault="00071C21" w:rsidP="006019E6">
            <w:pPr>
              <w:pStyle w:val="Lines"/>
              <w:pBdr>
                <w:bottom w:val="double" w:sz="4" w:space="1" w:color="auto"/>
              </w:pBdr>
              <w:ind w:left="113"/>
              <w:rPr>
                <w:rFonts w:ascii="Arial" w:hAnsi="Arial" w:cs="Arial"/>
                <w:b/>
                <w:color w:val="auto"/>
                <w:szCs w:val="18"/>
                <w:lang w:val="sk-SK"/>
              </w:rPr>
            </w:pPr>
            <w:r w:rsidRPr="005A30DA">
              <w:rPr>
                <w:rFonts w:ascii="Arial" w:hAnsi="Arial" w:cs="Arial"/>
                <w:b/>
                <w:color w:val="auto"/>
                <w:szCs w:val="18"/>
                <w:lang w:val="sk-SK"/>
              </w:rPr>
              <w:t>2 889</w:t>
            </w:r>
          </w:p>
        </w:tc>
      </w:tr>
    </w:tbl>
    <w:p w14:paraId="7831AF0A" w14:textId="77777777" w:rsidR="00E65E55" w:rsidRPr="005A30DA" w:rsidRDefault="00E65E55" w:rsidP="0006488D">
      <w:pPr>
        <w:jc w:val="both"/>
        <w:rPr>
          <w:rFonts w:ascii="Arial" w:hAnsi="Arial" w:cs="Arial"/>
          <w:lang w:val="sk-SK" w:eastAsia="sk-SK"/>
        </w:rPr>
      </w:pPr>
    </w:p>
    <w:p w14:paraId="25150414" w14:textId="77777777" w:rsidR="0006488D" w:rsidRPr="005A30DA" w:rsidRDefault="0006488D" w:rsidP="00891D5C">
      <w:pPr>
        <w:spacing w:after="240" w:line="240" w:lineRule="atLeast"/>
        <w:jc w:val="both"/>
        <w:rPr>
          <w:rFonts w:ascii="Arial" w:hAnsi="Arial" w:cs="Arial"/>
          <w:lang w:val="sk-SK" w:eastAsia="sk-SK"/>
        </w:rPr>
      </w:pPr>
      <w:r w:rsidRPr="005A30DA">
        <w:rPr>
          <w:rFonts w:ascii="Arial" w:hAnsi="Arial" w:cs="Arial"/>
          <w:lang w:val="sk-SK" w:eastAsia="sk-SK"/>
        </w:rPr>
        <w:t>Peniaze a krátkodobé vklady má Skupina v</w:t>
      </w:r>
      <w:r w:rsidR="00BF4158" w:rsidRPr="005A30DA">
        <w:rPr>
          <w:rFonts w:ascii="Arial" w:hAnsi="Arial" w:cs="Arial"/>
          <w:lang w:val="sk-SK" w:eastAsia="sk-SK"/>
        </w:rPr>
        <w:t> šiestich</w:t>
      </w:r>
      <w:r w:rsidR="00A42951" w:rsidRPr="005A30DA">
        <w:rPr>
          <w:rFonts w:ascii="Arial" w:hAnsi="Arial" w:cs="Arial"/>
          <w:lang w:val="sk-SK" w:eastAsia="sk-SK"/>
        </w:rPr>
        <w:t xml:space="preserve"> </w:t>
      </w:r>
      <w:r w:rsidR="004C00F7" w:rsidRPr="005A30DA">
        <w:rPr>
          <w:rFonts w:ascii="Arial" w:hAnsi="Arial" w:cs="Arial"/>
          <w:lang w:val="sk-SK" w:eastAsia="sk-SK"/>
        </w:rPr>
        <w:t xml:space="preserve">bankách </w:t>
      </w:r>
      <w:r w:rsidR="00BF4158" w:rsidRPr="005A30DA">
        <w:rPr>
          <w:rFonts w:ascii="Arial" w:hAnsi="Arial" w:cs="Arial"/>
          <w:lang w:val="sk-SK" w:eastAsia="sk-SK"/>
        </w:rPr>
        <w:t>(20</w:t>
      </w:r>
      <w:r w:rsidR="00EB136F" w:rsidRPr="005A30DA">
        <w:rPr>
          <w:rFonts w:ascii="Arial" w:hAnsi="Arial" w:cs="Arial"/>
          <w:lang w:val="sk-SK" w:eastAsia="sk-SK"/>
        </w:rPr>
        <w:t>1</w:t>
      </w:r>
      <w:r w:rsidR="00071C21" w:rsidRPr="005A30DA">
        <w:rPr>
          <w:rFonts w:ascii="Arial" w:hAnsi="Arial" w:cs="Arial"/>
          <w:lang w:val="sk-SK" w:eastAsia="sk-SK"/>
        </w:rPr>
        <w:t>6</w:t>
      </w:r>
      <w:r w:rsidR="00A42951" w:rsidRPr="005A30DA">
        <w:rPr>
          <w:rFonts w:ascii="Arial" w:hAnsi="Arial" w:cs="Arial"/>
          <w:lang w:val="sk-SK" w:eastAsia="sk-SK"/>
        </w:rPr>
        <w:t xml:space="preserve"> v </w:t>
      </w:r>
      <w:r w:rsidR="00EB136F" w:rsidRPr="005A30DA">
        <w:rPr>
          <w:rFonts w:ascii="Arial" w:hAnsi="Arial" w:cs="Arial"/>
          <w:lang w:val="sk-SK" w:eastAsia="sk-SK"/>
        </w:rPr>
        <w:t>šiestich</w:t>
      </w:r>
      <w:r w:rsidRPr="005A30DA">
        <w:rPr>
          <w:rFonts w:ascii="Arial" w:hAnsi="Arial" w:cs="Arial"/>
          <w:lang w:val="sk-SK" w:eastAsia="sk-SK"/>
        </w:rPr>
        <w:t xml:space="preserve"> bankách</w:t>
      </w:r>
      <w:r w:rsidR="004C00F7" w:rsidRPr="005A30DA">
        <w:rPr>
          <w:rFonts w:ascii="Arial" w:hAnsi="Arial" w:cs="Arial"/>
          <w:lang w:val="sk-SK" w:eastAsia="sk-SK"/>
        </w:rPr>
        <w:t>)</w:t>
      </w:r>
      <w:r w:rsidRPr="005A30DA">
        <w:rPr>
          <w:rFonts w:ascii="Arial" w:hAnsi="Arial" w:cs="Arial"/>
          <w:lang w:val="sk-SK" w:eastAsia="sk-SK"/>
        </w:rPr>
        <w:t xml:space="preserve">. Kreditná kvalita peňazí v banke a bankových vkladov sa hodnotí externými kreditnými ratingmi </w:t>
      </w:r>
      <w:r w:rsidR="00A17CD4" w:rsidRPr="005A30DA">
        <w:rPr>
          <w:rFonts w:ascii="Arial" w:hAnsi="Arial" w:cs="Arial"/>
          <w:lang w:val="sk-SK" w:eastAsia="sk-SK"/>
        </w:rPr>
        <w:t>agentúry</w:t>
      </w:r>
      <w:r w:rsidRPr="005A30DA">
        <w:rPr>
          <w:rFonts w:ascii="Arial" w:hAnsi="Arial" w:cs="Arial"/>
          <w:lang w:val="sk-SK" w:eastAsia="sk-SK"/>
        </w:rPr>
        <w:t xml:space="preserve"> Moody’s a</w:t>
      </w:r>
      <w:r w:rsidR="00EB136F" w:rsidRPr="005A30DA">
        <w:rPr>
          <w:rFonts w:ascii="Arial" w:hAnsi="Arial" w:cs="Arial"/>
          <w:lang w:val="sk-SK" w:eastAsia="sk-SK"/>
        </w:rPr>
        <w:t> </w:t>
      </w:r>
      <w:r w:rsidR="00A17CD4" w:rsidRPr="005A30DA">
        <w:rPr>
          <w:rFonts w:ascii="Arial" w:hAnsi="Arial" w:cs="Arial"/>
          <w:lang w:val="sk-SK" w:eastAsia="sk-SK"/>
        </w:rPr>
        <w:t>agentúry</w:t>
      </w:r>
      <w:r w:rsidR="00EB136F" w:rsidRPr="005A30DA">
        <w:rPr>
          <w:rFonts w:ascii="Arial" w:hAnsi="Arial" w:cs="Arial"/>
          <w:lang w:val="sk-SK" w:eastAsia="sk-SK"/>
        </w:rPr>
        <w:t> Fitch k 31. decembru 201</w:t>
      </w:r>
      <w:r w:rsidR="00071C21" w:rsidRPr="005A30DA">
        <w:rPr>
          <w:rFonts w:ascii="Arial" w:hAnsi="Arial" w:cs="Arial"/>
          <w:lang w:val="sk-SK" w:eastAsia="sk-SK"/>
        </w:rPr>
        <w:t>7</w:t>
      </w:r>
      <w:r w:rsidRPr="005A30DA">
        <w:rPr>
          <w:rFonts w:ascii="Arial" w:hAnsi="Arial" w:cs="Arial"/>
          <w:lang w:val="sk-SK" w:eastAsia="sk-SK"/>
        </w:rPr>
        <w:t>:</w:t>
      </w:r>
    </w:p>
    <w:tbl>
      <w:tblPr>
        <w:tblW w:w="9168" w:type="dxa"/>
        <w:tblInd w:w="122" w:type="dxa"/>
        <w:tblLook w:val="01E0" w:firstRow="1" w:lastRow="1" w:firstColumn="1" w:lastColumn="1" w:noHBand="0" w:noVBand="0"/>
      </w:tblPr>
      <w:tblGrid>
        <w:gridCol w:w="4522"/>
        <w:gridCol w:w="2323"/>
        <w:gridCol w:w="2323"/>
      </w:tblGrid>
      <w:tr w:rsidR="008A7CF6" w:rsidRPr="005A30DA" w14:paraId="23AFAE20" w14:textId="77777777" w:rsidTr="005B54B3">
        <w:trPr>
          <w:trHeight w:val="170"/>
        </w:trPr>
        <w:tc>
          <w:tcPr>
            <w:tcW w:w="4522" w:type="dxa"/>
            <w:tcBorders>
              <w:bottom w:val="single" w:sz="4" w:space="0" w:color="auto"/>
            </w:tcBorders>
          </w:tcPr>
          <w:p w14:paraId="324A270B" w14:textId="77777777" w:rsidR="008A7CF6" w:rsidRPr="005A30DA" w:rsidRDefault="008A7CF6" w:rsidP="0006488D">
            <w:pPr>
              <w:ind w:left="-122"/>
              <w:rPr>
                <w:rFonts w:ascii="Arial" w:hAnsi="Arial" w:cs="Arial"/>
                <w:b/>
                <w:sz w:val="18"/>
                <w:szCs w:val="18"/>
                <w:lang w:val="sk-SK"/>
              </w:rPr>
            </w:pPr>
          </w:p>
        </w:tc>
        <w:tc>
          <w:tcPr>
            <w:tcW w:w="2323" w:type="dxa"/>
            <w:tcBorders>
              <w:bottom w:val="single" w:sz="4" w:space="0" w:color="auto"/>
            </w:tcBorders>
            <w:vAlign w:val="bottom"/>
          </w:tcPr>
          <w:p w14:paraId="61C8982D" w14:textId="77777777" w:rsidR="008A7CF6" w:rsidRPr="005A30DA" w:rsidRDefault="008A7CF6" w:rsidP="00EC5677">
            <w:pPr>
              <w:ind w:left="-130"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EC5677" w:rsidRPr="005A30DA">
              <w:rPr>
                <w:rFonts w:ascii="Arial" w:hAnsi="Arial" w:cs="Arial"/>
                <w:b/>
                <w:bCs/>
                <w:sz w:val="18"/>
                <w:szCs w:val="18"/>
                <w:lang w:val="sk-SK" w:eastAsia="sk-SK"/>
              </w:rPr>
              <w:t>7</w:t>
            </w:r>
          </w:p>
        </w:tc>
        <w:tc>
          <w:tcPr>
            <w:tcW w:w="2323" w:type="dxa"/>
            <w:tcBorders>
              <w:bottom w:val="single" w:sz="4" w:space="0" w:color="auto"/>
            </w:tcBorders>
            <w:vAlign w:val="bottom"/>
          </w:tcPr>
          <w:p w14:paraId="6782E59D" w14:textId="77777777" w:rsidR="008A7CF6" w:rsidRPr="005A30DA" w:rsidRDefault="008A7CF6" w:rsidP="00EC5677">
            <w:pPr>
              <w:ind w:left="-130"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EC5677" w:rsidRPr="005A30DA">
              <w:rPr>
                <w:rFonts w:ascii="Arial" w:hAnsi="Arial" w:cs="Arial"/>
                <w:b/>
                <w:bCs/>
                <w:sz w:val="18"/>
                <w:szCs w:val="18"/>
                <w:lang w:val="sk-SK" w:eastAsia="sk-SK"/>
              </w:rPr>
              <w:t>6</w:t>
            </w:r>
          </w:p>
        </w:tc>
      </w:tr>
      <w:tr w:rsidR="00F77937" w:rsidRPr="005A30DA" w14:paraId="5538B0AF" w14:textId="77777777" w:rsidTr="005B54B3">
        <w:trPr>
          <w:trHeight w:val="170"/>
        </w:trPr>
        <w:tc>
          <w:tcPr>
            <w:tcW w:w="4522" w:type="dxa"/>
            <w:tcBorders>
              <w:top w:val="single" w:sz="4" w:space="0" w:color="auto"/>
            </w:tcBorders>
            <w:vAlign w:val="bottom"/>
          </w:tcPr>
          <w:p w14:paraId="25B7BF4B" w14:textId="77777777" w:rsidR="00F77937" w:rsidRPr="005A30DA" w:rsidRDefault="00F77937" w:rsidP="0006488D">
            <w:pPr>
              <w:ind w:left="-122"/>
              <w:rPr>
                <w:rFonts w:ascii="Arial" w:hAnsi="Arial" w:cs="Arial"/>
                <w:b/>
                <w:sz w:val="18"/>
                <w:szCs w:val="18"/>
                <w:lang w:val="sk-SK"/>
              </w:rPr>
            </w:pPr>
          </w:p>
        </w:tc>
        <w:tc>
          <w:tcPr>
            <w:tcW w:w="2323" w:type="dxa"/>
            <w:tcBorders>
              <w:top w:val="single" w:sz="4" w:space="0" w:color="auto"/>
            </w:tcBorders>
            <w:vAlign w:val="bottom"/>
          </w:tcPr>
          <w:p w14:paraId="15326688" w14:textId="77777777" w:rsidR="00F77937" w:rsidRPr="005A30DA" w:rsidRDefault="00F77937" w:rsidP="00037D25">
            <w:pPr>
              <w:jc w:val="right"/>
              <w:rPr>
                <w:rFonts w:ascii="Arial" w:hAnsi="Arial" w:cs="Arial"/>
                <w:b/>
                <w:sz w:val="18"/>
                <w:szCs w:val="18"/>
                <w:lang w:val="sk-SK"/>
              </w:rPr>
            </w:pPr>
          </w:p>
        </w:tc>
        <w:tc>
          <w:tcPr>
            <w:tcW w:w="2323" w:type="dxa"/>
            <w:tcBorders>
              <w:top w:val="single" w:sz="4" w:space="0" w:color="auto"/>
            </w:tcBorders>
            <w:vAlign w:val="bottom"/>
          </w:tcPr>
          <w:p w14:paraId="4994316B" w14:textId="77777777" w:rsidR="00F77937" w:rsidRPr="005A30DA" w:rsidRDefault="00F77937" w:rsidP="0006488D">
            <w:pPr>
              <w:jc w:val="right"/>
              <w:rPr>
                <w:rFonts w:ascii="Arial" w:hAnsi="Arial" w:cs="Arial"/>
                <w:b/>
                <w:sz w:val="18"/>
                <w:szCs w:val="18"/>
                <w:lang w:val="sk-SK"/>
              </w:rPr>
            </w:pPr>
          </w:p>
        </w:tc>
      </w:tr>
      <w:tr w:rsidR="008A7CF6" w:rsidRPr="005A30DA" w14:paraId="3A3EABD3" w14:textId="77777777" w:rsidTr="005B54B3">
        <w:trPr>
          <w:trHeight w:val="170"/>
        </w:trPr>
        <w:tc>
          <w:tcPr>
            <w:tcW w:w="4522" w:type="dxa"/>
            <w:vAlign w:val="bottom"/>
          </w:tcPr>
          <w:p w14:paraId="7ADF091B" w14:textId="77777777" w:rsidR="008A7CF6" w:rsidRPr="005A30DA" w:rsidRDefault="008A7CF6" w:rsidP="0006488D">
            <w:pPr>
              <w:ind w:left="-122"/>
              <w:rPr>
                <w:rFonts w:ascii="Arial" w:hAnsi="Arial" w:cs="Arial"/>
                <w:b/>
                <w:sz w:val="18"/>
                <w:szCs w:val="18"/>
                <w:lang w:val="sk-SK"/>
              </w:rPr>
            </w:pPr>
            <w:r w:rsidRPr="005A30DA">
              <w:rPr>
                <w:rFonts w:ascii="Arial" w:hAnsi="Arial" w:cs="Arial"/>
                <w:b/>
                <w:sz w:val="18"/>
                <w:szCs w:val="18"/>
                <w:lang w:val="sk-SK"/>
              </w:rPr>
              <w:t>Peniaze na bežných účtoch a peniaze na ceste</w:t>
            </w:r>
          </w:p>
        </w:tc>
        <w:tc>
          <w:tcPr>
            <w:tcW w:w="2323" w:type="dxa"/>
            <w:vAlign w:val="bottom"/>
          </w:tcPr>
          <w:p w14:paraId="596D415A" w14:textId="77777777" w:rsidR="008A7CF6" w:rsidRPr="005A30DA" w:rsidRDefault="008A7CF6" w:rsidP="00037D25">
            <w:pPr>
              <w:jc w:val="right"/>
              <w:rPr>
                <w:rFonts w:ascii="Arial" w:hAnsi="Arial" w:cs="Arial"/>
                <w:b/>
                <w:sz w:val="18"/>
                <w:szCs w:val="18"/>
                <w:lang w:val="sk-SK"/>
              </w:rPr>
            </w:pPr>
          </w:p>
        </w:tc>
        <w:tc>
          <w:tcPr>
            <w:tcW w:w="2323" w:type="dxa"/>
            <w:vAlign w:val="bottom"/>
          </w:tcPr>
          <w:p w14:paraId="4F70ECF1" w14:textId="77777777" w:rsidR="008A7CF6" w:rsidRPr="005A30DA" w:rsidRDefault="008A7CF6" w:rsidP="0006488D">
            <w:pPr>
              <w:jc w:val="right"/>
              <w:rPr>
                <w:rFonts w:ascii="Arial" w:hAnsi="Arial" w:cs="Arial"/>
                <w:b/>
                <w:sz w:val="18"/>
                <w:szCs w:val="18"/>
                <w:lang w:val="sk-SK"/>
              </w:rPr>
            </w:pPr>
          </w:p>
        </w:tc>
      </w:tr>
      <w:tr w:rsidR="00EC5677" w:rsidRPr="005A30DA" w14:paraId="48BD0712" w14:textId="77777777" w:rsidTr="005B54B3">
        <w:trPr>
          <w:trHeight w:val="170"/>
        </w:trPr>
        <w:tc>
          <w:tcPr>
            <w:tcW w:w="4522" w:type="dxa"/>
            <w:vAlign w:val="bottom"/>
          </w:tcPr>
          <w:p w14:paraId="11528211" w14:textId="77777777" w:rsidR="00EC5677" w:rsidRPr="005A30DA" w:rsidRDefault="00EC5677" w:rsidP="00F24F63">
            <w:pPr>
              <w:ind w:left="-122"/>
              <w:rPr>
                <w:rFonts w:ascii="Arial" w:hAnsi="Arial" w:cs="Arial"/>
                <w:sz w:val="18"/>
                <w:szCs w:val="18"/>
                <w:lang w:val="sk-SK"/>
              </w:rPr>
            </w:pPr>
            <w:r w:rsidRPr="005A30DA">
              <w:rPr>
                <w:rFonts w:ascii="Arial" w:hAnsi="Arial" w:cs="Arial"/>
                <w:sz w:val="18"/>
                <w:szCs w:val="18"/>
                <w:lang w:val="sk-SK"/>
              </w:rPr>
              <w:t>Banky hodnotené – A- (Fitch)</w:t>
            </w:r>
          </w:p>
        </w:tc>
        <w:tc>
          <w:tcPr>
            <w:tcW w:w="2323" w:type="dxa"/>
            <w:vAlign w:val="bottom"/>
          </w:tcPr>
          <w:p w14:paraId="2554736F" w14:textId="77777777" w:rsidR="00EC5677" w:rsidRPr="005A30DA" w:rsidRDefault="00F75633" w:rsidP="00037D25">
            <w:pPr>
              <w:ind w:left="113" w:right="57"/>
              <w:jc w:val="right"/>
              <w:rPr>
                <w:rFonts w:ascii="Arial" w:hAnsi="Arial" w:cs="Arial"/>
                <w:sz w:val="18"/>
                <w:szCs w:val="18"/>
                <w:lang w:val="sk-SK" w:eastAsia="sk-SK"/>
              </w:rPr>
            </w:pPr>
            <w:r w:rsidRPr="005A30DA">
              <w:rPr>
                <w:rFonts w:ascii="Arial" w:hAnsi="Arial" w:cs="Arial"/>
                <w:sz w:val="18"/>
                <w:szCs w:val="18"/>
                <w:lang w:val="sk-SK" w:eastAsia="sk-SK"/>
              </w:rPr>
              <w:t>25</w:t>
            </w:r>
          </w:p>
        </w:tc>
        <w:tc>
          <w:tcPr>
            <w:tcW w:w="2323" w:type="dxa"/>
            <w:vAlign w:val="bottom"/>
          </w:tcPr>
          <w:p w14:paraId="33DD3813" w14:textId="77777777" w:rsidR="00EC5677" w:rsidRPr="005A30DA" w:rsidRDefault="00EC5677"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121</w:t>
            </w:r>
          </w:p>
        </w:tc>
      </w:tr>
      <w:tr w:rsidR="00EC5677" w:rsidRPr="005A30DA" w14:paraId="53F34CBC" w14:textId="77777777" w:rsidTr="005B54B3">
        <w:trPr>
          <w:trHeight w:val="170"/>
        </w:trPr>
        <w:tc>
          <w:tcPr>
            <w:tcW w:w="4522" w:type="dxa"/>
            <w:vAlign w:val="bottom"/>
          </w:tcPr>
          <w:p w14:paraId="16C51309" w14:textId="77777777" w:rsidR="00EC5677" w:rsidRPr="005A30DA" w:rsidRDefault="00EC5677" w:rsidP="00EC1DCC">
            <w:pPr>
              <w:ind w:left="-122"/>
              <w:rPr>
                <w:rFonts w:ascii="Arial" w:hAnsi="Arial" w:cs="Arial"/>
                <w:b/>
                <w:sz w:val="18"/>
                <w:szCs w:val="18"/>
                <w:lang w:val="sk-SK"/>
              </w:rPr>
            </w:pPr>
            <w:r w:rsidRPr="005A30DA">
              <w:rPr>
                <w:rFonts w:ascii="Arial" w:hAnsi="Arial" w:cs="Arial"/>
                <w:sz w:val="18"/>
                <w:szCs w:val="18"/>
                <w:lang w:val="sk-SK"/>
              </w:rPr>
              <w:t>Banky hodnotené – A2 (Moody’s)</w:t>
            </w:r>
          </w:p>
        </w:tc>
        <w:tc>
          <w:tcPr>
            <w:tcW w:w="2323" w:type="dxa"/>
            <w:vAlign w:val="bottom"/>
          </w:tcPr>
          <w:p w14:paraId="2177FD6A" w14:textId="77777777" w:rsidR="00EC5677" w:rsidRPr="005A30DA" w:rsidRDefault="00F75633" w:rsidP="00037D25">
            <w:pPr>
              <w:ind w:left="113" w:right="57"/>
              <w:jc w:val="right"/>
              <w:rPr>
                <w:rFonts w:ascii="Arial" w:hAnsi="Arial" w:cs="Arial"/>
                <w:sz w:val="18"/>
                <w:szCs w:val="18"/>
                <w:lang w:val="sk-SK" w:eastAsia="sk-SK"/>
              </w:rPr>
            </w:pPr>
            <w:r w:rsidRPr="005A30DA">
              <w:rPr>
                <w:rFonts w:ascii="Arial" w:hAnsi="Arial" w:cs="Arial"/>
                <w:sz w:val="18"/>
                <w:szCs w:val="18"/>
                <w:lang w:val="sk-SK" w:eastAsia="sk-SK"/>
              </w:rPr>
              <w:t>277</w:t>
            </w:r>
          </w:p>
        </w:tc>
        <w:tc>
          <w:tcPr>
            <w:tcW w:w="2323" w:type="dxa"/>
            <w:vAlign w:val="bottom"/>
          </w:tcPr>
          <w:p w14:paraId="13418761" w14:textId="77777777" w:rsidR="00EC5677" w:rsidRPr="005A30DA" w:rsidRDefault="00EC5677"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230</w:t>
            </w:r>
          </w:p>
        </w:tc>
      </w:tr>
      <w:tr w:rsidR="00EC5677" w:rsidRPr="005A30DA" w14:paraId="4244D9D3" w14:textId="77777777" w:rsidTr="005B54B3">
        <w:trPr>
          <w:trHeight w:val="170"/>
        </w:trPr>
        <w:tc>
          <w:tcPr>
            <w:tcW w:w="4522" w:type="dxa"/>
            <w:vAlign w:val="bottom"/>
          </w:tcPr>
          <w:p w14:paraId="37D3A07D" w14:textId="77777777" w:rsidR="00EC5677" w:rsidRPr="005A30DA" w:rsidRDefault="00EC5677" w:rsidP="00F24F63">
            <w:pPr>
              <w:ind w:left="-122"/>
              <w:rPr>
                <w:rFonts w:ascii="Arial" w:hAnsi="Arial" w:cs="Arial"/>
                <w:b/>
                <w:sz w:val="18"/>
                <w:szCs w:val="18"/>
                <w:lang w:val="sk-SK"/>
              </w:rPr>
            </w:pPr>
            <w:r w:rsidRPr="005A30DA">
              <w:rPr>
                <w:rFonts w:ascii="Arial" w:hAnsi="Arial" w:cs="Arial"/>
                <w:sz w:val="18"/>
                <w:szCs w:val="18"/>
                <w:lang w:val="sk-SK"/>
              </w:rPr>
              <w:t>Banky hodnotené – A3 (Moody’s)</w:t>
            </w:r>
          </w:p>
        </w:tc>
        <w:tc>
          <w:tcPr>
            <w:tcW w:w="2323" w:type="dxa"/>
            <w:vAlign w:val="bottom"/>
          </w:tcPr>
          <w:p w14:paraId="4CC0AD3B" w14:textId="77777777" w:rsidR="00EC5677" w:rsidRPr="005A30DA" w:rsidRDefault="00F75633" w:rsidP="00037D25">
            <w:pPr>
              <w:ind w:left="113" w:right="57"/>
              <w:jc w:val="right"/>
              <w:rPr>
                <w:rFonts w:ascii="Arial" w:hAnsi="Arial" w:cs="Arial"/>
                <w:sz w:val="18"/>
                <w:szCs w:val="18"/>
                <w:lang w:val="sk-SK" w:eastAsia="sk-SK"/>
              </w:rPr>
            </w:pPr>
            <w:r w:rsidRPr="005A30DA">
              <w:rPr>
                <w:rFonts w:ascii="Arial" w:hAnsi="Arial" w:cs="Arial"/>
                <w:sz w:val="18"/>
                <w:szCs w:val="18"/>
                <w:lang w:val="sk-SK" w:eastAsia="sk-SK"/>
              </w:rPr>
              <w:t>112</w:t>
            </w:r>
          </w:p>
        </w:tc>
        <w:tc>
          <w:tcPr>
            <w:tcW w:w="2323" w:type="dxa"/>
            <w:vAlign w:val="bottom"/>
          </w:tcPr>
          <w:p w14:paraId="16C297C3" w14:textId="77777777" w:rsidR="00EC5677" w:rsidRPr="005A30DA" w:rsidRDefault="00EC5677"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147</w:t>
            </w:r>
          </w:p>
        </w:tc>
      </w:tr>
      <w:tr w:rsidR="00EC5677" w:rsidRPr="005A30DA" w14:paraId="767C6AF7" w14:textId="77777777" w:rsidTr="005B54B3">
        <w:trPr>
          <w:trHeight w:val="170"/>
        </w:trPr>
        <w:tc>
          <w:tcPr>
            <w:tcW w:w="4522" w:type="dxa"/>
            <w:vAlign w:val="bottom"/>
          </w:tcPr>
          <w:p w14:paraId="66654027" w14:textId="77777777" w:rsidR="00EC5677" w:rsidRPr="005A30DA" w:rsidRDefault="00EC5677" w:rsidP="00086893">
            <w:pPr>
              <w:ind w:left="-122"/>
              <w:rPr>
                <w:rFonts w:ascii="Arial" w:hAnsi="Arial" w:cs="Arial"/>
                <w:sz w:val="18"/>
                <w:szCs w:val="18"/>
                <w:lang w:val="sk-SK"/>
              </w:rPr>
            </w:pPr>
            <w:r w:rsidRPr="005A30DA">
              <w:rPr>
                <w:rFonts w:ascii="Arial" w:hAnsi="Arial" w:cs="Arial"/>
                <w:sz w:val="18"/>
                <w:szCs w:val="18"/>
                <w:lang w:val="sk-SK"/>
              </w:rPr>
              <w:t>Banky hodnotené – Baa1 (Moody’s)</w:t>
            </w:r>
          </w:p>
        </w:tc>
        <w:tc>
          <w:tcPr>
            <w:tcW w:w="2323" w:type="dxa"/>
            <w:vAlign w:val="bottom"/>
          </w:tcPr>
          <w:p w14:paraId="555B0377" w14:textId="77777777" w:rsidR="00EC5677" w:rsidRPr="005A30DA" w:rsidRDefault="00F75633" w:rsidP="00037D25">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11</w:t>
            </w:r>
          </w:p>
        </w:tc>
        <w:tc>
          <w:tcPr>
            <w:tcW w:w="2323" w:type="dxa"/>
            <w:vAlign w:val="bottom"/>
          </w:tcPr>
          <w:p w14:paraId="1FA0CA45" w14:textId="77777777" w:rsidR="00EC5677" w:rsidRPr="005A30DA" w:rsidRDefault="00EC5677" w:rsidP="006019E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79</w:t>
            </w:r>
          </w:p>
        </w:tc>
      </w:tr>
      <w:tr w:rsidR="00EC5677" w:rsidRPr="005A30DA" w14:paraId="2D899852" w14:textId="77777777" w:rsidTr="005B54B3">
        <w:trPr>
          <w:trHeight w:val="170"/>
        </w:trPr>
        <w:tc>
          <w:tcPr>
            <w:tcW w:w="4522" w:type="dxa"/>
            <w:vAlign w:val="bottom"/>
          </w:tcPr>
          <w:p w14:paraId="1E2084E3" w14:textId="77777777" w:rsidR="00EC5677" w:rsidRPr="005A30DA" w:rsidRDefault="00EC5677" w:rsidP="0006488D">
            <w:pPr>
              <w:ind w:left="-122"/>
              <w:rPr>
                <w:rFonts w:ascii="Arial" w:hAnsi="Arial" w:cs="Arial"/>
                <w:b/>
                <w:bCs/>
                <w:sz w:val="18"/>
                <w:szCs w:val="18"/>
                <w:lang w:val="sk-SK"/>
              </w:rPr>
            </w:pPr>
          </w:p>
        </w:tc>
        <w:tc>
          <w:tcPr>
            <w:tcW w:w="2323" w:type="dxa"/>
            <w:vAlign w:val="bottom"/>
          </w:tcPr>
          <w:p w14:paraId="6096B561" w14:textId="77777777" w:rsidR="00EC5677" w:rsidRPr="005A30DA" w:rsidRDefault="00F75633" w:rsidP="00037D25">
            <w:pPr>
              <w:ind w:left="113" w:right="57"/>
              <w:jc w:val="right"/>
              <w:rPr>
                <w:rFonts w:ascii="Arial" w:hAnsi="Arial" w:cs="Arial"/>
                <w:b/>
                <w:sz w:val="18"/>
                <w:szCs w:val="18"/>
                <w:lang w:val="sk-SK"/>
              </w:rPr>
            </w:pPr>
            <w:r w:rsidRPr="005A30DA">
              <w:rPr>
                <w:rFonts w:ascii="Arial" w:hAnsi="Arial" w:cs="Arial"/>
                <w:b/>
                <w:sz w:val="18"/>
                <w:szCs w:val="18"/>
                <w:lang w:val="sk-SK"/>
              </w:rPr>
              <w:t>425</w:t>
            </w:r>
          </w:p>
        </w:tc>
        <w:tc>
          <w:tcPr>
            <w:tcW w:w="2323" w:type="dxa"/>
            <w:vAlign w:val="bottom"/>
          </w:tcPr>
          <w:p w14:paraId="10B93DEE" w14:textId="77777777" w:rsidR="00EC5677" w:rsidRPr="005A30DA" w:rsidRDefault="00EC5677" w:rsidP="006019E6">
            <w:pPr>
              <w:ind w:left="113" w:right="57"/>
              <w:jc w:val="right"/>
              <w:rPr>
                <w:rFonts w:ascii="Arial" w:hAnsi="Arial" w:cs="Arial"/>
                <w:b/>
                <w:sz w:val="18"/>
                <w:szCs w:val="18"/>
                <w:lang w:val="sk-SK"/>
              </w:rPr>
            </w:pPr>
            <w:r w:rsidRPr="005A30DA">
              <w:rPr>
                <w:rFonts w:ascii="Arial" w:hAnsi="Arial" w:cs="Arial"/>
                <w:b/>
                <w:sz w:val="18"/>
                <w:szCs w:val="18"/>
                <w:lang w:val="sk-SK"/>
              </w:rPr>
              <w:t>577</w:t>
            </w:r>
          </w:p>
        </w:tc>
      </w:tr>
      <w:tr w:rsidR="00EC5677" w:rsidRPr="005A30DA" w14:paraId="7AA9363D" w14:textId="77777777" w:rsidTr="005B54B3">
        <w:trPr>
          <w:trHeight w:val="170"/>
        </w:trPr>
        <w:tc>
          <w:tcPr>
            <w:tcW w:w="4522" w:type="dxa"/>
            <w:vAlign w:val="bottom"/>
          </w:tcPr>
          <w:p w14:paraId="12A558DC" w14:textId="77777777" w:rsidR="00EC5677" w:rsidRPr="005A30DA" w:rsidRDefault="00EC5677" w:rsidP="0006488D">
            <w:pPr>
              <w:ind w:left="-122"/>
              <w:rPr>
                <w:rFonts w:ascii="Arial" w:hAnsi="Arial" w:cs="Arial"/>
                <w:b/>
                <w:sz w:val="18"/>
                <w:szCs w:val="18"/>
                <w:lang w:val="sk-SK"/>
              </w:rPr>
            </w:pPr>
            <w:r w:rsidRPr="005A30DA">
              <w:rPr>
                <w:rFonts w:ascii="Arial" w:hAnsi="Arial" w:cs="Arial"/>
                <w:b/>
                <w:sz w:val="18"/>
                <w:szCs w:val="18"/>
                <w:lang w:val="sk-SK"/>
              </w:rPr>
              <w:t>Krátkodobé bankové vklady</w:t>
            </w:r>
          </w:p>
        </w:tc>
        <w:tc>
          <w:tcPr>
            <w:tcW w:w="2323" w:type="dxa"/>
            <w:vAlign w:val="bottom"/>
          </w:tcPr>
          <w:p w14:paraId="6C4EA5F1" w14:textId="77777777" w:rsidR="00EC5677" w:rsidRPr="005A30DA" w:rsidRDefault="00EC5677" w:rsidP="00037D25">
            <w:pPr>
              <w:ind w:left="113" w:right="57"/>
              <w:jc w:val="right"/>
              <w:rPr>
                <w:rFonts w:ascii="Arial" w:hAnsi="Arial" w:cs="Arial"/>
                <w:b/>
                <w:sz w:val="18"/>
                <w:szCs w:val="18"/>
                <w:lang w:val="sk-SK"/>
              </w:rPr>
            </w:pPr>
          </w:p>
        </w:tc>
        <w:tc>
          <w:tcPr>
            <w:tcW w:w="2323" w:type="dxa"/>
            <w:vAlign w:val="bottom"/>
          </w:tcPr>
          <w:p w14:paraId="20410D55" w14:textId="77777777" w:rsidR="00EC5677" w:rsidRPr="005A30DA" w:rsidRDefault="00EC5677" w:rsidP="006019E6">
            <w:pPr>
              <w:ind w:left="113" w:right="57"/>
              <w:jc w:val="right"/>
              <w:rPr>
                <w:rFonts w:ascii="Arial" w:hAnsi="Arial" w:cs="Arial"/>
                <w:b/>
                <w:sz w:val="18"/>
                <w:szCs w:val="18"/>
                <w:lang w:val="sk-SK"/>
              </w:rPr>
            </w:pPr>
          </w:p>
        </w:tc>
      </w:tr>
      <w:tr w:rsidR="00EC5677" w:rsidRPr="005A30DA" w14:paraId="0590363E" w14:textId="77777777" w:rsidTr="005B54B3">
        <w:trPr>
          <w:trHeight w:val="170"/>
        </w:trPr>
        <w:tc>
          <w:tcPr>
            <w:tcW w:w="4522" w:type="dxa"/>
            <w:vAlign w:val="bottom"/>
          </w:tcPr>
          <w:p w14:paraId="4892C37C" w14:textId="77777777" w:rsidR="00EC5677" w:rsidRPr="005A30DA" w:rsidRDefault="00EC5677" w:rsidP="00EC1DCC">
            <w:pPr>
              <w:ind w:left="-122"/>
              <w:rPr>
                <w:rFonts w:ascii="Arial" w:hAnsi="Arial" w:cs="Arial"/>
                <w:sz w:val="18"/>
                <w:szCs w:val="18"/>
                <w:lang w:val="sk-SK"/>
              </w:rPr>
            </w:pPr>
            <w:r w:rsidRPr="005A30DA">
              <w:rPr>
                <w:rFonts w:ascii="Arial" w:hAnsi="Arial" w:cs="Arial"/>
                <w:sz w:val="18"/>
                <w:szCs w:val="18"/>
                <w:lang w:val="sk-SK"/>
              </w:rPr>
              <w:t>Banky hodnotené – A2 (Moody’s)</w:t>
            </w:r>
          </w:p>
        </w:tc>
        <w:tc>
          <w:tcPr>
            <w:tcW w:w="2323" w:type="dxa"/>
            <w:vAlign w:val="bottom"/>
          </w:tcPr>
          <w:p w14:paraId="416259AB" w14:textId="77777777" w:rsidR="00EC5677" w:rsidRPr="005A30DA" w:rsidRDefault="00914FB2" w:rsidP="00037D25">
            <w:pPr>
              <w:pStyle w:val="lines0"/>
            </w:pPr>
            <w:r w:rsidRPr="005A30DA">
              <w:t>904</w:t>
            </w:r>
          </w:p>
        </w:tc>
        <w:tc>
          <w:tcPr>
            <w:tcW w:w="2323" w:type="dxa"/>
            <w:vAlign w:val="bottom"/>
          </w:tcPr>
          <w:p w14:paraId="7516C4FE" w14:textId="77777777" w:rsidR="00EC5677" w:rsidRPr="005A30DA" w:rsidRDefault="00EC5677" w:rsidP="006019E6">
            <w:pPr>
              <w:pStyle w:val="lines0"/>
            </w:pPr>
            <w:r w:rsidRPr="005A30DA">
              <w:t>2 285</w:t>
            </w:r>
          </w:p>
        </w:tc>
      </w:tr>
      <w:tr w:rsidR="00EC5677" w:rsidRPr="005A30DA" w14:paraId="0AD5C466" w14:textId="77777777" w:rsidTr="005B54B3">
        <w:trPr>
          <w:trHeight w:val="170"/>
        </w:trPr>
        <w:tc>
          <w:tcPr>
            <w:tcW w:w="4522" w:type="dxa"/>
            <w:vAlign w:val="bottom"/>
          </w:tcPr>
          <w:p w14:paraId="087DA6A5" w14:textId="77777777" w:rsidR="00EC5677" w:rsidRPr="005A30DA" w:rsidRDefault="00EC5677" w:rsidP="0006488D">
            <w:pPr>
              <w:ind w:left="-122"/>
              <w:rPr>
                <w:rFonts w:ascii="Arial" w:hAnsi="Arial" w:cs="Arial"/>
                <w:b/>
                <w:bCs/>
                <w:sz w:val="18"/>
                <w:szCs w:val="18"/>
                <w:lang w:val="sk-SK"/>
              </w:rPr>
            </w:pPr>
          </w:p>
        </w:tc>
        <w:tc>
          <w:tcPr>
            <w:tcW w:w="2323" w:type="dxa"/>
            <w:vAlign w:val="bottom"/>
          </w:tcPr>
          <w:p w14:paraId="576EAB4E" w14:textId="77777777" w:rsidR="00EC5677" w:rsidRPr="005A30DA" w:rsidRDefault="00914FB2" w:rsidP="00037D25">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904</w:t>
            </w:r>
          </w:p>
        </w:tc>
        <w:tc>
          <w:tcPr>
            <w:tcW w:w="2323" w:type="dxa"/>
            <w:vAlign w:val="bottom"/>
          </w:tcPr>
          <w:p w14:paraId="4BAEC559" w14:textId="77777777" w:rsidR="00EC5677" w:rsidRPr="005A30DA" w:rsidRDefault="00EC5677" w:rsidP="006019E6">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2 285</w:t>
            </w:r>
          </w:p>
        </w:tc>
      </w:tr>
      <w:tr w:rsidR="00EC5677" w:rsidRPr="005A30DA" w14:paraId="7213E47C" w14:textId="77777777" w:rsidTr="005B54B3">
        <w:trPr>
          <w:trHeight w:val="170"/>
        </w:trPr>
        <w:tc>
          <w:tcPr>
            <w:tcW w:w="4522" w:type="dxa"/>
            <w:vAlign w:val="bottom"/>
          </w:tcPr>
          <w:p w14:paraId="45DC2118" w14:textId="77777777" w:rsidR="00EC5677" w:rsidRPr="005A30DA" w:rsidRDefault="00EC5677" w:rsidP="0006488D">
            <w:pPr>
              <w:ind w:left="-122"/>
              <w:rPr>
                <w:rFonts w:ascii="Arial" w:hAnsi="Arial" w:cs="Arial"/>
                <w:b/>
                <w:bCs/>
                <w:sz w:val="18"/>
                <w:szCs w:val="18"/>
                <w:lang w:val="sk-SK"/>
              </w:rPr>
            </w:pPr>
            <w:r w:rsidRPr="005A30DA">
              <w:rPr>
                <w:rFonts w:ascii="Arial" w:hAnsi="Arial" w:cs="Arial"/>
                <w:b/>
                <w:sz w:val="18"/>
                <w:szCs w:val="18"/>
                <w:lang w:val="sk-SK"/>
              </w:rPr>
              <w:t>Peniaze na bežných účtoch a krátkodobé bankové vklady spolu</w:t>
            </w:r>
          </w:p>
        </w:tc>
        <w:tc>
          <w:tcPr>
            <w:tcW w:w="2323" w:type="dxa"/>
            <w:vAlign w:val="bottom"/>
          </w:tcPr>
          <w:p w14:paraId="28EE7DB9" w14:textId="77777777" w:rsidR="00EC5677" w:rsidRPr="005A30DA" w:rsidRDefault="00F75633" w:rsidP="00037D25">
            <w:pPr>
              <w:pBdr>
                <w:bottom w:val="double" w:sz="4" w:space="1" w:color="auto"/>
              </w:pBdr>
              <w:ind w:left="113" w:right="57"/>
              <w:jc w:val="right"/>
              <w:rPr>
                <w:rFonts w:ascii="Arial" w:hAnsi="Arial" w:cs="Arial"/>
                <w:b/>
                <w:sz w:val="18"/>
                <w:szCs w:val="18"/>
                <w:lang w:val="sk-SK"/>
              </w:rPr>
            </w:pPr>
            <w:r w:rsidRPr="005A30DA">
              <w:rPr>
                <w:rFonts w:ascii="Arial" w:hAnsi="Arial" w:cs="Arial"/>
                <w:b/>
                <w:sz w:val="18"/>
                <w:szCs w:val="18"/>
                <w:lang w:val="sk-SK"/>
              </w:rPr>
              <w:t>1 329</w:t>
            </w:r>
          </w:p>
        </w:tc>
        <w:tc>
          <w:tcPr>
            <w:tcW w:w="2323" w:type="dxa"/>
            <w:vAlign w:val="bottom"/>
          </w:tcPr>
          <w:p w14:paraId="6059DA2D" w14:textId="77777777" w:rsidR="00EC5677" w:rsidRPr="005A30DA" w:rsidRDefault="00EC5677" w:rsidP="006019E6">
            <w:pPr>
              <w:pBdr>
                <w:bottom w:val="double" w:sz="4" w:space="1" w:color="auto"/>
              </w:pBdr>
              <w:ind w:left="113" w:right="57"/>
              <w:jc w:val="right"/>
              <w:rPr>
                <w:rFonts w:ascii="Arial" w:hAnsi="Arial" w:cs="Arial"/>
                <w:b/>
                <w:sz w:val="18"/>
                <w:szCs w:val="18"/>
                <w:lang w:val="sk-SK"/>
              </w:rPr>
            </w:pPr>
            <w:r w:rsidRPr="005A30DA">
              <w:rPr>
                <w:rFonts w:ascii="Arial" w:hAnsi="Arial" w:cs="Arial"/>
                <w:b/>
                <w:sz w:val="18"/>
                <w:szCs w:val="18"/>
                <w:lang w:val="sk-SK"/>
              </w:rPr>
              <w:t>2 862</w:t>
            </w:r>
          </w:p>
        </w:tc>
      </w:tr>
    </w:tbl>
    <w:p w14:paraId="003157B8" w14:textId="77777777" w:rsidR="008100CB" w:rsidRPr="005A30DA" w:rsidRDefault="008100CB" w:rsidP="000B2AE6">
      <w:pPr>
        <w:jc w:val="both"/>
        <w:rPr>
          <w:rFonts w:ascii="Arial" w:hAnsi="Arial" w:cs="Arial"/>
          <w:lang w:val="sk-SK" w:eastAsia="sk-SK"/>
        </w:rPr>
      </w:pPr>
    </w:p>
    <w:p w14:paraId="7FFEEC41" w14:textId="77777777" w:rsidR="0006488D" w:rsidRPr="005A30DA" w:rsidRDefault="0006488D" w:rsidP="000B2AE6">
      <w:pPr>
        <w:jc w:val="both"/>
        <w:rPr>
          <w:rFonts w:ascii="Arial" w:hAnsi="Arial" w:cs="Arial"/>
          <w:lang w:val="sk-SK" w:eastAsia="sk-SK"/>
        </w:rPr>
      </w:pPr>
      <w:r w:rsidRPr="005A30DA">
        <w:rPr>
          <w:rFonts w:ascii="Arial" w:hAnsi="Arial" w:cs="Arial"/>
          <w:lang w:val="sk-SK" w:eastAsia="sk-SK"/>
        </w:rPr>
        <w:t>Efektívna úroková miera na krátkodobých bankových vkladoch v r</w:t>
      </w:r>
      <w:r w:rsidR="002C1A4E" w:rsidRPr="005A30DA">
        <w:rPr>
          <w:rFonts w:ascii="Arial" w:hAnsi="Arial" w:cs="Arial"/>
          <w:lang w:val="sk-SK" w:eastAsia="sk-SK"/>
        </w:rPr>
        <w:t>oku 201</w:t>
      </w:r>
      <w:r w:rsidR="00EC5677" w:rsidRPr="005A30DA">
        <w:rPr>
          <w:rFonts w:ascii="Arial" w:hAnsi="Arial" w:cs="Arial"/>
          <w:lang w:val="sk-SK" w:eastAsia="sk-SK"/>
        </w:rPr>
        <w:t>7</w:t>
      </w:r>
      <w:r w:rsidR="00A42951" w:rsidRPr="005A30DA">
        <w:rPr>
          <w:rFonts w:ascii="Arial" w:hAnsi="Arial" w:cs="Arial"/>
          <w:lang w:val="sk-SK" w:eastAsia="sk-SK"/>
        </w:rPr>
        <w:t xml:space="preserve"> </w:t>
      </w:r>
      <w:r w:rsidR="00CF574C" w:rsidRPr="005A30DA">
        <w:rPr>
          <w:rFonts w:ascii="Arial" w:hAnsi="Arial" w:cs="Arial"/>
          <w:lang w:val="sk-SK" w:eastAsia="sk-SK"/>
        </w:rPr>
        <w:t xml:space="preserve">bola </w:t>
      </w:r>
      <w:r w:rsidR="003D5B71" w:rsidRPr="005A30DA">
        <w:rPr>
          <w:rFonts w:ascii="Arial" w:hAnsi="Arial" w:cs="Arial"/>
          <w:lang w:val="sk-SK" w:eastAsia="sk-SK"/>
        </w:rPr>
        <w:t>0</w:t>
      </w:r>
      <w:r w:rsidR="00EC5677" w:rsidRPr="005A30DA">
        <w:rPr>
          <w:rFonts w:ascii="Arial" w:hAnsi="Arial" w:cs="Arial"/>
          <w:lang w:val="sk-SK" w:eastAsia="sk-SK"/>
        </w:rPr>
        <w:t>,</w:t>
      </w:r>
      <w:r w:rsidR="003D5B71" w:rsidRPr="005A30DA">
        <w:rPr>
          <w:rFonts w:ascii="Arial" w:hAnsi="Arial" w:cs="Arial"/>
          <w:lang w:val="sk-SK" w:eastAsia="sk-SK"/>
        </w:rPr>
        <w:t>1</w:t>
      </w:r>
      <w:r w:rsidR="00A42951" w:rsidRPr="005A30DA">
        <w:rPr>
          <w:rFonts w:ascii="Arial" w:hAnsi="Arial" w:cs="Arial"/>
          <w:lang w:val="sk-SK" w:eastAsia="sk-SK"/>
        </w:rPr>
        <w:t>%</w:t>
      </w:r>
      <w:r w:rsidR="002C1A4E" w:rsidRPr="005A30DA">
        <w:rPr>
          <w:rFonts w:ascii="Arial" w:hAnsi="Arial" w:cs="Arial"/>
          <w:lang w:val="sk-SK" w:eastAsia="sk-SK"/>
        </w:rPr>
        <w:t xml:space="preserve"> (v roku 201</w:t>
      </w:r>
      <w:r w:rsidR="00EC5677" w:rsidRPr="005A30DA">
        <w:rPr>
          <w:rFonts w:ascii="Arial" w:hAnsi="Arial" w:cs="Arial"/>
          <w:lang w:val="sk-SK" w:eastAsia="sk-SK"/>
        </w:rPr>
        <w:t>6</w:t>
      </w:r>
      <w:r w:rsidRPr="005A30DA">
        <w:rPr>
          <w:rFonts w:ascii="Arial" w:hAnsi="Arial" w:cs="Arial"/>
          <w:lang w:val="sk-SK" w:eastAsia="sk-SK"/>
        </w:rPr>
        <w:t>: 0,</w:t>
      </w:r>
      <w:r w:rsidR="00EC5677" w:rsidRPr="005A30DA">
        <w:rPr>
          <w:rFonts w:ascii="Arial" w:hAnsi="Arial" w:cs="Arial"/>
          <w:lang w:val="sk-SK" w:eastAsia="sk-SK"/>
        </w:rPr>
        <w:t>2</w:t>
      </w:r>
      <w:r w:rsidRPr="005A30DA">
        <w:rPr>
          <w:rFonts w:ascii="Arial" w:hAnsi="Arial" w:cs="Arial"/>
          <w:lang w:val="sk-SK" w:eastAsia="sk-SK"/>
        </w:rPr>
        <w:t>%)</w:t>
      </w:r>
      <w:r w:rsidRPr="005A30DA">
        <w:rPr>
          <w:rFonts w:ascii="Arial" w:hAnsi="Arial" w:cs="Arial"/>
          <w:lang w:val="sk-SK"/>
        </w:rPr>
        <w:t>,</w:t>
      </w:r>
      <w:r w:rsidRPr="005A30DA">
        <w:rPr>
          <w:rFonts w:ascii="Arial" w:hAnsi="Arial" w:cs="Arial"/>
          <w:lang w:val="sk-SK" w:eastAsia="sk-SK"/>
        </w:rPr>
        <w:t xml:space="preserve"> pričom tieto vklady mali priemernú dobu s</w:t>
      </w:r>
      <w:r w:rsidR="002C1A4E" w:rsidRPr="005A30DA">
        <w:rPr>
          <w:rFonts w:ascii="Arial" w:hAnsi="Arial" w:cs="Arial"/>
          <w:lang w:val="sk-SK" w:eastAsia="sk-SK"/>
        </w:rPr>
        <w:t>platnosti jeden deň (v roku 201</w:t>
      </w:r>
      <w:r w:rsidR="002935B2" w:rsidRPr="005A30DA">
        <w:rPr>
          <w:rFonts w:ascii="Arial" w:hAnsi="Arial" w:cs="Arial"/>
          <w:lang w:val="sk-SK" w:eastAsia="sk-SK"/>
        </w:rPr>
        <w:t>6</w:t>
      </w:r>
      <w:r w:rsidR="00A42951" w:rsidRPr="005A30DA">
        <w:rPr>
          <w:rFonts w:ascii="Arial" w:hAnsi="Arial" w:cs="Arial"/>
          <w:lang w:val="sk-SK" w:eastAsia="sk-SK"/>
        </w:rPr>
        <w:t>: 1 deň</w:t>
      </w:r>
      <w:r w:rsidRPr="005A30DA">
        <w:rPr>
          <w:rFonts w:ascii="Arial" w:hAnsi="Arial" w:cs="Arial"/>
          <w:lang w:val="sk-SK" w:eastAsia="sk-SK"/>
        </w:rPr>
        <w:t xml:space="preserve">). </w:t>
      </w:r>
    </w:p>
    <w:p w14:paraId="71BA8594" w14:textId="77777777" w:rsidR="00546565" w:rsidRPr="005A30DA" w:rsidRDefault="00546565" w:rsidP="0006488D">
      <w:pPr>
        <w:jc w:val="both"/>
        <w:rPr>
          <w:rFonts w:ascii="Arial" w:hAnsi="Arial" w:cs="Arial"/>
          <w:lang w:val="sk-SK" w:eastAsia="sk-SK"/>
        </w:rPr>
      </w:pPr>
    </w:p>
    <w:p w14:paraId="1BA372AF" w14:textId="77777777" w:rsidR="00A91C70" w:rsidRPr="005A30DA" w:rsidRDefault="002C1A4E" w:rsidP="00E35FBB">
      <w:pPr>
        <w:jc w:val="both"/>
        <w:rPr>
          <w:rFonts w:ascii="Arial" w:hAnsi="Arial" w:cs="Arial"/>
          <w:lang w:val="sk-SK"/>
        </w:rPr>
      </w:pPr>
      <w:r w:rsidRPr="005A30DA">
        <w:rPr>
          <w:rFonts w:ascii="Arial" w:hAnsi="Arial" w:cs="Arial"/>
          <w:lang w:val="sk-SK" w:eastAsia="sk-SK"/>
        </w:rPr>
        <w:t>K 31. decembru 201</w:t>
      </w:r>
      <w:r w:rsidR="002935B2" w:rsidRPr="005A30DA">
        <w:rPr>
          <w:rFonts w:ascii="Arial" w:hAnsi="Arial" w:cs="Arial"/>
          <w:lang w:val="sk-SK" w:eastAsia="sk-SK"/>
        </w:rPr>
        <w:t>7</w:t>
      </w:r>
      <w:r w:rsidR="00C83D84" w:rsidRPr="005A30DA">
        <w:rPr>
          <w:rFonts w:ascii="Arial" w:hAnsi="Arial" w:cs="Arial"/>
          <w:lang w:val="sk-SK" w:eastAsia="sk-SK"/>
        </w:rPr>
        <w:t xml:space="preserve"> a </w:t>
      </w:r>
      <w:r w:rsidRPr="005A30DA">
        <w:rPr>
          <w:rFonts w:ascii="Arial" w:hAnsi="Arial" w:cs="Arial"/>
          <w:lang w:val="sk-SK" w:eastAsia="sk-SK"/>
        </w:rPr>
        <w:t>201</w:t>
      </w:r>
      <w:r w:rsidR="002935B2" w:rsidRPr="005A30DA">
        <w:rPr>
          <w:rFonts w:ascii="Arial" w:hAnsi="Arial" w:cs="Arial"/>
          <w:lang w:val="sk-SK" w:eastAsia="sk-SK"/>
        </w:rPr>
        <w:t>6</w:t>
      </w:r>
      <w:r w:rsidR="0006488D" w:rsidRPr="005A30DA">
        <w:rPr>
          <w:rFonts w:ascii="Arial" w:hAnsi="Arial" w:cs="Arial"/>
          <w:lang w:val="sk-SK" w:eastAsia="sk-SK"/>
        </w:rPr>
        <w:t xml:space="preserve"> mohla Skupina voľne disponovať peňažnými prostriedkami a peňažnými ekvivalentmi</w:t>
      </w:r>
      <w:r w:rsidR="00E35FBB" w:rsidRPr="005A30DA">
        <w:rPr>
          <w:rFonts w:ascii="Arial" w:hAnsi="Arial" w:cs="Arial"/>
          <w:lang w:val="sk-SK"/>
        </w:rPr>
        <w:t xml:space="preserve">. </w:t>
      </w:r>
      <w:r w:rsidR="0006488D" w:rsidRPr="005A30DA">
        <w:rPr>
          <w:rFonts w:ascii="Arial" w:hAnsi="Arial" w:cs="Arial"/>
          <w:lang w:val="sk-SK"/>
        </w:rPr>
        <w:t>Žiadne zostatky neboli ani po splatnosti ani znehodnotené.</w:t>
      </w:r>
    </w:p>
    <w:p w14:paraId="6873570C" w14:textId="77777777" w:rsidR="00832FD4" w:rsidRPr="005A30DA" w:rsidRDefault="00832FD4" w:rsidP="00E35FBB">
      <w:pPr>
        <w:jc w:val="both"/>
        <w:rPr>
          <w:rFonts w:ascii="Arial" w:hAnsi="Arial" w:cs="Arial"/>
          <w:lang w:val="sk-SK"/>
        </w:rPr>
      </w:pPr>
    </w:p>
    <w:p w14:paraId="2BDF5F65" w14:textId="77777777" w:rsidR="00832FD4" w:rsidRPr="005A30DA" w:rsidRDefault="00832FD4" w:rsidP="00E35FBB">
      <w:pPr>
        <w:jc w:val="both"/>
        <w:rPr>
          <w:rFonts w:ascii="Arial" w:hAnsi="Arial" w:cs="Arial"/>
          <w:lang w:val="sk-SK"/>
        </w:rPr>
      </w:pPr>
      <w:r w:rsidRPr="005A30DA">
        <w:rPr>
          <w:rFonts w:ascii="Arial" w:hAnsi="Arial" w:cs="Arial"/>
          <w:lang w:val="sk-SK"/>
        </w:rPr>
        <w:t xml:space="preserve">Krátkodobé bankové vklady </w:t>
      </w:r>
      <w:r w:rsidR="004274DD" w:rsidRPr="005A30DA">
        <w:rPr>
          <w:rFonts w:ascii="Arial" w:hAnsi="Arial" w:cs="Arial"/>
          <w:lang w:val="sk-SK"/>
        </w:rPr>
        <w:t>boli</w:t>
      </w:r>
      <w:r w:rsidR="005F0C71" w:rsidRPr="005A30DA">
        <w:rPr>
          <w:rFonts w:ascii="Arial" w:hAnsi="Arial" w:cs="Arial"/>
          <w:lang w:val="sk-SK"/>
        </w:rPr>
        <w:t xml:space="preserve"> </w:t>
      </w:r>
      <w:r w:rsidR="00203951" w:rsidRPr="005A30DA">
        <w:rPr>
          <w:rFonts w:ascii="Arial" w:hAnsi="Arial" w:cs="Arial"/>
          <w:lang w:val="sk-SK"/>
        </w:rPr>
        <w:t>s</w:t>
      </w:r>
      <w:r w:rsidR="005F0C71" w:rsidRPr="005A30DA">
        <w:rPr>
          <w:rFonts w:ascii="Arial" w:hAnsi="Arial" w:cs="Arial"/>
          <w:lang w:val="sk-SK"/>
        </w:rPr>
        <w:t xml:space="preserve">platné a splatené </w:t>
      </w:r>
      <w:r w:rsidR="009B60A0" w:rsidRPr="005A30DA">
        <w:rPr>
          <w:rFonts w:ascii="Arial" w:hAnsi="Arial" w:cs="Arial"/>
          <w:lang w:val="sk-SK"/>
        </w:rPr>
        <w:t>2</w:t>
      </w:r>
      <w:r w:rsidR="005F0C71" w:rsidRPr="005A30DA">
        <w:rPr>
          <w:rFonts w:ascii="Arial" w:hAnsi="Arial" w:cs="Arial"/>
          <w:lang w:val="sk-SK"/>
        </w:rPr>
        <w:t>. januára 201</w:t>
      </w:r>
      <w:r w:rsidR="005F7229" w:rsidRPr="005A30DA">
        <w:rPr>
          <w:rFonts w:ascii="Arial" w:hAnsi="Arial" w:cs="Arial"/>
          <w:lang w:val="sk-SK"/>
        </w:rPr>
        <w:t>8</w:t>
      </w:r>
      <w:r w:rsidR="005F0C71" w:rsidRPr="005A30DA">
        <w:rPr>
          <w:rFonts w:ascii="Arial" w:hAnsi="Arial" w:cs="Arial"/>
          <w:lang w:val="sk-SK"/>
        </w:rPr>
        <w:t>.</w:t>
      </w:r>
    </w:p>
    <w:p w14:paraId="335B7F15" w14:textId="77777777" w:rsidR="000C40AD" w:rsidRPr="005A30DA" w:rsidRDefault="000C40AD" w:rsidP="00E35FBB">
      <w:pPr>
        <w:jc w:val="both"/>
        <w:rPr>
          <w:rFonts w:ascii="Arial" w:hAnsi="Arial" w:cs="Arial"/>
          <w:lang w:val="sk-SK"/>
        </w:rPr>
      </w:pPr>
    </w:p>
    <w:p w14:paraId="582716DA" w14:textId="77777777" w:rsidR="0006488D" w:rsidRPr="005A30DA" w:rsidRDefault="0006488D" w:rsidP="00044DF6">
      <w:pPr>
        <w:pStyle w:val="Heading1a"/>
      </w:pPr>
      <w:bookmarkStart w:id="63" w:name="_Toc458515363"/>
      <w:bookmarkStart w:id="64" w:name="_Toc458515489"/>
      <w:bookmarkStart w:id="65" w:name="_Toc458515364"/>
      <w:bookmarkStart w:id="66" w:name="_Toc458515490"/>
      <w:bookmarkStart w:id="67" w:name="_Toc131856918"/>
      <w:bookmarkStart w:id="68" w:name="_Ref251239273"/>
      <w:bookmarkStart w:id="69" w:name="_Toc517791047"/>
      <w:bookmarkEnd w:id="63"/>
      <w:bookmarkEnd w:id="64"/>
      <w:bookmarkEnd w:id="65"/>
      <w:bookmarkEnd w:id="66"/>
      <w:r w:rsidRPr="005A30DA">
        <w:t>Vlastné imanie</w:t>
      </w:r>
      <w:bookmarkEnd w:id="67"/>
      <w:bookmarkEnd w:id="68"/>
      <w:bookmarkEnd w:id="69"/>
    </w:p>
    <w:p w14:paraId="6EA49B4F" w14:textId="77777777" w:rsidR="0006488D" w:rsidRPr="005A30DA" w:rsidRDefault="0006488D" w:rsidP="0006488D">
      <w:pPr>
        <w:spacing w:line="280" w:lineRule="atLeast"/>
        <w:jc w:val="both"/>
        <w:rPr>
          <w:rFonts w:ascii="Arial" w:hAnsi="Arial" w:cs="Arial"/>
          <w:lang w:val="sk-SK"/>
        </w:rPr>
      </w:pPr>
    </w:p>
    <w:p w14:paraId="3BE7180A" w14:textId="77777777" w:rsidR="0006488D" w:rsidRPr="005A30DA" w:rsidRDefault="0006488D">
      <w:pPr>
        <w:pStyle w:val="odstavec"/>
      </w:pPr>
      <w:r w:rsidRPr="005A30DA">
        <w:t xml:space="preserve">Základné imanie Spoločnosti tvorí 868 756 akcií v nominálnej hodnote 33,19 EUR. Všetky akcie sú spojené s rovnakými právami pre akcionárov (Poznámka č. </w:t>
      </w:r>
      <w:r w:rsidR="00F672DC" w:rsidRPr="005A30DA">
        <w:t>3</w:t>
      </w:r>
      <w:r w:rsidRPr="005A30DA">
        <w:t>.1</w:t>
      </w:r>
      <w:r w:rsidR="00892F5E" w:rsidRPr="005A30DA">
        <w:t>4</w:t>
      </w:r>
      <w:r w:rsidRPr="005A30DA">
        <w:t>). K 31. decem</w:t>
      </w:r>
      <w:r w:rsidR="003A5667" w:rsidRPr="005A30DA">
        <w:t>bru 201</w:t>
      </w:r>
      <w:r w:rsidR="001F4CA8" w:rsidRPr="005A30DA">
        <w:t>7</w:t>
      </w:r>
      <w:r w:rsidR="003A5667" w:rsidRPr="005A30DA">
        <w:t xml:space="preserve"> a 201</w:t>
      </w:r>
      <w:r w:rsidR="001F4CA8" w:rsidRPr="005A30DA">
        <w:t>6</w:t>
      </w:r>
      <w:r w:rsidRPr="005A30DA">
        <w:t xml:space="preserve"> vlastní 56%</w:t>
      </w:r>
      <w:r w:rsidR="001F4CA8" w:rsidRPr="005A30DA">
        <w:t xml:space="preserve"> akcií spoločnosť BUS Transport II</w:t>
      </w:r>
      <w:r w:rsidRPr="005A30DA">
        <w:t xml:space="preserve"> s.</w:t>
      </w:r>
      <w:r w:rsidR="001F4CA8" w:rsidRPr="005A30DA">
        <w:t xml:space="preserve"> </w:t>
      </w:r>
      <w:r w:rsidRPr="005A30DA">
        <w:t>r.</w:t>
      </w:r>
      <w:r w:rsidR="001F4CA8" w:rsidRPr="005A30DA">
        <w:t xml:space="preserve"> </w:t>
      </w:r>
      <w:r w:rsidRPr="005A30DA">
        <w:t xml:space="preserve">o. </w:t>
      </w:r>
      <w:r w:rsidR="00895756" w:rsidRPr="005A30DA">
        <w:t xml:space="preserve">(2016: Bus Transport s.r.o.) </w:t>
      </w:r>
      <w:r w:rsidRPr="005A30DA">
        <w:t>a</w:t>
      </w:r>
      <w:r w:rsidR="006C7F78" w:rsidRPr="005A30DA">
        <w:t xml:space="preserve"> MH Manažment, a.s. </w:t>
      </w:r>
      <w:r w:rsidRPr="005A30DA">
        <w:t>vlastní 44% akcií.</w:t>
      </w:r>
      <w:r w:rsidR="00D837E5" w:rsidRPr="005A30DA">
        <w:t xml:space="preserve"> Základné imanie Spoločnosti bolo plne splatené.</w:t>
      </w:r>
    </w:p>
    <w:p w14:paraId="2B9218AB" w14:textId="77777777" w:rsidR="0006488D" w:rsidRDefault="003617ED">
      <w:pPr>
        <w:pStyle w:val="odstavec"/>
      </w:pPr>
      <w:r w:rsidRPr="005A30DA">
        <w:t>Počas</w:t>
      </w:r>
      <w:r w:rsidR="00C83D84" w:rsidRPr="005A30DA">
        <w:t xml:space="preserve"> rokov 201</w:t>
      </w:r>
      <w:r w:rsidR="00CB63F0" w:rsidRPr="005A30DA">
        <w:t>7</w:t>
      </w:r>
      <w:r w:rsidR="003A5667" w:rsidRPr="005A30DA">
        <w:t xml:space="preserve"> a 201</w:t>
      </w:r>
      <w:r w:rsidR="00CB63F0" w:rsidRPr="005A30DA">
        <w:t>6</w:t>
      </w:r>
      <w:r w:rsidR="0006488D" w:rsidRPr="005A30DA">
        <w:t xml:space="preserve"> nenastali žiadne zmeny v základnom imaní Spoločnosti. </w:t>
      </w:r>
    </w:p>
    <w:p w14:paraId="1EC91437" w14:textId="77777777" w:rsidR="00313817" w:rsidRPr="005A30DA" w:rsidRDefault="00313817">
      <w:pPr>
        <w:pStyle w:val="odstavec"/>
      </w:pPr>
    </w:p>
    <w:p w14:paraId="23194F62" w14:textId="77777777" w:rsidR="0006488D" w:rsidRPr="005A30DA" w:rsidRDefault="0006488D" w:rsidP="0006488D">
      <w:pPr>
        <w:jc w:val="both"/>
        <w:rPr>
          <w:rFonts w:ascii="Arial" w:hAnsi="Arial" w:cs="Arial"/>
          <w:lang w:val="sk-SK"/>
        </w:rPr>
      </w:pPr>
      <w:r w:rsidRPr="005A30DA">
        <w:rPr>
          <w:rFonts w:ascii="Arial" w:hAnsi="Arial" w:cs="Arial"/>
          <w:lang w:val="sk-SK"/>
        </w:rPr>
        <w:t xml:space="preserve">Zákonný rezervný fond </w:t>
      </w:r>
      <w:r w:rsidR="00C83D84" w:rsidRPr="005A30DA">
        <w:rPr>
          <w:rFonts w:ascii="Arial" w:hAnsi="Arial" w:cs="Arial"/>
          <w:lang w:val="sk-SK"/>
        </w:rPr>
        <w:t xml:space="preserve">predstavoval k 31. decembru </w:t>
      </w:r>
      <w:r w:rsidR="003A5667" w:rsidRPr="005A30DA">
        <w:rPr>
          <w:rFonts w:ascii="Arial" w:hAnsi="Arial" w:cs="Arial"/>
          <w:lang w:val="sk-SK"/>
        </w:rPr>
        <w:t>201</w:t>
      </w:r>
      <w:r w:rsidR="0086258A" w:rsidRPr="005A30DA">
        <w:rPr>
          <w:rFonts w:ascii="Arial" w:hAnsi="Arial" w:cs="Arial"/>
          <w:lang w:val="sk-SK"/>
        </w:rPr>
        <w:t>7</w:t>
      </w:r>
      <w:r w:rsidR="003617ED" w:rsidRPr="005A30DA">
        <w:rPr>
          <w:rFonts w:ascii="Arial" w:hAnsi="Arial" w:cs="Arial"/>
          <w:lang w:val="sk-SK"/>
        </w:rPr>
        <w:t xml:space="preserve"> </w:t>
      </w:r>
      <w:r w:rsidR="00CB63F0" w:rsidRPr="005A30DA">
        <w:rPr>
          <w:rFonts w:ascii="Arial" w:hAnsi="Arial" w:cs="Arial"/>
          <w:lang w:val="sk-SK"/>
        </w:rPr>
        <w:t>1 998</w:t>
      </w:r>
      <w:r w:rsidRPr="005A30DA">
        <w:rPr>
          <w:rFonts w:ascii="Arial" w:hAnsi="Arial" w:cs="Arial"/>
          <w:lang w:val="sk-SK"/>
        </w:rPr>
        <w:t xml:space="preserve"> tisíc EUR (31. dec</w:t>
      </w:r>
      <w:r w:rsidR="003A5667" w:rsidRPr="005A30DA">
        <w:rPr>
          <w:rFonts w:ascii="Arial" w:hAnsi="Arial" w:cs="Arial"/>
          <w:lang w:val="sk-SK"/>
        </w:rPr>
        <w:t>embru 201</w:t>
      </w:r>
      <w:r w:rsidR="0086258A" w:rsidRPr="005A30DA">
        <w:rPr>
          <w:rFonts w:ascii="Arial" w:hAnsi="Arial" w:cs="Arial"/>
          <w:lang w:val="sk-SK"/>
        </w:rPr>
        <w:t>6</w:t>
      </w:r>
      <w:r w:rsidRPr="005A30DA">
        <w:rPr>
          <w:rFonts w:ascii="Arial" w:hAnsi="Arial" w:cs="Arial"/>
          <w:lang w:val="sk-SK"/>
        </w:rPr>
        <w:t xml:space="preserve">: </w:t>
      </w:r>
      <w:r w:rsidR="00A91C70" w:rsidRPr="005A30DA">
        <w:rPr>
          <w:rFonts w:ascii="Arial" w:hAnsi="Arial" w:cs="Arial"/>
          <w:lang w:val="sk-SK"/>
        </w:rPr>
        <w:br/>
      </w:r>
      <w:r w:rsidR="0086258A" w:rsidRPr="005A30DA">
        <w:rPr>
          <w:rFonts w:ascii="Arial" w:hAnsi="Arial" w:cs="Arial"/>
          <w:lang w:val="sk-SK"/>
        </w:rPr>
        <w:t>1 938</w:t>
      </w:r>
      <w:r w:rsidR="003617ED" w:rsidRPr="005A30DA">
        <w:rPr>
          <w:rFonts w:ascii="Arial" w:hAnsi="Arial" w:cs="Arial"/>
          <w:lang w:val="sk-SK"/>
        </w:rPr>
        <w:t xml:space="preserve"> </w:t>
      </w:r>
      <w:r w:rsidRPr="005A30DA">
        <w:rPr>
          <w:rFonts w:ascii="Arial" w:hAnsi="Arial" w:cs="Arial"/>
          <w:lang w:val="sk-SK"/>
        </w:rPr>
        <w:t>tisíc EUR).</w:t>
      </w:r>
    </w:p>
    <w:p w14:paraId="1D072E6E" w14:textId="77777777" w:rsidR="00103905" w:rsidRPr="005A30DA" w:rsidRDefault="00103905" w:rsidP="0006488D">
      <w:pPr>
        <w:jc w:val="both"/>
        <w:rPr>
          <w:rFonts w:ascii="Arial" w:hAnsi="Arial" w:cs="Arial"/>
          <w:lang w:val="sk-SK"/>
        </w:rPr>
      </w:pPr>
    </w:p>
    <w:p w14:paraId="378D04E8" w14:textId="77777777" w:rsidR="00103905" w:rsidRPr="005A30DA" w:rsidRDefault="00103905" w:rsidP="00103905">
      <w:pPr>
        <w:suppressAutoHyphens/>
        <w:jc w:val="both"/>
        <w:rPr>
          <w:rFonts w:ascii="Arial" w:hAnsi="Arial" w:cs="Arial"/>
          <w:lang w:val="sk-SK"/>
        </w:rPr>
      </w:pPr>
      <w:r w:rsidRPr="005A30DA">
        <w:rPr>
          <w:rFonts w:ascii="Arial" w:hAnsi="Arial" w:cs="Arial"/>
          <w:lang w:val="sk-SK"/>
        </w:rPr>
        <w:t>Valné zhromaždenie schválilo dňa 2</w:t>
      </w:r>
      <w:r w:rsidR="009C43C1" w:rsidRPr="005A30DA">
        <w:rPr>
          <w:rFonts w:ascii="Arial" w:hAnsi="Arial" w:cs="Arial"/>
          <w:lang w:val="sk-SK"/>
        </w:rPr>
        <w:t>8</w:t>
      </w:r>
      <w:r w:rsidRPr="005A30DA">
        <w:rPr>
          <w:rFonts w:ascii="Arial" w:hAnsi="Arial" w:cs="Arial"/>
          <w:lang w:val="sk-SK"/>
        </w:rPr>
        <w:t>. júna 201</w:t>
      </w:r>
      <w:r w:rsidR="009C43C1" w:rsidRPr="005A30DA">
        <w:rPr>
          <w:rFonts w:ascii="Arial" w:hAnsi="Arial" w:cs="Arial"/>
          <w:lang w:val="sk-SK"/>
        </w:rPr>
        <w:t>7</w:t>
      </w:r>
      <w:r w:rsidRPr="005A30DA">
        <w:rPr>
          <w:rFonts w:ascii="Arial" w:hAnsi="Arial" w:cs="Arial"/>
          <w:lang w:val="sk-SK"/>
        </w:rPr>
        <w:t xml:space="preserve"> účtovnú závierku materskej Spoločnosti Skupiny za rok 201</w:t>
      </w:r>
      <w:r w:rsidR="009C1C35" w:rsidRPr="005A30DA">
        <w:rPr>
          <w:rFonts w:ascii="Arial" w:hAnsi="Arial" w:cs="Arial"/>
          <w:lang w:val="sk-SK"/>
        </w:rPr>
        <w:t>6</w:t>
      </w:r>
      <w:r w:rsidRPr="005A30DA">
        <w:rPr>
          <w:rFonts w:ascii="Arial" w:hAnsi="Arial" w:cs="Arial"/>
          <w:lang w:val="sk-SK"/>
        </w:rPr>
        <w:t xml:space="preserve"> a rozdelenie zisku vo výške </w:t>
      </w:r>
      <w:r w:rsidR="009C1C35" w:rsidRPr="005A30DA">
        <w:rPr>
          <w:rFonts w:ascii="Arial" w:hAnsi="Arial" w:cs="Arial"/>
          <w:lang w:val="sk-SK"/>
        </w:rPr>
        <w:t>599</w:t>
      </w:r>
      <w:r w:rsidRPr="005A30DA">
        <w:rPr>
          <w:rFonts w:ascii="Arial" w:hAnsi="Arial" w:cs="Arial"/>
          <w:lang w:val="sk-SK"/>
        </w:rPr>
        <w:t xml:space="preserve"> tisíc EUR nasledovným spôsobom:</w:t>
      </w:r>
    </w:p>
    <w:p w14:paraId="3802150B" w14:textId="77777777" w:rsidR="00103905" w:rsidRPr="005A30DA" w:rsidRDefault="00103905" w:rsidP="00103905">
      <w:pPr>
        <w:pStyle w:val="Normal10pt"/>
        <w:spacing w:before="0" w:after="0" w:line="240" w:lineRule="auto"/>
        <w:rPr>
          <w:rFonts w:ascii="Arial" w:hAnsi="Arial" w:cs="Arial"/>
          <w:lang w:val="sk-SK"/>
        </w:rPr>
      </w:pPr>
    </w:p>
    <w:p w14:paraId="42EE1BE4" w14:textId="77777777" w:rsidR="00103905" w:rsidRPr="005A30DA" w:rsidRDefault="00F45406" w:rsidP="00F45406">
      <w:pPr>
        <w:pStyle w:val="Normal10pt"/>
        <w:tabs>
          <w:tab w:val="left" w:pos="4395"/>
          <w:tab w:val="right" w:pos="6804"/>
        </w:tabs>
        <w:spacing w:before="0" w:after="0" w:line="240" w:lineRule="auto"/>
        <w:rPr>
          <w:rFonts w:ascii="Arial" w:hAnsi="Arial" w:cs="Arial"/>
          <w:lang w:val="sk-SK"/>
        </w:rPr>
      </w:pPr>
      <w:r w:rsidRPr="005A30DA">
        <w:rPr>
          <w:rFonts w:ascii="Arial" w:hAnsi="Arial" w:cs="Arial"/>
          <w:lang w:val="sk-SK"/>
        </w:rPr>
        <w:t>Prídel do rezervného fondu</w:t>
      </w:r>
      <w:r w:rsidRPr="005A30DA">
        <w:rPr>
          <w:rFonts w:ascii="Arial" w:hAnsi="Arial" w:cs="Arial"/>
          <w:lang w:val="sk-SK"/>
        </w:rPr>
        <w:tab/>
        <w:t>EUR</w:t>
      </w:r>
      <w:r w:rsidRPr="005A30DA">
        <w:rPr>
          <w:rFonts w:ascii="Arial" w:hAnsi="Arial" w:cs="Arial"/>
          <w:lang w:val="sk-SK"/>
        </w:rPr>
        <w:tab/>
      </w:r>
      <w:r w:rsidR="001371D3" w:rsidRPr="005A30DA">
        <w:rPr>
          <w:rFonts w:ascii="Arial" w:hAnsi="Arial" w:cs="Arial"/>
          <w:lang w:val="sk-SK"/>
        </w:rPr>
        <w:t>60</w:t>
      </w:r>
      <w:r w:rsidR="00103905" w:rsidRPr="005A30DA">
        <w:rPr>
          <w:rFonts w:ascii="Arial" w:hAnsi="Arial" w:cs="Arial"/>
          <w:lang w:val="sk-SK"/>
        </w:rPr>
        <w:t xml:space="preserve"> tisíc EUR</w:t>
      </w:r>
    </w:p>
    <w:p w14:paraId="43B0CBF3" w14:textId="77777777" w:rsidR="001371D3" w:rsidRPr="005A30DA" w:rsidRDefault="009814C9" w:rsidP="00F45406">
      <w:pPr>
        <w:pStyle w:val="Normal10pt"/>
        <w:tabs>
          <w:tab w:val="left" w:pos="4395"/>
          <w:tab w:val="right" w:pos="6804"/>
        </w:tabs>
        <w:spacing w:before="0" w:after="0" w:line="240" w:lineRule="auto"/>
        <w:rPr>
          <w:rFonts w:ascii="Arial" w:hAnsi="Arial" w:cs="Arial"/>
          <w:lang w:val="sk-SK"/>
        </w:rPr>
      </w:pPr>
      <w:r w:rsidRPr="005A30DA">
        <w:rPr>
          <w:rFonts w:ascii="Arial" w:hAnsi="Arial" w:cs="Arial"/>
          <w:lang w:val="sk-SK"/>
        </w:rPr>
        <w:t>Podiely na zisku</w:t>
      </w:r>
      <w:r w:rsidR="00F45406" w:rsidRPr="005A30DA">
        <w:rPr>
          <w:rFonts w:ascii="Arial" w:hAnsi="Arial" w:cs="Arial"/>
          <w:lang w:val="sk-SK"/>
        </w:rPr>
        <w:tab/>
        <w:t>EUR</w:t>
      </w:r>
      <w:r w:rsidR="00F45406" w:rsidRPr="005A30DA">
        <w:rPr>
          <w:rFonts w:ascii="Arial" w:hAnsi="Arial" w:cs="Arial"/>
          <w:lang w:val="sk-SK"/>
        </w:rPr>
        <w:tab/>
        <w:t>15</w:t>
      </w:r>
      <w:r w:rsidRPr="005A30DA">
        <w:rPr>
          <w:rFonts w:ascii="Arial" w:hAnsi="Arial" w:cs="Arial"/>
          <w:lang w:val="sk-SK"/>
        </w:rPr>
        <w:t>0 tisíc EUR</w:t>
      </w:r>
    </w:p>
    <w:p w14:paraId="708D061C" w14:textId="77777777" w:rsidR="00103905" w:rsidRPr="005A30DA" w:rsidRDefault="00103905" w:rsidP="00A02CC9">
      <w:pPr>
        <w:tabs>
          <w:tab w:val="left" w:pos="4395"/>
          <w:tab w:val="right" w:pos="6804"/>
        </w:tabs>
        <w:jc w:val="both"/>
        <w:rPr>
          <w:rFonts w:ascii="Arial" w:hAnsi="Arial" w:cs="Arial"/>
          <w:lang w:val="sk-SK"/>
        </w:rPr>
      </w:pPr>
      <w:r w:rsidRPr="005A30DA">
        <w:rPr>
          <w:rFonts w:ascii="Arial" w:hAnsi="Arial" w:cs="Arial"/>
          <w:lang w:val="sk-SK"/>
        </w:rPr>
        <w:t>Ne</w:t>
      </w:r>
      <w:r w:rsidR="00390A10" w:rsidRPr="005A30DA">
        <w:rPr>
          <w:rFonts w:ascii="Arial" w:hAnsi="Arial" w:cs="Arial"/>
          <w:lang w:val="sk-SK"/>
        </w:rPr>
        <w:t>rozdelený zisk minulých období</w:t>
      </w:r>
      <w:r w:rsidR="00A02CC9" w:rsidRPr="005A30DA">
        <w:rPr>
          <w:rFonts w:ascii="Arial" w:hAnsi="Arial" w:cs="Arial"/>
          <w:lang w:val="sk-SK"/>
        </w:rPr>
        <w:tab/>
      </w:r>
      <w:r w:rsidRPr="005A30DA">
        <w:rPr>
          <w:rFonts w:ascii="Arial" w:hAnsi="Arial" w:cs="Arial"/>
          <w:lang w:val="sk-SK"/>
        </w:rPr>
        <w:t>EUR</w:t>
      </w:r>
      <w:r w:rsidR="00A02CC9" w:rsidRPr="005A30DA">
        <w:rPr>
          <w:rFonts w:ascii="Arial" w:hAnsi="Arial" w:cs="Arial"/>
          <w:lang w:val="sk-SK"/>
        </w:rPr>
        <w:tab/>
      </w:r>
      <w:r w:rsidR="00382390" w:rsidRPr="005A30DA">
        <w:rPr>
          <w:rFonts w:ascii="Arial" w:hAnsi="Arial" w:cs="Arial"/>
          <w:lang w:val="sk-SK"/>
        </w:rPr>
        <w:t>389</w:t>
      </w:r>
      <w:r w:rsidRPr="005A30DA">
        <w:rPr>
          <w:rFonts w:ascii="Arial" w:hAnsi="Arial" w:cs="Arial"/>
          <w:lang w:val="sk-SK"/>
        </w:rPr>
        <w:t xml:space="preserve"> tisíc EUR</w:t>
      </w:r>
    </w:p>
    <w:p w14:paraId="6D306265" w14:textId="77777777" w:rsidR="005B54B3" w:rsidRDefault="005B54B3">
      <w:pPr>
        <w:spacing w:after="240" w:line="240" w:lineRule="atLeast"/>
        <w:rPr>
          <w:rFonts w:ascii="Arial" w:hAnsi="Arial" w:cs="Arial"/>
          <w:lang w:val="sk-SK"/>
        </w:rPr>
      </w:pPr>
      <w:r>
        <w:rPr>
          <w:rFonts w:ascii="Arial" w:hAnsi="Arial" w:cs="Arial"/>
          <w:lang w:val="sk-SK"/>
        </w:rPr>
        <w:br w:type="page"/>
      </w:r>
    </w:p>
    <w:p w14:paraId="743BB134" w14:textId="77777777" w:rsidR="009814C9" w:rsidRPr="005A30DA" w:rsidRDefault="009814C9" w:rsidP="0006488D">
      <w:pPr>
        <w:jc w:val="both"/>
        <w:rPr>
          <w:rFonts w:ascii="Arial" w:hAnsi="Arial" w:cs="Arial"/>
          <w:lang w:val="sk-SK"/>
        </w:rPr>
      </w:pPr>
      <w:r w:rsidRPr="005A30DA">
        <w:rPr>
          <w:rFonts w:ascii="Arial" w:hAnsi="Arial" w:cs="Arial"/>
          <w:lang w:val="sk-SK"/>
        </w:rPr>
        <w:lastRenderedPageBreak/>
        <w:t xml:space="preserve">Valné zhromaždenie Spoločnosti dňa </w:t>
      </w:r>
      <w:r w:rsidR="001C7636" w:rsidRPr="005A30DA">
        <w:rPr>
          <w:rFonts w:ascii="Arial" w:hAnsi="Arial" w:cs="Arial"/>
          <w:lang w:val="sk-SK"/>
        </w:rPr>
        <w:t>28</w:t>
      </w:r>
      <w:r w:rsidRPr="005A30DA">
        <w:rPr>
          <w:rFonts w:ascii="Arial" w:hAnsi="Arial" w:cs="Arial"/>
          <w:lang w:val="sk-SK"/>
        </w:rPr>
        <w:t>.</w:t>
      </w:r>
      <w:r w:rsidR="001C7636" w:rsidRPr="005A30DA">
        <w:rPr>
          <w:rFonts w:ascii="Arial" w:hAnsi="Arial" w:cs="Arial"/>
          <w:lang w:val="sk-SK"/>
        </w:rPr>
        <w:t xml:space="preserve"> júna 2017 </w:t>
      </w:r>
      <w:r w:rsidRPr="005A30DA">
        <w:rPr>
          <w:rFonts w:ascii="Arial" w:hAnsi="Arial" w:cs="Arial"/>
          <w:lang w:val="sk-SK"/>
        </w:rPr>
        <w:t>schválilo výplatu dividend z</w:t>
      </w:r>
      <w:r w:rsidR="001C7636" w:rsidRPr="005A30DA">
        <w:rPr>
          <w:rFonts w:ascii="Arial" w:hAnsi="Arial" w:cs="Arial"/>
          <w:lang w:val="sk-SK"/>
        </w:rPr>
        <w:t> čistého zisku materskej Spoločnosti Skupiny za rok 2016</w:t>
      </w:r>
      <w:r w:rsidRPr="005A30DA">
        <w:rPr>
          <w:rFonts w:ascii="Arial" w:hAnsi="Arial" w:cs="Arial"/>
          <w:lang w:val="sk-SK"/>
        </w:rPr>
        <w:t xml:space="preserve"> akcionárom Spoločnosti v celkovej výške 1</w:t>
      </w:r>
      <w:r w:rsidR="00CD197A" w:rsidRPr="005A30DA">
        <w:rPr>
          <w:rFonts w:ascii="Arial" w:hAnsi="Arial" w:cs="Arial"/>
          <w:lang w:val="sk-SK"/>
        </w:rPr>
        <w:t>50</w:t>
      </w:r>
      <w:r w:rsidRPr="005A30DA">
        <w:rPr>
          <w:rFonts w:ascii="Arial" w:hAnsi="Arial" w:cs="Arial"/>
          <w:lang w:val="sk-SK"/>
        </w:rPr>
        <w:t> tisíc EUR (0,17 EUR na jednu akciu) a to podľa pomeru menovitej hodnoty akcií akcionára k menovitej hodnote akcií všetkých akcionárov. Dividendy boli akcionárom Spoločnosti uhradené dňa 2</w:t>
      </w:r>
      <w:r w:rsidR="007A6F75" w:rsidRPr="005A30DA">
        <w:rPr>
          <w:rFonts w:ascii="Arial" w:hAnsi="Arial" w:cs="Arial"/>
          <w:lang w:val="sk-SK"/>
        </w:rPr>
        <w:t>6</w:t>
      </w:r>
      <w:r w:rsidRPr="005A30DA">
        <w:rPr>
          <w:rFonts w:ascii="Arial" w:hAnsi="Arial" w:cs="Arial"/>
          <w:lang w:val="sk-SK"/>
        </w:rPr>
        <w:t xml:space="preserve">. </w:t>
      </w:r>
      <w:r w:rsidR="007A6F75" w:rsidRPr="005A30DA">
        <w:rPr>
          <w:rFonts w:ascii="Arial" w:hAnsi="Arial" w:cs="Arial"/>
          <w:lang w:val="sk-SK"/>
        </w:rPr>
        <w:t>júla</w:t>
      </w:r>
      <w:r w:rsidRPr="005A30DA">
        <w:rPr>
          <w:rFonts w:ascii="Arial" w:hAnsi="Arial" w:cs="Arial"/>
          <w:lang w:val="sk-SK"/>
        </w:rPr>
        <w:t xml:space="preserve"> 201</w:t>
      </w:r>
      <w:r w:rsidR="007A6F75" w:rsidRPr="005A30DA">
        <w:rPr>
          <w:rFonts w:ascii="Arial" w:hAnsi="Arial" w:cs="Arial"/>
          <w:lang w:val="sk-SK"/>
        </w:rPr>
        <w:t>7</w:t>
      </w:r>
      <w:r w:rsidRPr="005A30DA">
        <w:rPr>
          <w:rFonts w:ascii="Arial" w:hAnsi="Arial" w:cs="Arial"/>
          <w:lang w:val="sk-SK"/>
        </w:rPr>
        <w:t>.</w:t>
      </w:r>
    </w:p>
    <w:p w14:paraId="310A031D" w14:textId="77777777" w:rsidR="009814C9" w:rsidRPr="005A30DA" w:rsidRDefault="009814C9" w:rsidP="0006488D">
      <w:pPr>
        <w:jc w:val="both"/>
        <w:rPr>
          <w:rFonts w:ascii="Arial" w:hAnsi="Arial" w:cs="Arial"/>
          <w:lang w:val="sk-SK"/>
        </w:rPr>
      </w:pPr>
    </w:p>
    <w:p w14:paraId="682646AD" w14:textId="77777777" w:rsidR="003617ED" w:rsidRPr="005A30DA" w:rsidRDefault="0006488D" w:rsidP="0006488D">
      <w:pPr>
        <w:jc w:val="both"/>
        <w:rPr>
          <w:rFonts w:ascii="Arial" w:hAnsi="Arial" w:cs="Arial"/>
          <w:lang w:val="sk-SK"/>
        </w:rPr>
      </w:pPr>
      <w:r w:rsidRPr="005A30DA">
        <w:rPr>
          <w:rFonts w:ascii="Arial" w:hAnsi="Arial" w:cs="Arial"/>
          <w:lang w:val="sk-SK"/>
        </w:rPr>
        <w:t xml:space="preserve">Nerozdelený štatutárny zisk minulých rokov materskej Spoločnosti Skupiny, vrátane výsledku hospodárenia bežného účtovného obdobia </w:t>
      </w:r>
      <w:r w:rsidR="00C7454C" w:rsidRPr="005A30DA">
        <w:rPr>
          <w:rFonts w:ascii="Arial" w:hAnsi="Arial" w:cs="Arial"/>
          <w:lang w:val="sk-SK"/>
        </w:rPr>
        <w:t>z</w:t>
      </w:r>
      <w:r w:rsidRPr="005A30DA">
        <w:rPr>
          <w:rFonts w:ascii="Arial" w:hAnsi="Arial" w:cs="Arial"/>
          <w:lang w:val="sk-SK"/>
        </w:rPr>
        <w:t>níženého o povinný prídel do zákonného rezervného fondu, predstavoval k 31. decembru 201</w:t>
      </w:r>
      <w:r w:rsidR="00E937E4" w:rsidRPr="005A30DA">
        <w:rPr>
          <w:rFonts w:ascii="Arial" w:hAnsi="Arial" w:cs="Arial"/>
          <w:lang w:val="sk-SK"/>
        </w:rPr>
        <w:t>7</w:t>
      </w:r>
      <w:r w:rsidR="000B5722" w:rsidRPr="005A30DA">
        <w:rPr>
          <w:rFonts w:ascii="Arial" w:hAnsi="Arial" w:cs="Arial"/>
          <w:lang w:val="sk-SK"/>
        </w:rPr>
        <w:t>:</w:t>
      </w:r>
      <w:r w:rsidR="00D747C4" w:rsidRPr="005A30DA">
        <w:rPr>
          <w:rFonts w:ascii="Arial" w:hAnsi="Arial" w:cs="Arial"/>
          <w:lang w:val="sk-SK"/>
        </w:rPr>
        <w:t xml:space="preserve"> </w:t>
      </w:r>
      <w:r w:rsidR="00CE18F0" w:rsidRPr="005A30DA">
        <w:rPr>
          <w:rFonts w:ascii="Arial" w:hAnsi="Arial" w:cs="Arial"/>
          <w:lang w:val="sk-SK"/>
        </w:rPr>
        <w:t>4 177</w:t>
      </w:r>
      <w:r w:rsidR="00526818" w:rsidRPr="005A30DA">
        <w:rPr>
          <w:rFonts w:ascii="Arial" w:hAnsi="Arial" w:cs="Arial"/>
          <w:lang w:val="sk-SK"/>
        </w:rPr>
        <w:t xml:space="preserve"> tisíc EUR (31. decembru 201</w:t>
      </w:r>
      <w:r w:rsidR="00E937E4" w:rsidRPr="005A30DA">
        <w:rPr>
          <w:rFonts w:ascii="Arial" w:hAnsi="Arial" w:cs="Arial"/>
          <w:lang w:val="sk-SK"/>
        </w:rPr>
        <w:t>6</w:t>
      </w:r>
      <w:r w:rsidRPr="005A30DA">
        <w:rPr>
          <w:rFonts w:ascii="Arial" w:hAnsi="Arial" w:cs="Arial"/>
          <w:lang w:val="sk-SK"/>
        </w:rPr>
        <w:t xml:space="preserve">: </w:t>
      </w:r>
      <w:r w:rsidR="00E937E4" w:rsidRPr="005A30DA">
        <w:rPr>
          <w:rFonts w:ascii="Arial" w:hAnsi="Arial" w:cs="Arial"/>
          <w:lang w:val="sk-SK"/>
        </w:rPr>
        <w:t>3 788</w:t>
      </w:r>
      <w:r w:rsidR="00D747C4" w:rsidRPr="005A30DA">
        <w:rPr>
          <w:rFonts w:ascii="Arial" w:hAnsi="Arial" w:cs="Arial"/>
          <w:lang w:val="sk-SK"/>
        </w:rPr>
        <w:t xml:space="preserve"> </w:t>
      </w:r>
      <w:r w:rsidRPr="005A30DA">
        <w:rPr>
          <w:rFonts w:ascii="Arial" w:hAnsi="Arial" w:cs="Arial"/>
          <w:lang w:val="sk-SK"/>
        </w:rPr>
        <w:t xml:space="preserve">tisíc EUR). </w:t>
      </w:r>
    </w:p>
    <w:p w14:paraId="1F723E34" w14:textId="77777777" w:rsidR="003617ED" w:rsidRPr="005A30DA" w:rsidRDefault="003617ED" w:rsidP="0006488D">
      <w:pPr>
        <w:jc w:val="both"/>
        <w:rPr>
          <w:rFonts w:ascii="Arial" w:hAnsi="Arial" w:cs="Arial"/>
          <w:lang w:val="sk-SK"/>
        </w:rPr>
      </w:pPr>
    </w:p>
    <w:p w14:paraId="7CC9252E" w14:textId="77777777" w:rsidR="0006488D" w:rsidRPr="005A30DA" w:rsidRDefault="00C8240F" w:rsidP="00044DF6">
      <w:pPr>
        <w:pStyle w:val="Heading1a"/>
      </w:pPr>
      <w:bookmarkStart w:id="70" w:name="_Toc517791048"/>
      <w:r w:rsidRPr="005A30DA">
        <w:t>Bankové ú</w:t>
      </w:r>
      <w:r w:rsidR="0006488D" w:rsidRPr="005A30DA">
        <w:t>very</w:t>
      </w:r>
      <w:r w:rsidR="00E35FBB" w:rsidRPr="005A30DA">
        <w:t xml:space="preserve"> a záväzky z finančného leasingu</w:t>
      </w:r>
      <w:bookmarkEnd w:id="70"/>
    </w:p>
    <w:p w14:paraId="4BA4632D" w14:textId="77777777" w:rsidR="00A91C70" w:rsidRPr="005A30DA" w:rsidRDefault="00A91C70" w:rsidP="00044DF6">
      <w:pPr>
        <w:pStyle w:val="Heading1a"/>
        <w:numPr>
          <w:ilvl w:val="0"/>
          <w:numId w:val="0"/>
        </w:numPr>
        <w:ind w:left="360"/>
      </w:pPr>
    </w:p>
    <w:tbl>
      <w:tblPr>
        <w:tblW w:w="4923" w:type="pct"/>
        <w:tblInd w:w="70" w:type="dxa"/>
        <w:tblCellMar>
          <w:left w:w="70" w:type="dxa"/>
          <w:right w:w="70" w:type="dxa"/>
        </w:tblCellMar>
        <w:tblLook w:val="0000" w:firstRow="0" w:lastRow="0" w:firstColumn="0" w:lastColumn="0" w:noHBand="0" w:noVBand="0"/>
      </w:tblPr>
      <w:tblGrid>
        <w:gridCol w:w="4962"/>
        <w:gridCol w:w="2054"/>
        <w:gridCol w:w="2055"/>
      </w:tblGrid>
      <w:tr w:rsidR="00B13371" w:rsidRPr="005A30DA" w14:paraId="378A40DE" w14:textId="77777777" w:rsidTr="00B13371">
        <w:trPr>
          <w:trHeight w:val="170"/>
        </w:trPr>
        <w:tc>
          <w:tcPr>
            <w:tcW w:w="2735" w:type="pct"/>
            <w:tcBorders>
              <w:left w:val="nil"/>
              <w:bottom w:val="single" w:sz="4" w:space="0" w:color="auto"/>
              <w:right w:val="nil"/>
            </w:tcBorders>
            <w:shd w:val="clear" w:color="auto" w:fill="auto"/>
            <w:vAlign w:val="bottom"/>
          </w:tcPr>
          <w:p w14:paraId="7C7D8CC9" w14:textId="77777777" w:rsidR="00B13371" w:rsidRPr="005A30DA" w:rsidRDefault="00B13371" w:rsidP="00A91C70">
            <w:pPr>
              <w:ind w:left="-70"/>
              <w:rPr>
                <w:rFonts w:ascii="Arial" w:hAnsi="Arial" w:cs="Arial"/>
                <w:sz w:val="18"/>
                <w:szCs w:val="18"/>
                <w:lang w:val="sk-SK" w:eastAsia="sk-SK"/>
              </w:rPr>
            </w:pPr>
            <w:r w:rsidRPr="005A30DA">
              <w:rPr>
                <w:rFonts w:ascii="Arial" w:hAnsi="Arial" w:cs="Arial"/>
                <w:sz w:val="18"/>
                <w:szCs w:val="18"/>
                <w:lang w:val="sk-SK" w:eastAsia="sk-SK"/>
              </w:rPr>
              <w:t> </w:t>
            </w:r>
          </w:p>
        </w:tc>
        <w:tc>
          <w:tcPr>
            <w:tcW w:w="1132" w:type="pct"/>
            <w:tcBorders>
              <w:left w:val="nil"/>
              <w:bottom w:val="single" w:sz="4" w:space="0" w:color="auto"/>
              <w:right w:val="nil"/>
            </w:tcBorders>
          </w:tcPr>
          <w:p w14:paraId="778EFA3F" w14:textId="77777777" w:rsidR="00B13371" w:rsidRPr="005A30DA" w:rsidRDefault="00B13371" w:rsidP="00DC6686">
            <w:pPr>
              <w:ind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DC6686" w:rsidRPr="005A30DA">
              <w:rPr>
                <w:rFonts w:ascii="Arial" w:hAnsi="Arial" w:cs="Arial"/>
                <w:b/>
                <w:bCs/>
                <w:sz w:val="18"/>
                <w:szCs w:val="18"/>
                <w:lang w:val="sk-SK" w:eastAsia="sk-SK"/>
              </w:rPr>
              <w:t>7</w:t>
            </w:r>
          </w:p>
        </w:tc>
        <w:tc>
          <w:tcPr>
            <w:tcW w:w="1133" w:type="pct"/>
            <w:tcBorders>
              <w:left w:val="nil"/>
              <w:bottom w:val="single" w:sz="4" w:space="0" w:color="auto"/>
              <w:right w:val="nil"/>
            </w:tcBorders>
          </w:tcPr>
          <w:p w14:paraId="43232D36" w14:textId="77777777" w:rsidR="00B13371" w:rsidRPr="005A30DA" w:rsidRDefault="00B13371" w:rsidP="00DC6686">
            <w:pPr>
              <w:ind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DC6686" w:rsidRPr="005A30DA">
              <w:rPr>
                <w:rFonts w:ascii="Arial" w:hAnsi="Arial" w:cs="Arial"/>
                <w:b/>
                <w:bCs/>
                <w:sz w:val="18"/>
                <w:szCs w:val="18"/>
                <w:lang w:val="sk-SK" w:eastAsia="sk-SK"/>
              </w:rPr>
              <w:t>6</w:t>
            </w:r>
          </w:p>
        </w:tc>
      </w:tr>
      <w:tr w:rsidR="00B13371" w:rsidRPr="005A30DA" w14:paraId="4CE47BFC" w14:textId="77777777" w:rsidTr="00B13371">
        <w:trPr>
          <w:trHeight w:val="170"/>
        </w:trPr>
        <w:tc>
          <w:tcPr>
            <w:tcW w:w="2735" w:type="pct"/>
            <w:tcBorders>
              <w:top w:val="single" w:sz="4" w:space="0" w:color="auto"/>
              <w:left w:val="nil"/>
              <w:bottom w:val="nil"/>
              <w:right w:val="nil"/>
            </w:tcBorders>
            <w:shd w:val="clear" w:color="auto" w:fill="auto"/>
            <w:vAlign w:val="bottom"/>
          </w:tcPr>
          <w:p w14:paraId="4DE74CBB" w14:textId="77777777" w:rsidR="00B13371" w:rsidRPr="005A30DA" w:rsidRDefault="00B13371" w:rsidP="00A91C70">
            <w:pPr>
              <w:ind w:left="-70"/>
              <w:rPr>
                <w:rFonts w:ascii="Arial" w:hAnsi="Arial" w:cs="Arial"/>
                <w:sz w:val="18"/>
                <w:szCs w:val="18"/>
                <w:lang w:val="sk-SK" w:eastAsia="sk-SK"/>
              </w:rPr>
            </w:pPr>
          </w:p>
        </w:tc>
        <w:tc>
          <w:tcPr>
            <w:tcW w:w="1132" w:type="pct"/>
            <w:tcBorders>
              <w:top w:val="single" w:sz="4" w:space="0" w:color="auto"/>
              <w:left w:val="nil"/>
              <w:bottom w:val="nil"/>
              <w:right w:val="nil"/>
            </w:tcBorders>
          </w:tcPr>
          <w:p w14:paraId="3D7771BC" w14:textId="77777777" w:rsidR="00B13371" w:rsidRPr="005A30DA" w:rsidRDefault="00B13371" w:rsidP="0006488D">
            <w:pPr>
              <w:ind w:left="113" w:right="57"/>
              <w:jc w:val="right"/>
              <w:rPr>
                <w:rFonts w:ascii="Arial" w:hAnsi="Arial" w:cs="Arial"/>
                <w:sz w:val="18"/>
                <w:szCs w:val="18"/>
                <w:lang w:val="sk-SK" w:eastAsia="sk-SK"/>
              </w:rPr>
            </w:pPr>
          </w:p>
        </w:tc>
        <w:tc>
          <w:tcPr>
            <w:tcW w:w="1133" w:type="pct"/>
            <w:tcBorders>
              <w:top w:val="single" w:sz="4" w:space="0" w:color="auto"/>
              <w:left w:val="nil"/>
              <w:bottom w:val="nil"/>
              <w:right w:val="nil"/>
            </w:tcBorders>
          </w:tcPr>
          <w:p w14:paraId="2A52FDEF" w14:textId="77777777" w:rsidR="00B13371" w:rsidRPr="005A30DA" w:rsidRDefault="00B13371" w:rsidP="00CA035A">
            <w:pPr>
              <w:ind w:left="113" w:right="57"/>
              <w:jc w:val="right"/>
              <w:rPr>
                <w:rFonts w:ascii="Arial" w:hAnsi="Arial" w:cs="Arial"/>
                <w:sz w:val="18"/>
                <w:szCs w:val="18"/>
                <w:lang w:val="sk-SK" w:eastAsia="sk-SK"/>
              </w:rPr>
            </w:pPr>
          </w:p>
        </w:tc>
      </w:tr>
      <w:tr w:rsidR="00B13371" w:rsidRPr="005A30DA" w14:paraId="6A1349C1" w14:textId="77777777" w:rsidTr="00B13371">
        <w:trPr>
          <w:trHeight w:val="170"/>
        </w:trPr>
        <w:tc>
          <w:tcPr>
            <w:tcW w:w="2735" w:type="pct"/>
            <w:tcBorders>
              <w:top w:val="nil"/>
              <w:left w:val="nil"/>
              <w:bottom w:val="nil"/>
              <w:right w:val="nil"/>
            </w:tcBorders>
            <w:shd w:val="clear" w:color="auto" w:fill="auto"/>
            <w:vAlign w:val="bottom"/>
          </w:tcPr>
          <w:p w14:paraId="74755B4B" w14:textId="77777777" w:rsidR="00B13371" w:rsidRPr="005A30DA" w:rsidRDefault="00B13371" w:rsidP="00A91C70">
            <w:pPr>
              <w:ind w:left="-70"/>
              <w:rPr>
                <w:rFonts w:ascii="Arial" w:hAnsi="Arial" w:cs="Arial"/>
                <w:sz w:val="18"/>
                <w:szCs w:val="18"/>
                <w:lang w:val="sk-SK" w:eastAsia="sk-SK"/>
              </w:rPr>
            </w:pPr>
            <w:r w:rsidRPr="005A30DA">
              <w:rPr>
                <w:rFonts w:ascii="Arial" w:hAnsi="Arial" w:cs="Arial"/>
                <w:b/>
                <w:sz w:val="18"/>
                <w:szCs w:val="18"/>
                <w:lang w:val="sk-SK" w:eastAsia="sk-SK"/>
              </w:rPr>
              <w:t>Dlhodobé</w:t>
            </w:r>
          </w:p>
        </w:tc>
        <w:tc>
          <w:tcPr>
            <w:tcW w:w="1132" w:type="pct"/>
            <w:tcBorders>
              <w:top w:val="nil"/>
              <w:left w:val="nil"/>
              <w:bottom w:val="nil"/>
              <w:right w:val="nil"/>
            </w:tcBorders>
            <w:vAlign w:val="bottom"/>
          </w:tcPr>
          <w:p w14:paraId="553C49E6" w14:textId="77777777" w:rsidR="00B13371" w:rsidRPr="005A30DA" w:rsidRDefault="00B13371" w:rsidP="0006488D">
            <w:pPr>
              <w:ind w:left="113" w:right="57"/>
              <w:jc w:val="right"/>
              <w:rPr>
                <w:rFonts w:ascii="Arial" w:hAnsi="Arial" w:cs="Arial"/>
                <w:sz w:val="18"/>
                <w:szCs w:val="18"/>
                <w:lang w:val="sk-SK" w:eastAsia="sk-SK"/>
              </w:rPr>
            </w:pPr>
          </w:p>
        </w:tc>
        <w:tc>
          <w:tcPr>
            <w:tcW w:w="1133" w:type="pct"/>
            <w:tcBorders>
              <w:top w:val="nil"/>
              <w:left w:val="nil"/>
              <w:bottom w:val="nil"/>
              <w:right w:val="nil"/>
            </w:tcBorders>
            <w:vAlign w:val="bottom"/>
          </w:tcPr>
          <w:p w14:paraId="04EBEDED" w14:textId="77777777" w:rsidR="00B13371" w:rsidRPr="005A30DA" w:rsidRDefault="00B13371" w:rsidP="00CA035A">
            <w:pPr>
              <w:ind w:left="113" w:right="57"/>
              <w:jc w:val="right"/>
              <w:rPr>
                <w:rFonts w:ascii="Arial" w:hAnsi="Arial" w:cs="Arial"/>
                <w:sz w:val="18"/>
                <w:szCs w:val="18"/>
                <w:lang w:val="sk-SK" w:eastAsia="sk-SK"/>
              </w:rPr>
            </w:pPr>
          </w:p>
        </w:tc>
      </w:tr>
      <w:tr w:rsidR="00DC6686" w:rsidRPr="005A30DA" w14:paraId="4837B8A2" w14:textId="77777777" w:rsidTr="00B13371">
        <w:trPr>
          <w:trHeight w:val="170"/>
        </w:trPr>
        <w:tc>
          <w:tcPr>
            <w:tcW w:w="2735" w:type="pct"/>
            <w:tcBorders>
              <w:top w:val="nil"/>
              <w:left w:val="nil"/>
              <w:bottom w:val="nil"/>
              <w:right w:val="nil"/>
            </w:tcBorders>
            <w:shd w:val="clear" w:color="auto" w:fill="auto"/>
            <w:vAlign w:val="bottom"/>
          </w:tcPr>
          <w:p w14:paraId="010154D9" w14:textId="77777777" w:rsidR="00DC6686" w:rsidRPr="005A30DA" w:rsidRDefault="00DC6686" w:rsidP="00A91C70">
            <w:pPr>
              <w:ind w:left="-70"/>
              <w:rPr>
                <w:rFonts w:ascii="Arial" w:hAnsi="Arial" w:cs="Arial"/>
                <w:sz w:val="18"/>
                <w:szCs w:val="18"/>
                <w:lang w:val="sk-SK" w:eastAsia="sk-SK"/>
              </w:rPr>
            </w:pPr>
            <w:r w:rsidRPr="005A30DA">
              <w:rPr>
                <w:rFonts w:ascii="Arial" w:hAnsi="Arial" w:cs="Arial"/>
                <w:sz w:val="18"/>
                <w:szCs w:val="18"/>
                <w:lang w:val="sk-SK" w:eastAsia="sk-SK"/>
              </w:rPr>
              <w:t>Záväzky z finančného leasingu – dlhodobá časť</w:t>
            </w:r>
          </w:p>
        </w:tc>
        <w:tc>
          <w:tcPr>
            <w:tcW w:w="1132" w:type="pct"/>
            <w:tcBorders>
              <w:top w:val="nil"/>
              <w:left w:val="nil"/>
              <w:bottom w:val="nil"/>
              <w:right w:val="nil"/>
            </w:tcBorders>
            <w:vAlign w:val="bottom"/>
          </w:tcPr>
          <w:p w14:paraId="2B20B33E" w14:textId="77777777" w:rsidR="00DC6686" w:rsidRPr="005A30DA" w:rsidRDefault="001906A5" w:rsidP="0006488D">
            <w:pPr>
              <w:ind w:left="113" w:right="57"/>
              <w:jc w:val="right"/>
              <w:rPr>
                <w:rFonts w:ascii="Arial" w:hAnsi="Arial" w:cs="Arial"/>
                <w:sz w:val="18"/>
                <w:szCs w:val="18"/>
                <w:lang w:val="sk-SK" w:eastAsia="sk-SK"/>
              </w:rPr>
            </w:pPr>
            <w:r w:rsidRPr="005A30DA">
              <w:rPr>
                <w:rFonts w:ascii="Arial" w:hAnsi="Arial" w:cs="Arial"/>
                <w:sz w:val="18"/>
                <w:szCs w:val="18"/>
                <w:lang w:val="sk-SK" w:eastAsia="sk-SK"/>
              </w:rPr>
              <w:t>1 251</w:t>
            </w:r>
          </w:p>
        </w:tc>
        <w:tc>
          <w:tcPr>
            <w:tcW w:w="1133" w:type="pct"/>
            <w:tcBorders>
              <w:top w:val="nil"/>
              <w:left w:val="nil"/>
              <w:bottom w:val="nil"/>
              <w:right w:val="nil"/>
            </w:tcBorders>
            <w:vAlign w:val="bottom"/>
          </w:tcPr>
          <w:p w14:paraId="20892406" w14:textId="77777777" w:rsidR="00DC6686" w:rsidRPr="005A30DA" w:rsidRDefault="00DC6686"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1 470</w:t>
            </w:r>
          </w:p>
        </w:tc>
      </w:tr>
      <w:tr w:rsidR="00DC6686" w:rsidRPr="005A30DA" w14:paraId="47D6215B" w14:textId="77777777" w:rsidTr="00B13371">
        <w:trPr>
          <w:trHeight w:val="170"/>
        </w:trPr>
        <w:tc>
          <w:tcPr>
            <w:tcW w:w="2735" w:type="pct"/>
            <w:tcBorders>
              <w:top w:val="nil"/>
              <w:left w:val="nil"/>
              <w:bottom w:val="nil"/>
              <w:right w:val="nil"/>
            </w:tcBorders>
            <w:shd w:val="clear" w:color="auto" w:fill="auto"/>
            <w:vAlign w:val="bottom"/>
          </w:tcPr>
          <w:p w14:paraId="1CB2F4C2" w14:textId="77777777" w:rsidR="00DC6686" w:rsidRPr="005A30DA" w:rsidRDefault="00DC6686" w:rsidP="00A91C70">
            <w:pPr>
              <w:ind w:left="-70"/>
              <w:rPr>
                <w:rFonts w:ascii="Arial" w:hAnsi="Arial" w:cs="Arial"/>
                <w:sz w:val="18"/>
                <w:szCs w:val="18"/>
                <w:lang w:val="sk-SK" w:eastAsia="sk-SK"/>
              </w:rPr>
            </w:pPr>
            <w:r w:rsidRPr="005A30DA">
              <w:rPr>
                <w:rFonts w:ascii="Arial" w:hAnsi="Arial" w:cs="Arial"/>
                <w:sz w:val="18"/>
                <w:szCs w:val="18"/>
                <w:lang w:val="sk-SK" w:eastAsia="sk-SK"/>
              </w:rPr>
              <w:t>Bankové úvery – dlhodobá časť</w:t>
            </w:r>
          </w:p>
        </w:tc>
        <w:tc>
          <w:tcPr>
            <w:tcW w:w="1132" w:type="pct"/>
            <w:tcBorders>
              <w:top w:val="nil"/>
              <w:left w:val="nil"/>
              <w:bottom w:val="nil"/>
              <w:right w:val="nil"/>
            </w:tcBorders>
            <w:vAlign w:val="bottom"/>
          </w:tcPr>
          <w:p w14:paraId="186486CD" w14:textId="77777777" w:rsidR="00DC6686" w:rsidRPr="005A30DA" w:rsidRDefault="001906A5" w:rsidP="0006488D">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9 442</w:t>
            </w:r>
          </w:p>
        </w:tc>
        <w:tc>
          <w:tcPr>
            <w:tcW w:w="1133" w:type="pct"/>
            <w:tcBorders>
              <w:top w:val="nil"/>
              <w:left w:val="nil"/>
              <w:bottom w:val="nil"/>
              <w:right w:val="nil"/>
            </w:tcBorders>
            <w:vAlign w:val="bottom"/>
          </w:tcPr>
          <w:p w14:paraId="63943585" w14:textId="77777777" w:rsidR="00DC6686" w:rsidRPr="005A30DA" w:rsidRDefault="00DC6686" w:rsidP="006019E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11 961</w:t>
            </w:r>
          </w:p>
        </w:tc>
      </w:tr>
      <w:tr w:rsidR="00DC6686" w:rsidRPr="005A30DA" w14:paraId="39B09C8B" w14:textId="77777777" w:rsidTr="00B13371">
        <w:trPr>
          <w:trHeight w:val="170"/>
        </w:trPr>
        <w:tc>
          <w:tcPr>
            <w:tcW w:w="2735" w:type="pct"/>
            <w:tcBorders>
              <w:top w:val="nil"/>
              <w:left w:val="nil"/>
              <w:bottom w:val="nil"/>
              <w:right w:val="nil"/>
            </w:tcBorders>
            <w:shd w:val="clear" w:color="auto" w:fill="auto"/>
            <w:vAlign w:val="bottom"/>
          </w:tcPr>
          <w:p w14:paraId="7CCA8B6D" w14:textId="77777777" w:rsidR="00DC6686" w:rsidRPr="005A30DA" w:rsidRDefault="00DC6686" w:rsidP="00A91C70">
            <w:pPr>
              <w:ind w:left="-70"/>
              <w:rPr>
                <w:rFonts w:ascii="Arial" w:hAnsi="Arial" w:cs="Arial"/>
                <w:b/>
                <w:sz w:val="18"/>
                <w:szCs w:val="18"/>
                <w:lang w:val="sk-SK" w:eastAsia="sk-SK"/>
              </w:rPr>
            </w:pPr>
          </w:p>
        </w:tc>
        <w:tc>
          <w:tcPr>
            <w:tcW w:w="1132" w:type="pct"/>
            <w:tcBorders>
              <w:top w:val="nil"/>
              <w:left w:val="nil"/>
              <w:bottom w:val="nil"/>
              <w:right w:val="nil"/>
            </w:tcBorders>
            <w:vAlign w:val="bottom"/>
          </w:tcPr>
          <w:p w14:paraId="0153DFF8" w14:textId="77777777" w:rsidR="00DC6686" w:rsidRPr="005A30DA" w:rsidRDefault="001906A5" w:rsidP="00DA38BA">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10 693</w:t>
            </w:r>
          </w:p>
        </w:tc>
        <w:tc>
          <w:tcPr>
            <w:tcW w:w="1133" w:type="pct"/>
            <w:tcBorders>
              <w:top w:val="nil"/>
              <w:left w:val="nil"/>
              <w:bottom w:val="nil"/>
              <w:right w:val="nil"/>
            </w:tcBorders>
            <w:vAlign w:val="bottom"/>
          </w:tcPr>
          <w:p w14:paraId="09C3DAE1" w14:textId="77777777" w:rsidR="00DC6686" w:rsidRPr="005A30DA" w:rsidRDefault="00DC6686" w:rsidP="006019E6">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13 431</w:t>
            </w:r>
          </w:p>
        </w:tc>
      </w:tr>
      <w:tr w:rsidR="00DC6686" w:rsidRPr="005A30DA" w14:paraId="68E38359" w14:textId="77777777" w:rsidTr="00B13371">
        <w:trPr>
          <w:trHeight w:val="170"/>
        </w:trPr>
        <w:tc>
          <w:tcPr>
            <w:tcW w:w="2735" w:type="pct"/>
            <w:tcBorders>
              <w:top w:val="nil"/>
              <w:left w:val="nil"/>
              <w:bottom w:val="nil"/>
              <w:right w:val="nil"/>
            </w:tcBorders>
            <w:shd w:val="clear" w:color="auto" w:fill="auto"/>
            <w:vAlign w:val="bottom"/>
          </w:tcPr>
          <w:p w14:paraId="47724551" w14:textId="77777777" w:rsidR="00DC6686" w:rsidRPr="005A30DA" w:rsidRDefault="00DC6686" w:rsidP="00A91C70">
            <w:pPr>
              <w:ind w:left="-70"/>
              <w:rPr>
                <w:rFonts w:ascii="Arial" w:hAnsi="Arial" w:cs="Arial"/>
                <w:sz w:val="18"/>
                <w:szCs w:val="18"/>
                <w:lang w:val="sk-SK" w:eastAsia="sk-SK"/>
              </w:rPr>
            </w:pPr>
            <w:r w:rsidRPr="005A30DA">
              <w:rPr>
                <w:rFonts w:ascii="Arial" w:hAnsi="Arial" w:cs="Arial"/>
                <w:b/>
                <w:sz w:val="18"/>
                <w:szCs w:val="18"/>
                <w:lang w:val="sk-SK" w:eastAsia="sk-SK"/>
              </w:rPr>
              <w:t xml:space="preserve">Krátkodobé </w:t>
            </w:r>
          </w:p>
        </w:tc>
        <w:tc>
          <w:tcPr>
            <w:tcW w:w="1132" w:type="pct"/>
            <w:tcBorders>
              <w:top w:val="nil"/>
              <w:left w:val="nil"/>
              <w:bottom w:val="nil"/>
              <w:right w:val="nil"/>
            </w:tcBorders>
            <w:vAlign w:val="bottom"/>
          </w:tcPr>
          <w:p w14:paraId="05DA1B3B" w14:textId="77777777" w:rsidR="00DC6686" w:rsidRPr="005A30DA" w:rsidRDefault="00DC6686" w:rsidP="0006488D">
            <w:pPr>
              <w:ind w:left="113" w:right="57"/>
              <w:jc w:val="right"/>
              <w:rPr>
                <w:rFonts w:ascii="Arial" w:hAnsi="Arial" w:cs="Arial"/>
                <w:sz w:val="18"/>
                <w:szCs w:val="18"/>
                <w:lang w:val="sk-SK" w:eastAsia="sk-SK"/>
              </w:rPr>
            </w:pPr>
          </w:p>
        </w:tc>
        <w:tc>
          <w:tcPr>
            <w:tcW w:w="1133" w:type="pct"/>
            <w:tcBorders>
              <w:top w:val="nil"/>
              <w:left w:val="nil"/>
              <w:bottom w:val="nil"/>
              <w:right w:val="nil"/>
            </w:tcBorders>
            <w:vAlign w:val="bottom"/>
          </w:tcPr>
          <w:p w14:paraId="1B536201" w14:textId="77777777" w:rsidR="00DC6686" w:rsidRPr="005A30DA" w:rsidRDefault="00DC6686" w:rsidP="006019E6">
            <w:pPr>
              <w:ind w:left="113" w:right="57"/>
              <w:jc w:val="right"/>
              <w:rPr>
                <w:rFonts w:ascii="Arial" w:hAnsi="Arial" w:cs="Arial"/>
                <w:sz w:val="18"/>
                <w:szCs w:val="18"/>
                <w:lang w:val="sk-SK" w:eastAsia="sk-SK"/>
              </w:rPr>
            </w:pPr>
          </w:p>
        </w:tc>
      </w:tr>
      <w:tr w:rsidR="00DC6686" w:rsidRPr="005A30DA" w14:paraId="300F879C" w14:textId="77777777" w:rsidTr="00B13371">
        <w:trPr>
          <w:trHeight w:val="170"/>
        </w:trPr>
        <w:tc>
          <w:tcPr>
            <w:tcW w:w="2735" w:type="pct"/>
            <w:tcBorders>
              <w:top w:val="nil"/>
              <w:left w:val="nil"/>
              <w:bottom w:val="nil"/>
              <w:right w:val="nil"/>
            </w:tcBorders>
            <w:shd w:val="clear" w:color="auto" w:fill="auto"/>
            <w:vAlign w:val="bottom"/>
          </w:tcPr>
          <w:p w14:paraId="7B32D601" w14:textId="77777777" w:rsidR="00DC6686" w:rsidRPr="005A30DA" w:rsidRDefault="00DC6686" w:rsidP="002963A4">
            <w:pPr>
              <w:ind w:left="-70"/>
              <w:rPr>
                <w:rFonts w:ascii="Arial" w:hAnsi="Arial" w:cs="Arial"/>
                <w:b/>
                <w:sz w:val="18"/>
                <w:szCs w:val="18"/>
                <w:lang w:val="sk-SK" w:eastAsia="sk-SK"/>
              </w:rPr>
            </w:pPr>
            <w:r w:rsidRPr="005A30DA">
              <w:rPr>
                <w:rFonts w:ascii="Arial" w:hAnsi="Arial" w:cs="Arial"/>
                <w:sz w:val="18"/>
                <w:szCs w:val="18"/>
                <w:lang w:val="sk-SK" w:eastAsia="sk-SK"/>
              </w:rPr>
              <w:t>Záväzky z finančného leasingu – krátkodobá časť</w:t>
            </w:r>
          </w:p>
        </w:tc>
        <w:tc>
          <w:tcPr>
            <w:tcW w:w="1132" w:type="pct"/>
            <w:tcBorders>
              <w:top w:val="nil"/>
              <w:left w:val="nil"/>
              <w:bottom w:val="nil"/>
              <w:right w:val="nil"/>
            </w:tcBorders>
            <w:vAlign w:val="bottom"/>
          </w:tcPr>
          <w:p w14:paraId="6848DB0C" w14:textId="77777777" w:rsidR="00DC6686" w:rsidRPr="005A30DA" w:rsidRDefault="00227A4B" w:rsidP="0006488D">
            <w:pPr>
              <w:ind w:left="113" w:right="57"/>
              <w:jc w:val="right"/>
              <w:rPr>
                <w:rFonts w:ascii="Arial" w:hAnsi="Arial" w:cs="Arial"/>
                <w:sz w:val="18"/>
                <w:szCs w:val="18"/>
                <w:lang w:val="sk-SK" w:eastAsia="sk-SK"/>
              </w:rPr>
            </w:pPr>
            <w:r w:rsidRPr="005A30DA">
              <w:rPr>
                <w:rFonts w:ascii="Arial" w:hAnsi="Arial" w:cs="Arial"/>
                <w:sz w:val="18"/>
                <w:szCs w:val="18"/>
                <w:lang w:val="sk-SK" w:eastAsia="sk-SK"/>
              </w:rPr>
              <w:t>266</w:t>
            </w:r>
          </w:p>
        </w:tc>
        <w:tc>
          <w:tcPr>
            <w:tcW w:w="1133" w:type="pct"/>
            <w:tcBorders>
              <w:top w:val="nil"/>
              <w:left w:val="nil"/>
              <w:bottom w:val="nil"/>
              <w:right w:val="nil"/>
            </w:tcBorders>
            <w:vAlign w:val="bottom"/>
          </w:tcPr>
          <w:p w14:paraId="4E0850C5" w14:textId="77777777" w:rsidR="00DC6686" w:rsidRPr="005A30DA" w:rsidRDefault="00DC6686"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257</w:t>
            </w:r>
          </w:p>
        </w:tc>
      </w:tr>
      <w:tr w:rsidR="00DC6686" w:rsidRPr="005A30DA" w14:paraId="50B0D6CA" w14:textId="77777777" w:rsidTr="00B13371">
        <w:trPr>
          <w:trHeight w:val="170"/>
        </w:trPr>
        <w:tc>
          <w:tcPr>
            <w:tcW w:w="2735" w:type="pct"/>
            <w:tcBorders>
              <w:top w:val="nil"/>
              <w:left w:val="nil"/>
              <w:bottom w:val="nil"/>
              <w:right w:val="nil"/>
            </w:tcBorders>
            <w:shd w:val="clear" w:color="auto" w:fill="auto"/>
            <w:vAlign w:val="bottom"/>
          </w:tcPr>
          <w:p w14:paraId="5ED230AE" w14:textId="77777777" w:rsidR="00DC6686" w:rsidRPr="005A30DA" w:rsidRDefault="00DC6686" w:rsidP="00A91C70">
            <w:pPr>
              <w:ind w:left="-70"/>
              <w:rPr>
                <w:rFonts w:ascii="Arial" w:hAnsi="Arial" w:cs="Arial"/>
                <w:sz w:val="18"/>
                <w:szCs w:val="18"/>
                <w:lang w:val="sk-SK" w:eastAsia="sk-SK"/>
              </w:rPr>
            </w:pPr>
            <w:r w:rsidRPr="005A30DA">
              <w:rPr>
                <w:rFonts w:ascii="Arial" w:hAnsi="Arial" w:cs="Arial"/>
                <w:sz w:val="18"/>
                <w:szCs w:val="18"/>
                <w:lang w:val="sk-SK" w:eastAsia="sk-SK"/>
              </w:rPr>
              <w:t>Bankové úvery – krátkodobá časť</w:t>
            </w:r>
          </w:p>
        </w:tc>
        <w:tc>
          <w:tcPr>
            <w:tcW w:w="1132" w:type="pct"/>
            <w:tcBorders>
              <w:top w:val="nil"/>
              <w:left w:val="nil"/>
              <w:bottom w:val="nil"/>
              <w:right w:val="nil"/>
            </w:tcBorders>
            <w:vAlign w:val="bottom"/>
          </w:tcPr>
          <w:p w14:paraId="40A26837" w14:textId="77777777" w:rsidR="00DC6686" w:rsidRPr="005A30DA" w:rsidRDefault="00227A4B" w:rsidP="0006488D">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2 755</w:t>
            </w:r>
          </w:p>
        </w:tc>
        <w:tc>
          <w:tcPr>
            <w:tcW w:w="1133" w:type="pct"/>
            <w:tcBorders>
              <w:top w:val="nil"/>
              <w:left w:val="nil"/>
              <w:bottom w:val="nil"/>
              <w:right w:val="nil"/>
            </w:tcBorders>
            <w:vAlign w:val="bottom"/>
          </w:tcPr>
          <w:p w14:paraId="3184DA20" w14:textId="77777777" w:rsidR="00DC6686" w:rsidRPr="005A30DA" w:rsidRDefault="00DC6686" w:rsidP="006019E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2 720</w:t>
            </w:r>
          </w:p>
        </w:tc>
      </w:tr>
      <w:tr w:rsidR="00DC6686" w:rsidRPr="005A30DA" w14:paraId="3E1D859B" w14:textId="77777777" w:rsidTr="00B13371">
        <w:trPr>
          <w:trHeight w:val="170"/>
        </w:trPr>
        <w:tc>
          <w:tcPr>
            <w:tcW w:w="2735" w:type="pct"/>
            <w:tcBorders>
              <w:top w:val="nil"/>
              <w:left w:val="nil"/>
              <w:bottom w:val="nil"/>
              <w:right w:val="nil"/>
            </w:tcBorders>
            <w:shd w:val="clear" w:color="auto" w:fill="auto"/>
          </w:tcPr>
          <w:p w14:paraId="2B2CE311" w14:textId="77777777" w:rsidR="00DC6686" w:rsidRPr="005A30DA" w:rsidRDefault="00DC6686" w:rsidP="00A91C70">
            <w:pPr>
              <w:ind w:left="-70"/>
              <w:rPr>
                <w:rFonts w:ascii="Arial" w:hAnsi="Arial" w:cs="Arial"/>
                <w:sz w:val="18"/>
                <w:szCs w:val="18"/>
                <w:lang w:val="sk-SK" w:eastAsia="sk-SK"/>
              </w:rPr>
            </w:pPr>
          </w:p>
        </w:tc>
        <w:tc>
          <w:tcPr>
            <w:tcW w:w="1132" w:type="pct"/>
            <w:tcBorders>
              <w:top w:val="nil"/>
              <w:left w:val="nil"/>
              <w:bottom w:val="nil"/>
              <w:right w:val="nil"/>
            </w:tcBorders>
            <w:vAlign w:val="bottom"/>
          </w:tcPr>
          <w:p w14:paraId="740FDB4A" w14:textId="77777777" w:rsidR="00DC6686" w:rsidRPr="005A30DA" w:rsidRDefault="00227A4B" w:rsidP="0006488D">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3 021</w:t>
            </w:r>
          </w:p>
        </w:tc>
        <w:tc>
          <w:tcPr>
            <w:tcW w:w="1133" w:type="pct"/>
            <w:tcBorders>
              <w:top w:val="nil"/>
              <w:left w:val="nil"/>
              <w:bottom w:val="nil"/>
              <w:right w:val="nil"/>
            </w:tcBorders>
            <w:vAlign w:val="bottom"/>
          </w:tcPr>
          <w:p w14:paraId="1F5C971A" w14:textId="77777777" w:rsidR="00DC6686" w:rsidRPr="005A30DA" w:rsidRDefault="00DC6686" w:rsidP="006019E6">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2 977</w:t>
            </w:r>
          </w:p>
        </w:tc>
      </w:tr>
    </w:tbl>
    <w:p w14:paraId="0D9B57E4" w14:textId="77777777" w:rsidR="00462151" w:rsidRPr="005A30DA" w:rsidRDefault="00462151" w:rsidP="008638A2">
      <w:pPr>
        <w:jc w:val="both"/>
        <w:rPr>
          <w:rFonts w:ascii="Arial" w:hAnsi="Arial" w:cs="Arial"/>
          <w:lang w:val="sk-SK"/>
        </w:rPr>
      </w:pPr>
    </w:p>
    <w:p w14:paraId="1B876B5F" w14:textId="77777777" w:rsidR="008E6C4E" w:rsidRPr="005A30DA" w:rsidRDefault="00462151" w:rsidP="008638A2">
      <w:pPr>
        <w:jc w:val="both"/>
        <w:rPr>
          <w:rFonts w:ascii="Arial" w:hAnsi="Arial" w:cs="Arial"/>
          <w:lang w:val="sk-SK"/>
        </w:rPr>
      </w:pPr>
      <w:r w:rsidRPr="005A30DA">
        <w:rPr>
          <w:rFonts w:ascii="Arial" w:hAnsi="Arial" w:cs="Arial"/>
          <w:lang w:val="sk-SK"/>
        </w:rPr>
        <w:t>V priebehu rok</w:t>
      </w:r>
      <w:r w:rsidR="001036EC" w:rsidRPr="005A30DA">
        <w:rPr>
          <w:rFonts w:ascii="Arial" w:hAnsi="Arial" w:cs="Arial"/>
          <w:lang w:val="sk-SK"/>
        </w:rPr>
        <w:t>ov</w:t>
      </w:r>
      <w:r w:rsidRPr="005A30DA">
        <w:rPr>
          <w:rFonts w:ascii="Arial" w:hAnsi="Arial" w:cs="Arial"/>
          <w:lang w:val="sk-SK"/>
        </w:rPr>
        <w:t xml:space="preserve"> </w:t>
      </w:r>
      <w:r w:rsidR="001036EC" w:rsidRPr="005A30DA">
        <w:rPr>
          <w:rFonts w:ascii="Arial" w:hAnsi="Arial" w:cs="Arial"/>
          <w:lang w:val="sk-SK"/>
        </w:rPr>
        <w:t>201</w:t>
      </w:r>
      <w:r w:rsidR="00DC6686" w:rsidRPr="005A30DA">
        <w:rPr>
          <w:rFonts w:ascii="Arial" w:hAnsi="Arial" w:cs="Arial"/>
          <w:lang w:val="sk-SK"/>
        </w:rPr>
        <w:t>7</w:t>
      </w:r>
      <w:r w:rsidR="001036EC" w:rsidRPr="005A30DA">
        <w:rPr>
          <w:rFonts w:ascii="Arial" w:hAnsi="Arial" w:cs="Arial"/>
          <w:lang w:val="sk-SK"/>
        </w:rPr>
        <w:t xml:space="preserve"> a </w:t>
      </w:r>
      <w:r w:rsidRPr="005A30DA">
        <w:rPr>
          <w:rFonts w:ascii="Arial" w:hAnsi="Arial" w:cs="Arial"/>
          <w:lang w:val="sk-SK"/>
        </w:rPr>
        <w:t>201</w:t>
      </w:r>
      <w:r w:rsidR="00DC6686" w:rsidRPr="005A30DA">
        <w:rPr>
          <w:rFonts w:ascii="Arial" w:hAnsi="Arial" w:cs="Arial"/>
          <w:lang w:val="sk-SK"/>
        </w:rPr>
        <w:t>6</w:t>
      </w:r>
      <w:r w:rsidR="00D55275" w:rsidRPr="005A30DA">
        <w:rPr>
          <w:rFonts w:ascii="Arial" w:hAnsi="Arial" w:cs="Arial"/>
          <w:lang w:val="sk-SK"/>
        </w:rPr>
        <w:t xml:space="preserve"> Skupina zabezpečila rozšírenie</w:t>
      </w:r>
      <w:r w:rsidRPr="005A30DA">
        <w:rPr>
          <w:rFonts w:ascii="Arial" w:hAnsi="Arial" w:cs="Arial"/>
          <w:lang w:val="sk-SK"/>
        </w:rPr>
        <w:t xml:space="preserve"> autobusového vozového parku prostredníctvom bankových úverov</w:t>
      </w:r>
      <w:r w:rsidR="00122358" w:rsidRPr="005A30DA">
        <w:rPr>
          <w:rFonts w:ascii="Arial" w:hAnsi="Arial" w:cs="Arial"/>
          <w:lang w:val="sk-SK"/>
        </w:rPr>
        <w:t xml:space="preserve"> a formou finančného leasingu</w:t>
      </w:r>
      <w:r w:rsidRPr="005A30DA">
        <w:rPr>
          <w:rFonts w:ascii="Arial" w:hAnsi="Arial" w:cs="Arial"/>
          <w:lang w:val="sk-SK"/>
        </w:rPr>
        <w:t>.</w:t>
      </w:r>
    </w:p>
    <w:p w14:paraId="352ECF10" w14:textId="77777777" w:rsidR="005A45E2" w:rsidRDefault="005A45E2">
      <w:pPr>
        <w:spacing w:after="240" w:line="240" w:lineRule="atLeast"/>
        <w:rPr>
          <w:rFonts w:ascii="Arial" w:hAnsi="Arial" w:cs="Arial"/>
          <w:szCs w:val="24"/>
          <w:lang w:val="sk-SK" w:eastAsia="sk-SK"/>
        </w:rPr>
      </w:pPr>
    </w:p>
    <w:p w14:paraId="5FCA7173" w14:textId="77777777" w:rsidR="00B13371" w:rsidRPr="005A30DA" w:rsidRDefault="00B13371" w:rsidP="00455683">
      <w:pPr>
        <w:spacing w:after="240" w:line="240" w:lineRule="atLeast"/>
        <w:rPr>
          <w:rFonts w:ascii="Arial" w:hAnsi="Arial" w:cs="Arial"/>
          <w:lang w:val="sk-SK"/>
        </w:rPr>
      </w:pPr>
      <w:r w:rsidRPr="005A30DA">
        <w:rPr>
          <w:rFonts w:ascii="Arial" w:hAnsi="Arial" w:cs="Arial"/>
          <w:lang w:val="sk-SK"/>
        </w:rPr>
        <w:t>V tabuľke nižšie sú uvedené ďalšie podrobnosti o bankových úveroch k 31. decembru 201</w:t>
      </w:r>
      <w:r w:rsidR="00732206" w:rsidRPr="005A30DA">
        <w:rPr>
          <w:rFonts w:ascii="Arial" w:hAnsi="Arial" w:cs="Arial"/>
          <w:lang w:val="sk-SK"/>
        </w:rPr>
        <w:t>7</w:t>
      </w:r>
      <w:r w:rsidRPr="005A30DA">
        <w:rPr>
          <w:rFonts w:ascii="Arial" w:hAnsi="Arial" w:cs="Arial"/>
          <w:lang w:val="sk-SK"/>
        </w:rPr>
        <w:t>:</w:t>
      </w:r>
    </w:p>
    <w:tbl>
      <w:tblPr>
        <w:tblW w:w="4962" w:type="pct"/>
        <w:tblInd w:w="70" w:type="dxa"/>
        <w:tblBorders>
          <w:bottom w:val="single" w:sz="4" w:space="0" w:color="auto"/>
        </w:tblBorders>
        <w:tblLayout w:type="fixed"/>
        <w:tblCellMar>
          <w:left w:w="70" w:type="dxa"/>
          <w:right w:w="70" w:type="dxa"/>
        </w:tblCellMar>
        <w:tblLook w:val="0000" w:firstRow="0" w:lastRow="0" w:firstColumn="0" w:lastColumn="0" w:noHBand="0" w:noVBand="0"/>
      </w:tblPr>
      <w:tblGrid>
        <w:gridCol w:w="1322"/>
        <w:gridCol w:w="1225"/>
        <w:gridCol w:w="771"/>
        <w:gridCol w:w="1077"/>
        <w:gridCol w:w="992"/>
        <w:gridCol w:w="992"/>
        <w:gridCol w:w="1103"/>
        <w:gridCol w:w="1661"/>
      </w:tblGrid>
      <w:tr w:rsidR="00B13371" w:rsidRPr="005A30DA" w14:paraId="4DD78B0B" w14:textId="77777777" w:rsidTr="00821DC9">
        <w:trPr>
          <w:trHeight w:val="170"/>
        </w:trPr>
        <w:tc>
          <w:tcPr>
            <w:tcW w:w="1322" w:type="dxa"/>
            <w:tcBorders>
              <w:top w:val="nil"/>
              <w:bottom w:val="single" w:sz="4" w:space="0" w:color="auto"/>
            </w:tcBorders>
            <w:shd w:val="clear" w:color="auto" w:fill="auto"/>
            <w:vAlign w:val="bottom"/>
          </w:tcPr>
          <w:p w14:paraId="746F4468" w14:textId="77777777" w:rsidR="00B13371" w:rsidRPr="005A30DA" w:rsidRDefault="00B13371" w:rsidP="00821DC9">
            <w:pPr>
              <w:suppressAutoHyphens/>
              <w:ind w:left="-56"/>
              <w:jc w:val="right"/>
              <w:rPr>
                <w:rFonts w:ascii="Arial" w:hAnsi="Arial" w:cs="Arial"/>
                <w:b/>
                <w:sz w:val="18"/>
                <w:szCs w:val="18"/>
                <w:lang w:val="sk-SK"/>
              </w:rPr>
            </w:pPr>
            <w:r w:rsidRPr="005A30DA">
              <w:rPr>
                <w:rFonts w:ascii="Arial" w:hAnsi="Arial" w:cs="Arial"/>
                <w:b/>
                <w:sz w:val="18"/>
                <w:szCs w:val="18"/>
                <w:lang w:val="sk-SK"/>
              </w:rPr>
              <w:t>Banka/Veriteľ</w:t>
            </w:r>
          </w:p>
        </w:tc>
        <w:tc>
          <w:tcPr>
            <w:tcW w:w="1225" w:type="dxa"/>
            <w:tcBorders>
              <w:top w:val="nil"/>
              <w:bottom w:val="single" w:sz="4" w:space="0" w:color="auto"/>
            </w:tcBorders>
            <w:vAlign w:val="bottom"/>
          </w:tcPr>
          <w:p w14:paraId="6BA03EBE" w14:textId="77777777" w:rsidR="00B13371" w:rsidRPr="005A30DA" w:rsidRDefault="00B13371" w:rsidP="00821DC9">
            <w:pPr>
              <w:suppressAutoHyphens/>
              <w:ind w:left="113" w:right="57"/>
              <w:jc w:val="right"/>
              <w:rPr>
                <w:rFonts w:ascii="Arial" w:hAnsi="Arial" w:cs="Arial"/>
                <w:b/>
                <w:bCs/>
                <w:sz w:val="18"/>
                <w:szCs w:val="18"/>
                <w:lang w:val="sk-SK"/>
              </w:rPr>
            </w:pPr>
            <w:r w:rsidRPr="005A30DA">
              <w:rPr>
                <w:rFonts w:ascii="Arial" w:hAnsi="Arial" w:cs="Arial"/>
                <w:b/>
                <w:bCs/>
                <w:sz w:val="18"/>
                <w:szCs w:val="18"/>
                <w:lang w:val="sk-SK"/>
              </w:rPr>
              <w:t>Typ úveru</w:t>
            </w:r>
          </w:p>
        </w:tc>
        <w:tc>
          <w:tcPr>
            <w:tcW w:w="771" w:type="dxa"/>
            <w:tcBorders>
              <w:top w:val="nil"/>
              <w:bottom w:val="single" w:sz="4" w:space="0" w:color="auto"/>
            </w:tcBorders>
            <w:vAlign w:val="bottom"/>
          </w:tcPr>
          <w:p w14:paraId="7D93EDB0" w14:textId="77777777" w:rsidR="00B13371" w:rsidRPr="005A30DA" w:rsidRDefault="00B13371" w:rsidP="00821DC9">
            <w:pPr>
              <w:suppressAutoHyphens/>
              <w:ind w:left="113" w:right="57"/>
              <w:jc w:val="right"/>
              <w:rPr>
                <w:rFonts w:ascii="Arial" w:hAnsi="Arial" w:cs="Arial"/>
                <w:b/>
                <w:bCs/>
                <w:sz w:val="18"/>
                <w:szCs w:val="18"/>
                <w:lang w:val="sk-SK"/>
              </w:rPr>
            </w:pPr>
            <w:r w:rsidRPr="005A30DA">
              <w:rPr>
                <w:rFonts w:ascii="Arial" w:hAnsi="Arial" w:cs="Arial"/>
                <w:b/>
                <w:bCs/>
                <w:sz w:val="18"/>
                <w:szCs w:val="18"/>
                <w:lang w:val="sk-SK"/>
              </w:rPr>
              <w:t>Mena</w:t>
            </w:r>
          </w:p>
        </w:tc>
        <w:tc>
          <w:tcPr>
            <w:tcW w:w="1077" w:type="dxa"/>
            <w:tcBorders>
              <w:top w:val="nil"/>
              <w:bottom w:val="single" w:sz="4" w:space="0" w:color="auto"/>
            </w:tcBorders>
            <w:shd w:val="clear" w:color="auto" w:fill="auto"/>
            <w:vAlign w:val="bottom"/>
          </w:tcPr>
          <w:p w14:paraId="2F128415" w14:textId="77777777" w:rsidR="00B13371" w:rsidRPr="005A30DA" w:rsidRDefault="00B13371" w:rsidP="00821DC9">
            <w:pPr>
              <w:suppressAutoHyphens/>
              <w:ind w:left="14" w:right="57"/>
              <w:jc w:val="right"/>
              <w:rPr>
                <w:rFonts w:ascii="Arial" w:hAnsi="Arial" w:cs="Arial"/>
                <w:b/>
                <w:bCs/>
                <w:sz w:val="18"/>
                <w:szCs w:val="18"/>
                <w:lang w:val="sk-SK"/>
              </w:rPr>
            </w:pPr>
            <w:r w:rsidRPr="005A30DA">
              <w:rPr>
                <w:rFonts w:ascii="Arial" w:hAnsi="Arial" w:cs="Arial"/>
                <w:b/>
                <w:bCs/>
                <w:sz w:val="18"/>
                <w:szCs w:val="18"/>
                <w:lang w:val="sk-SK"/>
              </w:rPr>
              <w:t>Istina v tis. EUR</w:t>
            </w:r>
          </w:p>
        </w:tc>
        <w:tc>
          <w:tcPr>
            <w:tcW w:w="992" w:type="dxa"/>
            <w:tcBorders>
              <w:top w:val="nil"/>
              <w:bottom w:val="single" w:sz="4" w:space="0" w:color="auto"/>
            </w:tcBorders>
            <w:shd w:val="clear" w:color="auto" w:fill="auto"/>
            <w:vAlign w:val="bottom"/>
          </w:tcPr>
          <w:p w14:paraId="7461D8F1" w14:textId="77777777" w:rsidR="00B13371" w:rsidRPr="005A30DA" w:rsidRDefault="00B13371" w:rsidP="00821DC9">
            <w:pPr>
              <w:suppressAutoHyphens/>
              <w:ind w:right="57"/>
              <w:jc w:val="right"/>
              <w:rPr>
                <w:rFonts w:ascii="Arial" w:hAnsi="Arial" w:cs="Arial"/>
                <w:b/>
                <w:bCs/>
                <w:sz w:val="18"/>
                <w:szCs w:val="18"/>
                <w:lang w:val="sk-SK"/>
              </w:rPr>
            </w:pPr>
            <w:r w:rsidRPr="005A30DA">
              <w:rPr>
                <w:rFonts w:ascii="Arial" w:hAnsi="Arial" w:cs="Arial"/>
                <w:b/>
                <w:bCs/>
                <w:sz w:val="18"/>
                <w:szCs w:val="18"/>
                <w:lang w:val="sk-SK"/>
              </w:rPr>
              <w:t>Úroková sadzba p.a.</w:t>
            </w:r>
          </w:p>
        </w:tc>
        <w:tc>
          <w:tcPr>
            <w:tcW w:w="992" w:type="dxa"/>
            <w:tcBorders>
              <w:top w:val="nil"/>
              <w:bottom w:val="single" w:sz="4" w:space="0" w:color="auto"/>
            </w:tcBorders>
            <w:vAlign w:val="bottom"/>
          </w:tcPr>
          <w:p w14:paraId="68CC820B" w14:textId="77777777" w:rsidR="00B13371" w:rsidRPr="005A30DA" w:rsidRDefault="00B13371" w:rsidP="00821DC9">
            <w:pPr>
              <w:suppressAutoHyphens/>
              <w:ind w:right="57"/>
              <w:jc w:val="right"/>
              <w:rPr>
                <w:rFonts w:ascii="Arial" w:hAnsi="Arial" w:cs="Arial"/>
                <w:b/>
                <w:bCs/>
                <w:sz w:val="18"/>
                <w:szCs w:val="18"/>
                <w:lang w:val="sk-SK"/>
              </w:rPr>
            </w:pPr>
            <w:r w:rsidRPr="005A30DA">
              <w:rPr>
                <w:rFonts w:ascii="Arial" w:hAnsi="Arial" w:cs="Arial"/>
                <w:b/>
                <w:bCs/>
                <w:sz w:val="18"/>
                <w:szCs w:val="18"/>
                <w:lang w:val="sk-SK"/>
              </w:rPr>
              <w:t>Ručenie</w:t>
            </w:r>
          </w:p>
        </w:tc>
        <w:tc>
          <w:tcPr>
            <w:tcW w:w="1103" w:type="dxa"/>
            <w:tcBorders>
              <w:top w:val="nil"/>
              <w:bottom w:val="single" w:sz="4" w:space="0" w:color="auto"/>
            </w:tcBorders>
            <w:shd w:val="clear" w:color="auto" w:fill="auto"/>
            <w:vAlign w:val="bottom"/>
          </w:tcPr>
          <w:p w14:paraId="08A5E0CD" w14:textId="77777777" w:rsidR="00B13371" w:rsidRPr="005A30DA" w:rsidRDefault="00B13371" w:rsidP="00821DC9">
            <w:pPr>
              <w:suppressAutoHyphens/>
              <w:ind w:right="57"/>
              <w:jc w:val="right"/>
              <w:rPr>
                <w:rFonts w:ascii="Arial" w:hAnsi="Arial" w:cs="Arial"/>
                <w:b/>
                <w:bCs/>
                <w:sz w:val="18"/>
                <w:szCs w:val="18"/>
                <w:lang w:val="sk-SK"/>
              </w:rPr>
            </w:pPr>
            <w:r w:rsidRPr="005A30DA">
              <w:rPr>
                <w:rFonts w:ascii="Arial" w:hAnsi="Arial" w:cs="Arial"/>
                <w:b/>
                <w:bCs/>
                <w:sz w:val="18"/>
                <w:szCs w:val="18"/>
                <w:lang w:val="sk-SK"/>
              </w:rPr>
              <w:t>Dátum splatnosti</w:t>
            </w:r>
          </w:p>
        </w:tc>
        <w:tc>
          <w:tcPr>
            <w:tcW w:w="1661" w:type="dxa"/>
            <w:tcBorders>
              <w:top w:val="nil"/>
              <w:bottom w:val="single" w:sz="4" w:space="0" w:color="auto"/>
            </w:tcBorders>
            <w:shd w:val="clear" w:color="auto" w:fill="auto"/>
            <w:vAlign w:val="bottom"/>
          </w:tcPr>
          <w:p w14:paraId="5EADD52A" w14:textId="77777777" w:rsidR="00B13371" w:rsidRPr="005A30DA" w:rsidRDefault="00B13371" w:rsidP="00821DC9">
            <w:pPr>
              <w:suppressAutoHyphens/>
              <w:ind w:left="113" w:right="57"/>
              <w:jc w:val="right"/>
              <w:rPr>
                <w:rFonts w:ascii="Arial" w:hAnsi="Arial" w:cs="Arial"/>
                <w:b/>
                <w:bCs/>
                <w:sz w:val="18"/>
                <w:szCs w:val="18"/>
                <w:lang w:val="sk-SK"/>
              </w:rPr>
            </w:pPr>
            <w:r w:rsidRPr="005A30DA">
              <w:rPr>
                <w:rFonts w:ascii="Arial" w:hAnsi="Arial" w:cs="Arial"/>
                <w:b/>
                <w:bCs/>
                <w:sz w:val="18"/>
                <w:szCs w:val="18"/>
                <w:lang w:val="sk-SK"/>
              </w:rPr>
              <w:t>Časť splatná v nasledujúcich 12 mesiacoch</w:t>
            </w:r>
          </w:p>
        </w:tc>
      </w:tr>
      <w:tr w:rsidR="00B13371" w:rsidRPr="005A30DA" w14:paraId="4D775E42" w14:textId="77777777" w:rsidTr="00B13371">
        <w:trPr>
          <w:trHeight w:val="170"/>
        </w:trPr>
        <w:tc>
          <w:tcPr>
            <w:tcW w:w="1322" w:type="dxa"/>
            <w:tcBorders>
              <w:top w:val="single" w:sz="4" w:space="0" w:color="auto"/>
              <w:bottom w:val="nil"/>
            </w:tcBorders>
            <w:shd w:val="clear" w:color="auto" w:fill="auto"/>
            <w:vAlign w:val="bottom"/>
          </w:tcPr>
          <w:p w14:paraId="60FDF637" w14:textId="77777777" w:rsidR="00B13371" w:rsidRPr="005A30DA" w:rsidRDefault="00B13371" w:rsidP="00CA035A">
            <w:pPr>
              <w:suppressAutoHyphens/>
              <w:ind w:left="-56"/>
              <w:rPr>
                <w:rFonts w:ascii="Arial" w:hAnsi="Arial" w:cs="Arial"/>
                <w:sz w:val="18"/>
                <w:szCs w:val="18"/>
                <w:lang w:val="sk-SK"/>
              </w:rPr>
            </w:pPr>
          </w:p>
        </w:tc>
        <w:tc>
          <w:tcPr>
            <w:tcW w:w="1225" w:type="dxa"/>
            <w:tcBorders>
              <w:top w:val="single" w:sz="4" w:space="0" w:color="auto"/>
              <w:bottom w:val="nil"/>
            </w:tcBorders>
          </w:tcPr>
          <w:p w14:paraId="09DB984A" w14:textId="77777777" w:rsidR="00B13371" w:rsidRPr="005A30DA" w:rsidRDefault="00B13371" w:rsidP="00CA035A">
            <w:pPr>
              <w:suppressAutoHyphens/>
              <w:ind w:left="113" w:right="57"/>
              <w:jc w:val="right"/>
              <w:rPr>
                <w:rFonts w:ascii="Arial" w:hAnsi="Arial" w:cs="Arial"/>
                <w:sz w:val="18"/>
                <w:szCs w:val="18"/>
                <w:lang w:val="sk-SK"/>
              </w:rPr>
            </w:pPr>
          </w:p>
        </w:tc>
        <w:tc>
          <w:tcPr>
            <w:tcW w:w="771" w:type="dxa"/>
            <w:tcBorders>
              <w:top w:val="single" w:sz="4" w:space="0" w:color="auto"/>
              <w:bottom w:val="nil"/>
            </w:tcBorders>
          </w:tcPr>
          <w:p w14:paraId="486E0F79" w14:textId="77777777" w:rsidR="00B13371" w:rsidRPr="005A30DA" w:rsidRDefault="00B13371" w:rsidP="00CA035A">
            <w:pPr>
              <w:suppressAutoHyphens/>
              <w:ind w:left="113" w:right="57"/>
              <w:jc w:val="right"/>
              <w:rPr>
                <w:rFonts w:ascii="Arial" w:hAnsi="Arial" w:cs="Arial"/>
                <w:sz w:val="18"/>
                <w:szCs w:val="18"/>
                <w:lang w:val="sk-SK"/>
              </w:rPr>
            </w:pPr>
          </w:p>
        </w:tc>
        <w:tc>
          <w:tcPr>
            <w:tcW w:w="1077" w:type="dxa"/>
            <w:tcBorders>
              <w:top w:val="single" w:sz="4" w:space="0" w:color="auto"/>
              <w:bottom w:val="nil"/>
            </w:tcBorders>
            <w:shd w:val="clear" w:color="auto" w:fill="auto"/>
            <w:vAlign w:val="bottom"/>
          </w:tcPr>
          <w:p w14:paraId="41545E76" w14:textId="77777777" w:rsidR="00B13371" w:rsidRPr="005A30DA" w:rsidRDefault="00B13371" w:rsidP="00CA035A">
            <w:pPr>
              <w:suppressAutoHyphens/>
              <w:ind w:left="113" w:right="57"/>
              <w:jc w:val="right"/>
              <w:rPr>
                <w:rFonts w:ascii="Arial" w:hAnsi="Arial" w:cs="Arial"/>
                <w:sz w:val="18"/>
                <w:szCs w:val="18"/>
                <w:lang w:val="sk-SK"/>
              </w:rPr>
            </w:pPr>
          </w:p>
        </w:tc>
        <w:tc>
          <w:tcPr>
            <w:tcW w:w="992" w:type="dxa"/>
            <w:tcBorders>
              <w:top w:val="single" w:sz="4" w:space="0" w:color="auto"/>
              <w:bottom w:val="nil"/>
            </w:tcBorders>
            <w:shd w:val="clear" w:color="auto" w:fill="auto"/>
            <w:vAlign w:val="bottom"/>
          </w:tcPr>
          <w:p w14:paraId="5CB8B5F9" w14:textId="77777777" w:rsidR="00B13371" w:rsidRPr="005A30DA" w:rsidRDefault="00B13371" w:rsidP="00CA035A">
            <w:pPr>
              <w:suppressAutoHyphens/>
              <w:ind w:left="113" w:right="57"/>
              <w:jc w:val="right"/>
              <w:rPr>
                <w:rFonts w:ascii="Arial" w:hAnsi="Arial" w:cs="Arial"/>
                <w:sz w:val="18"/>
                <w:szCs w:val="18"/>
                <w:lang w:val="sk-SK"/>
              </w:rPr>
            </w:pPr>
          </w:p>
        </w:tc>
        <w:tc>
          <w:tcPr>
            <w:tcW w:w="992" w:type="dxa"/>
            <w:tcBorders>
              <w:top w:val="single" w:sz="4" w:space="0" w:color="auto"/>
              <w:bottom w:val="nil"/>
            </w:tcBorders>
          </w:tcPr>
          <w:p w14:paraId="3529FAE2" w14:textId="77777777" w:rsidR="00B13371" w:rsidRPr="005A30DA" w:rsidRDefault="00B13371" w:rsidP="00CA035A">
            <w:pPr>
              <w:suppressAutoHyphens/>
              <w:ind w:left="113" w:right="57"/>
              <w:jc w:val="right"/>
              <w:rPr>
                <w:rFonts w:ascii="Arial" w:hAnsi="Arial" w:cs="Arial"/>
                <w:sz w:val="18"/>
                <w:szCs w:val="18"/>
                <w:lang w:val="sk-SK"/>
              </w:rPr>
            </w:pPr>
          </w:p>
        </w:tc>
        <w:tc>
          <w:tcPr>
            <w:tcW w:w="1103" w:type="dxa"/>
            <w:tcBorders>
              <w:top w:val="single" w:sz="4" w:space="0" w:color="auto"/>
              <w:bottom w:val="nil"/>
            </w:tcBorders>
            <w:shd w:val="clear" w:color="auto" w:fill="auto"/>
            <w:vAlign w:val="bottom"/>
          </w:tcPr>
          <w:p w14:paraId="268A7962" w14:textId="77777777" w:rsidR="00B13371" w:rsidRPr="005A30DA" w:rsidRDefault="00B13371" w:rsidP="00CA035A">
            <w:pPr>
              <w:suppressAutoHyphens/>
              <w:ind w:left="113" w:right="57"/>
              <w:jc w:val="right"/>
              <w:rPr>
                <w:rFonts w:ascii="Arial" w:hAnsi="Arial" w:cs="Arial"/>
                <w:sz w:val="18"/>
                <w:szCs w:val="18"/>
                <w:lang w:val="sk-SK"/>
              </w:rPr>
            </w:pPr>
          </w:p>
        </w:tc>
        <w:tc>
          <w:tcPr>
            <w:tcW w:w="1661" w:type="dxa"/>
            <w:tcBorders>
              <w:top w:val="single" w:sz="4" w:space="0" w:color="auto"/>
              <w:bottom w:val="nil"/>
            </w:tcBorders>
            <w:shd w:val="clear" w:color="auto" w:fill="auto"/>
            <w:vAlign w:val="bottom"/>
          </w:tcPr>
          <w:p w14:paraId="295F70CE" w14:textId="77777777" w:rsidR="00B13371" w:rsidRPr="005A30DA" w:rsidRDefault="00B13371" w:rsidP="00CA035A">
            <w:pPr>
              <w:suppressAutoHyphens/>
              <w:ind w:left="113" w:right="57"/>
              <w:jc w:val="right"/>
              <w:rPr>
                <w:rFonts w:ascii="Arial" w:hAnsi="Arial" w:cs="Arial"/>
                <w:sz w:val="18"/>
                <w:szCs w:val="18"/>
                <w:lang w:val="sk-SK"/>
              </w:rPr>
            </w:pPr>
          </w:p>
        </w:tc>
      </w:tr>
      <w:tr w:rsidR="006E6785" w:rsidRPr="005A30DA" w14:paraId="6EDFF393" w14:textId="77777777" w:rsidTr="00B13371">
        <w:trPr>
          <w:trHeight w:val="170"/>
        </w:trPr>
        <w:tc>
          <w:tcPr>
            <w:tcW w:w="1322" w:type="dxa"/>
            <w:tcBorders>
              <w:bottom w:val="nil"/>
            </w:tcBorders>
            <w:shd w:val="clear" w:color="auto" w:fill="auto"/>
            <w:vAlign w:val="bottom"/>
          </w:tcPr>
          <w:p w14:paraId="7767F87E" w14:textId="77777777" w:rsidR="006E6785" w:rsidRPr="005A30DA" w:rsidRDefault="006E6785" w:rsidP="00B56147">
            <w:pPr>
              <w:suppressAutoHyphens/>
              <w:ind w:left="-56"/>
              <w:rPr>
                <w:rFonts w:ascii="Arial" w:hAnsi="Arial" w:cs="Arial"/>
                <w:sz w:val="18"/>
                <w:szCs w:val="18"/>
                <w:lang w:val="sk-SK"/>
              </w:rPr>
            </w:pPr>
            <w:r w:rsidRPr="005A30DA">
              <w:rPr>
                <w:rFonts w:ascii="Arial" w:hAnsi="Arial" w:cs="Arial"/>
                <w:sz w:val="18"/>
                <w:szCs w:val="18"/>
                <w:lang w:val="sk-SK"/>
              </w:rPr>
              <w:t>Slovenská sporiteľňa, a.s.</w:t>
            </w:r>
          </w:p>
        </w:tc>
        <w:tc>
          <w:tcPr>
            <w:tcW w:w="1225" w:type="dxa"/>
            <w:tcBorders>
              <w:bottom w:val="nil"/>
            </w:tcBorders>
            <w:vAlign w:val="bottom"/>
          </w:tcPr>
          <w:p w14:paraId="6AB4F6E7" w14:textId="77777777" w:rsidR="006E6785" w:rsidRPr="005A30DA" w:rsidRDefault="006E6785" w:rsidP="00B56147">
            <w:pPr>
              <w:ind w:left="113" w:right="57"/>
              <w:jc w:val="right"/>
              <w:rPr>
                <w:rFonts w:ascii="Arial" w:hAnsi="Arial" w:cs="Arial"/>
                <w:sz w:val="18"/>
                <w:szCs w:val="18"/>
                <w:lang w:val="sk-SK" w:eastAsia="sk-SK"/>
              </w:rPr>
            </w:pPr>
            <w:r w:rsidRPr="005A30DA">
              <w:rPr>
                <w:rFonts w:ascii="Arial" w:hAnsi="Arial" w:cs="Arial"/>
                <w:sz w:val="18"/>
                <w:szCs w:val="18"/>
                <w:lang w:val="sk-SK" w:eastAsia="sk-SK"/>
              </w:rPr>
              <w:t>Dlhodobý</w:t>
            </w:r>
          </w:p>
        </w:tc>
        <w:tc>
          <w:tcPr>
            <w:tcW w:w="771" w:type="dxa"/>
            <w:tcBorders>
              <w:bottom w:val="nil"/>
            </w:tcBorders>
            <w:vAlign w:val="bottom"/>
          </w:tcPr>
          <w:p w14:paraId="3B70E2F2" w14:textId="77777777" w:rsidR="006E6785" w:rsidRPr="005A30DA" w:rsidRDefault="006E6785" w:rsidP="00B56147">
            <w:pPr>
              <w:ind w:left="113" w:right="57"/>
              <w:jc w:val="right"/>
              <w:rPr>
                <w:rFonts w:ascii="Arial" w:hAnsi="Arial" w:cs="Arial"/>
                <w:sz w:val="18"/>
                <w:szCs w:val="18"/>
                <w:lang w:val="sk-SK" w:eastAsia="sk-SK"/>
              </w:rPr>
            </w:pPr>
            <w:r w:rsidRPr="005A30DA">
              <w:rPr>
                <w:rFonts w:ascii="Arial" w:hAnsi="Arial" w:cs="Arial"/>
                <w:sz w:val="18"/>
                <w:szCs w:val="18"/>
                <w:lang w:val="sk-SK" w:eastAsia="sk-SK"/>
              </w:rPr>
              <w:t>EUR</w:t>
            </w:r>
          </w:p>
        </w:tc>
        <w:tc>
          <w:tcPr>
            <w:tcW w:w="1077" w:type="dxa"/>
            <w:tcBorders>
              <w:bottom w:val="nil"/>
            </w:tcBorders>
            <w:shd w:val="clear" w:color="auto" w:fill="auto"/>
            <w:vAlign w:val="bottom"/>
          </w:tcPr>
          <w:p w14:paraId="74BF2E62" w14:textId="77777777" w:rsidR="006E6785" w:rsidRPr="005A30DA" w:rsidRDefault="00AF219F" w:rsidP="00B56147">
            <w:pPr>
              <w:ind w:left="113" w:right="57"/>
              <w:jc w:val="right"/>
              <w:rPr>
                <w:rFonts w:ascii="Arial" w:hAnsi="Arial" w:cs="Arial"/>
                <w:sz w:val="18"/>
                <w:szCs w:val="18"/>
                <w:lang w:val="sk-SK" w:eastAsia="sk-SK"/>
              </w:rPr>
            </w:pPr>
            <w:r w:rsidRPr="005A30DA">
              <w:rPr>
                <w:rFonts w:ascii="Arial" w:hAnsi="Arial" w:cs="Arial"/>
                <w:sz w:val="18"/>
                <w:szCs w:val="18"/>
                <w:lang w:val="sk-SK" w:eastAsia="sk-SK"/>
              </w:rPr>
              <w:t>500</w:t>
            </w:r>
          </w:p>
        </w:tc>
        <w:tc>
          <w:tcPr>
            <w:tcW w:w="992" w:type="dxa"/>
            <w:tcBorders>
              <w:bottom w:val="nil"/>
            </w:tcBorders>
            <w:shd w:val="clear" w:color="auto" w:fill="auto"/>
            <w:vAlign w:val="bottom"/>
          </w:tcPr>
          <w:p w14:paraId="656368F3" w14:textId="77777777" w:rsidR="006E6785" w:rsidRPr="005A30DA" w:rsidRDefault="006E6785" w:rsidP="00B56147">
            <w:pPr>
              <w:jc w:val="right"/>
              <w:rPr>
                <w:rFonts w:ascii="Arial" w:hAnsi="Arial" w:cs="Arial"/>
                <w:sz w:val="18"/>
                <w:szCs w:val="18"/>
                <w:lang w:val="sk-SK"/>
              </w:rPr>
            </w:pPr>
            <w:r w:rsidRPr="005A30DA">
              <w:rPr>
                <w:rFonts w:ascii="Arial" w:hAnsi="Arial" w:cs="Arial"/>
                <w:sz w:val="18"/>
                <w:szCs w:val="18"/>
                <w:lang w:val="sk-SK"/>
              </w:rPr>
              <w:t>3,1%</w:t>
            </w:r>
          </w:p>
        </w:tc>
        <w:tc>
          <w:tcPr>
            <w:tcW w:w="992" w:type="dxa"/>
            <w:tcBorders>
              <w:bottom w:val="nil"/>
            </w:tcBorders>
            <w:vAlign w:val="bottom"/>
          </w:tcPr>
          <w:p w14:paraId="31BE1C27" w14:textId="77777777" w:rsidR="006E6785" w:rsidRPr="005A30DA" w:rsidRDefault="006E6785" w:rsidP="00B56147">
            <w:pPr>
              <w:jc w:val="center"/>
              <w:rPr>
                <w:rFonts w:ascii="Arial" w:hAnsi="Arial" w:cs="Arial"/>
                <w:iCs/>
                <w:sz w:val="18"/>
                <w:szCs w:val="18"/>
                <w:lang w:val="sk-SK"/>
              </w:rPr>
            </w:pPr>
            <w:r w:rsidRPr="005A30DA">
              <w:rPr>
                <w:rFonts w:ascii="Arial" w:hAnsi="Arial" w:cs="Arial"/>
                <w:iCs/>
                <w:sz w:val="18"/>
                <w:szCs w:val="18"/>
                <w:lang w:val="sk-SK"/>
              </w:rPr>
              <w:t>b)</w:t>
            </w:r>
          </w:p>
        </w:tc>
        <w:tc>
          <w:tcPr>
            <w:tcW w:w="1103" w:type="dxa"/>
            <w:tcBorders>
              <w:bottom w:val="nil"/>
            </w:tcBorders>
            <w:shd w:val="clear" w:color="auto" w:fill="auto"/>
            <w:vAlign w:val="bottom"/>
          </w:tcPr>
          <w:p w14:paraId="654AD0E5" w14:textId="77777777" w:rsidR="006E6785" w:rsidRPr="005A30DA" w:rsidRDefault="006E6785" w:rsidP="00B56147">
            <w:pPr>
              <w:jc w:val="right"/>
              <w:rPr>
                <w:rFonts w:ascii="Arial" w:hAnsi="Arial" w:cs="Arial"/>
                <w:lang w:val="sk-SK"/>
              </w:rPr>
            </w:pPr>
            <w:r w:rsidRPr="005A30DA">
              <w:rPr>
                <w:rFonts w:ascii="Arial" w:hAnsi="Arial" w:cs="Arial"/>
                <w:iCs/>
                <w:sz w:val="18"/>
                <w:szCs w:val="18"/>
                <w:lang w:val="sk-SK"/>
              </w:rPr>
              <w:t xml:space="preserve">30.4.2021     </w:t>
            </w:r>
          </w:p>
        </w:tc>
        <w:tc>
          <w:tcPr>
            <w:tcW w:w="1661" w:type="dxa"/>
            <w:tcBorders>
              <w:bottom w:val="nil"/>
            </w:tcBorders>
            <w:shd w:val="clear" w:color="auto" w:fill="auto"/>
            <w:vAlign w:val="bottom"/>
          </w:tcPr>
          <w:p w14:paraId="023CBB09" w14:textId="77777777" w:rsidR="006E6785" w:rsidRPr="005A30DA" w:rsidRDefault="006E6785" w:rsidP="00B56147">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150</w:t>
            </w:r>
          </w:p>
        </w:tc>
      </w:tr>
      <w:tr w:rsidR="006E6785" w:rsidRPr="005A30DA" w14:paraId="35A0F883" w14:textId="77777777" w:rsidTr="00B13371">
        <w:trPr>
          <w:trHeight w:val="170"/>
        </w:trPr>
        <w:tc>
          <w:tcPr>
            <w:tcW w:w="1322" w:type="dxa"/>
            <w:tcBorders>
              <w:bottom w:val="nil"/>
            </w:tcBorders>
            <w:shd w:val="clear" w:color="auto" w:fill="auto"/>
            <w:vAlign w:val="bottom"/>
          </w:tcPr>
          <w:p w14:paraId="20904E29" w14:textId="77777777" w:rsidR="006E6785" w:rsidRPr="005A30DA" w:rsidRDefault="006E6785" w:rsidP="00B56147">
            <w:pPr>
              <w:suppressAutoHyphens/>
              <w:ind w:left="-56"/>
              <w:rPr>
                <w:rFonts w:ascii="Arial" w:hAnsi="Arial" w:cs="Arial"/>
                <w:sz w:val="18"/>
                <w:szCs w:val="18"/>
                <w:lang w:val="sk-SK"/>
              </w:rPr>
            </w:pPr>
            <w:r w:rsidRPr="005A30DA">
              <w:rPr>
                <w:rFonts w:ascii="Arial" w:hAnsi="Arial" w:cs="Arial"/>
                <w:sz w:val="18"/>
                <w:szCs w:val="18"/>
                <w:lang w:val="sk-SK"/>
              </w:rPr>
              <w:t>ČSOB Leasing, a.s.</w:t>
            </w:r>
          </w:p>
        </w:tc>
        <w:tc>
          <w:tcPr>
            <w:tcW w:w="1225" w:type="dxa"/>
            <w:tcBorders>
              <w:bottom w:val="nil"/>
            </w:tcBorders>
            <w:vAlign w:val="bottom"/>
          </w:tcPr>
          <w:p w14:paraId="5B1339C2" w14:textId="77777777" w:rsidR="006E6785" w:rsidRPr="005A30DA" w:rsidRDefault="006E6785"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szCs w:val="18"/>
                <w:lang w:val="sk-SK" w:eastAsia="sk-SK"/>
              </w:rPr>
              <w:t>Dlhodobý</w:t>
            </w:r>
          </w:p>
        </w:tc>
        <w:tc>
          <w:tcPr>
            <w:tcW w:w="771" w:type="dxa"/>
            <w:tcBorders>
              <w:bottom w:val="nil"/>
            </w:tcBorders>
            <w:vAlign w:val="bottom"/>
          </w:tcPr>
          <w:p w14:paraId="0B9BB088" w14:textId="77777777" w:rsidR="006E6785" w:rsidRPr="005A30DA" w:rsidRDefault="006E6785"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EUR</w:t>
            </w:r>
          </w:p>
        </w:tc>
        <w:tc>
          <w:tcPr>
            <w:tcW w:w="1077" w:type="dxa"/>
            <w:tcBorders>
              <w:bottom w:val="nil"/>
            </w:tcBorders>
            <w:shd w:val="clear" w:color="auto" w:fill="auto"/>
            <w:vAlign w:val="bottom"/>
          </w:tcPr>
          <w:p w14:paraId="6ECFF7D8" w14:textId="77777777" w:rsidR="006E6785" w:rsidRPr="005A30DA" w:rsidRDefault="00AF219F"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2 981</w:t>
            </w:r>
          </w:p>
        </w:tc>
        <w:tc>
          <w:tcPr>
            <w:tcW w:w="992" w:type="dxa"/>
            <w:tcBorders>
              <w:bottom w:val="nil"/>
            </w:tcBorders>
            <w:shd w:val="clear" w:color="auto" w:fill="auto"/>
            <w:vAlign w:val="bottom"/>
          </w:tcPr>
          <w:p w14:paraId="3B63FA47" w14:textId="77777777" w:rsidR="006E6785" w:rsidRPr="005A30DA" w:rsidRDefault="006E6785" w:rsidP="00B56147">
            <w:pPr>
              <w:jc w:val="right"/>
              <w:rPr>
                <w:rFonts w:ascii="Arial" w:hAnsi="Arial" w:cs="Arial"/>
                <w:sz w:val="18"/>
                <w:szCs w:val="18"/>
                <w:lang w:val="sk-SK"/>
              </w:rPr>
            </w:pPr>
            <w:r w:rsidRPr="005A30DA">
              <w:rPr>
                <w:rFonts w:ascii="Arial" w:hAnsi="Arial" w:cs="Arial"/>
                <w:sz w:val="18"/>
                <w:szCs w:val="18"/>
                <w:lang w:val="sk-SK"/>
              </w:rPr>
              <w:t>2,9%</w:t>
            </w:r>
          </w:p>
        </w:tc>
        <w:tc>
          <w:tcPr>
            <w:tcW w:w="992" w:type="dxa"/>
            <w:tcBorders>
              <w:bottom w:val="nil"/>
            </w:tcBorders>
            <w:vAlign w:val="bottom"/>
          </w:tcPr>
          <w:p w14:paraId="05854359" w14:textId="77777777" w:rsidR="006E6785" w:rsidRPr="005A30DA" w:rsidRDefault="006E6785" w:rsidP="00B56147">
            <w:pPr>
              <w:jc w:val="center"/>
              <w:rPr>
                <w:rFonts w:ascii="Arial" w:hAnsi="Arial" w:cs="Arial"/>
                <w:iCs/>
                <w:sz w:val="18"/>
                <w:szCs w:val="18"/>
                <w:lang w:val="sk-SK"/>
              </w:rPr>
            </w:pPr>
            <w:r w:rsidRPr="005A30DA">
              <w:rPr>
                <w:rFonts w:ascii="Arial" w:hAnsi="Arial" w:cs="Arial"/>
                <w:iCs/>
                <w:sz w:val="18"/>
                <w:szCs w:val="18"/>
                <w:lang w:val="sk-SK"/>
              </w:rPr>
              <w:t>c)</w:t>
            </w:r>
          </w:p>
        </w:tc>
        <w:tc>
          <w:tcPr>
            <w:tcW w:w="1103" w:type="dxa"/>
            <w:tcBorders>
              <w:bottom w:val="nil"/>
            </w:tcBorders>
            <w:shd w:val="clear" w:color="auto" w:fill="auto"/>
            <w:vAlign w:val="bottom"/>
          </w:tcPr>
          <w:p w14:paraId="647560BB" w14:textId="77777777" w:rsidR="006E6785" w:rsidRPr="005A30DA" w:rsidRDefault="006E6785" w:rsidP="00B56147">
            <w:pPr>
              <w:jc w:val="right"/>
              <w:rPr>
                <w:rFonts w:ascii="Arial" w:hAnsi="Arial" w:cs="Arial"/>
                <w:iCs/>
                <w:sz w:val="18"/>
                <w:szCs w:val="18"/>
                <w:lang w:val="sk-SK"/>
              </w:rPr>
            </w:pPr>
            <w:r w:rsidRPr="005A30DA">
              <w:rPr>
                <w:rFonts w:ascii="Arial" w:hAnsi="Arial" w:cs="Arial"/>
                <w:iCs/>
                <w:sz w:val="18"/>
                <w:szCs w:val="18"/>
                <w:lang w:val="sk-SK"/>
              </w:rPr>
              <w:t>28.11.2021</w:t>
            </w:r>
          </w:p>
        </w:tc>
        <w:tc>
          <w:tcPr>
            <w:tcW w:w="1661" w:type="dxa"/>
            <w:tcBorders>
              <w:bottom w:val="nil"/>
            </w:tcBorders>
            <w:shd w:val="clear" w:color="auto" w:fill="auto"/>
            <w:vAlign w:val="bottom"/>
          </w:tcPr>
          <w:p w14:paraId="060CD701" w14:textId="77777777" w:rsidR="006E6785" w:rsidRPr="005A30DA" w:rsidRDefault="006E6785" w:rsidP="00B56147">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761</w:t>
            </w:r>
          </w:p>
        </w:tc>
      </w:tr>
      <w:tr w:rsidR="006E6785" w:rsidRPr="005A30DA" w14:paraId="47CE2D43" w14:textId="77777777" w:rsidTr="00B13371">
        <w:trPr>
          <w:trHeight w:val="170"/>
        </w:trPr>
        <w:tc>
          <w:tcPr>
            <w:tcW w:w="1322" w:type="dxa"/>
            <w:tcBorders>
              <w:bottom w:val="nil"/>
            </w:tcBorders>
            <w:shd w:val="clear" w:color="auto" w:fill="auto"/>
            <w:vAlign w:val="bottom"/>
          </w:tcPr>
          <w:p w14:paraId="7B6A8770" w14:textId="77777777" w:rsidR="006E6785" w:rsidRPr="005A30DA" w:rsidRDefault="006E6785" w:rsidP="00B56147">
            <w:pPr>
              <w:suppressAutoHyphens/>
              <w:ind w:left="-56"/>
              <w:rPr>
                <w:rFonts w:ascii="Arial" w:hAnsi="Arial" w:cs="Arial"/>
                <w:sz w:val="18"/>
                <w:szCs w:val="18"/>
                <w:lang w:val="sk-SK"/>
              </w:rPr>
            </w:pPr>
            <w:r w:rsidRPr="005A30DA">
              <w:rPr>
                <w:rFonts w:ascii="Arial" w:hAnsi="Arial" w:cs="Arial"/>
                <w:sz w:val="18"/>
                <w:szCs w:val="18"/>
                <w:lang w:val="sk-SK"/>
              </w:rPr>
              <w:t>SG Equipment Finance Czech Republic, s.r.o</w:t>
            </w:r>
            <w:r w:rsidRPr="005A30DA">
              <w:rPr>
                <w:rFonts w:ascii="Arial" w:hAnsi="Arial" w:cs="Arial"/>
                <w:lang w:val="sk-SK"/>
              </w:rPr>
              <w:t>.</w:t>
            </w:r>
          </w:p>
        </w:tc>
        <w:tc>
          <w:tcPr>
            <w:tcW w:w="1225" w:type="dxa"/>
            <w:tcBorders>
              <w:bottom w:val="nil"/>
            </w:tcBorders>
            <w:vAlign w:val="bottom"/>
          </w:tcPr>
          <w:p w14:paraId="40DAC953" w14:textId="77777777" w:rsidR="006E6785" w:rsidRPr="005A30DA" w:rsidRDefault="006E6785"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szCs w:val="18"/>
                <w:lang w:val="sk-SK" w:eastAsia="sk-SK"/>
              </w:rPr>
              <w:t>Dlhodobý</w:t>
            </w:r>
          </w:p>
        </w:tc>
        <w:tc>
          <w:tcPr>
            <w:tcW w:w="771" w:type="dxa"/>
            <w:tcBorders>
              <w:bottom w:val="nil"/>
            </w:tcBorders>
            <w:vAlign w:val="bottom"/>
          </w:tcPr>
          <w:p w14:paraId="246A55E3" w14:textId="77777777" w:rsidR="006E6785" w:rsidRPr="005A30DA" w:rsidRDefault="006E6785"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EUR</w:t>
            </w:r>
          </w:p>
        </w:tc>
        <w:tc>
          <w:tcPr>
            <w:tcW w:w="1077" w:type="dxa"/>
            <w:tcBorders>
              <w:bottom w:val="nil"/>
            </w:tcBorders>
            <w:shd w:val="clear" w:color="auto" w:fill="auto"/>
            <w:vAlign w:val="bottom"/>
          </w:tcPr>
          <w:p w14:paraId="1E6DAC0D" w14:textId="77777777" w:rsidR="006E6785" w:rsidRPr="005A30DA" w:rsidRDefault="00BA69FE" w:rsidP="003C2EDC">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3 56</w:t>
            </w:r>
            <w:r w:rsidR="003C2EDC" w:rsidRPr="005A30DA">
              <w:rPr>
                <w:rFonts w:ascii="Arial" w:hAnsi="Arial" w:cs="Arial"/>
                <w:color w:val="auto"/>
                <w:szCs w:val="18"/>
                <w:lang w:val="sk-SK" w:eastAsia="sk-SK"/>
              </w:rPr>
              <w:t>7</w:t>
            </w:r>
          </w:p>
        </w:tc>
        <w:tc>
          <w:tcPr>
            <w:tcW w:w="992" w:type="dxa"/>
            <w:tcBorders>
              <w:bottom w:val="nil"/>
            </w:tcBorders>
            <w:shd w:val="clear" w:color="auto" w:fill="auto"/>
            <w:vAlign w:val="bottom"/>
          </w:tcPr>
          <w:p w14:paraId="706E263E" w14:textId="77777777" w:rsidR="006E6785" w:rsidRPr="005A30DA" w:rsidRDefault="006E6785" w:rsidP="00B56147">
            <w:pPr>
              <w:jc w:val="right"/>
              <w:rPr>
                <w:rFonts w:ascii="Arial" w:hAnsi="Arial" w:cs="Arial"/>
                <w:sz w:val="18"/>
                <w:szCs w:val="18"/>
                <w:lang w:val="sk-SK"/>
              </w:rPr>
            </w:pPr>
            <w:r w:rsidRPr="005A30DA">
              <w:rPr>
                <w:rFonts w:ascii="Arial" w:hAnsi="Arial" w:cs="Arial"/>
                <w:sz w:val="18"/>
                <w:szCs w:val="18"/>
                <w:lang w:val="sk-SK"/>
              </w:rPr>
              <w:t>2,8%</w:t>
            </w:r>
          </w:p>
        </w:tc>
        <w:tc>
          <w:tcPr>
            <w:tcW w:w="992" w:type="dxa"/>
            <w:tcBorders>
              <w:bottom w:val="nil"/>
            </w:tcBorders>
            <w:vAlign w:val="bottom"/>
          </w:tcPr>
          <w:p w14:paraId="4CBE0937" w14:textId="77777777" w:rsidR="006E6785" w:rsidRPr="005A30DA" w:rsidRDefault="006E6785" w:rsidP="00B56147">
            <w:pPr>
              <w:jc w:val="center"/>
              <w:rPr>
                <w:rFonts w:ascii="Arial" w:hAnsi="Arial" w:cs="Arial"/>
                <w:sz w:val="18"/>
                <w:szCs w:val="18"/>
                <w:lang w:val="sk-SK"/>
              </w:rPr>
            </w:pPr>
            <w:r w:rsidRPr="005A30DA">
              <w:rPr>
                <w:rFonts w:ascii="Arial" w:hAnsi="Arial" w:cs="Arial"/>
                <w:sz w:val="18"/>
                <w:szCs w:val="18"/>
                <w:lang w:val="sk-SK"/>
              </w:rPr>
              <w:t>d)</w:t>
            </w:r>
          </w:p>
        </w:tc>
        <w:tc>
          <w:tcPr>
            <w:tcW w:w="1103" w:type="dxa"/>
            <w:tcBorders>
              <w:bottom w:val="nil"/>
            </w:tcBorders>
            <w:shd w:val="clear" w:color="auto" w:fill="auto"/>
            <w:vAlign w:val="bottom"/>
          </w:tcPr>
          <w:p w14:paraId="31746404" w14:textId="77777777" w:rsidR="006E6785" w:rsidRPr="005A30DA" w:rsidRDefault="006E6785" w:rsidP="00B56147">
            <w:pPr>
              <w:jc w:val="right"/>
              <w:rPr>
                <w:rFonts w:ascii="Arial" w:hAnsi="Arial" w:cs="Arial"/>
                <w:iCs/>
                <w:sz w:val="18"/>
                <w:szCs w:val="18"/>
                <w:lang w:val="sk-SK"/>
              </w:rPr>
            </w:pPr>
            <w:r w:rsidRPr="005A30DA">
              <w:rPr>
                <w:rFonts w:ascii="Arial" w:hAnsi="Arial" w:cs="Arial"/>
                <w:iCs/>
                <w:sz w:val="18"/>
                <w:szCs w:val="18"/>
                <w:lang w:val="sk-SK"/>
              </w:rPr>
              <w:t>15.4.2022</w:t>
            </w:r>
          </w:p>
        </w:tc>
        <w:tc>
          <w:tcPr>
            <w:tcW w:w="1661" w:type="dxa"/>
            <w:tcBorders>
              <w:bottom w:val="nil"/>
            </w:tcBorders>
            <w:shd w:val="clear" w:color="auto" w:fill="auto"/>
            <w:vAlign w:val="bottom"/>
          </w:tcPr>
          <w:p w14:paraId="592DA98B" w14:textId="77777777" w:rsidR="006E6785" w:rsidRPr="005A30DA" w:rsidRDefault="006E6785" w:rsidP="00B56147">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823</w:t>
            </w:r>
          </w:p>
        </w:tc>
      </w:tr>
      <w:tr w:rsidR="006E6785" w:rsidRPr="005A30DA" w14:paraId="46BAA57F" w14:textId="77777777" w:rsidTr="00B13371">
        <w:trPr>
          <w:trHeight w:val="170"/>
        </w:trPr>
        <w:tc>
          <w:tcPr>
            <w:tcW w:w="1322" w:type="dxa"/>
            <w:tcBorders>
              <w:bottom w:val="nil"/>
            </w:tcBorders>
            <w:shd w:val="clear" w:color="auto" w:fill="auto"/>
            <w:vAlign w:val="bottom"/>
          </w:tcPr>
          <w:p w14:paraId="4BAB2F2B" w14:textId="77777777" w:rsidR="006E6785" w:rsidRPr="005A30DA" w:rsidRDefault="006E6785" w:rsidP="00B56147">
            <w:pPr>
              <w:suppressAutoHyphens/>
              <w:ind w:left="-56"/>
              <w:rPr>
                <w:rFonts w:ascii="Arial" w:hAnsi="Arial" w:cs="Arial"/>
                <w:sz w:val="18"/>
                <w:szCs w:val="18"/>
                <w:lang w:val="sk-SK"/>
              </w:rPr>
            </w:pPr>
            <w:r w:rsidRPr="005A30DA">
              <w:rPr>
                <w:rFonts w:ascii="Arial" w:hAnsi="Arial" w:cs="Arial"/>
                <w:sz w:val="18"/>
                <w:szCs w:val="18"/>
                <w:lang w:val="sk-SK"/>
              </w:rPr>
              <w:t>SG Equipment Finance Czech Republic, s.r.o</w:t>
            </w:r>
            <w:r w:rsidRPr="005A30DA">
              <w:rPr>
                <w:rFonts w:ascii="Arial" w:hAnsi="Arial" w:cs="Arial"/>
                <w:lang w:val="sk-SK"/>
              </w:rPr>
              <w:t>.</w:t>
            </w:r>
          </w:p>
        </w:tc>
        <w:tc>
          <w:tcPr>
            <w:tcW w:w="1225" w:type="dxa"/>
            <w:tcBorders>
              <w:bottom w:val="nil"/>
            </w:tcBorders>
            <w:vAlign w:val="bottom"/>
          </w:tcPr>
          <w:p w14:paraId="013D5792" w14:textId="77777777" w:rsidR="006E6785" w:rsidRPr="005A30DA" w:rsidRDefault="006E6785"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szCs w:val="18"/>
                <w:lang w:val="sk-SK" w:eastAsia="sk-SK"/>
              </w:rPr>
              <w:t>Dlhodobý</w:t>
            </w:r>
          </w:p>
        </w:tc>
        <w:tc>
          <w:tcPr>
            <w:tcW w:w="771" w:type="dxa"/>
            <w:tcBorders>
              <w:bottom w:val="nil"/>
            </w:tcBorders>
            <w:vAlign w:val="bottom"/>
          </w:tcPr>
          <w:p w14:paraId="29553270" w14:textId="77777777" w:rsidR="006E6785" w:rsidRPr="005A30DA" w:rsidRDefault="006E6785"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EUR</w:t>
            </w:r>
          </w:p>
        </w:tc>
        <w:tc>
          <w:tcPr>
            <w:tcW w:w="1077" w:type="dxa"/>
            <w:tcBorders>
              <w:bottom w:val="nil"/>
            </w:tcBorders>
            <w:shd w:val="clear" w:color="auto" w:fill="auto"/>
            <w:vAlign w:val="bottom"/>
          </w:tcPr>
          <w:p w14:paraId="447CC795" w14:textId="77777777" w:rsidR="006E6785" w:rsidRPr="005A30DA" w:rsidRDefault="00A92B2F"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4 768</w:t>
            </w:r>
          </w:p>
        </w:tc>
        <w:tc>
          <w:tcPr>
            <w:tcW w:w="992" w:type="dxa"/>
            <w:tcBorders>
              <w:bottom w:val="nil"/>
            </w:tcBorders>
            <w:shd w:val="clear" w:color="auto" w:fill="auto"/>
            <w:vAlign w:val="bottom"/>
          </w:tcPr>
          <w:p w14:paraId="02017CC2" w14:textId="77777777" w:rsidR="006E6785" w:rsidRPr="005A30DA" w:rsidRDefault="006E6785" w:rsidP="00B56147">
            <w:pPr>
              <w:jc w:val="right"/>
              <w:rPr>
                <w:rFonts w:ascii="Arial" w:hAnsi="Arial" w:cs="Arial"/>
                <w:sz w:val="18"/>
                <w:szCs w:val="18"/>
                <w:lang w:val="sk-SK"/>
              </w:rPr>
            </w:pPr>
            <w:r w:rsidRPr="005A30DA">
              <w:rPr>
                <w:rFonts w:ascii="Arial" w:hAnsi="Arial" w:cs="Arial"/>
                <w:sz w:val="18"/>
                <w:szCs w:val="18"/>
                <w:lang w:val="sk-SK"/>
              </w:rPr>
              <w:t>1,6%</w:t>
            </w:r>
          </w:p>
        </w:tc>
        <w:tc>
          <w:tcPr>
            <w:tcW w:w="992" w:type="dxa"/>
            <w:tcBorders>
              <w:bottom w:val="nil"/>
            </w:tcBorders>
            <w:vAlign w:val="bottom"/>
          </w:tcPr>
          <w:p w14:paraId="0E1BBD33" w14:textId="77777777" w:rsidR="006E6785" w:rsidRPr="005A30DA" w:rsidRDefault="006E6785" w:rsidP="00B56147">
            <w:pPr>
              <w:jc w:val="center"/>
              <w:rPr>
                <w:rFonts w:ascii="Arial" w:hAnsi="Arial" w:cs="Arial"/>
                <w:iCs/>
                <w:sz w:val="18"/>
                <w:szCs w:val="18"/>
                <w:lang w:val="sk-SK"/>
              </w:rPr>
            </w:pPr>
            <w:r w:rsidRPr="005A30DA">
              <w:rPr>
                <w:rFonts w:ascii="Arial" w:hAnsi="Arial" w:cs="Arial"/>
                <w:iCs/>
                <w:sz w:val="18"/>
                <w:szCs w:val="18"/>
                <w:lang w:val="sk-SK"/>
              </w:rPr>
              <w:t>e)</w:t>
            </w:r>
          </w:p>
        </w:tc>
        <w:tc>
          <w:tcPr>
            <w:tcW w:w="1103" w:type="dxa"/>
            <w:tcBorders>
              <w:bottom w:val="nil"/>
            </w:tcBorders>
            <w:shd w:val="clear" w:color="auto" w:fill="auto"/>
            <w:vAlign w:val="bottom"/>
          </w:tcPr>
          <w:p w14:paraId="59361323" w14:textId="77777777" w:rsidR="006E6785" w:rsidRPr="005A30DA" w:rsidRDefault="006E6785" w:rsidP="00B56147">
            <w:pPr>
              <w:jc w:val="right"/>
              <w:rPr>
                <w:rFonts w:ascii="Arial" w:hAnsi="Arial" w:cs="Arial"/>
                <w:iCs/>
                <w:sz w:val="18"/>
                <w:szCs w:val="18"/>
                <w:lang w:val="sk-SK"/>
              </w:rPr>
            </w:pPr>
            <w:r w:rsidRPr="005A30DA">
              <w:rPr>
                <w:rFonts w:ascii="Arial" w:hAnsi="Arial" w:cs="Arial"/>
                <w:iCs/>
                <w:sz w:val="18"/>
                <w:szCs w:val="18"/>
                <w:lang w:val="sk-SK"/>
              </w:rPr>
              <w:t>15.2.2023</w:t>
            </w:r>
          </w:p>
        </w:tc>
        <w:tc>
          <w:tcPr>
            <w:tcW w:w="1661" w:type="dxa"/>
            <w:tcBorders>
              <w:bottom w:val="nil"/>
            </w:tcBorders>
            <w:shd w:val="clear" w:color="auto" w:fill="auto"/>
            <w:vAlign w:val="bottom"/>
          </w:tcPr>
          <w:p w14:paraId="0A890CBF" w14:textId="77777777" w:rsidR="006E6785" w:rsidRPr="005A30DA" w:rsidRDefault="006E6785" w:rsidP="00B56147">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923</w:t>
            </w:r>
          </w:p>
        </w:tc>
      </w:tr>
      <w:tr w:rsidR="006E6785" w:rsidRPr="005A30DA" w14:paraId="57A6A0FB" w14:textId="77777777" w:rsidTr="00B13371">
        <w:trPr>
          <w:trHeight w:val="170"/>
        </w:trPr>
        <w:tc>
          <w:tcPr>
            <w:tcW w:w="1322" w:type="dxa"/>
            <w:tcBorders>
              <w:bottom w:val="nil"/>
            </w:tcBorders>
            <w:shd w:val="clear" w:color="auto" w:fill="auto"/>
            <w:vAlign w:val="bottom"/>
          </w:tcPr>
          <w:p w14:paraId="016BD620" w14:textId="77777777" w:rsidR="006E6785" w:rsidRPr="005A30DA" w:rsidRDefault="006E6785" w:rsidP="00B56147">
            <w:pPr>
              <w:suppressAutoHyphens/>
              <w:ind w:left="-56"/>
              <w:rPr>
                <w:rFonts w:ascii="Arial" w:hAnsi="Arial" w:cs="Arial"/>
                <w:sz w:val="18"/>
                <w:szCs w:val="18"/>
                <w:lang w:val="sk-SK"/>
              </w:rPr>
            </w:pPr>
            <w:r w:rsidRPr="005A30DA">
              <w:rPr>
                <w:rFonts w:ascii="Arial" w:hAnsi="Arial" w:cs="Arial"/>
                <w:sz w:val="18"/>
                <w:szCs w:val="18"/>
                <w:lang w:val="sk-SK"/>
              </w:rPr>
              <w:t>SG Equipment Finance Czech Republic, s.r.o</w:t>
            </w:r>
            <w:r w:rsidRPr="005A30DA">
              <w:rPr>
                <w:rFonts w:ascii="Arial" w:hAnsi="Arial" w:cs="Arial"/>
                <w:lang w:val="sk-SK"/>
              </w:rPr>
              <w:t>.</w:t>
            </w:r>
          </w:p>
        </w:tc>
        <w:tc>
          <w:tcPr>
            <w:tcW w:w="1225" w:type="dxa"/>
            <w:tcBorders>
              <w:bottom w:val="nil"/>
            </w:tcBorders>
            <w:vAlign w:val="bottom"/>
          </w:tcPr>
          <w:p w14:paraId="21024D10" w14:textId="77777777" w:rsidR="006E6785" w:rsidRPr="005A30DA" w:rsidRDefault="006E6785"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szCs w:val="18"/>
                <w:lang w:val="sk-SK" w:eastAsia="sk-SK"/>
              </w:rPr>
              <w:t>Dlhodobý</w:t>
            </w:r>
          </w:p>
        </w:tc>
        <w:tc>
          <w:tcPr>
            <w:tcW w:w="771" w:type="dxa"/>
            <w:tcBorders>
              <w:bottom w:val="nil"/>
            </w:tcBorders>
            <w:vAlign w:val="bottom"/>
          </w:tcPr>
          <w:p w14:paraId="70532492" w14:textId="77777777" w:rsidR="006E6785" w:rsidRPr="005A30DA" w:rsidRDefault="006E6785"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EUR</w:t>
            </w:r>
          </w:p>
        </w:tc>
        <w:tc>
          <w:tcPr>
            <w:tcW w:w="1077" w:type="dxa"/>
            <w:tcBorders>
              <w:bottom w:val="nil"/>
            </w:tcBorders>
            <w:shd w:val="clear" w:color="auto" w:fill="auto"/>
            <w:vAlign w:val="bottom"/>
          </w:tcPr>
          <w:p w14:paraId="40AEDE80" w14:textId="77777777" w:rsidR="006E6785" w:rsidRPr="005A30DA" w:rsidRDefault="00A92B2F"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70</w:t>
            </w:r>
          </w:p>
        </w:tc>
        <w:tc>
          <w:tcPr>
            <w:tcW w:w="992" w:type="dxa"/>
            <w:tcBorders>
              <w:bottom w:val="nil"/>
            </w:tcBorders>
            <w:shd w:val="clear" w:color="auto" w:fill="auto"/>
            <w:vAlign w:val="bottom"/>
          </w:tcPr>
          <w:p w14:paraId="0F9AB47D" w14:textId="77777777" w:rsidR="006E6785" w:rsidRPr="005A30DA" w:rsidRDefault="006E6785" w:rsidP="00B56147">
            <w:pPr>
              <w:jc w:val="right"/>
              <w:rPr>
                <w:rFonts w:ascii="Arial" w:hAnsi="Arial" w:cs="Arial"/>
                <w:sz w:val="18"/>
                <w:szCs w:val="18"/>
                <w:lang w:val="sk-SK"/>
              </w:rPr>
            </w:pPr>
            <w:r w:rsidRPr="005A30DA">
              <w:rPr>
                <w:rFonts w:ascii="Arial" w:hAnsi="Arial" w:cs="Arial"/>
                <w:sz w:val="18"/>
                <w:szCs w:val="18"/>
                <w:lang w:val="sk-SK"/>
              </w:rPr>
              <w:t>1,55%</w:t>
            </w:r>
          </w:p>
        </w:tc>
        <w:tc>
          <w:tcPr>
            <w:tcW w:w="992" w:type="dxa"/>
            <w:tcBorders>
              <w:bottom w:val="nil"/>
            </w:tcBorders>
            <w:vAlign w:val="bottom"/>
          </w:tcPr>
          <w:p w14:paraId="3D0AC6AC" w14:textId="77777777" w:rsidR="006E6785" w:rsidRPr="005A30DA" w:rsidRDefault="006E6785" w:rsidP="00B56147">
            <w:pPr>
              <w:jc w:val="center"/>
              <w:rPr>
                <w:rFonts w:ascii="Arial" w:hAnsi="Arial" w:cs="Arial"/>
                <w:iCs/>
                <w:sz w:val="18"/>
                <w:szCs w:val="18"/>
                <w:lang w:val="sk-SK"/>
              </w:rPr>
            </w:pPr>
            <w:r w:rsidRPr="005A30DA">
              <w:rPr>
                <w:rFonts w:ascii="Arial" w:hAnsi="Arial" w:cs="Arial"/>
                <w:iCs/>
                <w:sz w:val="18"/>
                <w:szCs w:val="18"/>
                <w:lang w:val="sk-SK"/>
              </w:rPr>
              <w:t>f)</w:t>
            </w:r>
          </w:p>
        </w:tc>
        <w:tc>
          <w:tcPr>
            <w:tcW w:w="1103" w:type="dxa"/>
            <w:tcBorders>
              <w:bottom w:val="nil"/>
            </w:tcBorders>
            <w:shd w:val="clear" w:color="auto" w:fill="auto"/>
            <w:vAlign w:val="bottom"/>
          </w:tcPr>
          <w:p w14:paraId="61749537" w14:textId="77777777" w:rsidR="006E6785" w:rsidRPr="005A30DA" w:rsidRDefault="006E6785" w:rsidP="00B56147">
            <w:pPr>
              <w:jc w:val="right"/>
              <w:rPr>
                <w:rFonts w:ascii="Arial" w:hAnsi="Arial" w:cs="Arial"/>
                <w:iCs/>
                <w:sz w:val="18"/>
                <w:szCs w:val="18"/>
                <w:lang w:val="sk-SK"/>
              </w:rPr>
            </w:pPr>
            <w:r w:rsidRPr="005A30DA">
              <w:rPr>
                <w:rFonts w:ascii="Arial" w:hAnsi="Arial" w:cs="Arial"/>
                <w:iCs/>
                <w:sz w:val="18"/>
                <w:szCs w:val="18"/>
                <w:lang w:val="sk-SK"/>
              </w:rPr>
              <w:t>15.11.2021</w:t>
            </w:r>
          </w:p>
        </w:tc>
        <w:tc>
          <w:tcPr>
            <w:tcW w:w="1661" w:type="dxa"/>
            <w:tcBorders>
              <w:bottom w:val="nil"/>
            </w:tcBorders>
            <w:shd w:val="clear" w:color="auto" w:fill="auto"/>
            <w:vAlign w:val="bottom"/>
          </w:tcPr>
          <w:p w14:paraId="508D4BED" w14:textId="77777777" w:rsidR="006E6785" w:rsidRPr="005A30DA" w:rsidRDefault="006E6785" w:rsidP="00B56147">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18</w:t>
            </w:r>
          </w:p>
        </w:tc>
      </w:tr>
      <w:tr w:rsidR="006E6785" w:rsidRPr="005A30DA" w14:paraId="4ED8C5C9" w14:textId="77777777" w:rsidTr="00B13371">
        <w:trPr>
          <w:trHeight w:val="170"/>
        </w:trPr>
        <w:tc>
          <w:tcPr>
            <w:tcW w:w="1322" w:type="dxa"/>
            <w:tcBorders>
              <w:bottom w:val="nil"/>
            </w:tcBorders>
            <w:shd w:val="clear" w:color="auto" w:fill="auto"/>
            <w:vAlign w:val="bottom"/>
          </w:tcPr>
          <w:p w14:paraId="2E7AADE1" w14:textId="77777777" w:rsidR="006E6785" w:rsidRPr="005A30DA" w:rsidRDefault="006E6785" w:rsidP="00B56147">
            <w:pPr>
              <w:suppressAutoHyphens/>
              <w:ind w:left="-56"/>
              <w:rPr>
                <w:rFonts w:ascii="Arial" w:hAnsi="Arial" w:cs="Arial"/>
                <w:sz w:val="18"/>
                <w:szCs w:val="18"/>
                <w:lang w:val="sk-SK"/>
              </w:rPr>
            </w:pPr>
            <w:r w:rsidRPr="005A30DA">
              <w:rPr>
                <w:rFonts w:ascii="Arial" w:hAnsi="Arial" w:cs="Arial"/>
                <w:sz w:val="18"/>
                <w:szCs w:val="18"/>
                <w:lang w:val="sk-SK"/>
              </w:rPr>
              <w:t>SG Equipment Finance Czech Republic, s.r.o</w:t>
            </w:r>
            <w:r w:rsidRPr="005A30DA">
              <w:rPr>
                <w:rFonts w:ascii="Arial" w:hAnsi="Arial" w:cs="Arial"/>
                <w:lang w:val="sk-SK"/>
              </w:rPr>
              <w:t>.</w:t>
            </w:r>
          </w:p>
        </w:tc>
        <w:tc>
          <w:tcPr>
            <w:tcW w:w="1225" w:type="dxa"/>
            <w:tcBorders>
              <w:bottom w:val="nil"/>
            </w:tcBorders>
            <w:vAlign w:val="bottom"/>
          </w:tcPr>
          <w:p w14:paraId="336D4B69" w14:textId="77777777" w:rsidR="006E6785" w:rsidRPr="005A30DA" w:rsidRDefault="006E6785"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szCs w:val="18"/>
                <w:lang w:val="sk-SK" w:eastAsia="sk-SK"/>
              </w:rPr>
              <w:t>Dlhodobý</w:t>
            </w:r>
          </w:p>
        </w:tc>
        <w:tc>
          <w:tcPr>
            <w:tcW w:w="771" w:type="dxa"/>
            <w:tcBorders>
              <w:bottom w:val="nil"/>
            </w:tcBorders>
            <w:vAlign w:val="bottom"/>
          </w:tcPr>
          <w:p w14:paraId="02F2B73E" w14:textId="77777777" w:rsidR="006E6785" w:rsidRPr="005A30DA" w:rsidRDefault="006E6785"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EUR</w:t>
            </w:r>
          </w:p>
        </w:tc>
        <w:tc>
          <w:tcPr>
            <w:tcW w:w="1077" w:type="dxa"/>
            <w:tcBorders>
              <w:bottom w:val="nil"/>
            </w:tcBorders>
            <w:shd w:val="clear" w:color="auto" w:fill="auto"/>
            <w:vAlign w:val="bottom"/>
          </w:tcPr>
          <w:p w14:paraId="346C6C90" w14:textId="77777777" w:rsidR="006E6785" w:rsidRPr="005A30DA" w:rsidRDefault="004E4986" w:rsidP="00CA035A">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76</w:t>
            </w:r>
          </w:p>
        </w:tc>
        <w:tc>
          <w:tcPr>
            <w:tcW w:w="992" w:type="dxa"/>
            <w:tcBorders>
              <w:bottom w:val="nil"/>
            </w:tcBorders>
            <w:shd w:val="clear" w:color="auto" w:fill="auto"/>
            <w:vAlign w:val="bottom"/>
          </w:tcPr>
          <w:p w14:paraId="3E8D9C25" w14:textId="77777777" w:rsidR="006E6785" w:rsidRPr="005A30DA" w:rsidRDefault="006E6785" w:rsidP="00B56147">
            <w:pPr>
              <w:jc w:val="right"/>
              <w:rPr>
                <w:rFonts w:ascii="Arial" w:hAnsi="Arial" w:cs="Arial"/>
                <w:sz w:val="18"/>
                <w:szCs w:val="18"/>
                <w:lang w:val="sk-SK"/>
              </w:rPr>
            </w:pPr>
            <w:r w:rsidRPr="005A30DA">
              <w:rPr>
                <w:rFonts w:ascii="Arial" w:hAnsi="Arial" w:cs="Arial"/>
                <w:sz w:val="18"/>
                <w:szCs w:val="18"/>
                <w:lang w:val="sk-SK"/>
              </w:rPr>
              <w:t>1,70%</w:t>
            </w:r>
          </w:p>
        </w:tc>
        <w:tc>
          <w:tcPr>
            <w:tcW w:w="992" w:type="dxa"/>
            <w:tcBorders>
              <w:bottom w:val="nil"/>
            </w:tcBorders>
            <w:vAlign w:val="bottom"/>
          </w:tcPr>
          <w:p w14:paraId="59ABFB07" w14:textId="77777777" w:rsidR="006E6785" w:rsidRPr="005A30DA" w:rsidRDefault="006E6785" w:rsidP="00B56147">
            <w:pPr>
              <w:jc w:val="center"/>
              <w:rPr>
                <w:rFonts w:ascii="Arial" w:hAnsi="Arial" w:cs="Arial"/>
                <w:sz w:val="18"/>
                <w:szCs w:val="18"/>
                <w:lang w:val="sk-SK"/>
              </w:rPr>
            </w:pPr>
            <w:r w:rsidRPr="005A30DA">
              <w:rPr>
                <w:rFonts w:ascii="Arial" w:hAnsi="Arial" w:cs="Arial"/>
                <w:sz w:val="18"/>
                <w:szCs w:val="18"/>
                <w:lang w:val="sk-SK"/>
              </w:rPr>
              <w:t>g)</w:t>
            </w:r>
          </w:p>
        </w:tc>
        <w:tc>
          <w:tcPr>
            <w:tcW w:w="1103" w:type="dxa"/>
            <w:tcBorders>
              <w:bottom w:val="nil"/>
            </w:tcBorders>
            <w:shd w:val="clear" w:color="auto" w:fill="auto"/>
            <w:vAlign w:val="bottom"/>
          </w:tcPr>
          <w:p w14:paraId="35CA0F3D" w14:textId="77777777" w:rsidR="006E6785" w:rsidRPr="005A30DA" w:rsidRDefault="006E6785" w:rsidP="00B56147">
            <w:pPr>
              <w:jc w:val="right"/>
              <w:rPr>
                <w:rFonts w:ascii="Arial" w:hAnsi="Arial" w:cs="Arial"/>
                <w:iCs/>
                <w:sz w:val="18"/>
                <w:szCs w:val="18"/>
                <w:lang w:val="sk-SK"/>
              </w:rPr>
            </w:pPr>
            <w:r w:rsidRPr="005A30DA">
              <w:rPr>
                <w:rFonts w:ascii="Arial" w:hAnsi="Arial" w:cs="Arial"/>
                <w:iCs/>
                <w:sz w:val="18"/>
                <w:szCs w:val="18"/>
                <w:lang w:val="sk-SK"/>
              </w:rPr>
              <w:t>15.2.2022</w:t>
            </w:r>
          </w:p>
        </w:tc>
        <w:tc>
          <w:tcPr>
            <w:tcW w:w="1661" w:type="dxa"/>
            <w:tcBorders>
              <w:bottom w:val="nil"/>
            </w:tcBorders>
            <w:shd w:val="clear" w:color="auto" w:fill="auto"/>
            <w:vAlign w:val="bottom"/>
          </w:tcPr>
          <w:p w14:paraId="23B76CE1" w14:textId="77777777" w:rsidR="006E6785" w:rsidRPr="005A30DA" w:rsidRDefault="006E6785" w:rsidP="00CA035A">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18</w:t>
            </w:r>
          </w:p>
        </w:tc>
      </w:tr>
      <w:tr w:rsidR="00FB7387" w:rsidRPr="005A30DA" w14:paraId="4A3044A7" w14:textId="77777777" w:rsidTr="00B13371">
        <w:trPr>
          <w:trHeight w:val="170"/>
        </w:trPr>
        <w:tc>
          <w:tcPr>
            <w:tcW w:w="1322" w:type="dxa"/>
            <w:tcBorders>
              <w:bottom w:val="nil"/>
            </w:tcBorders>
            <w:shd w:val="clear" w:color="auto" w:fill="auto"/>
            <w:vAlign w:val="bottom"/>
          </w:tcPr>
          <w:p w14:paraId="6D2885E3" w14:textId="77777777" w:rsidR="00FB7387" w:rsidRPr="005A30DA" w:rsidRDefault="00FB7387" w:rsidP="00B56147">
            <w:pPr>
              <w:suppressAutoHyphens/>
              <w:ind w:left="-56"/>
              <w:rPr>
                <w:rFonts w:ascii="Arial" w:hAnsi="Arial" w:cs="Arial"/>
                <w:sz w:val="18"/>
                <w:szCs w:val="18"/>
                <w:lang w:val="sk-SK"/>
              </w:rPr>
            </w:pPr>
            <w:r w:rsidRPr="005A30DA">
              <w:rPr>
                <w:rFonts w:ascii="Arial" w:hAnsi="Arial" w:cs="Arial"/>
                <w:sz w:val="18"/>
                <w:szCs w:val="18"/>
                <w:lang w:val="sk-SK"/>
              </w:rPr>
              <w:t>ČSOB Leasing, a.s.</w:t>
            </w:r>
          </w:p>
        </w:tc>
        <w:tc>
          <w:tcPr>
            <w:tcW w:w="1225" w:type="dxa"/>
            <w:tcBorders>
              <w:bottom w:val="nil"/>
            </w:tcBorders>
            <w:vAlign w:val="bottom"/>
          </w:tcPr>
          <w:p w14:paraId="46A53573" w14:textId="77777777" w:rsidR="00FB7387" w:rsidRPr="005A30DA" w:rsidRDefault="00FB7387"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szCs w:val="18"/>
                <w:lang w:val="sk-SK" w:eastAsia="sk-SK"/>
              </w:rPr>
              <w:t>Dlhodobý</w:t>
            </w:r>
          </w:p>
        </w:tc>
        <w:tc>
          <w:tcPr>
            <w:tcW w:w="771" w:type="dxa"/>
            <w:tcBorders>
              <w:bottom w:val="nil"/>
            </w:tcBorders>
            <w:vAlign w:val="bottom"/>
          </w:tcPr>
          <w:p w14:paraId="4B004A7A" w14:textId="77777777" w:rsidR="00FB7387" w:rsidRPr="005A30DA" w:rsidRDefault="00FB7387" w:rsidP="00B56147">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EUR</w:t>
            </w:r>
          </w:p>
        </w:tc>
        <w:tc>
          <w:tcPr>
            <w:tcW w:w="1077" w:type="dxa"/>
            <w:tcBorders>
              <w:bottom w:val="nil"/>
            </w:tcBorders>
            <w:shd w:val="clear" w:color="auto" w:fill="auto"/>
            <w:vAlign w:val="bottom"/>
          </w:tcPr>
          <w:p w14:paraId="65361205" w14:textId="77777777" w:rsidR="00FB7387" w:rsidRPr="005A30DA" w:rsidRDefault="003C2EDC" w:rsidP="00CA035A">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235</w:t>
            </w:r>
          </w:p>
        </w:tc>
        <w:tc>
          <w:tcPr>
            <w:tcW w:w="992" w:type="dxa"/>
            <w:tcBorders>
              <w:bottom w:val="nil"/>
            </w:tcBorders>
            <w:shd w:val="clear" w:color="auto" w:fill="auto"/>
            <w:vAlign w:val="bottom"/>
          </w:tcPr>
          <w:p w14:paraId="665E32A4" w14:textId="77777777" w:rsidR="00FB7387" w:rsidRPr="005A30DA" w:rsidRDefault="00966205" w:rsidP="007246A7">
            <w:pPr>
              <w:jc w:val="right"/>
              <w:rPr>
                <w:rFonts w:ascii="Arial" w:hAnsi="Arial" w:cs="Arial"/>
                <w:sz w:val="18"/>
                <w:szCs w:val="18"/>
                <w:lang w:val="sk-SK"/>
              </w:rPr>
            </w:pPr>
            <w:r w:rsidRPr="005A30DA">
              <w:rPr>
                <w:rFonts w:ascii="Arial" w:hAnsi="Arial" w:cs="Arial"/>
                <w:sz w:val="18"/>
                <w:szCs w:val="18"/>
                <w:lang w:val="sk-SK"/>
              </w:rPr>
              <w:t>1,00%</w:t>
            </w:r>
          </w:p>
        </w:tc>
        <w:tc>
          <w:tcPr>
            <w:tcW w:w="992" w:type="dxa"/>
            <w:tcBorders>
              <w:bottom w:val="nil"/>
            </w:tcBorders>
            <w:vAlign w:val="bottom"/>
          </w:tcPr>
          <w:p w14:paraId="46C99BD6" w14:textId="77777777" w:rsidR="00FB7387" w:rsidRPr="005A30DA" w:rsidRDefault="00FB7387" w:rsidP="00CA035A">
            <w:pPr>
              <w:jc w:val="center"/>
              <w:rPr>
                <w:rFonts w:ascii="Arial" w:hAnsi="Arial" w:cs="Arial"/>
                <w:sz w:val="18"/>
                <w:szCs w:val="18"/>
                <w:lang w:val="sk-SK"/>
              </w:rPr>
            </w:pPr>
            <w:r w:rsidRPr="005A30DA">
              <w:rPr>
                <w:rFonts w:ascii="Arial" w:hAnsi="Arial" w:cs="Arial"/>
                <w:sz w:val="18"/>
                <w:szCs w:val="18"/>
                <w:lang w:val="sk-SK"/>
              </w:rPr>
              <w:t>h)</w:t>
            </w:r>
          </w:p>
        </w:tc>
        <w:tc>
          <w:tcPr>
            <w:tcW w:w="1103" w:type="dxa"/>
            <w:tcBorders>
              <w:bottom w:val="nil"/>
            </w:tcBorders>
            <w:shd w:val="clear" w:color="auto" w:fill="auto"/>
            <w:vAlign w:val="bottom"/>
          </w:tcPr>
          <w:p w14:paraId="3F6C4DEA" w14:textId="77777777" w:rsidR="00FB7387" w:rsidRPr="005A30DA" w:rsidRDefault="00966205" w:rsidP="00CA035A">
            <w:pPr>
              <w:jc w:val="right"/>
              <w:rPr>
                <w:rFonts w:ascii="Arial" w:hAnsi="Arial" w:cs="Arial"/>
                <w:iCs/>
                <w:sz w:val="18"/>
                <w:szCs w:val="18"/>
                <w:lang w:val="sk-SK"/>
              </w:rPr>
            </w:pPr>
            <w:r w:rsidRPr="005A30DA">
              <w:rPr>
                <w:rFonts w:ascii="Arial" w:hAnsi="Arial" w:cs="Arial"/>
                <w:iCs/>
                <w:sz w:val="18"/>
                <w:szCs w:val="18"/>
                <w:lang w:val="sk-SK"/>
              </w:rPr>
              <w:t>18.9.2021</w:t>
            </w:r>
          </w:p>
        </w:tc>
        <w:tc>
          <w:tcPr>
            <w:tcW w:w="1661" w:type="dxa"/>
            <w:tcBorders>
              <w:bottom w:val="nil"/>
            </w:tcBorders>
            <w:shd w:val="clear" w:color="auto" w:fill="auto"/>
            <w:vAlign w:val="bottom"/>
          </w:tcPr>
          <w:p w14:paraId="38F5D66F" w14:textId="77777777" w:rsidR="00FB7387" w:rsidRPr="005A30DA" w:rsidRDefault="00966205" w:rsidP="00CA035A">
            <w:pPr>
              <w:pStyle w:val="Lines"/>
              <w:widowControl/>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62</w:t>
            </w:r>
          </w:p>
        </w:tc>
      </w:tr>
      <w:tr w:rsidR="00AD1DEB" w:rsidRPr="005A30DA" w14:paraId="5E267A2C" w14:textId="77777777" w:rsidTr="00B13371">
        <w:trPr>
          <w:trHeight w:val="170"/>
        </w:trPr>
        <w:tc>
          <w:tcPr>
            <w:tcW w:w="1322" w:type="dxa"/>
            <w:tcBorders>
              <w:bottom w:val="nil"/>
            </w:tcBorders>
            <w:shd w:val="clear" w:color="auto" w:fill="auto"/>
            <w:vAlign w:val="bottom"/>
          </w:tcPr>
          <w:p w14:paraId="38C69CD3" w14:textId="77777777" w:rsidR="00AD1DEB" w:rsidRPr="005A30DA" w:rsidRDefault="00AD1DEB" w:rsidP="00CA035A">
            <w:pPr>
              <w:suppressAutoHyphens/>
              <w:ind w:left="-56"/>
              <w:rPr>
                <w:rFonts w:ascii="Arial" w:hAnsi="Arial" w:cs="Arial"/>
                <w:b/>
                <w:bCs/>
                <w:sz w:val="18"/>
                <w:szCs w:val="18"/>
                <w:lang w:val="sk-SK"/>
              </w:rPr>
            </w:pPr>
            <w:r w:rsidRPr="005A30DA">
              <w:rPr>
                <w:rFonts w:ascii="Arial" w:hAnsi="Arial" w:cs="Arial"/>
                <w:b/>
                <w:sz w:val="18"/>
                <w:szCs w:val="18"/>
                <w:lang w:val="sk-SK"/>
              </w:rPr>
              <w:t>Spolu</w:t>
            </w:r>
            <w:r w:rsidRPr="005A30DA">
              <w:rPr>
                <w:rFonts w:ascii="Arial" w:hAnsi="Arial" w:cs="Arial"/>
                <w:b/>
                <w:bCs/>
                <w:sz w:val="18"/>
                <w:szCs w:val="18"/>
                <w:lang w:val="sk-SK"/>
              </w:rPr>
              <w:t xml:space="preserve"> </w:t>
            </w:r>
          </w:p>
        </w:tc>
        <w:tc>
          <w:tcPr>
            <w:tcW w:w="1225" w:type="dxa"/>
            <w:tcBorders>
              <w:bottom w:val="nil"/>
            </w:tcBorders>
            <w:vAlign w:val="bottom"/>
          </w:tcPr>
          <w:p w14:paraId="367B228B" w14:textId="77777777" w:rsidR="00AD1DEB" w:rsidRPr="005A30DA" w:rsidRDefault="00AD1DEB" w:rsidP="00CA035A">
            <w:pPr>
              <w:pStyle w:val="Lined"/>
              <w:pBdr>
                <w:bottom w:val="none" w:sz="0" w:space="0" w:color="auto"/>
              </w:pBdr>
              <w:ind w:left="113"/>
              <w:rPr>
                <w:rFonts w:ascii="Arial" w:hAnsi="Arial" w:cs="Arial"/>
                <w:bCs/>
                <w:color w:val="auto"/>
                <w:szCs w:val="18"/>
                <w:lang w:val="sk-SK" w:eastAsia="sk-SK"/>
              </w:rPr>
            </w:pPr>
          </w:p>
        </w:tc>
        <w:tc>
          <w:tcPr>
            <w:tcW w:w="771" w:type="dxa"/>
            <w:tcBorders>
              <w:bottom w:val="nil"/>
            </w:tcBorders>
            <w:vAlign w:val="bottom"/>
          </w:tcPr>
          <w:p w14:paraId="2CE90ACF" w14:textId="77777777" w:rsidR="00AD1DEB" w:rsidRPr="005A30DA" w:rsidRDefault="00AD1DEB" w:rsidP="00CA035A">
            <w:pPr>
              <w:pStyle w:val="Lined"/>
              <w:pBdr>
                <w:bottom w:val="none" w:sz="0" w:space="0" w:color="auto"/>
              </w:pBdr>
              <w:ind w:left="113"/>
              <w:rPr>
                <w:rFonts w:ascii="Arial" w:hAnsi="Arial" w:cs="Arial"/>
                <w:bCs/>
                <w:color w:val="auto"/>
                <w:szCs w:val="18"/>
                <w:lang w:val="sk-SK" w:eastAsia="sk-SK"/>
              </w:rPr>
            </w:pPr>
          </w:p>
        </w:tc>
        <w:tc>
          <w:tcPr>
            <w:tcW w:w="1077" w:type="dxa"/>
            <w:tcBorders>
              <w:bottom w:val="nil"/>
            </w:tcBorders>
            <w:shd w:val="clear" w:color="auto" w:fill="auto"/>
            <w:vAlign w:val="bottom"/>
          </w:tcPr>
          <w:p w14:paraId="035078A6" w14:textId="77777777" w:rsidR="00AD1DEB" w:rsidRPr="005A30DA" w:rsidRDefault="00E46748" w:rsidP="00227A4B">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1</w:t>
            </w:r>
            <w:r w:rsidR="00227A4B" w:rsidRPr="005A30DA">
              <w:rPr>
                <w:rFonts w:ascii="Arial" w:hAnsi="Arial" w:cs="Arial"/>
                <w:bCs/>
                <w:color w:val="auto"/>
                <w:szCs w:val="18"/>
                <w:lang w:val="sk-SK" w:eastAsia="sk-SK"/>
              </w:rPr>
              <w:t>2 197</w:t>
            </w:r>
          </w:p>
        </w:tc>
        <w:tc>
          <w:tcPr>
            <w:tcW w:w="992" w:type="dxa"/>
            <w:tcBorders>
              <w:bottom w:val="nil"/>
            </w:tcBorders>
            <w:shd w:val="clear" w:color="auto" w:fill="auto"/>
            <w:vAlign w:val="bottom"/>
          </w:tcPr>
          <w:p w14:paraId="41313CCA" w14:textId="77777777" w:rsidR="00AD1DEB" w:rsidRPr="005A30DA" w:rsidRDefault="00AD1DEB" w:rsidP="00CA035A">
            <w:pPr>
              <w:pStyle w:val="lined1"/>
              <w:pBdr>
                <w:bottom w:val="none" w:sz="0" w:space="0" w:color="auto"/>
              </w:pBdr>
            </w:pPr>
          </w:p>
        </w:tc>
        <w:tc>
          <w:tcPr>
            <w:tcW w:w="992" w:type="dxa"/>
            <w:tcBorders>
              <w:bottom w:val="nil"/>
            </w:tcBorders>
          </w:tcPr>
          <w:p w14:paraId="18F5EBFA" w14:textId="77777777" w:rsidR="00AD1DEB" w:rsidRPr="005A30DA" w:rsidRDefault="00AD1DEB" w:rsidP="00CA035A">
            <w:pPr>
              <w:pStyle w:val="lined1"/>
              <w:pBdr>
                <w:bottom w:val="none" w:sz="0" w:space="0" w:color="auto"/>
              </w:pBdr>
            </w:pPr>
          </w:p>
        </w:tc>
        <w:tc>
          <w:tcPr>
            <w:tcW w:w="1103" w:type="dxa"/>
            <w:tcBorders>
              <w:bottom w:val="nil"/>
            </w:tcBorders>
            <w:shd w:val="clear" w:color="auto" w:fill="auto"/>
            <w:vAlign w:val="bottom"/>
          </w:tcPr>
          <w:p w14:paraId="2D6A9117" w14:textId="77777777" w:rsidR="00AD1DEB" w:rsidRPr="005A30DA" w:rsidRDefault="00AD1DEB" w:rsidP="00CA035A">
            <w:pPr>
              <w:pStyle w:val="lined1"/>
              <w:pBdr>
                <w:bottom w:val="none" w:sz="0" w:space="0" w:color="auto"/>
              </w:pBdr>
            </w:pPr>
          </w:p>
        </w:tc>
        <w:tc>
          <w:tcPr>
            <w:tcW w:w="1661" w:type="dxa"/>
            <w:tcBorders>
              <w:bottom w:val="nil"/>
            </w:tcBorders>
            <w:shd w:val="clear" w:color="auto" w:fill="auto"/>
            <w:vAlign w:val="bottom"/>
          </w:tcPr>
          <w:p w14:paraId="6C4CECD4" w14:textId="77777777" w:rsidR="00AD1DEB" w:rsidRPr="005A30DA" w:rsidRDefault="00E46748" w:rsidP="00227A4B">
            <w:pPr>
              <w:pStyle w:val="lined1"/>
            </w:pPr>
            <w:r w:rsidRPr="005A30DA">
              <w:t>2 7</w:t>
            </w:r>
            <w:r w:rsidR="00227A4B" w:rsidRPr="005A30DA">
              <w:t>55</w:t>
            </w:r>
          </w:p>
        </w:tc>
      </w:tr>
    </w:tbl>
    <w:p w14:paraId="0529DF40" w14:textId="77777777" w:rsidR="00A53E6B" w:rsidRPr="005A30DA" w:rsidRDefault="00A53E6B">
      <w:pPr>
        <w:pStyle w:val="odstavec"/>
      </w:pPr>
    </w:p>
    <w:p w14:paraId="326657FE" w14:textId="77777777" w:rsidR="005B54B3" w:rsidRDefault="005B54B3">
      <w:pPr>
        <w:spacing w:after="240" w:line="240" w:lineRule="atLeast"/>
        <w:rPr>
          <w:rFonts w:ascii="Arial" w:hAnsi="Arial" w:cs="Arial"/>
          <w:lang w:val="sk-SK"/>
        </w:rPr>
      </w:pPr>
      <w:r>
        <w:rPr>
          <w:rFonts w:ascii="Arial" w:hAnsi="Arial" w:cs="Arial"/>
          <w:lang w:val="sk-SK"/>
        </w:rPr>
        <w:br w:type="page"/>
      </w:r>
    </w:p>
    <w:p w14:paraId="1B4A7887" w14:textId="77777777" w:rsidR="009D5C7E" w:rsidRPr="005A30DA" w:rsidRDefault="009D5C7E" w:rsidP="009D5C7E">
      <w:pPr>
        <w:spacing w:after="240" w:line="240" w:lineRule="atLeast"/>
        <w:rPr>
          <w:rFonts w:ascii="Arial" w:hAnsi="Arial" w:cs="Arial"/>
          <w:lang w:val="sk-SK"/>
        </w:rPr>
      </w:pPr>
      <w:r w:rsidRPr="005A30DA">
        <w:rPr>
          <w:rFonts w:ascii="Arial" w:hAnsi="Arial" w:cs="Arial"/>
          <w:lang w:val="sk-SK"/>
        </w:rPr>
        <w:lastRenderedPageBreak/>
        <w:t>V tabuľke nižšie sú uvedené ďalšie podrobnosti o bankových úveroch k 31. decembru 2016:</w:t>
      </w:r>
    </w:p>
    <w:tbl>
      <w:tblPr>
        <w:tblW w:w="4962" w:type="pct"/>
        <w:tblInd w:w="70" w:type="dxa"/>
        <w:tblBorders>
          <w:bottom w:val="single" w:sz="4" w:space="0" w:color="auto"/>
        </w:tblBorders>
        <w:tblLayout w:type="fixed"/>
        <w:tblCellMar>
          <w:left w:w="70" w:type="dxa"/>
          <w:right w:w="70" w:type="dxa"/>
        </w:tblCellMar>
        <w:tblLook w:val="0000" w:firstRow="0" w:lastRow="0" w:firstColumn="0" w:lastColumn="0" w:noHBand="0" w:noVBand="0"/>
      </w:tblPr>
      <w:tblGrid>
        <w:gridCol w:w="1322"/>
        <w:gridCol w:w="1225"/>
        <w:gridCol w:w="771"/>
        <w:gridCol w:w="1077"/>
        <w:gridCol w:w="992"/>
        <w:gridCol w:w="992"/>
        <w:gridCol w:w="1103"/>
        <w:gridCol w:w="1661"/>
      </w:tblGrid>
      <w:tr w:rsidR="009D5C7E" w:rsidRPr="005A30DA" w14:paraId="4538839D" w14:textId="77777777" w:rsidTr="006019E6">
        <w:trPr>
          <w:trHeight w:val="170"/>
        </w:trPr>
        <w:tc>
          <w:tcPr>
            <w:tcW w:w="1322" w:type="dxa"/>
            <w:tcBorders>
              <w:top w:val="nil"/>
              <w:bottom w:val="single" w:sz="4" w:space="0" w:color="auto"/>
            </w:tcBorders>
            <w:shd w:val="clear" w:color="auto" w:fill="auto"/>
            <w:vAlign w:val="bottom"/>
          </w:tcPr>
          <w:p w14:paraId="12FE90F0" w14:textId="77777777" w:rsidR="009D5C7E" w:rsidRPr="005A30DA" w:rsidRDefault="009D5C7E" w:rsidP="006019E6">
            <w:pPr>
              <w:suppressAutoHyphens/>
              <w:ind w:left="-56"/>
              <w:rPr>
                <w:rFonts w:ascii="Arial" w:hAnsi="Arial" w:cs="Arial"/>
                <w:b/>
                <w:sz w:val="18"/>
                <w:szCs w:val="18"/>
                <w:lang w:val="sk-SK"/>
              </w:rPr>
            </w:pPr>
            <w:r w:rsidRPr="005A30DA">
              <w:rPr>
                <w:rFonts w:ascii="Arial" w:hAnsi="Arial" w:cs="Arial"/>
                <w:b/>
                <w:sz w:val="18"/>
                <w:szCs w:val="18"/>
                <w:lang w:val="sk-SK"/>
              </w:rPr>
              <w:t>Banka/Veriteľ</w:t>
            </w:r>
          </w:p>
        </w:tc>
        <w:tc>
          <w:tcPr>
            <w:tcW w:w="1225" w:type="dxa"/>
            <w:tcBorders>
              <w:top w:val="nil"/>
              <w:bottom w:val="single" w:sz="4" w:space="0" w:color="auto"/>
            </w:tcBorders>
            <w:vAlign w:val="bottom"/>
          </w:tcPr>
          <w:p w14:paraId="4B0AFC03" w14:textId="77777777" w:rsidR="009D5C7E" w:rsidRPr="005A30DA" w:rsidRDefault="009D5C7E" w:rsidP="006019E6">
            <w:pPr>
              <w:suppressAutoHyphens/>
              <w:ind w:left="113" w:right="57"/>
              <w:jc w:val="right"/>
              <w:rPr>
                <w:rFonts w:ascii="Arial" w:hAnsi="Arial" w:cs="Arial"/>
                <w:b/>
                <w:bCs/>
                <w:sz w:val="18"/>
                <w:szCs w:val="18"/>
                <w:lang w:val="sk-SK"/>
              </w:rPr>
            </w:pPr>
            <w:r w:rsidRPr="005A30DA">
              <w:rPr>
                <w:rFonts w:ascii="Arial" w:hAnsi="Arial" w:cs="Arial"/>
                <w:b/>
                <w:bCs/>
                <w:sz w:val="18"/>
                <w:szCs w:val="18"/>
                <w:lang w:val="sk-SK"/>
              </w:rPr>
              <w:t>Typ úveru</w:t>
            </w:r>
          </w:p>
        </w:tc>
        <w:tc>
          <w:tcPr>
            <w:tcW w:w="771" w:type="dxa"/>
            <w:tcBorders>
              <w:top w:val="nil"/>
              <w:bottom w:val="single" w:sz="4" w:space="0" w:color="auto"/>
            </w:tcBorders>
            <w:vAlign w:val="bottom"/>
          </w:tcPr>
          <w:p w14:paraId="7F72DB19" w14:textId="77777777" w:rsidR="009D5C7E" w:rsidRPr="005A30DA" w:rsidRDefault="009D5C7E" w:rsidP="006019E6">
            <w:pPr>
              <w:suppressAutoHyphens/>
              <w:ind w:left="113" w:right="57"/>
              <w:jc w:val="right"/>
              <w:rPr>
                <w:rFonts w:ascii="Arial" w:hAnsi="Arial" w:cs="Arial"/>
                <w:b/>
                <w:bCs/>
                <w:sz w:val="18"/>
                <w:szCs w:val="18"/>
                <w:lang w:val="sk-SK"/>
              </w:rPr>
            </w:pPr>
            <w:r w:rsidRPr="005A30DA">
              <w:rPr>
                <w:rFonts w:ascii="Arial" w:hAnsi="Arial" w:cs="Arial"/>
                <w:b/>
                <w:bCs/>
                <w:sz w:val="18"/>
                <w:szCs w:val="18"/>
                <w:lang w:val="sk-SK"/>
              </w:rPr>
              <w:t>Mena</w:t>
            </w:r>
          </w:p>
        </w:tc>
        <w:tc>
          <w:tcPr>
            <w:tcW w:w="1077" w:type="dxa"/>
            <w:tcBorders>
              <w:top w:val="nil"/>
              <w:bottom w:val="single" w:sz="4" w:space="0" w:color="auto"/>
            </w:tcBorders>
            <w:shd w:val="clear" w:color="auto" w:fill="auto"/>
            <w:vAlign w:val="bottom"/>
          </w:tcPr>
          <w:p w14:paraId="744C5061" w14:textId="77777777" w:rsidR="009D5C7E" w:rsidRPr="005A30DA" w:rsidRDefault="009D5C7E" w:rsidP="006019E6">
            <w:pPr>
              <w:suppressAutoHyphens/>
              <w:ind w:left="14" w:right="57"/>
              <w:jc w:val="right"/>
              <w:rPr>
                <w:rFonts w:ascii="Arial" w:hAnsi="Arial" w:cs="Arial"/>
                <w:b/>
                <w:bCs/>
                <w:sz w:val="18"/>
                <w:szCs w:val="18"/>
                <w:lang w:val="sk-SK"/>
              </w:rPr>
            </w:pPr>
            <w:r w:rsidRPr="005A30DA">
              <w:rPr>
                <w:rFonts w:ascii="Arial" w:hAnsi="Arial" w:cs="Arial"/>
                <w:b/>
                <w:bCs/>
                <w:sz w:val="18"/>
                <w:szCs w:val="18"/>
                <w:lang w:val="sk-SK"/>
              </w:rPr>
              <w:t>Istina v tis. EUR</w:t>
            </w:r>
          </w:p>
        </w:tc>
        <w:tc>
          <w:tcPr>
            <w:tcW w:w="992" w:type="dxa"/>
            <w:tcBorders>
              <w:top w:val="nil"/>
              <w:bottom w:val="single" w:sz="4" w:space="0" w:color="auto"/>
            </w:tcBorders>
            <w:shd w:val="clear" w:color="auto" w:fill="auto"/>
            <w:vAlign w:val="bottom"/>
          </w:tcPr>
          <w:p w14:paraId="2EB494A6" w14:textId="77777777" w:rsidR="009D5C7E" w:rsidRPr="005A30DA" w:rsidRDefault="009D5C7E" w:rsidP="006019E6">
            <w:pPr>
              <w:suppressAutoHyphens/>
              <w:ind w:right="57"/>
              <w:jc w:val="right"/>
              <w:rPr>
                <w:rFonts w:ascii="Arial" w:hAnsi="Arial" w:cs="Arial"/>
                <w:b/>
                <w:bCs/>
                <w:sz w:val="18"/>
                <w:szCs w:val="18"/>
                <w:lang w:val="sk-SK"/>
              </w:rPr>
            </w:pPr>
            <w:r w:rsidRPr="005A30DA">
              <w:rPr>
                <w:rFonts w:ascii="Arial" w:hAnsi="Arial" w:cs="Arial"/>
                <w:b/>
                <w:bCs/>
                <w:sz w:val="18"/>
                <w:szCs w:val="18"/>
                <w:lang w:val="sk-SK"/>
              </w:rPr>
              <w:t>Úroková sadzba p.a.</w:t>
            </w:r>
          </w:p>
        </w:tc>
        <w:tc>
          <w:tcPr>
            <w:tcW w:w="992" w:type="dxa"/>
            <w:tcBorders>
              <w:top w:val="nil"/>
              <w:bottom w:val="single" w:sz="4" w:space="0" w:color="auto"/>
            </w:tcBorders>
            <w:vAlign w:val="bottom"/>
          </w:tcPr>
          <w:p w14:paraId="60B75E13" w14:textId="77777777" w:rsidR="009D5C7E" w:rsidRPr="005A30DA" w:rsidRDefault="009D5C7E" w:rsidP="006019E6">
            <w:pPr>
              <w:suppressAutoHyphens/>
              <w:ind w:right="57"/>
              <w:jc w:val="right"/>
              <w:rPr>
                <w:rFonts w:ascii="Arial" w:hAnsi="Arial" w:cs="Arial"/>
                <w:b/>
                <w:bCs/>
                <w:sz w:val="18"/>
                <w:szCs w:val="18"/>
                <w:lang w:val="sk-SK"/>
              </w:rPr>
            </w:pPr>
            <w:r w:rsidRPr="005A30DA">
              <w:rPr>
                <w:rFonts w:ascii="Arial" w:hAnsi="Arial" w:cs="Arial"/>
                <w:b/>
                <w:bCs/>
                <w:sz w:val="18"/>
                <w:szCs w:val="18"/>
                <w:lang w:val="sk-SK"/>
              </w:rPr>
              <w:t>Ručenie</w:t>
            </w:r>
          </w:p>
        </w:tc>
        <w:tc>
          <w:tcPr>
            <w:tcW w:w="1103" w:type="dxa"/>
            <w:tcBorders>
              <w:top w:val="nil"/>
              <w:bottom w:val="single" w:sz="4" w:space="0" w:color="auto"/>
            </w:tcBorders>
            <w:shd w:val="clear" w:color="auto" w:fill="auto"/>
            <w:vAlign w:val="bottom"/>
          </w:tcPr>
          <w:p w14:paraId="75A0DA76" w14:textId="77777777" w:rsidR="009D5C7E" w:rsidRPr="005A30DA" w:rsidRDefault="009D5C7E" w:rsidP="006019E6">
            <w:pPr>
              <w:suppressAutoHyphens/>
              <w:ind w:right="57"/>
              <w:jc w:val="right"/>
              <w:rPr>
                <w:rFonts w:ascii="Arial" w:hAnsi="Arial" w:cs="Arial"/>
                <w:b/>
                <w:bCs/>
                <w:sz w:val="18"/>
                <w:szCs w:val="18"/>
                <w:lang w:val="sk-SK"/>
              </w:rPr>
            </w:pPr>
            <w:r w:rsidRPr="005A30DA">
              <w:rPr>
                <w:rFonts w:ascii="Arial" w:hAnsi="Arial" w:cs="Arial"/>
                <w:b/>
                <w:bCs/>
                <w:sz w:val="18"/>
                <w:szCs w:val="18"/>
                <w:lang w:val="sk-SK"/>
              </w:rPr>
              <w:t>Dátum splatnosti</w:t>
            </w:r>
          </w:p>
        </w:tc>
        <w:tc>
          <w:tcPr>
            <w:tcW w:w="1661" w:type="dxa"/>
            <w:tcBorders>
              <w:top w:val="nil"/>
              <w:bottom w:val="single" w:sz="4" w:space="0" w:color="auto"/>
            </w:tcBorders>
            <w:shd w:val="clear" w:color="auto" w:fill="auto"/>
            <w:vAlign w:val="bottom"/>
          </w:tcPr>
          <w:p w14:paraId="36E9DFB9" w14:textId="77777777" w:rsidR="009D5C7E" w:rsidRPr="005A30DA" w:rsidRDefault="009D5C7E" w:rsidP="006019E6">
            <w:pPr>
              <w:suppressAutoHyphens/>
              <w:ind w:left="113" w:right="57"/>
              <w:jc w:val="right"/>
              <w:rPr>
                <w:rFonts w:ascii="Arial" w:hAnsi="Arial" w:cs="Arial"/>
                <w:b/>
                <w:bCs/>
                <w:sz w:val="18"/>
                <w:szCs w:val="18"/>
                <w:lang w:val="sk-SK"/>
              </w:rPr>
            </w:pPr>
            <w:r w:rsidRPr="005A30DA">
              <w:rPr>
                <w:rFonts w:ascii="Arial" w:hAnsi="Arial" w:cs="Arial"/>
                <w:b/>
                <w:bCs/>
                <w:sz w:val="18"/>
                <w:szCs w:val="18"/>
                <w:lang w:val="sk-SK"/>
              </w:rPr>
              <w:t>Časť splatná v nasledujúcich 12 mesiacoch</w:t>
            </w:r>
          </w:p>
        </w:tc>
      </w:tr>
      <w:tr w:rsidR="009D5C7E" w:rsidRPr="005A30DA" w14:paraId="3E57CD0C" w14:textId="77777777" w:rsidTr="006019E6">
        <w:trPr>
          <w:trHeight w:val="170"/>
        </w:trPr>
        <w:tc>
          <w:tcPr>
            <w:tcW w:w="1322" w:type="dxa"/>
            <w:tcBorders>
              <w:top w:val="single" w:sz="4" w:space="0" w:color="auto"/>
              <w:bottom w:val="nil"/>
            </w:tcBorders>
            <w:shd w:val="clear" w:color="auto" w:fill="auto"/>
            <w:vAlign w:val="bottom"/>
          </w:tcPr>
          <w:p w14:paraId="241DFBD9" w14:textId="77777777" w:rsidR="009D5C7E" w:rsidRPr="005A30DA" w:rsidRDefault="009D5C7E" w:rsidP="006019E6">
            <w:pPr>
              <w:suppressAutoHyphens/>
              <w:ind w:left="-56"/>
              <w:rPr>
                <w:rFonts w:ascii="Arial" w:hAnsi="Arial" w:cs="Arial"/>
                <w:sz w:val="18"/>
                <w:szCs w:val="18"/>
                <w:lang w:val="sk-SK"/>
              </w:rPr>
            </w:pPr>
          </w:p>
        </w:tc>
        <w:tc>
          <w:tcPr>
            <w:tcW w:w="1225" w:type="dxa"/>
            <w:tcBorders>
              <w:top w:val="single" w:sz="4" w:space="0" w:color="auto"/>
              <w:bottom w:val="nil"/>
            </w:tcBorders>
          </w:tcPr>
          <w:p w14:paraId="2D537732" w14:textId="77777777" w:rsidR="009D5C7E" w:rsidRPr="005A30DA" w:rsidRDefault="009D5C7E" w:rsidP="006019E6">
            <w:pPr>
              <w:suppressAutoHyphens/>
              <w:ind w:left="113" w:right="57"/>
              <w:jc w:val="right"/>
              <w:rPr>
                <w:rFonts w:ascii="Arial" w:hAnsi="Arial" w:cs="Arial"/>
                <w:sz w:val="18"/>
                <w:szCs w:val="18"/>
                <w:lang w:val="sk-SK"/>
              </w:rPr>
            </w:pPr>
          </w:p>
        </w:tc>
        <w:tc>
          <w:tcPr>
            <w:tcW w:w="771" w:type="dxa"/>
            <w:tcBorders>
              <w:top w:val="single" w:sz="4" w:space="0" w:color="auto"/>
              <w:bottom w:val="nil"/>
            </w:tcBorders>
          </w:tcPr>
          <w:p w14:paraId="761077F3" w14:textId="77777777" w:rsidR="009D5C7E" w:rsidRPr="005A30DA" w:rsidRDefault="009D5C7E" w:rsidP="006019E6">
            <w:pPr>
              <w:suppressAutoHyphens/>
              <w:ind w:left="113" w:right="57"/>
              <w:jc w:val="right"/>
              <w:rPr>
                <w:rFonts w:ascii="Arial" w:hAnsi="Arial" w:cs="Arial"/>
                <w:sz w:val="18"/>
                <w:szCs w:val="18"/>
                <w:lang w:val="sk-SK"/>
              </w:rPr>
            </w:pPr>
          </w:p>
        </w:tc>
        <w:tc>
          <w:tcPr>
            <w:tcW w:w="1077" w:type="dxa"/>
            <w:tcBorders>
              <w:top w:val="single" w:sz="4" w:space="0" w:color="auto"/>
              <w:bottom w:val="nil"/>
            </w:tcBorders>
            <w:shd w:val="clear" w:color="auto" w:fill="auto"/>
            <w:vAlign w:val="bottom"/>
          </w:tcPr>
          <w:p w14:paraId="70D6ADB8" w14:textId="77777777" w:rsidR="009D5C7E" w:rsidRPr="005A30DA" w:rsidRDefault="009D5C7E" w:rsidP="006019E6">
            <w:pPr>
              <w:suppressAutoHyphens/>
              <w:ind w:left="113" w:right="57"/>
              <w:jc w:val="right"/>
              <w:rPr>
                <w:rFonts w:ascii="Arial" w:hAnsi="Arial" w:cs="Arial"/>
                <w:sz w:val="18"/>
                <w:szCs w:val="18"/>
                <w:lang w:val="sk-SK"/>
              </w:rPr>
            </w:pPr>
          </w:p>
        </w:tc>
        <w:tc>
          <w:tcPr>
            <w:tcW w:w="992" w:type="dxa"/>
            <w:tcBorders>
              <w:top w:val="single" w:sz="4" w:space="0" w:color="auto"/>
              <w:bottom w:val="nil"/>
            </w:tcBorders>
            <w:shd w:val="clear" w:color="auto" w:fill="auto"/>
            <w:vAlign w:val="bottom"/>
          </w:tcPr>
          <w:p w14:paraId="76D36334" w14:textId="77777777" w:rsidR="009D5C7E" w:rsidRPr="005A30DA" w:rsidRDefault="009D5C7E" w:rsidP="006019E6">
            <w:pPr>
              <w:suppressAutoHyphens/>
              <w:ind w:left="113" w:right="57"/>
              <w:jc w:val="right"/>
              <w:rPr>
                <w:rFonts w:ascii="Arial" w:hAnsi="Arial" w:cs="Arial"/>
                <w:sz w:val="18"/>
                <w:szCs w:val="18"/>
                <w:lang w:val="sk-SK"/>
              </w:rPr>
            </w:pPr>
          </w:p>
        </w:tc>
        <w:tc>
          <w:tcPr>
            <w:tcW w:w="992" w:type="dxa"/>
            <w:tcBorders>
              <w:top w:val="single" w:sz="4" w:space="0" w:color="auto"/>
              <w:bottom w:val="nil"/>
            </w:tcBorders>
          </w:tcPr>
          <w:p w14:paraId="2691A95E" w14:textId="77777777" w:rsidR="009D5C7E" w:rsidRPr="005A30DA" w:rsidRDefault="009D5C7E" w:rsidP="006019E6">
            <w:pPr>
              <w:suppressAutoHyphens/>
              <w:ind w:left="113" w:right="57"/>
              <w:jc w:val="right"/>
              <w:rPr>
                <w:rFonts w:ascii="Arial" w:hAnsi="Arial" w:cs="Arial"/>
                <w:sz w:val="18"/>
                <w:szCs w:val="18"/>
                <w:lang w:val="sk-SK"/>
              </w:rPr>
            </w:pPr>
          </w:p>
        </w:tc>
        <w:tc>
          <w:tcPr>
            <w:tcW w:w="1103" w:type="dxa"/>
            <w:tcBorders>
              <w:top w:val="single" w:sz="4" w:space="0" w:color="auto"/>
              <w:bottom w:val="nil"/>
            </w:tcBorders>
            <w:shd w:val="clear" w:color="auto" w:fill="auto"/>
            <w:vAlign w:val="bottom"/>
          </w:tcPr>
          <w:p w14:paraId="3D1B4F25" w14:textId="77777777" w:rsidR="009D5C7E" w:rsidRPr="005A30DA" w:rsidRDefault="009D5C7E" w:rsidP="006019E6">
            <w:pPr>
              <w:suppressAutoHyphens/>
              <w:ind w:left="113" w:right="57"/>
              <w:jc w:val="right"/>
              <w:rPr>
                <w:rFonts w:ascii="Arial" w:hAnsi="Arial" w:cs="Arial"/>
                <w:sz w:val="18"/>
                <w:szCs w:val="18"/>
                <w:lang w:val="sk-SK"/>
              </w:rPr>
            </w:pPr>
          </w:p>
        </w:tc>
        <w:tc>
          <w:tcPr>
            <w:tcW w:w="1661" w:type="dxa"/>
            <w:tcBorders>
              <w:top w:val="single" w:sz="4" w:space="0" w:color="auto"/>
              <w:bottom w:val="nil"/>
            </w:tcBorders>
            <w:shd w:val="clear" w:color="auto" w:fill="auto"/>
            <w:vAlign w:val="bottom"/>
          </w:tcPr>
          <w:p w14:paraId="5BB809AB" w14:textId="77777777" w:rsidR="009D5C7E" w:rsidRPr="005A30DA" w:rsidRDefault="009D5C7E" w:rsidP="006019E6">
            <w:pPr>
              <w:suppressAutoHyphens/>
              <w:ind w:left="113" w:right="57"/>
              <w:jc w:val="right"/>
              <w:rPr>
                <w:rFonts w:ascii="Arial" w:hAnsi="Arial" w:cs="Arial"/>
                <w:sz w:val="18"/>
                <w:szCs w:val="18"/>
                <w:lang w:val="sk-SK"/>
              </w:rPr>
            </w:pPr>
          </w:p>
        </w:tc>
      </w:tr>
      <w:tr w:rsidR="009D5C7E" w:rsidRPr="005A30DA" w14:paraId="24027779" w14:textId="77777777" w:rsidTr="006019E6">
        <w:trPr>
          <w:trHeight w:val="170"/>
        </w:trPr>
        <w:tc>
          <w:tcPr>
            <w:tcW w:w="1322" w:type="dxa"/>
            <w:tcBorders>
              <w:bottom w:val="nil"/>
            </w:tcBorders>
            <w:shd w:val="clear" w:color="auto" w:fill="auto"/>
            <w:vAlign w:val="bottom"/>
          </w:tcPr>
          <w:p w14:paraId="49621CBA" w14:textId="77777777" w:rsidR="009D5C7E" w:rsidRPr="005A30DA" w:rsidRDefault="009D5C7E" w:rsidP="006019E6">
            <w:pPr>
              <w:suppressAutoHyphens/>
              <w:ind w:left="-56"/>
              <w:rPr>
                <w:rFonts w:ascii="Arial" w:hAnsi="Arial" w:cs="Arial"/>
                <w:sz w:val="18"/>
                <w:szCs w:val="18"/>
                <w:lang w:val="sk-SK"/>
              </w:rPr>
            </w:pPr>
            <w:r w:rsidRPr="005A30DA">
              <w:rPr>
                <w:rFonts w:ascii="Arial" w:hAnsi="Arial" w:cs="Arial"/>
                <w:sz w:val="18"/>
                <w:szCs w:val="18"/>
                <w:lang w:val="sk-SK"/>
              </w:rPr>
              <w:t>Slovenská sporiteľňa, a.s.</w:t>
            </w:r>
          </w:p>
        </w:tc>
        <w:tc>
          <w:tcPr>
            <w:tcW w:w="1225" w:type="dxa"/>
            <w:tcBorders>
              <w:bottom w:val="nil"/>
            </w:tcBorders>
            <w:vAlign w:val="bottom"/>
          </w:tcPr>
          <w:p w14:paraId="53F4DD77" w14:textId="77777777" w:rsidR="009D5C7E" w:rsidRPr="005A30DA" w:rsidRDefault="009D5C7E"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Krátkodobý</w:t>
            </w:r>
          </w:p>
        </w:tc>
        <w:tc>
          <w:tcPr>
            <w:tcW w:w="771" w:type="dxa"/>
            <w:tcBorders>
              <w:bottom w:val="nil"/>
            </w:tcBorders>
            <w:vAlign w:val="bottom"/>
          </w:tcPr>
          <w:p w14:paraId="73E10C86" w14:textId="77777777" w:rsidR="009D5C7E" w:rsidRPr="005A30DA" w:rsidRDefault="009D5C7E"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EUR</w:t>
            </w:r>
          </w:p>
        </w:tc>
        <w:tc>
          <w:tcPr>
            <w:tcW w:w="1077" w:type="dxa"/>
            <w:tcBorders>
              <w:bottom w:val="nil"/>
            </w:tcBorders>
            <w:shd w:val="clear" w:color="auto" w:fill="auto"/>
            <w:vAlign w:val="bottom"/>
          </w:tcPr>
          <w:p w14:paraId="1BAA58E8" w14:textId="77777777" w:rsidR="009D5C7E" w:rsidRPr="005A30DA" w:rsidRDefault="009D5C7E"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27</w:t>
            </w:r>
          </w:p>
        </w:tc>
        <w:tc>
          <w:tcPr>
            <w:tcW w:w="992" w:type="dxa"/>
            <w:tcBorders>
              <w:bottom w:val="nil"/>
            </w:tcBorders>
            <w:shd w:val="clear" w:color="auto" w:fill="auto"/>
            <w:vAlign w:val="bottom"/>
          </w:tcPr>
          <w:p w14:paraId="7121893B" w14:textId="77777777" w:rsidR="009D5C7E" w:rsidRPr="005A30DA" w:rsidRDefault="009D5C7E" w:rsidP="006019E6">
            <w:pPr>
              <w:jc w:val="right"/>
              <w:rPr>
                <w:rFonts w:ascii="Arial" w:hAnsi="Arial" w:cs="Arial"/>
                <w:sz w:val="18"/>
                <w:szCs w:val="18"/>
                <w:lang w:val="sk-SK"/>
              </w:rPr>
            </w:pPr>
            <w:r w:rsidRPr="005A30DA">
              <w:rPr>
                <w:rFonts w:ascii="Arial" w:hAnsi="Arial" w:cs="Arial"/>
                <w:sz w:val="18"/>
                <w:szCs w:val="18"/>
                <w:lang w:val="sk-SK"/>
              </w:rPr>
              <w:t>1 M EURIBOR +</w:t>
            </w:r>
            <w:r w:rsidRPr="005A30DA">
              <w:rPr>
                <w:rFonts w:ascii="Arial" w:hAnsi="Arial" w:cs="Arial"/>
                <w:bCs/>
                <w:sz w:val="18"/>
                <w:szCs w:val="18"/>
                <w:lang w:val="sk-SK"/>
              </w:rPr>
              <w:t xml:space="preserve">1,85 % </w:t>
            </w:r>
          </w:p>
        </w:tc>
        <w:tc>
          <w:tcPr>
            <w:tcW w:w="992" w:type="dxa"/>
            <w:tcBorders>
              <w:bottom w:val="nil"/>
            </w:tcBorders>
            <w:vAlign w:val="bottom"/>
          </w:tcPr>
          <w:p w14:paraId="2E9A8B2E" w14:textId="77777777" w:rsidR="009D5C7E" w:rsidRPr="005A30DA" w:rsidRDefault="009D5C7E" w:rsidP="006019E6">
            <w:pPr>
              <w:jc w:val="center"/>
              <w:rPr>
                <w:rFonts w:ascii="Arial" w:hAnsi="Arial" w:cs="Arial"/>
                <w:sz w:val="18"/>
                <w:szCs w:val="18"/>
                <w:lang w:val="sk-SK"/>
              </w:rPr>
            </w:pPr>
            <w:r w:rsidRPr="005A30DA">
              <w:rPr>
                <w:rFonts w:ascii="Arial" w:hAnsi="Arial" w:cs="Arial"/>
                <w:sz w:val="18"/>
                <w:szCs w:val="18"/>
                <w:lang w:val="sk-SK"/>
              </w:rPr>
              <w:t>a)</w:t>
            </w:r>
          </w:p>
        </w:tc>
        <w:tc>
          <w:tcPr>
            <w:tcW w:w="1103" w:type="dxa"/>
            <w:tcBorders>
              <w:bottom w:val="nil"/>
            </w:tcBorders>
            <w:shd w:val="clear" w:color="auto" w:fill="auto"/>
            <w:vAlign w:val="bottom"/>
          </w:tcPr>
          <w:p w14:paraId="79DA292B" w14:textId="77777777" w:rsidR="009D5C7E" w:rsidRPr="005A30DA" w:rsidRDefault="009D5C7E" w:rsidP="006019E6">
            <w:pPr>
              <w:jc w:val="right"/>
              <w:rPr>
                <w:rFonts w:ascii="Arial" w:hAnsi="Arial" w:cs="Arial"/>
                <w:iCs/>
                <w:sz w:val="18"/>
                <w:szCs w:val="18"/>
                <w:lang w:val="sk-SK"/>
              </w:rPr>
            </w:pPr>
            <w:r w:rsidRPr="005A30DA">
              <w:rPr>
                <w:rFonts w:ascii="Arial" w:hAnsi="Arial" w:cs="Arial"/>
                <w:iCs/>
                <w:sz w:val="18"/>
                <w:szCs w:val="18"/>
                <w:lang w:val="sk-SK"/>
              </w:rPr>
              <w:t>30.11.2017</w:t>
            </w:r>
          </w:p>
        </w:tc>
        <w:tc>
          <w:tcPr>
            <w:tcW w:w="1661" w:type="dxa"/>
            <w:tcBorders>
              <w:bottom w:val="nil"/>
            </w:tcBorders>
            <w:shd w:val="clear" w:color="auto" w:fill="auto"/>
            <w:vAlign w:val="bottom"/>
          </w:tcPr>
          <w:p w14:paraId="416A3F12" w14:textId="77777777" w:rsidR="009D5C7E" w:rsidRPr="005A30DA" w:rsidRDefault="009D5C7E" w:rsidP="006019E6">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27</w:t>
            </w:r>
          </w:p>
        </w:tc>
      </w:tr>
      <w:tr w:rsidR="009D5C7E" w:rsidRPr="005A30DA" w14:paraId="292ADBA8" w14:textId="77777777" w:rsidTr="006019E6">
        <w:trPr>
          <w:trHeight w:val="170"/>
        </w:trPr>
        <w:tc>
          <w:tcPr>
            <w:tcW w:w="1322" w:type="dxa"/>
            <w:tcBorders>
              <w:bottom w:val="nil"/>
            </w:tcBorders>
            <w:shd w:val="clear" w:color="auto" w:fill="auto"/>
            <w:vAlign w:val="bottom"/>
          </w:tcPr>
          <w:p w14:paraId="0DAE1FF2" w14:textId="77777777" w:rsidR="009D5C7E" w:rsidRPr="005A30DA" w:rsidRDefault="009D5C7E" w:rsidP="006019E6">
            <w:pPr>
              <w:suppressAutoHyphens/>
              <w:ind w:left="-56"/>
              <w:rPr>
                <w:rFonts w:ascii="Arial" w:hAnsi="Arial" w:cs="Arial"/>
                <w:sz w:val="18"/>
                <w:szCs w:val="18"/>
                <w:lang w:val="sk-SK"/>
              </w:rPr>
            </w:pPr>
            <w:r w:rsidRPr="005A30DA">
              <w:rPr>
                <w:rFonts w:ascii="Arial" w:hAnsi="Arial" w:cs="Arial"/>
                <w:sz w:val="18"/>
                <w:szCs w:val="18"/>
                <w:lang w:val="sk-SK"/>
              </w:rPr>
              <w:t>Slovenská sporiteľňa, a.s.</w:t>
            </w:r>
          </w:p>
        </w:tc>
        <w:tc>
          <w:tcPr>
            <w:tcW w:w="1225" w:type="dxa"/>
            <w:tcBorders>
              <w:bottom w:val="nil"/>
            </w:tcBorders>
            <w:vAlign w:val="bottom"/>
          </w:tcPr>
          <w:p w14:paraId="6C0C4939" w14:textId="77777777" w:rsidR="009D5C7E" w:rsidRPr="005A30DA" w:rsidRDefault="009D5C7E"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Dlhodobý</w:t>
            </w:r>
          </w:p>
        </w:tc>
        <w:tc>
          <w:tcPr>
            <w:tcW w:w="771" w:type="dxa"/>
            <w:tcBorders>
              <w:bottom w:val="nil"/>
            </w:tcBorders>
            <w:vAlign w:val="bottom"/>
          </w:tcPr>
          <w:p w14:paraId="2E620665" w14:textId="77777777" w:rsidR="009D5C7E" w:rsidRPr="005A30DA" w:rsidRDefault="009D5C7E"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EUR</w:t>
            </w:r>
          </w:p>
        </w:tc>
        <w:tc>
          <w:tcPr>
            <w:tcW w:w="1077" w:type="dxa"/>
            <w:tcBorders>
              <w:bottom w:val="nil"/>
            </w:tcBorders>
            <w:shd w:val="clear" w:color="auto" w:fill="auto"/>
            <w:vAlign w:val="bottom"/>
          </w:tcPr>
          <w:p w14:paraId="019C1FBF" w14:textId="77777777" w:rsidR="009D5C7E" w:rsidRPr="005A30DA" w:rsidRDefault="009D5C7E"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651</w:t>
            </w:r>
          </w:p>
        </w:tc>
        <w:tc>
          <w:tcPr>
            <w:tcW w:w="992" w:type="dxa"/>
            <w:tcBorders>
              <w:bottom w:val="nil"/>
            </w:tcBorders>
            <w:shd w:val="clear" w:color="auto" w:fill="auto"/>
            <w:vAlign w:val="bottom"/>
          </w:tcPr>
          <w:p w14:paraId="5D7A87B3" w14:textId="77777777" w:rsidR="009D5C7E" w:rsidRPr="005A30DA" w:rsidRDefault="009D5C7E" w:rsidP="006019E6">
            <w:pPr>
              <w:jc w:val="right"/>
              <w:rPr>
                <w:rFonts w:ascii="Arial" w:hAnsi="Arial" w:cs="Arial"/>
                <w:sz w:val="18"/>
                <w:szCs w:val="18"/>
                <w:lang w:val="sk-SK"/>
              </w:rPr>
            </w:pPr>
            <w:r w:rsidRPr="005A30DA">
              <w:rPr>
                <w:rFonts w:ascii="Arial" w:hAnsi="Arial" w:cs="Arial"/>
                <w:sz w:val="18"/>
                <w:szCs w:val="18"/>
                <w:lang w:val="sk-SK"/>
              </w:rPr>
              <w:t>3,1%</w:t>
            </w:r>
          </w:p>
        </w:tc>
        <w:tc>
          <w:tcPr>
            <w:tcW w:w="992" w:type="dxa"/>
            <w:tcBorders>
              <w:bottom w:val="nil"/>
            </w:tcBorders>
            <w:vAlign w:val="bottom"/>
          </w:tcPr>
          <w:p w14:paraId="40B4C967" w14:textId="77777777" w:rsidR="009D5C7E" w:rsidRPr="005A30DA" w:rsidRDefault="009D5C7E" w:rsidP="006019E6">
            <w:pPr>
              <w:jc w:val="center"/>
              <w:rPr>
                <w:rFonts w:ascii="Arial" w:hAnsi="Arial" w:cs="Arial"/>
                <w:iCs/>
                <w:sz w:val="18"/>
                <w:szCs w:val="18"/>
                <w:lang w:val="sk-SK"/>
              </w:rPr>
            </w:pPr>
            <w:r w:rsidRPr="005A30DA">
              <w:rPr>
                <w:rFonts w:ascii="Arial" w:hAnsi="Arial" w:cs="Arial"/>
                <w:iCs/>
                <w:sz w:val="18"/>
                <w:szCs w:val="18"/>
                <w:lang w:val="sk-SK"/>
              </w:rPr>
              <w:t>b)</w:t>
            </w:r>
          </w:p>
        </w:tc>
        <w:tc>
          <w:tcPr>
            <w:tcW w:w="1103" w:type="dxa"/>
            <w:tcBorders>
              <w:bottom w:val="nil"/>
            </w:tcBorders>
            <w:shd w:val="clear" w:color="auto" w:fill="auto"/>
            <w:vAlign w:val="bottom"/>
          </w:tcPr>
          <w:p w14:paraId="729F3E85" w14:textId="77777777" w:rsidR="009D5C7E" w:rsidRPr="005A30DA" w:rsidRDefault="009D5C7E" w:rsidP="006019E6">
            <w:pPr>
              <w:jc w:val="right"/>
              <w:rPr>
                <w:rFonts w:ascii="Arial" w:hAnsi="Arial" w:cs="Arial"/>
                <w:lang w:val="sk-SK"/>
              </w:rPr>
            </w:pPr>
            <w:r w:rsidRPr="005A30DA">
              <w:rPr>
                <w:rFonts w:ascii="Arial" w:hAnsi="Arial" w:cs="Arial"/>
                <w:iCs/>
                <w:sz w:val="18"/>
                <w:szCs w:val="18"/>
                <w:lang w:val="sk-SK"/>
              </w:rPr>
              <w:t xml:space="preserve">30.4.2021     </w:t>
            </w:r>
          </w:p>
        </w:tc>
        <w:tc>
          <w:tcPr>
            <w:tcW w:w="1661" w:type="dxa"/>
            <w:tcBorders>
              <w:bottom w:val="nil"/>
            </w:tcBorders>
            <w:shd w:val="clear" w:color="auto" w:fill="auto"/>
            <w:vAlign w:val="bottom"/>
          </w:tcPr>
          <w:p w14:paraId="622E66CE" w14:textId="77777777" w:rsidR="009D5C7E" w:rsidRPr="005A30DA" w:rsidRDefault="009D5C7E" w:rsidP="006019E6">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150</w:t>
            </w:r>
          </w:p>
        </w:tc>
      </w:tr>
      <w:tr w:rsidR="009D5C7E" w:rsidRPr="005A30DA" w14:paraId="28502137" w14:textId="77777777" w:rsidTr="006019E6">
        <w:trPr>
          <w:trHeight w:val="170"/>
        </w:trPr>
        <w:tc>
          <w:tcPr>
            <w:tcW w:w="1322" w:type="dxa"/>
            <w:tcBorders>
              <w:bottom w:val="nil"/>
            </w:tcBorders>
            <w:shd w:val="clear" w:color="auto" w:fill="auto"/>
            <w:vAlign w:val="bottom"/>
          </w:tcPr>
          <w:p w14:paraId="6C39884E" w14:textId="77777777" w:rsidR="009D5C7E" w:rsidRPr="005A30DA" w:rsidRDefault="009D5C7E" w:rsidP="006019E6">
            <w:pPr>
              <w:suppressAutoHyphens/>
              <w:ind w:left="-56"/>
              <w:rPr>
                <w:rFonts w:ascii="Arial" w:hAnsi="Arial" w:cs="Arial"/>
                <w:sz w:val="18"/>
                <w:szCs w:val="18"/>
                <w:lang w:val="sk-SK"/>
              </w:rPr>
            </w:pPr>
            <w:r w:rsidRPr="005A30DA">
              <w:rPr>
                <w:rFonts w:ascii="Arial" w:hAnsi="Arial" w:cs="Arial"/>
                <w:sz w:val="18"/>
                <w:szCs w:val="18"/>
                <w:lang w:val="sk-SK"/>
              </w:rPr>
              <w:t>ČSOB Leasing, a.s.</w:t>
            </w:r>
          </w:p>
        </w:tc>
        <w:tc>
          <w:tcPr>
            <w:tcW w:w="1225" w:type="dxa"/>
            <w:tcBorders>
              <w:bottom w:val="nil"/>
            </w:tcBorders>
            <w:vAlign w:val="bottom"/>
          </w:tcPr>
          <w:p w14:paraId="762F1517"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szCs w:val="18"/>
                <w:lang w:val="sk-SK" w:eastAsia="sk-SK"/>
              </w:rPr>
              <w:t>Dlhodobý</w:t>
            </w:r>
          </w:p>
        </w:tc>
        <w:tc>
          <w:tcPr>
            <w:tcW w:w="771" w:type="dxa"/>
            <w:tcBorders>
              <w:bottom w:val="nil"/>
            </w:tcBorders>
            <w:vAlign w:val="bottom"/>
          </w:tcPr>
          <w:p w14:paraId="0748FDD5"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EUR</w:t>
            </w:r>
          </w:p>
        </w:tc>
        <w:tc>
          <w:tcPr>
            <w:tcW w:w="1077" w:type="dxa"/>
            <w:tcBorders>
              <w:bottom w:val="nil"/>
            </w:tcBorders>
            <w:shd w:val="clear" w:color="auto" w:fill="auto"/>
            <w:vAlign w:val="bottom"/>
          </w:tcPr>
          <w:p w14:paraId="163E8C34"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3 742</w:t>
            </w:r>
          </w:p>
        </w:tc>
        <w:tc>
          <w:tcPr>
            <w:tcW w:w="992" w:type="dxa"/>
            <w:tcBorders>
              <w:bottom w:val="nil"/>
            </w:tcBorders>
            <w:shd w:val="clear" w:color="auto" w:fill="auto"/>
            <w:vAlign w:val="bottom"/>
          </w:tcPr>
          <w:p w14:paraId="789566BA" w14:textId="77777777" w:rsidR="009D5C7E" w:rsidRPr="005A30DA" w:rsidRDefault="009D5C7E" w:rsidP="006019E6">
            <w:pPr>
              <w:jc w:val="right"/>
              <w:rPr>
                <w:rFonts w:ascii="Arial" w:hAnsi="Arial" w:cs="Arial"/>
                <w:sz w:val="18"/>
                <w:szCs w:val="18"/>
                <w:lang w:val="sk-SK"/>
              </w:rPr>
            </w:pPr>
            <w:r w:rsidRPr="005A30DA">
              <w:rPr>
                <w:rFonts w:ascii="Arial" w:hAnsi="Arial" w:cs="Arial"/>
                <w:sz w:val="18"/>
                <w:szCs w:val="18"/>
                <w:lang w:val="sk-SK"/>
              </w:rPr>
              <w:t>2,9%</w:t>
            </w:r>
          </w:p>
        </w:tc>
        <w:tc>
          <w:tcPr>
            <w:tcW w:w="992" w:type="dxa"/>
            <w:tcBorders>
              <w:bottom w:val="nil"/>
            </w:tcBorders>
            <w:vAlign w:val="bottom"/>
          </w:tcPr>
          <w:p w14:paraId="1692E47C" w14:textId="77777777" w:rsidR="009D5C7E" w:rsidRPr="005A30DA" w:rsidRDefault="009D5C7E" w:rsidP="006019E6">
            <w:pPr>
              <w:jc w:val="center"/>
              <w:rPr>
                <w:rFonts w:ascii="Arial" w:hAnsi="Arial" w:cs="Arial"/>
                <w:iCs/>
                <w:sz w:val="18"/>
                <w:szCs w:val="18"/>
                <w:lang w:val="sk-SK"/>
              </w:rPr>
            </w:pPr>
            <w:r w:rsidRPr="005A30DA">
              <w:rPr>
                <w:rFonts w:ascii="Arial" w:hAnsi="Arial" w:cs="Arial"/>
                <w:iCs/>
                <w:sz w:val="18"/>
                <w:szCs w:val="18"/>
                <w:lang w:val="sk-SK"/>
              </w:rPr>
              <w:t>c)</w:t>
            </w:r>
          </w:p>
        </w:tc>
        <w:tc>
          <w:tcPr>
            <w:tcW w:w="1103" w:type="dxa"/>
            <w:tcBorders>
              <w:bottom w:val="nil"/>
            </w:tcBorders>
            <w:shd w:val="clear" w:color="auto" w:fill="auto"/>
            <w:vAlign w:val="bottom"/>
          </w:tcPr>
          <w:p w14:paraId="1C5426B7" w14:textId="77777777" w:rsidR="009D5C7E" w:rsidRPr="005A30DA" w:rsidRDefault="009D5C7E" w:rsidP="006019E6">
            <w:pPr>
              <w:jc w:val="right"/>
              <w:rPr>
                <w:rFonts w:ascii="Arial" w:hAnsi="Arial" w:cs="Arial"/>
                <w:iCs/>
                <w:sz w:val="18"/>
                <w:szCs w:val="18"/>
                <w:lang w:val="sk-SK"/>
              </w:rPr>
            </w:pPr>
            <w:r w:rsidRPr="005A30DA">
              <w:rPr>
                <w:rFonts w:ascii="Arial" w:hAnsi="Arial" w:cs="Arial"/>
                <w:iCs/>
                <w:sz w:val="18"/>
                <w:szCs w:val="18"/>
                <w:lang w:val="sk-SK"/>
              </w:rPr>
              <w:t>28.11.2021</w:t>
            </w:r>
          </w:p>
        </w:tc>
        <w:tc>
          <w:tcPr>
            <w:tcW w:w="1661" w:type="dxa"/>
            <w:tcBorders>
              <w:bottom w:val="nil"/>
            </w:tcBorders>
            <w:shd w:val="clear" w:color="auto" w:fill="auto"/>
            <w:vAlign w:val="bottom"/>
          </w:tcPr>
          <w:p w14:paraId="635E00C3" w14:textId="77777777" w:rsidR="009D5C7E" w:rsidRPr="005A30DA" w:rsidRDefault="009D5C7E" w:rsidP="006019E6">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761</w:t>
            </w:r>
          </w:p>
        </w:tc>
      </w:tr>
      <w:tr w:rsidR="009D5C7E" w:rsidRPr="005A30DA" w14:paraId="15BBFE27" w14:textId="77777777" w:rsidTr="006019E6">
        <w:trPr>
          <w:trHeight w:val="170"/>
        </w:trPr>
        <w:tc>
          <w:tcPr>
            <w:tcW w:w="1322" w:type="dxa"/>
            <w:tcBorders>
              <w:bottom w:val="nil"/>
            </w:tcBorders>
            <w:shd w:val="clear" w:color="auto" w:fill="auto"/>
            <w:vAlign w:val="bottom"/>
          </w:tcPr>
          <w:p w14:paraId="251715CC" w14:textId="77777777" w:rsidR="009D5C7E" w:rsidRPr="005A30DA" w:rsidRDefault="009D5C7E" w:rsidP="006019E6">
            <w:pPr>
              <w:suppressAutoHyphens/>
              <w:ind w:left="-56"/>
              <w:rPr>
                <w:rFonts w:ascii="Arial" w:hAnsi="Arial" w:cs="Arial"/>
                <w:sz w:val="18"/>
                <w:szCs w:val="18"/>
                <w:lang w:val="sk-SK"/>
              </w:rPr>
            </w:pPr>
            <w:r w:rsidRPr="005A30DA">
              <w:rPr>
                <w:rFonts w:ascii="Arial" w:hAnsi="Arial" w:cs="Arial"/>
                <w:sz w:val="18"/>
                <w:szCs w:val="18"/>
                <w:lang w:val="sk-SK"/>
              </w:rPr>
              <w:t>SG Equipment Finance Czech Republic, s.r.o</w:t>
            </w:r>
            <w:r w:rsidRPr="005A30DA">
              <w:rPr>
                <w:rFonts w:ascii="Arial" w:hAnsi="Arial" w:cs="Arial"/>
                <w:lang w:val="sk-SK"/>
              </w:rPr>
              <w:t>.</w:t>
            </w:r>
          </w:p>
        </w:tc>
        <w:tc>
          <w:tcPr>
            <w:tcW w:w="1225" w:type="dxa"/>
            <w:tcBorders>
              <w:bottom w:val="nil"/>
            </w:tcBorders>
            <w:vAlign w:val="bottom"/>
          </w:tcPr>
          <w:p w14:paraId="01ABEC49"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szCs w:val="18"/>
                <w:lang w:val="sk-SK" w:eastAsia="sk-SK"/>
              </w:rPr>
              <w:t>Dlhodobý</w:t>
            </w:r>
          </w:p>
        </w:tc>
        <w:tc>
          <w:tcPr>
            <w:tcW w:w="771" w:type="dxa"/>
            <w:tcBorders>
              <w:bottom w:val="nil"/>
            </w:tcBorders>
            <w:vAlign w:val="bottom"/>
          </w:tcPr>
          <w:p w14:paraId="3B945056"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EUR</w:t>
            </w:r>
          </w:p>
        </w:tc>
        <w:tc>
          <w:tcPr>
            <w:tcW w:w="1077" w:type="dxa"/>
            <w:tcBorders>
              <w:bottom w:val="nil"/>
            </w:tcBorders>
            <w:shd w:val="clear" w:color="auto" w:fill="auto"/>
            <w:vAlign w:val="bottom"/>
          </w:tcPr>
          <w:p w14:paraId="43DAC657"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4 389</w:t>
            </w:r>
          </w:p>
        </w:tc>
        <w:tc>
          <w:tcPr>
            <w:tcW w:w="992" w:type="dxa"/>
            <w:tcBorders>
              <w:bottom w:val="nil"/>
            </w:tcBorders>
            <w:shd w:val="clear" w:color="auto" w:fill="auto"/>
            <w:vAlign w:val="bottom"/>
          </w:tcPr>
          <w:p w14:paraId="3AF7D2F2" w14:textId="77777777" w:rsidR="009D5C7E" w:rsidRPr="005A30DA" w:rsidRDefault="009D5C7E" w:rsidP="006019E6">
            <w:pPr>
              <w:jc w:val="right"/>
              <w:rPr>
                <w:rFonts w:ascii="Arial" w:hAnsi="Arial" w:cs="Arial"/>
                <w:sz w:val="18"/>
                <w:szCs w:val="18"/>
                <w:lang w:val="sk-SK"/>
              </w:rPr>
            </w:pPr>
            <w:r w:rsidRPr="005A30DA">
              <w:rPr>
                <w:rFonts w:ascii="Arial" w:hAnsi="Arial" w:cs="Arial"/>
                <w:sz w:val="18"/>
                <w:szCs w:val="18"/>
                <w:lang w:val="sk-SK"/>
              </w:rPr>
              <w:t>2,8%</w:t>
            </w:r>
          </w:p>
        </w:tc>
        <w:tc>
          <w:tcPr>
            <w:tcW w:w="992" w:type="dxa"/>
            <w:tcBorders>
              <w:bottom w:val="nil"/>
            </w:tcBorders>
            <w:vAlign w:val="bottom"/>
          </w:tcPr>
          <w:p w14:paraId="50645180" w14:textId="77777777" w:rsidR="009D5C7E" w:rsidRPr="005A30DA" w:rsidRDefault="009D5C7E" w:rsidP="006019E6">
            <w:pPr>
              <w:jc w:val="center"/>
              <w:rPr>
                <w:rFonts w:ascii="Arial" w:hAnsi="Arial" w:cs="Arial"/>
                <w:sz w:val="18"/>
                <w:szCs w:val="18"/>
                <w:lang w:val="sk-SK"/>
              </w:rPr>
            </w:pPr>
            <w:r w:rsidRPr="005A30DA">
              <w:rPr>
                <w:rFonts w:ascii="Arial" w:hAnsi="Arial" w:cs="Arial"/>
                <w:sz w:val="18"/>
                <w:szCs w:val="18"/>
                <w:lang w:val="sk-SK"/>
              </w:rPr>
              <w:t>d)</w:t>
            </w:r>
          </w:p>
        </w:tc>
        <w:tc>
          <w:tcPr>
            <w:tcW w:w="1103" w:type="dxa"/>
            <w:tcBorders>
              <w:bottom w:val="nil"/>
            </w:tcBorders>
            <w:shd w:val="clear" w:color="auto" w:fill="auto"/>
            <w:vAlign w:val="bottom"/>
          </w:tcPr>
          <w:p w14:paraId="33976F32" w14:textId="77777777" w:rsidR="009D5C7E" w:rsidRPr="005A30DA" w:rsidRDefault="009D5C7E" w:rsidP="006019E6">
            <w:pPr>
              <w:jc w:val="right"/>
              <w:rPr>
                <w:rFonts w:ascii="Arial" w:hAnsi="Arial" w:cs="Arial"/>
                <w:iCs/>
                <w:sz w:val="18"/>
                <w:szCs w:val="18"/>
                <w:lang w:val="sk-SK"/>
              </w:rPr>
            </w:pPr>
            <w:r w:rsidRPr="005A30DA">
              <w:rPr>
                <w:rFonts w:ascii="Arial" w:hAnsi="Arial" w:cs="Arial"/>
                <w:iCs/>
                <w:sz w:val="18"/>
                <w:szCs w:val="18"/>
                <w:lang w:val="sk-SK"/>
              </w:rPr>
              <w:t>15.4.2022</w:t>
            </w:r>
          </w:p>
        </w:tc>
        <w:tc>
          <w:tcPr>
            <w:tcW w:w="1661" w:type="dxa"/>
            <w:tcBorders>
              <w:bottom w:val="nil"/>
            </w:tcBorders>
            <w:shd w:val="clear" w:color="auto" w:fill="auto"/>
            <w:vAlign w:val="bottom"/>
          </w:tcPr>
          <w:p w14:paraId="5391A6E2" w14:textId="77777777" w:rsidR="009D5C7E" w:rsidRPr="005A30DA" w:rsidRDefault="009D5C7E" w:rsidP="006019E6">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823</w:t>
            </w:r>
          </w:p>
        </w:tc>
      </w:tr>
      <w:tr w:rsidR="009D5C7E" w:rsidRPr="005A30DA" w14:paraId="30C87029" w14:textId="77777777" w:rsidTr="006019E6">
        <w:trPr>
          <w:trHeight w:val="170"/>
        </w:trPr>
        <w:tc>
          <w:tcPr>
            <w:tcW w:w="1322" w:type="dxa"/>
            <w:tcBorders>
              <w:bottom w:val="nil"/>
            </w:tcBorders>
            <w:shd w:val="clear" w:color="auto" w:fill="auto"/>
            <w:vAlign w:val="bottom"/>
          </w:tcPr>
          <w:p w14:paraId="6811CDAC" w14:textId="77777777" w:rsidR="009D5C7E" w:rsidRPr="005A30DA" w:rsidRDefault="009D5C7E" w:rsidP="006019E6">
            <w:pPr>
              <w:suppressAutoHyphens/>
              <w:ind w:left="-56"/>
              <w:rPr>
                <w:rFonts w:ascii="Arial" w:hAnsi="Arial" w:cs="Arial"/>
                <w:sz w:val="18"/>
                <w:szCs w:val="18"/>
                <w:lang w:val="sk-SK"/>
              </w:rPr>
            </w:pPr>
            <w:r w:rsidRPr="005A30DA">
              <w:rPr>
                <w:rFonts w:ascii="Arial" w:hAnsi="Arial" w:cs="Arial"/>
                <w:sz w:val="18"/>
                <w:szCs w:val="18"/>
                <w:lang w:val="sk-SK"/>
              </w:rPr>
              <w:t>SG Equipment Finance Czech Republic, s.r.o</w:t>
            </w:r>
            <w:r w:rsidRPr="005A30DA">
              <w:rPr>
                <w:rFonts w:ascii="Arial" w:hAnsi="Arial" w:cs="Arial"/>
                <w:lang w:val="sk-SK"/>
              </w:rPr>
              <w:t>.</w:t>
            </w:r>
          </w:p>
        </w:tc>
        <w:tc>
          <w:tcPr>
            <w:tcW w:w="1225" w:type="dxa"/>
            <w:tcBorders>
              <w:bottom w:val="nil"/>
            </w:tcBorders>
            <w:vAlign w:val="bottom"/>
          </w:tcPr>
          <w:p w14:paraId="0E0C1F79"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szCs w:val="18"/>
                <w:lang w:val="sk-SK" w:eastAsia="sk-SK"/>
              </w:rPr>
              <w:t>Dlhodobý</w:t>
            </w:r>
          </w:p>
        </w:tc>
        <w:tc>
          <w:tcPr>
            <w:tcW w:w="771" w:type="dxa"/>
            <w:tcBorders>
              <w:bottom w:val="nil"/>
            </w:tcBorders>
            <w:vAlign w:val="bottom"/>
          </w:tcPr>
          <w:p w14:paraId="02200C39"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EUR</w:t>
            </w:r>
          </w:p>
        </w:tc>
        <w:tc>
          <w:tcPr>
            <w:tcW w:w="1077" w:type="dxa"/>
            <w:tcBorders>
              <w:bottom w:val="nil"/>
            </w:tcBorders>
            <w:shd w:val="clear" w:color="auto" w:fill="auto"/>
            <w:vAlign w:val="bottom"/>
          </w:tcPr>
          <w:p w14:paraId="2281A114"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5 690</w:t>
            </w:r>
          </w:p>
        </w:tc>
        <w:tc>
          <w:tcPr>
            <w:tcW w:w="992" w:type="dxa"/>
            <w:tcBorders>
              <w:bottom w:val="nil"/>
            </w:tcBorders>
            <w:shd w:val="clear" w:color="auto" w:fill="auto"/>
            <w:vAlign w:val="bottom"/>
          </w:tcPr>
          <w:p w14:paraId="620D42D9" w14:textId="77777777" w:rsidR="009D5C7E" w:rsidRPr="005A30DA" w:rsidRDefault="009D5C7E" w:rsidP="006019E6">
            <w:pPr>
              <w:jc w:val="right"/>
              <w:rPr>
                <w:rFonts w:ascii="Arial" w:hAnsi="Arial" w:cs="Arial"/>
                <w:sz w:val="18"/>
                <w:szCs w:val="18"/>
                <w:lang w:val="sk-SK"/>
              </w:rPr>
            </w:pPr>
            <w:r w:rsidRPr="005A30DA">
              <w:rPr>
                <w:rFonts w:ascii="Arial" w:hAnsi="Arial" w:cs="Arial"/>
                <w:sz w:val="18"/>
                <w:szCs w:val="18"/>
                <w:lang w:val="sk-SK"/>
              </w:rPr>
              <w:t>1,6%</w:t>
            </w:r>
          </w:p>
        </w:tc>
        <w:tc>
          <w:tcPr>
            <w:tcW w:w="992" w:type="dxa"/>
            <w:tcBorders>
              <w:bottom w:val="nil"/>
            </w:tcBorders>
            <w:vAlign w:val="bottom"/>
          </w:tcPr>
          <w:p w14:paraId="31CA73B9" w14:textId="77777777" w:rsidR="009D5C7E" w:rsidRPr="005A30DA" w:rsidRDefault="009D5C7E" w:rsidP="006019E6">
            <w:pPr>
              <w:jc w:val="center"/>
              <w:rPr>
                <w:rFonts w:ascii="Arial" w:hAnsi="Arial" w:cs="Arial"/>
                <w:iCs/>
                <w:sz w:val="18"/>
                <w:szCs w:val="18"/>
                <w:lang w:val="sk-SK"/>
              </w:rPr>
            </w:pPr>
            <w:r w:rsidRPr="005A30DA">
              <w:rPr>
                <w:rFonts w:ascii="Arial" w:hAnsi="Arial" w:cs="Arial"/>
                <w:iCs/>
                <w:sz w:val="18"/>
                <w:szCs w:val="18"/>
                <w:lang w:val="sk-SK"/>
              </w:rPr>
              <w:t>e)</w:t>
            </w:r>
          </w:p>
        </w:tc>
        <w:tc>
          <w:tcPr>
            <w:tcW w:w="1103" w:type="dxa"/>
            <w:tcBorders>
              <w:bottom w:val="nil"/>
            </w:tcBorders>
            <w:shd w:val="clear" w:color="auto" w:fill="auto"/>
            <w:vAlign w:val="bottom"/>
          </w:tcPr>
          <w:p w14:paraId="3EC64178" w14:textId="77777777" w:rsidR="009D5C7E" w:rsidRPr="005A30DA" w:rsidRDefault="009D5C7E" w:rsidP="006019E6">
            <w:pPr>
              <w:jc w:val="right"/>
              <w:rPr>
                <w:rFonts w:ascii="Arial" w:hAnsi="Arial" w:cs="Arial"/>
                <w:iCs/>
                <w:sz w:val="18"/>
                <w:szCs w:val="18"/>
                <w:lang w:val="sk-SK"/>
              </w:rPr>
            </w:pPr>
            <w:r w:rsidRPr="005A30DA">
              <w:rPr>
                <w:rFonts w:ascii="Arial" w:hAnsi="Arial" w:cs="Arial"/>
                <w:iCs/>
                <w:sz w:val="18"/>
                <w:szCs w:val="18"/>
                <w:lang w:val="sk-SK"/>
              </w:rPr>
              <w:t>15.2.2023</w:t>
            </w:r>
          </w:p>
        </w:tc>
        <w:tc>
          <w:tcPr>
            <w:tcW w:w="1661" w:type="dxa"/>
            <w:tcBorders>
              <w:bottom w:val="nil"/>
            </w:tcBorders>
            <w:shd w:val="clear" w:color="auto" w:fill="auto"/>
            <w:vAlign w:val="bottom"/>
          </w:tcPr>
          <w:p w14:paraId="56CA7A73" w14:textId="77777777" w:rsidR="009D5C7E" w:rsidRPr="005A30DA" w:rsidRDefault="009D5C7E" w:rsidP="006019E6">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923</w:t>
            </w:r>
          </w:p>
        </w:tc>
      </w:tr>
      <w:tr w:rsidR="009D5C7E" w:rsidRPr="005A30DA" w14:paraId="3BF034EA" w14:textId="77777777" w:rsidTr="006019E6">
        <w:trPr>
          <w:trHeight w:val="170"/>
        </w:trPr>
        <w:tc>
          <w:tcPr>
            <w:tcW w:w="1322" w:type="dxa"/>
            <w:tcBorders>
              <w:bottom w:val="nil"/>
            </w:tcBorders>
            <w:shd w:val="clear" w:color="auto" w:fill="auto"/>
            <w:vAlign w:val="bottom"/>
          </w:tcPr>
          <w:p w14:paraId="14839B55" w14:textId="77777777" w:rsidR="009D5C7E" w:rsidRPr="005A30DA" w:rsidRDefault="009D5C7E" w:rsidP="006019E6">
            <w:pPr>
              <w:suppressAutoHyphens/>
              <w:ind w:left="-56"/>
              <w:rPr>
                <w:rFonts w:ascii="Arial" w:hAnsi="Arial" w:cs="Arial"/>
                <w:sz w:val="18"/>
                <w:szCs w:val="18"/>
                <w:lang w:val="sk-SK"/>
              </w:rPr>
            </w:pPr>
            <w:r w:rsidRPr="005A30DA">
              <w:rPr>
                <w:rFonts w:ascii="Arial" w:hAnsi="Arial" w:cs="Arial"/>
                <w:sz w:val="18"/>
                <w:szCs w:val="18"/>
                <w:lang w:val="sk-SK"/>
              </w:rPr>
              <w:t>SG Equipment Finance Czech Republic, s.r.o</w:t>
            </w:r>
            <w:r w:rsidRPr="005A30DA">
              <w:rPr>
                <w:rFonts w:ascii="Arial" w:hAnsi="Arial" w:cs="Arial"/>
                <w:lang w:val="sk-SK"/>
              </w:rPr>
              <w:t>.</w:t>
            </w:r>
          </w:p>
        </w:tc>
        <w:tc>
          <w:tcPr>
            <w:tcW w:w="1225" w:type="dxa"/>
            <w:tcBorders>
              <w:bottom w:val="nil"/>
            </w:tcBorders>
            <w:vAlign w:val="bottom"/>
          </w:tcPr>
          <w:p w14:paraId="17EAB578"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szCs w:val="18"/>
                <w:lang w:val="sk-SK" w:eastAsia="sk-SK"/>
              </w:rPr>
              <w:t>Dlhodobý</w:t>
            </w:r>
          </w:p>
        </w:tc>
        <w:tc>
          <w:tcPr>
            <w:tcW w:w="771" w:type="dxa"/>
            <w:tcBorders>
              <w:bottom w:val="nil"/>
            </w:tcBorders>
            <w:vAlign w:val="bottom"/>
          </w:tcPr>
          <w:p w14:paraId="224068CE"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EUR</w:t>
            </w:r>
          </w:p>
        </w:tc>
        <w:tc>
          <w:tcPr>
            <w:tcW w:w="1077" w:type="dxa"/>
            <w:tcBorders>
              <w:bottom w:val="nil"/>
            </w:tcBorders>
            <w:shd w:val="clear" w:color="auto" w:fill="auto"/>
            <w:vAlign w:val="bottom"/>
          </w:tcPr>
          <w:p w14:paraId="1C0160C2"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88</w:t>
            </w:r>
          </w:p>
        </w:tc>
        <w:tc>
          <w:tcPr>
            <w:tcW w:w="992" w:type="dxa"/>
            <w:tcBorders>
              <w:bottom w:val="nil"/>
            </w:tcBorders>
            <w:shd w:val="clear" w:color="auto" w:fill="auto"/>
            <w:vAlign w:val="bottom"/>
          </w:tcPr>
          <w:p w14:paraId="7BE9B59C" w14:textId="77777777" w:rsidR="009D5C7E" w:rsidRPr="005A30DA" w:rsidRDefault="009D5C7E" w:rsidP="006019E6">
            <w:pPr>
              <w:jc w:val="right"/>
              <w:rPr>
                <w:rFonts w:ascii="Arial" w:hAnsi="Arial" w:cs="Arial"/>
                <w:sz w:val="18"/>
                <w:szCs w:val="18"/>
                <w:lang w:val="sk-SK"/>
              </w:rPr>
            </w:pPr>
            <w:r w:rsidRPr="005A30DA">
              <w:rPr>
                <w:rFonts w:ascii="Arial" w:hAnsi="Arial" w:cs="Arial"/>
                <w:sz w:val="18"/>
                <w:szCs w:val="18"/>
                <w:lang w:val="sk-SK"/>
              </w:rPr>
              <w:t>1,55%</w:t>
            </w:r>
          </w:p>
        </w:tc>
        <w:tc>
          <w:tcPr>
            <w:tcW w:w="992" w:type="dxa"/>
            <w:tcBorders>
              <w:bottom w:val="nil"/>
            </w:tcBorders>
            <w:vAlign w:val="bottom"/>
          </w:tcPr>
          <w:p w14:paraId="4FE91848" w14:textId="77777777" w:rsidR="009D5C7E" w:rsidRPr="005A30DA" w:rsidRDefault="009D5C7E" w:rsidP="006019E6">
            <w:pPr>
              <w:jc w:val="center"/>
              <w:rPr>
                <w:rFonts w:ascii="Arial" w:hAnsi="Arial" w:cs="Arial"/>
                <w:iCs/>
                <w:sz w:val="18"/>
                <w:szCs w:val="18"/>
                <w:lang w:val="sk-SK"/>
              </w:rPr>
            </w:pPr>
            <w:r w:rsidRPr="005A30DA">
              <w:rPr>
                <w:rFonts w:ascii="Arial" w:hAnsi="Arial" w:cs="Arial"/>
                <w:iCs/>
                <w:sz w:val="18"/>
                <w:szCs w:val="18"/>
                <w:lang w:val="sk-SK"/>
              </w:rPr>
              <w:t>f)</w:t>
            </w:r>
          </w:p>
        </w:tc>
        <w:tc>
          <w:tcPr>
            <w:tcW w:w="1103" w:type="dxa"/>
            <w:tcBorders>
              <w:bottom w:val="nil"/>
            </w:tcBorders>
            <w:shd w:val="clear" w:color="auto" w:fill="auto"/>
            <w:vAlign w:val="bottom"/>
          </w:tcPr>
          <w:p w14:paraId="3C5570AD" w14:textId="77777777" w:rsidR="009D5C7E" w:rsidRPr="005A30DA" w:rsidRDefault="009D5C7E" w:rsidP="006019E6">
            <w:pPr>
              <w:jc w:val="right"/>
              <w:rPr>
                <w:rFonts w:ascii="Arial" w:hAnsi="Arial" w:cs="Arial"/>
                <w:iCs/>
                <w:sz w:val="18"/>
                <w:szCs w:val="18"/>
                <w:lang w:val="sk-SK"/>
              </w:rPr>
            </w:pPr>
            <w:r w:rsidRPr="005A30DA">
              <w:rPr>
                <w:rFonts w:ascii="Arial" w:hAnsi="Arial" w:cs="Arial"/>
                <w:iCs/>
                <w:sz w:val="18"/>
                <w:szCs w:val="18"/>
                <w:lang w:val="sk-SK"/>
              </w:rPr>
              <w:t>15.11.2021</w:t>
            </w:r>
          </w:p>
        </w:tc>
        <w:tc>
          <w:tcPr>
            <w:tcW w:w="1661" w:type="dxa"/>
            <w:tcBorders>
              <w:bottom w:val="nil"/>
            </w:tcBorders>
            <w:shd w:val="clear" w:color="auto" w:fill="auto"/>
            <w:vAlign w:val="bottom"/>
          </w:tcPr>
          <w:p w14:paraId="34D0739E" w14:textId="77777777" w:rsidR="009D5C7E" w:rsidRPr="005A30DA" w:rsidRDefault="009D5C7E" w:rsidP="006019E6">
            <w:pPr>
              <w:pStyle w:val="Lines"/>
              <w:widowControl/>
              <w:pBdr>
                <w:bottom w:val="none" w:sz="0" w:space="0" w:color="auto"/>
              </w:pBdr>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18</w:t>
            </w:r>
          </w:p>
        </w:tc>
      </w:tr>
      <w:tr w:rsidR="009D5C7E" w:rsidRPr="005A30DA" w14:paraId="6813C7C5" w14:textId="77777777" w:rsidTr="006019E6">
        <w:trPr>
          <w:trHeight w:val="170"/>
        </w:trPr>
        <w:tc>
          <w:tcPr>
            <w:tcW w:w="1322" w:type="dxa"/>
            <w:tcBorders>
              <w:bottom w:val="nil"/>
            </w:tcBorders>
            <w:shd w:val="clear" w:color="auto" w:fill="auto"/>
            <w:vAlign w:val="bottom"/>
          </w:tcPr>
          <w:p w14:paraId="092AB78C" w14:textId="77777777" w:rsidR="009D5C7E" w:rsidRPr="005A30DA" w:rsidRDefault="009D5C7E" w:rsidP="006019E6">
            <w:pPr>
              <w:suppressAutoHyphens/>
              <w:ind w:left="-56"/>
              <w:rPr>
                <w:rFonts w:ascii="Arial" w:hAnsi="Arial" w:cs="Arial"/>
                <w:sz w:val="18"/>
                <w:szCs w:val="18"/>
                <w:lang w:val="sk-SK"/>
              </w:rPr>
            </w:pPr>
            <w:r w:rsidRPr="005A30DA">
              <w:rPr>
                <w:rFonts w:ascii="Arial" w:hAnsi="Arial" w:cs="Arial"/>
                <w:sz w:val="18"/>
                <w:szCs w:val="18"/>
                <w:lang w:val="sk-SK"/>
              </w:rPr>
              <w:t>SG Equipment Finance Czech Republic, s.r.o</w:t>
            </w:r>
            <w:r w:rsidRPr="005A30DA">
              <w:rPr>
                <w:rFonts w:ascii="Arial" w:hAnsi="Arial" w:cs="Arial"/>
                <w:lang w:val="sk-SK"/>
              </w:rPr>
              <w:t>.</w:t>
            </w:r>
          </w:p>
        </w:tc>
        <w:tc>
          <w:tcPr>
            <w:tcW w:w="1225" w:type="dxa"/>
            <w:tcBorders>
              <w:bottom w:val="nil"/>
            </w:tcBorders>
            <w:vAlign w:val="bottom"/>
          </w:tcPr>
          <w:p w14:paraId="46D034B9"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szCs w:val="18"/>
                <w:lang w:val="sk-SK" w:eastAsia="sk-SK"/>
              </w:rPr>
              <w:t>Dlhodobý</w:t>
            </w:r>
          </w:p>
        </w:tc>
        <w:tc>
          <w:tcPr>
            <w:tcW w:w="771" w:type="dxa"/>
            <w:tcBorders>
              <w:bottom w:val="nil"/>
            </w:tcBorders>
            <w:vAlign w:val="bottom"/>
          </w:tcPr>
          <w:p w14:paraId="3C838642" w14:textId="77777777" w:rsidR="009D5C7E" w:rsidRPr="005A30DA" w:rsidRDefault="009D5C7E" w:rsidP="006019E6">
            <w:pPr>
              <w:pStyle w:val="Lines"/>
              <w:pBdr>
                <w:bottom w:val="none" w:sz="0" w:space="0" w:color="auto"/>
              </w:pBdr>
              <w:ind w:left="113"/>
              <w:rPr>
                <w:rFonts w:ascii="Arial" w:hAnsi="Arial" w:cs="Arial"/>
                <w:color w:val="auto"/>
                <w:szCs w:val="18"/>
                <w:lang w:val="sk-SK" w:eastAsia="sk-SK"/>
              </w:rPr>
            </w:pPr>
            <w:r w:rsidRPr="005A30DA">
              <w:rPr>
                <w:rFonts w:ascii="Arial" w:hAnsi="Arial" w:cs="Arial"/>
                <w:color w:val="auto"/>
                <w:szCs w:val="18"/>
                <w:lang w:val="sk-SK" w:eastAsia="sk-SK"/>
              </w:rPr>
              <w:t>EUR</w:t>
            </w:r>
          </w:p>
        </w:tc>
        <w:tc>
          <w:tcPr>
            <w:tcW w:w="1077" w:type="dxa"/>
            <w:tcBorders>
              <w:bottom w:val="nil"/>
            </w:tcBorders>
            <w:shd w:val="clear" w:color="auto" w:fill="auto"/>
            <w:vAlign w:val="bottom"/>
          </w:tcPr>
          <w:p w14:paraId="1CC25EC8" w14:textId="77777777" w:rsidR="009D5C7E" w:rsidRPr="005A30DA" w:rsidRDefault="009D5C7E" w:rsidP="006019E6">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94</w:t>
            </w:r>
          </w:p>
        </w:tc>
        <w:tc>
          <w:tcPr>
            <w:tcW w:w="992" w:type="dxa"/>
            <w:tcBorders>
              <w:bottom w:val="nil"/>
            </w:tcBorders>
            <w:shd w:val="clear" w:color="auto" w:fill="auto"/>
            <w:vAlign w:val="bottom"/>
          </w:tcPr>
          <w:p w14:paraId="67BAD919" w14:textId="77777777" w:rsidR="009D5C7E" w:rsidRPr="005A30DA" w:rsidRDefault="009D5C7E" w:rsidP="006019E6">
            <w:pPr>
              <w:jc w:val="right"/>
              <w:rPr>
                <w:rFonts w:ascii="Arial" w:hAnsi="Arial" w:cs="Arial"/>
                <w:sz w:val="18"/>
                <w:szCs w:val="18"/>
                <w:lang w:val="sk-SK"/>
              </w:rPr>
            </w:pPr>
            <w:r w:rsidRPr="005A30DA">
              <w:rPr>
                <w:rFonts w:ascii="Arial" w:hAnsi="Arial" w:cs="Arial"/>
                <w:sz w:val="18"/>
                <w:szCs w:val="18"/>
                <w:lang w:val="sk-SK"/>
              </w:rPr>
              <w:t>1,70%</w:t>
            </w:r>
          </w:p>
        </w:tc>
        <w:tc>
          <w:tcPr>
            <w:tcW w:w="992" w:type="dxa"/>
            <w:tcBorders>
              <w:bottom w:val="nil"/>
            </w:tcBorders>
            <w:vAlign w:val="bottom"/>
          </w:tcPr>
          <w:p w14:paraId="06278800" w14:textId="77777777" w:rsidR="009D5C7E" w:rsidRPr="005A30DA" w:rsidRDefault="009D5C7E" w:rsidP="006019E6">
            <w:pPr>
              <w:jc w:val="center"/>
              <w:rPr>
                <w:rFonts w:ascii="Arial" w:hAnsi="Arial" w:cs="Arial"/>
                <w:sz w:val="18"/>
                <w:szCs w:val="18"/>
                <w:lang w:val="sk-SK"/>
              </w:rPr>
            </w:pPr>
            <w:r w:rsidRPr="005A30DA">
              <w:rPr>
                <w:rFonts w:ascii="Arial" w:hAnsi="Arial" w:cs="Arial"/>
                <w:sz w:val="18"/>
                <w:szCs w:val="18"/>
                <w:lang w:val="sk-SK"/>
              </w:rPr>
              <w:t>g)</w:t>
            </w:r>
          </w:p>
        </w:tc>
        <w:tc>
          <w:tcPr>
            <w:tcW w:w="1103" w:type="dxa"/>
            <w:tcBorders>
              <w:bottom w:val="nil"/>
            </w:tcBorders>
            <w:shd w:val="clear" w:color="auto" w:fill="auto"/>
            <w:vAlign w:val="bottom"/>
          </w:tcPr>
          <w:p w14:paraId="35991B67" w14:textId="77777777" w:rsidR="009D5C7E" w:rsidRPr="005A30DA" w:rsidRDefault="009D5C7E" w:rsidP="006019E6">
            <w:pPr>
              <w:jc w:val="right"/>
              <w:rPr>
                <w:rFonts w:ascii="Arial" w:hAnsi="Arial" w:cs="Arial"/>
                <w:iCs/>
                <w:sz w:val="18"/>
                <w:szCs w:val="18"/>
                <w:lang w:val="sk-SK"/>
              </w:rPr>
            </w:pPr>
            <w:r w:rsidRPr="005A30DA">
              <w:rPr>
                <w:rFonts w:ascii="Arial" w:hAnsi="Arial" w:cs="Arial"/>
                <w:iCs/>
                <w:sz w:val="18"/>
                <w:szCs w:val="18"/>
                <w:lang w:val="sk-SK"/>
              </w:rPr>
              <w:t>15.2.2022</w:t>
            </w:r>
          </w:p>
        </w:tc>
        <w:tc>
          <w:tcPr>
            <w:tcW w:w="1661" w:type="dxa"/>
            <w:tcBorders>
              <w:bottom w:val="nil"/>
            </w:tcBorders>
            <w:shd w:val="clear" w:color="auto" w:fill="auto"/>
            <w:vAlign w:val="bottom"/>
          </w:tcPr>
          <w:p w14:paraId="4DBD091F" w14:textId="77777777" w:rsidR="009D5C7E" w:rsidRPr="005A30DA" w:rsidRDefault="009D5C7E" w:rsidP="006019E6">
            <w:pPr>
              <w:pStyle w:val="Lines"/>
              <w:widowControl/>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18</w:t>
            </w:r>
          </w:p>
        </w:tc>
      </w:tr>
      <w:tr w:rsidR="009D5C7E" w:rsidRPr="005A30DA" w14:paraId="40717C73" w14:textId="77777777" w:rsidTr="006019E6">
        <w:trPr>
          <w:trHeight w:val="170"/>
        </w:trPr>
        <w:tc>
          <w:tcPr>
            <w:tcW w:w="1322" w:type="dxa"/>
            <w:tcBorders>
              <w:bottom w:val="nil"/>
            </w:tcBorders>
            <w:shd w:val="clear" w:color="auto" w:fill="auto"/>
            <w:vAlign w:val="bottom"/>
          </w:tcPr>
          <w:p w14:paraId="59E3C4C7" w14:textId="77777777" w:rsidR="009D5C7E" w:rsidRPr="005A30DA" w:rsidRDefault="009D5C7E" w:rsidP="006019E6">
            <w:pPr>
              <w:suppressAutoHyphens/>
              <w:ind w:left="-56"/>
              <w:rPr>
                <w:rFonts w:ascii="Arial" w:hAnsi="Arial" w:cs="Arial"/>
                <w:b/>
                <w:bCs/>
                <w:sz w:val="18"/>
                <w:szCs w:val="18"/>
                <w:lang w:val="sk-SK"/>
              </w:rPr>
            </w:pPr>
            <w:r w:rsidRPr="005A30DA">
              <w:rPr>
                <w:rFonts w:ascii="Arial" w:hAnsi="Arial" w:cs="Arial"/>
                <w:b/>
                <w:sz w:val="18"/>
                <w:szCs w:val="18"/>
                <w:lang w:val="sk-SK"/>
              </w:rPr>
              <w:t>Spolu</w:t>
            </w:r>
            <w:r w:rsidRPr="005A30DA">
              <w:rPr>
                <w:rFonts w:ascii="Arial" w:hAnsi="Arial" w:cs="Arial"/>
                <w:b/>
                <w:bCs/>
                <w:sz w:val="18"/>
                <w:szCs w:val="18"/>
                <w:lang w:val="sk-SK"/>
              </w:rPr>
              <w:t xml:space="preserve"> </w:t>
            </w:r>
          </w:p>
        </w:tc>
        <w:tc>
          <w:tcPr>
            <w:tcW w:w="1225" w:type="dxa"/>
            <w:tcBorders>
              <w:bottom w:val="nil"/>
            </w:tcBorders>
            <w:vAlign w:val="bottom"/>
          </w:tcPr>
          <w:p w14:paraId="1200FBEF" w14:textId="77777777" w:rsidR="009D5C7E" w:rsidRPr="005A30DA" w:rsidRDefault="009D5C7E" w:rsidP="006019E6">
            <w:pPr>
              <w:pStyle w:val="Lined"/>
              <w:pBdr>
                <w:bottom w:val="none" w:sz="0" w:space="0" w:color="auto"/>
              </w:pBdr>
              <w:ind w:left="113"/>
              <w:rPr>
                <w:rFonts w:ascii="Arial" w:hAnsi="Arial" w:cs="Arial"/>
                <w:bCs/>
                <w:color w:val="auto"/>
                <w:szCs w:val="18"/>
                <w:lang w:val="sk-SK" w:eastAsia="sk-SK"/>
              </w:rPr>
            </w:pPr>
          </w:p>
        </w:tc>
        <w:tc>
          <w:tcPr>
            <w:tcW w:w="771" w:type="dxa"/>
            <w:tcBorders>
              <w:bottom w:val="nil"/>
            </w:tcBorders>
            <w:vAlign w:val="bottom"/>
          </w:tcPr>
          <w:p w14:paraId="4ACDBA0B" w14:textId="77777777" w:rsidR="009D5C7E" w:rsidRPr="005A30DA" w:rsidRDefault="009D5C7E" w:rsidP="006019E6">
            <w:pPr>
              <w:pStyle w:val="Lined"/>
              <w:pBdr>
                <w:bottom w:val="none" w:sz="0" w:space="0" w:color="auto"/>
              </w:pBdr>
              <w:ind w:left="113"/>
              <w:rPr>
                <w:rFonts w:ascii="Arial" w:hAnsi="Arial" w:cs="Arial"/>
                <w:bCs/>
                <w:color w:val="auto"/>
                <w:szCs w:val="18"/>
                <w:lang w:val="sk-SK" w:eastAsia="sk-SK"/>
              </w:rPr>
            </w:pPr>
          </w:p>
        </w:tc>
        <w:tc>
          <w:tcPr>
            <w:tcW w:w="1077" w:type="dxa"/>
            <w:tcBorders>
              <w:bottom w:val="nil"/>
            </w:tcBorders>
            <w:shd w:val="clear" w:color="auto" w:fill="auto"/>
            <w:vAlign w:val="bottom"/>
          </w:tcPr>
          <w:p w14:paraId="51671701" w14:textId="77777777" w:rsidR="009D5C7E" w:rsidRPr="005A30DA" w:rsidRDefault="009D5C7E" w:rsidP="006019E6">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14 681</w:t>
            </w:r>
          </w:p>
        </w:tc>
        <w:tc>
          <w:tcPr>
            <w:tcW w:w="992" w:type="dxa"/>
            <w:tcBorders>
              <w:bottom w:val="nil"/>
            </w:tcBorders>
            <w:shd w:val="clear" w:color="auto" w:fill="auto"/>
            <w:vAlign w:val="bottom"/>
          </w:tcPr>
          <w:p w14:paraId="7AEA677D" w14:textId="77777777" w:rsidR="009D5C7E" w:rsidRPr="005A30DA" w:rsidRDefault="009D5C7E" w:rsidP="006019E6">
            <w:pPr>
              <w:pStyle w:val="lined1"/>
              <w:pBdr>
                <w:bottom w:val="none" w:sz="0" w:space="0" w:color="auto"/>
              </w:pBdr>
            </w:pPr>
          </w:p>
        </w:tc>
        <w:tc>
          <w:tcPr>
            <w:tcW w:w="992" w:type="dxa"/>
            <w:tcBorders>
              <w:bottom w:val="nil"/>
            </w:tcBorders>
          </w:tcPr>
          <w:p w14:paraId="0D91165B" w14:textId="77777777" w:rsidR="009D5C7E" w:rsidRPr="005A30DA" w:rsidRDefault="009D5C7E" w:rsidP="006019E6">
            <w:pPr>
              <w:pStyle w:val="lined1"/>
              <w:pBdr>
                <w:bottom w:val="none" w:sz="0" w:space="0" w:color="auto"/>
              </w:pBdr>
            </w:pPr>
          </w:p>
        </w:tc>
        <w:tc>
          <w:tcPr>
            <w:tcW w:w="1103" w:type="dxa"/>
            <w:tcBorders>
              <w:bottom w:val="nil"/>
            </w:tcBorders>
            <w:shd w:val="clear" w:color="auto" w:fill="auto"/>
            <w:vAlign w:val="bottom"/>
          </w:tcPr>
          <w:p w14:paraId="121362EC" w14:textId="77777777" w:rsidR="009D5C7E" w:rsidRPr="005A30DA" w:rsidRDefault="009D5C7E" w:rsidP="006019E6">
            <w:pPr>
              <w:pStyle w:val="lined1"/>
              <w:pBdr>
                <w:bottom w:val="none" w:sz="0" w:space="0" w:color="auto"/>
              </w:pBdr>
            </w:pPr>
          </w:p>
        </w:tc>
        <w:tc>
          <w:tcPr>
            <w:tcW w:w="1661" w:type="dxa"/>
            <w:tcBorders>
              <w:bottom w:val="nil"/>
            </w:tcBorders>
            <w:shd w:val="clear" w:color="auto" w:fill="auto"/>
            <w:vAlign w:val="bottom"/>
          </w:tcPr>
          <w:p w14:paraId="0CC6C49D" w14:textId="77777777" w:rsidR="009D5C7E" w:rsidRPr="005A30DA" w:rsidRDefault="009D5C7E" w:rsidP="006019E6">
            <w:pPr>
              <w:pStyle w:val="lined1"/>
            </w:pPr>
            <w:r w:rsidRPr="005A30DA">
              <w:t>2 720</w:t>
            </w:r>
          </w:p>
        </w:tc>
      </w:tr>
    </w:tbl>
    <w:p w14:paraId="5CC01135" w14:textId="77777777" w:rsidR="005A45E2" w:rsidRDefault="005A45E2">
      <w:pPr>
        <w:pStyle w:val="odstavec"/>
      </w:pPr>
    </w:p>
    <w:p w14:paraId="4F60F864" w14:textId="77777777" w:rsidR="005B54B3" w:rsidRDefault="005B54B3">
      <w:pPr>
        <w:pStyle w:val="odstavec"/>
      </w:pPr>
    </w:p>
    <w:p w14:paraId="562601DF" w14:textId="77777777" w:rsidR="00AB6751" w:rsidRPr="005A30DA" w:rsidRDefault="00B961EB">
      <w:pPr>
        <w:pStyle w:val="odstavec"/>
      </w:pPr>
      <w:r w:rsidRPr="005A30DA">
        <w:t xml:space="preserve">a) </w:t>
      </w:r>
      <w:r w:rsidR="0006488D" w:rsidRPr="005A30DA">
        <w:t xml:space="preserve">Úver zo Slovenskej sporiteľne, a.s. </w:t>
      </w:r>
      <w:r w:rsidR="00ED296E" w:rsidRPr="005A30DA">
        <w:t>vykázaný k 31. decembru 2016 bol</w:t>
      </w:r>
      <w:r w:rsidR="0006488D" w:rsidRPr="005A30DA">
        <w:t xml:space="preserve"> určený na refinancovanie nákupu autobusu. </w:t>
      </w:r>
      <w:r w:rsidR="00EB4489" w:rsidRPr="005A30DA">
        <w:t>Úver bol v novembri 2017 v plnej miere splatený</w:t>
      </w:r>
      <w:r w:rsidR="0006488D" w:rsidRPr="005A30DA">
        <w:t xml:space="preserve">. </w:t>
      </w:r>
    </w:p>
    <w:p w14:paraId="0B22B749" w14:textId="77777777" w:rsidR="00AB6751" w:rsidRPr="005A30DA" w:rsidRDefault="00AB6751">
      <w:pPr>
        <w:pStyle w:val="odstavec"/>
      </w:pPr>
    </w:p>
    <w:p w14:paraId="4DDE14E1" w14:textId="77777777" w:rsidR="00AB6751" w:rsidRPr="005A30DA" w:rsidRDefault="00B961EB">
      <w:pPr>
        <w:pStyle w:val="odstavec"/>
      </w:pPr>
      <w:r w:rsidRPr="005A30DA">
        <w:t xml:space="preserve">b) </w:t>
      </w:r>
      <w:r w:rsidR="00720421" w:rsidRPr="005A30DA">
        <w:t>Úver poskytnutý Slovenskou sporiteľňou, a.s. je zabezpečený zriadením záložného práva na 8 autobusov IRISBUS CROSSWAY LOW ENTRY, ktorých zostat</w:t>
      </w:r>
      <w:r w:rsidR="00AD1DEB" w:rsidRPr="005A30DA">
        <w:t>ková hodnota k 31. decembru 201</w:t>
      </w:r>
      <w:r w:rsidR="000B15B5" w:rsidRPr="005A30DA">
        <w:t>7</w:t>
      </w:r>
      <w:r w:rsidR="00720421" w:rsidRPr="005A30DA">
        <w:t xml:space="preserve"> predstavuje </w:t>
      </w:r>
      <w:r w:rsidR="00621D11" w:rsidRPr="005A30DA">
        <w:t>542</w:t>
      </w:r>
      <w:r w:rsidR="00720421" w:rsidRPr="005A30DA">
        <w:t xml:space="preserve"> tisíc </w:t>
      </w:r>
      <w:r w:rsidR="00F537DC" w:rsidRPr="005A30DA">
        <w:t>EUR</w:t>
      </w:r>
      <w:r w:rsidR="00AB6751" w:rsidRPr="005A30DA">
        <w:t xml:space="preserve"> </w:t>
      </w:r>
      <w:r w:rsidR="00AD1DEB" w:rsidRPr="005A30DA">
        <w:t>(31. decembru 201</w:t>
      </w:r>
      <w:r w:rsidR="000B15B5" w:rsidRPr="005A30DA">
        <w:t>6</w:t>
      </w:r>
      <w:r w:rsidR="00AD1DEB" w:rsidRPr="005A30DA">
        <w:t xml:space="preserve">: </w:t>
      </w:r>
      <w:r w:rsidR="000B15B5" w:rsidRPr="005A30DA">
        <w:t>709</w:t>
      </w:r>
      <w:r w:rsidR="00AD1DEB" w:rsidRPr="005A30DA">
        <w:t xml:space="preserve"> tisíc EUR) </w:t>
      </w:r>
      <w:r w:rsidR="00AB6751" w:rsidRPr="005A30DA">
        <w:t xml:space="preserve">(Poznámka č. 6). </w:t>
      </w:r>
    </w:p>
    <w:p w14:paraId="5BD3DFC4" w14:textId="77777777" w:rsidR="00AB6751" w:rsidRPr="005A30DA" w:rsidRDefault="00B961EB">
      <w:pPr>
        <w:pStyle w:val="odstavec"/>
      </w:pPr>
      <w:r w:rsidRPr="005A30DA">
        <w:t xml:space="preserve">c) </w:t>
      </w:r>
      <w:r w:rsidR="00720421" w:rsidRPr="005A30DA">
        <w:t>Úver poskytnutý ČSOB Leasing, a.s. je zabezpečený zriadením záložného práva na 37 autobusov IRISBUS CROSSWAY LOW ENTRY, ktorých zostatková hodnota k 31.</w:t>
      </w:r>
      <w:r w:rsidR="00AB6751" w:rsidRPr="005A30DA">
        <w:t xml:space="preserve"> decembru 201</w:t>
      </w:r>
      <w:r w:rsidR="00150561" w:rsidRPr="005A30DA">
        <w:t>7</w:t>
      </w:r>
      <w:r w:rsidR="00AB6751" w:rsidRPr="005A30DA">
        <w:t xml:space="preserve"> predstavuje </w:t>
      </w:r>
      <w:r w:rsidR="00114075" w:rsidRPr="005A30DA">
        <w:t>3 017</w:t>
      </w:r>
      <w:r w:rsidR="00720421" w:rsidRPr="005A30DA">
        <w:t> </w:t>
      </w:r>
      <w:r w:rsidR="00AB6751" w:rsidRPr="005A30DA">
        <w:t>tisíc EUR</w:t>
      </w:r>
      <w:r w:rsidR="00F537DC" w:rsidRPr="005A30DA">
        <w:t xml:space="preserve"> (31. decembru 201</w:t>
      </w:r>
      <w:r w:rsidR="00150561" w:rsidRPr="005A30DA">
        <w:t>6</w:t>
      </w:r>
      <w:r w:rsidR="00F537DC" w:rsidRPr="005A30DA">
        <w:t xml:space="preserve">: </w:t>
      </w:r>
      <w:r w:rsidR="00150561" w:rsidRPr="005A30DA">
        <w:t>3 804</w:t>
      </w:r>
      <w:r w:rsidR="00F537DC" w:rsidRPr="005A30DA">
        <w:t xml:space="preserve"> tisíc EUR) </w:t>
      </w:r>
      <w:r w:rsidR="00AB6751" w:rsidRPr="005A30DA">
        <w:t xml:space="preserve"> (Poznámka č. 6). </w:t>
      </w:r>
    </w:p>
    <w:p w14:paraId="6A3C4ED9" w14:textId="77777777" w:rsidR="00B13371" w:rsidRPr="005A30DA" w:rsidRDefault="00B13371" w:rsidP="00B13371">
      <w:pPr>
        <w:pStyle w:val="Odsekzoznamu"/>
        <w:rPr>
          <w:rFonts w:ascii="Arial" w:hAnsi="Arial" w:cs="Arial"/>
          <w:lang w:val="sk-SK"/>
        </w:rPr>
      </w:pPr>
    </w:p>
    <w:p w14:paraId="26A9C336" w14:textId="77777777" w:rsidR="00B13371" w:rsidRPr="005A30DA" w:rsidRDefault="00B961EB">
      <w:pPr>
        <w:pStyle w:val="odstavec"/>
      </w:pPr>
      <w:r w:rsidRPr="005A30DA">
        <w:t xml:space="preserve">d) </w:t>
      </w:r>
      <w:r w:rsidR="00B13371" w:rsidRPr="005A30DA">
        <w:t xml:space="preserve">Úver poskytnutý </w:t>
      </w:r>
      <w:r w:rsidR="00AD1DEB" w:rsidRPr="005A30DA">
        <w:t xml:space="preserve">SG Equipment Finance Czech Republic, s.r.o. </w:t>
      </w:r>
      <w:r w:rsidR="00B13371" w:rsidRPr="005A30DA">
        <w:t>je zabezpečený</w:t>
      </w:r>
      <w:r w:rsidR="00AD1DEB" w:rsidRPr="005A30DA">
        <w:t xml:space="preserve"> zriadením záložného práva na 40</w:t>
      </w:r>
      <w:r w:rsidR="00B13371" w:rsidRPr="005A30DA">
        <w:t xml:space="preserve"> autobusov IRISBUS CROSSWAY LOW ENTRY, ktorých zostatková hodnota k 31.</w:t>
      </w:r>
      <w:r w:rsidR="00AD1DEB" w:rsidRPr="005A30DA">
        <w:t xml:space="preserve"> decembru 201</w:t>
      </w:r>
      <w:r w:rsidR="00150561" w:rsidRPr="005A30DA">
        <w:t>7</w:t>
      </w:r>
      <w:r w:rsidR="003333CA" w:rsidRPr="005A30DA">
        <w:t xml:space="preserve"> predstavuje </w:t>
      </w:r>
      <w:r w:rsidR="00114075" w:rsidRPr="005A30DA">
        <w:t>3 616</w:t>
      </w:r>
      <w:r w:rsidR="00661993" w:rsidRPr="005A30DA">
        <w:t> tisíc EUR</w:t>
      </w:r>
      <w:r w:rsidR="00B13371" w:rsidRPr="005A30DA">
        <w:t xml:space="preserve"> </w:t>
      </w:r>
      <w:r w:rsidR="00B710FF" w:rsidRPr="005A30DA">
        <w:t>(31. decembru 201</w:t>
      </w:r>
      <w:r w:rsidR="00150561" w:rsidRPr="005A30DA">
        <w:t>6</w:t>
      </w:r>
      <w:r w:rsidR="00B710FF" w:rsidRPr="005A30DA">
        <w:t xml:space="preserve">: </w:t>
      </w:r>
      <w:r w:rsidR="00150561" w:rsidRPr="005A30DA">
        <w:t>4 467</w:t>
      </w:r>
      <w:r w:rsidR="00B710FF" w:rsidRPr="005A30DA">
        <w:t xml:space="preserve"> tisíc EUR) </w:t>
      </w:r>
      <w:r w:rsidR="00FB1C39" w:rsidRPr="005A30DA">
        <w:t>(Poznámka č. 6).</w:t>
      </w:r>
    </w:p>
    <w:p w14:paraId="59B2A311" w14:textId="77777777" w:rsidR="00FB1C39" w:rsidRPr="005A30DA" w:rsidRDefault="00FB1C39">
      <w:pPr>
        <w:pStyle w:val="odstavec"/>
      </w:pPr>
    </w:p>
    <w:p w14:paraId="3526A2B6" w14:textId="77777777" w:rsidR="00FB1C39" w:rsidRPr="005A30DA" w:rsidRDefault="00B961EB">
      <w:pPr>
        <w:pStyle w:val="odstavec"/>
      </w:pPr>
      <w:r w:rsidRPr="005A30DA">
        <w:t xml:space="preserve">e) </w:t>
      </w:r>
      <w:r w:rsidR="00FB1C39" w:rsidRPr="005A30DA">
        <w:t>Úver poskytnutý SG Equipment Finance Czech Republic s.r.o. je zabezpečený zriadením záložného práva na 42 autobusov IRISBUS CROSSWAY LOW ENTRY, ktorých zostatková hodnota k 31. decembru 201</w:t>
      </w:r>
      <w:r w:rsidR="00150561" w:rsidRPr="005A30DA">
        <w:t>7</w:t>
      </w:r>
      <w:r w:rsidR="00FB1C39" w:rsidRPr="005A30DA">
        <w:t xml:space="preserve"> predstavuje </w:t>
      </w:r>
      <w:r w:rsidR="00114075" w:rsidRPr="005A30DA">
        <w:t>4 856</w:t>
      </w:r>
      <w:r w:rsidR="00FB1C39" w:rsidRPr="005A30DA">
        <w:t xml:space="preserve"> tisíc EUR </w:t>
      </w:r>
      <w:r w:rsidR="00661993" w:rsidRPr="005A30DA">
        <w:t>(31. decembru 201</w:t>
      </w:r>
      <w:r w:rsidR="00150561" w:rsidRPr="005A30DA">
        <w:t>6</w:t>
      </w:r>
      <w:r w:rsidR="00661993" w:rsidRPr="005A30DA">
        <w:t xml:space="preserve">: </w:t>
      </w:r>
      <w:r w:rsidR="00150561" w:rsidRPr="005A30DA">
        <w:t>5 812</w:t>
      </w:r>
      <w:r w:rsidR="00661993" w:rsidRPr="005A30DA">
        <w:t xml:space="preserve"> tisíc EUR) </w:t>
      </w:r>
      <w:r w:rsidR="00FB1C39" w:rsidRPr="005A30DA">
        <w:t>(Poznámka č. 6).</w:t>
      </w:r>
    </w:p>
    <w:p w14:paraId="263CEA4C" w14:textId="77777777" w:rsidR="00FB1C39" w:rsidRPr="005A30DA" w:rsidRDefault="00FB1C39" w:rsidP="00FB1C39">
      <w:pPr>
        <w:ind w:left="425"/>
        <w:jc w:val="both"/>
        <w:rPr>
          <w:rFonts w:ascii="Arial" w:hAnsi="Arial" w:cs="Arial"/>
          <w:bCs/>
          <w:iCs/>
          <w:lang w:val="sk-SK"/>
        </w:rPr>
      </w:pPr>
    </w:p>
    <w:p w14:paraId="09F538B5" w14:textId="77777777" w:rsidR="00FB1C39" w:rsidRPr="005A30DA" w:rsidRDefault="00B961EB">
      <w:pPr>
        <w:pStyle w:val="odstavec"/>
      </w:pPr>
      <w:r w:rsidRPr="005A30DA">
        <w:t xml:space="preserve">f) </w:t>
      </w:r>
      <w:r w:rsidR="00FB1C39" w:rsidRPr="005A30DA">
        <w:t>Úver poskytnutý SG Equipment Finance Czech Republic s.r.o. je zabezpečený zriadením záložného práva na 1 Minibus Rošero FIRST ESLI 70C17, ktorého zostatková hodnota k 31. decembru 201</w:t>
      </w:r>
      <w:r w:rsidR="00853B01" w:rsidRPr="005A30DA">
        <w:t>7</w:t>
      </w:r>
      <w:r w:rsidR="00FB1C39" w:rsidRPr="005A30DA">
        <w:t xml:space="preserve"> predstavuje </w:t>
      </w:r>
      <w:r w:rsidR="00D326B5" w:rsidRPr="005A30DA">
        <w:t>80</w:t>
      </w:r>
      <w:r w:rsidR="00FB1C39" w:rsidRPr="005A30DA">
        <w:t xml:space="preserve"> tisíc EUR </w:t>
      </w:r>
      <w:r w:rsidR="00661993" w:rsidRPr="005A30DA">
        <w:t>(31. decembru 201</w:t>
      </w:r>
      <w:r w:rsidR="00853B01" w:rsidRPr="005A30DA">
        <w:t>6</w:t>
      </w:r>
      <w:r w:rsidR="00661993" w:rsidRPr="005A30DA">
        <w:t xml:space="preserve">: </w:t>
      </w:r>
      <w:r w:rsidR="00853B01" w:rsidRPr="005A30DA">
        <w:t>93</w:t>
      </w:r>
      <w:r w:rsidR="00661993" w:rsidRPr="005A30DA">
        <w:t xml:space="preserve"> tisíc EUR) </w:t>
      </w:r>
      <w:r w:rsidR="00FB1C39" w:rsidRPr="005A30DA">
        <w:t>(Poznámka č. 6).</w:t>
      </w:r>
    </w:p>
    <w:p w14:paraId="1F8D3C17" w14:textId="77777777" w:rsidR="00B961EB" w:rsidRPr="005A30DA" w:rsidRDefault="00B961EB">
      <w:pPr>
        <w:pStyle w:val="odstavec"/>
      </w:pPr>
    </w:p>
    <w:p w14:paraId="08470B03" w14:textId="77777777" w:rsidR="00B961EB" w:rsidRPr="005A30DA" w:rsidRDefault="00B961EB">
      <w:pPr>
        <w:pStyle w:val="odstavec"/>
      </w:pPr>
      <w:r w:rsidRPr="005A30DA">
        <w:t xml:space="preserve">g) </w:t>
      </w:r>
      <w:r w:rsidR="002A7177" w:rsidRPr="005A30DA">
        <w:t>Úver poskytnutý SG Equipment Finance Czech Republic s.r.o. je zabezpečený zriadením záložného práva na 1 Midibus Rošero FIRST FCCLI 80-70C17, ktorého zostatková hodnota k 31. decembru 201</w:t>
      </w:r>
      <w:r w:rsidR="00A53768" w:rsidRPr="005A30DA">
        <w:t>7</w:t>
      </w:r>
      <w:r w:rsidR="002A7177" w:rsidRPr="005A30DA">
        <w:t xml:space="preserve"> predstavuje </w:t>
      </w:r>
      <w:r w:rsidR="00D326B5" w:rsidRPr="005A30DA">
        <w:t>85</w:t>
      </w:r>
      <w:r w:rsidR="002A7177" w:rsidRPr="005A30DA">
        <w:t xml:space="preserve"> tisíc EUR </w:t>
      </w:r>
      <w:r w:rsidR="00A53768" w:rsidRPr="005A30DA">
        <w:t xml:space="preserve">(31. decembru 2016: 98 tisíc EUR) </w:t>
      </w:r>
      <w:r w:rsidR="002A7177" w:rsidRPr="005A30DA">
        <w:t>(Poznámka č. 6).</w:t>
      </w:r>
    </w:p>
    <w:p w14:paraId="287E1E99" w14:textId="77777777" w:rsidR="00650875" w:rsidRPr="005A30DA" w:rsidRDefault="00650875">
      <w:pPr>
        <w:pStyle w:val="odstavec"/>
      </w:pPr>
    </w:p>
    <w:p w14:paraId="0968A961" w14:textId="77777777" w:rsidR="00650875" w:rsidRPr="005A30DA" w:rsidRDefault="00BB6CC4">
      <w:pPr>
        <w:pStyle w:val="odstavec"/>
      </w:pPr>
      <w:r w:rsidRPr="005A30DA">
        <w:t>h</w:t>
      </w:r>
      <w:r w:rsidR="00650875" w:rsidRPr="005A30DA">
        <w:t xml:space="preserve">) Úver poskytnutý </w:t>
      </w:r>
      <w:r w:rsidR="00A357F2" w:rsidRPr="005A30DA">
        <w:rPr>
          <w:lang w:val="en-GB"/>
        </w:rPr>
        <w:t>ČSOB Leasing, a.s.</w:t>
      </w:r>
      <w:r w:rsidR="00650875" w:rsidRPr="005A30DA">
        <w:t xml:space="preserve"> je zabezpečený zriadením záložného práva na 1 </w:t>
      </w:r>
      <w:r w:rsidR="006C10D9" w:rsidRPr="005A30DA">
        <w:t>auto</w:t>
      </w:r>
      <w:r w:rsidR="00650875" w:rsidRPr="005A30DA">
        <w:t xml:space="preserve">bus </w:t>
      </w:r>
      <w:r w:rsidR="006C10D9" w:rsidRPr="005A30DA">
        <w:t>SETRA S 515 HD</w:t>
      </w:r>
      <w:r w:rsidR="00650875" w:rsidRPr="005A30DA">
        <w:t xml:space="preserve">, ktorého zostatková hodnota k 31. decembru 2017 predstavuje </w:t>
      </w:r>
      <w:r w:rsidR="00B367E3" w:rsidRPr="005A30DA">
        <w:t>224</w:t>
      </w:r>
      <w:r w:rsidR="00650875" w:rsidRPr="005A30DA">
        <w:t> tisíc EUR (Poznámka č. 6).</w:t>
      </w:r>
    </w:p>
    <w:p w14:paraId="0F36A0E5" w14:textId="77777777" w:rsidR="005B54B3" w:rsidRDefault="005B54B3">
      <w:pPr>
        <w:spacing w:after="240" w:line="240" w:lineRule="atLeast"/>
        <w:rPr>
          <w:rFonts w:ascii="Arial" w:hAnsi="Arial" w:cs="Arial"/>
          <w:lang w:val="sk-SK"/>
        </w:rPr>
      </w:pPr>
      <w:r>
        <w:rPr>
          <w:rFonts w:cs="Arial"/>
          <w:lang w:val="sk-SK"/>
        </w:rPr>
        <w:br w:type="page"/>
      </w:r>
    </w:p>
    <w:p w14:paraId="3DC71C93" w14:textId="77777777" w:rsidR="0006488D" w:rsidRPr="005A30DA" w:rsidRDefault="0050216B" w:rsidP="0006488D">
      <w:pPr>
        <w:pStyle w:val="ABC-paragrahinNotes"/>
        <w:suppressAutoHyphens/>
        <w:spacing w:after="0"/>
        <w:rPr>
          <w:rFonts w:cs="Arial"/>
          <w:sz w:val="20"/>
          <w:lang w:val="sk-SK"/>
        </w:rPr>
      </w:pPr>
      <w:r w:rsidRPr="005A30DA">
        <w:rPr>
          <w:rFonts w:cs="Arial"/>
          <w:sz w:val="20"/>
          <w:lang w:val="sk-SK"/>
        </w:rPr>
        <w:lastRenderedPageBreak/>
        <w:t>Účtovná a reálna hodnota dlhodobých úverov a pôžičiek:</w:t>
      </w:r>
    </w:p>
    <w:p w14:paraId="1AA013C3" w14:textId="77777777" w:rsidR="0006488D" w:rsidRPr="005A30DA" w:rsidRDefault="0006488D" w:rsidP="0006488D">
      <w:pPr>
        <w:pStyle w:val="ABC-paragrahinNotes"/>
        <w:suppressAutoHyphens/>
        <w:spacing w:after="0"/>
        <w:rPr>
          <w:rFonts w:cs="Arial"/>
          <w:sz w:val="20"/>
          <w:lang w:val="sk-SK"/>
        </w:rPr>
      </w:pPr>
    </w:p>
    <w:tbl>
      <w:tblPr>
        <w:tblW w:w="4922" w:type="pct"/>
        <w:tblInd w:w="70" w:type="dxa"/>
        <w:tblBorders>
          <w:bottom w:val="single" w:sz="4" w:space="0" w:color="auto"/>
        </w:tblBorders>
        <w:tblCellMar>
          <w:left w:w="70" w:type="dxa"/>
          <w:right w:w="70" w:type="dxa"/>
        </w:tblCellMar>
        <w:tblLook w:val="0000" w:firstRow="0" w:lastRow="0" w:firstColumn="0" w:lastColumn="0" w:noHBand="0" w:noVBand="0"/>
      </w:tblPr>
      <w:tblGrid>
        <w:gridCol w:w="3047"/>
        <w:gridCol w:w="1505"/>
        <w:gridCol w:w="1506"/>
        <w:gridCol w:w="1505"/>
        <w:gridCol w:w="1506"/>
      </w:tblGrid>
      <w:tr w:rsidR="00B13371" w:rsidRPr="005A30DA" w14:paraId="19BC417F" w14:textId="77777777" w:rsidTr="00110536">
        <w:trPr>
          <w:trHeight w:val="170"/>
        </w:trPr>
        <w:tc>
          <w:tcPr>
            <w:tcW w:w="3047" w:type="dxa"/>
            <w:tcBorders>
              <w:bottom w:val="nil"/>
            </w:tcBorders>
            <w:shd w:val="clear" w:color="auto" w:fill="auto"/>
            <w:vAlign w:val="bottom"/>
          </w:tcPr>
          <w:p w14:paraId="0A22E9F3" w14:textId="77777777" w:rsidR="00B13371" w:rsidRPr="005A30DA" w:rsidRDefault="00B13371" w:rsidP="0006488D">
            <w:pPr>
              <w:suppressAutoHyphens/>
              <w:ind w:left="-56"/>
              <w:rPr>
                <w:rFonts w:ascii="Arial" w:hAnsi="Arial" w:cs="Arial"/>
                <w:sz w:val="18"/>
                <w:szCs w:val="18"/>
                <w:lang w:val="sk-SK"/>
              </w:rPr>
            </w:pPr>
          </w:p>
        </w:tc>
        <w:tc>
          <w:tcPr>
            <w:tcW w:w="3011" w:type="dxa"/>
            <w:gridSpan w:val="2"/>
            <w:tcBorders>
              <w:bottom w:val="nil"/>
            </w:tcBorders>
            <w:vAlign w:val="bottom"/>
          </w:tcPr>
          <w:p w14:paraId="7875B50A" w14:textId="77777777" w:rsidR="00B13371" w:rsidRPr="005A30DA" w:rsidRDefault="00110536" w:rsidP="004224ED">
            <w:pPr>
              <w:suppressAutoHyphens/>
              <w:ind w:left="113" w:right="57"/>
              <w:jc w:val="center"/>
              <w:rPr>
                <w:rFonts w:ascii="Arial" w:hAnsi="Arial" w:cs="Arial"/>
                <w:b/>
                <w:sz w:val="18"/>
                <w:szCs w:val="18"/>
                <w:lang w:val="sk-SK"/>
              </w:rPr>
            </w:pPr>
            <w:r w:rsidRPr="005A30DA">
              <w:rPr>
                <w:rFonts w:ascii="Arial" w:hAnsi="Arial" w:cs="Arial"/>
                <w:b/>
                <w:sz w:val="18"/>
                <w:szCs w:val="18"/>
                <w:lang w:val="sk-SK"/>
              </w:rPr>
              <w:t>k 31. decembru 201</w:t>
            </w:r>
            <w:r w:rsidR="004224ED" w:rsidRPr="005A30DA">
              <w:rPr>
                <w:rFonts w:ascii="Arial" w:hAnsi="Arial" w:cs="Arial"/>
                <w:b/>
                <w:sz w:val="18"/>
                <w:szCs w:val="18"/>
                <w:lang w:val="sk-SK"/>
              </w:rPr>
              <w:t>7</w:t>
            </w:r>
          </w:p>
        </w:tc>
        <w:tc>
          <w:tcPr>
            <w:tcW w:w="3011" w:type="dxa"/>
            <w:gridSpan w:val="2"/>
            <w:tcBorders>
              <w:bottom w:val="nil"/>
            </w:tcBorders>
          </w:tcPr>
          <w:p w14:paraId="56AF2F73" w14:textId="77777777" w:rsidR="00B13371" w:rsidRPr="005A30DA" w:rsidRDefault="00110536" w:rsidP="004224ED">
            <w:pPr>
              <w:suppressAutoHyphens/>
              <w:ind w:left="113" w:right="57"/>
              <w:jc w:val="center"/>
              <w:rPr>
                <w:rFonts w:ascii="Arial" w:hAnsi="Arial" w:cs="Arial"/>
                <w:b/>
                <w:sz w:val="18"/>
                <w:szCs w:val="18"/>
                <w:lang w:val="sk-SK"/>
              </w:rPr>
            </w:pPr>
            <w:r w:rsidRPr="005A30DA">
              <w:rPr>
                <w:rFonts w:ascii="Arial" w:hAnsi="Arial" w:cs="Arial"/>
                <w:b/>
                <w:sz w:val="18"/>
                <w:szCs w:val="18"/>
                <w:lang w:val="sk-SK"/>
              </w:rPr>
              <w:t>k 31. decembru 201</w:t>
            </w:r>
            <w:r w:rsidR="004224ED" w:rsidRPr="005A30DA">
              <w:rPr>
                <w:rFonts w:ascii="Arial" w:hAnsi="Arial" w:cs="Arial"/>
                <w:b/>
                <w:sz w:val="18"/>
                <w:szCs w:val="18"/>
                <w:lang w:val="sk-SK"/>
              </w:rPr>
              <w:t>6</w:t>
            </w:r>
          </w:p>
        </w:tc>
      </w:tr>
      <w:tr w:rsidR="00B13371" w:rsidRPr="005A30DA" w14:paraId="313572D4" w14:textId="77777777" w:rsidTr="00110536">
        <w:trPr>
          <w:trHeight w:val="170"/>
        </w:trPr>
        <w:tc>
          <w:tcPr>
            <w:tcW w:w="3047" w:type="dxa"/>
            <w:tcBorders>
              <w:top w:val="nil"/>
              <w:bottom w:val="single" w:sz="4" w:space="0" w:color="auto"/>
            </w:tcBorders>
            <w:shd w:val="clear" w:color="auto" w:fill="auto"/>
            <w:vAlign w:val="bottom"/>
          </w:tcPr>
          <w:p w14:paraId="66295C22" w14:textId="77777777" w:rsidR="00B13371" w:rsidRPr="005A30DA" w:rsidRDefault="00B13371" w:rsidP="0006488D">
            <w:pPr>
              <w:suppressAutoHyphens/>
              <w:ind w:left="-56"/>
              <w:rPr>
                <w:rFonts w:ascii="Arial" w:hAnsi="Arial" w:cs="Arial"/>
                <w:sz w:val="18"/>
                <w:szCs w:val="18"/>
                <w:lang w:val="sk-SK"/>
              </w:rPr>
            </w:pPr>
          </w:p>
        </w:tc>
        <w:tc>
          <w:tcPr>
            <w:tcW w:w="1505" w:type="dxa"/>
            <w:tcBorders>
              <w:top w:val="nil"/>
              <w:bottom w:val="single" w:sz="4" w:space="0" w:color="auto"/>
            </w:tcBorders>
            <w:vAlign w:val="bottom"/>
          </w:tcPr>
          <w:p w14:paraId="5BC06AA1" w14:textId="77777777" w:rsidR="00B13371" w:rsidRPr="005A30DA" w:rsidRDefault="00B13371" w:rsidP="00CA035A">
            <w:pPr>
              <w:suppressAutoHyphens/>
              <w:ind w:left="113" w:right="57"/>
              <w:jc w:val="right"/>
              <w:rPr>
                <w:rFonts w:ascii="Arial" w:hAnsi="Arial" w:cs="Arial"/>
                <w:b/>
                <w:bCs/>
                <w:sz w:val="18"/>
                <w:szCs w:val="18"/>
                <w:lang w:val="sk-SK"/>
              </w:rPr>
            </w:pPr>
            <w:r w:rsidRPr="005A30DA">
              <w:rPr>
                <w:rFonts w:ascii="Arial" w:hAnsi="Arial" w:cs="Arial"/>
                <w:b/>
                <w:bCs/>
                <w:sz w:val="18"/>
                <w:szCs w:val="18"/>
                <w:lang w:val="sk-SK"/>
              </w:rPr>
              <w:t>Účtovná hodnota</w:t>
            </w:r>
          </w:p>
        </w:tc>
        <w:tc>
          <w:tcPr>
            <w:tcW w:w="1506" w:type="dxa"/>
            <w:tcBorders>
              <w:top w:val="nil"/>
              <w:bottom w:val="single" w:sz="4" w:space="0" w:color="auto"/>
            </w:tcBorders>
            <w:vAlign w:val="bottom"/>
          </w:tcPr>
          <w:p w14:paraId="7FC77A00" w14:textId="77777777" w:rsidR="00B13371" w:rsidRPr="005A30DA" w:rsidRDefault="00B13371" w:rsidP="00CA035A">
            <w:pPr>
              <w:suppressAutoHyphens/>
              <w:ind w:left="113" w:right="57"/>
              <w:jc w:val="right"/>
              <w:rPr>
                <w:rFonts w:ascii="Arial" w:hAnsi="Arial" w:cs="Arial"/>
                <w:b/>
                <w:bCs/>
                <w:sz w:val="18"/>
                <w:szCs w:val="18"/>
                <w:lang w:val="sk-SK"/>
              </w:rPr>
            </w:pPr>
            <w:r w:rsidRPr="005A30DA">
              <w:rPr>
                <w:rFonts w:ascii="Arial" w:hAnsi="Arial" w:cs="Arial"/>
                <w:b/>
                <w:bCs/>
                <w:sz w:val="18"/>
                <w:szCs w:val="18"/>
                <w:lang w:val="sk-SK"/>
              </w:rPr>
              <w:t>Reálna hodnota</w:t>
            </w:r>
          </w:p>
        </w:tc>
        <w:tc>
          <w:tcPr>
            <w:tcW w:w="1505" w:type="dxa"/>
            <w:tcBorders>
              <w:top w:val="nil"/>
              <w:bottom w:val="single" w:sz="4" w:space="0" w:color="auto"/>
            </w:tcBorders>
            <w:shd w:val="clear" w:color="auto" w:fill="auto"/>
            <w:vAlign w:val="bottom"/>
          </w:tcPr>
          <w:p w14:paraId="22A05833" w14:textId="77777777" w:rsidR="00B13371" w:rsidRPr="005A30DA" w:rsidRDefault="00B13371" w:rsidP="000B3CCF">
            <w:pPr>
              <w:suppressAutoHyphens/>
              <w:ind w:left="113" w:right="57"/>
              <w:jc w:val="right"/>
              <w:rPr>
                <w:rFonts w:ascii="Arial" w:hAnsi="Arial" w:cs="Arial"/>
                <w:b/>
                <w:bCs/>
                <w:sz w:val="18"/>
                <w:szCs w:val="18"/>
                <w:lang w:val="sk-SK"/>
              </w:rPr>
            </w:pPr>
            <w:r w:rsidRPr="005A30DA">
              <w:rPr>
                <w:rFonts w:ascii="Arial" w:hAnsi="Arial" w:cs="Arial"/>
                <w:b/>
                <w:bCs/>
                <w:sz w:val="18"/>
                <w:szCs w:val="18"/>
                <w:lang w:val="sk-SK"/>
              </w:rPr>
              <w:t>Účtovná hodnota</w:t>
            </w:r>
          </w:p>
        </w:tc>
        <w:tc>
          <w:tcPr>
            <w:tcW w:w="1506" w:type="dxa"/>
            <w:tcBorders>
              <w:top w:val="nil"/>
              <w:bottom w:val="single" w:sz="4" w:space="0" w:color="auto"/>
            </w:tcBorders>
            <w:shd w:val="clear" w:color="auto" w:fill="auto"/>
            <w:vAlign w:val="bottom"/>
          </w:tcPr>
          <w:p w14:paraId="7C645C4A" w14:textId="77777777" w:rsidR="00B13371" w:rsidRPr="005A30DA" w:rsidRDefault="00B13371" w:rsidP="000B3CCF">
            <w:pPr>
              <w:suppressAutoHyphens/>
              <w:ind w:left="113" w:right="57"/>
              <w:jc w:val="right"/>
              <w:rPr>
                <w:rFonts w:ascii="Arial" w:hAnsi="Arial" w:cs="Arial"/>
                <w:b/>
                <w:bCs/>
                <w:sz w:val="18"/>
                <w:szCs w:val="18"/>
                <w:lang w:val="sk-SK"/>
              </w:rPr>
            </w:pPr>
            <w:r w:rsidRPr="005A30DA">
              <w:rPr>
                <w:rFonts w:ascii="Arial" w:hAnsi="Arial" w:cs="Arial"/>
                <w:b/>
                <w:bCs/>
                <w:sz w:val="18"/>
                <w:szCs w:val="18"/>
                <w:lang w:val="sk-SK"/>
              </w:rPr>
              <w:t>Reálna hodnota</w:t>
            </w:r>
          </w:p>
        </w:tc>
      </w:tr>
      <w:tr w:rsidR="00B13371" w:rsidRPr="005A30DA" w14:paraId="533259B0" w14:textId="77777777" w:rsidTr="00EC3901">
        <w:trPr>
          <w:trHeight w:val="170"/>
        </w:trPr>
        <w:tc>
          <w:tcPr>
            <w:tcW w:w="3047" w:type="dxa"/>
            <w:tcBorders>
              <w:top w:val="single" w:sz="4" w:space="0" w:color="auto"/>
              <w:bottom w:val="nil"/>
            </w:tcBorders>
            <w:shd w:val="clear" w:color="auto" w:fill="auto"/>
            <w:vAlign w:val="bottom"/>
          </w:tcPr>
          <w:p w14:paraId="6A82F0E0" w14:textId="77777777" w:rsidR="00B13371" w:rsidRPr="005A30DA" w:rsidRDefault="00B13371" w:rsidP="0006488D">
            <w:pPr>
              <w:suppressAutoHyphens/>
              <w:ind w:left="-56"/>
              <w:rPr>
                <w:rFonts w:ascii="Arial" w:hAnsi="Arial" w:cs="Arial"/>
                <w:sz w:val="18"/>
                <w:szCs w:val="18"/>
                <w:lang w:val="sk-SK"/>
              </w:rPr>
            </w:pPr>
          </w:p>
        </w:tc>
        <w:tc>
          <w:tcPr>
            <w:tcW w:w="1505" w:type="dxa"/>
            <w:tcBorders>
              <w:top w:val="single" w:sz="4" w:space="0" w:color="auto"/>
              <w:bottom w:val="nil"/>
            </w:tcBorders>
            <w:vAlign w:val="bottom"/>
          </w:tcPr>
          <w:p w14:paraId="3C5FB49E" w14:textId="77777777" w:rsidR="00B13371" w:rsidRPr="005A30DA" w:rsidRDefault="00B13371" w:rsidP="00CA035A">
            <w:pPr>
              <w:suppressAutoHyphens/>
              <w:ind w:left="113" w:right="57"/>
              <w:jc w:val="right"/>
              <w:rPr>
                <w:rFonts w:ascii="Arial" w:hAnsi="Arial" w:cs="Arial"/>
                <w:sz w:val="18"/>
                <w:szCs w:val="18"/>
                <w:lang w:val="sk-SK"/>
              </w:rPr>
            </w:pPr>
          </w:p>
        </w:tc>
        <w:tc>
          <w:tcPr>
            <w:tcW w:w="1506" w:type="dxa"/>
            <w:tcBorders>
              <w:top w:val="single" w:sz="4" w:space="0" w:color="auto"/>
              <w:bottom w:val="nil"/>
            </w:tcBorders>
            <w:vAlign w:val="bottom"/>
          </w:tcPr>
          <w:p w14:paraId="3EA0D2D0" w14:textId="77777777" w:rsidR="00B13371" w:rsidRPr="005A30DA" w:rsidRDefault="00B13371" w:rsidP="00CA035A">
            <w:pPr>
              <w:suppressAutoHyphens/>
              <w:ind w:left="113" w:right="57"/>
              <w:jc w:val="right"/>
              <w:rPr>
                <w:rFonts w:ascii="Arial" w:hAnsi="Arial" w:cs="Arial"/>
                <w:sz w:val="18"/>
                <w:szCs w:val="18"/>
                <w:lang w:val="sk-SK"/>
              </w:rPr>
            </w:pPr>
          </w:p>
        </w:tc>
        <w:tc>
          <w:tcPr>
            <w:tcW w:w="1505" w:type="dxa"/>
            <w:tcBorders>
              <w:top w:val="single" w:sz="4" w:space="0" w:color="auto"/>
              <w:bottom w:val="nil"/>
            </w:tcBorders>
            <w:shd w:val="clear" w:color="auto" w:fill="auto"/>
            <w:vAlign w:val="bottom"/>
          </w:tcPr>
          <w:p w14:paraId="3AC43EFE" w14:textId="77777777" w:rsidR="00B13371" w:rsidRPr="005A30DA" w:rsidRDefault="00B13371" w:rsidP="000B3CCF">
            <w:pPr>
              <w:suppressAutoHyphens/>
              <w:ind w:left="113" w:right="57"/>
              <w:jc w:val="right"/>
              <w:rPr>
                <w:rFonts w:ascii="Arial" w:hAnsi="Arial" w:cs="Arial"/>
                <w:sz w:val="18"/>
                <w:szCs w:val="18"/>
                <w:lang w:val="sk-SK"/>
              </w:rPr>
            </w:pPr>
          </w:p>
        </w:tc>
        <w:tc>
          <w:tcPr>
            <w:tcW w:w="1506" w:type="dxa"/>
            <w:tcBorders>
              <w:top w:val="single" w:sz="4" w:space="0" w:color="auto"/>
              <w:bottom w:val="nil"/>
            </w:tcBorders>
            <w:shd w:val="clear" w:color="auto" w:fill="auto"/>
            <w:vAlign w:val="bottom"/>
          </w:tcPr>
          <w:p w14:paraId="15B1706A" w14:textId="77777777" w:rsidR="00B13371" w:rsidRPr="005A30DA" w:rsidRDefault="00B13371" w:rsidP="000B3CCF">
            <w:pPr>
              <w:suppressAutoHyphens/>
              <w:ind w:left="113" w:right="57"/>
              <w:jc w:val="right"/>
              <w:rPr>
                <w:rFonts w:ascii="Arial" w:hAnsi="Arial" w:cs="Arial"/>
                <w:sz w:val="18"/>
                <w:szCs w:val="18"/>
                <w:lang w:val="sk-SK"/>
              </w:rPr>
            </w:pPr>
          </w:p>
        </w:tc>
      </w:tr>
      <w:tr w:rsidR="004224ED" w:rsidRPr="005A30DA" w14:paraId="42D6068D" w14:textId="77777777" w:rsidTr="00EC3901">
        <w:trPr>
          <w:trHeight w:val="170"/>
        </w:trPr>
        <w:tc>
          <w:tcPr>
            <w:tcW w:w="3047" w:type="dxa"/>
            <w:tcBorders>
              <w:bottom w:val="nil"/>
            </w:tcBorders>
            <w:shd w:val="clear" w:color="auto" w:fill="auto"/>
            <w:vAlign w:val="bottom"/>
          </w:tcPr>
          <w:p w14:paraId="4DA7A435" w14:textId="77777777" w:rsidR="004224ED" w:rsidRPr="005A30DA" w:rsidRDefault="004224ED" w:rsidP="0006488D">
            <w:pPr>
              <w:suppressAutoHyphens/>
              <w:ind w:left="-56"/>
              <w:rPr>
                <w:rFonts w:ascii="Arial" w:hAnsi="Arial" w:cs="Arial"/>
                <w:sz w:val="18"/>
                <w:szCs w:val="18"/>
                <w:lang w:val="sk-SK"/>
              </w:rPr>
            </w:pPr>
            <w:r w:rsidRPr="005A30DA">
              <w:rPr>
                <w:rFonts w:ascii="Arial" w:hAnsi="Arial" w:cs="Arial"/>
                <w:sz w:val="18"/>
                <w:szCs w:val="18"/>
                <w:lang w:val="sk-SK"/>
              </w:rPr>
              <w:t>Záväzky z finančného leasingu</w:t>
            </w:r>
          </w:p>
        </w:tc>
        <w:tc>
          <w:tcPr>
            <w:tcW w:w="1505" w:type="dxa"/>
            <w:tcBorders>
              <w:bottom w:val="nil"/>
            </w:tcBorders>
            <w:vAlign w:val="bottom"/>
          </w:tcPr>
          <w:p w14:paraId="335354FB" w14:textId="77777777" w:rsidR="004224ED" w:rsidRPr="005A30DA" w:rsidRDefault="00C74CEF" w:rsidP="00CA035A">
            <w:pPr>
              <w:ind w:left="113" w:right="57"/>
              <w:jc w:val="right"/>
              <w:rPr>
                <w:rFonts w:ascii="Arial" w:hAnsi="Arial" w:cs="Arial"/>
                <w:sz w:val="18"/>
                <w:szCs w:val="18"/>
                <w:lang w:val="sk-SK" w:eastAsia="sk-SK"/>
              </w:rPr>
            </w:pPr>
            <w:r w:rsidRPr="005A30DA">
              <w:rPr>
                <w:rFonts w:ascii="Arial" w:hAnsi="Arial" w:cs="Arial"/>
                <w:sz w:val="18"/>
                <w:szCs w:val="18"/>
                <w:lang w:val="sk-SK" w:eastAsia="sk-SK"/>
              </w:rPr>
              <w:t>1 251</w:t>
            </w:r>
          </w:p>
        </w:tc>
        <w:tc>
          <w:tcPr>
            <w:tcW w:w="1506" w:type="dxa"/>
            <w:tcBorders>
              <w:bottom w:val="nil"/>
            </w:tcBorders>
            <w:vAlign w:val="bottom"/>
          </w:tcPr>
          <w:p w14:paraId="1EEFDEDA" w14:textId="77777777" w:rsidR="004224ED" w:rsidRPr="005A30DA" w:rsidRDefault="00C74CEF" w:rsidP="00CA035A">
            <w:pPr>
              <w:ind w:left="113" w:right="57"/>
              <w:jc w:val="right"/>
              <w:rPr>
                <w:rFonts w:ascii="Arial" w:hAnsi="Arial" w:cs="Arial"/>
                <w:sz w:val="18"/>
                <w:szCs w:val="18"/>
                <w:lang w:val="sk-SK" w:eastAsia="sk-SK"/>
              </w:rPr>
            </w:pPr>
            <w:r w:rsidRPr="005A30DA">
              <w:rPr>
                <w:rFonts w:ascii="Arial" w:hAnsi="Arial" w:cs="Arial"/>
                <w:sz w:val="18"/>
                <w:szCs w:val="18"/>
                <w:lang w:val="sk-SK" w:eastAsia="sk-SK"/>
              </w:rPr>
              <w:t>1 251</w:t>
            </w:r>
          </w:p>
        </w:tc>
        <w:tc>
          <w:tcPr>
            <w:tcW w:w="1505" w:type="dxa"/>
            <w:tcBorders>
              <w:bottom w:val="nil"/>
            </w:tcBorders>
            <w:shd w:val="clear" w:color="auto" w:fill="auto"/>
            <w:vAlign w:val="bottom"/>
          </w:tcPr>
          <w:p w14:paraId="7345177A" w14:textId="77777777" w:rsidR="004224ED" w:rsidRPr="005A30DA" w:rsidRDefault="004224ED"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1 470</w:t>
            </w:r>
          </w:p>
        </w:tc>
        <w:tc>
          <w:tcPr>
            <w:tcW w:w="1506" w:type="dxa"/>
            <w:tcBorders>
              <w:bottom w:val="nil"/>
            </w:tcBorders>
            <w:shd w:val="clear" w:color="auto" w:fill="auto"/>
            <w:vAlign w:val="bottom"/>
          </w:tcPr>
          <w:p w14:paraId="3CA28BB2" w14:textId="77777777" w:rsidR="004224ED" w:rsidRPr="005A30DA" w:rsidRDefault="004224ED"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1 470</w:t>
            </w:r>
          </w:p>
        </w:tc>
      </w:tr>
      <w:tr w:rsidR="004224ED" w:rsidRPr="005A30DA" w14:paraId="56E6B7C9" w14:textId="77777777" w:rsidTr="00110536">
        <w:trPr>
          <w:trHeight w:val="170"/>
        </w:trPr>
        <w:tc>
          <w:tcPr>
            <w:tcW w:w="3047" w:type="dxa"/>
            <w:tcBorders>
              <w:bottom w:val="nil"/>
            </w:tcBorders>
            <w:shd w:val="clear" w:color="auto" w:fill="auto"/>
            <w:vAlign w:val="bottom"/>
          </w:tcPr>
          <w:p w14:paraId="27C635BA" w14:textId="77777777" w:rsidR="004224ED" w:rsidRPr="005A30DA" w:rsidRDefault="004224ED" w:rsidP="0006488D">
            <w:pPr>
              <w:suppressAutoHyphens/>
              <w:ind w:left="-56"/>
              <w:rPr>
                <w:rFonts w:ascii="Arial" w:hAnsi="Arial" w:cs="Arial"/>
                <w:sz w:val="18"/>
                <w:szCs w:val="18"/>
                <w:lang w:val="sk-SK"/>
              </w:rPr>
            </w:pPr>
            <w:r w:rsidRPr="005A30DA">
              <w:rPr>
                <w:rFonts w:ascii="Arial" w:hAnsi="Arial" w:cs="Arial"/>
                <w:sz w:val="18"/>
                <w:szCs w:val="18"/>
                <w:lang w:val="sk-SK"/>
              </w:rPr>
              <w:t>Bankové úvery</w:t>
            </w:r>
          </w:p>
        </w:tc>
        <w:tc>
          <w:tcPr>
            <w:tcW w:w="1505" w:type="dxa"/>
            <w:tcBorders>
              <w:bottom w:val="nil"/>
            </w:tcBorders>
            <w:vAlign w:val="bottom"/>
          </w:tcPr>
          <w:p w14:paraId="7A07E6A0" w14:textId="77777777" w:rsidR="004224ED" w:rsidRPr="005A30DA" w:rsidRDefault="00C74CEF" w:rsidP="00CA035A">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9 442</w:t>
            </w:r>
          </w:p>
        </w:tc>
        <w:tc>
          <w:tcPr>
            <w:tcW w:w="1506" w:type="dxa"/>
            <w:tcBorders>
              <w:bottom w:val="nil"/>
            </w:tcBorders>
            <w:vAlign w:val="bottom"/>
          </w:tcPr>
          <w:p w14:paraId="1C2781F6" w14:textId="77777777" w:rsidR="004224ED" w:rsidRPr="005A30DA" w:rsidRDefault="00C74CEF" w:rsidP="00CA035A">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9 442</w:t>
            </w:r>
          </w:p>
        </w:tc>
        <w:tc>
          <w:tcPr>
            <w:tcW w:w="1505" w:type="dxa"/>
            <w:tcBorders>
              <w:bottom w:val="nil"/>
            </w:tcBorders>
            <w:shd w:val="clear" w:color="auto" w:fill="auto"/>
            <w:vAlign w:val="bottom"/>
          </w:tcPr>
          <w:p w14:paraId="32B17B55" w14:textId="77777777" w:rsidR="004224ED" w:rsidRPr="005A30DA" w:rsidRDefault="004224ED" w:rsidP="006019E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11 961</w:t>
            </w:r>
          </w:p>
        </w:tc>
        <w:tc>
          <w:tcPr>
            <w:tcW w:w="1506" w:type="dxa"/>
            <w:tcBorders>
              <w:bottom w:val="nil"/>
            </w:tcBorders>
            <w:shd w:val="clear" w:color="auto" w:fill="auto"/>
            <w:vAlign w:val="bottom"/>
          </w:tcPr>
          <w:p w14:paraId="5DD531DC" w14:textId="77777777" w:rsidR="004224ED" w:rsidRPr="005A30DA" w:rsidRDefault="004224ED" w:rsidP="006019E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11 961</w:t>
            </w:r>
          </w:p>
        </w:tc>
      </w:tr>
      <w:tr w:rsidR="004224ED" w:rsidRPr="005A30DA" w14:paraId="6F4B7277" w14:textId="77777777" w:rsidTr="00110536">
        <w:trPr>
          <w:trHeight w:val="170"/>
        </w:trPr>
        <w:tc>
          <w:tcPr>
            <w:tcW w:w="3047" w:type="dxa"/>
            <w:tcBorders>
              <w:bottom w:val="nil"/>
            </w:tcBorders>
            <w:shd w:val="clear" w:color="auto" w:fill="auto"/>
            <w:vAlign w:val="bottom"/>
          </w:tcPr>
          <w:p w14:paraId="6C258551" w14:textId="77777777" w:rsidR="004224ED" w:rsidRPr="005A30DA" w:rsidRDefault="004224ED" w:rsidP="00787D8B">
            <w:pPr>
              <w:suppressAutoHyphens/>
              <w:ind w:left="-56"/>
              <w:rPr>
                <w:rFonts w:ascii="Arial" w:hAnsi="Arial" w:cs="Arial"/>
                <w:b/>
                <w:bCs/>
                <w:sz w:val="18"/>
                <w:szCs w:val="18"/>
                <w:lang w:val="sk-SK"/>
              </w:rPr>
            </w:pPr>
            <w:r w:rsidRPr="005A30DA">
              <w:rPr>
                <w:rFonts w:ascii="Arial" w:hAnsi="Arial" w:cs="Arial"/>
                <w:b/>
                <w:sz w:val="18"/>
                <w:szCs w:val="18"/>
                <w:lang w:val="sk-SK"/>
              </w:rPr>
              <w:t>Spolu</w:t>
            </w:r>
            <w:r w:rsidRPr="005A30DA">
              <w:rPr>
                <w:rFonts w:ascii="Arial" w:hAnsi="Arial" w:cs="Arial"/>
                <w:b/>
                <w:bCs/>
                <w:sz w:val="18"/>
                <w:szCs w:val="18"/>
                <w:lang w:val="sk-SK"/>
              </w:rPr>
              <w:t xml:space="preserve"> – dlhodobá časť</w:t>
            </w:r>
          </w:p>
        </w:tc>
        <w:tc>
          <w:tcPr>
            <w:tcW w:w="1505" w:type="dxa"/>
            <w:tcBorders>
              <w:bottom w:val="nil"/>
            </w:tcBorders>
            <w:vAlign w:val="bottom"/>
          </w:tcPr>
          <w:p w14:paraId="76785275" w14:textId="77777777" w:rsidR="004224ED" w:rsidRPr="005A30DA" w:rsidRDefault="00C74CEF" w:rsidP="00CA035A">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10 693</w:t>
            </w:r>
          </w:p>
        </w:tc>
        <w:tc>
          <w:tcPr>
            <w:tcW w:w="1506" w:type="dxa"/>
            <w:tcBorders>
              <w:bottom w:val="nil"/>
            </w:tcBorders>
            <w:vAlign w:val="bottom"/>
          </w:tcPr>
          <w:p w14:paraId="01005136" w14:textId="77777777" w:rsidR="004224ED" w:rsidRPr="005A30DA" w:rsidRDefault="00C74CEF" w:rsidP="00CA035A">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10 693</w:t>
            </w:r>
          </w:p>
        </w:tc>
        <w:tc>
          <w:tcPr>
            <w:tcW w:w="1505" w:type="dxa"/>
            <w:tcBorders>
              <w:bottom w:val="nil"/>
            </w:tcBorders>
            <w:shd w:val="clear" w:color="auto" w:fill="auto"/>
            <w:vAlign w:val="bottom"/>
          </w:tcPr>
          <w:p w14:paraId="04383E17" w14:textId="77777777" w:rsidR="004224ED" w:rsidRPr="005A30DA" w:rsidRDefault="004224ED" w:rsidP="006019E6">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13 431</w:t>
            </w:r>
          </w:p>
        </w:tc>
        <w:tc>
          <w:tcPr>
            <w:tcW w:w="1506" w:type="dxa"/>
            <w:tcBorders>
              <w:bottom w:val="nil"/>
            </w:tcBorders>
            <w:shd w:val="clear" w:color="auto" w:fill="auto"/>
            <w:vAlign w:val="bottom"/>
          </w:tcPr>
          <w:p w14:paraId="7CB2B80B" w14:textId="77777777" w:rsidR="004224ED" w:rsidRPr="005A30DA" w:rsidRDefault="004224ED" w:rsidP="006019E6">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13 431</w:t>
            </w:r>
          </w:p>
        </w:tc>
      </w:tr>
    </w:tbl>
    <w:p w14:paraId="3C73328C" w14:textId="77777777" w:rsidR="0006488D" w:rsidRPr="005A30DA" w:rsidRDefault="0006488D" w:rsidP="0006488D">
      <w:pPr>
        <w:pStyle w:val="ABC-paragrahinNotes"/>
        <w:suppressAutoHyphens/>
        <w:spacing w:after="0"/>
        <w:rPr>
          <w:rFonts w:cs="Arial"/>
          <w:sz w:val="20"/>
          <w:lang w:val="sk-SK"/>
        </w:rPr>
      </w:pPr>
    </w:p>
    <w:p w14:paraId="2A66ED51" w14:textId="77777777" w:rsidR="00121AB8" w:rsidRPr="005A30DA" w:rsidRDefault="0006488D" w:rsidP="0006488D">
      <w:pPr>
        <w:pStyle w:val="ABC-paragrahinNotes"/>
        <w:suppressAutoHyphens/>
        <w:spacing w:after="0"/>
        <w:rPr>
          <w:rFonts w:cs="Arial"/>
          <w:sz w:val="20"/>
          <w:lang w:val="sk-SK"/>
        </w:rPr>
      </w:pPr>
      <w:r w:rsidRPr="005A30DA">
        <w:rPr>
          <w:rFonts w:cs="Arial"/>
          <w:sz w:val="20"/>
          <w:lang w:val="sk-SK"/>
        </w:rPr>
        <w:t xml:space="preserve">Reálna hodnota </w:t>
      </w:r>
      <w:r w:rsidR="00787D8B" w:rsidRPr="005A30DA">
        <w:rPr>
          <w:rFonts w:cs="Arial"/>
          <w:sz w:val="20"/>
          <w:lang w:val="sk-SK"/>
        </w:rPr>
        <w:t>krátkodobých</w:t>
      </w:r>
      <w:r w:rsidRPr="005A30DA">
        <w:rPr>
          <w:rFonts w:cs="Arial"/>
          <w:sz w:val="20"/>
          <w:lang w:val="sk-SK"/>
        </w:rPr>
        <w:t xml:space="preserve"> úverov a pôžičiek nie je významne </w:t>
      </w:r>
      <w:r w:rsidR="00787D8B" w:rsidRPr="005A30DA">
        <w:rPr>
          <w:rFonts w:cs="Arial"/>
          <w:sz w:val="20"/>
          <w:lang w:val="sk-SK"/>
        </w:rPr>
        <w:t>odlišná od ich účtovnej hodnoty.</w:t>
      </w:r>
    </w:p>
    <w:p w14:paraId="49AB08B4" w14:textId="77777777" w:rsidR="00121AB8" w:rsidRPr="005A30DA" w:rsidRDefault="00121AB8" w:rsidP="0006488D">
      <w:pPr>
        <w:pStyle w:val="ABC-paragrahinNotes"/>
        <w:suppressAutoHyphens/>
        <w:spacing w:after="0"/>
        <w:rPr>
          <w:rFonts w:cs="Arial"/>
          <w:sz w:val="20"/>
          <w:lang w:val="sk-SK"/>
        </w:rPr>
      </w:pPr>
    </w:p>
    <w:p w14:paraId="4179B7C8" w14:textId="77777777" w:rsidR="008E6C4E" w:rsidRPr="005A30DA" w:rsidRDefault="0006488D" w:rsidP="008638A2">
      <w:pPr>
        <w:pStyle w:val="Zkladntext"/>
        <w:suppressAutoHyphens/>
        <w:jc w:val="both"/>
        <w:rPr>
          <w:rFonts w:ascii="Arial" w:hAnsi="Arial" w:cs="Arial"/>
          <w:lang w:val="sk-SK"/>
        </w:rPr>
      </w:pPr>
      <w:r w:rsidRPr="005A30DA">
        <w:rPr>
          <w:rFonts w:ascii="Arial" w:hAnsi="Arial" w:cs="Arial"/>
          <w:lang w:val="sk-SK"/>
        </w:rPr>
        <w:t>Skupina do</w:t>
      </w:r>
      <w:r w:rsidR="00A53E6B" w:rsidRPr="005A30DA">
        <w:rPr>
          <w:rFonts w:ascii="Arial" w:hAnsi="Arial" w:cs="Arial"/>
          <w:lang w:val="sk-SK"/>
        </w:rPr>
        <w:t>držala všetky podmienky úverových zmlúv</w:t>
      </w:r>
      <w:r w:rsidRPr="005A30DA">
        <w:rPr>
          <w:rFonts w:ascii="Arial" w:hAnsi="Arial" w:cs="Arial"/>
          <w:lang w:val="sk-SK"/>
        </w:rPr>
        <w:t xml:space="preserve"> definujúce plnenie finančných u</w:t>
      </w:r>
      <w:r w:rsidR="00CA035A" w:rsidRPr="005A30DA">
        <w:rPr>
          <w:rFonts w:ascii="Arial" w:hAnsi="Arial" w:cs="Arial"/>
          <w:lang w:val="sk-SK"/>
        </w:rPr>
        <w:t xml:space="preserve">kazovateľov </w:t>
      </w:r>
      <w:r w:rsidR="00CA035A" w:rsidRPr="005A30DA">
        <w:rPr>
          <w:rFonts w:ascii="Arial" w:hAnsi="Arial" w:cs="Arial"/>
          <w:lang w:val="sk-SK"/>
        </w:rPr>
        <w:br/>
        <w:t>k 31. decembru 201</w:t>
      </w:r>
      <w:r w:rsidR="00E47BD8" w:rsidRPr="005A30DA">
        <w:rPr>
          <w:rFonts w:ascii="Arial" w:hAnsi="Arial" w:cs="Arial"/>
          <w:lang w:val="sk-SK"/>
        </w:rPr>
        <w:t>7</w:t>
      </w:r>
      <w:r w:rsidR="00CA035A" w:rsidRPr="005A30DA">
        <w:rPr>
          <w:rFonts w:ascii="Arial" w:hAnsi="Arial" w:cs="Arial"/>
          <w:lang w:val="sk-SK"/>
        </w:rPr>
        <w:t xml:space="preserve"> a 201</w:t>
      </w:r>
      <w:r w:rsidR="00E47BD8" w:rsidRPr="005A30DA">
        <w:rPr>
          <w:rFonts w:ascii="Arial" w:hAnsi="Arial" w:cs="Arial"/>
          <w:lang w:val="sk-SK"/>
        </w:rPr>
        <w:t>6</w:t>
      </w:r>
      <w:r w:rsidR="00D06975" w:rsidRPr="005A30DA">
        <w:rPr>
          <w:rFonts w:ascii="Arial" w:hAnsi="Arial" w:cs="Arial"/>
          <w:lang w:val="sk-SK"/>
        </w:rPr>
        <w:t>.</w:t>
      </w:r>
    </w:p>
    <w:p w14:paraId="758C5E0D" w14:textId="77777777" w:rsidR="00A80EDA" w:rsidRPr="005B54B3" w:rsidRDefault="00A80EDA" w:rsidP="008638A2">
      <w:pPr>
        <w:pStyle w:val="Zkladntext"/>
        <w:suppressAutoHyphens/>
        <w:jc w:val="both"/>
        <w:rPr>
          <w:rFonts w:ascii="Arial" w:hAnsi="Arial" w:cs="Arial"/>
          <w:sz w:val="14"/>
          <w:lang w:val="sk-SK"/>
        </w:rPr>
      </w:pPr>
    </w:p>
    <w:p w14:paraId="2501163B" w14:textId="77777777" w:rsidR="008370A8" w:rsidRPr="005A30DA" w:rsidRDefault="008370A8" w:rsidP="0006488D">
      <w:pPr>
        <w:spacing w:line="280" w:lineRule="atLeast"/>
        <w:jc w:val="both"/>
        <w:rPr>
          <w:rFonts w:ascii="Arial" w:hAnsi="Arial" w:cs="Arial"/>
          <w:lang w:val="sk-SK"/>
        </w:rPr>
      </w:pPr>
      <w:r w:rsidRPr="005A30DA">
        <w:rPr>
          <w:rFonts w:ascii="Arial" w:hAnsi="Arial" w:cs="Arial"/>
          <w:lang w:val="sk-SK"/>
        </w:rPr>
        <w:t>Prehľad bankových úverov a záväzkov z finančného leasingu podľa zostatkovej doby splatnosti:</w:t>
      </w:r>
    </w:p>
    <w:p w14:paraId="35BE9280" w14:textId="77777777" w:rsidR="008370A8" w:rsidRPr="005A30DA" w:rsidRDefault="008370A8" w:rsidP="0006488D">
      <w:pPr>
        <w:spacing w:line="280" w:lineRule="atLeast"/>
        <w:jc w:val="both"/>
        <w:rPr>
          <w:rFonts w:ascii="Arial" w:hAnsi="Arial" w:cs="Arial"/>
          <w:lang w:val="sk-SK"/>
        </w:rPr>
      </w:pPr>
    </w:p>
    <w:tbl>
      <w:tblPr>
        <w:tblW w:w="9072" w:type="dxa"/>
        <w:tblInd w:w="70" w:type="dxa"/>
        <w:tblLayout w:type="fixed"/>
        <w:tblCellMar>
          <w:left w:w="70" w:type="dxa"/>
          <w:right w:w="70" w:type="dxa"/>
        </w:tblCellMar>
        <w:tblLook w:val="0000" w:firstRow="0" w:lastRow="0" w:firstColumn="0" w:lastColumn="0" w:noHBand="0" w:noVBand="0"/>
      </w:tblPr>
      <w:tblGrid>
        <w:gridCol w:w="4820"/>
        <w:gridCol w:w="2126"/>
        <w:gridCol w:w="2126"/>
      </w:tblGrid>
      <w:tr w:rsidR="00F5528C" w:rsidRPr="005A30DA" w14:paraId="64066305" w14:textId="77777777" w:rsidTr="00F5528C">
        <w:trPr>
          <w:trHeight w:val="170"/>
        </w:trPr>
        <w:tc>
          <w:tcPr>
            <w:tcW w:w="4820" w:type="dxa"/>
            <w:tcBorders>
              <w:top w:val="nil"/>
              <w:left w:val="nil"/>
              <w:bottom w:val="single" w:sz="4" w:space="0" w:color="auto"/>
              <w:right w:val="nil"/>
            </w:tcBorders>
            <w:shd w:val="clear" w:color="auto" w:fill="auto"/>
            <w:vAlign w:val="bottom"/>
          </w:tcPr>
          <w:p w14:paraId="6B0713C3" w14:textId="77777777" w:rsidR="00F5528C" w:rsidRPr="005A30DA" w:rsidRDefault="00F5528C" w:rsidP="0006488D">
            <w:pPr>
              <w:suppressAutoHyphens/>
              <w:ind w:left="-70"/>
              <w:rPr>
                <w:rFonts w:ascii="Arial" w:hAnsi="Arial" w:cs="Arial"/>
                <w:sz w:val="18"/>
                <w:szCs w:val="18"/>
                <w:lang w:val="sk-SK"/>
              </w:rPr>
            </w:pPr>
          </w:p>
        </w:tc>
        <w:tc>
          <w:tcPr>
            <w:tcW w:w="2126" w:type="dxa"/>
            <w:tcBorders>
              <w:top w:val="nil"/>
              <w:left w:val="nil"/>
              <w:bottom w:val="single" w:sz="4" w:space="0" w:color="auto"/>
              <w:right w:val="nil"/>
            </w:tcBorders>
            <w:shd w:val="clear" w:color="auto" w:fill="auto"/>
            <w:vAlign w:val="center"/>
          </w:tcPr>
          <w:p w14:paraId="098E02D3" w14:textId="77777777" w:rsidR="00F5528C" w:rsidRPr="005A30DA" w:rsidRDefault="00F5528C" w:rsidP="00E47BD8">
            <w:pPr>
              <w:suppressAutoHyphens/>
              <w:ind w:left="113" w:right="57"/>
              <w:jc w:val="right"/>
              <w:rPr>
                <w:rFonts w:ascii="Arial" w:hAnsi="Arial" w:cs="Arial"/>
                <w:b/>
                <w:bCs/>
                <w:sz w:val="18"/>
                <w:szCs w:val="18"/>
                <w:lang w:val="sk-SK"/>
              </w:rPr>
            </w:pPr>
            <w:r w:rsidRPr="005A30DA">
              <w:rPr>
                <w:rFonts w:ascii="Arial" w:hAnsi="Arial" w:cs="Arial"/>
                <w:b/>
                <w:sz w:val="18"/>
                <w:szCs w:val="18"/>
                <w:lang w:val="sk-SK"/>
              </w:rPr>
              <w:t>k 31. decembru 201</w:t>
            </w:r>
            <w:r w:rsidR="00E47BD8" w:rsidRPr="005A30DA">
              <w:rPr>
                <w:rFonts w:ascii="Arial" w:hAnsi="Arial" w:cs="Arial"/>
                <w:b/>
                <w:sz w:val="18"/>
                <w:szCs w:val="18"/>
                <w:lang w:val="sk-SK"/>
              </w:rPr>
              <w:t>7</w:t>
            </w:r>
          </w:p>
        </w:tc>
        <w:tc>
          <w:tcPr>
            <w:tcW w:w="2126" w:type="dxa"/>
            <w:tcBorders>
              <w:top w:val="nil"/>
              <w:left w:val="nil"/>
              <w:bottom w:val="single" w:sz="4" w:space="0" w:color="auto"/>
              <w:right w:val="nil"/>
            </w:tcBorders>
            <w:vAlign w:val="center"/>
          </w:tcPr>
          <w:p w14:paraId="280F0A2F" w14:textId="77777777" w:rsidR="00F5528C" w:rsidRPr="005A30DA" w:rsidRDefault="00F5528C" w:rsidP="00E47BD8">
            <w:pPr>
              <w:suppressAutoHyphens/>
              <w:ind w:left="113" w:right="57"/>
              <w:jc w:val="right"/>
              <w:rPr>
                <w:rFonts w:ascii="Arial" w:hAnsi="Arial" w:cs="Arial"/>
                <w:b/>
                <w:bCs/>
                <w:sz w:val="18"/>
                <w:szCs w:val="18"/>
                <w:lang w:val="sk-SK"/>
              </w:rPr>
            </w:pPr>
            <w:r w:rsidRPr="005A30DA">
              <w:rPr>
                <w:rFonts w:ascii="Arial" w:hAnsi="Arial" w:cs="Arial"/>
                <w:b/>
                <w:sz w:val="18"/>
                <w:szCs w:val="18"/>
                <w:lang w:val="sk-SK"/>
              </w:rPr>
              <w:t>k 31. decembru 201</w:t>
            </w:r>
            <w:r w:rsidR="00E47BD8" w:rsidRPr="005A30DA">
              <w:rPr>
                <w:rFonts w:ascii="Arial" w:hAnsi="Arial" w:cs="Arial"/>
                <w:b/>
                <w:sz w:val="18"/>
                <w:szCs w:val="18"/>
                <w:lang w:val="sk-SK"/>
              </w:rPr>
              <w:t>6</w:t>
            </w:r>
          </w:p>
        </w:tc>
      </w:tr>
      <w:tr w:rsidR="00F5528C" w:rsidRPr="005A30DA" w14:paraId="453D9FFD" w14:textId="77777777" w:rsidTr="00F5528C">
        <w:trPr>
          <w:trHeight w:val="170"/>
        </w:trPr>
        <w:tc>
          <w:tcPr>
            <w:tcW w:w="4820" w:type="dxa"/>
            <w:tcBorders>
              <w:top w:val="single" w:sz="4" w:space="0" w:color="auto"/>
              <w:left w:val="nil"/>
              <w:bottom w:val="nil"/>
              <w:right w:val="nil"/>
            </w:tcBorders>
            <w:shd w:val="clear" w:color="auto" w:fill="auto"/>
            <w:vAlign w:val="bottom"/>
          </w:tcPr>
          <w:p w14:paraId="6411AEA0" w14:textId="77777777" w:rsidR="00F5528C" w:rsidRPr="005A30DA" w:rsidRDefault="00F5528C" w:rsidP="0006488D">
            <w:pPr>
              <w:suppressAutoHyphens/>
              <w:ind w:left="-70"/>
              <w:rPr>
                <w:rFonts w:ascii="Arial" w:hAnsi="Arial" w:cs="Arial"/>
                <w:sz w:val="18"/>
                <w:szCs w:val="18"/>
                <w:lang w:val="sk-SK"/>
              </w:rPr>
            </w:pPr>
          </w:p>
        </w:tc>
        <w:tc>
          <w:tcPr>
            <w:tcW w:w="2126" w:type="dxa"/>
            <w:tcBorders>
              <w:top w:val="single" w:sz="4" w:space="0" w:color="auto"/>
              <w:left w:val="nil"/>
              <w:bottom w:val="nil"/>
              <w:right w:val="nil"/>
            </w:tcBorders>
            <w:shd w:val="clear" w:color="auto" w:fill="auto"/>
            <w:noWrap/>
            <w:vAlign w:val="bottom"/>
          </w:tcPr>
          <w:p w14:paraId="15651AFA" w14:textId="77777777" w:rsidR="00F5528C" w:rsidRPr="005A30DA" w:rsidRDefault="00F5528C" w:rsidP="0006488D">
            <w:pPr>
              <w:suppressAutoHyphens/>
              <w:ind w:left="113" w:right="57"/>
              <w:jc w:val="right"/>
              <w:rPr>
                <w:rFonts w:ascii="Arial" w:hAnsi="Arial" w:cs="Arial"/>
                <w:sz w:val="18"/>
                <w:szCs w:val="18"/>
                <w:lang w:val="sk-SK"/>
              </w:rPr>
            </w:pPr>
          </w:p>
        </w:tc>
        <w:tc>
          <w:tcPr>
            <w:tcW w:w="2126" w:type="dxa"/>
            <w:tcBorders>
              <w:top w:val="single" w:sz="4" w:space="0" w:color="auto"/>
              <w:left w:val="nil"/>
              <w:bottom w:val="nil"/>
              <w:right w:val="nil"/>
            </w:tcBorders>
            <w:vAlign w:val="bottom"/>
          </w:tcPr>
          <w:p w14:paraId="62C89D0B" w14:textId="77777777" w:rsidR="00F5528C" w:rsidRPr="005A30DA" w:rsidRDefault="00F5528C" w:rsidP="00CA035A">
            <w:pPr>
              <w:suppressAutoHyphens/>
              <w:ind w:left="113" w:right="57"/>
              <w:jc w:val="right"/>
              <w:rPr>
                <w:rFonts w:ascii="Arial" w:hAnsi="Arial" w:cs="Arial"/>
                <w:sz w:val="18"/>
                <w:szCs w:val="18"/>
                <w:lang w:val="sk-SK"/>
              </w:rPr>
            </w:pPr>
          </w:p>
        </w:tc>
      </w:tr>
      <w:tr w:rsidR="00E47BD8" w:rsidRPr="005A30DA" w14:paraId="7F83146D" w14:textId="77777777" w:rsidTr="00F5528C">
        <w:trPr>
          <w:trHeight w:val="170"/>
        </w:trPr>
        <w:tc>
          <w:tcPr>
            <w:tcW w:w="4820" w:type="dxa"/>
            <w:tcBorders>
              <w:top w:val="nil"/>
              <w:left w:val="nil"/>
              <w:bottom w:val="nil"/>
              <w:right w:val="nil"/>
            </w:tcBorders>
            <w:shd w:val="clear" w:color="auto" w:fill="auto"/>
            <w:vAlign w:val="bottom"/>
          </w:tcPr>
          <w:p w14:paraId="682F8373" w14:textId="77777777" w:rsidR="00E47BD8" w:rsidRPr="005A30DA" w:rsidRDefault="00E47BD8" w:rsidP="0006488D">
            <w:pPr>
              <w:suppressAutoHyphens/>
              <w:ind w:left="-70"/>
              <w:rPr>
                <w:rFonts w:ascii="Arial" w:hAnsi="Arial" w:cs="Arial"/>
                <w:sz w:val="18"/>
                <w:szCs w:val="18"/>
                <w:lang w:val="sk-SK"/>
              </w:rPr>
            </w:pPr>
            <w:r w:rsidRPr="005A30DA">
              <w:rPr>
                <w:rFonts w:ascii="Arial" w:hAnsi="Arial" w:cs="Arial"/>
                <w:sz w:val="18"/>
                <w:szCs w:val="18"/>
                <w:lang w:val="sk-SK"/>
              </w:rPr>
              <w:t>do 1 roka</w:t>
            </w:r>
          </w:p>
        </w:tc>
        <w:tc>
          <w:tcPr>
            <w:tcW w:w="2126" w:type="dxa"/>
            <w:tcBorders>
              <w:top w:val="nil"/>
              <w:left w:val="nil"/>
              <w:bottom w:val="nil"/>
              <w:right w:val="nil"/>
            </w:tcBorders>
            <w:shd w:val="clear" w:color="auto" w:fill="auto"/>
            <w:vAlign w:val="bottom"/>
          </w:tcPr>
          <w:p w14:paraId="01D2CB1E" w14:textId="77777777" w:rsidR="00E47BD8" w:rsidRPr="005A30DA" w:rsidRDefault="003A543F" w:rsidP="00085C13">
            <w:pPr>
              <w:suppressAutoHyphens/>
              <w:ind w:left="113" w:right="57"/>
              <w:jc w:val="right"/>
              <w:rPr>
                <w:rFonts w:ascii="Arial" w:hAnsi="Arial" w:cs="Arial"/>
                <w:sz w:val="18"/>
                <w:szCs w:val="18"/>
                <w:lang w:val="sk-SK"/>
              </w:rPr>
            </w:pPr>
            <w:r w:rsidRPr="005A30DA">
              <w:rPr>
                <w:rFonts w:ascii="Arial" w:hAnsi="Arial" w:cs="Arial"/>
                <w:sz w:val="18"/>
                <w:szCs w:val="18"/>
                <w:lang w:val="sk-SK"/>
              </w:rPr>
              <w:t>3 021</w:t>
            </w:r>
          </w:p>
        </w:tc>
        <w:tc>
          <w:tcPr>
            <w:tcW w:w="2126" w:type="dxa"/>
            <w:tcBorders>
              <w:top w:val="nil"/>
              <w:left w:val="nil"/>
              <w:bottom w:val="nil"/>
              <w:right w:val="nil"/>
            </w:tcBorders>
            <w:vAlign w:val="bottom"/>
          </w:tcPr>
          <w:p w14:paraId="0EC6E670" w14:textId="77777777" w:rsidR="00E47BD8" w:rsidRPr="005A30DA" w:rsidRDefault="00E47BD8" w:rsidP="006019E6">
            <w:pPr>
              <w:suppressAutoHyphens/>
              <w:ind w:left="113" w:right="57"/>
              <w:jc w:val="right"/>
              <w:rPr>
                <w:rFonts w:ascii="Arial" w:hAnsi="Arial" w:cs="Arial"/>
                <w:sz w:val="18"/>
                <w:szCs w:val="18"/>
                <w:lang w:val="sk-SK"/>
              </w:rPr>
            </w:pPr>
            <w:r w:rsidRPr="005A30DA">
              <w:rPr>
                <w:rFonts w:ascii="Arial" w:hAnsi="Arial" w:cs="Arial"/>
                <w:sz w:val="18"/>
                <w:szCs w:val="18"/>
                <w:lang w:val="sk-SK"/>
              </w:rPr>
              <w:t>2 977</w:t>
            </w:r>
          </w:p>
        </w:tc>
      </w:tr>
      <w:tr w:rsidR="00E47BD8" w:rsidRPr="005A30DA" w14:paraId="1ACAC493" w14:textId="77777777" w:rsidTr="00F5528C">
        <w:trPr>
          <w:trHeight w:val="170"/>
        </w:trPr>
        <w:tc>
          <w:tcPr>
            <w:tcW w:w="4820" w:type="dxa"/>
            <w:tcBorders>
              <w:top w:val="nil"/>
              <w:left w:val="nil"/>
              <w:bottom w:val="nil"/>
              <w:right w:val="nil"/>
            </w:tcBorders>
            <w:shd w:val="clear" w:color="auto" w:fill="auto"/>
            <w:vAlign w:val="bottom"/>
          </w:tcPr>
          <w:p w14:paraId="62B3A437" w14:textId="77777777" w:rsidR="00E47BD8" w:rsidRPr="005A30DA" w:rsidRDefault="00E47BD8" w:rsidP="0006488D">
            <w:pPr>
              <w:suppressAutoHyphens/>
              <w:ind w:left="-70"/>
              <w:rPr>
                <w:rFonts w:ascii="Arial" w:hAnsi="Arial" w:cs="Arial"/>
                <w:sz w:val="18"/>
                <w:szCs w:val="18"/>
                <w:lang w:val="sk-SK"/>
              </w:rPr>
            </w:pPr>
            <w:r w:rsidRPr="005A30DA">
              <w:rPr>
                <w:rFonts w:ascii="Arial" w:hAnsi="Arial" w:cs="Arial"/>
                <w:sz w:val="18"/>
                <w:szCs w:val="18"/>
                <w:lang w:val="sk-SK"/>
              </w:rPr>
              <w:t>od 1 – 5 rokov</w:t>
            </w:r>
          </w:p>
        </w:tc>
        <w:tc>
          <w:tcPr>
            <w:tcW w:w="2126" w:type="dxa"/>
            <w:tcBorders>
              <w:top w:val="nil"/>
              <w:left w:val="nil"/>
              <w:bottom w:val="nil"/>
              <w:right w:val="nil"/>
            </w:tcBorders>
            <w:shd w:val="clear" w:color="auto" w:fill="auto"/>
            <w:vAlign w:val="bottom"/>
          </w:tcPr>
          <w:p w14:paraId="20AFAD52" w14:textId="77777777" w:rsidR="00E47BD8" w:rsidRPr="005A30DA" w:rsidRDefault="004F2CD1" w:rsidP="00604E91">
            <w:pPr>
              <w:suppressAutoHyphens/>
              <w:ind w:left="113" w:right="57"/>
              <w:jc w:val="right"/>
              <w:rPr>
                <w:rFonts w:ascii="Arial" w:hAnsi="Arial" w:cs="Arial"/>
                <w:sz w:val="18"/>
                <w:szCs w:val="18"/>
                <w:lang w:val="sk-SK"/>
              </w:rPr>
            </w:pPr>
            <w:r w:rsidRPr="005A30DA">
              <w:rPr>
                <w:rFonts w:ascii="Arial" w:hAnsi="Arial" w:cs="Arial"/>
                <w:sz w:val="18"/>
                <w:szCs w:val="18"/>
                <w:lang w:val="sk-SK"/>
              </w:rPr>
              <w:t>10 278</w:t>
            </w:r>
          </w:p>
        </w:tc>
        <w:tc>
          <w:tcPr>
            <w:tcW w:w="2126" w:type="dxa"/>
            <w:tcBorders>
              <w:top w:val="nil"/>
              <w:left w:val="nil"/>
              <w:bottom w:val="nil"/>
              <w:right w:val="nil"/>
            </w:tcBorders>
            <w:vAlign w:val="bottom"/>
          </w:tcPr>
          <w:p w14:paraId="0E98E661" w14:textId="77777777" w:rsidR="00E47BD8" w:rsidRPr="005A30DA" w:rsidRDefault="00E47BD8" w:rsidP="006019E6">
            <w:pPr>
              <w:suppressAutoHyphens/>
              <w:ind w:left="113" w:right="57"/>
              <w:jc w:val="right"/>
              <w:rPr>
                <w:rFonts w:ascii="Arial" w:hAnsi="Arial" w:cs="Arial"/>
                <w:sz w:val="18"/>
                <w:szCs w:val="18"/>
                <w:lang w:val="sk-SK"/>
              </w:rPr>
            </w:pPr>
            <w:r w:rsidRPr="005A30DA">
              <w:rPr>
                <w:rFonts w:ascii="Arial" w:hAnsi="Arial" w:cs="Arial"/>
                <w:sz w:val="18"/>
                <w:szCs w:val="18"/>
                <w:lang w:val="sk-SK"/>
              </w:rPr>
              <w:t>11 592</w:t>
            </w:r>
          </w:p>
        </w:tc>
      </w:tr>
      <w:tr w:rsidR="00E47BD8" w:rsidRPr="005A30DA" w14:paraId="525152B6" w14:textId="77777777" w:rsidTr="00F5528C">
        <w:trPr>
          <w:trHeight w:val="170"/>
        </w:trPr>
        <w:tc>
          <w:tcPr>
            <w:tcW w:w="4820" w:type="dxa"/>
            <w:tcBorders>
              <w:top w:val="nil"/>
              <w:left w:val="nil"/>
              <w:bottom w:val="nil"/>
              <w:right w:val="nil"/>
            </w:tcBorders>
            <w:shd w:val="clear" w:color="auto" w:fill="auto"/>
            <w:vAlign w:val="bottom"/>
          </w:tcPr>
          <w:p w14:paraId="6FE3EAC1" w14:textId="77777777" w:rsidR="00E47BD8" w:rsidRPr="005A30DA" w:rsidRDefault="00E47BD8" w:rsidP="0006488D">
            <w:pPr>
              <w:suppressAutoHyphens/>
              <w:ind w:left="-70"/>
              <w:rPr>
                <w:rFonts w:ascii="Arial" w:hAnsi="Arial" w:cs="Arial"/>
                <w:sz w:val="18"/>
                <w:szCs w:val="18"/>
                <w:lang w:val="sk-SK"/>
              </w:rPr>
            </w:pPr>
            <w:r w:rsidRPr="005A30DA">
              <w:rPr>
                <w:rFonts w:ascii="Arial" w:hAnsi="Arial" w:cs="Arial"/>
                <w:sz w:val="18"/>
                <w:szCs w:val="18"/>
                <w:lang w:val="sk-SK"/>
              </w:rPr>
              <w:t>viac ako 5 rokov</w:t>
            </w:r>
          </w:p>
        </w:tc>
        <w:tc>
          <w:tcPr>
            <w:tcW w:w="2126" w:type="dxa"/>
            <w:tcBorders>
              <w:top w:val="nil"/>
              <w:left w:val="nil"/>
              <w:right w:val="nil"/>
            </w:tcBorders>
            <w:shd w:val="clear" w:color="auto" w:fill="auto"/>
            <w:vAlign w:val="bottom"/>
          </w:tcPr>
          <w:p w14:paraId="15B1E687" w14:textId="77777777" w:rsidR="00E47BD8" w:rsidRPr="005A30DA" w:rsidRDefault="004F2CD1" w:rsidP="00604E91">
            <w:pPr>
              <w:pStyle w:val="Lines"/>
              <w:widowControl/>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415</w:t>
            </w:r>
          </w:p>
        </w:tc>
        <w:tc>
          <w:tcPr>
            <w:tcW w:w="2126" w:type="dxa"/>
            <w:tcBorders>
              <w:top w:val="nil"/>
              <w:left w:val="nil"/>
              <w:right w:val="nil"/>
            </w:tcBorders>
            <w:vAlign w:val="bottom"/>
          </w:tcPr>
          <w:p w14:paraId="64E5789F" w14:textId="77777777" w:rsidR="00E47BD8" w:rsidRPr="005A30DA" w:rsidRDefault="00E47BD8" w:rsidP="006019E6">
            <w:pPr>
              <w:pStyle w:val="Lines"/>
              <w:widowControl/>
              <w:suppressAutoHyphens/>
              <w:ind w:left="113"/>
              <w:rPr>
                <w:rFonts w:ascii="Arial" w:hAnsi="Arial" w:cs="Arial"/>
                <w:color w:val="auto"/>
                <w:szCs w:val="18"/>
                <w:lang w:val="sk-SK" w:eastAsia="sk-SK"/>
              </w:rPr>
            </w:pPr>
            <w:r w:rsidRPr="005A30DA">
              <w:rPr>
                <w:rFonts w:ascii="Arial" w:hAnsi="Arial" w:cs="Arial"/>
                <w:color w:val="auto"/>
                <w:szCs w:val="18"/>
                <w:lang w:val="sk-SK" w:eastAsia="sk-SK"/>
              </w:rPr>
              <w:t>1 839</w:t>
            </w:r>
          </w:p>
        </w:tc>
      </w:tr>
      <w:tr w:rsidR="00E47BD8" w:rsidRPr="005A30DA" w14:paraId="7FE250FF" w14:textId="77777777" w:rsidTr="00F5528C">
        <w:trPr>
          <w:trHeight w:val="170"/>
        </w:trPr>
        <w:tc>
          <w:tcPr>
            <w:tcW w:w="4820" w:type="dxa"/>
            <w:tcBorders>
              <w:top w:val="nil"/>
              <w:left w:val="nil"/>
              <w:bottom w:val="nil"/>
              <w:right w:val="nil"/>
            </w:tcBorders>
            <w:shd w:val="clear" w:color="auto" w:fill="auto"/>
            <w:noWrap/>
            <w:vAlign w:val="bottom"/>
          </w:tcPr>
          <w:p w14:paraId="14DEFFFD" w14:textId="77777777" w:rsidR="00E47BD8" w:rsidRPr="005A30DA" w:rsidRDefault="00E47BD8" w:rsidP="0006488D">
            <w:pPr>
              <w:suppressAutoHyphens/>
              <w:rPr>
                <w:rFonts w:ascii="Arial" w:hAnsi="Arial" w:cs="Arial"/>
                <w:sz w:val="18"/>
                <w:szCs w:val="18"/>
                <w:lang w:val="sk-SK"/>
              </w:rPr>
            </w:pPr>
          </w:p>
        </w:tc>
        <w:tc>
          <w:tcPr>
            <w:tcW w:w="2126" w:type="dxa"/>
            <w:tcBorders>
              <w:left w:val="nil"/>
              <w:bottom w:val="nil"/>
              <w:right w:val="nil"/>
            </w:tcBorders>
            <w:shd w:val="clear" w:color="auto" w:fill="auto"/>
            <w:vAlign w:val="bottom"/>
          </w:tcPr>
          <w:p w14:paraId="4A0F47A7" w14:textId="77777777" w:rsidR="00E47BD8" w:rsidRPr="005A30DA" w:rsidRDefault="004F2CD1" w:rsidP="00604E91">
            <w:pPr>
              <w:pStyle w:val="lined1"/>
            </w:pPr>
            <w:r w:rsidRPr="005A30DA">
              <w:t>13 714</w:t>
            </w:r>
          </w:p>
        </w:tc>
        <w:tc>
          <w:tcPr>
            <w:tcW w:w="2126" w:type="dxa"/>
            <w:tcBorders>
              <w:left w:val="nil"/>
              <w:bottom w:val="nil"/>
              <w:right w:val="nil"/>
            </w:tcBorders>
            <w:vAlign w:val="bottom"/>
          </w:tcPr>
          <w:p w14:paraId="473CBB18" w14:textId="77777777" w:rsidR="00E47BD8" w:rsidRPr="005A30DA" w:rsidRDefault="00E47BD8" w:rsidP="006019E6">
            <w:pPr>
              <w:pStyle w:val="lined1"/>
            </w:pPr>
            <w:r w:rsidRPr="005A30DA">
              <w:t>16 408</w:t>
            </w:r>
          </w:p>
        </w:tc>
      </w:tr>
    </w:tbl>
    <w:p w14:paraId="284A3934" w14:textId="77777777" w:rsidR="0057561F" w:rsidRPr="005A30DA" w:rsidRDefault="0057561F" w:rsidP="00296385">
      <w:pPr>
        <w:pStyle w:val="Heading1a"/>
        <w:numPr>
          <w:ilvl w:val="0"/>
          <w:numId w:val="0"/>
        </w:numPr>
        <w:ind w:left="357" w:hanging="357"/>
      </w:pPr>
      <w:bookmarkStart w:id="71" w:name="_Toc131856920"/>
      <w:bookmarkStart w:id="72" w:name="_Ref251239280"/>
    </w:p>
    <w:p w14:paraId="42814F64" w14:textId="77777777" w:rsidR="00296385" w:rsidRPr="005A30DA" w:rsidRDefault="00296385" w:rsidP="00247B4E">
      <w:pPr>
        <w:pStyle w:val="Zkladntext"/>
        <w:suppressAutoHyphens/>
        <w:jc w:val="both"/>
        <w:rPr>
          <w:rFonts w:ascii="Arial" w:hAnsi="Arial" w:cs="Arial"/>
          <w:lang w:val="sk-SK"/>
        </w:rPr>
      </w:pPr>
      <w:r w:rsidRPr="005A30DA">
        <w:rPr>
          <w:rFonts w:ascii="Arial" w:hAnsi="Arial" w:cs="Arial"/>
          <w:lang w:val="sk-SK"/>
        </w:rPr>
        <w:t>Prehľad záväzkov z finančného leasingu v členení na istinu a finančný náklad a podľa doby splatnosti:</w:t>
      </w:r>
    </w:p>
    <w:p w14:paraId="75CF7E73" w14:textId="77777777" w:rsidR="00296385" w:rsidRPr="005A30DA" w:rsidRDefault="00296385" w:rsidP="00296385">
      <w:pPr>
        <w:rPr>
          <w:rFonts w:ascii="Arial" w:hAnsi="Arial" w:cs="Arial"/>
          <w:lang w:val="sk-SK"/>
        </w:rPr>
      </w:pPr>
    </w:p>
    <w:tbl>
      <w:tblPr>
        <w:tblW w:w="9072" w:type="dxa"/>
        <w:tblInd w:w="70" w:type="dxa"/>
        <w:tblCellMar>
          <w:left w:w="70" w:type="dxa"/>
          <w:right w:w="70" w:type="dxa"/>
        </w:tblCellMar>
        <w:tblLook w:val="0000" w:firstRow="0" w:lastRow="0" w:firstColumn="0" w:lastColumn="0" w:noHBand="0" w:noVBand="0"/>
      </w:tblPr>
      <w:tblGrid>
        <w:gridCol w:w="4820"/>
        <w:gridCol w:w="2126"/>
        <w:gridCol w:w="2126"/>
      </w:tblGrid>
      <w:tr w:rsidR="00296385" w:rsidRPr="005A30DA" w14:paraId="01379452" w14:textId="77777777" w:rsidTr="004436B8">
        <w:trPr>
          <w:trHeight w:val="170"/>
        </w:trPr>
        <w:tc>
          <w:tcPr>
            <w:tcW w:w="4820" w:type="dxa"/>
            <w:tcBorders>
              <w:top w:val="nil"/>
              <w:left w:val="nil"/>
              <w:right w:val="nil"/>
            </w:tcBorders>
          </w:tcPr>
          <w:p w14:paraId="3432FACA" w14:textId="77777777" w:rsidR="00296385" w:rsidRPr="005A30DA" w:rsidRDefault="00296385" w:rsidP="00B56147">
            <w:pPr>
              <w:rPr>
                <w:rFonts w:ascii="Arial" w:hAnsi="Arial" w:cs="Arial"/>
                <w:sz w:val="18"/>
                <w:szCs w:val="18"/>
                <w:lang w:val="sk-SK" w:eastAsia="sk-SK"/>
              </w:rPr>
            </w:pPr>
          </w:p>
        </w:tc>
        <w:tc>
          <w:tcPr>
            <w:tcW w:w="4252" w:type="dxa"/>
            <w:gridSpan w:val="2"/>
            <w:tcBorders>
              <w:top w:val="nil"/>
              <w:left w:val="nil"/>
              <w:bottom w:val="single" w:sz="4" w:space="0" w:color="auto"/>
              <w:right w:val="nil"/>
            </w:tcBorders>
            <w:vAlign w:val="bottom"/>
          </w:tcPr>
          <w:p w14:paraId="22CBD859" w14:textId="77777777" w:rsidR="00296385" w:rsidRPr="005A30DA" w:rsidRDefault="00296385" w:rsidP="00B56147">
            <w:pPr>
              <w:ind w:left="470"/>
              <w:jc w:val="center"/>
              <w:rPr>
                <w:rFonts w:ascii="Arial" w:hAnsi="Arial" w:cs="Arial"/>
                <w:b/>
                <w:sz w:val="18"/>
                <w:szCs w:val="18"/>
                <w:lang w:val="sk-SK" w:eastAsia="sk-SK"/>
              </w:rPr>
            </w:pPr>
            <w:r w:rsidRPr="005A30DA">
              <w:rPr>
                <w:rFonts w:ascii="Arial" w:hAnsi="Arial" w:cs="Arial"/>
                <w:b/>
                <w:sz w:val="18"/>
                <w:szCs w:val="18"/>
                <w:lang w:val="sk-SK" w:eastAsia="sk-SK"/>
              </w:rPr>
              <w:t>k 31. decembru</w:t>
            </w:r>
          </w:p>
        </w:tc>
      </w:tr>
      <w:tr w:rsidR="00296385" w:rsidRPr="005A30DA" w14:paraId="64272A0C" w14:textId="77777777" w:rsidTr="004436B8">
        <w:trPr>
          <w:trHeight w:val="170"/>
        </w:trPr>
        <w:tc>
          <w:tcPr>
            <w:tcW w:w="4820" w:type="dxa"/>
            <w:tcBorders>
              <w:left w:val="nil"/>
              <w:bottom w:val="single" w:sz="4" w:space="0" w:color="auto"/>
              <w:right w:val="nil"/>
            </w:tcBorders>
          </w:tcPr>
          <w:p w14:paraId="4C41B3ED" w14:textId="77777777" w:rsidR="00296385" w:rsidRPr="005A30DA" w:rsidRDefault="00296385" w:rsidP="00B56147">
            <w:pPr>
              <w:rPr>
                <w:rFonts w:ascii="Arial" w:hAnsi="Arial" w:cs="Arial"/>
                <w:sz w:val="18"/>
                <w:szCs w:val="18"/>
                <w:lang w:val="sk-SK" w:eastAsia="sk-SK"/>
              </w:rPr>
            </w:pPr>
            <w:r w:rsidRPr="005A30DA">
              <w:rPr>
                <w:rFonts w:ascii="Arial" w:hAnsi="Arial" w:cs="Arial"/>
                <w:sz w:val="18"/>
                <w:szCs w:val="18"/>
                <w:lang w:val="sk-SK" w:eastAsia="sk-SK"/>
              </w:rPr>
              <w:t> </w:t>
            </w:r>
          </w:p>
        </w:tc>
        <w:tc>
          <w:tcPr>
            <w:tcW w:w="2126" w:type="dxa"/>
            <w:tcBorders>
              <w:top w:val="single" w:sz="4" w:space="0" w:color="auto"/>
              <w:left w:val="nil"/>
              <w:bottom w:val="single" w:sz="4" w:space="0" w:color="auto"/>
              <w:right w:val="nil"/>
            </w:tcBorders>
            <w:vAlign w:val="bottom"/>
          </w:tcPr>
          <w:p w14:paraId="0FA07666" w14:textId="77777777" w:rsidR="00296385" w:rsidRPr="005A30DA" w:rsidRDefault="00296385" w:rsidP="00B56147">
            <w:pPr>
              <w:ind w:left="110"/>
              <w:jc w:val="right"/>
              <w:rPr>
                <w:rFonts w:ascii="Arial" w:hAnsi="Arial" w:cs="Arial"/>
                <w:b/>
                <w:sz w:val="18"/>
                <w:szCs w:val="18"/>
                <w:lang w:val="sk-SK" w:eastAsia="sk-SK"/>
              </w:rPr>
            </w:pPr>
            <w:r w:rsidRPr="005A30DA">
              <w:rPr>
                <w:rFonts w:ascii="Arial" w:hAnsi="Arial" w:cs="Arial"/>
                <w:b/>
                <w:sz w:val="18"/>
                <w:szCs w:val="18"/>
                <w:lang w:val="sk-SK" w:eastAsia="sk-SK"/>
              </w:rPr>
              <w:t>2017</w:t>
            </w:r>
          </w:p>
        </w:tc>
        <w:tc>
          <w:tcPr>
            <w:tcW w:w="2126" w:type="dxa"/>
            <w:tcBorders>
              <w:top w:val="single" w:sz="4" w:space="0" w:color="auto"/>
              <w:left w:val="nil"/>
              <w:bottom w:val="single" w:sz="4" w:space="0" w:color="auto"/>
              <w:right w:val="nil"/>
            </w:tcBorders>
            <w:vAlign w:val="bottom"/>
          </w:tcPr>
          <w:p w14:paraId="19EAEA31" w14:textId="77777777" w:rsidR="00296385" w:rsidRPr="005A30DA" w:rsidRDefault="00296385" w:rsidP="00B56147">
            <w:pPr>
              <w:ind w:left="110"/>
              <w:jc w:val="right"/>
              <w:rPr>
                <w:rFonts w:ascii="Arial" w:hAnsi="Arial" w:cs="Arial"/>
                <w:b/>
                <w:sz w:val="18"/>
                <w:szCs w:val="18"/>
                <w:lang w:val="sk-SK" w:eastAsia="sk-SK"/>
              </w:rPr>
            </w:pPr>
            <w:r w:rsidRPr="005A30DA">
              <w:rPr>
                <w:rFonts w:ascii="Arial" w:hAnsi="Arial" w:cs="Arial"/>
                <w:b/>
                <w:sz w:val="18"/>
                <w:szCs w:val="18"/>
                <w:lang w:val="sk-SK" w:eastAsia="sk-SK"/>
              </w:rPr>
              <w:t>2016</w:t>
            </w:r>
          </w:p>
        </w:tc>
      </w:tr>
      <w:tr w:rsidR="00296385" w:rsidRPr="005A30DA" w14:paraId="0030C45D" w14:textId="77777777" w:rsidTr="004436B8">
        <w:trPr>
          <w:trHeight w:val="170"/>
        </w:trPr>
        <w:tc>
          <w:tcPr>
            <w:tcW w:w="4820" w:type="dxa"/>
            <w:tcBorders>
              <w:top w:val="single" w:sz="4" w:space="0" w:color="auto"/>
              <w:left w:val="nil"/>
              <w:bottom w:val="nil"/>
              <w:right w:val="nil"/>
            </w:tcBorders>
          </w:tcPr>
          <w:p w14:paraId="4D84FCCE" w14:textId="77777777" w:rsidR="00296385" w:rsidRPr="005A30DA" w:rsidRDefault="00296385" w:rsidP="00B56147">
            <w:pPr>
              <w:rPr>
                <w:rFonts w:ascii="Arial" w:hAnsi="Arial" w:cs="Arial"/>
                <w:sz w:val="18"/>
                <w:szCs w:val="18"/>
                <w:lang w:val="sk-SK" w:eastAsia="sk-SK"/>
              </w:rPr>
            </w:pPr>
          </w:p>
        </w:tc>
        <w:tc>
          <w:tcPr>
            <w:tcW w:w="2126" w:type="dxa"/>
            <w:tcBorders>
              <w:top w:val="single" w:sz="4" w:space="0" w:color="auto"/>
              <w:left w:val="nil"/>
              <w:bottom w:val="nil"/>
              <w:right w:val="nil"/>
            </w:tcBorders>
          </w:tcPr>
          <w:p w14:paraId="01E33AA4" w14:textId="77777777" w:rsidR="00296385" w:rsidRPr="005A30DA" w:rsidRDefault="00296385" w:rsidP="00B56147">
            <w:pPr>
              <w:ind w:left="110"/>
              <w:jc w:val="right"/>
              <w:rPr>
                <w:rFonts w:ascii="Arial" w:hAnsi="Arial" w:cs="Arial"/>
                <w:sz w:val="18"/>
                <w:szCs w:val="18"/>
                <w:lang w:val="sk-SK" w:eastAsia="sk-SK"/>
              </w:rPr>
            </w:pPr>
          </w:p>
        </w:tc>
        <w:tc>
          <w:tcPr>
            <w:tcW w:w="2126" w:type="dxa"/>
            <w:tcBorders>
              <w:top w:val="single" w:sz="4" w:space="0" w:color="auto"/>
              <w:left w:val="nil"/>
              <w:bottom w:val="nil"/>
              <w:right w:val="nil"/>
            </w:tcBorders>
          </w:tcPr>
          <w:p w14:paraId="054D43DA" w14:textId="77777777" w:rsidR="00296385" w:rsidRPr="005A30DA" w:rsidRDefault="00296385" w:rsidP="00B56147">
            <w:pPr>
              <w:ind w:left="110"/>
              <w:jc w:val="right"/>
              <w:rPr>
                <w:rFonts w:ascii="Arial" w:hAnsi="Arial" w:cs="Arial"/>
                <w:sz w:val="18"/>
                <w:szCs w:val="18"/>
                <w:lang w:val="sk-SK" w:eastAsia="sk-SK"/>
              </w:rPr>
            </w:pPr>
          </w:p>
        </w:tc>
      </w:tr>
      <w:tr w:rsidR="00296385" w:rsidRPr="005A30DA" w14:paraId="46189FD2" w14:textId="77777777" w:rsidTr="004436B8">
        <w:trPr>
          <w:trHeight w:val="170"/>
        </w:trPr>
        <w:tc>
          <w:tcPr>
            <w:tcW w:w="4820" w:type="dxa"/>
            <w:tcBorders>
              <w:top w:val="nil"/>
              <w:left w:val="nil"/>
              <w:bottom w:val="nil"/>
              <w:right w:val="nil"/>
            </w:tcBorders>
            <w:vAlign w:val="bottom"/>
          </w:tcPr>
          <w:p w14:paraId="69E9D6CD" w14:textId="77777777" w:rsidR="00296385" w:rsidRPr="005A30DA" w:rsidRDefault="00296385" w:rsidP="00B56147">
            <w:pPr>
              <w:ind w:left="-57"/>
              <w:rPr>
                <w:rFonts w:ascii="Arial" w:hAnsi="Arial" w:cs="Arial"/>
                <w:color w:val="000000"/>
                <w:sz w:val="18"/>
                <w:szCs w:val="18"/>
                <w:lang w:val="sk-SK" w:eastAsia="sk-SK"/>
              </w:rPr>
            </w:pPr>
            <w:r w:rsidRPr="005A30DA">
              <w:rPr>
                <w:rFonts w:ascii="Arial" w:hAnsi="Arial" w:cs="Arial"/>
                <w:snapToGrid w:val="0"/>
                <w:sz w:val="18"/>
                <w:szCs w:val="18"/>
                <w:lang w:val="sk-SK"/>
              </w:rPr>
              <w:t>Celková suma dohodnutých platieb v členení:</w:t>
            </w:r>
          </w:p>
        </w:tc>
        <w:tc>
          <w:tcPr>
            <w:tcW w:w="2126" w:type="dxa"/>
            <w:tcBorders>
              <w:top w:val="nil"/>
              <w:left w:val="nil"/>
              <w:bottom w:val="nil"/>
              <w:right w:val="nil"/>
            </w:tcBorders>
            <w:vAlign w:val="bottom"/>
          </w:tcPr>
          <w:p w14:paraId="4AE25BCE" w14:textId="77777777" w:rsidR="00296385" w:rsidRPr="005A30DA" w:rsidRDefault="00296385" w:rsidP="00B56147">
            <w:pPr>
              <w:ind w:left="57"/>
              <w:jc w:val="right"/>
              <w:rPr>
                <w:rFonts w:ascii="Arial" w:hAnsi="Arial" w:cs="Arial"/>
                <w:sz w:val="18"/>
                <w:szCs w:val="18"/>
                <w:lang w:val="sk-SK" w:eastAsia="sk-SK"/>
              </w:rPr>
            </w:pPr>
          </w:p>
        </w:tc>
        <w:tc>
          <w:tcPr>
            <w:tcW w:w="2126" w:type="dxa"/>
            <w:tcBorders>
              <w:top w:val="nil"/>
              <w:left w:val="nil"/>
              <w:bottom w:val="nil"/>
              <w:right w:val="nil"/>
            </w:tcBorders>
            <w:vAlign w:val="bottom"/>
          </w:tcPr>
          <w:p w14:paraId="68E8CD4B" w14:textId="77777777" w:rsidR="00296385" w:rsidRPr="005A30DA" w:rsidRDefault="00296385" w:rsidP="00B56147">
            <w:pPr>
              <w:ind w:left="57"/>
              <w:jc w:val="right"/>
              <w:rPr>
                <w:rFonts w:ascii="Arial" w:hAnsi="Arial" w:cs="Arial"/>
                <w:sz w:val="18"/>
                <w:szCs w:val="18"/>
                <w:lang w:val="sk-SK" w:eastAsia="sk-SK"/>
              </w:rPr>
            </w:pPr>
          </w:p>
        </w:tc>
      </w:tr>
      <w:tr w:rsidR="00296385" w:rsidRPr="005A30DA" w14:paraId="4A0B7626" w14:textId="77777777" w:rsidTr="004436B8">
        <w:trPr>
          <w:trHeight w:val="170"/>
        </w:trPr>
        <w:tc>
          <w:tcPr>
            <w:tcW w:w="4820" w:type="dxa"/>
            <w:tcBorders>
              <w:top w:val="nil"/>
              <w:left w:val="nil"/>
              <w:bottom w:val="nil"/>
              <w:right w:val="nil"/>
            </w:tcBorders>
            <w:vAlign w:val="bottom"/>
          </w:tcPr>
          <w:p w14:paraId="39B81282" w14:textId="77777777" w:rsidR="00296385" w:rsidRPr="005A30DA" w:rsidRDefault="00296385" w:rsidP="00B56147">
            <w:pPr>
              <w:ind w:left="-57"/>
              <w:rPr>
                <w:rFonts w:ascii="Arial" w:hAnsi="Arial" w:cs="Arial"/>
                <w:snapToGrid w:val="0"/>
                <w:sz w:val="18"/>
                <w:szCs w:val="18"/>
                <w:lang w:val="sk-SK"/>
              </w:rPr>
            </w:pPr>
            <w:r w:rsidRPr="005A30DA">
              <w:rPr>
                <w:rFonts w:ascii="Arial" w:hAnsi="Arial" w:cs="Arial"/>
                <w:snapToGrid w:val="0"/>
                <w:sz w:val="18"/>
                <w:szCs w:val="18"/>
                <w:lang w:val="sk-SK"/>
              </w:rPr>
              <w:t xml:space="preserve"> - istina</w:t>
            </w:r>
          </w:p>
        </w:tc>
        <w:tc>
          <w:tcPr>
            <w:tcW w:w="2126" w:type="dxa"/>
            <w:tcBorders>
              <w:top w:val="nil"/>
              <w:left w:val="nil"/>
              <w:bottom w:val="nil"/>
              <w:right w:val="nil"/>
            </w:tcBorders>
            <w:vAlign w:val="bottom"/>
          </w:tcPr>
          <w:p w14:paraId="65AAC92F" w14:textId="77777777" w:rsidR="00296385" w:rsidRPr="005A30DA" w:rsidRDefault="00296385" w:rsidP="00B56147">
            <w:pPr>
              <w:ind w:left="113" w:right="57"/>
              <w:jc w:val="right"/>
              <w:rPr>
                <w:rFonts w:ascii="Arial" w:hAnsi="Arial" w:cs="Arial"/>
                <w:sz w:val="18"/>
                <w:szCs w:val="18"/>
                <w:lang w:val="sk-SK" w:eastAsia="sk-SK"/>
              </w:rPr>
            </w:pPr>
            <w:r w:rsidRPr="005A30DA">
              <w:rPr>
                <w:rFonts w:ascii="Arial" w:hAnsi="Arial" w:cs="Arial"/>
                <w:sz w:val="18"/>
                <w:szCs w:val="18"/>
                <w:lang w:val="sk-SK" w:eastAsia="sk-SK"/>
              </w:rPr>
              <w:t>1 517</w:t>
            </w:r>
          </w:p>
        </w:tc>
        <w:tc>
          <w:tcPr>
            <w:tcW w:w="2126" w:type="dxa"/>
            <w:tcBorders>
              <w:top w:val="nil"/>
              <w:left w:val="nil"/>
              <w:bottom w:val="nil"/>
              <w:right w:val="nil"/>
            </w:tcBorders>
            <w:vAlign w:val="bottom"/>
          </w:tcPr>
          <w:p w14:paraId="63F5069C" w14:textId="77777777" w:rsidR="00296385" w:rsidRPr="005A30DA" w:rsidRDefault="00296385" w:rsidP="00B56147">
            <w:pPr>
              <w:ind w:left="113" w:right="57"/>
              <w:jc w:val="right"/>
              <w:rPr>
                <w:rFonts w:ascii="Arial" w:hAnsi="Arial" w:cs="Arial"/>
                <w:sz w:val="18"/>
                <w:szCs w:val="18"/>
                <w:lang w:val="sk-SK" w:eastAsia="sk-SK"/>
              </w:rPr>
            </w:pPr>
            <w:r w:rsidRPr="005A30DA">
              <w:rPr>
                <w:rFonts w:ascii="Arial" w:hAnsi="Arial" w:cs="Arial"/>
                <w:sz w:val="18"/>
                <w:szCs w:val="18"/>
                <w:lang w:val="sk-SK" w:eastAsia="sk-SK"/>
              </w:rPr>
              <w:t>1 727</w:t>
            </w:r>
          </w:p>
        </w:tc>
      </w:tr>
      <w:tr w:rsidR="00296385" w:rsidRPr="005A30DA" w14:paraId="7AEA73CD" w14:textId="77777777" w:rsidTr="004436B8">
        <w:trPr>
          <w:trHeight w:val="170"/>
        </w:trPr>
        <w:tc>
          <w:tcPr>
            <w:tcW w:w="4820" w:type="dxa"/>
            <w:tcBorders>
              <w:top w:val="nil"/>
              <w:left w:val="nil"/>
              <w:bottom w:val="nil"/>
              <w:right w:val="nil"/>
            </w:tcBorders>
            <w:vAlign w:val="bottom"/>
          </w:tcPr>
          <w:p w14:paraId="34C063BA" w14:textId="77777777" w:rsidR="00296385" w:rsidRPr="005A30DA" w:rsidRDefault="00296385" w:rsidP="00B56147">
            <w:pPr>
              <w:ind w:left="-57"/>
              <w:rPr>
                <w:rFonts w:ascii="Arial" w:hAnsi="Arial" w:cs="Arial"/>
                <w:snapToGrid w:val="0"/>
                <w:sz w:val="18"/>
                <w:szCs w:val="18"/>
                <w:lang w:val="sk-SK"/>
              </w:rPr>
            </w:pPr>
            <w:r w:rsidRPr="005A30DA">
              <w:rPr>
                <w:rFonts w:ascii="Arial" w:hAnsi="Arial" w:cs="Arial"/>
                <w:snapToGrid w:val="0"/>
                <w:sz w:val="18"/>
                <w:szCs w:val="18"/>
                <w:lang w:val="sk-SK"/>
              </w:rPr>
              <w:t xml:space="preserve"> - finančný náklad</w:t>
            </w:r>
          </w:p>
        </w:tc>
        <w:tc>
          <w:tcPr>
            <w:tcW w:w="2126" w:type="dxa"/>
            <w:tcBorders>
              <w:top w:val="nil"/>
              <w:left w:val="nil"/>
              <w:bottom w:val="nil"/>
              <w:right w:val="nil"/>
            </w:tcBorders>
            <w:vAlign w:val="bottom"/>
          </w:tcPr>
          <w:p w14:paraId="53BE9AD4" w14:textId="77777777" w:rsidR="00296385" w:rsidRPr="005A30DA" w:rsidRDefault="00296385" w:rsidP="00B56147">
            <w:pPr>
              <w:pStyle w:val="lines0"/>
            </w:pPr>
            <w:r w:rsidRPr="005A30DA">
              <w:t>80</w:t>
            </w:r>
          </w:p>
        </w:tc>
        <w:tc>
          <w:tcPr>
            <w:tcW w:w="2126" w:type="dxa"/>
            <w:tcBorders>
              <w:top w:val="nil"/>
              <w:left w:val="nil"/>
              <w:bottom w:val="nil"/>
              <w:right w:val="nil"/>
            </w:tcBorders>
            <w:vAlign w:val="bottom"/>
          </w:tcPr>
          <w:p w14:paraId="5246A310" w14:textId="77777777" w:rsidR="00296385" w:rsidRPr="005A30DA" w:rsidRDefault="00296385" w:rsidP="00B56147">
            <w:pPr>
              <w:pStyle w:val="lines0"/>
            </w:pPr>
            <w:r w:rsidRPr="005A30DA">
              <w:t>109</w:t>
            </w:r>
          </w:p>
        </w:tc>
      </w:tr>
      <w:tr w:rsidR="00296385" w:rsidRPr="005A30DA" w14:paraId="23FC6605" w14:textId="77777777" w:rsidTr="004436B8">
        <w:trPr>
          <w:trHeight w:val="170"/>
        </w:trPr>
        <w:tc>
          <w:tcPr>
            <w:tcW w:w="4820" w:type="dxa"/>
            <w:tcBorders>
              <w:top w:val="nil"/>
              <w:left w:val="nil"/>
              <w:bottom w:val="nil"/>
              <w:right w:val="nil"/>
            </w:tcBorders>
            <w:vAlign w:val="bottom"/>
          </w:tcPr>
          <w:p w14:paraId="0F697B42" w14:textId="77777777" w:rsidR="00296385" w:rsidRPr="005A30DA" w:rsidRDefault="00296385" w:rsidP="00B56147">
            <w:pPr>
              <w:ind w:left="-57"/>
              <w:rPr>
                <w:rFonts w:ascii="Arial" w:hAnsi="Arial" w:cs="Arial"/>
                <w:b/>
                <w:snapToGrid w:val="0"/>
                <w:sz w:val="18"/>
                <w:szCs w:val="18"/>
                <w:lang w:val="sk-SK"/>
              </w:rPr>
            </w:pPr>
            <w:r w:rsidRPr="005A30DA">
              <w:rPr>
                <w:rFonts w:ascii="Arial" w:hAnsi="Arial" w:cs="Arial"/>
                <w:b/>
                <w:snapToGrid w:val="0"/>
                <w:sz w:val="18"/>
                <w:szCs w:val="18"/>
                <w:lang w:val="sk-SK"/>
              </w:rPr>
              <w:t>Celková suma dohodnutých platieb spolu</w:t>
            </w:r>
          </w:p>
        </w:tc>
        <w:tc>
          <w:tcPr>
            <w:tcW w:w="2126" w:type="dxa"/>
            <w:tcBorders>
              <w:top w:val="nil"/>
              <w:left w:val="nil"/>
              <w:bottom w:val="nil"/>
              <w:right w:val="nil"/>
            </w:tcBorders>
            <w:vAlign w:val="bottom"/>
          </w:tcPr>
          <w:p w14:paraId="5CAA4926" w14:textId="77777777" w:rsidR="00296385" w:rsidRPr="005A30DA" w:rsidRDefault="00296385" w:rsidP="00B56147">
            <w:pPr>
              <w:ind w:left="113" w:right="57"/>
              <w:jc w:val="right"/>
              <w:rPr>
                <w:rFonts w:ascii="Arial" w:hAnsi="Arial" w:cs="Arial"/>
                <w:b/>
                <w:sz w:val="18"/>
                <w:szCs w:val="18"/>
                <w:lang w:val="sk-SK"/>
              </w:rPr>
            </w:pPr>
            <w:r w:rsidRPr="005A30DA">
              <w:rPr>
                <w:rFonts w:ascii="Arial" w:hAnsi="Arial" w:cs="Arial"/>
                <w:b/>
                <w:sz w:val="18"/>
                <w:szCs w:val="18"/>
                <w:lang w:val="sk-SK"/>
              </w:rPr>
              <w:t>1</w:t>
            </w:r>
            <w:r w:rsidR="0036249C" w:rsidRPr="005A30DA">
              <w:rPr>
                <w:rFonts w:ascii="Arial" w:hAnsi="Arial" w:cs="Arial"/>
                <w:b/>
                <w:sz w:val="18"/>
                <w:szCs w:val="18"/>
                <w:lang w:val="sk-SK"/>
              </w:rPr>
              <w:t> </w:t>
            </w:r>
            <w:r w:rsidRPr="005A30DA">
              <w:rPr>
                <w:rFonts w:ascii="Arial" w:hAnsi="Arial" w:cs="Arial"/>
                <w:b/>
                <w:sz w:val="18"/>
                <w:szCs w:val="18"/>
                <w:lang w:val="sk-SK"/>
              </w:rPr>
              <w:t>597</w:t>
            </w:r>
          </w:p>
        </w:tc>
        <w:tc>
          <w:tcPr>
            <w:tcW w:w="2126" w:type="dxa"/>
            <w:tcBorders>
              <w:top w:val="nil"/>
              <w:left w:val="nil"/>
              <w:bottom w:val="nil"/>
              <w:right w:val="nil"/>
            </w:tcBorders>
            <w:vAlign w:val="bottom"/>
          </w:tcPr>
          <w:p w14:paraId="0BC51D29" w14:textId="77777777" w:rsidR="00296385" w:rsidRPr="005A30DA" w:rsidRDefault="0036249C" w:rsidP="00B56147">
            <w:pPr>
              <w:ind w:left="113" w:right="57"/>
              <w:jc w:val="right"/>
              <w:rPr>
                <w:rFonts w:ascii="Arial" w:hAnsi="Arial" w:cs="Arial"/>
                <w:b/>
                <w:sz w:val="18"/>
                <w:szCs w:val="18"/>
                <w:lang w:val="sk-SK"/>
              </w:rPr>
            </w:pPr>
            <w:r w:rsidRPr="005A30DA">
              <w:rPr>
                <w:rFonts w:ascii="Arial" w:hAnsi="Arial" w:cs="Arial"/>
                <w:b/>
                <w:sz w:val="18"/>
                <w:szCs w:val="18"/>
                <w:lang w:val="sk-SK"/>
              </w:rPr>
              <w:t>1 836</w:t>
            </w:r>
          </w:p>
        </w:tc>
      </w:tr>
      <w:tr w:rsidR="00296385" w:rsidRPr="005A30DA" w14:paraId="6AE12F22" w14:textId="77777777" w:rsidTr="004436B8">
        <w:trPr>
          <w:trHeight w:val="170"/>
        </w:trPr>
        <w:tc>
          <w:tcPr>
            <w:tcW w:w="4820" w:type="dxa"/>
            <w:tcBorders>
              <w:top w:val="nil"/>
              <w:left w:val="nil"/>
              <w:bottom w:val="nil"/>
              <w:right w:val="nil"/>
            </w:tcBorders>
            <w:vAlign w:val="bottom"/>
          </w:tcPr>
          <w:p w14:paraId="24E2832B" w14:textId="77777777" w:rsidR="00296385" w:rsidRPr="005A30DA" w:rsidRDefault="00296385" w:rsidP="00B56147">
            <w:pPr>
              <w:ind w:left="-57"/>
              <w:rPr>
                <w:rFonts w:ascii="Arial" w:hAnsi="Arial" w:cs="Arial"/>
                <w:snapToGrid w:val="0"/>
                <w:sz w:val="18"/>
                <w:szCs w:val="18"/>
                <w:lang w:val="sk-SK"/>
              </w:rPr>
            </w:pPr>
          </w:p>
        </w:tc>
        <w:tc>
          <w:tcPr>
            <w:tcW w:w="2126" w:type="dxa"/>
            <w:tcBorders>
              <w:top w:val="nil"/>
              <w:left w:val="nil"/>
              <w:bottom w:val="nil"/>
              <w:right w:val="nil"/>
            </w:tcBorders>
            <w:vAlign w:val="bottom"/>
          </w:tcPr>
          <w:p w14:paraId="20CEC8B0" w14:textId="77777777" w:rsidR="00296385" w:rsidRPr="005A30DA" w:rsidRDefault="00296385" w:rsidP="00B56147">
            <w:pPr>
              <w:ind w:left="113" w:right="57"/>
              <w:jc w:val="right"/>
              <w:rPr>
                <w:rFonts w:ascii="Arial" w:hAnsi="Arial" w:cs="Arial"/>
                <w:sz w:val="18"/>
                <w:szCs w:val="18"/>
                <w:lang w:val="sk-SK"/>
              </w:rPr>
            </w:pPr>
          </w:p>
        </w:tc>
        <w:tc>
          <w:tcPr>
            <w:tcW w:w="2126" w:type="dxa"/>
            <w:tcBorders>
              <w:top w:val="nil"/>
              <w:left w:val="nil"/>
              <w:bottom w:val="nil"/>
              <w:right w:val="nil"/>
            </w:tcBorders>
            <w:vAlign w:val="bottom"/>
          </w:tcPr>
          <w:p w14:paraId="37F5C707" w14:textId="77777777" w:rsidR="00296385" w:rsidRPr="005A30DA" w:rsidRDefault="00296385" w:rsidP="00B56147">
            <w:pPr>
              <w:ind w:left="113" w:right="57"/>
              <w:jc w:val="right"/>
              <w:rPr>
                <w:rFonts w:ascii="Arial" w:hAnsi="Arial" w:cs="Arial"/>
                <w:sz w:val="18"/>
                <w:szCs w:val="18"/>
                <w:lang w:val="sk-SK"/>
              </w:rPr>
            </w:pPr>
          </w:p>
        </w:tc>
      </w:tr>
      <w:tr w:rsidR="00296385" w:rsidRPr="005A30DA" w14:paraId="4372D0A3" w14:textId="77777777" w:rsidTr="004436B8">
        <w:trPr>
          <w:trHeight w:val="170"/>
        </w:trPr>
        <w:tc>
          <w:tcPr>
            <w:tcW w:w="4820" w:type="dxa"/>
            <w:tcBorders>
              <w:top w:val="nil"/>
              <w:left w:val="nil"/>
              <w:bottom w:val="nil"/>
              <w:right w:val="nil"/>
            </w:tcBorders>
            <w:vAlign w:val="bottom"/>
          </w:tcPr>
          <w:p w14:paraId="5BDA1227" w14:textId="77777777" w:rsidR="00296385" w:rsidRPr="005A30DA" w:rsidRDefault="00296385" w:rsidP="00B56147">
            <w:pPr>
              <w:ind w:left="-57"/>
              <w:rPr>
                <w:rFonts w:ascii="Arial" w:hAnsi="Arial" w:cs="Arial"/>
                <w:snapToGrid w:val="0"/>
                <w:sz w:val="18"/>
                <w:szCs w:val="18"/>
                <w:lang w:val="sk-SK"/>
              </w:rPr>
            </w:pPr>
            <w:r w:rsidRPr="005A30DA">
              <w:rPr>
                <w:rFonts w:ascii="Arial" w:hAnsi="Arial" w:cs="Arial"/>
                <w:snapToGrid w:val="0"/>
                <w:sz w:val="18"/>
                <w:szCs w:val="18"/>
                <w:lang w:val="sk-SK"/>
              </w:rPr>
              <w:t>Celková suma dohodnutých platieb podľa doby splatnosti:</w:t>
            </w:r>
          </w:p>
        </w:tc>
        <w:tc>
          <w:tcPr>
            <w:tcW w:w="2126" w:type="dxa"/>
            <w:tcBorders>
              <w:top w:val="nil"/>
              <w:left w:val="nil"/>
              <w:bottom w:val="nil"/>
              <w:right w:val="nil"/>
            </w:tcBorders>
            <w:vAlign w:val="bottom"/>
          </w:tcPr>
          <w:p w14:paraId="57F74419" w14:textId="77777777" w:rsidR="00296385" w:rsidRPr="005A30DA" w:rsidRDefault="00296385" w:rsidP="00B56147">
            <w:pPr>
              <w:ind w:left="113" w:right="57"/>
              <w:jc w:val="right"/>
              <w:rPr>
                <w:rFonts w:ascii="Arial" w:hAnsi="Arial" w:cs="Arial"/>
                <w:sz w:val="18"/>
                <w:szCs w:val="18"/>
                <w:lang w:val="sk-SK"/>
              </w:rPr>
            </w:pPr>
          </w:p>
        </w:tc>
        <w:tc>
          <w:tcPr>
            <w:tcW w:w="2126" w:type="dxa"/>
            <w:tcBorders>
              <w:top w:val="nil"/>
              <w:left w:val="nil"/>
              <w:bottom w:val="nil"/>
              <w:right w:val="nil"/>
            </w:tcBorders>
            <w:vAlign w:val="bottom"/>
          </w:tcPr>
          <w:p w14:paraId="43FC5C6E" w14:textId="77777777" w:rsidR="00296385" w:rsidRPr="005A30DA" w:rsidRDefault="00296385" w:rsidP="00B56147">
            <w:pPr>
              <w:ind w:left="113" w:right="57"/>
              <w:jc w:val="right"/>
              <w:rPr>
                <w:rFonts w:ascii="Arial" w:hAnsi="Arial" w:cs="Arial"/>
                <w:sz w:val="18"/>
                <w:szCs w:val="18"/>
                <w:lang w:val="sk-SK"/>
              </w:rPr>
            </w:pPr>
          </w:p>
        </w:tc>
      </w:tr>
      <w:tr w:rsidR="00296385" w:rsidRPr="005A30DA" w14:paraId="5584951F" w14:textId="77777777" w:rsidTr="004436B8">
        <w:trPr>
          <w:trHeight w:val="170"/>
        </w:trPr>
        <w:tc>
          <w:tcPr>
            <w:tcW w:w="4820" w:type="dxa"/>
            <w:tcBorders>
              <w:top w:val="nil"/>
              <w:left w:val="nil"/>
              <w:bottom w:val="nil"/>
              <w:right w:val="nil"/>
            </w:tcBorders>
            <w:vAlign w:val="bottom"/>
          </w:tcPr>
          <w:p w14:paraId="26BACD8A" w14:textId="77777777" w:rsidR="00296385" w:rsidRPr="005A30DA" w:rsidRDefault="00296385" w:rsidP="00B56147">
            <w:pPr>
              <w:ind w:left="-57"/>
              <w:rPr>
                <w:rFonts w:ascii="Arial" w:hAnsi="Arial" w:cs="Arial"/>
                <w:snapToGrid w:val="0"/>
                <w:sz w:val="18"/>
                <w:szCs w:val="18"/>
                <w:lang w:val="sk-SK"/>
              </w:rPr>
            </w:pPr>
            <w:r w:rsidRPr="005A30DA">
              <w:rPr>
                <w:rFonts w:ascii="Arial" w:hAnsi="Arial" w:cs="Arial"/>
                <w:snapToGrid w:val="0"/>
                <w:sz w:val="18"/>
                <w:szCs w:val="18"/>
                <w:lang w:val="sk-SK"/>
              </w:rPr>
              <w:t xml:space="preserve"> - do 1 roka</w:t>
            </w:r>
          </w:p>
        </w:tc>
        <w:tc>
          <w:tcPr>
            <w:tcW w:w="2126" w:type="dxa"/>
            <w:tcBorders>
              <w:top w:val="nil"/>
              <w:left w:val="nil"/>
              <w:bottom w:val="nil"/>
              <w:right w:val="nil"/>
            </w:tcBorders>
            <w:vAlign w:val="bottom"/>
          </w:tcPr>
          <w:p w14:paraId="676BF62E" w14:textId="77777777" w:rsidR="00296385" w:rsidRPr="005A30DA" w:rsidRDefault="00296385" w:rsidP="00B56147">
            <w:pPr>
              <w:ind w:left="113" w:right="57"/>
              <w:jc w:val="right"/>
              <w:rPr>
                <w:rFonts w:ascii="Arial" w:hAnsi="Arial" w:cs="Arial"/>
                <w:sz w:val="18"/>
                <w:szCs w:val="18"/>
                <w:lang w:val="sk-SK"/>
              </w:rPr>
            </w:pPr>
            <w:r w:rsidRPr="005A30DA">
              <w:rPr>
                <w:rFonts w:ascii="Arial" w:hAnsi="Arial" w:cs="Arial"/>
                <w:sz w:val="18"/>
                <w:szCs w:val="18"/>
                <w:lang w:val="sk-SK"/>
              </w:rPr>
              <w:t>291</w:t>
            </w:r>
          </w:p>
        </w:tc>
        <w:tc>
          <w:tcPr>
            <w:tcW w:w="2126" w:type="dxa"/>
            <w:tcBorders>
              <w:top w:val="nil"/>
              <w:left w:val="nil"/>
              <w:bottom w:val="nil"/>
              <w:right w:val="nil"/>
            </w:tcBorders>
            <w:vAlign w:val="bottom"/>
          </w:tcPr>
          <w:p w14:paraId="33D034C1" w14:textId="77777777" w:rsidR="00296385" w:rsidRPr="005A30DA" w:rsidRDefault="006536C9" w:rsidP="00B56147">
            <w:pPr>
              <w:ind w:left="113" w:right="57"/>
              <w:jc w:val="right"/>
              <w:rPr>
                <w:rFonts w:ascii="Arial" w:hAnsi="Arial" w:cs="Arial"/>
                <w:sz w:val="18"/>
                <w:szCs w:val="18"/>
                <w:lang w:val="sk-SK"/>
              </w:rPr>
            </w:pPr>
            <w:r w:rsidRPr="005A30DA">
              <w:rPr>
                <w:rFonts w:ascii="Arial" w:hAnsi="Arial" w:cs="Arial"/>
                <w:sz w:val="18"/>
                <w:szCs w:val="18"/>
                <w:lang w:val="sk-SK"/>
              </w:rPr>
              <w:t>288</w:t>
            </w:r>
          </w:p>
        </w:tc>
      </w:tr>
      <w:tr w:rsidR="00296385" w:rsidRPr="005A30DA" w14:paraId="37DA5A52" w14:textId="77777777" w:rsidTr="004436B8">
        <w:trPr>
          <w:trHeight w:val="170"/>
        </w:trPr>
        <w:tc>
          <w:tcPr>
            <w:tcW w:w="4820" w:type="dxa"/>
            <w:tcBorders>
              <w:top w:val="nil"/>
              <w:left w:val="nil"/>
              <w:bottom w:val="nil"/>
              <w:right w:val="nil"/>
            </w:tcBorders>
            <w:vAlign w:val="bottom"/>
          </w:tcPr>
          <w:p w14:paraId="5A59AB44" w14:textId="77777777" w:rsidR="00296385" w:rsidRPr="005A30DA" w:rsidRDefault="00296385" w:rsidP="00B56147">
            <w:pPr>
              <w:ind w:left="-57"/>
              <w:rPr>
                <w:rFonts w:ascii="Arial" w:hAnsi="Arial" w:cs="Arial"/>
                <w:snapToGrid w:val="0"/>
                <w:sz w:val="18"/>
                <w:szCs w:val="18"/>
                <w:lang w:val="sk-SK"/>
              </w:rPr>
            </w:pPr>
            <w:r w:rsidRPr="005A30DA">
              <w:rPr>
                <w:rFonts w:ascii="Arial" w:hAnsi="Arial" w:cs="Arial"/>
                <w:snapToGrid w:val="0"/>
                <w:sz w:val="18"/>
                <w:szCs w:val="18"/>
                <w:lang w:val="sk-SK"/>
              </w:rPr>
              <w:t xml:space="preserve"> - od 1 – 5 rokov</w:t>
            </w:r>
          </w:p>
        </w:tc>
        <w:tc>
          <w:tcPr>
            <w:tcW w:w="2126" w:type="dxa"/>
            <w:tcBorders>
              <w:top w:val="nil"/>
              <w:left w:val="nil"/>
              <w:bottom w:val="nil"/>
              <w:right w:val="nil"/>
            </w:tcBorders>
            <w:vAlign w:val="bottom"/>
          </w:tcPr>
          <w:p w14:paraId="3D0C23D9" w14:textId="77777777" w:rsidR="00296385" w:rsidRPr="005A30DA" w:rsidRDefault="00296385" w:rsidP="00B56147">
            <w:pPr>
              <w:ind w:left="113" w:right="57"/>
              <w:jc w:val="right"/>
              <w:rPr>
                <w:rFonts w:ascii="Arial" w:hAnsi="Arial" w:cs="Arial"/>
                <w:sz w:val="18"/>
                <w:szCs w:val="18"/>
                <w:lang w:val="sk-SK"/>
              </w:rPr>
            </w:pPr>
            <w:r w:rsidRPr="005A30DA">
              <w:rPr>
                <w:rFonts w:ascii="Arial" w:hAnsi="Arial" w:cs="Arial"/>
                <w:sz w:val="18"/>
                <w:szCs w:val="18"/>
                <w:lang w:val="sk-SK"/>
              </w:rPr>
              <w:t>1 042</w:t>
            </w:r>
          </w:p>
        </w:tc>
        <w:tc>
          <w:tcPr>
            <w:tcW w:w="2126" w:type="dxa"/>
            <w:tcBorders>
              <w:top w:val="nil"/>
              <w:left w:val="nil"/>
              <w:bottom w:val="nil"/>
              <w:right w:val="nil"/>
            </w:tcBorders>
            <w:vAlign w:val="bottom"/>
          </w:tcPr>
          <w:p w14:paraId="15C81500" w14:textId="77777777" w:rsidR="00296385" w:rsidRPr="005A30DA" w:rsidRDefault="006536C9" w:rsidP="00B56147">
            <w:pPr>
              <w:ind w:left="113" w:right="57"/>
              <w:jc w:val="right"/>
              <w:rPr>
                <w:rFonts w:ascii="Arial" w:hAnsi="Arial" w:cs="Arial"/>
                <w:sz w:val="18"/>
                <w:szCs w:val="18"/>
                <w:lang w:val="sk-SK"/>
              </w:rPr>
            </w:pPr>
            <w:r w:rsidRPr="005A30DA">
              <w:rPr>
                <w:rFonts w:ascii="Arial" w:hAnsi="Arial" w:cs="Arial"/>
                <w:sz w:val="18"/>
                <w:szCs w:val="18"/>
                <w:lang w:val="sk-SK"/>
              </w:rPr>
              <w:t>1 053</w:t>
            </w:r>
          </w:p>
        </w:tc>
      </w:tr>
      <w:tr w:rsidR="00296385" w:rsidRPr="005A30DA" w14:paraId="52D1FB15" w14:textId="77777777" w:rsidTr="004436B8">
        <w:trPr>
          <w:trHeight w:val="170"/>
        </w:trPr>
        <w:tc>
          <w:tcPr>
            <w:tcW w:w="4820" w:type="dxa"/>
            <w:tcBorders>
              <w:top w:val="nil"/>
              <w:left w:val="nil"/>
              <w:bottom w:val="nil"/>
              <w:right w:val="nil"/>
            </w:tcBorders>
            <w:vAlign w:val="bottom"/>
          </w:tcPr>
          <w:p w14:paraId="4EC7D3E7" w14:textId="77777777" w:rsidR="00296385" w:rsidRPr="005A30DA" w:rsidRDefault="00296385" w:rsidP="00B56147">
            <w:pPr>
              <w:ind w:left="-57"/>
              <w:rPr>
                <w:rFonts w:ascii="Arial" w:hAnsi="Arial" w:cs="Arial"/>
                <w:snapToGrid w:val="0"/>
                <w:sz w:val="18"/>
                <w:szCs w:val="18"/>
                <w:lang w:val="sk-SK"/>
              </w:rPr>
            </w:pPr>
            <w:r w:rsidRPr="005A30DA">
              <w:rPr>
                <w:rFonts w:ascii="Arial" w:hAnsi="Arial" w:cs="Arial"/>
                <w:snapToGrid w:val="0"/>
                <w:sz w:val="18"/>
                <w:szCs w:val="18"/>
                <w:lang w:val="sk-SK"/>
              </w:rPr>
              <w:t xml:space="preserve"> - viac než 5 rokov</w:t>
            </w:r>
          </w:p>
        </w:tc>
        <w:tc>
          <w:tcPr>
            <w:tcW w:w="2126" w:type="dxa"/>
            <w:tcBorders>
              <w:top w:val="nil"/>
              <w:left w:val="nil"/>
              <w:bottom w:val="nil"/>
              <w:right w:val="nil"/>
            </w:tcBorders>
            <w:vAlign w:val="bottom"/>
          </w:tcPr>
          <w:p w14:paraId="63193622" w14:textId="77777777" w:rsidR="00296385" w:rsidRPr="005A30DA" w:rsidRDefault="00296385" w:rsidP="00B56147">
            <w:pPr>
              <w:pStyle w:val="lines0"/>
            </w:pPr>
            <w:r w:rsidRPr="005A30DA">
              <w:t>264</w:t>
            </w:r>
          </w:p>
        </w:tc>
        <w:tc>
          <w:tcPr>
            <w:tcW w:w="2126" w:type="dxa"/>
            <w:tcBorders>
              <w:top w:val="nil"/>
              <w:left w:val="nil"/>
              <w:bottom w:val="nil"/>
              <w:right w:val="nil"/>
            </w:tcBorders>
            <w:vAlign w:val="bottom"/>
          </w:tcPr>
          <w:p w14:paraId="593EA1CC" w14:textId="77777777" w:rsidR="00296385" w:rsidRPr="005A30DA" w:rsidRDefault="00EF66F6" w:rsidP="00B56147">
            <w:pPr>
              <w:pStyle w:val="lines0"/>
            </w:pPr>
            <w:r w:rsidRPr="005A30DA">
              <w:t>495</w:t>
            </w:r>
          </w:p>
        </w:tc>
      </w:tr>
      <w:tr w:rsidR="00296385" w:rsidRPr="005A30DA" w14:paraId="5658D961" w14:textId="77777777" w:rsidTr="004436B8">
        <w:trPr>
          <w:trHeight w:val="170"/>
        </w:trPr>
        <w:tc>
          <w:tcPr>
            <w:tcW w:w="4820" w:type="dxa"/>
            <w:tcBorders>
              <w:top w:val="nil"/>
              <w:left w:val="nil"/>
              <w:bottom w:val="nil"/>
              <w:right w:val="nil"/>
            </w:tcBorders>
            <w:vAlign w:val="bottom"/>
          </w:tcPr>
          <w:p w14:paraId="5C9A24A7" w14:textId="77777777" w:rsidR="00296385" w:rsidRPr="005A30DA" w:rsidRDefault="00296385" w:rsidP="00B56147">
            <w:pPr>
              <w:ind w:left="-57"/>
              <w:rPr>
                <w:rFonts w:ascii="Arial" w:hAnsi="Arial" w:cs="Arial"/>
                <w:b/>
                <w:snapToGrid w:val="0"/>
                <w:sz w:val="18"/>
                <w:szCs w:val="18"/>
                <w:lang w:val="sk-SK"/>
              </w:rPr>
            </w:pPr>
            <w:r w:rsidRPr="005A30DA">
              <w:rPr>
                <w:rFonts w:ascii="Arial" w:hAnsi="Arial" w:cs="Arial"/>
                <w:b/>
                <w:snapToGrid w:val="0"/>
                <w:sz w:val="18"/>
                <w:szCs w:val="18"/>
                <w:lang w:val="sk-SK"/>
              </w:rPr>
              <w:t>Celková suma dohodnutých platieb spolu</w:t>
            </w:r>
          </w:p>
        </w:tc>
        <w:tc>
          <w:tcPr>
            <w:tcW w:w="2126" w:type="dxa"/>
            <w:tcBorders>
              <w:top w:val="nil"/>
              <w:left w:val="nil"/>
              <w:bottom w:val="nil"/>
              <w:right w:val="nil"/>
            </w:tcBorders>
            <w:vAlign w:val="bottom"/>
          </w:tcPr>
          <w:p w14:paraId="207CF436" w14:textId="77777777" w:rsidR="00296385" w:rsidRPr="005A30DA" w:rsidRDefault="00296385" w:rsidP="00B56147">
            <w:pPr>
              <w:pStyle w:val="Lined"/>
              <w:ind w:left="113"/>
              <w:rPr>
                <w:rFonts w:ascii="Arial" w:hAnsi="Arial" w:cs="Arial"/>
                <w:szCs w:val="18"/>
                <w:lang w:val="sk-SK" w:eastAsia="sk-SK"/>
              </w:rPr>
            </w:pPr>
            <w:r w:rsidRPr="005A30DA">
              <w:rPr>
                <w:rFonts w:ascii="Arial" w:hAnsi="Arial" w:cs="Arial"/>
                <w:szCs w:val="18"/>
                <w:lang w:val="sk-SK" w:eastAsia="sk-SK"/>
              </w:rPr>
              <w:t>1 597</w:t>
            </w:r>
          </w:p>
        </w:tc>
        <w:tc>
          <w:tcPr>
            <w:tcW w:w="2126" w:type="dxa"/>
            <w:tcBorders>
              <w:top w:val="nil"/>
              <w:left w:val="nil"/>
              <w:bottom w:val="nil"/>
              <w:right w:val="nil"/>
            </w:tcBorders>
            <w:vAlign w:val="bottom"/>
          </w:tcPr>
          <w:p w14:paraId="74B1716A" w14:textId="77777777" w:rsidR="00296385" w:rsidRPr="005A30DA" w:rsidRDefault="00EF66F6" w:rsidP="00B56147">
            <w:pPr>
              <w:pStyle w:val="Lined"/>
              <w:ind w:left="113"/>
              <w:rPr>
                <w:rFonts w:ascii="Arial" w:hAnsi="Arial" w:cs="Arial"/>
                <w:szCs w:val="18"/>
                <w:lang w:val="sk-SK" w:eastAsia="sk-SK"/>
              </w:rPr>
            </w:pPr>
            <w:r w:rsidRPr="005A30DA">
              <w:rPr>
                <w:rFonts w:ascii="Arial" w:hAnsi="Arial" w:cs="Arial"/>
                <w:szCs w:val="18"/>
                <w:lang w:val="sk-SK" w:eastAsia="sk-SK"/>
              </w:rPr>
              <w:t>1 836</w:t>
            </w:r>
          </w:p>
        </w:tc>
      </w:tr>
    </w:tbl>
    <w:p w14:paraId="29985168" w14:textId="77777777" w:rsidR="00296385" w:rsidRPr="005A30DA" w:rsidRDefault="00296385" w:rsidP="00296385">
      <w:pPr>
        <w:pStyle w:val="Heading1a"/>
        <w:numPr>
          <w:ilvl w:val="0"/>
          <w:numId w:val="0"/>
        </w:numPr>
        <w:ind w:left="357" w:hanging="357"/>
        <w:rPr>
          <w:b w:val="0"/>
        </w:rPr>
      </w:pPr>
    </w:p>
    <w:p w14:paraId="5377BD39" w14:textId="77777777" w:rsidR="00EF66F6" w:rsidRPr="007038C2" w:rsidRDefault="00EF66F6" w:rsidP="007038C2">
      <w:pPr>
        <w:pStyle w:val="ABC-paragrahinNotes"/>
        <w:suppressAutoHyphens/>
        <w:spacing w:after="0"/>
        <w:rPr>
          <w:rFonts w:cs="Arial"/>
          <w:sz w:val="20"/>
          <w:lang w:val="sk-SK"/>
        </w:rPr>
      </w:pPr>
      <w:r w:rsidRPr="007038C2">
        <w:rPr>
          <w:rFonts w:cs="Arial"/>
          <w:sz w:val="20"/>
          <w:lang w:val="sk-SK"/>
        </w:rPr>
        <w:t>Viď aj</w:t>
      </w:r>
      <w:r w:rsidR="00C8137A" w:rsidRPr="007038C2">
        <w:rPr>
          <w:rFonts w:cs="Arial"/>
          <w:sz w:val="20"/>
          <w:lang w:val="sk-SK"/>
        </w:rPr>
        <w:t xml:space="preserve"> poznámku v bode 4.1 Faktory finančného rizika, bod (iii) Riziko likvidity, kde je </w:t>
      </w:r>
      <w:r w:rsidR="00BF2176" w:rsidRPr="007038C2">
        <w:rPr>
          <w:rFonts w:cs="Arial"/>
          <w:sz w:val="20"/>
          <w:lang w:val="sk-SK"/>
        </w:rPr>
        <w:t>uvedená štruktúra finančných záv</w:t>
      </w:r>
      <w:r w:rsidR="00C8137A" w:rsidRPr="007038C2">
        <w:rPr>
          <w:rFonts w:cs="Arial"/>
          <w:sz w:val="20"/>
          <w:lang w:val="sk-SK"/>
        </w:rPr>
        <w:t>ä</w:t>
      </w:r>
      <w:r w:rsidR="00BF2176" w:rsidRPr="007038C2">
        <w:rPr>
          <w:rFonts w:cs="Arial"/>
          <w:sz w:val="20"/>
          <w:lang w:val="sk-SK"/>
        </w:rPr>
        <w:t>zkov</w:t>
      </w:r>
      <w:r w:rsidR="00C8137A" w:rsidRPr="007038C2">
        <w:rPr>
          <w:rFonts w:cs="Arial"/>
          <w:sz w:val="20"/>
          <w:lang w:val="sk-SK"/>
        </w:rPr>
        <w:t xml:space="preserve"> Skupiny podľa zostatkovej doby splatnosti.</w:t>
      </w:r>
    </w:p>
    <w:p w14:paraId="33A3279F" w14:textId="77777777" w:rsidR="004A16FD" w:rsidRDefault="004A16FD" w:rsidP="005B54B3">
      <w:pPr>
        <w:rPr>
          <w:rFonts w:ascii="Arial" w:hAnsi="Arial" w:cs="Arial"/>
          <w:lang w:val="sk-SK"/>
        </w:rPr>
      </w:pPr>
    </w:p>
    <w:p w14:paraId="1533D887" w14:textId="77777777" w:rsidR="00F20FAA" w:rsidRPr="004A16FD" w:rsidRDefault="006A19CC" w:rsidP="00BD1936">
      <w:pPr>
        <w:pStyle w:val="Zkladntext"/>
        <w:suppressAutoHyphens/>
        <w:jc w:val="both"/>
        <w:rPr>
          <w:rFonts w:ascii="Arial" w:hAnsi="Arial" w:cs="Arial"/>
          <w:lang w:val="en-US"/>
        </w:rPr>
      </w:pPr>
      <w:r w:rsidRPr="005A30DA">
        <w:rPr>
          <w:rFonts w:ascii="Arial" w:hAnsi="Arial" w:cs="Arial"/>
          <w:lang w:val="sk-SK"/>
        </w:rPr>
        <w:t>Pohyby v záväzkoch, ktoré sa týkajú finančn</w:t>
      </w:r>
      <w:r w:rsidR="00573414" w:rsidRPr="005A30DA">
        <w:rPr>
          <w:rFonts w:ascii="Arial" w:hAnsi="Arial" w:cs="Arial"/>
          <w:lang w:val="sk-SK"/>
        </w:rPr>
        <w:t>ej činnosti</w:t>
      </w:r>
      <w:r w:rsidR="004A16FD">
        <w:rPr>
          <w:rFonts w:ascii="Arial" w:hAnsi="Arial" w:cs="Arial"/>
          <w:lang w:val="en-US"/>
        </w:rPr>
        <w:t>:</w:t>
      </w:r>
    </w:p>
    <w:p w14:paraId="01067DC0" w14:textId="77777777" w:rsidR="00F20FAA" w:rsidRPr="005A30DA" w:rsidRDefault="00F20FAA" w:rsidP="00247B4E">
      <w:pPr>
        <w:pStyle w:val="Zkladntext"/>
        <w:suppressAutoHyphens/>
        <w:jc w:val="both"/>
        <w:rPr>
          <w:rFonts w:ascii="Arial" w:hAnsi="Arial" w:cs="Arial"/>
          <w:lang w:val="sk-SK"/>
        </w:rPr>
      </w:pPr>
    </w:p>
    <w:p w14:paraId="7112E5E5" w14:textId="77777777" w:rsidR="00230DDD" w:rsidRPr="005A30DA" w:rsidRDefault="00573414" w:rsidP="00247B4E">
      <w:pPr>
        <w:pStyle w:val="Zkladntext"/>
        <w:suppressAutoHyphens/>
        <w:jc w:val="both"/>
        <w:rPr>
          <w:rFonts w:ascii="Arial" w:hAnsi="Arial" w:cs="Arial"/>
          <w:lang w:val="sk-SK"/>
        </w:rPr>
      </w:pPr>
      <w:r w:rsidRPr="005A30DA">
        <w:rPr>
          <w:rFonts w:ascii="Arial" w:hAnsi="Arial" w:cs="Arial"/>
          <w:lang w:val="sk-SK"/>
        </w:rPr>
        <w:t xml:space="preserve">Nasledujúca tabuľka uvádza analýzu </w:t>
      </w:r>
      <w:r w:rsidR="0050483D" w:rsidRPr="005A30DA">
        <w:rPr>
          <w:rFonts w:ascii="Arial" w:hAnsi="Arial" w:cs="Arial"/>
          <w:lang w:val="sk-SK"/>
        </w:rPr>
        <w:t xml:space="preserve">bankových </w:t>
      </w:r>
      <w:r w:rsidRPr="005A30DA">
        <w:rPr>
          <w:rFonts w:ascii="Arial" w:hAnsi="Arial" w:cs="Arial"/>
          <w:lang w:val="sk-SK"/>
        </w:rPr>
        <w:t>úverov a záväzkov z finančného leasingu (dlh) za prezentované obdobia. Dlhové položky sú tie, ktoré sú vykázané vo výkaze peňažných tokov ako financovanie.</w:t>
      </w:r>
    </w:p>
    <w:p w14:paraId="7D0A7667" w14:textId="77777777" w:rsidR="00C5662D" w:rsidRPr="005A30DA" w:rsidRDefault="00C5662D" w:rsidP="00247B4E">
      <w:pPr>
        <w:pStyle w:val="Zkladntext"/>
        <w:suppressAutoHyphens/>
        <w:jc w:val="both"/>
        <w:rPr>
          <w:rFonts w:ascii="Arial" w:hAnsi="Arial" w:cs="Arial"/>
          <w:lang w:val="sk-SK"/>
        </w:rPr>
      </w:pPr>
    </w:p>
    <w:tbl>
      <w:tblPr>
        <w:tblW w:w="9072" w:type="dxa"/>
        <w:tblInd w:w="70" w:type="dxa"/>
        <w:tblCellMar>
          <w:left w:w="70" w:type="dxa"/>
          <w:right w:w="70" w:type="dxa"/>
        </w:tblCellMar>
        <w:tblLook w:val="0000" w:firstRow="0" w:lastRow="0" w:firstColumn="0" w:lastColumn="0" w:noHBand="0" w:noVBand="0"/>
      </w:tblPr>
      <w:tblGrid>
        <w:gridCol w:w="4820"/>
        <w:gridCol w:w="2126"/>
        <w:gridCol w:w="2126"/>
      </w:tblGrid>
      <w:tr w:rsidR="00C5662D" w:rsidRPr="005A30DA" w14:paraId="3073C470" w14:textId="77777777" w:rsidTr="005B54B3">
        <w:trPr>
          <w:trHeight w:val="170"/>
        </w:trPr>
        <w:tc>
          <w:tcPr>
            <w:tcW w:w="4820" w:type="dxa"/>
            <w:tcBorders>
              <w:top w:val="nil"/>
              <w:left w:val="nil"/>
              <w:right w:val="nil"/>
            </w:tcBorders>
          </w:tcPr>
          <w:p w14:paraId="156D4EAC" w14:textId="77777777" w:rsidR="00C5662D" w:rsidRPr="005A30DA" w:rsidRDefault="00C5662D" w:rsidP="00B56147">
            <w:pPr>
              <w:rPr>
                <w:rFonts w:ascii="Arial" w:hAnsi="Arial" w:cs="Arial"/>
                <w:sz w:val="18"/>
                <w:szCs w:val="18"/>
                <w:lang w:val="sk-SK" w:eastAsia="sk-SK"/>
              </w:rPr>
            </w:pPr>
          </w:p>
        </w:tc>
        <w:tc>
          <w:tcPr>
            <w:tcW w:w="4252" w:type="dxa"/>
            <w:gridSpan w:val="2"/>
            <w:tcBorders>
              <w:top w:val="nil"/>
              <w:left w:val="nil"/>
              <w:bottom w:val="single" w:sz="4" w:space="0" w:color="auto"/>
              <w:right w:val="nil"/>
            </w:tcBorders>
            <w:vAlign w:val="bottom"/>
          </w:tcPr>
          <w:p w14:paraId="1D6FDCB3" w14:textId="77777777" w:rsidR="0050483D" w:rsidRPr="005A30DA" w:rsidRDefault="0050483D" w:rsidP="0050483D">
            <w:pPr>
              <w:ind w:left="470"/>
              <w:jc w:val="center"/>
              <w:rPr>
                <w:rFonts w:ascii="Arial" w:hAnsi="Arial" w:cs="Arial"/>
                <w:b/>
                <w:sz w:val="18"/>
                <w:szCs w:val="18"/>
                <w:lang w:val="sk-SK" w:eastAsia="sk-SK"/>
              </w:rPr>
            </w:pPr>
            <w:r w:rsidRPr="005A30DA">
              <w:rPr>
                <w:rFonts w:ascii="Arial" w:hAnsi="Arial" w:cs="Arial"/>
                <w:b/>
                <w:sz w:val="18"/>
                <w:szCs w:val="18"/>
                <w:lang w:val="sk-SK" w:eastAsia="sk-SK"/>
              </w:rPr>
              <w:t xml:space="preserve">Bankové úvery </w:t>
            </w:r>
          </w:p>
          <w:p w14:paraId="67728C0D" w14:textId="77777777" w:rsidR="0050483D" w:rsidRPr="005A30DA" w:rsidRDefault="0050483D" w:rsidP="0050483D">
            <w:pPr>
              <w:ind w:left="470"/>
              <w:jc w:val="center"/>
              <w:rPr>
                <w:rFonts w:ascii="Arial" w:hAnsi="Arial" w:cs="Arial"/>
                <w:b/>
                <w:sz w:val="18"/>
                <w:szCs w:val="18"/>
                <w:lang w:val="sk-SK" w:eastAsia="sk-SK"/>
              </w:rPr>
            </w:pPr>
            <w:r w:rsidRPr="005A30DA">
              <w:rPr>
                <w:rFonts w:ascii="Arial" w:hAnsi="Arial" w:cs="Arial"/>
                <w:b/>
                <w:sz w:val="18"/>
                <w:szCs w:val="18"/>
                <w:lang w:val="sk-SK" w:eastAsia="sk-SK"/>
              </w:rPr>
              <w:t>a záväzky z finančného leasingu</w:t>
            </w:r>
          </w:p>
        </w:tc>
      </w:tr>
      <w:tr w:rsidR="00C5662D" w:rsidRPr="005A30DA" w14:paraId="334BD187" w14:textId="77777777" w:rsidTr="005B54B3">
        <w:trPr>
          <w:trHeight w:val="170"/>
        </w:trPr>
        <w:tc>
          <w:tcPr>
            <w:tcW w:w="4820" w:type="dxa"/>
            <w:tcBorders>
              <w:left w:val="nil"/>
              <w:bottom w:val="single" w:sz="4" w:space="0" w:color="auto"/>
              <w:right w:val="nil"/>
            </w:tcBorders>
          </w:tcPr>
          <w:p w14:paraId="6443BDE0" w14:textId="77777777" w:rsidR="00C5662D" w:rsidRPr="005A30DA" w:rsidRDefault="00C5662D" w:rsidP="00B56147">
            <w:pPr>
              <w:rPr>
                <w:rFonts w:ascii="Arial" w:hAnsi="Arial" w:cs="Arial"/>
                <w:sz w:val="18"/>
                <w:szCs w:val="18"/>
                <w:lang w:val="sk-SK" w:eastAsia="sk-SK"/>
              </w:rPr>
            </w:pPr>
            <w:r w:rsidRPr="005A30DA">
              <w:rPr>
                <w:rFonts w:ascii="Arial" w:hAnsi="Arial" w:cs="Arial"/>
                <w:sz w:val="18"/>
                <w:szCs w:val="18"/>
                <w:lang w:val="sk-SK" w:eastAsia="sk-SK"/>
              </w:rPr>
              <w:t> </w:t>
            </w:r>
          </w:p>
        </w:tc>
        <w:tc>
          <w:tcPr>
            <w:tcW w:w="2126" w:type="dxa"/>
            <w:tcBorders>
              <w:top w:val="single" w:sz="4" w:space="0" w:color="auto"/>
              <w:left w:val="nil"/>
              <w:bottom w:val="single" w:sz="4" w:space="0" w:color="auto"/>
              <w:right w:val="nil"/>
            </w:tcBorders>
            <w:vAlign w:val="bottom"/>
          </w:tcPr>
          <w:p w14:paraId="15D81544" w14:textId="77777777" w:rsidR="00C5662D" w:rsidRPr="005A30DA" w:rsidRDefault="00C5662D" w:rsidP="00B56147">
            <w:pPr>
              <w:ind w:left="110"/>
              <w:jc w:val="right"/>
              <w:rPr>
                <w:rFonts w:ascii="Arial" w:hAnsi="Arial" w:cs="Arial"/>
                <w:b/>
                <w:sz w:val="18"/>
                <w:szCs w:val="18"/>
                <w:lang w:val="sk-SK" w:eastAsia="sk-SK"/>
              </w:rPr>
            </w:pPr>
            <w:r w:rsidRPr="005A30DA">
              <w:rPr>
                <w:rFonts w:ascii="Arial" w:hAnsi="Arial" w:cs="Arial"/>
                <w:b/>
                <w:sz w:val="18"/>
                <w:szCs w:val="18"/>
                <w:lang w:val="sk-SK" w:eastAsia="sk-SK"/>
              </w:rPr>
              <w:t>2017</w:t>
            </w:r>
          </w:p>
        </w:tc>
        <w:tc>
          <w:tcPr>
            <w:tcW w:w="2126" w:type="dxa"/>
            <w:tcBorders>
              <w:top w:val="single" w:sz="4" w:space="0" w:color="auto"/>
              <w:left w:val="nil"/>
              <w:bottom w:val="single" w:sz="4" w:space="0" w:color="auto"/>
              <w:right w:val="nil"/>
            </w:tcBorders>
            <w:vAlign w:val="bottom"/>
          </w:tcPr>
          <w:p w14:paraId="1DB491D8" w14:textId="77777777" w:rsidR="00C5662D" w:rsidRPr="005A30DA" w:rsidRDefault="00C5662D" w:rsidP="00B56147">
            <w:pPr>
              <w:ind w:left="110"/>
              <w:jc w:val="right"/>
              <w:rPr>
                <w:rFonts w:ascii="Arial" w:hAnsi="Arial" w:cs="Arial"/>
                <w:b/>
                <w:sz w:val="18"/>
                <w:szCs w:val="18"/>
                <w:lang w:val="sk-SK" w:eastAsia="sk-SK"/>
              </w:rPr>
            </w:pPr>
            <w:r w:rsidRPr="005A30DA">
              <w:rPr>
                <w:rFonts w:ascii="Arial" w:hAnsi="Arial" w:cs="Arial"/>
                <w:b/>
                <w:sz w:val="18"/>
                <w:szCs w:val="18"/>
                <w:lang w:val="sk-SK" w:eastAsia="sk-SK"/>
              </w:rPr>
              <w:t>2016</w:t>
            </w:r>
          </w:p>
        </w:tc>
      </w:tr>
      <w:tr w:rsidR="00C5662D" w:rsidRPr="005A30DA" w14:paraId="6E1213A6" w14:textId="77777777" w:rsidTr="005B54B3">
        <w:trPr>
          <w:trHeight w:val="170"/>
        </w:trPr>
        <w:tc>
          <w:tcPr>
            <w:tcW w:w="4820" w:type="dxa"/>
            <w:tcBorders>
              <w:top w:val="single" w:sz="4" w:space="0" w:color="auto"/>
              <w:left w:val="nil"/>
              <w:bottom w:val="nil"/>
              <w:right w:val="nil"/>
            </w:tcBorders>
          </w:tcPr>
          <w:p w14:paraId="7EB1FB82" w14:textId="77777777" w:rsidR="00C5662D" w:rsidRPr="005A30DA" w:rsidRDefault="00C5662D" w:rsidP="00B56147">
            <w:pPr>
              <w:rPr>
                <w:rFonts w:ascii="Arial" w:hAnsi="Arial" w:cs="Arial"/>
                <w:sz w:val="18"/>
                <w:szCs w:val="18"/>
                <w:lang w:val="sk-SK" w:eastAsia="sk-SK"/>
              </w:rPr>
            </w:pPr>
          </w:p>
        </w:tc>
        <w:tc>
          <w:tcPr>
            <w:tcW w:w="2126" w:type="dxa"/>
            <w:tcBorders>
              <w:top w:val="single" w:sz="4" w:space="0" w:color="auto"/>
              <w:left w:val="nil"/>
              <w:bottom w:val="nil"/>
              <w:right w:val="nil"/>
            </w:tcBorders>
          </w:tcPr>
          <w:p w14:paraId="0D0AB7C5" w14:textId="77777777" w:rsidR="00C5662D" w:rsidRPr="005A30DA" w:rsidRDefault="00C5662D" w:rsidP="00B56147">
            <w:pPr>
              <w:ind w:left="110"/>
              <w:jc w:val="right"/>
              <w:rPr>
                <w:rFonts w:ascii="Arial" w:hAnsi="Arial" w:cs="Arial"/>
                <w:sz w:val="18"/>
                <w:szCs w:val="18"/>
                <w:lang w:val="sk-SK" w:eastAsia="sk-SK"/>
              </w:rPr>
            </w:pPr>
          </w:p>
        </w:tc>
        <w:tc>
          <w:tcPr>
            <w:tcW w:w="2126" w:type="dxa"/>
            <w:tcBorders>
              <w:top w:val="single" w:sz="4" w:space="0" w:color="auto"/>
              <w:left w:val="nil"/>
              <w:bottom w:val="nil"/>
              <w:right w:val="nil"/>
            </w:tcBorders>
          </w:tcPr>
          <w:p w14:paraId="6F38B8AF" w14:textId="77777777" w:rsidR="00C5662D" w:rsidRPr="005A30DA" w:rsidRDefault="00C5662D" w:rsidP="00B56147">
            <w:pPr>
              <w:ind w:left="110"/>
              <w:jc w:val="right"/>
              <w:rPr>
                <w:rFonts w:ascii="Arial" w:hAnsi="Arial" w:cs="Arial"/>
                <w:sz w:val="18"/>
                <w:szCs w:val="18"/>
                <w:lang w:val="sk-SK" w:eastAsia="sk-SK"/>
              </w:rPr>
            </w:pPr>
          </w:p>
        </w:tc>
      </w:tr>
      <w:tr w:rsidR="00C5662D" w:rsidRPr="005A30DA" w14:paraId="1A975548" w14:textId="77777777" w:rsidTr="005B54B3">
        <w:trPr>
          <w:trHeight w:val="170"/>
        </w:trPr>
        <w:tc>
          <w:tcPr>
            <w:tcW w:w="4820" w:type="dxa"/>
            <w:tcBorders>
              <w:top w:val="nil"/>
              <w:left w:val="nil"/>
              <w:bottom w:val="nil"/>
              <w:right w:val="nil"/>
            </w:tcBorders>
            <w:vAlign w:val="bottom"/>
          </w:tcPr>
          <w:p w14:paraId="4688ADBB" w14:textId="77777777" w:rsidR="00C5662D" w:rsidRPr="005A30DA" w:rsidRDefault="00435556" w:rsidP="00B56147">
            <w:pPr>
              <w:ind w:left="-57"/>
              <w:rPr>
                <w:rFonts w:ascii="Arial" w:hAnsi="Arial" w:cs="Arial"/>
                <w:snapToGrid w:val="0"/>
                <w:sz w:val="18"/>
                <w:szCs w:val="18"/>
                <w:lang w:val="sk-SK"/>
              </w:rPr>
            </w:pPr>
            <w:r w:rsidRPr="005A30DA">
              <w:rPr>
                <w:rFonts w:ascii="Arial" w:hAnsi="Arial" w:cs="Arial"/>
                <w:snapToGrid w:val="0"/>
                <w:sz w:val="18"/>
                <w:szCs w:val="18"/>
                <w:lang w:val="sk-SK"/>
              </w:rPr>
              <w:t>Čistý dlh k 1. januáru</w:t>
            </w:r>
          </w:p>
        </w:tc>
        <w:tc>
          <w:tcPr>
            <w:tcW w:w="2126" w:type="dxa"/>
            <w:tcBorders>
              <w:top w:val="nil"/>
              <w:left w:val="nil"/>
              <w:bottom w:val="nil"/>
              <w:right w:val="nil"/>
            </w:tcBorders>
            <w:vAlign w:val="bottom"/>
          </w:tcPr>
          <w:p w14:paraId="047DC477" w14:textId="77777777" w:rsidR="00C5662D" w:rsidRPr="005A30DA" w:rsidRDefault="0021065C" w:rsidP="00B56147">
            <w:pPr>
              <w:ind w:left="113" w:right="57"/>
              <w:jc w:val="right"/>
              <w:rPr>
                <w:rFonts w:ascii="Arial" w:hAnsi="Arial" w:cs="Arial"/>
                <w:sz w:val="18"/>
                <w:szCs w:val="18"/>
                <w:lang w:val="sk-SK"/>
              </w:rPr>
            </w:pPr>
            <w:r w:rsidRPr="005A30DA">
              <w:rPr>
                <w:rFonts w:ascii="Arial" w:hAnsi="Arial" w:cs="Arial"/>
                <w:sz w:val="18"/>
                <w:szCs w:val="18"/>
                <w:lang w:val="sk-SK"/>
              </w:rPr>
              <w:t>16 408</w:t>
            </w:r>
          </w:p>
        </w:tc>
        <w:tc>
          <w:tcPr>
            <w:tcW w:w="2126" w:type="dxa"/>
            <w:tcBorders>
              <w:top w:val="nil"/>
              <w:left w:val="nil"/>
              <w:bottom w:val="nil"/>
              <w:right w:val="nil"/>
            </w:tcBorders>
            <w:vAlign w:val="bottom"/>
          </w:tcPr>
          <w:p w14:paraId="67E6C16D" w14:textId="77777777" w:rsidR="00C5662D" w:rsidRPr="005A30DA" w:rsidRDefault="00430CCB" w:rsidP="00B56147">
            <w:pPr>
              <w:ind w:left="113" w:right="57"/>
              <w:jc w:val="right"/>
              <w:rPr>
                <w:rFonts w:ascii="Arial" w:hAnsi="Arial" w:cs="Arial"/>
                <w:sz w:val="18"/>
                <w:szCs w:val="18"/>
                <w:lang w:val="sk-SK"/>
              </w:rPr>
            </w:pPr>
            <w:r w:rsidRPr="005A30DA">
              <w:rPr>
                <w:rFonts w:ascii="Arial" w:hAnsi="Arial" w:cs="Arial"/>
                <w:sz w:val="18"/>
                <w:szCs w:val="18"/>
                <w:lang w:val="sk-SK"/>
              </w:rPr>
              <w:t>17 389</w:t>
            </w:r>
          </w:p>
        </w:tc>
      </w:tr>
      <w:tr w:rsidR="00C5662D" w:rsidRPr="005A30DA" w14:paraId="09BE0BD5" w14:textId="77777777" w:rsidTr="005B54B3">
        <w:trPr>
          <w:trHeight w:val="170"/>
        </w:trPr>
        <w:tc>
          <w:tcPr>
            <w:tcW w:w="4820" w:type="dxa"/>
            <w:tcBorders>
              <w:top w:val="nil"/>
              <w:left w:val="nil"/>
              <w:bottom w:val="nil"/>
              <w:right w:val="nil"/>
            </w:tcBorders>
            <w:vAlign w:val="bottom"/>
          </w:tcPr>
          <w:p w14:paraId="3AAF6719" w14:textId="77777777" w:rsidR="00C5662D" w:rsidRPr="005A30DA" w:rsidRDefault="00435556" w:rsidP="00B56147">
            <w:pPr>
              <w:ind w:left="-57"/>
              <w:rPr>
                <w:rFonts w:ascii="Arial" w:hAnsi="Arial" w:cs="Arial"/>
                <w:snapToGrid w:val="0"/>
                <w:sz w:val="18"/>
                <w:szCs w:val="18"/>
                <w:lang w:val="sk-SK"/>
              </w:rPr>
            </w:pPr>
            <w:r w:rsidRPr="005A30DA">
              <w:rPr>
                <w:rFonts w:ascii="Arial" w:hAnsi="Arial" w:cs="Arial"/>
                <w:snapToGrid w:val="0"/>
                <w:sz w:val="18"/>
                <w:szCs w:val="18"/>
                <w:lang w:val="sk-SK"/>
              </w:rPr>
              <w:t>Prijatie dlhu</w:t>
            </w:r>
          </w:p>
        </w:tc>
        <w:tc>
          <w:tcPr>
            <w:tcW w:w="2126" w:type="dxa"/>
            <w:tcBorders>
              <w:top w:val="nil"/>
              <w:left w:val="nil"/>
              <w:bottom w:val="nil"/>
              <w:right w:val="nil"/>
            </w:tcBorders>
            <w:vAlign w:val="bottom"/>
          </w:tcPr>
          <w:p w14:paraId="76130FE8" w14:textId="77777777" w:rsidR="00C5662D" w:rsidRPr="005A30DA" w:rsidRDefault="007E6133" w:rsidP="00B56147">
            <w:pPr>
              <w:ind w:left="113" w:right="57"/>
              <w:jc w:val="right"/>
              <w:rPr>
                <w:rFonts w:ascii="Arial" w:hAnsi="Arial" w:cs="Arial"/>
                <w:sz w:val="18"/>
                <w:szCs w:val="18"/>
                <w:lang w:val="sk-SK"/>
              </w:rPr>
            </w:pPr>
            <w:r w:rsidRPr="005A30DA">
              <w:rPr>
                <w:rFonts w:ascii="Arial" w:hAnsi="Arial" w:cs="Arial"/>
                <w:sz w:val="18"/>
                <w:szCs w:val="18"/>
                <w:lang w:val="sk-SK"/>
              </w:rPr>
              <w:t>298</w:t>
            </w:r>
          </w:p>
        </w:tc>
        <w:tc>
          <w:tcPr>
            <w:tcW w:w="2126" w:type="dxa"/>
            <w:tcBorders>
              <w:top w:val="nil"/>
              <w:left w:val="nil"/>
              <w:bottom w:val="nil"/>
              <w:right w:val="nil"/>
            </w:tcBorders>
            <w:vAlign w:val="bottom"/>
          </w:tcPr>
          <w:p w14:paraId="545631B7" w14:textId="77777777" w:rsidR="00C5662D" w:rsidRPr="005A30DA" w:rsidRDefault="00B92199" w:rsidP="00B56147">
            <w:pPr>
              <w:ind w:left="113" w:right="57"/>
              <w:jc w:val="right"/>
              <w:rPr>
                <w:rFonts w:ascii="Arial" w:hAnsi="Arial" w:cs="Arial"/>
                <w:sz w:val="18"/>
                <w:szCs w:val="18"/>
                <w:lang w:val="sk-SK"/>
              </w:rPr>
            </w:pPr>
            <w:r w:rsidRPr="005A30DA">
              <w:rPr>
                <w:rFonts w:ascii="Arial" w:hAnsi="Arial" w:cs="Arial"/>
                <w:sz w:val="18"/>
                <w:szCs w:val="18"/>
                <w:lang w:val="sk-SK"/>
              </w:rPr>
              <w:t>2 074</w:t>
            </w:r>
          </w:p>
        </w:tc>
      </w:tr>
      <w:tr w:rsidR="00C5662D" w:rsidRPr="005A30DA" w14:paraId="3AB3F1BF" w14:textId="77777777" w:rsidTr="005B54B3">
        <w:trPr>
          <w:trHeight w:val="170"/>
        </w:trPr>
        <w:tc>
          <w:tcPr>
            <w:tcW w:w="4820" w:type="dxa"/>
            <w:tcBorders>
              <w:top w:val="nil"/>
              <w:left w:val="nil"/>
              <w:bottom w:val="nil"/>
              <w:right w:val="nil"/>
            </w:tcBorders>
            <w:vAlign w:val="bottom"/>
          </w:tcPr>
          <w:p w14:paraId="5AD88F64" w14:textId="77777777" w:rsidR="00C5662D" w:rsidRPr="005A30DA" w:rsidRDefault="00435556" w:rsidP="00B56147">
            <w:pPr>
              <w:ind w:left="-57"/>
              <w:rPr>
                <w:rFonts w:ascii="Arial" w:hAnsi="Arial" w:cs="Arial"/>
                <w:snapToGrid w:val="0"/>
                <w:sz w:val="18"/>
                <w:szCs w:val="18"/>
                <w:lang w:val="sk-SK"/>
              </w:rPr>
            </w:pPr>
            <w:r w:rsidRPr="005A30DA">
              <w:rPr>
                <w:rFonts w:ascii="Arial" w:hAnsi="Arial" w:cs="Arial"/>
                <w:snapToGrid w:val="0"/>
                <w:sz w:val="18"/>
                <w:szCs w:val="18"/>
                <w:lang w:val="sk-SK"/>
              </w:rPr>
              <w:t>Splatenie dlhu</w:t>
            </w:r>
          </w:p>
        </w:tc>
        <w:tc>
          <w:tcPr>
            <w:tcW w:w="2126" w:type="dxa"/>
            <w:tcBorders>
              <w:top w:val="nil"/>
              <w:left w:val="nil"/>
              <w:bottom w:val="nil"/>
              <w:right w:val="nil"/>
            </w:tcBorders>
            <w:vAlign w:val="bottom"/>
          </w:tcPr>
          <w:p w14:paraId="4101E531" w14:textId="77777777" w:rsidR="00C5662D" w:rsidRPr="005A30DA" w:rsidRDefault="00B92199" w:rsidP="007E6133">
            <w:pPr>
              <w:pStyle w:val="lines0"/>
            </w:pPr>
            <w:r w:rsidRPr="005A30DA">
              <w:t>-2 9</w:t>
            </w:r>
            <w:r w:rsidR="007E6133" w:rsidRPr="005A30DA">
              <w:t>92</w:t>
            </w:r>
          </w:p>
        </w:tc>
        <w:tc>
          <w:tcPr>
            <w:tcW w:w="2126" w:type="dxa"/>
            <w:tcBorders>
              <w:top w:val="nil"/>
              <w:left w:val="nil"/>
              <w:bottom w:val="nil"/>
              <w:right w:val="nil"/>
            </w:tcBorders>
            <w:vAlign w:val="bottom"/>
          </w:tcPr>
          <w:p w14:paraId="00C257EE" w14:textId="77777777" w:rsidR="00C5662D" w:rsidRPr="005A30DA" w:rsidRDefault="007E6133" w:rsidP="00B56147">
            <w:pPr>
              <w:pStyle w:val="lines0"/>
            </w:pPr>
            <w:r w:rsidRPr="005A30DA">
              <w:t>-3 055</w:t>
            </w:r>
          </w:p>
        </w:tc>
      </w:tr>
      <w:tr w:rsidR="00C5662D" w:rsidRPr="005A30DA" w14:paraId="782FA07B" w14:textId="77777777" w:rsidTr="005B54B3">
        <w:trPr>
          <w:trHeight w:val="170"/>
        </w:trPr>
        <w:tc>
          <w:tcPr>
            <w:tcW w:w="4820" w:type="dxa"/>
            <w:tcBorders>
              <w:top w:val="nil"/>
              <w:left w:val="nil"/>
              <w:bottom w:val="nil"/>
              <w:right w:val="nil"/>
            </w:tcBorders>
            <w:vAlign w:val="bottom"/>
          </w:tcPr>
          <w:p w14:paraId="244DED47" w14:textId="77777777" w:rsidR="00C5662D" w:rsidRPr="005A30DA" w:rsidRDefault="00B56147" w:rsidP="00B56147">
            <w:pPr>
              <w:ind w:left="-57"/>
              <w:rPr>
                <w:rFonts w:ascii="Arial" w:hAnsi="Arial" w:cs="Arial"/>
                <w:b/>
                <w:snapToGrid w:val="0"/>
                <w:sz w:val="18"/>
                <w:szCs w:val="18"/>
                <w:lang w:val="sk-SK"/>
              </w:rPr>
            </w:pPr>
            <w:r w:rsidRPr="005A30DA">
              <w:rPr>
                <w:rFonts w:ascii="Arial" w:hAnsi="Arial" w:cs="Arial"/>
                <w:b/>
                <w:snapToGrid w:val="0"/>
                <w:sz w:val="18"/>
                <w:szCs w:val="18"/>
                <w:lang w:val="sk-SK"/>
              </w:rPr>
              <w:t>Čistý dlh k 31. decembru</w:t>
            </w:r>
          </w:p>
        </w:tc>
        <w:tc>
          <w:tcPr>
            <w:tcW w:w="2126" w:type="dxa"/>
            <w:tcBorders>
              <w:top w:val="nil"/>
              <w:left w:val="nil"/>
              <w:bottom w:val="nil"/>
              <w:right w:val="nil"/>
            </w:tcBorders>
            <w:vAlign w:val="bottom"/>
          </w:tcPr>
          <w:p w14:paraId="5C948745" w14:textId="77777777" w:rsidR="00C5662D" w:rsidRPr="005A30DA" w:rsidRDefault="0021065C" w:rsidP="00B56147">
            <w:pPr>
              <w:pStyle w:val="Lined"/>
              <w:ind w:left="113"/>
              <w:rPr>
                <w:rFonts w:ascii="Arial" w:hAnsi="Arial" w:cs="Arial"/>
                <w:szCs w:val="18"/>
                <w:lang w:val="sk-SK" w:eastAsia="sk-SK"/>
              </w:rPr>
            </w:pPr>
            <w:r w:rsidRPr="005A30DA">
              <w:rPr>
                <w:rFonts w:ascii="Arial" w:hAnsi="Arial" w:cs="Arial"/>
                <w:szCs w:val="18"/>
                <w:lang w:val="sk-SK" w:eastAsia="sk-SK"/>
              </w:rPr>
              <w:t>13 714</w:t>
            </w:r>
          </w:p>
        </w:tc>
        <w:tc>
          <w:tcPr>
            <w:tcW w:w="2126" w:type="dxa"/>
            <w:tcBorders>
              <w:top w:val="nil"/>
              <w:left w:val="nil"/>
              <w:bottom w:val="nil"/>
              <w:right w:val="nil"/>
            </w:tcBorders>
            <w:vAlign w:val="bottom"/>
          </w:tcPr>
          <w:p w14:paraId="49165109" w14:textId="77777777" w:rsidR="00C5662D" w:rsidRPr="005A30DA" w:rsidRDefault="0021065C" w:rsidP="00B56147">
            <w:pPr>
              <w:pStyle w:val="Lined"/>
              <w:ind w:left="113"/>
              <w:rPr>
                <w:rFonts w:ascii="Arial" w:hAnsi="Arial" w:cs="Arial"/>
                <w:szCs w:val="18"/>
                <w:lang w:val="sk-SK" w:eastAsia="sk-SK"/>
              </w:rPr>
            </w:pPr>
            <w:r w:rsidRPr="005A30DA">
              <w:rPr>
                <w:rFonts w:ascii="Arial" w:hAnsi="Arial" w:cs="Arial"/>
                <w:szCs w:val="18"/>
                <w:lang w:val="sk-SK" w:eastAsia="sk-SK"/>
              </w:rPr>
              <w:t>16 408</w:t>
            </w:r>
          </w:p>
        </w:tc>
      </w:tr>
    </w:tbl>
    <w:p w14:paraId="562C8332" w14:textId="77777777" w:rsidR="005A45E2" w:rsidRDefault="005A45E2">
      <w:pPr>
        <w:spacing w:after="240" w:line="240" w:lineRule="atLeast"/>
        <w:rPr>
          <w:rFonts w:ascii="Arial" w:eastAsia="Times" w:hAnsi="Arial" w:cs="Arial"/>
          <w:b/>
          <w:snapToGrid w:val="0"/>
          <w:color w:val="000000"/>
          <w:lang w:val="sk-SK" w:eastAsia="sk-SK"/>
        </w:rPr>
      </w:pPr>
      <w:r>
        <w:rPr>
          <w:rFonts w:ascii="Arial" w:eastAsia="Times" w:hAnsi="Arial" w:cs="Arial"/>
          <w:b/>
          <w:snapToGrid w:val="0"/>
          <w:color w:val="000000"/>
          <w:lang w:val="sk-SK" w:eastAsia="sk-SK"/>
        </w:rPr>
        <w:br w:type="page"/>
      </w:r>
    </w:p>
    <w:p w14:paraId="04B20064" w14:textId="77777777" w:rsidR="0006488D" w:rsidRPr="005A30DA" w:rsidRDefault="0006488D" w:rsidP="00044DF6">
      <w:pPr>
        <w:pStyle w:val="Heading1a"/>
      </w:pPr>
      <w:bookmarkStart w:id="73" w:name="_Toc517791049"/>
      <w:r w:rsidRPr="005A30DA">
        <w:lastRenderedPageBreak/>
        <w:t>Záväzky z obchodného styku a iné záväzky</w:t>
      </w:r>
      <w:bookmarkEnd w:id="71"/>
      <w:bookmarkEnd w:id="72"/>
      <w:bookmarkEnd w:id="73"/>
      <w:r w:rsidRPr="005A30DA">
        <w:t xml:space="preserve"> </w:t>
      </w:r>
    </w:p>
    <w:p w14:paraId="3BC5AD08" w14:textId="77777777" w:rsidR="0006488D" w:rsidRPr="005A30DA" w:rsidRDefault="0006488D" w:rsidP="0006488D">
      <w:pPr>
        <w:spacing w:line="280" w:lineRule="atLeast"/>
        <w:rPr>
          <w:rFonts w:ascii="Arial" w:hAnsi="Arial" w:cs="Arial"/>
          <w:sz w:val="18"/>
          <w:szCs w:val="18"/>
          <w:lang w:val="sk-SK"/>
        </w:rPr>
      </w:pPr>
    </w:p>
    <w:tbl>
      <w:tblPr>
        <w:tblW w:w="4923" w:type="pct"/>
        <w:tblInd w:w="70" w:type="dxa"/>
        <w:tblCellMar>
          <w:left w:w="70" w:type="dxa"/>
          <w:right w:w="70" w:type="dxa"/>
        </w:tblCellMar>
        <w:tblLook w:val="0000" w:firstRow="0" w:lastRow="0" w:firstColumn="0" w:lastColumn="0" w:noHBand="0" w:noVBand="0"/>
      </w:tblPr>
      <w:tblGrid>
        <w:gridCol w:w="4819"/>
        <w:gridCol w:w="2126"/>
        <w:gridCol w:w="2126"/>
      </w:tblGrid>
      <w:tr w:rsidR="008427DB" w:rsidRPr="005A30DA" w14:paraId="31F5974D" w14:textId="77777777" w:rsidTr="005A45E2">
        <w:trPr>
          <w:trHeight w:val="113"/>
        </w:trPr>
        <w:tc>
          <w:tcPr>
            <w:tcW w:w="4819" w:type="dxa"/>
            <w:tcBorders>
              <w:left w:val="nil"/>
              <w:bottom w:val="single" w:sz="4" w:space="0" w:color="auto"/>
              <w:right w:val="nil"/>
            </w:tcBorders>
            <w:shd w:val="clear" w:color="auto" w:fill="auto"/>
          </w:tcPr>
          <w:p w14:paraId="298BE84B" w14:textId="77777777" w:rsidR="008427DB" w:rsidRPr="005A30DA" w:rsidRDefault="008427DB" w:rsidP="004A3B5A">
            <w:pPr>
              <w:ind w:left="-70"/>
              <w:jc w:val="right"/>
              <w:rPr>
                <w:rFonts w:ascii="Arial" w:hAnsi="Arial" w:cs="Arial"/>
                <w:sz w:val="18"/>
                <w:szCs w:val="18"/>
                <w:lang w:val="sk-SK" w:eastAsia="sk-SK"/>
              </w:rPr>
            </w:pPr>
            <w:r w:rsidRPr="005A30DA">
              <w:rPr>
                <w:rFonts w:ascii="Arial" w:hAnsi="Arial" w:cs="Arial"/>
                <w:sz w:val="18"/>
                <w:szCs w:val="18"/>
                <w:lang w:val="sk-SK" w:eastAsia="sk-SK"/>
              </w:rPr>
              <w:t> </w:t>
            </w:r>
          </w:p>
        </w:tc>
        <w:tc>
          <w:tcPr>
            <w:tcW w:w="2126" w:type="dxa"/>
            <w:tcBorders>
              <w:left w:val="nil"/>
              <w:bottom w:val="single" w:sz="4" w:space="0" w:color="auto"/>
              <w:right w:val="nil"/>
            </w:tcBorders>
            <w:shd w:val="clear" w:color="auto" w:fill="auto"/>
            <w:vAlign w:val="bottom"/>
          </w:tcPr>
          <w:p w14:paraId="775B5DA9" w14:textId="77777777" w:rsidR="008427DB" w:rsidRPr="005A30DA" w:rsidRDefault="008427DB" w:rsidP="00E47BD8">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E47BD8" w:rsidRPr="005A30DA">
              <w:rPr>
                <w:rFonts w:ascii="Arial" w:hAnsi="Arial" w:cs="Arial"/>
                <w:b/>
                <w:bCs/>
                <w:sz w:val="18"/>
                <w:szCs w:val="18"/>
                <w:lang w:val="sk-SK" w:eastAsia="sk-SK"/>
              </w:rPr>
              <w:t>7</w:t>
            </w:r>
          </w:p>
        </w:tc>
        <w:tc>
          <w:tcPr>
            <w:tcW w:w="2126" w:type="dxa"/>
            <w:tcBorders>
              <w:left w:val="nil"/>
              <w:bottom w:val="single" w:sz="4" w:space="0" w:color="auto"/>
              <w:right w:val="nil"/>
            </w:tcBorders>
            <w:vAlign w:val="bottom"/>
          </w:tcPr>
          <w:p w14:paraId="07250320" w14:textId="77777777" w:rsidR="008427DB" w:rsidRPr="005A30DA" w:rsidRDefault="008427DB" w:rsidP="00E47BD8">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E47BD8" w:rsidRPr="005A30DA">
              <w:rPr>
                <w:rFonts w:ascii="Arial" w:hAnsi="Arial" w:cs="Arial"/>
                <w:b/>
                <w:bCs/>
                <w:sz w:val="18"/>
                <w:szCs w:val="18"/>
                <w:lang w:val="sk-SK" w:eastAsia="sk-SK"/>
              </w:rPr>
              <w:t>6</w:t>
            </w:r>
          </w:p>
        </w:tc>
      </w:tr>
      <w:tr w:rsidR="008427DB" w:rsidRPr="005A30DA" w14:paraId="6385C5D4" w14:textId="77777777" w:rsidTr="005A45E2">
        <w:trPr>
          <w:trHeight w:val="113"/>
        </w:trPr>
        <w:tc>
          <w:tcPr>
            <w:tcW w:w="4819" w:type="dxa"/>
            <w:tcBorders>
              <w:top w:val="single" w:sz="4" w:space="0" w:color="auto"/>
              <w:left w:val="nil"/>
              <w:bottom w:val="nil"/>
              <w:right w:val="nil"/>
            </w:tcBorders>
            <w:shd w:val="clear" w:color="auto" w:fill="auto"/>
          </w:tcPr>
          <w:p w14:paraId="35BA330D" w14:textId="77777777" w:rsidR="008427DB" w:rsidRPr="005A30DA" w:rsidRDefault="008427DB" w:rsidP="004A3B5A">
            <w:pPr>
              <w:ind w:left="-70"/>
              <w:rPr>
                <w:rFonts w:ascii="Arial" w:hAnsi="Arial" w:cs="Arial"/>
                <w:sz w:val="18"/>
                <w:szCs w:val="18"/>
                <w:lang w:val="sk-SK" w:eastAsia="sk-SK"/>
              </w:rPr>
            </w:pPr>
          </w:p>
        </w:tc>
        <w:tc>
          <w:tcPr>
            <w:tcW w:w="2126" w:type="dxa"/>
            <w:tcBorders>
              <w:top w:val="single" w:sz="4" w:space="0" w:color="auto"/>
              <w:left w:val="nil"/>
              <w:bottom w:val="nil"/>
              <w:right w:val="nil"/>
            </w:tcBorders>
            <w:shd w:val="clear" w:color="auto" w:fill="auto"/>
            <w:vAlign w:val="bottom"/>
          </w:tcPr>
          <w:p w14:paraId="4345378A" w14:textId="77777777" w:rsidR="008427DB" w:rsidRPr="005A30DA" w:rsidRDefault="008427DB" w:rsidP="0006488D">
            <w:pPr>
              <w:ind w:left="113" w:right="57"/>
              <w:jc w:val="right"/>
              <w:rPr>
                <w:rFonts w:ascii="Arial" w:hAnsi="Arial" w:cs="Arial"/>
                <w:sz w:val="18"/>
                <w:szCs w:val="18"/>
                <w:lang w:val="sk-SK" w:eastAsia="sk-SK"/>
              </w:rPr>
            </w:pPr>
          </w:p>
        </w:tc>
        <w:tc>
          <w:tcPr>
            <w:tcW w:w="2126" w:type="dxa"/>
            <w:tcBorders>
              <w:top w:val="single" w:sz="4" w:space="0" w:color="auto"/>
              <w:left w:val="nil"/>
              <w:bottom w:val="nil"/>
              <w:right w:val="nil"/>
            </w:tcBorders>
            <w:vAlign w:val="bottom"/>
          </w:tcPr>
          <w:p w14:paraId="51707D5A" w14:textId="77777777" w:rsidR="008427DB" w:rsidRPr="005A30DA" w:rsidRDefault="008427DB" w:rsidP="006F1C6A">
            <w:pPr>
              <w:ind w:left="113" w:right="57"/>
              <w:jc w:val="right"/>
              <w:rPr>
                <w:rFonts w:ascii="Arial" w:hAnsi="Arial" w:cs="Arial"/>
                <w:sz w:val="18"/>
                <w:szCs w:val="18"/>
                <w:lang w:val="sk-SK" w:eastAsia="sk-SK"/>
              </w:rPr>
            </w:pPr>
          </w:p>
        </w:tc>
      </w:tr>
      <w:tr w:rsidR="008427DB" w:rsidRPr="005A30DA" w14:paraId="6AFC778A" w14:textId="77777777" w:rsidTr="005A45E2">
        <w:trPr>
          <w:trHeight w:val="113"/>
        </w:trPr>
        <w:tc>
          <w:tcPr>
            <w:tcW w:w="4819" w:type="dxa"/>
            <w:tcBorders>
              <w:top w:val="nil"/>
              <w:left w:val="nil"/>
              <w:bottom w:val="nil"/>
              <w:right w:val="nil"/>
            </w:tcBorders>
            <w:shd w:val="clear" w:color="auto" w:fill="auto"/>
            <w:vAlign w:val="bottom"/>
          </w:tcPr>
          <w:p w14:paraId="1E033195" w14:textId="77777777" w:rsidR="008427DB" w:rsidRPr="005A30DA" w:rsidRDefault="008427DB" w:rsidP="004A3B5A">
            <w:pPr>
              <w:ind w:left="-70"/>
              <w:rPr>
                <w:rFonts w:ascii="Arial" w:hAnsi="Arial" w:cs="Arial"/>
                <w:b/>
                <w:sz w:val="18"/>
                <w:szCs w:val="18"/>
                <w:lang w:val="sk-SK"/>
              </w:rPr>
            </w:pPr>
            <w:r w:rsidRPr="005A30DA">
              <w:rPr>
                <w:rFonts w:ascii="Arial" w:hAnsi="Arial" w:cs="Arial"/>
                <w:b/>
                <w:sz w:val="18"/>
                <w:szCs w:val="18"/>
                <w:lang w:val="sk-SK"/>
              </w:rPr>
              <w:t xml:space="preserve">Dlhodobé </w:t>
            </w:r>
            <w:r w:rsidRPr="005A30DA">
              <w:rPr>
                <w:rFonts w:ascii="Arial" w:hAnsi="Arial" w:cs="Arial"/>
                <w:b/>
                <w:sz w:val="18"/>
                <w:szCs w:val="18"/>
                <w:lang w:val="sk-SK" w:eastAsia="sk-SK"/>
              </w:rPr>
              <w:t>záväzky</w:t>
            </w:r>
          </w:p>
        </w:tc>
        <w:tc>
          <w:tcPr>
            <w:tcW w:w="2126" w:type="dxa"/>
            <w:tcBorders>
              <w:top w:val="nil"/>
              <w:left w:val="nil"/>
              <w:right w:val="nil"/>
            </w:tcBorders>
            <w:shd w:val="clear" w:color="auto" w:fill="auto"/>
            <w:vAlign w:val="bottom"/>
          </w:tcPr>
          <w:p w14:paraId="7B91D341" w14:textId="77777777" w:rsidR="008427DB" w:rsidRPr="005A30DA" w:rsidRDefault="008427DB" w:rsidP="0006488D">
            <w:pPr>
              <w:ind w:left="113" w:right="57"/>
              <w:jc w:val="right"/>
              <w:rPr>
                <w:rFonts w:ascii="Arial" w:hAnsi="Arial" w:cs="Arial"/>
                <w:sz w:val="18"/>
                <w:szCs w:val="18"/>
                <w:lang w:val="sk-SK"/>
              </w:rPr>
            </w:pPr>
          </w:p>
        </w:tc>
        <w:tc>
          <w:tcPr>
            <w:tcW w:w="2126" w:type="dxa"/>
            <w:tcBorders>
              <w:top w:val="nil"/>
              <w:left w:val="nil"/>
              <w:right w:val="nil"/>
            </w:tcBorders>
            <w:vAlign w:val="bottom"/>
          </w:tcPr>
          <w:p w14:paraId="2462524F" w14:textId="77777777" w:rsidR="008427DB" w:rsidRPr="005A30DA" w:rsidRDefault="008427DB" w:rsidP="006F1C6A">
            <w:pPr>
              <w:ind w:left="113" w:right="57"/>
              <w:jc w:val="right"/>
              <w:rPr>
                <w:rFonts w:ascii="Arial" w:hAnsi="Arial" w:cs="Arial"/>
                <w:sz w:val="18"/>
                <w:szCs w:val="18"/>
                <w:lang w:val="sk-SK"/>
              </w:rPr>
            </w:pPr>
          </w:p>
        </w:tc>
      </w:tr>
      <w:tr w:rsidR="008427DB" w:rsidRPr="005A30DA" w14:paraId="676FEC41" w14:textId="77777777" w:rsidTr="005A45E2">
        <w:trPr>
          <w:trHeight w:val="113"/>
        </w:trPr>
        <w:tc>
          <w:tcPr>
            <w:tcW w:w="4819" w:type="dxa"/>
            <w:tcBorders>
              <w:top w:val="nil"/>
              <w:left w:val="nil"/>
              <w:bottom w:val="nil"/>
              <w:right w:val="nil"/>
            </w:tcBorders>
            <w:shd w:val="clear" w:color="auto" w:fill="auto"/>
            <w:vAlign w:val="bottom"/>
          </w:tcPr>
          <w:p w14:paraId="7282D6FA" w14:textId="77777777" w:rsidR="008427DB" w:rsidRPr="005A30DA" w:rsidRDefault="008427DB" w:rsidP="004A3B5A">
            <w:pPr>
              <w:ind w:left="-70"/>
              <w:rPr>
                <w:rFonts w:ascii="Arial" w:hAnsi="Arial" w:cs="Arial"/>
                <w:b/>
                <w:sz w:val="18"/>
                <w:szCs w:val="18"/>
                <w:lang w:val="sk-SK"/>
              </w:rPr>
            </w:pPr>
          </w:p>
        </w:tc>
        <w:tc>
          <w:tcPr>
            <w:tcW w:w="2126" w:type="dxa"/>
            <w:tcBorders>
              <w:top w:val="nil"/>
              <w:left w:val="nil"/>
              <w:right w:val="nil"/>
            </w:tcBorders>
            <w:shd w:val="clear" w:color="auto" w:fill="auto"/>
            <w:vAlign w:val="bottom"/>
          </w:tcPr>
          <w:p w14:paraId="207E19C0" w14:textId="77777777" w:rsidR="008427DB" w:rsidRPr="005A30DA" w:rsidRDefault="008427DB" w:rsidP="0006488D">
            <w:pPr>
              <w:ind w:left="113" w:right="57"/>
              <w:jc w:val="right"/>
              <w:rPr>
                <w:rFonts w:ascii="Arial" w:hAnsi="Arial" w:cs="Arial"/>
                <w:sz w:val="18"/>
                <w:szCs w:val="18"/>
                <w:lang w:val="sk-SK"/>
              </w:rPr>
            </w:pPr>
          </w:p>
        </w:tc>
        <w:tc>
          <w:tcPr>
            <w:tcW w:w="2126" w:type="dxa"/>
            <w:tcBorders>
              <w:top w:val="nil"/>
              <w:left w:val="nil"/>
              <w:right w:val="nil"/>
            </w:tcBorders>
            <w:vAlign w:val="bottom"/>
          </w:tcPr>
          <w:p w14:paraId="20AEA801" w14:textId="77777777" w:rsidR="008427DB" w:rsidRPr="005A30DA" w:rsidRDefault="008427DB" w:rsidP="006F1C6A">
            <w:pPr>
              <w:ind w:left="113" w:right="57"/>
              <w:jc w:val="right"/>
              <w:rPr>
                <w:rFonts w:ascii="Arial" w:hAnsi="Arial" w:cs="Arial"/>
                <w:sz w:val="18"/>
                <w:szCs w:val="18"/>
                <w:lang w:val="sk-SK"/>
              </w:rPr>
            </w:pPr>
          </w:p>
        </w:tc>
      </w:tr>
      <w:tr w:rsidR="00E47BD8" w:rsidRPr="005A30DA" w14:paraId="7E3E2083" w14:textId="77777777" w:rsidTr="005A45E2">
        <w:trPr>
          <w:trHeight w:val="113"/>
        </w:trPr>
        <w:tc>
          <w:tcPr>
            <w:tcW w:w="4819" w:type="dxa"/>
            <w:tcBorders>
              <w:top w:val="nil"/>
              <w:left w:val="nil"/>
              <w:bottom w:val="nil"/>
              <w:right w:val="nil"/>
            </w:tcBorders>
            <w:shd w:val="clear" w:color="auto" w:fill="auto"/>
            <w:vAlign w:val="bottom"/>
          </w:tcPr>
          <w:p w14:paraId="4BC754CD" w14:textId="77777777" w:rsidR="00E47BD8" w:rsidRPr="005A30DA" w:rsidRDefault="00E47BD8" w:rsidP="004A3B5A">
            <w:pPr>
              <w:ind w:left="-70"/>
              <w:rPr>
                <w:rFonts w:ascii="Arial" w:hAnsi="Arial" w:cs="Arial"/>
                <w:sz w:val="18"/>
                <w:szCs w:val="18"/>
                <w:lang w:val="sk-SK"/>
              </w:rPr>
            </w:pPr>
            <w:r w:rsidRPr="005A30DA">
              <w:rPr>
                <w:rFonts w:ascii="Arial" w:hAnsi="Arial" w:cs="Arial"/>
                <w:sz w:val="18"/>
                <w:szCs w:val="18"/>
                <w:lang w:val="sk-SK"/>
              </w:rPr>
              <w:t>Dlhodobé prijaté preddavky</w:t>
            </w:r>
          </w:p>
        </w:tc>
        <w:tc>
          <w:tcPr>
            <w:tcW w:w="2126" w:type="dxa"/>
            <w:tcBorders>
              <w:top w:val="nil"/>
              <w:left w:val="nil"/>
              <w:right w:val="nil"/>
            </w:tcBorders>
            <w:shd w:val="clear" w:color="auto" w:fill="auto"/>
            <w:vAlign w:val="bottom"/>
          </w:tcPr>
          <w:p w14:paraId="390D187C" w14:textId="77777777" w:rsidR="00E47BD8" w:rsidRPr="005A30DA" w:rsidRDefault="002B35E6" w:rsidP="00890C3F">
            <w:pPr>
              <w:ind w:left="113" w:right="57"/>
              <w:jc w:val="right"/>
              <w:rPr>
                <w:rFonts w:ascii="Arial" w:hAnsi="Arial" w:cs="Arial"/>
                <w:sz w:val="18"/>
                <w:szCs w:val="18"/>
                <w:lang w:val="sk-SK"/>
              </w:rPr>
            </w:pPr>
            <w:r w:rsidRPr="005A30DA">
              <w:rPr>
                <w:rFonts w:ascii="Arial" w:hAnsi="Arial" w:cs="Arial"/>
                <w:sz w:val="18"/>
                <w:szCs w:val="18"/>
                <w:lang w:val="sk-SK"/>
              </w:rPr>
              <w:t>4</w:t>
            </w:r>
            <w:r w:rsidR="00890C3F" w:rsidRPr="005A30DA">
              <w:rPr>
                <w:rFonts w:ascii="Arial" w:hAnsi="Arial" w:cs="Arial"/>
                <w:sz w:val="18"/>
                <w:szCs w:val="18"/>
                <w:lang w:val="sk-SK"/>
              </w:rPr>
              <w:t>1</w:t>
            </w:r>
          </w:p>
        </w:tc>
        <w:tc>
          <w:tcPr>
            <w:tcW w:w="2126" w:type="dxa"/>
            <w:tcBorders>
              <w:top w:val="nil"/>
              <w:left w:val="nil"/>
              <w:right w:val="nil"/>
            </w:tcBorders>
            <w:vAlign w:val="bottom"/>
          </w:tcPr>
          <w:p w14:paraId="467128FC" w14:textId="77777777" w:rsidR="00E47BD8" w:rsidRPr="005A30DA" w:rsidRDefault="00E47BD8" w:rsidP="006019E6">
            <w:pPr>
              <w:ind w:left="113" w:right="57"/>
              <w:jc w:val="right"/>
              <w:rPr>
                <w:rFonts w:ascii="Arial" w:hAnsi="Arial" w:cs="Arial"/>
                <w:sz w:val="18"/>
                <w:szCs w:val="18"/>
                <w:lang w:val="sk-SK"/>
              </w:rPr>
            </w:pPr>
            <w:r w:rsidRPr="005A30DA">
              <w:rPr>
                <w:rFonts w:ascii="Arial" w:hAnsi="Arial" w:cs="Arial"/>
                <w:sz w:val="18"/>
                <w:szCs w:val="18"/>
                <w:lang w:val="sk-SK"/>
              </w:rPr>
              <w:t>42</w:t>
            </w:r>
          </w:p>
        </w:tc>
      </w:tr>
      <w:tr w:rsidR="00E47BD8" w:rsidRPr="005A30DA" w14:paraId="176B646E" w14:textId="77777777" w:rsidTr="005A45E2">
        <w:trPr>
          <w:trHeight w:val="113"/>
        </w:trPr>
        <w:tc>
          <w:tcPr>
            <w:tcW w:w="4819" w:type="dxa"/>
            <w:tcBorders>
              <w:top w:val="nil"/>
              <w:left w:val="nil"/>
              <w:bottom w:val="nil"/>
              <w:right w:val="nil"/>
            </w:tcBorders>
            <w:shd w:val="clear" w:color="auto" w:fill="auto"/>
            <w:vAlign w:val="bottom"/>
          </w:tcPr>
          <w:p w14:paraId="3072410B" w14:textId="77777777" w:rsidR="00E47BD8" w:rsidRPr="005A30DA" w:rsidRDefault="00E47BD8" w:rsidP="004A3B5A">
            <w:pPr>
              <w:ind w:left="-70"/>
              <w:rPr>
                <w:rFonts w:ascii="Arial" w:hAnsi="Arial" w:cs="Arial"/>
                <w:sz w:val="18"/>
                <w:szCs w:val="18"/>
                <w:lang w:val="sk-SK" w:eastAsia="sk-SK"/>
              </w:rPr>
            </w:pPr>
            <w:r w:rsidRPr="005A30DA">
              <w:rPr>
                <w:rFonts w:ascii="Arial" w:hAnsi="Arial" w:cs="Arial"/>
                <w:sz w:val="18"/>
                <w:szCs w:val="18"/>
                <w:lang w:val="sk-SK" w:eastAsia="sk-SK"/>
              </w:rPr>
              <w:t>Výnosy budúcich období – dlhodobý majetok</w:t>
            </w:r>
          </w:p>
        </w:tc>
        <w:tc>
          <w:tcPr>
            <w:tcW w:w="2126" w:type="dxa"/>
            <w:tcBorders>
              <w:top w:val="nil"/>
              <w:left w:val="nil"/>
              <w:right w:val="nil"/>
            </w:tcBorders>
            <w:shd w:val="clear" w:color="auto" w:fill="auto"/>
            <w:vAlign w:val="bottom"/>
          </w:tcPr>
          <w:p w14:paraId="2A361BCA" w14:textId="77777777" w:rsidR="00E47BD8" w:rsidRPr="005A30DA" w:rsidRDefault="00890C3F" w:rsidP="0006488D">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60</w:t>
            </w:r>
          </w:p>
        </w:tc>
        <w:tc>
          <w:tcPr>
            <w:tcW w:w="2126" w:type="dxa"/>
            <w:tcBorders>
              <w:top w:val="nil"/>
              <w:left w:val="nil"/>
              <w:right w:val="nil"/>
            </w:tcBorders>
            <w:vAlign w:val="bottom"/>
          </w:tcPr>
          <w:p w14:paraId="78D4D139" w14:textId="77777777" w:rsidR="00E47BD8" w:rsidRPr="005A30DA" w:rsidRDefault="00E47BD8" w:rsidP="006019E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66</w:t>
            </w:r>
          </w:p>
        </w:tc>
      </w:tr>
      <w:tr w:rsidR="00E47BD8" w:rsidRPr="005A30DA" w14:paraId="0DE18730" w14:textId="77777777" w:rsidTr="005A45E2">
        <w:trPr>
          <w:trHeight w:val="113"/>
        </w:trPr>
        <w:tc>
          <w:tcPr>
            <w:tcW w:w="4819" w:type="dxa"/>
            <w:tcBorders>
              <w:top w:val="nil"/>
              <w:left w:val="nil"/>
              <w:bottom w:val="nil"/>
              <w:right w:val="nil"/>
            </w:tcBorders>
            <w:shd w:val="clear" w:color="auto" w:fill="auto"/>
            <w:vAlign w:val="bottom"/>
          </w:tcPr>
          <w:p w14:paraId="0DF89905" w14:textId="77777777" w:rsidR="00E47BD8" w:rsidRPr="005A30DA" w:rsidRDefault="00E47BD8">
            <w:pPr>
              <w:ind w:left="-70"/>
              <w:rPr>
                <w:rFonts w:ascii="Arial" w:hAnsi="Arial" w:cs="Arial"/>
                <w:sz w:val="18"/>
                <w:szCs w:val="18"/>
                <w:lang w:val="sk-SK" w:eastAsia="sk-SK"/>
              </w:rPr>
            </w:pPr>
            <w:r w:rsidRPr="005A30DA">
              <w:rPr>
                <w:rFonts w:ascii="Arial" w:hAnsi="Arial" w:cs="Arial"/>
                <w:b/>
                <w:sz w:val="18"/>
                <w:szCs w:val="18"/>
                <w:lang w:val="sk-SK" w:eastAsia="sk-SK"/>
              </w:rPr>
              <w:t>Spolu - dlhodobé záväzky</w:t>
            </w:r>
          </w:p>
        </w:tc>
        <w:tc>
          <w:tcPr>
            <w:tcW w:w="2126" w:type="dxa"/>
            <w:tcBorders>
              <w:left w:val="nil"/>
              <w:bottom w:val="nil"/>
              <w:right w:val="nil"/>
            </w:tcBorders>
            <w:shd w:val="clear" w:color="auto" w:fill="auto"/>
            <w:vAlign w:val="bottom"/>
          </w:tcPr>
          <w:p w14:paraId="15130C1E" w14:textId="77777777" w:rsidR="00E47BD8" w:rsidRPr="005A30DA" w:rsidRDefault="002B3A6D" w:rsidP="0006488D">
            <w:pPr>
              <w:ind w:left="113" w:right="57"/>
              <w:jc w:val="right"/>
              <w:rPr>
                <w:rFonts w:ascii="Arial" w:hAnsi="Arial" w:cs="Arial"/>
                <w:b/>
                <w:sz w:val="18"/>
                <w:szCs w:val="18"/>
                <w:lang w:val="sk-SK"/>
              </w:rPr>
            </w:pPr>
            <w:r w:rsidRPr="005A30DA">
              <w:rPr>
                <w:rFonts w:ascii="Arial" w:hAnsi="Arial" w:cs="Arial"/>
                <w:b/>
                <w:sz w:val="18"/>
                <w:szCs w:val="18"/>
                <w:lang w:val="sk-SK"/>
              </w:rPr>
              <w:t>101</w:t>
            </w:r>
          </w:p>
        </w:tc>
        <w:tc>
          <w:tcPr>
            <w:tcW w:w="2126" w:type="dxa"/>
            <w:tcBorders>
              <w:left w:val="nil"/>
              <w:bottom w:val="nil"/>
              <w:right w:val="nil"/>
            </w:tcBorders>
            <w:vAlign w:val="bottom"/>
          </w:tcPr>
          <w:p w14:paraId="16C49053" w14:textId="77777777" w:rsidR="00E47BD8" w:rsidRPr="005A30DA" w:rsidRDefault="00E47BD8" w:rsidP="006019E6">
            <w:pPr>
              <w:ind w:left="113" w:right="57"/>
              <w:jc w:val="right"/>
              <w:rPr>
                <w:rFonts w:ascii="Arial" w:hAnsi="Arial" w:cs="Arial"/>
                <w:b/>
                <w:sz w:val="18"/>
                <w:szCs w:val="18"/>
                <w:lang w:val="sk-SK"/>
              </w:rPr>
            </w:pPr>
            <w:r w:rsidRPr="005A30DA">
              <w:rPr>
                <w:rFonts w:ascii="Arial" w:hAnsi="Arial" w:cs="Arial"/>
                <w:b/>
                <w:sz w:val="18"/>
                <w:szCs w:val="18"/>
                <w:lang w:val="sk-SK"/>
              </w:rPr>
              <w:t>108</w:t>
            </w:r>
          </w:p>
        </w:tc>
      </w:tr>
      <w:tr w:rsidR="00E47BD8" w:rsidRPr="005A30DA" w14:paraId="49850F72" w14:textId="77777777" w:rsidTr="005A45E2">
        <w:trPr>
          <w:trHeight w:val="113"/>
        </w:trPr>
        <w:tc>
          <w:tcPr>
            <w:tcW w:w="4819" w:type="dxa"/>
            <w:tcBorders>
              <w:top w:val="nil"/>
              <w:left w:val="nil"/>
              <w:bottom w:val="nil"/>
              <w:right w:val="nil"/>
            </w:tcBorders>
            <w:shd w:val="clear" w:color="auto" w:fill="auto"/>
            <w:vAlign w:val="bottom"/>
          </w:tcPr>
          <w:p w14:paraId="200BF769" w14:textId="77777777" w:rsidR="00E47BD8" w:rsidRPr="005A30DA" w:rsidRDefault="00E47BD8" w:rsidP="004A3B5A">
            <w:pPr>
              <w:ind w:left="-70"/>
              <w:rPr>
                <w:rFonts w:ascii="Arial" w:hAnsi="Arial" w:cs="Arial"/>
                <w:sz w:val="18"/>
                <w:szCs w:val="18"/>
                <w:lang w:val="sk-SK"/>
              </w:rPr>
            </w:pPr>
          </w:p>
        </w:tc>
        <w:tc>
          <w:tcPr>
            <w:tcW w:w="2126" w:type="dxa"/>
            <w:tcBorders>
              <w:top w:val="nil"/>
              <w:left w:val="nil"/>
              <w:right w:val="nil"/>
            </w:tcBorders>
            <w:shd w:val="clear" w:color="auto" w:fill="auto"/>
            <w:vAlign w:val="bottom"/>
          </w:tcPr>
          <w:p w14:paraId="061F28C0" w14:textId="77777777" w:rsidR="00E47BD8" w:rsidRPr="005A30DA" w:rsidRDefault="00E47BD8" w:rsidP="0006488D">
            <w:pPr>
              <w:ind w:left="113" w:right="57"/>
              <w:jc w:val="right"/>
              <w:rPr>
                <w:rFonts w:ascii="Arial" w:hAnsi="Arial" w:cs="Arial"/>
                <w:sz w:val="18"/>
                <w:szCs w:val="18"/>
                <w:lang w:val="sk-SK"/>
              </w:rPr>
            </w:pPr>
          </w:p>
        </w:tc>
        <w:tc>
          <w:tcPr>
            <w:tcW w:w="2126" w:type="dxa"/>
            <w:tcBorders>
              <w:top w:val="nil"/>
              <w:left w:val="nil"/>
              <w:right w:val="nil"/>
            </w:tcBorders>
            <w:vAlign w:val="bottom"/>
          </w:tcPr>
          <w:p w14:paraId="746B0AAA" w14:textId="77777777" w:rsidR="00E47BD8" w:rsidRPr="005A30DA" w:rsidRDefault="00E47BD8" w:rsidP="006019E6">
            <w:pPr>
              <w:ind w:left="113" w:right="57"/>
              <w:jc w:val="right"/>
              <w:rPr>
                <w:rFonts w:ascii="Arial" w:hAnsi="Arial" w:cs="Arial"/>
                <w:sz w:val="18"/>
                <w:szCs w:val="18"/>
                <w:lang w:val="sk-SK"/>
              </w:rPr>
            </w:pPr>
          </w:p>
        </w:tc>
      </w:tr>
      <w:tr w:rsidR="00E47BD8" w:rsidRPr="005A30DA" w14:paraId="6B139DE9" w14:textId="77777777" w:rsidTr="005A45E2">
        <w:trPr>
          <w:trHeight w:val="113"/>
        </w:trPr>
        <w:tc>
          <w:tcPr>
            <w:tcW w:w="4819" w:type="dxa"/>
            <w:tcBorders>
              <w:top w:val="nil"/>
              <w:left w:val="nil"/>
              <w:bottom w:val="nil"/>
              <w:right w:val="nil"/>
            </w:tcBorders>
            <w:shd w:val="clear" w:color="auto" w:fill="auto"/>
            <w:vAlign w:val="bottom"/>
          </w:tcPr>
          <w:p w14:paraId="10AE73A4" w14:textId="77777777" w:rsidR="00E47BD8" w:rsidRPr="005A30DA" w:rsidRDefault="00E47BD8" w:rsidP="004A3B5A">
            <w:pPr>
              <w:ind w:left="-70"/>
              <w:rPr>
                <w:rFonts w:ascii="Arial" w:hAnsi="Arial" w:cs="Arial"/>
                <w:b/>
                <w:sz w:val="18"/>
                <w:szCs w:val="18"/>
                <w:lang w:val="sk-SK"/>
              </w:rPr>
            </w:pPr>
            <w:r w:rsidRPr="005A30DA">
              <w:rPr>
                <w:rFonts w:ascii="Arial" w:hAnsi="Arial" w:cs="Arial"/>
                <w:b/>
                <w:sz w:val="18"/>
                <w:szCs w:val="18"/>
                <w:lang w:val="sk-SK"/>
              </w:rPr>
              <w:t xml:space="preserve">Krátkodobé </w:t>
            </w:r>
            <w:r w:rsidRPr="005A30DA">
              <w:rPr>
                <w:rFonts w:ascii="Arial" w:hAnsi="Arial" w:cs="Arial"/>
                <w:b/>
                <w:sz w:val="18"/>
                <w:szCs w:val="18"/>
                <w:lang w:val="sk-SK" w:eastAsia="sk-SK"/>
              </w:rPr>
              <w:t>záväzky</w:t>
            </w:r>
          </w:p>
        </w:tc>
        <w:tc>
          <w:tcPr>
            <w:tcW w:w="2126" w:type="dxa"/>
            <w:tcBorders>
              <w:top w:val="nil"/>
              <w:left w:val="nil"/>
              <w:right w:val="nil"/>
            </w:tcBorders>
            <w:shd w:val="clear" w:color="auto" w:fill="auto"/>
            <w:vAlign w:val="bottom"/>
          </w:tcPr>
          <w:p w14:paraId="0F970B49" w14:textId="77777777" w:rsidR="00E47BD8" w:rsidRPr="005A30DA" w:rsidRDefault="00E47BD8" w:rsidP="0006488D">
            <w:pPr>
              <w:ind w:left="113" w:right="57"/>
              <w:jc w:val="right"/>
              <w:rPr>
                <w:rFonts w:ascii="Arial" w:hAnsi="Arial" w:cs="Arial"/>
                <w:sz w:val="18"/>
                <w:szCs w:val="18"/>
                <w:lang w:val="sk-SK"/>
              </w:rPr>
            </w:pPr>
          </w:p>
        </w:tc>
        <w:tc>
          <w:tcPr>
            <w:tcW w:w="2126" w:type="dxa"/>
            <w:tcBorders>
              <w:top w:val="nil"/>
              <w:left w:val="nil"/>
              <w:right w:val="nil"/>
            </w:tcBorders>
            <w:vAlign w:val="bottom"/>
          </w:tcPr>
          <w:p w14:paraId="3098A58B" w14:textId="77777777" w:rsidR="00E47BD8" w:rsidRPr="005A30DA" w:rsidRDefault="00E47BD8" w:rsidP="006019E6">
            <w:pPr>
              <w:ind w:left="113" w:right="57"/>
              <w:jc w:val="right"/>
              <w:rPr>
                <w:rFonts w:ascii="Arial" w:hAnsi="Arial" w:cs="Arial"/>
                <w:sz w:val="18"/>
                <w:szCs w:val="18"/>
                <w:lang w:val="sk-SK"/>
              </w:rPr>
            </w:pPr>
          </w:p>
        </w:tc>
      </w:tr>
      <w:tr w:rsidR="00E47BD8" w:rsidRPr="005A30DA" w14:paraId="068B6BCB" w14:textId="77777777" w:rsidTr="005A45E2">
        <w:trPr>
          <w:trHeight w:val="113"/>
        </w:trPr>
        <w:tc>
          <w:tcPr>
            <w:tcW w:w="4819" w:type="dxa"/>
            <w:tcBorders>
              <w:top w:val="nil"/>
              <w:left w:val="nil"/>
              <w:bottom w:val="nil"/>
              <w:right w:val="nil"/>
            </w:tcBorders>
            <w:shd w:val="clear" w:color="auto" w:fill="auto"/>
            <w:vAlign w:val="bottom"/>
          </w:tcPr>
          <w:p w14:paraId="6A9DDA5E" w14:textId="77777777" w:rsidR="00E47BD8" w:rsidRPr="005A30DA" w:rsidRDefault="00E47BD8" w:rsidP="004A3B5A">
            <w:pPr>
              <w:ind w:left="-70"/>
              <w:rPr>
                <w:rFonts w:ascii="Arial" w:hAnsi="Arial" w:cs="Arial"/>
                <w:sz w:val="18"/>
                <w:szCs w:val="18"/>
                <w:lang w:val="sk-SK"/>
              </w:rPr>
            </w:pPr>
          </w:p>
        </w:tc>
        <w:tc>
          <w:tcPr>
            <w:tcW w:w="2126" w:type="dxa"/>
            <w:tcBorders>
              <w:top w:val="nil"/>
              <w:left w:val="nil"/>
              <w:right w:val="nil"/>
            </w:tcBorders>
            <w:shd w:val="clear" w:color="auto" w:fill="auto"/>
            <w:vAlign w:val="bottom"/>
          </w:tcPr>
          <w:p w14:paraId="44CF498D" w14:textId="77777777" w:rsidR="00E47BD8" w:rsidRPr="005A30DA" w:rsidRDefault="00E47BD8" w:rsidP="0006488D">
            <w:pPr>
              <w:ind w:left="113" w:right="57"/>
              <w:jc w:val="right"/>
              <w:rPr>
                <w:rFonts w:ascii="Arial" w:hAnsi="Arial" w:cs="Arial"/>
                <w:sz w:val="18"/>
                <w:szCs w:val="18"/>
                <w:lang w:val="sk-SK"/>
              </w:rPr>
            </w:pPr>
          </w:p>
        </w:tc>
        <w:tc>
          <w:tcPr>
            <w:tcW w:w="2126" w:type="dxa"/>
            <w:tcBorders>
              <w:top w:val="nil"/>
              <w:left w:val="nil"/>
              <w:right w:val="nil"/>
            </w:tcBorders>
            <w:vAlign w:val="bottom"/>
          </w:tcPr>
          <w:p w14:paraId="5F45744C" w14:textId="77777777" w:rsidR="00E47BD8" w:rsidRPr="005A30DA" w:rsidRDefault="00E47BD8" w:rsidP="006019E6">
            <w:pPr>
              <w:ind w:left="113" w:right="57"/>
              <w:jc w:val="right"/>
              <w:rPr>
                <w:rFonts w:ascii="Arial" w:hAnsi="Arial" w:cs="Arial"/>
                <w:sz w:val="18"/>
                <w:szCs w:val="18"/>
                <w:lang w:val="sk-SK"/>
              </w:rPr>
            </w:pPr>
          </w:p>
        </w:tc>
      </w:tr>
      <w:tr w:rsidR="00E47BD8" w:rsidRPr="005A30DA" w14:paraId="4EE83B81" w14:textId="77777777" w:rsidTr="005A45E2">
        <w:trPr>
          <w:trHeight w:val="113"/>
        </w:trPr>
        <w:tc>
          <w:tcPr>
            <w:tcW w:w="4819" w:type="dxa"/>
            <w:tcBorders>
              <w:top w:val="nil"/>
              <w:left w:val="nil"/>
              <w:bottom w:val="nil"/>
              <w:right w:val="nil"/>
            </w:tcBorders>
            <w:shd w:val="clear" w:color="auto" w:fill="auto"/>
            <w:vAlign w:val="bottom"/>
          </w:tcPr>
          <w:p w14:paraId="2DB2F89B" w14:textId="77777777" w:rsidR="00E47BD8" w:rsidRPr="005A30DA" w:rsidRDefault="00E47BD8" w:rsidP="004A3B5A">
            <w:pPr>
              <w:ind w:left="-70"/>
              <w:rPr>
                <w:rFonts w:ascii="Arial" w:hAnsi="Arial" w:cs="Arial"/>
                <w:sz w:val="18"/>
                <w:szCs w:val="18"/>
                <w:lang w:val="sk-SK" w:eastAsia="sk-SK"/>
              </w:rPr>
            </w:pPr>
            <w:r w:rsidRPr="005A30DA">
              <w:rPr>
                <w:rFonts w:ascii="Arial" w:hAnsi="Arial" w:cs="Arial"/>
                <w:sz w:val="18"/>
                <w:szCs w:val="18"/>
                <w:lang w:val="sk-SK"/>
              </w:rPr>
              <w:t>Záväzky z obchodného styku</w:t>
            </w:r>
          </w:p>
        </w:tc>
        <w:tc>
          <w:tcPr>
            <w:tcW w:w="2126" w:type="dxa"/>
            <w:tcBorders>
              <w:top w:val="nil"/>
              <w:left w:val="nil"/>
              <w:right w:val="nil"/>
            </w:tcBorders>
            <w:shd w:val="clear" w:color="auto" w:fill="auto"/>
            <w:vAlign w:val="bottom"/>
          </w:tcPr>
          <w:p w14:paraId="45F80C14" w14:textId="77777777" w:rsidR="00E47BD8" w:rsidRPr="005A30DA" w:rsidRDefault="002B3A6D" w:rsidP="0006488D">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1 568</w:t>
            </w:r>
          </w:p>
        </w:tc>
        <w:tc>
          <w:tcPr>
            <w:tcW w:w="2126" w:type="dxa"/>
            <w:tcBorders>
              <w:top w:val="nil"/>
              <w:left w:val="nil"/>
              <w:right w:val="nil"/>
            </w:tcBorders>
            <w:vAlign w:val="bottom"/>
          </w:tcPr>
          <w:p w14:paraId="57F436D4" w14:textId="77777777" w:rsidR="00E47BD8" w:rsidRPr="005A30DA" w:rsidRDefault="00E47BD8" w:rsidP="006019E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1 200</w:t>
            </w:r>
          </w:p>
        </w:tc>
      </w:tr>
      <w:tr w:rsidR="00E47BD8" w:rsidRPr="005A30DA" w14:paraId="15FAF5DA" w14:textId="77777777" w:rsidTr="005A45E2">
        <w:trPr>
          <w:trHeight w:val="113"/>
        </w:trPr>
        <w:tc>
          <w:tcPr>
            <w:tcW w:w="4819" w:type="dxa"/>
            <w:tcBorders>
              <w:top w:val="nil"/>
              <w:left w:val="nil"/>
              <w:bottom w:val="nil"/>
              <w:right w:val="nil"/>
            </w:tcBorders>
            <w:shd w:val="clear" w:color="auto" w:fill="auto"/>
            <w:vAlign w:val="bottom"/>
          </w:tcPr>
          <w:p w14:paraId="3E3FB18F" w14:textId="77777777" w:rsidR="00E47BD8" w:rsidRPr="005A30DA" w:rsidRDefault="00E47BD8" w:rsidP="004A3B5A">
            <w:pPr>
              <w:ind w:left="-70"/>
              <w:rPr>
                <w:rFonts w:ascii="Arial" w:hAnsi="Arial" w:cs="Arial"/>
                <w:b/>
                <w:i/>
                <w:sz w:val="18"/>
                <w:szCs w:val="18"/>
                <w:lang w:val="sk-SK" w:eastAsia="sk-SK"/>
              </w:rPr>
            </w:pPr>
            <w:r w:rsidRPr="005A30DA">
              <w:rPr>
                <w:rFonts w:ascii="Arial" w:hAnsi="Arial" w:cs="Arial"/>
                <w:b/>
                <w:i/>
                <w:sz w:val="18"/>
                <w:szCs w:val="18"/>
                <w:lang w:val="sk-SK" w:eastAsia="sk-SK"/>
              </w:rPr>
              <w:t>Finančné záväzky</w:t>
            </w:r>
          </w:p>
        </w:tc>
        <w:tc>
          <w:tcPr>
            <w:tcW w:w="2126" w:type="dxa"/>
            <w:tcBorders>
              <w:left w:val="nil"/>
              <w:bottom w:val="nil"/>
              <w:right w:val="nil"/>
            </w:tcBorders>
            <w:shd w:val="clear" w:color="auto" w:fill="auto"/>
            <w:vAlign w:val="bottom"/>
          </w:tcPr>
          <w:p w14:paraId="2C8B91CB" w14:textId="77777777" w:rsidR="00E47BD8" w:rsidRPr="005A30DA" w:rsidRDefault="002B3A6D" w:rsidP="0006488D">
            <w:pPr>
              <w:ind w:left="113" w:right="57"/>
              <w:jc w:val="right"/>
              <w:rPr>
                <w:rFonts w:ascii="Arial" w:hAnsi="Arial" w:cs="Arial"/>
                <w:b/>
                <w:i/>
                <w:sz w:val="18"/>
                <w:szCs w:val="18"/>
                <w:lang w:val="sk-SK"/>
              </w:rPr>
            </w:pPr>
            <w:r w:rsidRPr="005A30DA">
              <w:rPr>
                <w:rFonts w:ascii="Arial" w:hAnsi="Arial" w:cs="Arial"/>
                <w:b/>
                <w:i/>
                <w:sz w:val="18"/>
                <w:szCs w:val="18"/>
                <w:lang w:val="sk-SK"/>
              </w:rPr>
              <w:t>1 568</w:t>
            </w:r>
          </w:p>
        </w:tc>
        <w:tc>
          <w:tcPr>
            <w:tcW w:w="2126" w:type="dxa"/>
            <w:tcBorders>
              <w:left w:val="nil"/>
              <w:bottom w:val="nil"/>
              <w:right w:val="nil"/>
            </w:tcBorders>
            <w:vAlign w:val="bottom"/>
          </w:tcPr>
          <w:p w14:paraId="0164E03B" w14:textId="77777777" w:rsidR="00E47BD8" w:rsidRPr="005A30DA" w:rsidRDefault="00E47BD8" w:rsidP="006019E6">
            <w:pPr>
              <w:ind w:left="113" w:right="57"/>
              <w:jc w:val="right"/>
              <w:rPr>
                <w:rFonts w:ascii="Arial" w:hAnsi="Arial" w:cs="Arial"/>
                <w:b/>
                <w:i/>
                <w:sz w:val="18"/>
                <w:szCs w:val="18"/>
                <w:lang w:val="sk-SK"/>
              </w:rPr>
            </w:pPr>
            <w:r w:rsidRPr="005A30DA">
              <w:rPr>
                <w:rFonts w:ascii="Arial" w:hAnsi="Arial" w:cs="Arial"/>
                <w:b/>
                <w:i/>
                <w:sz w:val="18"/>
                <w:szCs w:val="18"/>
                <w:lang w:val="sk-SK"/>
              </w:rPr>
              <w:t>1 200</w:t>
            </w:r>
          </w:p>
        </w:tc>
      </w:tr>
      <w:tr w:rsidR="00E47BD8" w:rsidRPr="005A30DA" w14:paraId="174697F3" w14:textId="77777777" w:rsidTr="005A45E2">
        <w:trPr>
          <w:trHeight w:val="113"/>
        </w:trPr>
        <w:tc>
          <w:tcPr>
            <w:tcW w:w="4819" w:type="dxa"/>
            <w:tcBorders>
              <w:top w:val="nil"/>
              <w:left w:val="nil"/>
              <w:bottom w:val="nil"/>
              <w:right w:val="nil"/>
            </w:tcBorders>
            <w:shd w:val="clear" w:color="auto" w:fill="auto"/>
            <w:vAlign w:val="bottom"/>
          </w:tcPr>
          <w:p w14:paraId="57B66B6F" w14:textId="77777777" w:rsidR="00E47BD8" w:rsidRPr="005A30DA" w:rsidRDefault="00E47BD8" w:rsidP="004A3B5A">
            <w:pPr>
              <w:ind w:left="-70"/>
              <w:rPr>
                <w:rFonts w:ascii="Arial" w:hAnsi="Arial" w:cs="Arial"/>
                <w:sz w:val="18"/>
                <w:szCs w:val="18"/>
                <w:lang w:val="sk-SK" w:eastAsia="sk-SK"/>
              </w:rPr>
            </w:pPr>
          </w:p>
        </w:tc>
        <w:tc>
          <w:tcPr>
            <w:tcW w:w="2126" w:type="dxa"/>
            <w:tcBorders>
              <w:top w:val="nil"/>
              <w:left w:val="nil"/>
              <w:bottom w:val="nil"/>
              <w:right w:val="nil"/>
            </w:tcBorders>
            <w:shd w:val="clear" w:color="auto" w:fill="auto"/>
            <w:vAlign w:val="bottom"/>
          </w:tcPr>
          <w:p w14:paraId="0C44725B" w14:textId="77777777" w:rsidR="00E47BD8" w:rsidRPr="005A30DA" w:rsidRDefault="00E47BD8" w:rsidP="0006488D">
            <w:pPr>
              <w:ind w:left="113" w:right="57"/>
              <w:jc w:val="right"/>
              <w:rPr>
                <w:rFonts w:ascii="Arial" w:hAnsi="Arial" w:cs="Arial"/>
                <w:sz w:val="18"/>
                <w:szCs w:val="18"/>
                <w:lang w:val="sk-SK"/>
              </w:rPr>
            </w:pPr>
          </w:p>
        </w:tc>
        <w:tc>
          <w:tcPr>
            <w:tcW w:w="2126" w:type="dxa"/>
            <w:tcBorders>
              <w:top w:val="nil"/>
              <w:left w:val="nil"/>
              <w:bottom w:val="nil"/>
              <w:right w:val="nil"/>
            </w:tcBorders>
            <w:vAlign w:val="bottom"/>
          </w:tcPr>
          <w:p w14:paraId="38E3D3F1" w14:textId="77777777" w:rsidR="00E47BD8" w:rsidRPr="005A30DA" w:rsidRDefault="00E47BD8" w:rsidP="006019E6">
            <w:pPr>
              <w:ind w:left="113" w:right="57"/>
              <w:jc w:val="right"/>
              <w:rPr>
                <w:rFonts w:ascii="Arial" w:hAnsi="Arial" w:cs="Arial"/>
                <w:sz w:val="18"/>
                <w:szCs w:val="18"/>
                <w:lang w:val="sk-SK"/>
              </w:rPr>
            </w:pPr>
          </w:p>
        </w:tc>
      </w:tr>
      <w:tr w:rsidR="00E47BD8" w:rsidRPr="005A30DA" w14:paraId="7FAB8DA0" w14:textId="77777777" w:rsidTr="005A45E2">
        <w:trPr>
          <w:trHeight w:val="113"/>
        </w:trPr>
        <w:tc>
          <w:tcPr>
            <w:tcW w:w="4819" w:type="dxa"/>
            <w:tcBorders>
              <w:top w:val="nil"/>
              <w:left w:val="nil"/>
              <w:bottom w:val="nil"/>
              <w:right w:val="nil"/>
            </w:tcBorders>
            <w:shd w:val="clear" w:color="auto" w:fill="auto"/>
            <w:vAlign w:val="bottom"/>
          </w:tcPr>
          <w:p w14:paraId="0A3FFF20" w14:textId="77777777" w:rsidR="00E47BD8" w:rsidRPr="005A30DA" w:rsidRDefault="00E47BD8" w:rsidP="004A3B5A">
            <w:pPr>
              <w:ind w:left="-70"/>
              <w:rPr>
                <w:rFonts w:ascii="Arial" w:hAnsi="Arial" w:cs="Arial"/>
                <w:b/>
                <w:sz w:val="18"/>
                <w:szCs w:val="18"/>
                <w:lang w:val="sk-SK" w:eastAsia="sk-SK"/>
              </w:rPr>
            </w:pPr>
          </w:p>
          <w:p w14:paraId="542B2ACB" w14:textId="77777777" w:rsidR="00E47BD8" w:rsidRPr="005A30DA" w:rsidRDefault="00E47BD8" w:rsidP="004A3B5A">
            <w:pPr>
              <w:ind w:left="-70"/>
              <w:rPr>
                <w:rFonts w:ascii="Arial" w:hAnsi="Arial" w:cs="Arial"/>
                <w:b/>
                <w:sz w:val="18"/>
                <w:szCs w:val="18"/>
                <w:lang w:val="sk-SK" w:eastAsia="sk-SK"/>
              </w:rPr>
            </w:pPr>
            <w:r w:rsidRPr="005A30DA">
              <w:rPr>
                <w:rFonts w:ascii="Arial" w:hAnsi="Arial" w:cs="Arial"/>
                <w:b/>
                <w:sz w:val="18"/>
                <w:szCs w:val="18"/>
                <w:lang w:val="sk-SK" w:eastAsia="sk-SK"/>
              </w:rPr>
              <w:t>Ostatné záväzky a časové rozlíšenie</w:t>
            </w:r>
          </w:p>
        </w:tc>
        <w:tc>
          <w:tcPr>
            <w:tcW w:w="2126" w:type="dxa"/>
            <w:tcBorders>
              <w:top w:val="nil"/>
              <w:left w:val="nil"/>
              <w:bottom w:val="nil"/>
              <w:right w:val="nil"/>
            </w:tcBorders>
            <w:shd w:val="clear" w:color="auto" w:fill="auto"/>
            <w:vAlign w:val="bottom"/>
          </w:tcPr>
          <w:p w14:paraId="1715821E" w14:textId="77777777" w:rsidR="00E47BD8" w:rsidRPr="005A30DA" w:rsidRDefault="00E47BD8" w:rsidP="0006488D">
            <w:pPr>
              <w:ind w:left="113" w:right="57"/>
              <w:jc w:val="right"/>
              <w:rPr>
                <w:rFonts w:ascii="Arial" w:hAnsi="Arial" w:cs="Arial"/>
                <w:sz w:val="18"/>
                <w:szCs w:val="18"/>
                <w:lang w:val="sk-SK"/>
              </w:rPr>
            </w:pPr>
          </w:p>
        </w:tc>
        <w:tc>
          <w:tcPr>
            <w:tcW w:w="2126" w:type="dxa"/>
            <w:tcBorders>
              <w:top w:val="nil"/>
              <w:left w:val="nil"/>
              <w:bottom w:val="nil"/>
              <w:right w:val="nil"/>
            </w:tcBorders>
            <w:vAlign w:val="bottom"/>
          </w:tcPr>
          <w:p w14:paraId="2F2D809B" w14:textId="77777777" w:rsidR="00E47BD8" w:rsidRPr="005A30DA" w:rsidRDefault="00E47BD8" w:rsidP="006019E6">
            <w:pPr>
              <w:ind w:left="113" w:right="57"/>
              <w:jc w:val="right"/>
              <w:rPr>
                <w:rFonts w:ascii="Arial" w:hAnsi="Arial" w:cs="Arial"/>
                <w:sz w:val="18"/>
                <w:szCs w:val="18"/>
                <w:lang w:val="sk-SK"/>
              </w:rPr>
            </w:pPr>
          </w:p>
        </w:tc>
      </w:tr>
      <w:tr w:rsidR="00E47BD8" w:rsidRPr="005A30DA" w14:paraId="3963A461" w14:textId="77777777" w:rsidTr="005A45E2">
        <w:trPr>
          <w:trHeight w:val="113"/>
        </w:trPr>
        <w:tc>
          <w:tcPr>
            <w:tcW w:w="4819" w:type="dxa"/>
            <w:tcBorders>
              <w:top w:val="nil"/>
              <w:left w:val="nil"/>
              <w:bottom w:val="nil"/>
              <w:right w:val="nil"/>
            </w:tcBorders>
            <w:shd w:val="clear" w:color="auto" w:fill="auto"/>
            <w:vAlign w:val="bottom"/>
          </w:tcPr>
          <w:p w14:paraId="736532BA" w14:textId="77777777" w:rsidR="00E47BD8" w:rsidRPr="005A30DA" w:rsidRDefault="00E47BD8" w:rsidP="004A3B5A">
            <w:pPr>
              <w:ind w:left="-70"/>
              <w:rPr>
                <w:rFonts w:ascii="Arial" w:hAnsi="Arial" w:cs="Arial"/>
                <w:sz w:val="18"/>
                <w:szCs w:val="18"/>
                <w:lang w:val="sk-SK" w:eastAsia="sk-SK"/>
              </w:rPr>
            </w:pPr>
            <w:r w:rsidRPr="005A30DA">
              <w:rPr>
                <w:rFonts w:ascii="Arial" w:hAnsi="Arial" w:cs="Arial"/>
                <w:sz w:val="18"/>
                <w:szCs w:val="18"/>
                <w:lang w:val="sk-SK" w:eastAsia="sk-SK"/>
              </w:rPr>
              <w:t>Záväzky voči zamestnancom</w:t>
            </w:r>
          </w:p>
        </w:tc>
        <w:tc>
          <w:tcPr>
            <w:tcW w:w="2126" w:type="dxa"/>
            <w:tcBorders>
              <w:top w:val="nil"/>
              <w:left w:val="nil"/>
              <w:bottom w:val="nil"/>
              <w:right w:val="nil"/>
            </w:tcBorders>
            <w:shd w:val="clear" w:color="auto" w:fill="auto"/>
            <w:vAlign w:val="bottom"/>
          </w:tcPr>
          <w:p w14:paraId="0C57F04D" w14:textId="77777777" w:rsidR="00E47BD8" w:rsidRPr="005A30DA" w:rsidRDefault="002B3A6D" w:rsidP="0006488D">
            <w:pPr>
              <w:ind w:left="113" w:right="57"/>
              <w:jc w:val="right"/>
              <w:rPr>
                <w:rFonts w:ascii="Arial" w:hAnsi="Arial" w:cs="Arial"/>
                <w:sz w:val="18"/>
                <w:szCs w:val="18"/>
                <w:lang w:val="sk-SK"/>
              </w:rPr>
            </w:pPr>
            <w:r w:rsidRPr="005A30DA">
              <w:rPr>
                <w:rFonts w:ascii="Arial" w:hAnsi="Arial" w:cs="Arial"/>
                <w:sz w:val="18"/>
                <w:szCs w:val="18"/>
                <w:lang w:val="sk-SK"/>
              </w:rPr>
              <w:t>817</w:t>
            </w:r>
          </w:p>
        </w:tc>
        <w:tc>
          <w:tcPr>
            <w:tcW w:w="2126" w:type="dxa"/>
            <w:tcBorders>
              <w:top w:val="nil"/>
              <w:left w:val="nil"/>
              <w:bottom w:val="nil"/>
              <w:right w:val="nil"/>
            </w:tcBorders>
            <w:vAlign w:val="bottom"/>
          </w:tcPr>
          <w:p w14:paraId="24AA6EA6" w14:textId="77777777" w:rsidR="00E47BD8" w:rsidRPr="005A30DA" w:rsidRDefault="00E47BD8" w:rsidP="006019E6">
            <w:pPr>
              <w:ind w:left="113" w:right="57"/>
              <w:jc w:val="right"/>
              <w:rPr>
                <w:rFonts w:ascii="Arial" w:hAnsi="Arial" w:cs="Arial"/>
                <w:sz w:val="18"/>
                <w:szCs w:val="18"/>
                <w:lang w:val="sk-SK"/>
              </w:rPr>
            </w:pPr>
            <w:r w:rsidRPr="005A30DA">
              <w:rPr>
                <w:rFonts w:ascii="Arial" w:hAnsi="Arial" w:cs="Arial"/>
                <w:sz w:val="18"/>
                <w:szCs w:val="18"/>
                <w:lang w:val="sk-SK"/>
              </w:rPr>
              <w:t>633</w:t>
            </w:r>
          </w:p>
        </w:tc>
      </w:tr>
      <w:tr w:rsidR="00E47BD8" w:rsidRPr="005A30DA" w14:paraId="1511EAFA" w14:textId="77777777" w:rsidTr="005A45E2">
        <w:trPr>
          <w:trHeight w:val="113"/>
        </w:trPr>
        <w:tc>
          <w:tcPr>
            <w:tcW w:w="4819" w:type="dxa"/>
            <w:tcBorders>
              <w:top w:val="nil"/>
              <w:left w:val="nil"/>
              <w:bottom w:val="nil"/>
              <w:right w:val="nil"/>
            </w:tcBorders>
            <w:shd w:val="clear" w:color="auto" w:fill="auto"/>
            <w:vAlign w:val="bottom"/>
          </w:tcPr>
          <w:p w14:paraId="3EA6016B" w14:textId="77777777" w:rsidR="00E47BD8" w:rsidRPr="005A30DA" w:rsidRDefault="00E47BD8" w:rsidP="004A3B5A">
            <w:pPr>
              <w:ind w:left="-70"/>
              <w:rPr>
                <w:rFonts w:ascii="Arial" w:hAnsi="Arial" w:cs="Arial"/>
                <w:sz w:val="18"/>
                <w:szCs w:val="18"/>
                <w:lang w:val="sk-SK" w:eastAsia="sk-SK"/>
              </w:rPr>
            </w:pPr>
            <w:r w:rsidRPr="005A30DA">
              <w:rPr>
                <w:rFonts w:ascii="Arial" w:hAnsi="Arial" w:cs="Arial"/>
                <w:sz w:val="18"/>
                <w:szCs w:val="18"/>
                <w:lang w:val="sk-SK" w:eastAsia="sk-SK"/>
              </w:rPr>
              <w:t>Záväzky zo sociálneho zabezpečenia</w:t>
            </w:r>
          </w:p>
        </w:tc>
        <w:tc>
          <w:tcPr>
            <w:tcW w:w="2126" w:type="dxa"/>
            <w:tcBorders>
              <w:top w:val="nil"/>
              <w:left w:val="nil"/>
              <w:bottom w:val="nil"/>
              <w:right w:val="nil"/>
            </w:tcBorders>
            <w:shd w:val="clear" w:color="auto" w:fill="auto"/>
            <w:vAlign w:val="bottom"/>
          </w:tcPr>
          <w:p w14:paraId="01913A18" w14:textId="77777777" w:rsidR="00E47BD8" w:rsidRPr="005A30DA" w:rsidRDefault="002B3A6D" w:rsidP="0006488D">
            <w:pPr>
              <w:ind w:left="113" w:right="57"/>
              <w:jc w:val="right"/>
              <w:rPr>
                <w:rFonts w:ascii="Arial" w:hAnsi="Arial" w:cs="Arial"/>
                <w:sz w:val="18"/>
                <w:szCs w:val="18"/>
                <w:lang w:val="sk-SK"/>
              </w:rPr>
            </w:pPr>
            <w:r w:rsidRPr="005A30DA">
              <w:rPr>
                <w:rFonts w:ascii="Arial" w:hAnsi="Arial" w:cs="Arial"/>
                <w:sz w:val="18"/>
                <w:szCs w:val="18"/>
                <w:lang w:val="sk-SK"/>
              </w:rPr>
              <w:t>298</w:t>
            </w:r>
          </w:p>
        </w:tc>
        <w:tc>
          <w:tcPr>
            <w:tcW w:w="2126" w:type="dxa"/>
            <w:tcBorders>
              <w:top w:val="nil"/>
              <w:left w:val="nil"/>
              <w:bottom w:val="nil"/>
              <w:right w:val="nil"/>
            </w:tcBorders>
            <w:vAlign w:val="bottom"/>
          </w:tcPr>
          <w:p w14:paraId="3B6E647D" w14:textId="77777777" w:rsidR="00E47BD8" w:rsidRPr="005A30DA" w:rsidRDefault="00E47BD8" w:rsidP="006019E6">
            <w:pPr>
              <w:ind w:left="113" w:right="57"/>
              <w:jc w:val="right"/>
              <w:rPr>
                <w:rFonts w:ascii="Arial" w:hAnsi="Arial" w:cs="Arial"/>
                <w:sz w:val="18"/>
                <w:szCs w:val="18"/>
                <w:lang w:val="sk-SK"/>
              </w:rPr>
            </w:pPr>
            <w:r w:rsidRPr="005A30DA">
              <w:rPr>
                <w:rFonts w:ascii="Arial" w:hAnsi="Arial" w:cs="Arial"/>
                <w:sz w:val="18"/>
                <w:szCs w:val="18"/>
                <w:lang w:val="sk-SK"/>
              </w:rPr>
              <w:t>250</w:t>
            </w:r>
          </w:p>
        </w:tc>
      </w:tr>
      <w:tr w:rsidR="00E47BD8" w:rsidRPr="005A30DA" w14:paraId="61DEA454" w14:textId="77777777" w:rsidTr="005A45E2">
        <w:trPr>
          <w:trHeight w:val="113"/>
        </w:trPr>
        <w:tc>
          <w:tcPr>
            <w:tcW w:w="4819" w:type="dxa"/>
            <w:tcBorders>
              <w:top w:val="nil"/>
              <w:left w:val="nil"/>
              <w:bottom w:val="nil"/>
              <w:right w:val="nil"/>
            </w:tcBorders>
            <w:shd w:val="clear" w:color="auto" w:fill="auto"/>
            <w:vAlign w:val="bottom"/>
          </w:tcPr>
          <w:p w14:paraId="6B703669" w14:textId="77777777" w:rsidR="00E47BD8" w:rsidRPr="005A30DA" w:rsidRDefault="00E47BD8" w:rsidP="00B05A06">
            <w:pPr>
              <w:ind w:left="-70"/>
              <w:rPr>
                <w:rFonts w:ascii="Arial" w:hAnsi="Arial" w:cs="Arial"/>
                <w:sz w:val="18"/>
                <w:szCs w:val="18"/>
                <w:lang w:val="sk-SK" w:eastAsia="sk-SK"/>
              </w:rPr>
            </w:pPr>
            <w:r w:rsidRPr="005A30DA">
              <w:rPr>
                <w:rFonts w:ascii="Arial" w:hAnsi="Arial" w:cs="Arial"/>
                <w:sz w:val="18"/>
                <w:szCs w:val="18"/>
                <w:lang w:val="sk-SK" w:eastAsia="sk-SK"/>
              </w:rPr>
              <w:t>Časové rozlíšenie výnosov z cestovného</w:t>
            </w:r>
          </w:p>
        </w:tc>
        <w:tc>
          <w:tcPr>
            <w:tcW w:w="2126" w:type="dxa"/>
            <w:tcBorders>
              <w:top w:val="nil"/>
              <w:left w:val="nil"/>
              <w:bottom w:val="nil"/>
              <w:right w:val="nil"/>
            </w:tcBorders>
            <w:shd w:val="clear" w:color="auto" w:fill="auto"/>
            <w:vAlign w:val="bottom"/>
          </w:tcPr>
          <w:p w14:paraId="4AE43FD2" w14:textId="77777777" w:rsidR="00E47BD8" w:rsidRPr="005A30DA" w:rsidRDefault="002B3A6D" w:rsidP="00B05A06">
            <w:pPr>
              <w:ind w:left="113" w:right="57"/>
              <w:jc w:val="right"/>
              <w:rPr>
                <w:rFonts w:ascii="Arial" w:hAnsi="Arial" w:cs="Arial"/>
                <w:sz w:val="18"/>
                <w:szCs w:val="18"/>
                <w:lang w:val="sk-SK"/>
              </w:rPr>
            </w:pPr>
            <w:r w:rsidRPr="005A30DA">
              <w:rPr>
                <w:rFonts w:ascii="Arial" w:hAnsi="Arial" w:cs="Arial"/>
                <w:sz w:val="18"/>
                <w:szCs w:val="18"/>
                <w:lang w:val="sk-SK"/>
              </w:rPr>
              <w:t>462</w:t>
            </w:r>
          </w:p>
        </w:tc>
        <w:tc>
          <w:tcPr>
            <w:tcW w:w="2126" w:type="dxa"/>
            <w:tcBorders>
              <w:top w:val="nil"/>
              <w:left w:val="nil"/>
              <w:bottom w:val="nil"/>
              <w:right w:val="nil"/>
            </w:tcBorders>
            <w:vAlign w:val="bottom"/>
          </w:tcPr>
          <w:p w14:paraId="317147DD" w14:textId="77777777" w:rsidR="00E47BD8" w:rsidRPr="005A30DA" w:rsidRDefault="00E47BD8" w:rsidP="006019E6">
            <w:pPr>
              <w:ind w:left="113" w:right="57"/>
              <w:jc w:val="right"/>
              <w:rPr>
                <w:rFonts w:ascii="Arial" w:hAnsi="Arial" w:cs="Arial"/>
                <w:sz w:val="18"/>
                <w:szCs w:val="18"/>
                <w:lang w:val="sk-SK"/>
              </w:rPr>
            </w:pPr>
            <w:r w:rsidRPr="005A30DA">
              <w:rPr>
                <w:rFonts w:ascii="Arial" w:hAnsi="Arial" w:cs="Arial"/>
                <w:sz w:val="18"/>
                <w:szCs w:val="18"/>
                <w:lang w:val="sk-SK"/>
              </w:rPr>
              <w:t>544</w:t>
            </w:r>
          </w:p>
        </w:tc>
      </w:tr>
      <w:tr w:rsidR="00E47BD8" w:rsidRPr="005A30DA" w14:paraId="7779B72A" w14:textId="77777777" w:rsidTr="005A45E2">
        <w:trPr>
          <w:trHeight w:val="113"/>
        </w:trPr>
        <w:tc>
          <w:tcPr>
            <w:tcW w:w="4819" w:type="dxa"/>
            <w:tcBorders>
              <w:top w:val="nil"/>
              <w:left w:val="nil"/>
              <w:bottom w:val="nil"/>
              <w:right w:val="nil"/>
            </w:tcBorders>
            <w:shd w:val="clear" w:color="auto" w:fill="auto"/>
            <w:vAlign w:val="bottom"/>
          </w:tcPr>
          <w:p w14:paraId="35530973" w14:textId="77777777" w:rsidR="00E47BD8" w:rsidRPr="005A30DA" w:rsidRDefault="00E47BD8" w:rsidP="004A3B5A">
            <w:pPr>
              <w:ind w:left="-70"/>
              <w:rPr>
                <w:rFonts w:ascii="Arial" w:hAnsi="Arial" w:cs="Arial"/>
                <w:sz w:val="18"/>
                <w:szCs w:val="18"/>
                <w:lang w:val="sk-SK" w:eastAsia="sk-SK"/>
              </w:rPr>
            </w:pPr>
            <w:r w:rsidRPr="005A30DA">
              <w:rPr>
                <w:rFonts w:ascii="Arial" w:hAnsi="Arial" w:cs="Arial"/>
                <w:sz w:val="18"/>
                <w:szCs w:val="18"/>
                <w:lang w:val="sk-SK" w:eastAsia="sk-SK"/>
              </w:rPr>
              <w:t xml:space="preserve">Daň z motorových vozidiel, DPH a ostatné daňové záväzky </w:t>
            </w:r>
          </w:p>
        </w:tc>
        <w:tc>
          <w:tcPr>
            <w:tcW w:w="2126" w:type="dxa"/>
            <w:tcBorders>
              <w:top w:val="nil"/>
              <w:left w:val="nil"/>
              <w:bottom w:val="nil"/>
              <w:right w:val="nil"/>
            </w:tcBorders>
            <w:shd w:val="clear" w:color="auto" w:fill="auto"/>
            <w:vAlign w:val="bottom"/>
          </w:tcPr>
          <w:p w14:paraId="4D9E5FF0" w14:textId="77777777" w:rsidR="00E47BD8" w:rsidRPr="005A30DA" w:rsidRDefault="00D605BA" w:rsidP="0006488D">
            <w:pPr>
              <w:ind w:left="113" w:right="57"/>
              <w:jc w:val="right"/>
              <w:rPr>
                <w:rFonts w:ascii="Arial" w:hAnsi="Arial" w:cs="Arial"/>
                <w:sz w:val="18"/>
                <w:szCs w:val="18"/>
                <w:lang w:val="sk-SK"/>
              </w:rPr>
            </w:pPr>
            <w:r w:rsidRPr="005A30DA">
              <w:rPr>
                <w:rFonts w:ascii="Arial" w:hAnsi="Arial" w:cs="Arial"/>
                <w:sz w:val="18"/>
                <w:szCs w:val="18"/>
                <w:lang w:val="sk-SK"/>
              </w:rPr>
              <w:t>87</w:t>
            </w:r>
          </w:p>
        </w:tc>
        <w:tc>
          <w:tcPr>
            <w:tcW w:w="2126" w:type="dxa"/>
            <w:tcBorders>
              <w:top w:val="nil"/>
              <w:left w:val="nil"/>
              <w:bottom w:val="nil"/>
              <w:right w:val="nil"/>
            </w:tcBorders>
            <w:vAlign w:val="bottom"/>
          </w:tcPr>
          <w:p w14:paraId="4FD347E3" w14:textId="77777777" w:rsidR="00E47BD8" w:rsidRPr="005A30DA" w:rsidRDefault="00E47BD8" w:rsidP="006019E6">
            <w:pPr>
              <w:ind w:left="113" w:right="57"/>
              <w:jc w:val="right"/>
              <w:rPr>
                <w:rFonts w:ascii="Arial" w:hAnsi="Arial" w:cs="Arial"/>
                <w:sz w:val="18"/>
                <w:szCs w:val="18"/>
                <w:lang w:val="sk-SK"/>
              </w:rPr>
            </w:pPr>
            <w:r w:rsidRPr="005A30DA">
              <w:rPr>
                <w:rFonts w:ascii="Arial" w:hAnsi="Arial" w:cs="Arial"/>
                <w:sz w:val="18"/>
                <w:szCs w:val="18"/>
                <w:lang w:val="sk-SK"/>
              </w:rPr>
              <w:t>74</w:t>
            </w:r>
          </w:p>
        </w:tc>
      </w:tr>
      <w:tr w:rsidR="00E47BD8" w:rsidRPr="005A30DA" w14:paraId="7707F6AE" w14:textId="77777777" w:rsidTr="005A45E2">
        <w:trPr>
          <w:trHeight w:val="113"/>
        </w:trPr>
        <w:tc>
          <w:tcPr>
            <w:tcW w:w="4819" w:type="dxa"/>
            <w:tcBorders>
              <w:top w:val="nil"/>
              <w:left w:val="nil"/>
              <w:bottom w:val="nil"/>
              <w:right w:val="nil"/>
            </w:tcBorders>
            <w:shd w:val="clear" w:color="auto" w:fill="auto"/>
            <w:vAlign w:val="bottom"/>
          </w:tcPr>
          <w:p w14:paraId="1374AF16" w14:textId="77777777" w:rsidR="00E47BD8" w:rsidRPr="005A30DA" w:rsidRDefault="00E47BD8" w:rsidP="006B5114">
            <w:pPr>
              <w:ind w:left="-70"/>
              <w:rPr>
                <w:rFonts w:ascii="Arial" w:hAnsi="Arial" w:cs="Arial"/>
                <w:sz w:val="18"/>
                <w:szCs w:val="18"/>
                <w:lang w:val="sk-SK" w:eastAsia="sk-SK"/>
              </w:rPr>
            </w:pPr>
            <w:r w:rsidRPr="005A30DA">
              <w:rPr>
                <w:rFonts w:ascii="Arial" w:hAnsi="Arial" w:cs="Arial"/>
                <w:sz w:val="18"/>
                <w:szCs w:val="18"/>
                <w:lang w:val="sk-SK" w:eastAsia="sk-SK"/>
              </w:rPr>
              <w:t>Preddavky</w:t>
            </w:r>
          </w:p>
        </w:tc>
        <w:tc>
          <w:tcPr>
            <w:tcW w:w="2126" w:type="dxa"/>
            <w:tcBorders>
              <w:top w:val="nil"/>
              <w:left w:val="nil"/>
              <w:bottom w:val="nil"/>
              <w:right w:val="nil"/>
            </w:tcBorders>
            <w:shd w:val="clear" w:color="auto" w:fill="auto"/>
            <w:vAlign w:val="bottom"/>
          </w:tcPr>
          <w:p w14:paraId="7E6D96F6" w14:textId="77777777" w:rsidR="00E47BD8" w:rsidRPr="005A30DA" w:rsidRDefault="00D605BA" w:rsidP="006B5114">
            <w:pPr>
              <w:ind w:left="113" w:right="57"/>
              <w:jc w:val="right"/>
              <w:rPr>
                <w:rFonts w:ascii="Arial" w:hAnsi="Arial" w:cs="Arial"/>
                <w:sz w:val="18"/>
                <w:szCs w:val="18"/>
                <w:lang w:val="sk-SK"/>
              </w:rPr>
            </w:pPr>
            <w:r w:rsidRPr="005A30DA">
              <w:rPr>
                <w:rFonts w:ascii="Arial" w:hAnsi="Arial" w:cs="Arial"/>
                <w:sz w:val="18"/>
                <w:szCs w:val="18"/>
                <w:lang w:val="sk-SK"/>
              </w:rPr>
              <w:t>2</w:t>
            </w:r>
          </w:p>
        </w:tc>
        <w:tc>
          <w:tcPr>
            <w:tcW w:w="2126" w:type="dxa"/>
            <w:tcBorders>
              <w:top w:val="nil"/>
              <w:left w:val="nil"/>
              <w:bottom w:val="nil"/>
              <w:right w:val="nil"/>
            </w:tcBorders>
            <w:vAlign w:val="bottom"/>
          </w:tcPr>
          <w:p w14:paraId="4D454F81" w14:textId="77777777" w:rsidR="00E47BD8" w:rsidRPr="005A30DA" w:rsidRDefault="00E47BD8" w:rsidP="006019E6">
            <w:pPr>
              <w:ind w:left="113" w:right="57"/>
              <w:jc w:val="right"/>
              <w:rPr>
                <w:rFonts w:ascii="Arial" w:hAnsi="Arial" w:cs="Arial"/>
                <w:sz w:val="18"/>
                <w:szCs w:val="18"/>
                <w:lang w:val="sk-SK"/>
              </w:rPr>
            </w:pPr>
            <w:r w:rsidRPr="005A30DA">
              <w:rPr>
                <w:rFonts w:ascii="Arial" w:hAnsi="Arial" w:cs="Arial"/>
                <w:sz w:val="18"/>
                <w:szCs w:val="18"/>
                <w:lang w:val="sk-SK"/>
              </w:rPr>
              <w:t>10</w:t>
            </w:r>
          </w:p>
        </w:tc>
      </w:tr>
      <w:tr w:rsidR="00E47BD8" w:rsidRPr="005A30DA" w14:paraId="068B61C1" w14:textId="77777777" w:rsidTr="005A45E2">
        <w:trPr>
          <w:trHeight w:val="113"/>
        </w:trPr>
        <w:tc>
          <w:tcPr>
            <w:tcW w:w="4819" w:type="dxa"/>
            <w:tcBorders>
              <w:top w:val="nil"/>
              <w:left w:val="nil"/>
              <w:bottom w:val="nil"/>
              <w:right w:val="nil"/>
            </w:tcBorders>
            <w:shd w:val="clear" w:color="auto" w:fill="auto"/>
          </w:tcPr>
          <w:p w14:paraId="078F63DB" w14:textId="77777777" w:rsidR="00E47BD8" w:rsidRPr="005A30DA" w:rsidRDefault="00E47BD8" w:rsidP="004A3B5A">
            <w:pPr>
              <w:ind w:left="-70"/>
              <w:rPr>
                <w:rFonts w:ascii="Arial" w:hAnsi="Arial" w:cs="Arial"/>
                <w:sz w:val="18"/>
                <w:szCs w:val="18"/>
                <w:lang w:val="sk-SK" w:eastAsia="sk-SK"/>
              </w:rPr>
            </w:pPr>
            <w:r w:rsidRPr="005A30DA">
              <w:rPr>
                <w:rFonts w:ascii="Arial" w:hAnsi="Arial" w:cs="Arial"/>
                <w:sz w:val="18"/>
                <w:szCs w:val="18"/>
                <w:lang w:val="sk-SK" w:eastAsia="sk-SK"/>
              </w:rPr>
              <w:t>Ostatné záväzky</w:t>
            </w:r>
          </w:p>
        </w:tc>
        <w:tc>
          <w:tcPr>
            <w:tcW w:w="2126" w:type="dxa"/>
            <w:tcBorders>
              <w:top w:val="nil"/>
              <w:left w:val="nil"/>
              <w:bottom w:val="nil"/>
              <w:right w:val="nil"/>
            </w:tcBorders>
            <w:shd w:val="clear" w:color="auto" w:fill="auto"/>
            <w:vAlign w:val="bottom"/>
          </w:tcPr>
          <w:p w14:paraId="22F678BD" w14:textId="77777777" w:rsidR="00E47BD8" w:rsidRPr="005A30DA" w:rsidRDefault="00D605BA" w:rsidP="00A74C3C">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103</w:t>
            </w:r>
          </w:p>
        </w:tc>
        <w:tc>
          <w:tcPr>
            <w:tcW w:w="2126" w:type="dxa"/>
            <w:tcBorders>
              <w:top w:val="nil"/>
              <w:left w:val="nil"/>
              <w:bottom w:val="nil"/>
              <w:right w:val="nil"/>
            </w:tcBorders>
            <w:vAlign w:val="bottom"/>
          </w:tcPr>
          <w:p w14:paraId="6482BCA1" w14:textId="77777777" w:rsidR="00E47BD8" w:rsidRPr="005A30DA" w:rsidRDefault="00E47BD8" w:rsidP="006019E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47</w:t>
            </w:r>
          </w:p>
        </w:tc>
      </w:tr>
      <w:tr w:rsidR="00E47BD8" w:rsidRPr="005A30DA" w14:paraId="4FC86E54" w14:textId="77777777" w:rsidTr="005A45E2">
        <w:trPr>
          <w:trHeight w:val="113"/>
        </w:trPr>
        <w:tc>
          <w:tcPr>
            <w:tcW w:w="4819" w:type="dxa"/>
            <w:tcBorders>
              <w:top w:val="nil"/>
              <w:left w:val="nil"/>
              <w:bottom w:val="nil"/>
              <w:right w:val="nil"/>
            </w:tcBorders>
            <w:shd w:val="clear" w:color="auto" w:fill="auto"/>
            <w:vAlign w:val="bottom"/>
          </w:tcPr>
          <w:p w14:paraId="2C31E6DB" w14:textId="77777777" w:rsidR="00E47BD8" w:rsidRPr="005A30DA" w:rsidRDefault="00E47BD8" w:rsidP="004A3B5A">
            <w:pPr>
              <w:ind w:left="-70"/>
              <w:rPr>
                <w:rFonts w:ascii="Arial" w:hAnsi="Arial" w:cs="Arial"/>
                <w:sz w:val="18"/>
                <w:szCs w:val="18"/>
                <w:lang w:val="sk-SK" w:eastAsia="sk-SK"/>
              </w:rPr>
            </w:pPr>
          </w:p>
        </w:tc>
        <w:tc>
          <w:tcPr>
            <w:tcW w:w="2126" w:type="dxa"/>
            <w:tcBorders>
              <w:top w:val="nil"/>
              <w:left w:val="nil"/>
              <w:bottom w:val="nil"/>
              <w:right w:val="nil"/>
            </w:tcBorders>
            <w:shd w:val="clear" w:color="auto" w:fill="auto"/>
            <w:vAlign w:val="bottom"/>
          </w:tcPr>
          <w:p w14:paraId="11722CD0" w14:textId="77777777" w:rsidR="00E47BD8" w:rsidRPr="005A30DA" w:rsidRDefault="00836E63" w:rsidP="00A74C3C">
            <w:pPr>
              <w:ind w:left="113" w:right="57"/>
              <w:jc w:val="right"/>
              <w:rPr>
                <w:rFonts w:ascii="Arial" w:hAnsi="Arial" w:cs="Arial"/>
                <w:sz w:val="18"/>
                <w:szCs w:val="18"/>
                <w:lang w:val="sk-SK"/>
              </w:rPr>
            </w:pPr>
            <w:r w:rsidRPr="005A30DA">
              <w:rPr>
                <w:rFonts w:ascii="Arial" w:hAnsi="Arial" w:cs="Arial"/>
                <w:sz w:val="18"/>
                <w:szCs w:val="18"/>
                <w:lang w:val="sk-SK"/>
              </w:rPr>
              <w:t>1 769</w:t>
            </w:r>
          </w:p>
        </w:tc>
        <w:tc>
          <w:tcPr>
            <w:tcW w:w="2126" w:type="dxa"/>
            <w:tcBorders>
              <w:top w:val="nil"/>
              <w:left w:val="nil"/>
              <w:bottom w:val="nil"/>
              <w:right w:val="nil"/>
            </w:tcBorders>
            <w:vAlign w:val="bottom"/>
          </w:tcPr>
          <w:p w14:paraId="642DE574" w14:textId="77777777" w:rsidR="00E47BD8" w:rsidRPr="005A30DA" w:rsidRDefault="00E47BD8" w:rsidP="006019E6">
            <w:pPr>
              <w:ind w:left="113" w:right="57"/>
              <w:jc w:val="right"/>
              <w:rPr>
                <w:rFonts w:ascii="Arial" w:hAnsi="Arial" w:cs="Arial"/>
                <w:sz w:val="18"/>
                <w:szCs w:val="18"/>
                <w:lang w:val="sk-SK"/>
              </w:rPr>
            </w:pPr>
            <w:r w:rsidRPr="005A30DA">
              <w:rPr>
                <w:rFonts w:ascii="Arial" w:hAnsi="Arial" w:cs="Arial"/>
                <w:sz w:val="18"/>
                <w:szCs w:val="18"/>
                <w:lang w:val="sk-SK"/>
              </w:rPr>
              <w:t>1 558</w:t>
            </w:r>
          </w:p>
        </w:tc>
      </w:tr>
      <w:tr w:rsidR="00E47BD8" w:rsidRPr="005A30DA" w14:paraId="02FD6943" w14:textId="77777777" w:rsidTr="005A45E2">
        <w:trPr>
          <w:trHeight w:val="113"/>
        </w:trPr>
        <w:tc>
          <w:tcPr>
            <w:tcW w:w="4819" w:type="dxa"/>
            <w:tcBorders>
              <w:top w:val="nil"/>
              <w:left w:val="nil"/>
              <w:bottom w:val="nil"/>
              <w:right w:val="nil"/>
            </w:tcBorders>
            <w:shd w:val="clear" w:color="auto" w:fill="auto"/>
            <w:vAlign w:val="bottom"/>
          </w:tcPr>
          <w:p w14:paraId="573D6887" w14:textId="77777777" w:rsidR="00E47BD8" w:rsidRPr="005A30DA" w:rsidRDefault="00E47BD8" w:rsidP="004A3B5A">
            <w:pPr>
              <w:ind w:left="-70"/>
              <w:rPr>
                <w:rFonts w:ascii="Arial" w:hAnsi="Arial" w:cs="Arial"/>
                <w:sz w:val="18"/>
                <w:szCs w:val="18"/>
                <w:lang w:val="sk-SK" w:eastAsia="sk-SK"/>
              </w:rPr>
            </w:pPr>
          </w:p>
        </w:tc>
        <w:tc>
          <w:tcPr>
            <w:tcW w:w="2126" w:type="dxa"/>
            <w:tcBorders>
              <w:top w:val="nil"/>
              <w:left w:val="nil"/>
              <w:bottom w:val="nil"/>
              <w:right w:val="nil"/>
            </w:tcBorders>
            <w:shd w:val="clear" w:color="auto" w:fill="auto"/>
            <w:vAlign w:val="bottom"/>
          </w:tcPr>
          <w:p w14:paraId="69DFDEFA" w14:textId="77777777" w:rsidR="00E47BD8" w:rsidRPr="005A30DA" w:rsidRDefault="00E47BD8" w:rsidP="0006488D">
            <w:pPr>
              <w:pStyle w:val="Lines"/>
              <w:ind w:left="113"/>
              <w:rPr>
                <w:rFonts w:ascii="Arial" w:hAnsi="Arial" w:cs="Arial"/>
                <w:color w:val="auto"/>
                <w:szCs w:val="18"/>
                <w:lang w:val="sk-SK" w:eastAsia="sk-SK"/>
              </w:rPr>
            </w:pPr>
          </w:p>
        </w:tc>
        <w:tc>
          <w:tcPr>
            <w:tcW w:w="2126" w:type="dxa"/>
            <w:tcBorders>
              <w:top w:val="nil"/>
              <w:left w:val="nil"/>
              <w:bottom w:val="nil"/>
              <w:right w:val="nil"/>
            </w:tcBorders>
            <w:vAlign w:val="bottom"/>
          </w:tcPr>
          <w:p w14:paraId="4C7A1827" w14:textId="77777777" w:rsidR="00E47BD8" w:rsidRPr="005A30DA" w:rsidRDefault="00E47BD8" w:rsidP="006019E6">
            <w:pPr>
              <w:pStyle w:val="Lines"/>
              <w:ind w:left="113"/>
              <w:rPr>
                <w:rFonts w:ascii="Arial" w:hAnsi="Arial" w:cs="Arial"/>
                <w:color w:val="auto"/>
                <w:szCs w:val="18"/>
                <w:lang w:val="sk-SK" w:eastAsia="sk-SK"/>
              </w:rPr>
            </w:pPr>
          </w:p>
        </w:tc>
      </w:tr>
      <w:tr w:rsidR="00E47BD8" w:rsidRPr="005A30DA" w14:paraId="3948B6F0" w14:textId="77777777" w:rsidTr="005A45E2">
        <w:trPr>
          <w:trHeight w:val="113"/>
        </w:trPr>
        <w:tc>
          <w:tcPr>
            <w:tcW w:w="4819" w:type="dxa"/>
            <w:tcBorders>
              <w:top w:val="nil"/>
              <w:left w:val="nil"/>
              <w:bottom w:val="nil"/>
              <w:right w:val="nil"/>
            </w:tcBorders>
            <w:shd w:val="clear" w:color="auto" w:fill="auto"/>
            <w:vAlign w:val="bottom"/>
          </w:tcPr>
          <w:p w14:paraId="4EBBE1B1" w14:textId="77777777" w:rsidR="00E47BD8" w:rsidRPr="005A30DA" w:rsidRDefault="00E47BD8" w:rsidP="004A3B5A">
            <w:pPr>
              <w:ind w:left="-70"/>
              <w:rPr>
                <w:rFonts w:ascii="Arial" w:hAnsi="Arial" w:cs="Arial"/>
                <w:b/>
                <w:sz w:val="18"/>
                <w:szCs w:val="18"/>
                <w:lang w:val="sk-SK" w:eastAsia="sk-SK"/>
              </w:rPr>
            </w:pPr>
            <w:r w:rsidRPr="005A30DA">
              <w:rPr>
                <w:rFonts w:ascii="Arial" w:hAnsi="Arial" w:cs="Arial"/>
                <w:b/>
                <w:sz w:val="18"/>
                <w:szCs w:val="18"/>
                <w:lang w:val="sk-SK" w:eastAsia="sk-SK"/>
              </w:rPr>
              <w:t>Spolu - krátkodobé záväzky</w:t>
            </w:r>
          </w:p>
        </w:tc>
        <w:tc>
          <w:tcPr>
            <w:tcW w:w="2126" w:type="dxa"/>
            <w:tcBorders>
              <w:top w:val="nil"/>
              <w:left w:val="nil"/>
              <w:bottom w:val="nil"/>
              <w:right w:val="nil"/>
            </w:tcBorders>
            <w:shd w:val="clear" w:color="auto" w:fill="auto"/>
            <w:vAlign w:val="bottom"/>
          </w:tcPr>
          <w:p w14:paraId="18CE1F8B" w14:textId="77777777" w:rsidR="00E47BD8" w:rsidRPr="005A30DA" w:rsidRDefault="00836E63" w:rsidP="00A74C3C">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3 337</w:t>
            </w:r>
          </w:p>
        </w:tc>
        <w:tc>
          <w:tcPr>
            <w:tcW w:w="2126" w:type="dxa"/>
            <w:tcBorders>
              <w:top w:val="nil"/>
              <w:left w:val="nil"/>
              <w:bottom w:val="nil"/>
              <w:right w:val="nil"/>
            </w:tcBorders>
            <w:vAlign w:val="bottom"/>
          </w:tcPr>
          <w:p w14:paraId="369CD29E" w14:textId="77777777" w:rsidR="00E47BD8" w:rsidRPr="005A30DA" w:rsidRDefault="00E47BD8" w:rsidP="006019E6">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2 758</w:t>
            </w:r>
          </w:p>
        </w:tc>
      </w:tr>
    </w:tbl>
    <w:p w14:paraId="359EF03A" w14:textId="77777777" w:rsidR="004049F6" w:rsidRPr="005A30DA" w:rsidRDefault="004049F6" w:rsidP="004C0414">
      <w:pPr>
        <w:jc w:val="both"/>
        <w:rPr>
          <w:rFonts w:ascii="Arial" w:hAnsi="Arial" w:cs="Arial"/>
          <w:lang w:val="sk-SK"/>
        </w:rPr>
      </w:pPr>
    </w:p>
    <w:p w14:paraId="2D72AF26" w14:textId="77777777" w:rsidR="004A3B5A" w:rsidRPr="005A30DA" w:rsidRDefault="0006488D" w:rsidP="004C0414">
      <w:pPr>
        <w:jc w:val="both"/>
        <w:rPr>
          <w:rFonts w:ascii="Arial" w:hAnsi="Arial" w:cs="Arial"/>
          <w:lang w:val="sk-SK"/>
        </w:rPr>
      </w:pPr>
      <w:r w:rsidRPr="005A30DA">
        <w:rPr>
          <w:rFonts w:ascii="Arial" w:hAnsi="Arial" w:cs="Arial"/>
          <w:lang w:val="sk-SK"/>
        </w:rPr>
        <w:t>Z celkovej sumy záväzkov k 31. decembru 201</w:t>
      </w:r>
      <w:r w:rsidR="008C3112" w:rsidRPr="005A30DA">
        <w:rPr>
          <w:rFonts w:ascii="Arial" w:hAnsi="Arial" w:cs="Arial"/>
          <w:lang w:val="sk-SK"/>
        </w:rPr>
        <w:t>7</w:t>
      </w:r>
      <w:r w:rsidRPr="005A30DA">
        <w:rPr>
          <w:rFonts w:ascii="Arial" w:hAnsi="Arial" w:cs="Arial"/>
          <w:lang w:val="sk-SK"/>
        </w:rPr>
        <w:t xml:space="preserve"> predstavujú záväzky po lehote splatnosti sumu </w:t>
      </w:r>
      <w:r w:rsidRPr="005A30DA">
        <w:rPr>
          <w:rFonts w:ascii="Arial" w:hAnsi="Arial" w:cs="Arial"/>
          <w:lang w:val="sk-SK"/>
        </w:rPr>
        <w:br/>
      </w:r>
      <w:r w:rsidR="003A7C88" w:rsidRPr="005A30DA">
        <w:rPr>
          <w:rFonts w:ascii="Arial" w:hAnsi="Arial" w:cs="Arial"/>
          <w:lang w:val="sk-SK"/>
        </w:rPr>
        <w:t>382</w:t>
      </w:r>
      <w:r w:rsidR="00551A44" w:rsidRPr="005A30DA">
        <w:rPr>
          <w:rFonts w:ascii="Arial" w:hAnsi="Arial" w:cs="Arial"/>
          <w:lang w:val="sk-SK"/>
        </w:rPr>
        <w:t xml:space="preserve"> tis. EUR </w:t>
      </w:r>
      <w:r w:rsidR="00796637" w:rsidRPr="005A30DA">
        <w:rPr>
          <w:rFonts w:ascii="Arial" w:hAnsi="Arial" w:cs="Arial"/>
          <w:lang w:val="sk-SK"/>
        </w:rPr>
        <w:t>(k 31. decembru 201</w:t>
      </w:r>
      <w:r w:rsidR="008C3112" w:rsidRPr="005A30DA">
        <w:rPr>
          <w:rFonts w:ascii="Arial" w:hAnsi="Arial" w:cs="Arial"/>
          <w:lang w:val="sk-SK"/>
        </w:rPr>
        <w:t>6</w:t>
      </w:r>
      <w:r w:rsidR="00FC68BD" w:rsidRPr="005A30DA">
        <w:rPr>
          <w:rFonts w:ascii="Arial" w:hAnsi="Arial" w:cs="Arial"/>
          <w:lang w:val="sk-SK"/>
        </w:rPr>
        <w:t xml:space="preserve">: </w:t>
      </w:r>
      <w:r w:rsidR="008C3112" w:rsidRPr="005A30DA">
        <w:rPr>
          <w:rFonts w:ascii="Arial" w:hAnsi="Arial" w:cs="Arial"/>
          <w:lang w:val="sk-SK"/>
        </w:rPr>
        <w:t>103</w:t>
      </w:r>
      <w:r w:rsidR="00551A44" w:rsidRPr="005A30DA">
        <w:rPr>
          <w:rFonts w:ascii="Arial" w:hAnsi="Arial" w:cs="Arial"/>
          <w:lang w:val="sk-SK"/>
        </w:rPr>
        <w:t xml:space="preserve"> </w:t>
      </w:r>
      <w:r w:rsidRPr="005A30DA">
        <w:rPr>
          <w:rFonts w:ascii="Arial" w:hAnsi="Arial" w:cs="Arial"/>
          <w:lang w:val="sk-SK"/>
        </w:rPr>
        <w:t>tis. EUR). Všetky ostatné záväzky sú v lehote splatnosti.</w:t>
      </w:r>
    </w:p>
    <w:p w14:paraId="23B6029F" w14:textId="77777777" w:rsidR="00E36CAD" w:rsidRPr="005A30DA" w:rsidRDefault="00E36CAD" w:rsidP="004C0414">
      <w:pPr>
        <w:jc w:val="both"/>
        <w:rPr>
          <w:rFonts w:ascii="Arial" w:hAnsi="Arial" w:cs="Arial"/>
          <w:lang w:val="sk-SK"/>
        </w:rPr>
      </w:pPr>
    </w:p>
    <w:p w14:paraId="188F61FC" w14:textId="77777777" w:rsidR="0006488D" w:rsidRPr="005A30DA" w:rsidRDefault="0006488D" w:rsidP="00BB27F8">
      <w:pPr>
        <w:jc w:val="both"/>
        <w:rPr>
          <w:rFonts w:ascii="Arial" w:hAnsi="Arial" w:cs="Arial"/>
          <w:lang w:val="sk-SK"/>
        </w:rPr>
      </w:pPr>
      <w:r w:rsidRPr="005A30DA">
        <w:rPr>
          <w:rFonts w:ascii="Arial" w:hAnsi="Arial" w:cs="Arial"/>
          <w:lang w:val="sk-SK"/>
        </w:rPr>
        <w:t>Reálna hodnota záväzkov z obchodného styku a iných záväzkov nie je významne od</w:t>
      </w:r>
      <w:r w:rsidR="00BB27F8" w:rsidRPr="005A30DA">
        <w:rPr>
          <w:rFonts w:ascii="Arial" w:hAnsi="Arial" w:cs="Arial"/>
          <w:lang w:val="sk-SK"/>
        </w:rPr>
        <w:t xml:space="preserve">lišná od ich účtovnej hodnoty. </w:t>
      </w:r>
      <w:r w:rsidRPr="005A30DA">
        <w:rPr>
          <w:rFonts w:ascii="Arial" w:hAnsi="Arial" w:cs="Arial"/>
          <w:lang w:val="sk-SK"/>
        </w:rPr>
        <w:t>Účtovná hodnota záväzkov Skupiny je denominovaná EUR.</w:t>
      </w:r>
    </w:p>
    <w:p w14:paraId="4FAEBA51" w14:textId="77777777" w:rsidR="0006488D" w:rsidRPr="005A30DA" w:rsidRDefault="0006488D" w:rsidP="0006488D">
      <w:pPr>
        <w:spacing w:line="280" w:lineRule="atLeast"/>
        <w:rPr>
          <w:rFonts w:ascii="Arial" w:hAnsi="Arial" w:cs="Arial"/>
          <w:lang w:val="sk-SK"/>
        </w:rPr>
      </w:pPr>
    </w:p>
    <w:p w14:paraId="7D2E90FC" w14:textId="77777777" w:rsidR="004A16FD" w:rsidRDefault="004A16FD">
      <w:pPr>
        <w:spacing w:after="240" w:line="240" w:lineRule="atLeast"/>
        <w:rPr>
          <w:rFonts w:ascii="Arial" w:hAnsi="Arial" w:cs="Arial"/>
          <w:b/>
          <w:lang w:val="sk-SK"/>
        </w:rPr>
      </w:pPr>
      <w:bookmarkStart w:id="74" w:name="_Toc190430625"/>
      <w:bookmarkStart w:id="75" w:name="_Toc191878942"/>
      <w:r>
        <w:rPr>
          <w:rFonts w:ascii="Arial" w:hAnsi="Arial" w:cs="Arial"/>
          <w:b/>
          <w:lang w:val="sk-SK"/>
        </w:rPr>
        <w:br w:type="page"/>
      </w:r>
    </w:p>
    <w:p w14:paraId="7E7D1266" w14:textId="77777777" w:rsidR="0006488D" w:rsidRPr="005A30DA" w:rsidRDefault="00BB27F8" w:rsidP="0006488D">
      <w:pPr>
        <w:spacing w:line="280" w:lineRule="atLeast"/>
        <w:rPr>
          <w:rFonts w:ascii="Arial" w:hAnsi="Arial" w:cs="Arial"/>
          <w:b/>
          <w:lang w:val="sk-SK"/>
        </w:rPr>
      </w:pPr>
      <w:r w:rsidRPr="005A30DA">
        <w:rPr>
          <w:rFonts w:ascii="Arial" w:hAnsi="Arial" w:cs="Arial"/>
          <w:b/>
          <w:lang w:val="sk-SK"/>
        </w:rPr>
        <w:lastRenderedPageBreak/>
        <w:t>S</w:t>
      </w:r>
      <w:r w:rsidR="0006488D" w:rsidRPr="005A30DA">
        <w:rPr>
          <w:rFonts w:ascii="Arial" w:hAnsi="Arial" w:cs="Arial"/>
          <w:b/>
          <w:lang w:val="sk-SK"/>
        </w:rPr>
        <w:t>oci</w:t>
      </w:r>
      <w:bookmarkEnd w:id="74"/>
      <w:bookmarkEnd w:id="75"/>
      <w:r w:rsidR="0006488D" w:rsidRPr="005A30DA">
        <w:rPr>
          <w:rFonts w:ascii="Arial" w:hAnsi="Arial" w:cs="Arial"/>
          <w:b/>
          <w:lang w:val="sk-SK"/>
        </w:rPr>
        <w:t>álny fond</w:t>
      </w:r>
    </w:p>
    <w:p w14:paraId="1F37C0D4" w14:textId="77777777" w:rsidR="0006488D" w:rsidRPr="005A30DA" w:rsidRDefault="0006488D" w:rsidP="00603B1A">
      <w:pPr>
        <w:pStyle w:val="odst"/>
      </w:pPr>
    </w:p>
    <w:p w14:paraId="38ED3C8A" w14:textId="77777777" w:rsidR="0006488D" w:rsidRPr="005A30DA" w:rsidRDefault="0006488D">
      <w:pPr>
        <w:pStyle w:val="odstavec"/>
      </w:pPr>
      <w:r w:rsidRPr="005A30DA">
        <w:t>Tvorba a čerpanie sociálneho fondu v priebehu účtovného obdobia sú uvedené v nasledujúcej tabuľke:</w:t>
      </w:r>
    </w:p>
    <w:p w14:paraId="00384477" w14:textId="77777777" w:rsidR="0006488D" w:rsidRPr="005A30DA" w:rsidRDefault="0006488D">
      <w:pPr>
        <w:pStyle w:val="odstavec"/>
      </w:pPr>
    </w:p>
    <w:tbl>
      <w:tblPr>
        <w:tblW w:w="9072" w:type="dxa"/>
        <w:tblInd w:w="70" w:type="dxa"/>
        <w:tblCellMar>
          <w:left w:w="70" w:type="dxa"/>
          <w:right w:w="70" w:type="dxa"/>
        </w:tblCellMar>
        <w:tblLook w:val="0000" w:firstRow="0" w:lastRow="0" w:firstColumn="0" w:lastColumn="0" w:noHBand="0" w:noVBand="0"/>
      </w:tblPr>
      <w:tblGrid>
        <w:gridCol w:w="4820"/>
        <w:gridCol w:w="2126"/>
        <w:gridCol w:w="2126"/>
      </w:tblGrid>
      <w:tr w:rsidR="00796637" w:rsidRPr="005A30DA" w14:paraId="71D371D5" w14:textId="77777777" w:rsidTr="00796637">
        <w:trPr>
          <w:trHeight w:val="104"/>
        </w:trPr>
        <w:tc>
          <w:tcPr>
            <w:tcW w:w="4820" w:type="dxa"/>
            <w:tcBorders>
              <w:left w:val="nil"/>
              <w:bottom w:val="single" w:sz="4" w:space="0" w:color="auto"/>
              <w:right w:val="nil"/>
            </w:tcBorders>
            <w:shd w:val="clear" w:color="auto" w:fill="auto"/>
          </w:tcPr>
          <w:p w14:paraId="09A743E7" w14:textId="77777777" w:rsidR="00796637" w:rsidRPr="005A30DA" w:rsidRDefault="00796637" w:rsidP="0006488D">
            <w:pPr>
              <w:spacing w:line="220" w:lineRule="atLeast"/>
              <w:rPr>
                <w:rFonts w:ascii="Arial" w:hAnsi="Arial" w:cs="Arial"/>
                <w:sz w:val="18"/>
                <w:szCs w:val="18"/>
                <w:lang w:val="sk-SK" w:eastAsia="sk-SK"/>
              </w:rPr>
            </w:pPr>
            <w:r w:rsidRPr="005A30DA">
              <w:rPr>
                <w:rFonts w:ascii="Arial" w:hAnsi="Arial" w:cs="Arial"/>
                <w:sz w:val="18"/>
                <w:szCs w:val="18"/>
                <w:lang w:val="sk-SK" w:eastAsia="sk-SK"/>
              </w:rPr>
              <w:t> </w:t>
            </w:r>
          </w:p>
        </w:tc>
        <w:tc>
          <w:tcPr>
            <w:tcW w:w="2126" w:type="dxa"/>
            <w:tcBorders>
              <w:left w:val="nil"/>
              <w:bottom w:val="single" w:sz="4" w:space="0" w:color="auto"/>
              <w:right w:val="nil"/>
            </w:tcBorders>
            <w:shd w:val="clear" w:color="auto" w:fill="auto"/>
            <w:vAlign w:val="bottom"/>
          </w:tcPr>
          <w:p w14:paraId="70E4B102" w14:textId="77777777" w:rsidR="00796637" w:rsidRPr="005A30DA" w:rsidRDefault="005064C0" w:rsidP="00DF2B0E">
            <w:pPr>
              <w:spacing w:line="220" w:lineRule="atLeast"/>
              <w:ind w:left="110"/>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DF2B0E" w:rsidRPr="005A30DA">
              <w:rPr>
                <w:rFonts w:ascii="Arial" w:hAnsi="Arial" w:cs="Arial"/>
                <w:b/>
                <w:bCs/>
                <w:sz w:val="18"/>
                <w:szCs w:val="18"/>
                <w:lang w:val="sk-SK" w:eastAsia="sk-SK"/>
              </w:rPr>
              <w:t>7</w:t>
            </w:r>
          </w:p>
        </w:tc>
        <w:tc>
          <w:tcPr>
            <w:tcW w:w="2126" w:type="dxa"/>
            <w:tcBorders>
              <w:left w:val="nil"/>
              <w:bottom w:val="single" w:sz="4" w:space="0" w:color="auto"/>
              <w:right w:val="nil"/>
            </w:tcBorders>
            <w:vAlign w:val="bottom"/>
          </w:tcPr>
          <w:p w14:paraId="10679BDF" w14:textId="77777777" w:rsidR="00796637" w:rsidRPr="005A30DA" w:rsidRDefault="00796637" w:rsidP="00DF2B0E">
            <w:pPr>
              <w:spacing w:line="220" w:lineRule="atLeast"/>
              <w:ind w:left="110"/>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DF2B0E" w:rsidRPr="005A30DA">
              <w:rPr>
                <w:rFonts w:ascii="Arial" w:hAnsi="Arial" w:cs="Arial"/>
                <w:b/>
                <w:bCs/>
                <w:sz w:val="18"/>
                <w:szCs w:val="18"/>
                <w:lang w:val="sk-SK" w:eastAsia="sk-SK"/>
              </w:rPr>
              <w:t>6</w:t>
            </w:r>
          </w:p>
        </w:tc>
      </w:tr>
      <w:tr w:rsidR="00796637" w:rsidRPr="005A30DA" w14:paraId="458EC826" w14:textId="77777777" w:rsidTr="00796637">
        <w:trPr>
          <w:trHeight w:val="64"/>
        </w:trPr>
        <w:tc>
          <w:tcPr>
            <w:tcW w:w="4820" w:type="dxa"/>
            <w:tcBorders>
              <w:top w:val="single" w:sz="4" w:space="0" w:color="auto"/>
              <w:left w:val="nil"/>
              <w:right w:val="nil"/>
            </w:tcBorders>
            <w:shd w:val="clear" w:color="auto" w:fill="auto"/>
            <w:vAlign w:val="bottom"/>
          </w:tcPr>
          <w:p w14:paraId="57C2DE94" w14:textId="77777777" w:rsidR="00796637" w:rsidRPr="005A30DA" w:rsidRDefault="00796637" w:rsidP="0006488D">
            <w:pPr>
              <w:spacing w:line="220" w:lineRule="atLeast"/>
              <w:ind w:left="-70" w:right="57"/>
              <w:rPr>
                <w:rFonts w:ascii="Arial" w:hAnsi="Arial" w:cs="Arial"/>
                <w:bCs/>
                <w:sz w:val="18"/>
                <w:szCs w:val="18"/>
                <w:lang w:val="sk-SK" w:eastAsia="sk-SK"/>
              </w:rPr>
            </w:pPr>
          </w:p>
        </w:tc>
        <w:tc>
          <w:tcPr>
            <w:tcW w:w="2126" w:type="dxa"/>
            <w:tcBorders>
              <w:top w:val="single" w:sz="4" w:space="0" w:color="auto"/>
              <w:left w:val="nil"/>
              <w:right w:val="nil"/>
            </w:tcBorders>
            <w:vAlign w:val="bottom"/>
          </w:tcPr>
          <w:p w14:paraId="69E1CAAD" w14:textId="77777777" w:rsidR="00796637" w:rsidRPr="005A30DA" w:rsidRDefault="00796637" w:rsidP="0006488D">
            <w:pPr>
              <w:spacing w:line="220" w:lineRule="atLeast"/>
              <w:ind w:left="113" w:right="57"/>
              <w:jc w:val="right"/>
              <w:rPr>
                <w:rFonts w:ascii="Arial" w:hAnsi="Arial" w:cs="Arial"/>
                <w:bCs/>
                <w:sz w:val="18"/>
                <w:szCs w:val="18"/>
                <w:lang w:val="sk-SK" w:eastAsia="sk-SK"/>
              </w:rPr>
            </w:pPr>
          </w:p>
        </w:tc>
        <w:tc>
          <w:tcPr>
            <w:tcW w:w="2126" w:type="dxa"/>
            <w:tcBorders>
              <w:top w:val="single" w:sz="4" w:space="0" w:color="auto"/>
              <w:left w:val="nil"/>
              <w:right w:val="nil"/>
            </w:tcBorders>
            <w:vAlign w:val="bottom"/>
          </w:tcPr>
          <w:p w14:paraId="162932CE" w14:textId="77777777" w:rsidR="00796637" w:rsidRPr="005A30DA" w:rsidRDefault="00796637" w:rsidP="006F1C6A">
            <w:pPr>
              <w:spacing w:line="220" w:lineRule="atLeast"/>
              <w:ind w:left="113" w:right="57"/>
              <w:jc w:val="right"/>
              <w:rPr>
                <w:rFonts w:ascii="Arial" w:hAnsi="Arial" w:cs="Arial"/>
                <w:bCs/>
                <w:sz w:val="18"/>
                <w:szCs w:val="18"/>
                <w:lang w:val="sk-SK" w:eastAsia="sk-SK"/>
              </w:rPr>
            </w:pPr>
          </w:p>
        </w:tc>
      </w:tr>
      <w:tr w:rsidR="00DF2B0E" w:rsidRPr="005A30DA" w14:paraId="20E52877" w14:textId="77777777" w:rsidTr="00796637">
        <w:trPr>
          <w:trHeight w:val="80"/>
        </w:trPr>
        <w:tc>
          <w:tcPr>
            <w:tcW w:w="4820" w:type="dxa"/>
            <w:shd w:val="clear" w:color="auto" w:fill="auto"/>
            <w:vAlign w:val="bottom"/>
          </w:tcPr>
          <w:p w14:paraId="11A1464E" w14:textId="77777777" w:rsidR="00DF2B0E" w:rsidRPr="005A30DA" w:rsidRDefault="00DF2B0E" w:rsidP="0006488D">
            <w:pPr>
              <w:spacing w:line="220" w:lineRule="atLeast"/>
              <w:ind w:left="-70" w:right="57"/>
              <w:rPr>
                <w:rFonts w:ascii="Arial" w:hAnsi="Arial" w:cs="Arial"/>
                <w:bCs/>
                <w:sz w:val="18"/>
                <w:szCs w:val="18"/>
                <w:lang w:val="sk-SK" w:eastAsia="sk-SK"/>
              </w:rPr>
            </w:pPr>
            <w:r w:rsidRPr="005A30DA">
              <w:rPr>
                <w:rFonts w:ascii="Arial" w:hAnsi="Arial" w:cs="Arial"/>
                <w:sz w:val="18"/>
                <w:szCs w:val="18"/>
                <w:lang w:val="sk-SK"/>
              </w:rPr>
              <w:t>Stav k 1. januáru</w:t>
            </w:r>
          </w:p>
        </w:tc>
        <w:tc>
          <w:tcPr>
            <w:tcW w:w="2126" w:type="dxa"/>
            <w:vAlign w:val="bottom"/>
          </w:tcPr>
          <w:p w14:paraId="7312D269" w14:textId="77777777" w:rsidR="00DF2B0E" w:rsidRPr="005A30DA" w:rsidRDefault="00F97CDF" w:rsidP="0006488D">
            <w:pPr>
              <w:spacing w:line="220" w:lineRule="atLeast"/>
              <w:ind w:left="113" w:right="57"/>
              <w:jc w:val="right"/>
              <w:rPr>
                <w:rFonts w:ascii="Arial" w:hAnsi="Arial" w:cs="Arial"/>
                <w:sz w:val="18"/>
                <w:szCs w:val="18"/>
                <w:lang w:val="sk-SK"/>
              </w:rPr>
            </w:pPr>
            <w:r w:rsidRPr="005A30DA">
              <w:rPr>
                <w:rFonts w:ascii="Arial" w:hAnsi="Arial" w:cs="Arial"/>
                <w:sz w:val="18"/>
                <w:szCs w:val="18"/>
                <w:lang w:val="sk-SK"/>
              </w:rPr>
              <w:t>12</w:t>
            </w:r>
          </w:p>
        </w:tc>
        <w:tc>
          <w:tcPr>
            <w:tcW w:w="2126" w:type="dxa"/>
            <w:vAlign w:val="bottom"/>
          </w:tcPr>
          <w:p w14:paraId="341EE933" w14:textId="77777777" w:rsidR="00DF2B0E" w:rsidRPr="005A30DA" w:rsidRDefault="00DF2B0E" w:rsidP="006019E6">
            <w:pPr>
              <w:spacing w:line="220" w:lineRule="atLeast"/>
              <w:ind w:left="113" w:right="57"/>
              <w:jc w:val="right"/>
              <w:rPr>
                <w:rFonts w:ascii="Arial" w:hAnsi="Arial" w:cs="Arial"/>
                <w:sz w:val="18"/>
                <w:szCs w:val="18"/>
                <w:lang w:val="sk-SK"/>
              </w:rPr>
            </w:pPr>
            <w:r w:rsidRPr="005A30DA">
              <w:rPr>
                <w:rFonts w:ascii="Arial" w:hAnsi="Arial" w:cs="Arial"/>
                <w:sz w:val="18"/>
                <w:szCs w:val="18"/>
                <w:lang w:val="sk-SK"/>
              </w:rPr>
              <w:t>6</w:t>
            </w:r>
          </w:p>
        </w:tc>
      </w:tr>
      <w:tr w:rsidR="00DF2B0E" w:rsidRPr="005A30DA" w14:paraId="5A1A3588" w14:textId="77777777" w:rsidTr="00796637">
        <w:trPr>
          <w:trHeight w:val="80"/>
        </w:trPr>
        <w:tc>
          <w:tcPr>
            <w:tcW w:w="4820" w:type="dxa"/>
            <w:shd w:val="clear" w:color="auto" w:fill="auto"/>
            <w:vAlign w:val="bottom"/>
          </w:tcPr>
          <w:p w14:paraId="124E1607" w14:textId="77777777" w:rsidR="00DF2B0E" w:rsidRPr="005A30DA" w:rsidRDefault="00DF2B0E" w:rsidP="0006488D">
            <w:pPr>
              <w:spacing w:line="220" w:lineRule="atLeast"/>
              <w:ind w:left="-70" w:right="57"/>
              <w:rPr>
                <w:rFonts w:ascii="Arial" w:hAnsi="Arial" w:cs="Arial"/>
                <w:bCs/>
                <w:sz w:val="18"/>
                <w:szCs w:val="18"/>
                <w:lang w:val="sk-SK" w:eastAsia="sk-SK"/>
              </w:rPr>
            </w:pPr>
            <w:r w:rsidRPr="005A30DA">
              <w:rPr>
                <w:rFonts w:ascii="Arial" w:hAnsi="Arial" w:cs="Arial"/>
                <w:sz w:val="18"/>
                <w:szCs w:val="18"/>
                <w:lang w:val="sk-SK"/>
              </w:rPr>
              <w:t>Tvorba na ťarchu nákladov</w:t>
            </w:r>
          </w:p>
        </w:tc>
        <w:tc>
          <w:tcPr>
            <w:tcW w:w="2126" w:type="dxa"/>
            <w:vAlign w:val="bottom"/>
          </w:tcPr>
          <w:p w14:paraId="58AFD83E" w14:textId="77777777" w:rsidR="00DF2B0E" w:rsidRPr="005A30DA" w:rsidRDefault="00F97CDF" w:rsidP="0006488D">
            <w:pPr>
              <w:spacing w:line="220" w:lineRule="atLeast"/>
              <w:ind w:left="113" w:right="57"/>
              <w:jc w:val="right"/>
              <w:rPr>
                <w:rFonts w:ascii="Arial" w:hAnsi="Arial" w:cs="Arial"/>
                <w:sz w:val="18"/>
                <w:szCs w:val="18"/>
                <w:lang w:val="sk-SK"/>
              </w:rPr>
            </w:pPr>
            <w:r w:rsidRPr="005A30DA">
              <w:rPr>
                <w:rFonts w:ascii="Arial" w:hAnsi="Arial" w:cs="Arial"/>
                <w:sz w:val="18"/>
                <w:szCs w:val="18"/>
                <w:lang w:val="sk-SK"/>
              </w:rPr>
              <w:t>96</w:t>
            </w:r>
          </w:p>
        </w:tc>
        <w:tc>
          <w:tcPr>
            <w:tcW w:w="2126" w:type="dxa"/>
            <w:vAlign w:val="bottom"/>
          </w:tcPr>
          <w:p w14:paraId="6D07AA39" w14:textId="77777777" w:rsidR="00DF2B0E" w:rsidRPr="005A30DA" w:rsidRDefault="00DF2B0E" w:rsidP="006019E6">
            <w:pPr>
              <w:spacing w:line="220" w:lineRule="atLeast"/>
              <w:ind w:left="113" w:right="57"/>
              <w:jc w:val="right"/>
              <w:rPr>
                <w:rFonts w:ascii="Arial" w:hAnsi="Arial" w:cs="Arial"/>
                <w:sz w:val="18"/>
                <w:szCs w:val="18"/>
                <w:lang w:val="sk-SK"/>
              </w:rPr>
            </w:pPr>
            <w:r w:rsidRPr="005A30DA">
              <w:rPr>
                <w:rFonts w:ascii="Arial" w:hAnsi="Arial" w:cs="Arial"/>
                <w:sz w:val="18"/>
                <w:szCs w:val="18"/>
                <w:lang w:val="sk-SK"/>
              </w:rPr>
              <w:t>87</w:t>
            </w:r>
          </w:p>
        </w:tc>
      </w:tr>
      <w:tr w:rsidR="00DF2B0E" w:rsidRPr="005A30DA" w14:paraId="1DA4AD00" w14:textId="77777777" w:rsidTr="00796637">
        <w:trPr>
          <w:trHeight w:val="80"/>
        </w:trPr>
        <w:tc>
          <w:tcPr>
            <w:tcW w:w="4820" w:type="dxa"/>
            <w:shd w:val="clear" w:color="auto" w:fill="auto"/>
            <w:vAlign w:val="bottom"/>
          </w:tcPr>
          <w:p w14:paraId="3A8480BE" w14:textId="77777777" w:rsidR="00DF2B0E" w:rsidRPr="005A30DA" w:rsidRDefault="00DF2B0E" w:rsidP="0006488D">
            <w:pPr>
              <w:spacing w:line="220" w:lineRule="atLeast"/>
              <w:ind w:left="-70" w:right="57"/>
              <w:rPr>
                <w:rFonts w:ascii="Arial" w:hAnsi="Arial" w:cs="Arial"/>
                <w:bCs/>
                <w:sz w:val="18"/>
                <w:szCs w:val="18"/>
                <w:lang w:val="sk-SK" w:eastAsia="sk-SK"/>
              </w:rPr>
            </w:pPr>
            <w:r w:rsidRPr="005A30DA">
              <w:rPr>
                <w:rFonts w:ascii="Arial" w:hAnsi="Arial" w:cs="Arial"/>
                <w:sz w:val="18"/>
                <w:szCs w:val="18"/>
                <w:lang w:val="sk-SK"/>
              </w:rPr>
              <w:t>Čerpanie</w:t>
            </w:r>
          </w:p>
        </w:tc>
        <w:tc>
          <w:tcPr>
            <w:tcW w:w="2126" w:type="dxa"/>
            <w:vAlign w:val="bottom"/>
          </w:tcPr>
          <w:p w14:paraId="084BC6CD" w14:textId="77777777" w:rsidR="00DF2B0E" w:rsidRPr="005A30DA" w:rsidRDefault="00F97CDF" w:rsidP="00551A44">
            <w:pPr>
              <w:pBdr>
                <w:bottom w:val="single" w:sz="4" w:space="1" w:color="auto"/>
              </w:pBdr>
              <w:spacing w:line="220" w:lineRule="atLeast"/>
              <w:ind w:left="113" w:right="57"/>
              <w:jc w:val="right"/>
              <w:rPr>
                <w:rFonts w:ascii="Arial" w:hAnsi="Arial" w:cs="Arial"/>
                <w:sz w:val="18"/>
                <w:szCs w:val="18"/>
                <w:lang w:val="sk-SK"/>
              </w:rPr>
            </w:pPr>
            <w:r w:rsidRPr="005A30DA">
              <w:rPr>
                <w:rFonts w:ascii="Arial" w:hAnsi="Arial" w:cs="Arial"/>
                <w:sz w:val="18"/>
                <w:szCs w:val="18"/>
                <w:lang w:val="sk-SK"/>
              </w:rPr>
              <w:t>-107</w:t>
            </w:r>
          </w:p>
        </w:tc>
        <w:tc>
          <w:tcPr>
            <w:tcW w:w="2126" w:type="dxa"/>
            <w:vAlign w:val="bottom"/>
          </w:tcPr>
          <w:p w14:paraId="5E166EC7" w14:textId="77777777" w:rsidR="00DF2B0E" w:rsidRPr="005A30DA" w:rsidRDefault="00DF2B0E" w:rsidP="006019E6">
            <w:pPr>
              <w:pBdr>
                <w:bottom w:val="single" w:sz="4" w:space="1" w:color="auto"/>
              </w:pBdr>
              <w:spacing w:line="220" w:lineRule="atLeast"/>
              <w:ind w:left="113" w:right="57"/>
              <w:jc w:val="right"/>
              <w:rPr>
                <w:rFonts w:ascii="Arial" w:hAnsi="Arial" w:cs="Arial"/>
                <w:sz w:val="18"/>
                <w:szCs w:val="18"/>
                <w:lang w:val="sk-SK"/>
              </w:rPr>
            </w:pPr>
            <w:r w:rsidRPr="005A30DA">
              <w:rPr>
                <w:rFonts w:ascii="Arial" w:hAnsi="Arial" w:cs="Arial"/>
                <w:sz w:val="18"/>
                <w:szCs w:val="18"/>
                <w:lang w:val="sk-SK"/>
              </w:rPr>
              <w:t>-81</w:t>
            </w:r>
          </w:p>
        </w:tc>
      </w:tr>
      <w:tr w:rsidR="00DF2B0E" w:rsidRPr="005A30DA" w14:paraId="575256F5" w14:textId="77777777" w:rsidTr="00796637">
        <w:trPr>
          <w:trHeight w:val="255"/>
        </w:trPr>
        <w:tc>
          <w:tcPr>
            <w:tcW w:w="4820" w:type="dxa"/>
            <w:shd w:val="clear" w:color="auto" w:fill="auto"/>
            <w:vAlign w:val="bottom"/>
          </w:tcPr>
          <w:p w14:paraId="518D9145" w14:textId="77777777" w:rsidR="00DF2B0E" w:rsidRPr="005A30DA" w:rsidRDefault="00DF2B0E" w:rsidP="0006488D">
            <w:pPr>
              <w:spacing w:line="220" w:lineRule="atLeast"/>
              <w:ind w:left="-70" w:right="57"/>
              <w:rPr>
                <w:rFonts w:ascii="Arial" w:hAnsi="Arial" w:cs="Arial"/>
                <w:b/>
                <w:sz w:val="18"/>
                <w:szCs w:val="18"/>
                <w:lang w:val="sk-SK" w:eastAsia="sk-SK"/>
              </w:rPr>
            </w:pPr>
            <w:r w:rsidRPr="005A30DA">
              <w:rPr>
                <w:rFonts w:ascii="Arial" w:hAnsi="Arial" w:cs="Arial"/>
                <w:b/>
                <w:bCs/>
                <w:sz w:val="18"/>
                <w:szCs w:val="18"/>
                <w:lang w:val="sk-SK"/>
              </w:rPr>
              <w:t>Stav k 31. decembru</w:t>
            </w:r>
          </w:p>
        </w:tc>
        <w:tc>
          <w:tcPr>
            <w:tcW w:w="2126" w:type="dxa"/>
            <w:vAlign w:val="bottom"/>
          </w:tcPr>
          <w:p w14:paraId="3F0AEDB7" w14:textId="77777777" w:rsidR="00DF2B0E" w:rsidRPr="005A30DA" w:rsidRDefault="00F97CDF" w:rsidP="0006488D">
            <w:pPr>
              <w:pStyle w:val="lined1"/>
            </w:pPr>
            <w:r w:rsidRPr="005A30DA">
              <w:t>1</w:t>
            </w:r>
          </w:p>
        </w:tc>
        <w:tc>
          <w:tcPr>
            <w:tcW w:w="2126" w:type="dxa"/>
            <w:vAlign w:val="bottom"/>
          </w:tcPr>
          <w:p w14:paraId="214E63AB" w14:textId="77777777" w:rsidR="00DF2B0E" w:rsidRPr="005A30DA" w:rsidRDefault="00DF2B0E" w:rsidP="006019E6">
            <w:pPr>
              <w:pStyle w:val="lined1"/>
            </w:pPr>
            <w:r w:rsidRPr="005A30DA">
              <w:t>12</w:t>
            </w:r>
          </w:p>
        </w:tc>
      </w:tr>
    </w:tbl>
    <w:p w14:paraId="0CDEEBEB" w14:textId="77777777" w:rsidR="008E6C4E" w:rsidRPr="005A30DA" w:rsidRDefault="008E6C4E" w:rsidP="00044DF6">
      <w:pPr>
        <w:pStyle w:val="Heading1a"/>
        <w:numPr>
          <w:ilvl w:val="0"/>
          <w:numId w:val="0"/>
        </w:numPr>
        <w:ind w:left="360"/>
      </w:pPr>
      <w:bookmarkStart w:id="76" w:name="_Toc193897548"/>
      <w:bookmarkStart w:id="77" w:name="_Ref251239269"/>
      <w:bookmarkStart w:id="78" w:name="_Ref251239757"/>
    </w:p>
    <w:p w14:paraId="5F0D53F6" w14:textId="77777777" w:rsidR="008E2A99" w:rsidRPr="005A30DA" w:rsidRDefault="008E2A99" w:rsidP="00044DF6">
      <w:pPr>
        <w:pStyle w:val="Heading1a"/>
        <w:numPr>
          <w:ilvl w:val="0"/>
          <w:numId w:val="0"/>
        </w:numPr>
        <w:ind w:left="360"/>
      </w:pPr>
    </w:p>
    <w:p w14:paraId="1D5AEA0C" w14:textId="77777777" w:rsidR="0006488D" w:rsidRPr="005A30DA" w:rsidRDefault="0006488D" w:rsidP="00044DF6">
      <w:pPr>
        <w:pStyle w:val="Heading1a"/>
      </w:pPr>
      <w:bookmarkStart w:id="79" w:name="_Toc517791050"/>
      <w:r w:rsidRPr="005A30DA">
        <w:t>Odložená daň z príjmov</w:t>
      </w:r>
      <w:bookmarkEnd w:id="76"/>
      <w:bookmarkEnd w:id="77"/>
      <w:bookmarkEnd w:id="78"/>
      <w:bookmarkEnd w:id="79"/>
    </w:p>
    <w:p w14:paraId="43D1947E" w14:textId="77777777" w:rsidR="0006488D" w:rsidRPr="005A30DA" w:rsidRDefault="0006488D" w:rsidP="0006488D">
      <w:pPr>
        <w:spacing w:line="280" w:lineRule="atLeast"/>
        <w:ind w:left="360" w:hanging="360"/>
        <w:rPr>
          <w:rFonts w:ascii="Arial" w:hAnsi="Arial" w:cs="Arial"/>
          <w:sz w:val="18"/>
          <w:szCs w:val="18"/>
          <w:lang w:val="sk-SK"/>
        </w:rPr>
      </w:pPr>
    </w:p>
    <w:p w14:paraId="5A3A8036" w14:textId="77777777" w:rsidR="0006488D" w:rsidRPr="005A30DA" w:rsidRDefault="0006488D" w:rsidP="0006488D">
      <w:pPr>
        <w:jc w:val="both"/>
        <w:rPr>
          <w:rFonts w:ascii="Arial" w:hAnsi="Arial" w:cs="Arial"/>
          <w:lang w:val="sk-SK"/>
        </w:rPr>
      </w:pPr>
      <w:r w:rsidRPr="005A30DA">
        <w:rPr>
          <w:rFonts w:ascii="Arial" w:hAnsi="Arial" w:cs="Arial"/>
          <w:lang w:val="sk-SK"/>
        </w:rPr>
        <w:t xml:space="preserve">Odložená daň z príjmov sa počíta v plnej výške z dočasných rozdielov medzi hodnotou majetku a záväzkov pre daňové účely a ich účtovnou hodnotou, použitím súvahovej záväzkovej metódy s použitím základnej daňovej sadzby </w:t>
      </w:r>
      <w:r w:rsidR="00796637" w:rsidRPr="005A30DA">
        <w:rPr>
          <w:rFonts w:ascii="Arial" w:hAnsi="Arial" w:cs="Arial"/>
          <w:lang w:val="sk-SK"/>
        </w:rPr>
        <w:t>2</w:t>
      </w:r>
      <w:r w:rsidR="00D10695" w:rsidRPr="005A30DA">
        <w:rPr>
          <w:rFonts w:ascii="Arial" w:hAnsi="Arial" w:cs="Arial"/>
          <w:lang w:val="sk-SK"/>
        </w:rPr>
        <w:t>1</w:t>
      </w:r>
      <w:r w:rsidR="00796637" w:rsidRPr="005A30DA">
        <w:rPr>
          <w:rFonts w:ascii="Arial" w:hAnsi="Arial" w:cs="Arial"/>
          <w:lang w:val="sk-SK"/>
        </w:rPr>
        <w:t>% (201</w:t>
      </w:r>
      <w:r w:rsidR="00DF2B0E" w:rsidRPr="005A30DA">
        <w:rPr>
          <w:rFonts w:ascii="Arial" w:hAnsi="Arial" w:cs="Arial"/>
          <w:lang w:val="sk-SK"/>
        </w:rPr>
        <w:t>6</w:t>
      </w:r>
      <w:r w:rsidR="00796637" w:rsidRPr="005A30DA">
        <w:rPr>
          <w:rFonts w:ascii="Arial" w:hAnsi="Arial" w:cs="Arial"/>
          <w:lang w:val="sk-SK"/>
        </w:rPr>
        <w:t>: 2</w:t>
      </w:r>
      <w:r w:rsidR="00570136" w:rsidRPr="005A30DA">
        <w:rPr>
          <w:rFonts w:ascii="Arial" w:hAnsi="Arial" w:cs="Arial"/>
          <w:lang w:val="sk-SK"/>
        </w:rPr>
        <w:t>1</w:t>
      </w:r>
      <w:r w:rsidR="0022756C" w:rsidRPr="005A30DA">
        <w:rPr>
          <w:rFonts w:ascii="Arial" w:hAnsi="Arial" w:cs="Arial"/>
          <w:lang w:val="sk-SK"/>
        </w:rPr>
        <w:t>%).</w:t>
      </w:r>
      <w:r w:rsidR="00DF0800" w:rsidRPr="005A30DA">
        <w:rPr>
          <w:rFonts w:ascii="Arial" w:hAnsi="Arial" w:cs="Arial"/>
          <w:lang w:val="sk-SK"/>
        </w:rPr>
        <w:t xml:space="preserve"> </w:t>
      </w:r>
      <w:r w:rsidR="00126719" w:rsidRPr="005A30DA">
        <w:rPr>
          <w:rFonts w:ascii="Arial" w:hAnsi="Arial" w:cs="Arial"/>
          <w:lang w:val="sk-SK"/>
        </w:rPr>
        <w:t>Sadzba dane z príjmov vo výške 21% zostáva v platnosti aj pre nasledujúce účtovné obdobie od 1. januára 2018.</w:t>
      </w:r>
    </w:p>
    <w:p w14:paraId="11557AAD" w14:textId="77777777" w:rsidR="00C11B64" w:rsidRPr="005A30DA" w:rsidRDefault="00C11B64" w:rsidP="0006488D">
      <w:pPr>
        <w:jc w:val="both"/>
        <w:rPr>
          <w:rFonts w:ascii="Arial" w:hAnsi="Arial" w:cs="Arial"/>
          <w:lang w:val="sk-SK"/>
        </w:rPr>
      </w:pPr>
    </w:p>
    <w:p w14:paraId="174FF745" w14:textId="77777777" w:rsidR="0006488D" w:rsidRPr="005A30DA" w:rsidRDefault="0006488D" w:rsidP="0006488D">
      <w:pPr>
        <w:jc w:val="both"/>
        <w:rPr>
          <w:rFonts w:ascii="Arial" w:hAnsi="Arial" w:cs="Arial"/>
          <w:lang w:val="sk-SK"/>
        </w:rPr>
      </w:pPr>
      <w:r w:rsidRPr="005A30DA">
        <w:rPr>
          <w:rFonts w:ascii="Arial" w:hAnsi="Arial" w:cs="Arial"/>
          <w:lang w:val="sk-SK"/>
        </w:rPr>
        <w:t xml:space="preserve">Skupina si započítava odložené daňové pohľadávky s odloženými daňovými záväzkami, ak má Skupina právne vymožiteľný nárok započítať splatné dane z príjmov, a ak sa týkajú daní z príjmov vyberaných tým istým daňovým úradom. </w:t>
      </w:r>
    </w:p>
    <w:p w14:paraId="71CDE349" w14:textId="77777777" w:rsidR="009F0648" w:rsidRPr="005A30DA" w:rsidRDefault="009F0648" w:rsidP="0006488D">
      <w:pPr>
        <w:jc w:val="both"/>
        <w:rPr>
          <w:rFonts w:ascii="Arial" w:hAnsi="Arial" w:cs="Arial"/>
          <w:lang w:val="sk-SK"/>
        </w:rPr>
      </w:pPr>
    </w:p>
    <w:p w14:paraId="029563D4" w14:textId="77777777" w:rsidR="0006488D" w:rsidRPr="005A30DA" w:rsidRDefault="0006488D" w:rsidP="0006488D">
      <w:pPr>
        <w:jc w:val="both"/>
        <w:rPr>
          <w:rFonts w:ascii="Arial" w:hAnsi="Arial" w:cs="Arial"/>
          <w:lang w:val="sk-SK"/>
        </w:rPr>
      </w:pPr>
      <w:r w:rsidRPr="005A30DA">
        <w:rPr>
          <w:rFonts w:ascii="Arial" w:hAnsi="Arial" w:cs="Arial"/>
          <w:lang w:val="sk-SK"/>
        </w:rPr>
        <w:t>Odložen</w:t>
      </w:r>
      <w:r w:rsidR="004F67D4" w:rsidRPr="005A30DA">
        <w:rPr>
          <w:rFonts w:ascii="Arial" w:hAnsi="Arial" w:cs="Arial"/>
          <w:lang w:val="sk-SK"/>
        </w:rPr>
        <w:t>ý</w:t>
      </w:r>
      <w:r w:rsidRPr="005A30DA">
        <w:rPr>
          <w:rFonts w:ascii="Arial" w:hAnsi="Arial" w:cs="Arial"/>
          <w:lang w:val="sk-SK"/>
        </w:rPr>
        <w:t xml:space="preserve"> daňov</w:t>
      </w:r>
      <w:r w:rsidR="004F67D4" w:rsidRPr="005A30DA">
        <w:rPr>
          <w:rFonts w:ascii="Arial" w:hAnsi="Arial" w:cs="Arial"/>
          <w:lang w:val="sk-SK"/>
        </w:rPr>
        <w:t xml:space="preserve">ý </w:t>
      </w:r>
      <w:r w:rsidRPr="005A30DA">
        <w:rPr>
          <w:rFonts w:ascii="Arial" w:hAnsi="Arial" w:cs="Arial"/>
          <w:lang w:val="sk-SK"/>
        </w:rPr>
        <w:t xml:space="preserve">záväzok </w:t>
      </w:r>
      <w:r w:rsidR="000C40AD" w:rsidRPr="005A30DA">
        <w:rPr>
          <w:rFonts w:ascii="Arial" w:hAnsi="Arial" w:cs="Arial"/>
          <w:lang w:val="sk-SK"/>
        </w:rPr>
        <w:t xml:space="preserve">a odložená daňová pohľadávka </w:t>
      </w:r>
      <w:r w:rsidRPr="005A30DA">
        <w:rPr>
          <w:rFonts w:ascii="Arial" w:hAnsi="Arial" w:cs="Arial"/>
          <w:lang w:val="sk-SK"/>
        </w:rPr>
        <w:t>môž</w:t>
      </w:r>
      <w:r w:rsidR="000C40AD" w:rsidRPr="005A30DA">
        <w:rPr>
          <w:rFonts w:ascii="Arial" w:hAnsi="Arial" w:cs="Arial"/>
          <w:lang w:val="sk-SK"/>
        </w:rPr>
        <w:t>u</w:t>
      </w:r>
      <w:r w:rsidRPr="005A30DA">
        <w:rPr>
          <w:rFonts w:ascii="Arial" w:hAnsi="Arial" w:cs="Arial"/>
          <w:lang w:val="sk-SK"/>
        </w:rPr>
        <w:t xml:space="preserve"> byť následne analyzovan</w:t>
      </w:r>
      <w:r w:rsidR="000C40AD" w:rsidRPr="005A30DA">
        <w:rPr>
          <w:rFonts w:ascii="Arial" w:hAnsi="Arial" w:cs="Arial"/>
          <w:lang w:val="sk-SK"/>
        </w:rPr>
        <w:t>é</w:t>
      </w:r>
      <w:r w:rsidRPr="005A30DA">
        <w:rPr>
          <w:rFonts w:ascii="Arial" w:hAnsi="Arial" w:cs="Arial"/>
          <w:lang w:val="sk-SK"/>
        </w:rPr>
        <w:t>:</w:t>
      </w:r>
    </w:p>
    <w:p w14:paraId="38237CAE" w14:textId="77777777" w:rsidR="0006488D" w:rsidRPr="005A30DA" w:rsidRDefault="0006488D" w:rsidP="0006488D">
      <w:pPr>
        <w:spacing w:line="280" w:lineRule="atLeast"/>
        <w:jc w:val="both"/>
        <w:rPr>
          <w:rFonts w:ascii="Arial" w:hAnsi="Arial" w:cs="Arial"/>
          <w:lang w:val="sk-SK"/>
        </w:rPr>
      </w:pPr>
    </w:p>
    <w:tbl>
      <w:tblPr>
        <w:tblW w:w="4925" w:type="pct"/>
        <w:tblInd w:w="70" w:type="dxa"/>
        <w:tblCellMar>
          <w:left w:w="70" w:type="dxa"/>
          <w:right w:w="70" w:type="dxa"/>
        </w:tblCellMar>
        <w:tblLook w:val="0000" w:firstRow="0" w:lastRow="0" w:firstColumn="0" w:lastColumn="0" w:noHBand="0" w:noVBand="0"/>
      </w:tblPr>
      <w:tblGrid>
        <w:gridCol w:w="4825"/>
        <w:gridCol w:w="2125"/>
        <w:gridCol w:w="2125"/>
      </w:tblGrid>
      <w:tr w:rsidR="00796637" w:rsidRPr="005A30DA" w14:paraId="02E313F2" w14:textId="77777777" w:rsidTr="00796637">
        <w:trPr>
          <w:trHeight w:val="170"/>
        </w:trPr>
        <w:tc>
          <w:tcPr>
            <w:tcW w:w="2658" w:type="pct"/>
            <w:tcBorders>
              <w:left w:val="nil"/>
              <w:bottom w:val="single" w:sz="4" w:space="0" w:color="auto"/>
              <w:right w:val="nil"/>
            </w:tcBorders>
            <w:shd w:val="clear" w:color="auto" w:fill="auto"/>
          </w:tcPr>
          <w:p w14:paraId="4472EFB0" w14:textId="77777777" w:rsidR="00796637" w:rsidRPr="005A30DA" w:rsidRDefault="00796637" w:rsidP="004A3B5A">
            <w:pPr>
              <w:ind w:left="-70"/>
              <w:rPr>
                <w:rFonts w:ascii="Arial" w:hAnsi="Arial" w:cs="Arial"/>
                <w:sz w:val="18"/>
                <w:szCs w:val="18"/>
                <w:lang w:val="sk-SK" w:eastAsia="sk-SK"/>
              </w:rPr>
            </w:pPr>
          </w:p>
        </w:tc>
        <w:tc>
          <w:tcPr>
            <w:tcW w:w="1171" w:type="pct"/>
            <w:tcBorders>
              <w:left w:val="nil"/>
              <w:bottom w:val="single" w:sz="4" w:space="0" w:color="auto"/>
              <w:right w:val="nil"/>
            </w:tcBorders>
            <w:vAlign w:val="bottom"/>
          </w:tcPr>
          <w:p w14:paraId="08620091" w14:textId="77777777" w:rsidR="00796637" w:rsidRPr="005A30DA" w:rsidRDefault="004E4C76" w:rsidP="001227B2">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1227B2" w:rsidRPr="005A30DA">
              <w:rPr>
                <w:rFonts w:ascii="Arial" w:hAnsi="Arial" w:cs="Arial"/>
                <w:b/>
                <w:bCs/>
                <w:sz w:val="18"/>
                <w:szCs w:val="18"/>
                <w:lang w:val="sk-SK" w:eastAsia="sk-SK"/>
              </w:rPr>
              <w:t>7</w:t>
            </w:r>
          </w:p>
        </w:tc>
        <w:tc>
          <w:tcPr>
            <w:tcW w:w="1171" w:type="pct"/>
            <w:tcBorders>
              <w:left w:val="nil"/>
              <w:bottom w:val="single" w:sz="4" w:space="0" w:color="auto"/>
              <w:right w:val="nil"/>
            </w:tcBorders>
            <w:vAlign w:val="bottom"/>
          </w:tcPr>
          <w:p w14:paraId="32BC750C" w14:textId="77777777" w:rsidR="00796637" w:rsidRPr="005A30DA" w:rsidRDefault="00796637" w:rsidP="001227B2">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1227B2" w:rsidRPr="005A30DA">
              <w:rPr>
                <w:rFonts w:ascii="Arial" w:hAnsi="Arial" w:cs="Arial"/>
                <w:b/>
                <w:bCs/>
                <w:sz w:val="18"/>
                <w:szCs w:val="18"/>
                <w:lang w:val="sk-SK" w:eastAsia="sk-SK"/>
              </w:rPr>
              <w:t>6</w:t>
            </w:r>
          </w:p>
        </w:tc>
      </w:tr>
      <w:tr w:rsidR="00796637" w:rsidRPr="005A30DA" w14:paraId="046716CE" w14:textId="77777777" w:rsidTr="00796637">
        <w:trPr>
          <w:trHeight w:val="170"/>
        </w:trPr>
        <w:tc>
          <w:tcPr>
            <w:tcW w:w="2658" w:type="pct"/>
            <w:tcBorders>
              <w:top w:val="single" w:sz="4" w:space="0" w:color="auto"/>
              <w:left w:val="nil"/>
              <w:right w:val="nil"/>
            </w:tcBorders>
            <w:shd w:val="clear" w:color="auto" w:fill="auto"/>
          </w:tcPr>
          <w:p w14:paraId="5C80E26F" w14:textId="77777777" w:rsidR="00796637" w:rsidRPr="005A30DA" w:rsidRDefault="00796637" w:rsidP="004A3B5A">
            <w:pPr>
              <w:ind w:left="-70"/>
              <w:rPr>
                <w:rFonts w:ascii="Arial" w:hAnsi="Arial" w:cs="Arial"/>
                <w:sz w:val="18"/>
                <w:szCs w:val="18"/>
                <w:lang w:val="sk-SK" w:eastAsia="sk-SK"/>
              </w:rPr>
            </w:pPr>
          </w:p>
        </w:tc>
        <w:tc>
          <w:tcPr>
            <w:tcW w:w="1171" w:type="pct"/>
            <w:tcBorders>
              <w:top w:val="single" w:sz="4" w:space="0" w:color="auto"/>
              <w:left w:val="nil"/>
              <w:right w:val="nil"/>
            </w:tcBorders>
            <w:vAlign w:val="bottom"/>
          </w:tcPr>
          <w:p w14:paraId="577BAD05" w14:textId="77777777" w:rsidR="00796637" w:rsidRPr="005A30DA" w:rsidRDefault="00796637" w:rsidP="0022756C">
            <w:pPr>
              <w:ind w:left="110"/>
              <w:jc w:val="right"/>
              <w:rPr>
                <w:rFonts w:ascii="Arial" w:hAnsi="Arial" w:cs="Arial"/>
                <w:sz w:val="18"/>
                <w:szCs w:val="18"/>
                <w:lang w:val="sk-SK" w:eastAsia="sk-SK"/>
              </w:rPr>
            </w:pPr>
          </w:p>
        </w:tc>
        <w:tc>
          <w:tcPr>
            <w:tcW w:w="1171" w:type="pct"/>
            <w:tcBorders>
              <w:top w:val="single" w:sz="4" w:space="0" w:color="auto"/>
              <w:left w:val="nil"/>
              <w:right w:val="nil"/>
            </w:tcBorders>
            <w:vAlign w:val="bottom"/>
          </w:tcPr>
          <w:p w14:paraId="3EA96A7D" w14:textId="77777777" w:rsidR="00796637" w:rsidRPr="005A30DA" w:rsidRDefault="00796637" w:rsidP="006F1C6A">
            <w:pPr>
              <w:ind w:left="110"/>
              <w:jc w:val="right"/>
              <w:rPr>
                <w:rFonts w:ascii="Arial" w:hAnsi="Arial" w:cs="Arial"/>
                <w:sz w:val="18"/>
                <w:szCs w:val="18"/>
                <w:lang w:val="sk-SK" w:eastAsia="sk-SK"/>
              </w:rPr>
            </w:pPr>
          </w:p>
        </w:tc>
      </w:tr>
      <w:tr w:rsidR="00796637" w:rsidRPr="005A30DA" w14:paraId="131414BD" w14:textId="77777777" w:rsidTr="00796637">
        <w:trPr>
          <w:trHeight w:val="170"/>
        </w:trPr>
        <w:tc>
          <w:tcPr>
            <w:tcW w:w="2658" w:type="pct"/>
            <w:tcBorders>
              <w:left w:val="nil"/>
              <w:bottom w:val="nil"/>
              <w:right w:val="nil"/>
            </w:tcBorders>
            <w:shd w:val="clear" w:color="auto" w:fill="auto"/>
          </w:tcPr>
          <w:p w14:paraId="01E284B4" w14:textId="77777777" w:rsidR="00796637" w:rsidRPr="005A30DA" w:rsidRDefault="00796637" w:rsidP="004A3B5A">
            <w:pPr>
              <w:ind w:left="-70"/>
              <w:rPr>
                <w:rFonts w:ascii="Arial" w:hAnsi="Arial" w:cs="Arial"/>
                <w:sz w:val="18"/>
                <w:szCs w:val="18"/>
                <w:lang w:val="sk-SK" w:eastAsia="sk-SK"/>
              </w:rPr>
            </w:pPr>
            <w:r w:rsidRPr="005A30DA">
              <w:rPr>
                <w:rFonts w:ascii="Arial" w:hAnsi="Arial" w:cs="Arial"/>
                <w:b/>
                <w:sz w:val="18"/>
                <w:szCs w:val="18"/>
                <w:lang w:val="sk-SK"/>
              </w:rPr>
              <w:t>Odložená daňová pohľadávka</w:t>
            </w:r>
            <w:r w:rsidRPr="005A30DA">
              <w:rPr>
                <w:rFonts w:ascii="Arial" w:hAnsi="Arial" w:cs="Arial"/>
                <w:sz w:val="18"/>
                <w:szCs w:val="18"/>
                <w:lang w:val="sk-SK"/>
              </w:rPr>
              <w:t>:</w:t>
            </w:r>
          </w:p>
        </w:tc>
        <w:tc>
          <w:tcPr>
            <w:tcW w:w="1171" w:type="pct"/>
            <w:tcBorders>
              <w:left w:val="nil"/>
              <w:bottom w:val="nil"/>
              <w:right w:val="nil"/>
            </w:tcBorders>
            <w:vAlign w:val="bottom"/>
          </w:tcPr>
          <w:p w14:paraId="6A0992C7" w14:textId="77777777" w:rsidR="00796637" w:rsidRPr="005A30DA" w:rsidRDefault="00796637" w:rsidP="0022756C">
            <w:pPr>
              <w:ind w:left="113" w:right="57"/>
              <w:jc w:val="right"/>
              <w:rPr>
                <w:rFonts w:ascii="Arial" w:hAnsi="Arial" w:cs="Arial"/>
                <w:sz w:val="18"/>
                <w:szCs w:val="18"/>
                <w:lang w:val="sk-SK" w:eastAsia="sk-SK"/>
              </w:rPr>
            </w:pPr>
          </w:p>
        </w:tc>
        <w:tc>
          <w:tcPr>
            <w:tcW w:w="1171" w:type="pct"/>
            <w:tcBorders>
              <w:left w:val="nil"/>
              <w:bottom w:val="nil"/>
              <w:right w:val="nil"/>
            </w:tcBorders>
            <w:vAlign w:val="bottom"/>
          </w:tcPr>
          <w:p w14:paraId="0C50CEA4" w14:textId="77777777" w:rsidR="00796637" w:rsidRPr="005A30DA" w:rsidRDefault="00796637" w:rsidP="006F1C6A">
            <w:pPr>
              <w:ind w:left="113" w:right="57"/>
              <w:jc w:val="right"/>
              <w:rPr>
                <w:rFonts w:ascii="Arial" w:hAnsi="Arial" w:cs="Arial"/>
                <w:sz w:val="18"/>
                <w:szCs w:val="18"/>
                <w:lang w:val="sk-SK" w:eastAsia="sk-SK"/>
              </w:rPr>
            </w:pPr>
          </w:p>
        </w:tc>
      </w:tr>
      <w:tr w:rsidR="001227B2" w:rsidRPr="005A30DA" w14:paraId="6473472B" w14:textId="77777777" w:rsidTr="00247E3B">
        <w:trPr>
          <w:trHeight w:val="170"/>
        </w:trPr>
        <w:tc>
          <w:tcPr>
            <w:tcW w:w="2658" w:type="pct"/>
            <w:tcBorders>
              <w:top w:val="nil"/>
              <w:left w:val="nil"/>
              <w:bottom w:val="nil"/>
              <w:right w:val="nil"/>
            </w:tcBorders>
            <w:shd w:val="clear" w:color="auto" w:fill="auto"/>
          </w:tcPr>
          <w:p w14:paraId="046C621E" w14:textId="77777777" w:rsidR="001227B2" w:rsidRPr="005A30DA" w:rsidRDefault="001227B2" w:rsidP="004A3B5A">
            <w:pPr>
              <w:ind w:left="-70"/>
              <w:rPr>
                <w:rFonts w:ascii="Arial" w:hAnsi="Arial" w:cs="Arial"/>
                <w:sz w:val="18"/>
                <w:szCs w:val="18"/>
                <w:lang w:val="sk-SK" w:eastAsia="sk-SK"/>
              </w:rPr>
            </w:pPr>
            <w:r w:rsidRPr="005A30DA">
              <w:rPr>
                <w:rFonts w:ascii="Arial" w:hAnsi="Arial" w:cs="Arial"/>
                <w:sz w:val="18"/>
                <w:szCs w:val="18"/>
                <w:lang w:val="sk-SK"/>
              </w:rPr>
              <w:t xml:space="preserve">- s očakávanou realizáciou za viac ako 12 mesiacov </w:t>
            </w:r>
          </w:p>
        </w:tc>
        <w:tc>
          <w:tcPr>
            <w:tcW w:w="1171" w:type="pct"/>
            <w:tcBorders>
              <w:top w:val="nil"/>
              <w:left w:val="nil"/>
              <w:bottom w:val="nil"/>
              <w:right w:val="nil"/>
            </w:tcBorders>
            <w:vAlign w:val="center"/>
          </w:tcPr>
          <w:p w14:paraId="4CFCC900" w14:textId="77777777" w:rsidR="001227B2" w:rsidRPr="005A30DA" w:rsidRDefault="00FE4F5D" w:rsidP="00097CF3">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55</w:t>
            </w:r>
          </w:p>
        </w:tc>
        <w:tc>
          <w:tcPr>
            <w:tcW w:w="1171" w:type="pct"/>
            <w:tcBorders>
              <w:top w:val="nil"/>
              <w:left w:val="nil"/>
              <w:bottom w:val="nil"/>
              <w:right w:val="nil"/>
            </w:tcBorders>
            <w:vAlign w:val="center"/>
          </w:tcPr>
          <w:p w14:paraId="18B7F65F" w14:textId="77777777" w:rsidR="001227B2" w:rsidRPr="005A30DA" w:rsidRDefault="001227B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121</w:t>
            </w:r>
          </w:p>
        </w:tc>
      </w:tr>
      <w:tr w:rsidR="001227B2" w:rsidRPr="005A30DA" w14:paraId="21CB36AC" w14:textId="77777777" w:rsidTr="00247E3B">
        <w:trPr>
          <w:trHeight w:val="170"/>
        </w:trPr>
        <w:tc>
          <w:tcPr>
            <w:tcW w:w="2658" w:type="pct"/>
            <w:tcBorders>
              <w:top w:val="nil"/>
              <w:left w:val="nil"/>
              <w:bottom w:val="nil"/>
              <w:right w:val="nil"/>
            </w:tcBorders>
            <w:shd w:val="clear" w:color="auto" w:fill="auto"/>
          </w:tcPr>
          <w:p w14:paraId="357E205A" w14:textId="77777777" w:rsidR="001227B2" w:rsidRPr="005A30DA" w:rsidRDefault="001227B2" w:rsidP="004A3B5A">
            <w:pPr>
              <w:ind w:left="-70"/>
              <w:rPr>
                <w:rFonts w:ascii="Arial" w:hAnsi="Arial" w:cs="Arial"/>
                <w:sz w:val="18"/>
                <w:szCs w:val="18"/>
                <w:lang w:val="sk-SK" w:eastAsia="sk-SK"/>
              </w:rPr>
            </w:pPr>
            <w:r w:rsidRPr="005A30DA">
              <w:rPr>
                <w:rFonts w:ascii="Arial" w:hAnsi="Arial" w:cs="Arial"/>
                <w:sz w:val="18"/>
                <w:szCs w:val="18"/>
                <w:lang w:val="sk-SK"/>
              </w:rPr>
              <w:t xml:space="preserve">- s očakávanou realizáciou do 12 mesiacov </w:t>
            </w:r>
          </w:p>
        </w:tc>
        <w:tc>
          <w:tcPr>
            <w:tcW w:w="1171" w:type="pct"/>
            <w:tcBorders>
              <w:top w:val="nil"/>
              <w:left w:val="nil"/>
              <w:bottom w:val="nil"/>
              <w:right w:val="nil"/>
            </w:tcBorders>
            <w:vAlign w:val="center"/>
          </w:tcPr>
          <w:p w14:paraId="42ABED78" w14:textId="77777777" w:rsidR="001227B2" w:rsidRPr="005A30DA" w:rsidRDefault="00FE4F5D" w:rsidP="00097CF3">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60</w:t>
            </w:r>
          </w:p>
        </w:tc>
        <w:tc>
          <w:tcPr>
            <w:tcW w:w="1171" w:type="pct"/>
            <w:tcBorders>
              <w:top w:val="nil"/>
              <w:left w:val="nil"/>
              <w:bottom w:val="nil"/>
              <w:right w:val="nil"/>
            </w:tcBorders>
            <w:vAlign w:val="center"/>
          </w:tcPr>
          <w:p w14:paraId="58C1E717" w14:textId="77777777" w:rsidR="001227B2" w:rsidRPr="005A30DA" w:rsidRDefault="001227B2"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32</w:t>
            </w:r>
          </w:p>
        </w:tc>
      </w:tr>
      <w:tr w:rsidR="001227B2" w:rsidRPr="005A30DA" w14:paraId="7B4B98EF" w14:textId="77777777" w:rsidTr="00247E3B">
        <w:trPr>
          <w:trHeight w:val="170"/>
        </w:trPr>
        <w:tc>
          <w:tcPr>
            <w:tcW w:w="2658" w:type="pct"/>
            <w:tcBorders>
              <w:top w:val="nil"/>
              <w:left w:val="nil"/>
              <w:bottom w:val="nil"/>
              <w:right w:val="nil"/>
            </w:tcBorders>
            <w:shd w:val="clear" w:color="auto" w:fill="auto"/>
            <w:vAlign w:val="bottom"/>
          </w:tcPr>
          <w:p w14:paraId="0BFD2BBF" w14:textId="77777777" w:rsidR="001227B2" w:rsidRPr="005A30DA" w:rsidRDefault="001227B2" w:rsidP="004A3B5A">
            <w:pPr>
              <w:ind w:left="-70"/>
              <w:rPr>
                <w:rFonts w:ascii="Arial" w:hAnsi="Arial" w:cs="Arial"/>
                <w:sz w:val="18"/>
                <w:szCs w:val="18"/>
                <w:lang w:val="sk-SK" w:eastAsia="sk-SK"/>
              </w:rPr>
            </w:pPr>
          </w:p>
        </w:tc>
        <w:tc>
          <w:tcPr>
            <w:tcW w:w="1171" w:type="pct"/>
            <w:tcBorders>
              <w:top w:val="nil"/>
              <w:left w:val="nil"/>
              <w:bottom w:val="nil"/>
              <w:right w:val="nil"/>
            </w:tcBorders>
            <w:vAlign w:val="center"/>
          </w:tcPr>
          <w:p w14:paraId="0A83E7E7" w14:textId="77777777" w:rsidR="001227B2" w:rsidRPr="005A30DA" w:rsidRDefault="00FE4F5D" w:rsidP="00097CF3">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115</w:t>
            </w:r>
          </w:p>
        </w:tc>
        <w:tc>
          <w:tcPr>
            <w:tcW w:w="1171" w:type="pct"/>
            <w:tcBorders>
              <w:top w:val="nil"/>
              <w:left w:val="nil"/>
              <w:bottom w:val="nil"/>
              <w:right w:val="nil"/>
            </w:tcBorders>
            <w:vAlign w:val="center"/>
          </w:tcPr>
          <w:p w14:paraId="01642E29" w14:textId="77777777" w:rsidR="001227B2" w:rsidRPr="005A30DA" w:rsidRDefault="001227B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153</w:t>
            </w:r>
          </w:p>
        </w:tc>
      </w:tr>
      <w:tr w:rsidR="001227B2" w:rsidRPr="005A30DA" w14:paraId="7DE47F56" w14:textId="77777777" w:rsidTr="00796637">
        <w:trPr>
          <w:trHeight w:val="170"/>
        </w:trPr>
        <w:tc>
          <w:tcPr>
            <w:tcW w:w="2658" w:type="pct"/>
            <w:tcBorders>
              <w:top w:val="nil"/>
              <w:left w:val="nil"/>
              <w:bottom w:val="nil"/>
              <w:right w:val="nil"/>
            </w:tcBorders>
            <w:shd w:val="clear" w:color="auto" w:fill="auto"/>
            <w:vAlign w:val="bottom"/>
          </w:tcPr>
          <w:p w14:paraId="1E36F1F4" w14:textId="77777777" w:rsidR="001227B2" w:rsidRPr="005A30DA" w:rsidRDefault="001227B2" w:rsidP="004A3B5A">
            <w:pPr>
              <w:ind w:left="-70"/>
              <w:rPr>
                <w:rFonts w:ascii="Arial" w:hAnsi="Arial" w:cs="Arial"/>
                <w:sz w:val="18"/>
                <w:szCs w:val="18"/>
                <w:lang w:val="sk-SK" w:eastAsia="sk-SK"/>
              </w:rPr>
            </w:pPr>
          </w:p>
        </w:tc>
        <w:tc>
          <w:tcPr>
            <w:tcW w:w="1171" w:type="pct"/>
            <w:tcBorders>
              <w:top w:val="nil"/>
              <w:left w:val="nil"/>
              <w:bottom w:val="nil"/>
              <w:right w:val="nil"/>
            </w:tcBorders>
            <w:vAlign w:val="bottom"/>
          </w:tcPr>
          <w:p w14:paraId="3CECD6A9" w14:textId="77777777" w:rsidR="001227B2" w:rsidRPr="005A30DA" w:rsidRDefault="001227B2" w:rsidP="00097CF3">
            <w:pPr>
              <w:ind w:left="113" w:right="57"/>
              <w:jc w:val="right"/>
              <w:rPr>
                <w:rFonts w:ascii="Arial" w:hAnsi="Arial" w:cs="Arial"/>
                <w:sz w:val="18"/>
                <w:szCs w:val="18"/>
                <w:lang w:val="sk-SK" w:eastAsia="sk-SK"/>
              </w:rPr>
            </w:pPr>
          </w:p>
        </w:tc>
        <w:tc>
          <w:tcPr>
            <w:tcW w:w="1171" w:type="pct"/>
            <w:tcBorders>
              <w:top w:val="nil"/>
              <w:left w:val="nil"/>
              <w:bottom w:val="nil"/>
              <w:right w:val="nil"/>
            </w:tcBorders>
            <w:vAlign w:val="bottom"/>
          </w:tcPr>
          <w:p w14:paraId="64F3F400" w14:textId="77777777" w:rsidR="001227B2" w:rsidRPr="005A30DA" w:rsidRDefault="001227B2" w:rsidP="006019E6">
            <w:pPr>
              <w:ind w:left="113" w:right="57"/>
              <w:jc w:val="right"/>
              <w:rPr>
                <w:rFonts w:ascii="Arial" w:hAnsi="Arial" w:cs="Arial"/>
                <w:sz w:val="18"/>
                <w:szCs w:val="18"/>
                <w:lang w:val="sk-SK" w:eastAsia="sk-SK"/>
              </w:rPr>
            </w:pPr>
          </w:p>
        </w:tc>
      </w:tr>
      <w:tr w:rsidR="001227B2" w:rsidRPr="005A30DA" w14:paraId="05FE3364" w14:textId="77777777" w:rsidTr="00796637">
        <w:trPr>
          <w:trHeight w:val="170"/>
        </w:trPr>
        <w:tc>
          <w:tcPr>
            <w:tcW w:w="2658" w:type="pct"/>
            <w:tcBorders>
              <w:top w:val="nil"/>
              <w:left w:val="nil"/>
              <w:bottom w:val="nil"/>
              <w:right w:val="nil"/>
            </w:tcBorders>
            <w:shd w:val="clear" w:color="auto" w:fill="auto"/>
          </w:tcPr>
          <w:p w14:paraId="41F5F031" w14:textId="77777777" w:rsidR="001227B2" w:rsidRPr="005A30DA" w:rsidRDefault="001227B2" w:rsidP="004A3B5A">
            <w:pPr>
              <w:ind w:left="-70"/>
              <w:rPr>
                <w:rFonts w:ascii="Arial" w:hAnsi="Arial" w:cs="Arial"/>
                <w:sz w:val="18"/>
                <w:szCs w:val="18"/>
                <w:lang w:val="sk-SK" w:eastAsia="sk-SK"/>
              </w:rPr>
            </w:pPr>
            <w:r w:rsidRPr="005A30DA">
              <w:rPr>
                <w:rFonts w:ascii="Arial" w:hAnsi="Arial" w:cs="Arial"/>
                <w:b/>
                <w:sz w:val="18"/>
                <w:szCs w:val="18"/>
                <w:lang w:val="sk-SK"/>
              </w:rPr>
              <w:t>Odložený daňový záväzok</w:t>
            </w:r>
            <w:r w:rsidRPr="005A30DA">
              <w:rPr>
                <w:rFonts w:ascii="Arial" w:hAnsi="Arial" w:cs="Arial"/>
                <w:sz w:val="18"/>
                <w:szCs w:val="18"/>
                <w:lang w:val="sk-SK"/>
              </w:rPr>
              <w:t>:</w:t>
            </w:r>
          </w:p>
        </w:tc>
        <w:tc>
          <w:tcPr>
            <w:tcW w:w="1171" w:type="pct"/>
            <w:tcBorders>
              <w:top w:val="nil"/>
              <w:left w:val="nil"/>
              <w:bottom w:val="nil"/>
              <w:right w:val="nil"/>
            </w:tcBorders>
            <w:vAlign w:val="bottom"/>
          </w:tcPr>
          <w:p w14:paraId="130C5BA6" w14:textId="77777777" w:rsidR="001227B2" w:rsidRPr="005A30DA" w:rsidRDefault="001227B2" w:rsidP="00097CF3">
            <w:pPr>
              <w:ind w:left="113" w:right="57"/>
              <w:jc w:val="right"/>
              <w:rPr>
                <w:rFonts w:ascii="Arial" w:hAnsi="Arial" w:cs="Arial"/>
                <w:sz w:val="18"/>
                <w:szCs w:val="18"/>
                <w:lang w:val="sk-SK" w:eastAsia="sk-SK"/>
              </w:rPr>
            </w:pPr>
          </w:p>
        </w:tc>
        <w:tc>
          <w:tcPr>
            <w:tcW w:w="1171" w:type="pct"/>
            <w:tcBorders>
              <w:top w:val="nil"/>
              <w:left w:val="nil"/>
              <w:bottom w:val="nil"/>
              <w:right w:val="nil"/>
            </w:tcBorders>
            <w:vAlign w:val="bottom"/>
          </w:tcPr>
          <w:p w14:paraId="5C24AC98" w14:textId="77777777" w:rsidR="001227B2" w:rsidRPr="005A30DA" w:rsidRDefault="001227B2" w:rsidP="006019E6">
            <w:pPr>
              <w:ind w:left="113" w:right="57"/>
              <w:jc w:val="right"/>
              <w:rPr>
                <w:rFonts w:ascii="Arial" w:hAnsi="Arial" w:cs="Arial"/>
                <w:sz w:val="18"/>
                <w:szCs w:val="18"/>
                <w:lang w:val="sk-SK" w:eastAsia="sk-SK"/>
              </w:rPr>
            </w:pPr>
          </w:p>
        </w:tc>
      </w:tr>
      <w:tr w:rsidR="001227B2" w:rsidRPr="005A30DA" w14:paraId="0B15C50F" w14:textId="77777777" w:rsidTr="00796637">
        <w:trPr>
          <w:trHeight w:val="170"/>
        </w:trPr>
        <w:tc>
          <w:tcPr>
            <w:tcW w:w="2658" w:type="pct"/>
            <w:tcBorders>
              <w:top w:val="nil"/>
              <w:left w:val="nil"/>
              <w:bottom w:val="nil"/>
              <w:right w:val="nil"/>
            </w:tcBorders>
            <w:shd w:val="clear" w:color="auto" w:fill="auto"/>
          </w:tcPr>
          <w:p w14:paraId="04063396" w14:textId="77777777" w:rsidR="001227B2" w:rsidRPr="005A30DA" w:rsidRDefault="001227B2" w:rsidP="004A3B5A">
            <w:pPr>
              <w:ind w:left="-70"/>
              <w:rPr>
                <w:rFonts w:ascii="Arial" w:hAnsi="Arial" w:cs="Arial"/>
                <w:sz w:val="18"/>
                <w:szCs w:val="18"/>
                <w:lang w:val="sk-SK" w:eastAsia="sk-SK"/>
              </w:rPr>
            </w:pPr>
            <w:r w:rsidRPr="005A30DA">
              <w:rPr>
                <w:rFonts w:ascii="Arial" w:hAnsi="Arial" w:cs="Arial"/>
                <w:sz w:val="18"/>
                <w:szCs w:val="18"/>
                <w:lang w:val="sk-SK"/>
              </w:rPr>
              <w:t xml:space="preserve">- s očakávanou  realizáciou za viac ako 12 mesiacov </w:t>
            </w:r>
          </w:p>
        </w:tc>
        <w:tc>
          <w:tcPr>
            <w:tcW w:w="1171" w:type="pct"/>
            <w:tcBorders>
              <w:top w:val="nil"/>
              <w:left w:val="nil"/>
              <w:bottom w:val="nil"/>
              <w:right w:val="nil"/>
            </w:tcBorders>
            <w:vAlign w:val="bottom"/>
          </w:tcPr>
          <w:p w14:paraId="7CF5B411" w14:textId="77777777" w:rsidR="001227B2" w:rsidRPr="005A30DA" w:rsidRDefault="00FE4F5D" w:rsidP="00097CF3">
            <w:pPr>
              <w:ind w:left="113" w:right="57"/>
              <w:jc w:val="right"/>
              <w:rPr>
                <w:rFonts w:ascii="Arial" w:hAnsi="Arial" w:cs="Arial"/>
                <w:sz w:val="18"/>
                <w:szCs w:val="18"/>
                <w:lang w:val="sk-SK"/>
              </w:rPr>
            </w:pPr>
            <w:r w:rsidRPr="005A30DA">
              <w:rPr>
                <w:rFonts w:ascii="Arial" w:hAnsi="Arial" w:cs="Arial"/>
                <w:sz w:val="18"/>
                <w:szCs w:val="18"/>
                <w:lang w:val="sk-SK"/>
              </w:rPr>
              <w:t>-805</w:t>
            </w:r>
          </w:p>
        </w:tc>
        <w:tc>
          <w:tcPr>
            <w:tcW w:w="1171" w:type="pct"/>
            <w:tcBorders>
              <w:top w:val="nil"/>
              <w:left w:val="nil"/>
              <w:bottom w:val="nil"/>
              <w:right w:val="nil"/>
            </w:tcBorders>
            <w:vAlign w:val="bottom"/>
          </w:tcPr>
          <w:p w14:paraId="7909E150" w14:textId="77777777" w:rsidR="001227B2" w:rsidRPr="005A30DA" w:rsidRDefault="001227B2" w:rsidP="006019E6">
            <w:pPr>
              <w:ind w:left="113" w:right="57"/>
              <w:jc w:val="right"/>
              <w:rPr>
                <w:rFonts w:ascii="Arial" w:hAnsi="Arial" w:cs="Arial"/>
                <w:sz w:val="18"/>
                <w:szCs w:val="18"/>
                <w:lang w:val="sk-SK"/>
              </w:rPr>
            </w:pPr>
            <w:r w:rsidRPr="005A30DA">
              <w:rPr>
                <w:rFonts w:ascii="Arial" w:hAnsi="Arial" w:cs="Arial"/>
                <w:sz w:val="18"/>
                <w:szCs w:val="18"/>
                <w:lang w:val="sk-SK"/>
              </w:rPr>
              <w:t>-631</w:t>
            </w:r>
          </w:p>
        </w:tc>
      </w:tr>
      <w:tr w:rsidR="001227B2" w:rsidRPr="005A30DA" w14:paraId="7348318C" w14:textId="77777777" w:rsidTr="00796637">
        <w:trPr>
          <w:trHeight w:val="170"/>
        </w:trPr>
        <w:tc>
          <w:tcPr>
            <w:tcW w:w="2658" w:type="pct"/>
            <w:tcBorders>
              <w:top w:val="nil"/>
              <w:left w:val="nil"/>
              <w:bottom w:val="nil"/>
              <w:right w:val="nil"/>
            </w:tcBorders>
            <w:shd w:val="clear" w:color="auto" w:fill="auto"/>
          </w:tcPr>
          <w:p w14:paraId="5D3581D3" w14:textId="77777777" w:rsidR="001227B2" w:rsidRPr="005A30DA" w:rsidRDefault="001227B2" w:rsidP="004A3B5A">
            <w:pPr>
              <w:ind w:left="-70"/>
              <w:rPr>
                <w:rFonts w:ascii="Arial" w:hAnsi="Arial" w:cs="Arial"/>
                <w:sz w:val="18"/>
                <w:szCs w:val="18"/>
                <w:lang w:val="sk-SK" w:eastAsia="sk-SK"/>
              </w:rPr>
            </w:pPr>
            <w:r w:rsidRPr="005A30DA">
              <w:rPr>
                <w:rFonts w:ascii="Arial" w:hAnsi="Arial" w:cs="Arial"/>
                <w:sz w:val="18"/>
                <w:szCs w:val="18"/>
                <w:lang w:val="sk-SK"/>
              </w:rPr>
              <w:t>- s očakávanou realizáciou do 12 mesiacov</w:t>
            </w:r>
          </w:p>
        </w:tc>
        <w:tc>
          <w:tcPr>
            <w:tcW w:w="1171" w:type="pct"/>
            <w:tcBorders>
              <w:top w:val="nil"/>
              <w:left w:val="nil"/>
              <w:bottom w:val="nil"/>
              <w:right w:val="nil"/>
            </w:tcBorders>
            <w:vAlign w:val="bottom"/>
          </w:tcPr>
          <w:p w14:paraId="68C27063" w14:textId="77777777" w:rsidR="001227B2" w:rsidRPr="005A30DA" w:rsidRDefault="00FE4F5D" w:rsidP="00097CF3">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-88</w:t>
            </w:r>
          </w:p>
        </w:tc>
        <w:tc>
          <w:tcPr>
            <w:tcW w:w="1171" w:type="pct"/>
            <w:tcBorders>
              <w:top w:val="nil"/>
              <w:left w:val="nil"/>
              <w:bottom w:val="nil"/>
              <w:right w:val="nil"/>
            </w:tcBorders>
            <w:vAlign w:val="bottom"/>
          </w:tcPr>
          <w:p w14:paraId="065E8605" w14:textId="77777777" w:rsidR="001227B2" w:rsidRPr="005A30DA" w:rsidRDefault="001227B2" w:rsidP="006019E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-116</w:t>
            </w:r>
          </w:p>
        </w:tc>
      </w:tr>
      <w:tr w:rsidR="001227B2" w:rsidRPr="005A30DA" w14:paraId="2719A2E5" w14:textId="77777777" w:rsidTr="00796637">
        <w:trPr>
          <w:trHeight w:val="170"/>
        </w:trPr>
        <w:tc>
          <w:tcPr>
            <w:tcW w:w="2658" w:type="pct"/>
            <w:tcBorders>
              <w:top w:val="nil"/>
              <w:left w:val="nil"/>
              <w:bottom w:val="nil"/>
              <w:right w:val="nil"/>
            </w:tcBorders>
            <w:shd w:val="clear" w:color="auto" w:fill="auto"/>
            <w:vAlign w:val="bottom"/>
          </w:tcPr>
          <w:p w14:paraId="33A1CFDB" w14:textId="77777777" w:rsidR="001227B2" w:rsidRPr="005A30DA" w:rsidRDefault="001227B2" w:rsidP="004A3B5A">
            <w:pPr>
              <w:ind w:left="-70"/>
              <w:rPr>
                <w:rFonts w:ascii="Arial" w:hAnsi="Arial" w:cs="Arial"/>
                <w:sz w:val="18"/>
                <w:szCs w:val="18"/>
                <w:lang w:val="sk-SK" w:eastAsia="sk-SK"/>
              </w:rPr>
            </w:pPr>
          </w:p>
        </w:tc>
        <w:tc>
          <w:tcPr>
            <w:tcW w:w="1171" w:type="pct"/>
            <w:tcBorders>
              <w:top w:val="nil"/>
              <w:left w:val="nil"/>
              <w:bottom w:val="nil"/>
              <w:right w:val="nil"/>
            </w:tcBorders>
            <w:vAlign w:val="bottom"/>
          </w:tcPr>
          <w:p w14:paraId="61AFD21C" w14:textId="77777777" w:rsidR="001227B2" w:rsidRPr="005A30DA" w:rsidRDefault="00FE4F5D" w:rsidP="00097CF3">
            <w:pPr>
              <w:ind w:left="113" w:right="57"/>
              <w:jc w:val="right"/>
              <w:rPr>
                <w:rFonts w:ascii="Arial" w:hAnsi="Arial" w:cs="Arial"/>
                <w:sz w:val="18"/>
                <w:szCs w:val="18"/>
                <w:lang w:val="sk-SK"/>
              </w:rPr>
            </w:pPr>
            <w:r w:rsidRPr="005A30DA">
              <w:rPr>
                <w:rFonts w:ascii="Arial" w:hAnsi="Arial" w:cs="Arial"/>
                <w:sz w:val="18"/>
                <w:szCs w:val="18"/>
                <w:lang w:val="sk-SK"/>
              </w:rPr>
              <w:t>-893</w:t>
            </w:r>
          </w:p>
        </w:tc>
        <w:tc>
          <w:tcPr>
            <w:tcW w:w="1171" w:type="pct"/>
            <w:tcBorders>
              <w:top w:val="nil"/>
              <w:left w:val="nil"/>
              <w:bottom w:val="nil"/>
              <w:right w:val="nil"/>
            </w:tcBorders>
            <w:vAlign w:val="bottom"/>
          </w:tcPr>
          <w:p w14:paraId="311C55F0" w14:textId="77777777" w:rsidR="001227B2" w:rsidRPr="005A30DA" w:rsidRDefault="001227B2" w:rsidP="006019E6">
            <w:pPr>
              <w:ind w:left="113" w:right="57"/>
              <w:jc w:val="right"/>
              <w:rPr>
                <w:rFonts w:ascii="Arial" w:hAnsi="Arial" w:cs="Arial"/>
                <w:sz w:val="18"/>
                <w:szCs w:val="18"/>
                <w:lang w:val="sk-SK"/>
              </w:rPr>
            </w:pPr>
            <w:r w:rsidRPr="005A30DA">
              <w:rPr>
                <w:rFonts w:ascii="Arial" w:hAnsi="Arial" w:cs="Arial"/>
                <w:sz w:val="18"/>
                <w:szCs w:val="18"/>
                <w:lang w:val="sk-SK"/>
              </w:rPr>
              <w:t>-747</w:t>
            </w:r>
          </w:p>
        </w:tc>
      </w:tr>
      <w:tr w:rsidR="001227B2" w:rsidRPr="005A30DA" w14:paraId="14658707" w14:textId="77777777" w:rsidTr="00796637">
        <w:trPr>
          <w:trHeight w:val="170"/>
        </w:trPr>
        <w:tc>
          <w:tcPr>
            <w:tcW w:w="2658" w:type="pct"/>
            <w:tcBorders>
              <w:top w:val="nil"/>
              <w:left w:val="nil"/>
              <w:bottom w:val="nil"/>
              <w:right w:val="nil"/>
            </w:tcBorders>
            <w:shd w:val="clear" w:color="auto" w:fill="auto"/>
            <w:vAlign w:val="bottom"/>
          </w:tcPr>
          <w:p w14:paraId="1D8AE257" w14:textId="77777777" w:rsidR="001227B2" w:rsidRPr="005A30DA" w:rsidRDefault="001227B2" w:rsidP="004A3B5A">
            <w:pPr>
              <w:ind w:left="-70"/>
              <w:rPr>
                <w:rFonts w:ascii="Arial" w:hAnsi="Arial" w:cs="Arial"/>
                <w:sz w:val="18"/>
                <w:szCs w:val="18"/>
                <w:lang w:val="sk-SK" w:eastAsia="sk-SK"/>
              </w:rPr>
            </w:pPr>
          </w:p>
        </w:tc>
        <w:tc>
          <w:tcPr>
            <w:tcW w:w="1171" w:type="pct"/>
            <w:tcBorders>
              <w:top w:val="nil"/>
              <w:left w:val="nil"/>
              <w:bottom w:val="nil"/>
              <w:right w:val="nil"/>
            </w:tcBorders>
            <w:vAlign w:val="bottom"/>
          </w:tcPr>
          <w:p w14:paraId="7419F174" w14:textId="77777777" w:rsidR="001227B2" w:rsidRPr="005A30DA" w:rsidRDefault="001227B2" w:rsidP="00097CF3">
            <w:pPr>
              <w:ind w:left="113" w:right="57"/>
              <w:jc w:val="right"/>
              <w:rPr>
                <w:rFonts w:ascii="Arial" w:hAnsi="Arial" w:cs="Arial"/>
                <w:sz w:val="18"/>
                <w:szCs w:val="18"/>
                <w:lang w:val="sk-SK" w:eastAsia="sk-SK"/>
              </w:rPr>
            </w:pPr>
          </w:p>
        </w:tc>
        <w:tc>
          <w:tcPr>
            <w:tcW w:w="1171" w:type="pct"/>
            <w:tcBorders>
              <w:top w:val="nil"/>
              <w:left w:val="nil"/>
              <w:bottom w:val="nil"/>
              <w:right w:val="nil"/>
            </w:tcBorders>
            <w:vAlign w:val="bottom"/>
          </w:tcPr>
          <w:p w14:paraId="2250E4C8" w14:textId="77777777" w:rsidR="001227B2" w:rsidRPr="005A30DA" w:rsidRDefault="001227B2" w:rsidP="006019E6">
            <w:pPr>
              <w:ind w:left="113" w:right="57"/>
              <w:jc w:val="right"/>
              <w:rPr>
                <w:rFonts w:ascii="Arial" w:hAnsi="Arial" w:cs="Arial"/>
                <w:sz w:val="18"/>
                <w:szCs w:val="18"/>
                <w:lang w:val="sk-SK" w:eastAsia="sk-SK"/>
              </w:rPr>
            </w:pPr>
          </w:p>
        </w:tc>
      </w:tr>
      <w:tr w:rsidR="001227B2" w:rsidRPr="005A30DA" w14:paraId="44CCFE67" w14:textId="77777777" w:rsidTr="00796637">
        <w:trPr>
          <w:trHeight w:val="170"/>
        </w:trPr>
        <w:tc>
          <w:tcPr>
            <w:tcW w:w="2658" w:type="pct"/>
            <w:tcBorders>
              <w:top w:val="nil"/>
              <w:left w:val="nil"/>
              <w:bottom w:val="nil"/>
              <w:right w:val="nil"/>
            </w:tcBorders>
            <w:shd w:val="clear" w:color="auto" w:fill="auto"/>
            <w:vAlign w:val="bottom"/>
          </w:tcPr>
          <w:p w14:paraId="15F9DE21" w14:textId="77777777" w:rsidR="001227B2" w:rsidRPr="005A30DA" w:rsidRDefault="001227B2" w:rsidP="004A3B5A">
            <w:pPr>
              <w:ind w:left="-70"/>
              <w:rPr>
                <w:rFonts w:ascii="Arial" w:hAnsi="Arial" w:cs="Arial"/>
                <w:b/>
                <w:sz w:val="18"/>
                <w:szCs w:val="18"/>
                <w:lang w:val="sk-SK" w:eastAsia="sk-SK"/>
              </w:rPr>
            </w:pPr>
            <w:r w:rsidRPr="005A30DA">
              <w:rPr>
                <w:rFonts w:ascii="Arial" w:hAnsi="Arial" w:cs="Arial"/>
                <w:b/>
                <w:sz w:val="18"/>
                <w:szCs w:val="18"/>
                <w:lang w:val="sk-SK" w:eastAsia="sk-SK"/>
              </w:rPr>
              <w:t>Spolu</w:t>
            </w:r>
          </w:p>
        </w:tc>
        <w:tc>
          <w:tcPr>
            <w:tcW w:w="1171" w:type="pct"/>
            <w:tcBorders>
              <w:top w:val="nil"/>
              <w:left w:val="nil"/>
              <w:bottom w:val="nil"/>
              <w:right w:val="nil"/>
            </w:tcBorders>
            <w:vAlign w:val="bottom"/>
          </w:tcPr>
          <w:p w14:paraId="2DCB4F83" w14:textId="77777777" w:rsidR="001227B2" w:rsidRPr="005A30DA" w:rsidRDefault="00FE4F5D" w:rsidP="00097CF3">
            <w:pPr>
              <w:pStyle w:val="Lined"/>
              <w:ind w:left="113"/>
              <w:rPr>
                <w:rFonts w:ascii="Arial" w:hAnsi="Arial" w:cs="Arial"/>
                <w:color w:val="auto"/>
                <w:lang w:val="sk-SK"/>
              </w:rPr>
            </w:pPr>
            <w:r w:rsidRPr="005A30DA">
              <w:rPr>
                <w:rFonts w:ascii="Arial" w:hAnsi="Arial" w:cs="Arial"/>
                <w:color w:val="auto"/>
                <w:lang w:val="sk-SK"/>
              </w:rPr>
              <w:t>-778</w:t>
            </w:r>
          </w:p>
        </w:tc>
        <w:tc>
          <w:tcPr>
            <w:tcW w:w="1171" w:type="pct"/>
            <w:tcBorders>
              <w:top w:val="nil"/>
              <w:left w:val="nil"/>
              <w:bottom w:val="nil"/>
              <w:right w:val="nil"/>
            </w:tcBorders>
            <w:vAlign w:val="bottom"/>
          </w:tcPr>
          <w:p w14:paraId="6BB61EEB" w14:textId="77777777" w:rsidR="001227B2" w:rsidRPr="005A30DA" w:rsidRDefault="001227B2" w:rsidP="006019E6">
            <w:pPr>
              <w:pStyle w:val="Lined"/>
              <w:ind w:left="113"/>
              <w:rPr>
                <w:rFonts w:ascii="Arial" w:hAnsi="Arial" w:cs="Arial"/>
                <w:color w:val="auto"/>
                <w:lang w:val="sk-SK"/>
              </w:rPr>
            </w:pPr>
            <w:r w:rsidRPr="005A30DA">
              <w:rPr>
                <w:rFonts w:ascii="Arial" w:hAnsi="Arial" w:cs="Arial"/>
                <w:color w:val="auto"/>
                <w:lang w:val="sk-SK"/>
              </w:rPr>
              <w:t>-594</w:t>
            </w:r>
          </w:p>
        </w:tc>
      </w:tr>
    </w:tbl>
    <w:p w14:paraId="074897F4" w14:textId="77777777" w:rsidR="008E6C4E" w:rsidRPr="005A30DA" w:rsidRDefault="008E6C4E" w:rsidP="008638A2">
      <w:pPr>
        <w:jc w:val="both"/>
        <w:rPr>
          <w:rFonts w:ascii="Arial" w:hAnsi="Arial" w:cs="Arial"/>
          <w:lang w:val="sk-SK"/>
        </w:rPr>
      </w:pPr>
    </w:p>
    <w:p w14:paraId="06FA19A7" w14:textId="77777777" w:rsidR="004A16FD" w:rsidRDefault="004A16FD">
      <w:pPr>
        <w:spacing w:after="240" w:line="240" w:lineRule="atLeast"/>
        <w:rPr>
          <w:rFonts w:ascii="Arial" w:hAnsi="Arial" w:cs="Arial"/>
          <w:lang w:val="sk-SK"/>
        </w:rPr>
      </w:pPr>
      <w:r>
        <w:rPr>
          <w:rFonts w:ascii="Arial" w:hAnsi="Arial" w:cs="Arial"/>
          <w:lang w:val="sk-SK"/>
        </w:rPr>
        <w:br w:type="page"/>
      </w:r>
    </w:p>
    <w:p w14:paraId="43B6BD03" w14:textId="77777777" w:rsidR="0006488D" w:rsidRPr="005A30DA" w:rsidRDefault="0006488D" w:rsidP="0006488D">
      <w:pPr>
        <w:jc w:val="both"/>
        <w:rPr>
          <w:rFonts w:ascii="Arial" w:hAnsi="Arial" w:cs="Arial"/>
          <w:lang w:val="sk-SK"/>
        </w:rPr>
      </w:pPr>
      <w:r w:rsidRPr="005A30DA">
        <w:rPr>
          <w:rFonts w:ascii="Arial" w:hAnsi="Arial" w:cs="Arial"/>
          <w:lang w:val="sk-SK"/>
        </w:rPr>
        <w:lastRenderedPageBreak/>
        <w:t xml:space="preserve">Pohyb v odložených daňových pohľadávkach a záväzkoch bol počas účtovného obdobia nasledovný: </w:t>
      </w:r>
    </w:p>
    <w:p w14:paraId="547DEF69" w14:textId="77777777" w:rsidR="0006488D" w:rsidRPr="005A30DA" w:rsidRDefault="0006488D" w:rsidP="0006488D">
      <w:pPr>
        <w:jc w:val="both"/>
        <w:rPr>
          <w:rFonts w:ascii="Arial" w:hAnsi="Arial" w:cs="Arial"/>
          <w:lang w:val="sk-SK"/>
        </w:rPr>
      </w:pPr>
    </w:p>
    <w:tbl>
      <w:tblPr>
        <w:tblW w:w="9072" w:type="dxa"/>
        <w:tblInd w:w="70" w:type="dxa"/>
        <w:tblLayout w:type="fixed"/>
        <w:tblCellMar>
          <w:left w:w="70" w:type="dxa"/>
          <w:right w:w="70" w:type="dxa"/>
        </w:tblCellMar>
        <w:tblLook w:val="0000" w:firstRow="0" w:lastRow="0" w:firstColumn="0" w:lastColumn="0" w:noHBand="0" w:noVBand="0"/>
      </w:tblPr>
      <w:tblGrid>
        <w:gridCol w:w="2552"/>
        <w:gridCol w:w="1559"/>
        <w:gridCol w:w="1559"/>
        <w:gridCol w:w="1738"/>
        <w:gridCol w:w="1664"/>
      </w:tblGrid>
      <w:tr w:rsidR="00796637" w:rsidRPr="005A30DA" w14:paraId="4717B65B" w14:textId="77777777" w:rsidTr="006F1C6A">
        <w:trPr>
          <w:trHeight w:val="46"/>
        </w:trPr>
        <w:tc>
          <w:tcPr>
            <w:tcW w:w="2552" w:type="dxa"/>
            <w:tcBorders>
              <w:left w:val="nil"/>
              <w:bottom w:val="single" w:sz="4" w:space="0" w:color="auto"/>
              <w:right w:val="nil"/>
            </w:tcBorders>
            <w:shd w:val="clear" w:color="auto" w:fill="auto"/>
          </w:tcPr>
          <w:p w14:paraId="7E566861" w14:textId="77777777" w:rsidR="00796637" w:rsidRPr="005A30DA" w:rsidRDefault="00796637" w:rsidP="006F1C6A">
            <w:pPr>
              <w:rPr>
                <w:rFonts w:ascii="Arial" w:hAnsi="Arial" w:cs="Arial"/>
                <w:sz w:val="18"/>
                <w:szCs w:val="18"/>
                <w:lang w:val="sk-SK" w:eastAsia="sk-SK"/>
              </w:rPr>
            </w:pPr>
          </w:p>
        </w:tc>
        <w:tc>
          <w:tcPr>
            <w:tcW w:w="1559" w:type="dxa"/>
            <w:tcBorders>
              <w:left w:val="nil"/>
              <w:bottom w:val="single" w:sz="4" w:space="0" w:color="auto"/>
              <w:right w:val="nil"/>
            </w:tcBorders>
            <w:vAlign w:val="bottom"/>
          </w:tcPr>
          <w:p w14:paraId="53EF5E41" w14:textId="77777777" w:rsidR="00796637" w:rsidRPr="005A30DA" w:rsidRDefault="00796637" w:rsidP="00811D93">
            <w:pPr>
              <w:ind w:left="110"/>
              <w:jc w:val="right"/>
              <w:rPr>
                <w:rFonts w:ascii="Arial" w:hAnsi="Arial" w:cs="Arial"/>
                <w:sz w:val="18"/>
                <w:szCs w:val="18"/>
                <w:lang w:val="sk-SK" w:eastAsia="sk-SK"/>
              </w:rPr>
            </w:pPr>
            <w:r w:rsidRPr="005A30DA">
              <w:rPr>
                <w:rFonts w:ascii="Arial" w:hAnsi="Arial" w:cs="Arial"/>
                <w:b/>
                <w:bCs/>
                <w:sz w:val="18"/>
                <w:szCs w:val="18"/>
                <w:lang w:val="sk-SK" w:eastAsia="sk-SK"/>
              </w:rPr>
              <w:t>Stav k 1. januáru 20</w:t>
            </w:r>
            <w:r w:rsidRPr="005A30DA">
              <w:rPr>
                <w:rFonts w:ascii="Arial" w:hAnsi="Arial" w:cs="Arial"/>
                <w:b/>
                <w:sz w:val="18"/>
                <w:szCs w:val="18"/>
                <w:lang w:val="sk-SK" w:eastAsia="sk-SK"/>
              </w:rPr>
              <w:t>1</w:t>
            </w:r>
            <w:r w:rsidR="00811D93" w:rsidRPr="005A30DA">
              <w:rPr>
                <w:rFonts w:ascii="Arial" w:hAnsi="Arial" w:cs="Arial"/>
                <w:b/>
                <w:sz w:val="18"/>
                <w:szCs w:val="18"/>
                <w:lang w:val="sk-SK" w:eastAsia="sk-SK"/>
              </w:rPr>
              <w:t>7</w:t>
            </w:r>
          </w:p>
        </w:tc>
        <w:tc>
          <w:tcPr>
            <w:tcW w:w="1559" w:type="dxa"/>
            <w:tcBorders>
              <w:left w:val="nil"/>
              <w:bottom w:val="single" w:sz="4" w:space="0" w:color="auto"/>
              <w:right w:val="nil"/>
            </w:tcBorders>
            <w:shd w:val="clear" w:color="auto" w:fill="auto"/>
            <w:vAlign w:val="bottom"/>
          </w:tcPr>
          <w:p w14:paraId="20FFB7C3" w14:textId="77777777" w:rsidR="00796637" w:rsidRPr="005A30DA" w:rsidRDefault="00796637" w:rsidP="006F1C6A">
            <w:pPr>
              <w:spacing w:line="220" w:lineRule="atLeast"/>
              <w:jc w:val="right"/>
              <w:rPr>
                <w:rFonts w:ascii="Arial" w:hAnsi="Arial" w:cs="Arial"/>
                <w:b/>
                <w:bCs/>
                <w:sz w:val="18"/>
                <w:szCs w:val="18"/>
                <w:lang w:val="sk-SK"/>
              </w:rPr>
            </w:pPr>
            <w:r w:rsidRPr="005A30DA">
              <w:rPr>
                <w:rFonts w:ascii="Arial" w:hAnsi="Arial" w:cs="Arial"/>
                <w:b/>
                <w:bCs/>
                <w:sz w:val="18"/>
                <w:szCs w:val="18"/>
                <w:lang w:val="sk-SK" w:eastAsia="sk-SK"/>
              </w:rPr>
              <w:t>Zaúčtované do (nákladov)/</w:t>
            </w:r>
          </w:p>
          <w:p w14:paraId="0D3966A5" w14:textId="77777777" w:rsidR="00796637" w:rsidRPr="005A30DA" w:rsidRDefault="00796637" w:rsidP="006F1C6A">
            <w:pPr>
              <w:ind w:left="110"/>
              <w:jc w:val="right"/>
              <w:rPr>
                <w:rFonts w:ascii="Arial" w:hAnsi="Arial" w:cs="Arial"/>
                <w:sz w:val="18"/>
                <w:szCs w:val="18"/>
                <w:lang w:val="sk-SK" w:eastAsia="sk-SK"/>
              </w:rPr>
            </w:pPr>
            <w:r w:rsidRPr="005A30DA">
              <w:rPr>
                <w:rFonts w:ascii="Arial" w:hAnsi="Arial" w:cs="Arial"/>
                <w:b/>
                <w:bCs/>
                <w:sz w:val="18"/>
                <w:szCs w:val="18"/>
                <w:lang w:val="sk-SK" w:eastAsia="sk-SK"/>
              </w:rPr>
              <w:t>výnosov</w:t>
            </w:r>
          </w:p>
        </w:tc>
        <w:tc>
          <w:tcPr>
            <w:tcW w:w="1738" w:type="dxa"/>
            <w:tcBorders>
              <w:left w:val="nil"/>
              <w:bottom w:val="single" w:sz="4" w:space="0" w:color="auto"/>
              <w:right w:val="nil"/>
            </w:tcBorders>
          </w:tcPr>
          <w:p w14:paraId="6E238142" w14:textId="77777777" w:rsidR="00796637" w:rsidRPr="005A30DA" w:rsidRDefault="00796637" w:rsidP="006F1C6A">
            <w:pPr>
              <w:ind w:left="110"/>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Zaúčtované do </w:t>
            </w:r>
            <w:r w:rsidRPr="005A30DA">
              <w:rPr>
                <w:rFonts w:ascii="Arial" w:hAnsi="Arial" w:cs="Arial"/>
                <w:b/>
                <w:color w:val="000000"/>
                <w:sz w:val="18"/>
                <w:szCs w:val="18"/>
                <w:lang w:val="sk-SK"/>
              </w:rPr>
              <w:t>ostatného súhrnného zisku</w:t>
            </w:r>
          </w:p>
        </w:tc>
        <w:tc>
          <w:tcPr>
            <w:tcW w:w="1664" w:type="dxa"/>
            <w:tcBorders>
              <w:left w:val="nil"/>
              <w:bottom w:val="single" w:sz="4" w:space="0" w:color="auto"/>
              <w:right w:val="nil"/>
            </w:tcBorders>
            <w:shd w:val="clear" w:color="auto" w:fill="auto"/>
            <w:vAlign w:val="bottom"/>
          </w:tcPr>
          <w:p w14:paraId="6322BF74" w14:textId="77777777" w:rsidR="00796637" w:rsidRPr="005A30DA" w:rsidRDefault="00796637" w:rsidP="00811D93">
            <w:pPr>
              <w:ind w:left="110"/>
              <w:jc w:val="right"/>
              <w:rPr>
                <w:rFonts w:ascii="Arial" w:hAnsi="Arial" w:cs="Arial"/>
                <w:sz w:val="18"/>
                <w:szCs w:val="18"/>
                <w:lang w:val="sk-SK" w:eastAsia="sk-SK"/>
              </w:rPr>
            </w:pPr>
            <w:r w:rsidRPr="005A30DA">
              <w:rPr>
                <w:rFonts w:ascii="Arial" w:hAnsi="Arial" w:cs="Arial"/>
                <w:b/>
                <w:bCs/>
                <w:sz w:val="18"/>
                <w:szCs w:val="18"/>
                <w:lang w:val="sk-SK" w:eastAsia="sk-SK"/>
              </w:rPr>
              <w:t>Stav k 31. decembru  20</w:t>
            </w:r>
            <w:r w:rsidRPr="005A30DA">
              <w:rPr>
                <w:rFonts w:ascii="Arial" w:hAnsi="Arial" w:cs="Arial"/>
                <w:b/>
                <w:sz w:val="18"/>
                <w:szCs w:val="18"/>
                <w:lang w:val="sk-SK" w:eastAsia="sk-SK"/>
              </w:rPr>
              <w:t>1</w:t>
            </w:r>
            <w:r w:rsidR="00811D93" w:rsidRPr="005A30DA">
              <w:rPr>
                <w:rFonts w:ascii="Arial" w:hAnsi="Arial" w:cs="Arial"/>
                <w:b/>
                <w:sz w:val="18"/>
                <w:szCs w:val="18"/>
                <w:lang w:val="sk-SK" w:eastAsia="sk-SK"/>
              </w:rPr>
              <w:t>7</w:t>
            </w:r>
          </w:p>
        </w:tc>
      </w:tr>
      <w:tr w:rsidR="00796637" w:rsidRPr="005A30DA" w14:paraId="72C05751" w14:textId="77777777" w:rsidTr="006F1C6A">
        <w:trPr>
          <w:trHeight w:val="46"/>
        </w:trPr>
        <w:tc>
          <w:tcPr>
            <w:tcW w:w="2552" w:type="dxa"/>
            <w:tcBorders>
              <w:top w:val="single" w:sz="4" w:space="0" w:color="auto"/>
              <w:left w:val="nil"/>
              <w:bottom w:val="nil"/>
              <w:right w:val="nil"/>
            </w:tcBorders>
            <w:shd w:val="clear" w:color="auto" w:fill="auto"/>
          </w:tcPr>
          <w:p w14:paraId="73BBAC81" w14:textId="77777777" w:rsidR="00796637" w:rsidRPr="005A30DA" w:rsidRDefault="00796637" w:rsidP="006F1C6A">
            <w:pPr>
              <w:rPr>
                <w:rFonts w:ascii="Arial" w:hAnsi="Arial" w:cs="Arial"/>
                <w:sz w:val="18"/>
                <w:szCs w:val="18"/>
                <w:lang w:val="sk-SK" w:eastAsia="sk-SK"/>
              </w:rPr>
            </w:pPr>
          </w:p>
        </w:tc>
        <w:tc>
          <w:tcPr>
            <w:tcW w:w="1559" w:type="dxa"/>
            <w:tcBorders>
              <w:top w:val="single" w:sz="4" w:space="0" w:color="auto"/>
              <w:left w:val="nil"/>
              <w:bottom w:val="nil"/>
              <w:right w:val="nil"/>
            </w:tcBorders>
            <w:vAlign w:val="bottom"/>
          </w:tcPr>
          <w:p w14:paraId="01D5BCD7" w14:textId="77777777" w:rsidR="00796637" w:rsidRPr="005A30DA" w:rsidRDefault="00796637" w:rsidP="006F1C6A">
            <w:pPr>
              <w:ind w:left="110"/>
              <w:jc w:val="right"/>
              <w:rPr>
                <w:rFonts w:ascii="Arial" w:hAnsi="Arial" w:cs="Arial"/>
                <w:sz w:val="18"/>
                <w:szCs w:val="18"/>
                <w:lang w:val="sk-SK" w:eastAsia="sk-SK"/>
              </w:rPr>
            </w:pPr>
          </w:p>
        </w:tc>
        <w:tc>
          <w:tcPr>
            <w:tcW w:w="1559" w:type="dxa"/>
            <w:tcBorders>
              <w:top w:val="single" w:sz="4" w:space="0" w:color="auto"/>
              <w:left w:val="nil"/>
              <w:bottom w:val="nil"/>
              <w:right w:val="nil"/>
            </w:tcBorders>
            <w:shd w:val="clear" w:color="auto" w:fill="auto"/>
            <w:vAlign w:val="bottom"/>
          </w:tcPr>
          <w:p w14:paraId="7FBA2DD6" w14:textId="77777777" w:rsidR="00796637" w:rsidRPr="005A30DA" w:rsidRDefault="00796637" w:rsidP="006F1C6A">
            <w:pPr>
              <w:ind w:left="110"/>
              <w:jc w:val="right"/>
              <w:rPr>
                <w:rFonts w:ascii="Arial" w:hAnsi="Arial" w:cs="Arial"/>
                <w:sz w:val="18"/>
                <w:szCs w:val="18"/>
                <w:lang w:val="sk-SK" w:eastAsia="sk-SK"/>
              </w:rPr>
            </w:pPr>
          </w:p>
        </w:tc>
        <w:tc>
          <w:tcPr>
            <w:tcW w:w="1738" w:type="dxa"/>
            <w:tcBorders>
              <w:top w:val="single" w:sz="4" w:space="0" w:color="auto"/>
              <w:left w:val="nil"/>
              <w:bottom w:val="nil"/>
              <w:right w:val="nil"/>
            </w:tcBorders>
          </w:tcPr>
          <w:p w14:paraId="247D719E" w14:textId="77777777" w:rsidR="00796637" w:rsidRPr="005A30DA" w:rsidRDefault="00796637" w:rsidP="006F1C6A">
            <w:pPr>
              <w:ind w:left="110"/>
              <w:jc w:val="right"/>
              <w:rPr>
                <w:rFonts w:ascii="Arial" w:hAnsi="Arial" w:cs="Arial"/>
                <w:sz w:val="18"/>
                <w:szCs w:val="18"/>
                <w:lang w:val="sk-SK" w:eastAsia="sk-SK"/>
              </w:rPr>
            </w:pPr>
          </w:p>
        </w:tc>
        <w:tc>
          <w:tcPr>
            <w:tcW w:w="1664" w:type="dxa"/>
            <w:tcBorders>
              <w:top w:val="single" w:sz="4" w:space="0" w:color="auto"/>
              <w:left w:val="nil"/>
              <w:bottom w:val="nil"/>
              <w:right w:val="nil"/>
            </w:tcBorders>
            <w:shd w:val="clear" w:color="auto" w:fill="auto"/>
            <w:vAlign w:val="bottom"/>
          </w:tcPr>
          <w:p w14:paraId="7B7C8327" w14:textId="77777777" w:rsidR="00796637" w:rsidRPr="005A30DA" w:rsidRDefault="00796637">
            <w:pPr>
              <w:ind w:left="110"/>
              <w:jc w:val="right"/>
              <w:rPr>
                <w:rFonts w:ascii="Arial" w:hAnsi="Arial" w:cs="Arial"/>
                <w:sz w:val="18"/>
                <w:szCs w:val="18"/>
                <w:lang w:val="sk-SK" w:eastAsia="sk-SK"/>
              </w:rPr>
            </w:pPr>
          </w:p>
        </w:tc>
      </w:tr>
      <w:tr w:rsidR="00811D93" w:rsidRPr="005A30DA" w14:paraId="0DDE8421" w14:textId="77777777" w:rsidTr="00170BED">
        <w:trPr>
          <w:trHeight w:val="66"/>
        </w:trPr>
        <w:tc>
          <w:tcPr>
            <w:tcW w:w="2552" w:type="dxa"/>
            <w:tcBorders>
              <w:top w:val="nil"/>
              <w:left w:val="nil"/>
              <w:bottom w:val="nil"/>
              <w:right w:val="nil"/>
            </w:tcBorders>
            <w:shd w:val="clear" w:color="auto" w:fill="auto"/>
            <w:vAlign w:val="bottom"/>
          </w:tcPr>
          <w:p w14:paraId="57E2AAD9" w14:textId="77777777" w:rsidR="00811D93" w:rsidRPr="005A30DA" w:rsidRDefault="00811D93" w:rsidP="006F1C6A">
            <w:pPr>
              <w:rPr>
                <w:rFonts w:ascii="Arial" w:hAnsi="Arial" w:cs="Arial"/>
                <w:sz w:val="18"/>
                <w:szCs w:val="18"/>
                <w:lang w:val="sk-SK" w:eastAsia="sk-SK"/>
              </w:rPr>
            </w:pPr>
            <w:r w:rsidRPr="005A30DA">
              <w:rPr>
                <w:rFonts w:ascii="Arial" w:hAnsi="Arial" w:cs="Arial"/>
                <w:sz w:val="18"/>
                <w:szCs w:val="18"/>
                <w:lang w:val="sk-SK" w:eastAsia="sk-SK"/>
              </w:rPr>
              <w:t>Dlhodobý hmotný majetok</w:t>
            </w:r>
          </w:p>
        </w:tc>
        <w:tc>
          <w:tcPr>
            <w:tcW w:w="1559" w:type="dxa"/>
            <w:tcBorders>
              <w:top w:val="nil"/>
              <w:left w:val="nil"/>
              <w:bottom w:val="nil"/>
              <w:right w:val="nil"/>
            </w:tcBorders>
            <w:vAlign w:val="bottom"/>
          </w:tcPr>
          <w:p w14:paraId="2DC11A61" w14:textId="77777777" w:rsidR="00811D93" w:rsidRPr="005A30DA" w:rsidRDefault="00811D93" w:rsidP="00FE4F5D">
            <w:pPr>
              <w:ind w:right="57"/>
              <w:jc w:val="right"/>
              <w:rPr>
                <w:rFonts w:ascii="Arial" w:hAnsi="Arial" w:cs="Arial"/>
                <w:color w:val="000000"/>
                <w:sz w:val="18"/>
                <w:szCs w:val="18"/>
                <w:lang w:val="sk-SK"/>
              </w:rPr>
            </w:pPr>
            <w:r w:rsidRPr="005A30DA">
              <w:rPr>
                <w:rFonts w:ascii="Arial" w:hAnsi="Arial" w:cs="Arial"/>
                <w:color w:val="000000"/>
                <w:sz w:val="18"/>
                <w:szCs w:val="18"/>
                <w:lang w:val="sk-SK"/>
              </w:rPr>
              <w:t>-747</w:t>
            </w:r>
          </w:p>
        </w:tc>
        <w:tc>
          <w:tcPr>
            <w:tcW w:w="1559" w:type="dxa"/>
            <w:tcBorders>
              <w:top w:val="nil"/>
              <w:left w:val="nil"/>
              <w:bottom w:val="nil"/>
              <w:right w:val="nil"/>
            </w:tcBorders>
            <w:shd w:val="clear" w:color="auto" w:fill="auto"/>
            <w:vAlign w:val="bottom"/>
          </w:tcPr>
          <w:p w14:paraId="641DC305" w14:textId="77777777" w:rsidR="00811D93" w:rsidRPr="005A30DA" w:rsidRDefault="00FE4F5D" w:rsidP="00FE4F5D">
            <w:pPr>
              <w:ind w:right="57"/>
              <w:jc w:val="right"/>
              <w:rPr>
                <w:rFonts w:ascii="Arial" w:hAnsi="Arial" w:cs="Arial"/>
                <w:color w:val="000000"/>
                <w:sz w:val="18"/>
                <w:szCs w:val="18"/>
                <w:lang w:val="sk-SK"/>
              </w:rPr>
            </w:pPr>
            <w:r w:rsidRPr="005A30DA">
              <w:rPr>
                <w:rFonts w:ascii="Arial" w:hAnsi="Arial" w:cs="Arial"/>
                <w:color w:val="000000"/>
                <w:sz w:val="18"/>
                <w:szCs w:val="18"/>
                <w:lang w:val="sk-SK"/>
              </w:rPr>
              <w:t>-146</w:t>
            </w:r>
          </w:p>
        </w:tc>
        <w:tc>
          <w:tcPr>
            <w:tcW w:w="1738" w:type="dxa"/>
            <w:tcBorders>
              <w:top w:val="nil"/>
              <w:left w:val="nil"/>
              <w:bottom w:val="nil"/>
              <w:right w:val="nil"/>
            </w:tcBorders>
            <w:vAlign w:val="bottom"/>
          </w:tcPr>
          <w:p w14:paraId="64CF711A" w14:textId="77777777" w:rsidR="00811D93" w:rsidRPr="005A30DA" w:rsidRDefault="00FE4F5D" w:rsidP="00FE4F5D">
            <w:pPr>
              <w:ind w:right="57"/>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664" w:type="dxa"/>
            <w:tcBorders>
              <w:top w:val="nil"/>
              <w:left w:val="nil"/>
              <w:bottom w:val="nil"/>
              <w:right w:val="nil"/>
            </w:tcBorders>
            <w:shd w:val="clear" w:color="auto" w:fill="auto"/>
            <w:vAlign w:val="bottom"/>
          </w:tcPr>
          <w:p w14:paraId="0532EDEE" w14:textId="77777777" w:rsidR="00811D93" w:rsidRPr="005A30DA" w:rsidRDefault="00FE4F5D" w:rsidP="00FE4F5D">
            <w:pPr>
              <w:ind w:right="57"/>
              <w:jc w:val="right"/>
              <w:rPr>
                <w:rFonts w:ascii="Arial" w:hAnsi="Arial" w:cs="Arial"/>
                <w:color w:val="000000"/>
                <w:sz w:val="18"/>
                <w:szCs w:val="18"/>
                <w:lang w:val="sk-SK"/>
              </w:rPr>
            </w:pPr>
            <w:r w:rsidRPr="005A30DA">
              <w:rPr>
                <w:rFonts w:ascii="Arial" w:hAnsi="Arial" w:cs="Arial"/>
                <w:color w:val="000000"/>
                <w:sz w:val="18"/>
                <w:szCs w:val="18"/>
                <w:lang w:val="sk-SK"/>
              </w:rPr>
              <w:t>-893</w:t>
            </w:r>
          </w:p>
        </w:tc>
      </w:tr>
      <w:tr w:rsidR="00FE4F5D" w:rsidRPr="005A30DA" w14:paraId="7026A0BC" w14:textId="77777777" w:rsidTr="00170BED">
        <w:trPr>
          <w:trHeight w:val="66"/>
        </w:trPr>
        <w:tc>
          <w:tcPr>
            <w:tcW w:w="2552" w:type="dxa"/>
            <w:tcBorders>
              <w:top w:val="nil"/>
              <w:left w:val="nil"/>
              <w:bottom w:val="nil"/>
              <w:right w:val="nil"/>
            </w:tcBorders>
            <w:shd w:val="clear" w:color="auto" w:fill="auto"/>
            <w:vAlign w:val="bottom"/>
          </w:tcPr>
          <w:p w14:paraId="2C7F9019" w14:textId="77777777" w:rsidR="00FE4F5D" w:rsidRPr="005A30DA" w:rsidRDefault="00FE4F5D" w:rsidP="006F1C6A">
            <w:pPr>
              <w:rPr>
                <w:rFonts w:ascii="Arial" w:hAnsi="Arial" w:cs="Arial"/>
                <w:sz w:val="18"/>
                <w:szCs w:val="18"/>
                <w:lang w:val="sk-SK" w:eastAsia="sk-SK"/>
              </w:rPr>
            </w:pPr>
            <w:r w:rsidRPr="005A30DA">
              <w:rPr>
                <w:rFonts w:ascii="Arial" w:hAnsi="Arial" w:cs="Arial"/>
                <w:sz w:val="18"/>
                <w:szCs w:val="18"/>
                <w:lang w:val="sk-SK" w:eastAsia="sk-SK"/>
              </w:rPr>
              <w:t>Rezervy a pohľadávky</w:t>
            </w:r>
          </w:p>
        </w:tc>
        <w:tc>
          <w:tcPr>
            <w:tcW w:w="1559" w:type="dxa"/>
            <w:tcBorders>
              <w:top w:val="nil"/>
              <w:left w:val="nil"/>
              <w:bottom w:val="nil"/>
              <w:right w:val="nil"/>
            </w:tcBorders>
            <w:vAlign w:val="bottom"/>
          </w:tcPr>
          <w:p w14:paraId="34C7EC12" w14:textId="77777777" w:rsidR="00FE4F5D" w:rsidRPr="005A30DA" w:rsidRDefault="00FE4F5D" w:rsidP="00FE4F5D">
            <w:pPr>
              <w:ind w:right="57"/>
              <w:jc w:val="right"/>
              <w:rPr>
                <w:rFonts w:ascii="Arial" w:hAnsi="Arial" w:cs="Arial"/>
                <w:color w:val="000000"/>
                <w:sz w:val="18"/>
                <w:szCs w:val="18"/>
                <w:lang w:val="sk-SK"/>
              </w:rPr>
            </w:pPr>
            <w:r w:rsidRPr="005A30DA">
              <w:rPr>
                <w:rFonts w:ascii="Arial" w:hAnsi="Arial" w:cs="Arial"/>
                <w:color w:val="000000"/>
                <w:sz w:val="18"/>
                <w:szCs w:val="18"/>
                <w:lang w:val="sk-SK"/>
              </w:rPr>
              <w:t>153</w:t>
            </w:r>
          </w:p>
        </w:tc>
        <w:tc>
          <w:tcPr>
            <w:tcW w:w="1559" w:type="dxa"/>
            <w:tcBorders>
              <w:top w:val="nil"/>
              <w:left w:val="nil"/>
              <w:bottom w:val="nil"/>
              <w:right w:val="nil"/>
            </w:tcBorders>
            <w:shd w:val="clear" w:color="auto" w:fill="auto"/>
            <w:vAlign w:val="bottom"/>
          </w:tcPr>
          <w:p w14:paraId="74B831F9" w14:textId="77777777" w:rsidR="00FE4F5D" w:rsidRPr="005A30DA" w:rsidRDefault="00FE4F5D" w:rsidP="00FE4F5D">
            <w:pPr>
              <w:ind w:right="57"/>
              <w:jc w:val="right"/>
              <w:rPr>
                <w:rFonts w:ascii="Arial" w:hAnsi="Arial" w:cs="Arial"/>
                <w:color w:val="000000"/>
                <w:sz w:val="18"/>
                <w:szCs w:val="18"/>
                <w:lang w:val="sk-SK"/>
              </w:rPr>
            </w:pPr>
            <w:r w:rsidRPr="005A30DA">
              <w:rPr>
                <w:rFonts w:ascii="Arial" w:hAnsi="Arial" w:cs="Arial"/>
                <w:color w:val="000000"/>
                <w:sz w:val="18"/>
                <w:szCs w:val="18"/>
                <w:lang w:val="sk-SK"/>
              </w:rPr>
              <w:t>-91</w:t>
            </w:r>
          </w:p>
        </w:tc>
        <w:tc>
          <w:tcPr>
            <w:tcW w:w="1738" w:type="dxa"/>
            <w:tcBorders>
              <w:top w:val="nil"/>
              <w:left w:val="nil"/>
              <w:bottom w:val="nil"/>
              <w:right w:val="nil"/>
            </w:tcBorders>
            <w:vAlign w:val="bottom"/>
          </w:tcPr>
          <w:p w14:paraId="59620994" w14:textId="77777777" w:rsidR="00FE4F5D" w:rsidRPr="005A30DA" w:rsidRDefault="00FE4F5D" w:rsidP="00FE4F5D">
            <w:pPr>
              <w:ind w:right="57"/>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664" w:type="dxa"/>
            <w:tcBorders>
              <w:top w:val="nil"/>
              <w:left w:val="nil"/>
              <w:bottom w:val="nil"/>
              <w:right w:val="nil"/>
            </w:tcBorders>
            <w:shd w:val="clear" w:color="auto" w:fill="auto"/>
            <w:vAlign w:val="bottom"/>
          </w:tcPr>
          <w:p w14:paraId="211650CE" w14:textId="77777777" w:rsidR="00FE4F5D" w:rsidRPr="005A30DA" w:rsidRDefault="00FE4F5D" w:rsidP="00FE4F5D">
            <w:pPr>
              <w:ind w:right="57"/>
              <w:jc w:val="right"/>
              <w:rPr>
                <w:rFonts w:ascii="Arial" w:hAnsi="Arial" w:cs="Arial"/>
                <w:color w:val="000000"/>
                <w:sz w:val="18"/>
                <w:szCs w:val="18"/>
                <w:lang w:val="sk-SK"/>
              </w:rPr>
            </w:pPr>
            <w:r w:rsidRPr="005A30DA">
              <w:rPr>
                <w:rFonts w:ascii="Arial" w:hAnsi="Arial" w:cs="Arial"/>
                <w:color w:val="000000"/>
                <w:sz w:val="18"/>
                <w:szCs w:val="18"/>
                <w:lang w:val="sk-SK"/>
              </w:rPr>
              <w:t>62</w:t>
            </w:r>
          </w:p>
        </w:tc>
      </w:tr>
      <w:tr w:rsidR="00811D93" w:rsidRPr="005A30DA" w14:paraId="04F9D60F" w14:textId="77777777" w:rsidTr="00170BED">
        <w:trPr>
          <w:trHeight w:val="66"/>
        </w:trPr>
        <w:tc>
          <w:tcPr>
            <w:tcW w:w="2552" w:type="dxa"/>
            <w:tcBorders>
              <w:top w:val="nil"/>
              <w:left w:val="nil"/>
              <w:bottom w:val="nil"/>
              <w:right w:val="nil"/>
            </w:tcBorders>
            <w:shd w:val="clear" w:color="auto" w:fill="auto"/>
            <w:vAlign w:val="bottom"/>
          </w:tcPr>
          <w:p w14:paraId="14F14B74" w14:textId="77777777" w:rsidR="00811D93" w:rsidRPr="005A30DA" w:rsidRDefault="00FE4F5D" w:rsidP="006F1C6A">
            <w:pPr>
              <w:rPr>
                <w:rFonts w:ascii="Arial" w:hAnsi="Arial" w:cs="Arial"/>
                <w:snapToGrid w:val="0"/>
                <w:sz w:val="18"/>
                <w:szCs w:val="18"/>
                <w:lang w:val="sk-SK" w:eastAsia="sk-SK"/>
              </w:rPr>
            </w:pPr>
            <w:r w:rsidRPr="005A30DA">
              <w:rPr>
                <w:rFonts w:ascii="Arial" w:hAnsi="Arial" w:cs="Arial"/>
                <w:sz w:val="18"/>
                <w:szCs w:val="18"/>
                <w:lang w:val="sk-SK" w:eastAsia="sk-SK"/>
              </w:rPr>
              <w:t>Záväzky daňovo uznané po zaplatení</w:t>
            </w:r>
          </w:p>
        </w:tc>
        <w:tc>
          <w:tcPr>
            <w:tcW w:w="1559" w:type="dxa"/>
            <w:tcBorders>
              <w:top w:val="nil"/>
              <w:left w:val="nil"/>
              <w:bottom w:val="nil"/>
              <w:right w:val="nil"/>
            </w:tcBorders>
            <w:vAlign w:val="bottom"/>
          </w:tcPr>
          <w:p w14:paraId="07E85E10" w14:textId="77777777" w:rsidR="00811D93" w:rsidRPr="005A30DA" w:rsidRDefault="00FE4F5D" w:rsidP="00FE4F5D">
            <w:pPr>
              <w:pStyle w:val="Lines"/>
              <w:ind w:firstLine="189"/>
              <w:rPr>
                <w:rFonts w:ascii="Arial" w:hAnsi="Arial" w:cs="Arial"/>
                <w:color w:val="auto"/>
                <w:szCs w:val="18"/>
                <w:lang w:val="sk-SK" w:eastAsia="sk-SK"/>
              </w:rPr>
            </w:pPr>
            <w:r w:rsidRPr="005A30DA">
              <w:rPr>
                <w:rFonts w:ascii="Arial" w:hAnsi="Arial" w:cs="Arial"/>
                <w:color w:val="auto"/>
                <w:szCs w:val="18"/>
                <w:lang w:val="sk-SK" w:eastAsia="sk-SK"/>
              </w:rPr>
              <w:t>-</w:t>
            </w:r>
          </w:p>
        </w:tc>
        <w:tc>
          <w:tcPr>
            <w:tcW w:w="1559" w:type="dxa"/>
            <w:tcBorders>
              <w:top w:val="nil"/>
              <w:left w:val="nil"/>
              <w:bottom w:val="nil"/>
              <w:right w:val="nil"/>
            </w:tcBorders>
            <w:shd w:val="clear" w:color="auto" w:fill="auto"/>
            <w:vAlign w:val="bottom"/>
          </w:tcPr>
          <w:p w14:paraId="786D32C6" w14:textId="77777777" w:rsidR="00811D93" w:rsidRPr="005A30DA" w:rsidRDefault="00FE4F5D" w:rsidP="00FE4F5D">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53</w:t>
            </w:r>
          </w:p>
        </w:tc>
        <w:tc>
          <w:tcPr>
            <w:tcW w:w="1738" w:type="dxa"/>
            <w:tcBorders>
              <w:top w:val="nil"/>
              <w:left w:val="nil"/>
              <w:bottom w:val="nil"/>
              <w:right w:val="nil"/>
            </w:tcBorders>
            <w:vAlign w:val="bottom"/>
          </w:tcPr>
          <w:p w14:paraId="1041C128" w14:textId="77777777" w:rsidR="00811D93" w:rsidRPr="005A30DA" w:rsidRDefault="00FE4F5D" w:rsidP="00FE4F5D">
            <w:pPr>
              <w:pStyle w:val="Lines"/>
              <w:rPr>
                <w:rFonts w:ascii="Arial" w:hAnsi="Arial" w:cs="Arial"/>
                <w:szCs w:val="18"/>
                <w:lang w:val="sk-SK" w:eastAsia="sk-SK"/>
              </w:rPr>
            </w:pPr>
            <w:r w:rsidRPr="005A30DA">
              <w:rPr>
                <w:rFonts w:ascii="Arial" w:hAnsi="Arial" w:cs="Arial"/>
                <w:szCs w:val="18"/>
                <w:lang w:val="sk-SK" w:eastAsia="sk-SK"/>
              </w:rPr>
              <w:t>-</w:t>
            </w:r>
          </w:p>
        </w:tc>
        <w:tc>
          <w:tcPr>
            <w:tcW w:w="1664" w:type="dxa"/>
            <w:tcBorders>
              <w:top w:val="nil"/>
              <w:left w:val="nil"/>
              <w:bottom w:val="nil"/>
              <w:right w:val="nil"/>
            </w:tcBorders>
            <w:shd w:val="clear" w:color="auto" w:fill="auto"/>
            <w:vAlign w:val="bottom"/>
          </w:tcPr>
          <w:p w14:paraId="459BCC4F" w14:textId="77777777" w:rsidR="00811D93" w:rsidRPr="005A30DA" w:rsidRDefault="00FE4F5D" w:rsidP="00FE4F5D">
            <w:pPr>
              <w:pStyle w:val="Lines"/>
              <w:ind w:firstLine="189"/>
              <w:rPr>
                <w:rFonts w:ascii="Arial" w:hAnsi="Arial" w:cs="Arial"/>
                <w:color w:val="auto"/>
                <w:szCs w:val="18"/>
                <w:lang w:val="sk-SK" w:eastAsia="sk-SK"/>
              </w:rPr>
            </w:pPr>
            <w:r w:rsidRPr="005A30DA">
              <w:rPr>
                <w:rFonts w:ascii="Arial" w:hAnsi="Arial" w:cs="Arial"/>
                <w:color w:val="auto"/>
                <w:szCs w:val="18"/>
                <w:lang w:val="sk-SK" w:eastAsia="sk-SK"/>
              </w:rPr>
              <w:t>53</w:t>
            </w:r>
          </w:p>
        </w:tc>
      </w:tr>
      <w:tr w:rsidR="00811D93" w:rsidRPr="005A30DA" w14:paraId="69657556" w14:textId="77777777" w:rsidTr="00170BED">
        <w:trPr>
          <w:trHeight w:val="123"/>
        </w:trPr>
        <w:tc>
          <w:tcPr>
            <w:tcW w:w="2552" w:type="dxa"/>
            <w:tcBorders>
              <w:top w:val="nil"/>
              <w:left w:val="nil"/>
              <w:bottom w:val="nil"/>
              <w:right w:val="nil"/>
            </w:tcBorders>
            <w:shd w:val="clear" w:color="auto" w:fill="auto"/>
          </w:tcPr>
          <w:p w14:paraId="7F95AB60" w14:textId="77777777" w:rsidR="00811D93" w:rsidRPr="005A30DA" w:rsidRDefault="00811D93" w:rsidP="006F1C6A">
            <w:pPr>
              <w:rPr>
                <w:rFonts w:ascii="Arial" w:hAnsi="Arial" w:cs="Arial"/>
                <w:b/>
                <w:sz w:val="18"/>
                <w:szCs w:val="18"/>
                <w:lang w:val="sk-SK" w:eastAsia="sk-SK"/>
              </w:rPr>
            </w:pPr>
            <w:r w:rsidRPr="005A30DA">
              <w:rPr>
                <w:rFonts w:ascii="Arial" w:hAnsi="Arial" w:cs="Arial"/>
                <w:b/>
                <w:sz w:val="18"/>
                <w:szCs w:val="18"/>
                <w:lang w:val="sk-SK" w:eastAsia="sk-SK"/>
              </w:rPr>
              <w:t>Spolu</w:t>
            </w:r>
          </w:p>
        </w:tc>
        <w:tc>
          <w:tcPr>
            <w:tcW w:w="1559" w:type="dxa"/>
            <w:tcBorders>
              <w:top w:val="nil"/>
              <w:left w:val="nil"/>
              <w:bottom w:val="nil"/>
              <w:right w:val="nil"/>
            </w:tcBorders>
            <w:vAlign w:val="bottom"/>
          </w:tcPr>
          <w:p w14:paraId="2BDC8F57" w14:textId="77777777" w:rsidR="00811D93" w:rsidRPr="005A30DA" w:rsidRDefault="00811D93" w:rsidP="00FE4F5D">
            <w:pPr>
              <w:pStyle w:val="lined0"/>
              <w:ind w:left="0"/>
            </w:pPr>
            <w:r w:rsidRPr="005A30DA">
              <w:t>-594</w:t>
            </w:r>
          </w:p>
        </w:tc>
        <w:tc>
          <w:tcPr>
            <w:tcW w:w="1559" w:type="dxa"/>
            <w:tcBorders>
              <w:top w:val="nil"/>
              <w:left w:val="nil"/>
              <w:bottom w:val="nil"/>
              <w:right w:val="nil"/>
            </w:tcBorders>
            <w:shd w:val="clear" w:color="auto" w:fill="auto"/>
            <w:vAlign w:val="bottom"/>
          </w:tcPr>
          <w:p w14:paraId="4773D40C" w14:textId="77777777" w:rsidR="00811D93" w:rsidRPr="005A30DA" w:rsidRDefault="00FE4F5D" w:rsidP="00FE4F5D">
            <w:pPr>
              <w:pStyle w:val="lined0"/>
              <w:ind w:left="0"/>
            </w:pPr>
            <w:r w:rsidRPr="005A30DA">
              <w:t>-184</w:t>
            </w:r>
          </w:p>
        </w:tc>
        <w:tc>
          <w:tcPr>
            <w:tcW w:w="1738" w:type="dxa"/>
            <w:tcBorders>
              <w:top w:val="nil"/>
              <w:left w:val="nil"/>
              <w:bottom w:val="nil"/>
              <w:right w:val="nil"/>
            </w:tcBorders>
            <w:vAlign w:val="bottom"/>
          </w:tcPr>
          <w:p w14:paraId="419AA939" w14:textId="77777777" w:rsidR="00811D93" w:rsidRPr="005A30DA" w:rsidRDefault="00FE4F5D" w:rsidP="00FE4F5D">
            <w:pPr>
              <w:pStyle w:val="lined0"/>
              <w:ind w:left="0"/>
            </w:pPr>
            <w:r w:rsidRPr="005A30DA">
              <w:t>-</w:t>
            </w:r>
          </w:p>
        </w:tc>
        <w:tc>
          <w:tcPr>
            <w:tcW w:w="1664" w:type="dxa"/>
            <w:tcBorders>
              <w:top w:val="nil"/>
              <w:left w:val="nil"/>
              <w:bottom w:val="nil"/>
              <w:right w:val="nil"/>
            </w:tcBorders>
            <w:shd w:val="clear" w:color="auto" w:fill="auto"/>
            <w:vAlign w:val="bottom"/>
          </w:tcPr>
          <w:p w14:paraId="655AD9E1" w14:textId="77777777" w:rsidR="00811D93" w:rsidRPr="005A30DA" w:rsidRDefault="00FE4F5D" w:rsidP="00FE4F5D">
            <w:pPr>
              <w:pStyle w:val="lined0"/>
              <w:ind w:left="0"/>
            </w:pPr>
            <w:r w:rsidRPr="005A30DA">
              <w:t>-778</w:t>
            </w:r>
          </w:p>
        </w:tc>
      </w:tr>
    </w:tbl>
    <w:p w14:paraId="745353F5" w14:textId="77777777" w:rsidR="001227B2" w:rsidRPr="005A30DA" w:rsidRDefault="001227B2">
      <w:pPr>
        <w:rPr>
          <w:rFonts w:ascii="Arial" w:hAnsi="Arial" w:cs="Arial"/>
        </w:rPr>
      </w:pPr>
    </w:p>
    <w:tbl>
      <w:tblPr>
        <w:tblW w:w="9072" w:type="dxa"/>
        <w:tblInd w:w="70" w:type="dxa"/>
        <w:tblLayout w:type="fixed"/>
        <w:tblCellMar>
          <w:left w:w="70" w:type="dxa"/>
          <w:right w:w="70" w:type="dxa"/>
        </w:tblCellMar>
        <w:tblLook w:val="0000" w:firstRow="0" w:lastRow="0" w:firstColumn="0" w:lastColumn="0" w:noHBand="0" w:noVBand="0"/>
      </w:tblPr>
      <w:tblGrid>
        <w:gridCol w:w="2552"/>
        <w:gridCol w:w="1559"/>
        <w:gridCol w:w="1559"/>
        <w:gridCol w:w="1738"/>
        <w:gridCol w:w="1664"/>
      </w:tblGrid>
      <w:tr w:rsidR="002B646D" w:rsidRPr="005A30DA" w14:paraId="2B1A837D" w14:textId="77777777" w:rsidTr="002B646D">
        <w:trPr>
          <w:trHeight w:val="46"/>
        </w:trPr>
        <w:tc>
          <w:tcPr>
            <w:tcW w:w="2552" w:type="dxa"/>
            <w:tcBorders>
              <w:left w:val="nil"/>
              <w:bottom w:val="single" w:sz="4" w:space="0" w:color="auto"/>
              <w:right w:val="nil"/>
            </w:tcBorders>
            <w:shd w:val="clear" w:color="auto" w:fill="auto"/>
          </w:tcPr>
          <w:p w14:paraId="3BC8D78A" w14:textId="77777777" w:rsidR="002B646D" w:rsidRPr="005A30DA" w:rsidRDefault="002B646D" w:rsidP="002B646D">
            <w:pPr>
              <w:rPr>
                <w:rFonts w:ascii="Arial" w:hAnsi="Arial" w:cs="Arial"/>
                <w:sz w:val="18"/>
                <w:szCs w:val="18"/>
                <w:lang w:val="sk-SK" w:eastAsia="sk-SK"/>
              </w:rPr>
            </w:pPr>
          </w:p>
        </w:tc>
        <w:tc>
          <w:tcPr>
            <w:tcW w:w="1559" w:type="dxa"/>
            <w:tcBorders>
              <w:left w:val="nil"/>
              <w:bottom w:val="single" w:sz="4" w:space="0" w:color="auto"/>
              <w:right w:val="nil"/>
            </w:tcBorders>
            <w:vAlign w:val="bottom"/>
          </w:tcPr>
          <w:p w14:paraId="23019496" w14:textId="77777777" w:rsidR="002B646D" w:rsidRPr="005A30DA" w:rsidRDefault="002B646D" w:rsidP="00811D93">
            <w:pPr>
              <w:ind w:left="110"/>
              <w:jc w:val="right"/>
              <w:rPr>
                <w:rFonts w:ascii="Arial" w:hAnsi="Arial" w:cs="Arial"/>
                <w:sz w:val="18"/>
                <w:szCs w:val="18"/>
                <w:lang w:val="sk-SK" w:eastAsia="sk-SK"/>
              </w:rPr>
            </w:pPr>
            <w:r w:rsidRPr="005A30DA">
              <w:rPr>
                <w:rFonts w:ascii="Arial" w:hAnsi="Arial" w:cs="Arial"/>
                <w:b/>
                <w:bCs/>
                <w:sz w:val="18"/>
                <w:szCs w:val="18"/>
                <w:lang w:val="sk-SK" w:eastAsia="sk-SK"/>
              </w:rPr>
              <w:t>Stav k 1. januáru 20</w:t>
            </w:r>
            <w:r w:rsidRPr="005A30DA">
              <w:rPr>
                <w:rFonts w:ascii="Arial" w:hAnsi="Arial" w:cs="Arial"/>
                <w:b/>
                <w:sz w:val="18"/>
                <w:szCs w:val="18"/>
                <w:lang w:val="sk-SK" w:eastAsia="sk-SK"/>
              </w:rPr>
              <w:t>1</w:t>
            </w:r>
            <w:r w:rsidR="00811D93" w:rsidRPr="005A30DA">
              <w:rPr>
                <w:rFonts w:ascii="Arial" w:hAnsi="Arial" w:cs="Arial"/>
                <w:b/>
                <w:sz w:val="18"/>
                <w:szCs w:val="18"/>
                <w:lang w:val="sk-SK" w:eastAsia="sk-SK"/>
              </w:rPr>
              <w:t>6</w:t>
            </w:r>
          </w:p>
        </w:tc>
        <w:tc>
          <w:tcPr>
            <w:tcW w:w="1559" w:type="dxa"/>
            <w:tcBorders>
              <w:left w:val="nil"/>
              <w:bottom w:val="single" w:sz="4" w:space="0" w:color="auto"/>
              <w:right w:val="nil"/>
            </w:tcBorders>
            <w:shd w:val="clear" w:color="auto" w:fill="auto"/>
            <w:vAlign w:val="bottom"/>
          </w:tcPr>
          <w:p w14:paraId="0EAE14F6" w14:textId="77777777" w:rsidR="002B646D" w:rsidRPr="005A30DA" w:rsidRDefault="002B646D" w:rsidP="002B646D">
            <w:pPr>
              <w:spacing w:line="220" w:lineRule="atLeast"/>
              <w:jc w:val="right"/>
              <w:rPr>
                <w:rFonts w:ascii="Arial" w:hAnsi="Arial" w:cs="Arial"/>
                <w:b/>
                <w:bCs/>
                <w:sz w:val="18"/>
                <w:szCs w:val="18"/>
                <w:lang w:val="sk-SK"/>
              </w:rPr>
            </w:pPr>
            <w:r w:rsidRPr="005A30DA">
              <w:rPr>
                <w:rFonts w:ascii="Arial" w:hAnsi="Arial" w:cs="Arial"/>
                <w:b/>
                <w:bCs/>
                <w:sz w:val="18"/>
                <w:szCs w:val="18"/>
                <w:lang w:val="sk-SK" w:eastAsia="sk-SK"/>
              </w:rPr>
              <w:t>Zaúčtované do (nákladov)/</w:t>
            </w:r>
          </w:p>
          <w:p w14:paraId="4766EC5F" w14:textId="77777777" w:rsidR="002B646D" w:rsidRPr="005A30DA" w:rsidRDefault="002B646D" w:rsidP="002B646D">
            <w:pPr>
              <w:ind w:left="110"/>
              <w:jc w:val="right"/>
              <w:rPr>
                <w:rFonts w:ascii="Arial" w:hAnsi="Arial" w:cs="Arial"/>
                <w:sz w:val="18"/>
                <w:szCs w:val="18"/>
                <w:lang w:val="sk-SK" w:eastAsia="sk-SK"/>
              </w:rPr>
            </w:pPr>
            <w:r w:rsidRPr="005A30DA">
              <w:rPr>
                <w:rFonts w:ascii="Arial" w:hAnsi="Arial" w:cs="Arial"/>
                <w:b/>
                <w:bCs/>
                <w:sz w:val="18"/>
                <w:szCs w:val="18"/>
                <w:lang w:val="sk-SK" w:eastAsia="sk-SK"/>
              </w:rPr>
              <w:t>výnosov</w:t>
            </w:r>
          </w:p>
        </w:tc>
        <w:tc>
          <w:tcPr>
            <w:tcW w:w="1738" w:type="dxa"/>
            <w:tcBorders>
              <w:left w:val="nil"/>
              <w:bottom w:val="single" w:sz="4" w:space="0" w:color="auto"/>
              <w:right w:val="nil"/>
            </w:tcBorders>
          </w:tcPr>
          <w:p w14:paraId="5286CB88" w14:textId="77777777" w:rsidR="002B646D" w:rsidRPr="005A30DA" w:rsidRDefault="002B646D" w:rsidP="002B646D">
            <w:pPr>
              <w:ind w:left="110"/>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Zaúčtované do </w:t>
            </w:r>
            <w:r w:rsidRPr="005A30DA">
              <w:rPr>
                <w:rFonts w:ascii="Arial" w:hAnsi="Arial" w:cs="Arial"/>
                <w:b/>
                <w:color w:val="000000"/>
                <w:sz w:val="18"/>
                <w:szCs w:val="18"/>
                <w:lang w:val="sk-SK"/>
              </w:rPr>
              <w:t>ostatného súhrnného zisku</w:t>
            </w:r>
          </w:p>
        </w:tc>
        <w:tc>
          <w:tcPr>
            <w:tcW w:w="1664" w:type="dxa"/>
            <w:tcBorders>
              <w:left w:val="nil"/>
              <w:bottom w:val="single" w:sz="4" w:space="0" w:color="auto"/>
              <w:right w:val="nil"/>
            </w:tcBorders>
            <w:shd w:val="clear" w:color="auto" w:fill="auto"/>
            <w:vAlign w:val="bottom"/>
          </w:tcPr>
          <w:p w14:paraId="183B0423" w14:textId="77777777" w:rsidR="002B646D" w:rsidRPr="005A30DA" w:rsidRDefault="002B646D" w:rsidP="00811D93">
            <w:pPr>
              <w:ind w:left="110"/>
              <w:jc w:val="right"/>
              <w:rPr>
                <w:rFonts w:ascii="Arial" w:hAnsi="Arial" w:cs="Arial"/>
                <w:sz w:val="18"/>
                <w:szCs w:val="18"/>
                <w:lang w:val="sk-SK" w:eastAsia="sk-SK"/>
              </w:rPr>
            </w:pPr>
            <w:r w:rsidRPr="005A30DA">
              <w:rPr>
                <w:rFonts w:ascii="Arial" w:hAnsi="Arial" w:cs="Arial"/>
                <w:b/>
                <w:bCs/>
                <w:sz w:val="18"/>
                <w:szCs w:val="18"/>
                <w:lang w:val="sk-SK" w:eastAsia="sk-SK"/>
              </w:rPr>
              <w:t>Stav k 31. decembru  20</w:t>
            </w:r>
            <w:r w:rsidRPr="005A30DA">
              <w:rPr>
                <w:rFonts w:ascii="Arial" w:hAnsi="Arial" w:cs="Arial"/>
                <w:b/>
                <w:sz w:val="18"/>
                <w:szCs w:val="18"/>
                <w:lang w:val="sk-SK" w:eastAsia="sk-SK"/>
              </w:rPr>
              <w:t>1</w:t>
            </w:r>
            <w:r w:rsidR="00811D93" w:rsidRPr="005A30DA">
              <w:rPr>
                <w:rFonts w:ascii="Arial" w:hAnsi="Arial" w:cs="Arial"/>
                <w:b/>
                <w:sz w:val="18"/>
                <w:szCs w:val="18"/>
                <w:lang w:val="sk-SK" w:eastAsia="sk-SK"/>
              </w:rPr>
              <w:t>6</w:t>
            </w:r>
          </w:p>
        </w:tc>
      </w:tr>
      <w:tr w:rsidR="002B646D" w:rsidRPr="005A30DA" w14:paraId="74954F6C" w14:textId="77777777" w:rsidTr="002B646D">
        <w:trPr>
          <w:trHeight w:val="46"/>
        </w:trPr>
        <w:tc>
          <w:tcPr>
            <w:tcW w:w="2552" w:type="dxa"/>
            <w:tcBorders>
              <w:top w:val="single" w:sz="4" w:space="0" w:color="auto"/>
              <w:left w:val="nil"/>
              <w:bottom w:val="nil"/>
              <w:right w:val="nil"/>
            </w:tcBorders>
            <w:shd w:val="clear" w:color="auto" w:fill="auto"/>
          </w:tcPr>
          <w:p w14:paraId="333324E8" w14:textId="77777777" w:rsidR="002B646D" w:rsidRPr="005A30DA" w:rsidRDefault="002B646D" w:rsidP="002B646D">
            <w:pPr>
              <w:rPr>
                <w:rFonts w:ascii="Arial" w:hAnsi="Arial" w:cs="Arial"/>
                <w:sz w:val="18"/>
                <w:szCs w:val="18"/>
                <w:lang w:val="sk-SK" w:eastAsia="sk-SK"/>
              </w:rPr>
            </w:pPr>
          </w:p>
        </w:tc>
        <w:tc>
          <w:tcPr>
            <w:tcW w:w="1559" w:type="dxa"/>
            <w:tcBorders>
              <w:top w:val="single" w:sz="4" w:space="0" w:color="auto"/>
              <w:left w:val="nil"/>
              <w:bottom w:val="nil"/>
              <w:right w:val="nil"/>
            </w:tcBorders>
            <w:vAlign w:val="bottom"/>
          </w:tcPr>
          <w:p w14:paraId="4C1BB198" w14:textId="77777777" w:rsidR="002B646D" w:rsidRPr="005A30DA" w:rsidRDefault="002B646D" w:rsidP="002B646D">
            <w:pPr>
              <w:ind w:left="110"/>
              <w:jc w:val="right"/>
              <w:rPr>
                <w:rFonts w:ascii="Arial" w:hAnsi="Arial" w:cs="Arial"/>
                <w:sz w:val="18"/>
                <w:szCs w:val="18"/>
                <w:lang w:val="sk-SK" w:eastAsia="sk-SK"/>
              </w:rPr>
            </w:pPr>
          </w:p>
        </w:tc>
        <w:tc>
          <w:tcPr>
            <w:tcW w:w="1559" w:type="dxa"/>
            <w:tcBorders>
              <w:top w:val="single" w:sz="4" w:space="0" w:color="auto"/>
              <w:left w:val="nil"/>
              <w:bottom w:val="nil"/>
              <w:right w:val="nil"/>
            </w:tcBorders>
            <w:shd w:val="clear" w:color="auto" w:fill="auto"/>
            <w:vAlign w:val="bottom"/>
          </w:tcPr>
          <w:p w14:paraId="5D7901D6" w14:textId="77777777" w:rsidR="002B646D" w:rsidRPr="005A30DA" w:rsidRDefault="002B646D" w:rsidP="002B646D">
            <w:pPr>
              <w:ind w:left="110"/>
              <w:jc w:val="right"/>
              <w:rPr>
                <w:rFonts w:ascii="Arial" w:hAnsi="Arial" w:cs="Arial"/>
                <w:sz w:val="18"/>
                <w:szCs w:val="18"/>
                <w:lang w:val="sk-SK" w:eastAsia="sk-SK"/>
              </w:rPr>
            </w:pPr>
          </w:p>
        </w:tc>
        <w:tc>
          <w:tcPr>
            <w:tcW w:w="1738" w:type="dxa"/>
            <w:tcBorders>
              <w:top w:val="single" w:sz="4" w:space="0" w:color="auto"/>
              <w:left w:val="nil"/>
              <w:bottom w:val="nil"/>
              <w:right w:val="nil"/>
            </w:tcBorders>
          </w:tcPr>
          <w:p w14:paraId="064864FC" w14:textId="77777777" w:rsidR="002B646D" w:rsidRPr="005A30DA" w:rsidRDefault="002B646D" w:rsidP="002B646D">
            <w:pPr>
              <w:ind w:left="110"/>
              <w:jc w:val="right"/>
              <w:rPr>
                <w:rFonts w:ascii="Arial" w:hAnsi="Arial" w:cs="Arial"/>
                <w:sz w:val="18"/>
                <w:szCs w:val="18"/>
                <w:lang w:val="sk-SK" w:eastAsia="sk-SK"/>
              </w:rPr>
            </w:pPr>
          </w:p>
        </w:tc>
        <w:tc>
          <w:tcPr>
            <w:tcW w:w="1664" w:type="dxa"/>
            <w:tcBorders>
              <w:top w:val="single" w:sz="4" w:space="0" w:color="auto"/>
              <w:left w:val="nil"/>
              <w:bottom w:val="nil"/>
              <w:right w:val="nil"/>
            </w:tcBorders>
            <w:shd w:val="clear" w:color="auto" w:fill="auto"/>
            <w:vAlign w:val="bottom"/>
          </w:tcPr>
          <w:p w14:paraId="2256BCCA" w14:textId="77777777" w:rsidR="002B646D" w:rsidRPr="005A30DA" w:rsidRDefault="002B646D" w:rsidP="002B646D">
            <w:pPr>
              <w:ind w:left="110"/>
              <w:jc w:val="right"/>
              <w:rPr>
                <w:rFonts w:ascii="Arial" w:hAnsi="Arial" w:cs="Arial"/>
                <w:sz w:val="18"/>
                <w:szCs w:val="18"/>
                <w:lang w:val="sk-SK" w:eastAsia="sk-SK"/>
              </w:rPr>
            </w:pPr>
          </w:p>
        </w:tc>
      </w:tr>
      <w:tr w:rsidR="002453BD" w:rsidRPr="005A30DA" w14:paraId="1A4102A9" w14:textId="77777777" w:rsidTr="002E1B74">
        <w:trPr>
          <w:trHeight w:val="66"/>
        </w:trPr>
        <w:tc>
          <w:tcPr>
            <w:tcW w:w="2552" w:type="dxa"/>
            <w:tcBorders>
              <w:top w:val="nil"/>
              <w:left w:val="nil"/>
              <w:bottom w:val="nil"/>
              <w:right w:val="nil"/>
            </w:tcBorders>
            <w:shd w:val="clear" w:color="auto" w:fill="auto"/>
            <w:vAlign w:val="bottom"/>
          </w:tcPr>
          <w:p w14:paraId="1F14CB5C" w14:textId="77777777" w:rsidR="002453BD" w:rsidRPr="005A30DA" w:rsidRDefault="002453BD" w:rsidP="002B646D">
            <w:pPr>
              <w:rPr>
                <w:rFonts w:ascii="Arial" w:hAnsi="Arial" w:cs="Arial"/>
                <w:sz w:val="18"/>
                <w:szCs w:val="18"/>
                <w:lang w:val="sk-SK" w:eastAsia="sk-SK"/>
              </w:rPr>
            </w:pPr>
            <w:r w:rsidRPr="005A30DA">
              <w:rPr>
                <w:rFonts w:ascii="Arial" w:hAnsi="Arial" w:cs="Arial"/>
                <w:sz w:val="18"/>
                <w:szCs w:val="18"/>
                <w:lang w:val="sk-SK" w:eastAsia="sk-SK"/>
              </w:rPr>
              <w:t>Dlhodobý hmotný majetok</w:t>
            </w:r>
          </w:p>
        </w:tc>
        <w:tc>
          <w:tcPr>
            <w:tcW w:w="1559" w:type="dxa"/>
            <w:tcBorders>
              <w:top w:val="nil"/>
              <w:left w:val="nil"/>
              <w:bottom w:val="nil"/>
              <w:right w:val="nil"/>
            </w:tcBorders>
            <w:vAlign w:val="bottom"/>
          </w:tcPr>
          <w:p w14:paraId="7BCA5C43" w14:textId="77777777" w:rsidR="002453BD" w:rsidRPr="005A30DA" w:rsidRDefault="002453BD" w:rsidP="00FE4F5D">
            <w:pPr>
              <w:ind w:right="57"/>
              <w:jc w:val="right"/>
              <w:rPr>
                <w:rFonts w:ascii="Arial" w:hAnsi="Arial" w:cs="Arial"/>
                <w:color w:val="000000"/>
                <w:sz w:val="18"/>
                <w:szCs w:val="18"/>
                <w:lang w:val="sk-SK"/>
              </w:rPr>
            </w:pPr>
            <w:r w:rsidRPr="005A30DA">
              <w:rPr>
                <w:rFonts w:ascii="Arial" w:hAnsi="Arial" w:cs="Arial"/>
                <w:color w:val="000000"/>
                <w:sz w:val="18"/>
                <w:szCs w:val="18"/>
                <w:lang w:val="sk-SK"/>
              </w:rPr>
              <w:t>-626</w:t>
            </w:r>
          </w:p>
        </w:tc>
        <w:tc>
          <w:tcPr>
            <w:tcW w:w="1559" w:type="dxa"/>
            <w:tcBorders>
              <w:top w:val="nil"/>
              <w:left w:val="nil"/>
              <w:bottom w:val="nil"/>
              <w:right w:val="nil"/>
            </w:tcBorders>
            <w:shd w:val="clear" w:color="auto" w:fill="auto"/>
            <w:vAlign w:val="bottom"/>
          </w:tcPr>
          <w:p w14:paraId="1D42805C" w14:textId="77777777" w:rsidR="002453BD" w:rsidRPr="005A30DA" w:rsidRDefault="002453BD" w:rsidP="00FE4F5D">
            <w:pPr>
              <w:ind w:right="57"/>
              <w:jc w:val="right"/>
              <w:rPr>
                <w:rFonts w:ascii="Arial" w:hAnsi="Arial" w:cs="Arial"/>
                <w:color w:val="000000"/>
                <w:sz w:val="18"/>
                <w:szCs w:val="18"/>
                <w:lang w:val="sk-SK"/>
              </w:rPr>
            </w:pPr>
            <w:r w:rsidRPr="005A30DA">
              <w:rPr>
                <w:rFonts w:ascii="Arial" w:hAnsi="Arial" w:cs="Arial"/>
                <w:color w:val="000000"/>
                <w:sz w:val="18"/>
                <w:szCs w:val="18"/>
                <w:lang w:val="sk-SK"/>
              </w:rPr>
              <w:t>-121</w:t>
            </w:r>
          </w:p>
        </w:tc>
        <w:tc>
          <w:tcPr>
            <w:tcW w:w="1738" w:type="dxa"/>
            <w:tcBorders>
              <w:top w:val="nil"/>
              <w:left w:val="nil"/>
              <w:bottom w:val="nil"/>
              <w:right w:val="nil"/>
            </w:tcBorders>
            <w:vAlign w:val="bottom"/>
          </w:tcPr>
          <w:p w14:paraId="1B431361" w14:textId="77777777" w:rsidR="002453BD" w:rsidRPr="005A30DA" w:rsidRDefault="002453BD" w:rsidP="00FE4F5D">
            <w:pPr>
              <w:ind w:right="57"/>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1664" w:type="dxa"/>
            <w:tcBorders>
              <w:top w:val="nil"/>
              <w:left w:val="nil"/>
              <w:bottom w:val="nil"/>
              <w:right w:val="nil"/>
            </w:tcBorders>
            <w:shd w:val="clear" w:color="auto" w:fill="auto"/>
            <w:vAlign w:val="bottom"/>
          </w:tcPr>
          <w:p w14:paraId="774B2E6D" w14:textId="77777777" w:rsidR="002453BD" w:rsidRPr="005A30DA" w:rsidRDefault="002453BD" w:rsidP="00FE4F5D">
            <w:pPr>
              <w:ind w:right="57"/>
              <w:jc w:val="right"/>
              <w:rPr>
                <w:rFonts w:ascii="Arial" w:hAnsi="Arial" w:cs="Arial"/>
                <w:color w:val="000000"/>
                <w:sz w:val="18"/>
                <w:szCs w:val="18"/>
                <w:lang w:val="sk-SK"/>
              </w:rPr>
            </w:pPr>
            <w:r w:rsidRPr="005A30DA">
              <w:rPr>
                <w:rFonts w:ascii="Arial" w:hAnsi="Arial" w:cs="Arial"/>
                <w:color w:val="000000"/>
                <w:sz w:val="18"/>
                <w:szCs w:val="18"/>
                <w:lang w:val="sk-SK"/>
              </w:rPr>
              <w:t>-747</w:t>
            </w:r>
          </w:p>
        </w:tc>
      </w:tr>
      <w:tr w:rsidR="002453BD" w:rsidRPr="005A30DA" w14:paraId="33C76F54" w14:textId="77777777" w:rsidTr="002E1B74">
        <w:trPr>
          <w:trHeight w:val="66"/>
        </w:trPr>
        <w:tc>
          <w:tcPr>
            <w:tcW w:w="2552" w:type="dxa"/>
            <w:tcBorders>
              <w:top w:val="nil"/>
              <w:left w:val="nil"/>
              <w:bottom w:val="nil"/>
              <w:right w:val="nil"/>
            </w:tcBorders>
            <w:shd w:val="clear" w:color="auto" w:fill="auto"/>
            <w:vAlign w:val="bottom"/>
          </w:tcPr>
          <w:p w14:paraId="4B0FD8FF" w14:textId="77777777" w:rsidR="002453BD" w:rsidRPr="005A30DA" w:rsidRDefault="002453BD" w:rsidP="002B646D">
            <w:pPr>
              <w:rPr>
                <w:rFonts w:ascii="Arial" w:hAnsi="Arial" w:cs="Arial"/>
                <w:snapToGrid w:val="0"/>
                <w:sz w:val="18"/>
                <w:szCs w:val="18"/>
                <w:lang w:val="sk-SK" w:eastAsia="sk-SK"/>
              </w:rPr>
            </w:pPr>
            <w:r w:rsidRPr="005A30DA">
              <w:rPr>
                <w:rFonts w:ascii="Arial" w:hAnsi="Arial" w:cs="Arial"/>
                <w:sz w:val="18"/>
                <w:szCs w:val="18"/>
                <w:lang w:val="sk-SK" w:eastAsia="sk-SK"/>
              </w:rPr>
              <w:t>Rezervy a pohľadávky</w:t>
            </w:r>
          </w:p>
        </w:tc>
        <w:tc>
          <w:tcPr>
            <w:tcW w:w="1559" w:type="dxa"/>
            <w:tcBorders>
              <w:top w:val="nil"/>
              <w:left w:val="nil"/>
              <w:bottom w:val="nil"/>
              <w:right w:val="nil"/>
            </w:tcBorders>
            <w:vAlign w:val="bottom"/>
          </w:tcPr>
          <w:p w14:paraId="3A04930B" w14:textId="77777777" w:rsidR="002453BD" w:rsidRPr="005A30DA" w:rsidRDefault="002453BD" w:rsidP="00FE4F5D">
            <w:pPr>
              <w:pStyle w:val="Lines"/>
              <w:ind w:firstLine="189"/>
              <w:rPr>
                <w:rFonts w:ascii="Arial" w:hAnsi="Arial" w:cs="Arial"/>
                <w:color w:val="auto"/>
                <w:szCs w:val="18"/>
                <w:lang w:val="sk-SK" w:eastAsia="sk-SK"/>
              </w:rPr>
            </w:pPr>
            <w:r w:rsidRPr="005A30DA">
              <w:rPr>
                <w:rFonts w:ascii="Arial" w:hAnsi="Arial" w:cs="Arial"/>
                <w:color w:val="auto"/>
                <w:szCs w:val="18"/>
                <w:lang w:val="sk-SK" w:eastAsia="sk-SK"/>
              </w:rPr>
              <w:t>175</w:t>
            </w:r>
          </w:p>
        </w:tc>
        <w:tc>
          <w:tcPr>
            <w:tcW w:w="1559" w:type="dxa"/>
            <w:tcBorders>
              <w:top w:val="nil"/>
              <w:left w:val="nil"/>
              <w:bottom w:val="nil"/>
              <w:right w:val="nil"/>
            </w:tcBorders>
            <w:shd w:val="clear" w:color="auto" w:fill="auto"/>
            <w:vAlign w:val="bottom"/>
          </w:tcPr>
          <w:p w14:paraId="5C89CFC1" w14:textId="77777777" w:rsidR="002453BD" w:rsidRPr="005A30DA" w:rsidRDefault="002453BD" w:rsidP="00FE4F5D">
            <w:pPr>
              <w:pBdr>
                <w:bottom w:val="single" w:sz="4" w:space="1" w:color="auto"/>
              </w:pBdr>
              <w:ind w:right="57"/>
              <w:jc w:val="right"/>
              <w:rPr>
                <w:rFonts w:ascii="Arial" w:hAnsi="Arial" w:cs="Arial"/>
                <w:color w:val="000000"/>
                <w:sz w:val="18"/>
                <w:szCs w:val="18"/>
                <w:lang w:val="sk-SK"/>
              </w:rPr>
            </w:pPr>
            <w:r w:rsidRPr="005A30DA">
              <w:rPr>
                <w:rFonts w:ascii="Arial" w:hAnsi="Arial" w:cs="Arial"/>
                <w:color w:val="000000"/>
                <w:sz w:val="18"/>
                <w:szCs w:val="18"/>
                <w:lang w:val="sk-SK"/>
              </w:rPr>
              <w:t>-22</w:t>
            </w:r>
          </w:p>
        </w:tc>
        <w:tc>
          <w:tcPr>
            <w:tcW w:w="1738" w:type="dxa"/>
            <w:tcBorders>
              <w:top w:val="nil"/>
              <w:left w:val="nil"/>
              <w:bottom w:val="nil"/>
              <w:right w:val="nil"/>
            </w:tcBorders>
            <w:vAlign w:val="bottom"/>
          </w:tcPr>
          <w:p w14:paraId="2DF4193F" w14:textId="77777777" w:rsidR="002453BD" w:rsidRPr="005A30DA" w:rsidRDefault="002453BD" w:rsidP="00FE4F5D">
            <w:pPr>
              <w:pStyle w:val="Lines"/>
              <w:rPr>
                <w:rFonts w:ascii="Arial" w:hAnsi="Arial" w:cs="Arial"/>
                <w:szCs w:val="18"/>
                <w:lang w:val="sk-SK" w:eastAsia="sk-SK"/>
              </w:rPr>
            </w:pPr>
            <w:r w:rsidRPr="005A30DA">
              <w:rPr>
                <w:rFonts w:ascii="Arial" w:hAnsi="Arial" w:cs="Arial"/>
                <w:szCs w:val="18"/>
                <w:lang w:val="sk-SK" w:eastAsia="sk-SK"/>
              </w:rPr>
              <w:t>-</w:t>
            </w:r>
          </w:p>
        </w:tc>
        <w:tc>
          <w:tcPr>
            <w:tcW w:w="1664" w:type="dxa"/>
            <w:tcBorders>
              <w:top w:val="nil"/>
              <w:left w:val="nil"/>
              <w:bottom w:val="nil"/>
              <w:right w:val="nil"/>
            </w:tcBorders>
            <w:shd w:val="clear" w:color="auto" w:fill="auto"/>
            <w:vAlign w:val="bottom"/>
          </w:tcPr>
          <w:p w14:paraId="08796294" w14:textId="77777777" w:rsidR="002453BD" w:rsidRPr="005A30DA" w:rsidRDefault="002453BD" w:rsidP="00FE4F5D">
            <w:pPr>
              <w:pStyle w:val="Lines"/>
              <w:ind w:firstLine="189"/>
              <w:rPr>
                <w:rFonts w:ascii="Arial" w:hAnsi="Arial" w:cs="Arial"/>
                <w:color w:val="auto"/>
                <w:szCs w:val="18"/>
                <w:lang w:val="sk-SK" w:eastAsia="sk-SK"/>
              </w:rPr>
            </w:pPr>
            <w:r w:rsidRPr="005A30DA">
              <w:rPr>
                <w:rFonts w:ascii="Arial" w:hAnsi="Arial" w:cs="Arial"/>
                <w:color w:val="auto"/>
                <w:szCs w:val="18"/>
                <w:lang w:val="sk-SK" w:eastAsia="sk-SK"/>
              </w:rPr>
              <w:t>153</w:t>
            </w:r>
          </w:p>
        </w:tc>
      </w:tr>
      <w:tr w:rsidR="002453BD" w:rsidRPr="005A30DA" w14:paraId="3A0982A2" w14:textId="77777777" w:rsidTr="002E1B74">
        <w:trPr>
          <w:trHeight w:val="123"/>
        </w:trPr>
        <w:tc>
          <w:tcPr>
            <w:tcW w:w="2552" w:type="dxa"/>
            <w:tcBorders>
              <w:top w:val="nil"/>
              <w:left w:val="nil"/>
              <w:bottom w:val="nil"/>
              <w:right w:val="nil"/>
            </w:tcBorders>
            <w:shd w:val="clear" w:color="auto" w:fill="auto"/>
          </w:tcPr>
          <w:p w14:paraId="0506BFC3" w14:textId="77777777" w:rsidR="002453BD" w:rsidRPr="005A30DA" w:rsidRDefault="002453BD" w:rsidP="002B646D">
            <w:pPr>
              <w:rPr>
                <w:rFonts w:ascii="Arial" w:hAnsi="Arial" w:cs="Arial"/>
                <w:b/>
                <w:sz w:val="18"/>
                <w:szCs w:val="18"/>
                <w:lang w:val="sk-SK" w:eastAsia="sk-SK"/>
              </w:rPr>
            </w:pPr>
            <w:r w:rsidRPr="005A30DA">
              <w:rPr>
                <w:rFonts w:ascii="Arial" w:hAnsi="Arial" w:cs="Arial"/>
                <w:b/>
                <w:sz w:val="18"/>
                <w:szCs w:val="18"/>
                <w:lang w:val="sk-SK" w:eastAsia="sk-SK"/>
              </w:rPr>
              <w:t>Spolu</w:t>
            </w:r>
          </w:p>
        </w:tc>
        <w:tc>
          <w:tcPr>
            <w:tcW w:w="1559" w:type="dxa"/>
            <w:tcBorders>
              <w:top w:val="nil"/>
              <w:left w:val="nil"/>
              <w:bottom w:val="nil"/>
              <w:right w:val="nil"/>
            </w:tcBorders>
            <w:vAlign w:val="bottom"/>
          </w:tcPr>
          <w:p w14:paraId="6EF751EF" w14:textId="77777777" w:rsidR="002453BD" w:rsidRPr="005A30DA" w:rsidRDefault="002453BD" w:rsidP="00FE4F5D">
            <w:pPr>
              <w:pStyle w:val="lined0"/>
              <w:ind w:left="0"/>
            </w:pPr>
            <w:r w:rsidRPr="005A30DA">
              <w:t>-451</w:t>
            </w:r>
          </w:p>
        </w:tc>
        <w:tc>
          <w:tcPr>
            <w:tcW w:w="1559" w:type="dxa"/>
            <w:tcBorders>
              <w:top w:val="nil"/>
              <w:left w:val="nil"/>
              <w:bottom w:val="nil"/>
              <w:right w:val="nil"/>
            </w:tcBorders>
            <w:shd w:val="clear" w:color="auto" w:fill="auto"/>
            <w:vAlign w:val="bottom"/>
          </w:tcPr>
          <w:p w14:paraId="210F4393" w14:textId="77777777" w:rsidR="002453BD" w:rsidRPr="005A30DA" w:rsidRDefault="002453BD" w:rsidP="00FE4F5D">
            <w:pPr>
              <w:pStyle w:val="lined0"/>
              <w:ind w:left="0"/>
            </w:pPr>
            <w:r w:rsidRPr="005A30DA">
              <w:t>-143</w:t>
            </w:r>
          </w:p>
        </w:tc>
        <w:tc>
          <w:tcPr>
            <w:tcW w:w="1738" w:type="dxa"/>
            <w:tcBorders>
              <w:top w:val="nil"/>
              <w:left w:val="nil"/>
              <w:bottom w:val="nil"/>
              <w:right w:val="nil"/>
            </w:tcBorders>
            <w:vAlign w:val="bottom"/>
          </w:tcPr>
          <w:p w14:paraId="61A01AB8" w14:textId="77777777" w:rsidR="002453BD" w:rsidRPr="005A30DA" w:rsidRDefault="002453BD" w:rsidP="00FE4F5D">
            <w:pPr>
              <w:pStyle w:val="lined0"/>
              <w:ind w:left="0"/>
            </w:pPr>
            <w:r w:rsidRPr="005A30DA">
              <w:t>-</w:t>
            </w:r>
          </w:p>
        </w:tc>
        <w:tc>
          <w:tcPr>
            <w:tcW w:w="1664" w:type="dxa"/>
            <w:tcBorders>
              <w:top w:val="nil"/>
              <w:left w:val="nil"/>
              <w:bottom w:val="nil"/>
              <w:right w:val="nil"/>
            </w:tcBorders>
            <w:shd w:val="clear" w:color="auto" w:fill="auto"/>
            <w:vAlign w:val="bottom"/>
          </w:tcPr>
          <w:p w14:paraId="562DE726" w14:textId="77777777" w:rsidR="002453BD" w:rsidRPr="005A30DA" w:rsidRDefault="002453BD" w:rsidP="00FE4F5D">
            <w:pPr>
              <w:pStyle w:val="lined0"/>
              <w:ind w:left="0"/>
            </w:pPr>
            <w:r w:rsidRPr="005A30DA">
              <w:t>-594</w:t>
            </w:r>
          </w:p>
        </w:tc>
      </w:tr>
    </w:tbl>
    <w:p w14:paraId="19E554EC" w14:textId="77777777" w:rsidR="00C7216F" w:rsidRPr="005A30DA" w:rsidRDefault="00C7216F" w:rsidP="0006488D">
      <w:pPr>
        <w:jc w:val="both"/>
        <w:rPr>
          <w:rFonts w:ascii="Arial" w:hAnsi="Arial" w:cs="Arial"/>
          <w:lang w:val="sk-SK"/>
        </w:rPr>
      </w:pPr>
    </w:p>
    <w:p w14:paraId="0DF7B3EF" w14:textId="77777777" w:rsidR="00B60B91" w:rsidRPr="005A30DA" w:rsidRDefault="00B60B91" w:rsidP="0006488D">
      <w:pPr>
        <w:jc w:val="both"/>
        <w:rPr>
          <w:rFonts w:ascii="Arial" w:hAnsi="Arial" w:cs="Arial"/>
          <w:lang w:val="sk-SK"/>
        </w:rPr>
      </w:pPr>
      <w:r w:rsidRPr="005A30DA">
        <w:rPr>
          <w:rFonts w:ascii="Arial" w:hAnsi="Arial" w:cs="Arial"/>
          <w:lang w:val="sk-SK"/>
        </w:rPr>
        <w:t>K 31. decembru 201</w:t>
      </w:r>
      <w:r w:rsidR="00320C14" w:rsidRPr="005A30DA">
        <w:rPr>
          <w:rFonts w:ascii="Arial" w:hAnsi="Arial" w:cs="Arial"/>
          <w:lang w:val="sk-SK"/>
        </w:rPr>
        <w:t>7</w:t>
      </w:r>
      <w:r w:rsidRPr="005A30DA">
        <w:rPr>
          <w:rFonts w:ascii="Arial" w:hAnsi="Arial" w:cs="Arial"/>
          <w:lang w:val="sk-SK"/>
        </w:rPr>
        <w:t xml:space="preserve"> </w:t>
      </w:r>
      <w:r w:rsidR="00320C14" w:rsidRPr="005A30DA">
        <w:rPr>
          <w:rFonts w:ascii="Arial" w:hAnsi="Arial" w:cs="Arial"/>
          <w:lang w:val="sk-SK"/>
        </w:rPr>
        <w:t xml:space="preserve">a 2016 </w:t>
      </w:r>
      <w:r w:rsidRPr="005A30DA">
        <w:rPr>
          <w:rFonts w:ascii="Arial" w:hAnsi="Arial" w:cs="Arial"/>
          <w:lang w:val="sk-SK"/>
        </w:rPr>
        <w:t>dcérska spoločnosť Slovak Lines Express, a.s. nevyk</w:t>
      </w:r>
      <w:r w:rsidR="008A4559" w:rsidRPr="005A30DA">
        <w:rPr>
          <w:rFonts w:ascii="Arial" w:hAnsi="Arial" w:cs="Arial"/>
          <w:lang w:val="sk-SK"/>
        </w:rPr>
        <w:t>azuje</w:t>
      </w:r>
      <w:r w:rsidRPr="005A30DA">
        <w:rPr>
          <w:rFonts w:ascii="Arial" w:hAnsi="Arial" w:cs="Arial"/>
          <w:lang w:val="sk-SK"/>
        </w:rPr>
        <w:t xml:space="preserve"> odloženú daňovú pohľadávku, nakoľko ku dňu zostavenia účtovnej závierky nie je možné s dostatočnou istotou stanoviť, že v dohľadnej budúcnosti </w:t>
      </w:r>
      <w:r w:rsidR="00B72270" w:rsidRPr="005A30DA">
        <w:rPr>
          <w:rFonts w:ascii="Arial" w:hAnsi="Arial" w:cs="Arial"/>
          <w:lang w:val="sk-SK"/>
        </w:rPr>
        <w:t xml:space="preserve">dcérska </w:t>
      </w:r>
      <w:r w:rsidRPr="005A30DA">
        <w:rPr>
          <w:rFonts w:ascii="Arial" w:hAnsi="Arial" w:cs="Arial"/>
          <w:lang w:val="sk-SK"/>
        </w:rPr>
        <w:t>spoločnosť dosiahne základ dane, resp. odpočítateľné dočasné rozdiely v takej výške, voči ktorým by bolo možné uplatniť odpočítateľné dočasné rozdiely a umoriť daňové straty.</w:t>
      </w:r>
      <w:r w:rsidR="007F78A7" w:rsidRPr="005A30DA">
        <w:rPr>
          <w:rFonts w:ascii="Arial" w:hAnsi="Arial" w:cs="Arial"/>
          <w:lang w:val="sk-SK"/>
        </w:rPr>
        <w:t xml:space="preserve"> Výška tejto nevykázanej odloženej pohľadávky je </w:t>
      </w:r>
      <w:r w:rsidR="00F777C0" w:rsidRPr="005A30DA">
        <w:rPr>
          <w:rFonts w:ascii="Arial" w:hAnsi="Arial" w:cs="Arial"/>
          <w:lang w:val="sk-SK"/>
        </w:rPr>
        <w:t>191</w:t>
      </w:r>
      <w:r w:rsidR="007F78A7" w:rsidRPr="005A30DA">
        <w:rPr>
          <w:rFonts w:ascii="Arial" w:hAnsi="Arial" w:cs="Arial"/>
          <w:lang w:val="sk-SK"/>
        </w:rPr>
        <w:t xml:space="preserve"> tisíc EUR </w:t>
      </w:r>
      <w:r w:rsidR="00A211CD" w:rsidRPr="005A30DA">
        <w:rPr>
          <w:rFonts w:ascii="Arial" w:hAnsi="Arial" w:cs="Arial"/>
          <w:lang w:val="sk-SK"/>
        </w:rPr>
        <w:t>(</w:t>
      </w:r>
      <w:r w:rsidR="007F78A7" w:rsidRPr="005A30DA">
        <w:rPr>
          <w:rFonts w:ascii="Arial" w:hAnsi="Arial" w:cs="Arial"/>
          <w:lang w:val="sk-SK"/>
        </w:rPr>
        <w:t>k 31. decembru 2016</w:t>
      </w:r>
      <w:r w:rsidR="00A211CD" w:rsidRPr="005A30DA">
        <w:rPr>
          <w:rFonts w:ascii="Arial" w:hAnsi="Arial" w:cs="Arial"/>
          <w:lang w:val="sk-SK"/>
        </w:rPr>
        <w:t>: 120 tisíc EUR)</w:t>
      </w:r>
      <w:r w:rsidR="007F78A7" w:rsidRPr="005A30DA">
        <w:rPr>
          <w:rFonts w:ascii="Arial" w:hAnsi="Arial" w:cs="Arial"/>
          <w:lang w:val="sk-SK"/>
        </w:rPr>
        <w:t>.</w:t>
      </w:r>
    </w:p>
    <w:p w14:paraId="72BE9543" w14:textId="77777777" w:rsidR="00E156AF" w:rsidRPr="005A30DA" w:rsidRDefault="00E156AF" w:rsidP="0006488D">
      <w:pPr>
        <w:jc w:val="both"/>
        <w:rPr>
          <w:rFonts w:ascii="Arial" w:hAnsi="Arial" w:cs="Arial"/>
          <w:lang w:val="sk-SK"/>
        </w:rPr>
      </w:pPr>
    </w:p>
    <w:p w14:paraId="14712972" w14:textId="77777777" w:rsidR="0006488D" w:rsidRPr="005A30DA" w:rsidRDefault="0006488D" w:rsidP="00044DF6">
      <w:pPr>
        <w:pStyle w:val="Heading1a"/>
      </w:pPr>
      <w:bookmarkStart w:id="80" w:name="_Toc131856922"/>
      <w:bookmarkStart w:id="81" w:name="_Toc193897550"/>
      <w:bookmarkStart w:id="82" w:name="_Ref251239333"/>
      <w:bookmarkStart w:id="83" w:name="_Toc517791051"/>
      <w:r w:rsidRPr="005A30DA">
        <w:t>Rezervy na ostatné záväzky a náklady</w:t>
      </w:r>
      <w:bookmarkEnd w:id="80"/>
      <w:bookmarkEnd w:id="81"/>
      <w:bookmarkEnd w:id="82"/>
      <w:bookmarkEnd w:id="83"/>
    </w:p>
    <w:p w14:paraId="544FC8DD" w14:textId="77777777" w:rsidR="0006488D" w:rsidRPr="005A30DA" w:rsidRDefault="0006488D" w:rsidP="0006488D">
      <w:pPr>
        <w:spacing w:line="280" w:lineRule="atLeast"/>
        <w:ind w:left="360"/>
        <w:rPr>
          <w:rFonts w:ascii="Arial" w:hAnsi="Arial" w:cs="Arial"/>
          <w:sz w:val="18"/>
          <w:szCs w:val="18"/>
          <w:lang w:val="sk-SK"/>
        </w:rPr>
      </w:pPr>
    </w:p>
    <w:tbl>
      <w:tblPr>
        <w:tblW w:w="4923" w:type="pct"/>
        <w:tblInd w:w="70" w:type="dxa"/>
        <w:tblLayout w:type="fixed"/>
        <w:tblCellMar>
          <w:left w:w="70" w:type="dxa"/>
          <w:right w:w="70" w:type="dxa"/>
        </w:tblCellMar>
        <w:tblLook w:val="0000" w:firstRow="0" w:lastRow="0" w:firstColumn="0" w:lastColumn="0" w:noHBand="0" w:noVBand="0"/>
      </w:tblPr>
      <w:tblGrid>
        <w:gridCol w:w="3828"/>
        <w:gridCol w:w="2122"/>
        <w:gridCol w:w="1596"/>
        <w:gridCol w:w="1525"/>
      </w:tblGrid>
      <w:tr w:rsidR="0006488D" w:rsidRPr="005A30DA" w14:paraId="5F2DF96D" w14:textId="77777777" w:rsidTr="00DE2A74">
        <w:trPr>
          <w:trHeight w:val="170"/>
        </w:trPr>
        <w:tc>
          <w:tcPr>
            <w:tcW w:w="3828" w:type="dxa"/>
            <w:tcBorders>
              <w:top w:val="nil"/>
              <w:left w:val="nil"/>
              <w:bottom w:val="single" w:sz="4" w:space="0" w:color="auto"/>
              <w:right w:val="nil"/>
            </w:tcBorders>
            <w:shd w:val="clear" w:color="auto" w:fill="auto"/>
          </w:tcPr>
          <w:p w14:paraId="13D9A6F2" w14:textId="77777777" w:rsidR="0006488D" w:rsidRPr="005A30DA" w:rsidRDefault="0006488D" w:rsidP="004A3B5A">
            <w:pPr>
              <w:ind w:left="-70"/>
              <w:rPr>
                <w:rFonts w:ascii="Arial" w:hAnsi="Arial" w:cs="Arial"/>
                <w:sz w:val="18"/>
                <w:szCs w:val="18"/>
                <w:lang w:val="sk-SK" w:eastAsia="sk-SK"/>
              </w:rPr>
            </w:pPr>
            <w:r w:rsidRPr="005A30DA">
              <w:rPr>
                <w:rFonts w:ascii="Arial" w:hAnsi="Arial" w:cs="Arial"/>
                <w:sz w:val="18"/>
                <w:szCs w:val="18"/>
                <w:lang w:val="sk-SK" w:eastAsia="sk-SK"/>
              </w:rPr>
              <w:t> </w:t>
            </w:r>
          </w:p>
        </w:tc>
        <w:tc>
          <w:tcPr>
            <w:tcW w:w="2122" w:type="dxa"/>
            <w:tcBorders>
              <w:top w:val="nil"/>
              <w:left w:val="nil"/>
              <w:bottom w:val="single" w:sz="4" w:space="0" w:color="auto"/>
              <w:right w:val="nil"/>
            </w:tcBorders>
            <w:shd w:val="clear" w:color="auto" w:fill="auto"/>
            <w:vAlign w:val="bottom"/>
          </w:tcPr>
          <w:p w14:paraId="1FE65188" w14:textId="77777777" w:rsidR="0006488D" w:rsidRPr="005A30DA" w:rsidRDefault="0006488D" w:rsidP="004A3B5A">
            <w:pPr>
              <w:spacing w:line="220" w:lineRule="atLeast"/>
              <w:ind w:left="-171"/>
              <w:jc w:val="right"/>
              <w:rPr>
                <w:rFonts w:ascii="Arial" w:hAnsi="Arial" w:cs="Arial"/>
                <w:b/>
                <w:bCs/>
                <w:sz w:val="18"/>
                <w:szCs w:val="18"/>
                <w:lang w:val="sk-SK" w:eastAsia="sk-SK"/>
              </w:rPr>
            </w:pPr>
            <w:r w:rsidRPr="005A30DA">
              <w:rPr>
                <w:rFonts w:ascii="Arial" w:hAnsi="Arial" w:cs="Arial"/>
                <w:b/>
                <w:sz w:val="18"/>
                <w:szCs w:val="18"/>
                <w:lang w:val="sk-SK"/>
              </w:rPr>
              <w:t>Dôchodky a ostatné zamestnanecké požitky</w:t>
            </w:r>
          </w:p>
          <w:p w14:paraId="61D28A0C" w14:textId="77777777" w:rsidR="0006488D" w:rsidRPr="005A30DA" w:rsidRDefault="0006488D" w:rsidP="004A3B5A">
            <w:pPr>
              <w:ind w:left="-70"/>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 (a)</w:t>
            </w:r>
          </w:p>
        </w:tc>
        <w:tc>
          <w:tcPr>
            <w:tcW w:w="1596" w:type="dxa"/>
            <w:tcBorders>
              <w:top w:val="nil"/>
              <w:left w:val="nil"/>
              <w:bottom w:val="single" w:sz="4" w:space="0" w:color="auto"/>
              <w:right w:val="nil"/>
            </w:tcBorders>
            <w:shd w:val="clear" w:color="auto" w:fill="auto"/>
            <w:vAlign w:val="bottom"/>
          </w:tcPr>
          <w:p w14:paraId="6506DEAD" w14:textId="77777777" w:rsidR="0006488D" w:rsidRPr="005A30DA" w:rsidRDefault="0006488D" w:rsidP="0006488D">
            <w:pPr>
              <w:ind w:left="110"/>
              <w:jc w:val="right"/>
              <w:rPr>
                <w:rFonts w:ascii="Arial" w:hAnsi="Arial" w:cs="Arial"/>
                <w:b/>
                <w:bCs/>
                <w:sz w:val="18"/>
                <w:szCs w:val="18"/>
                <w:lang w:val="sk-SK" w:eastAsia="sk-SK"/>
              </w:rPr>
            </w:pPr>
            <w:r w:rsidRPr="005A30DA">
              <w:rPr>
                <w:rFonts w:ascii="Arial" w:hAnsi="Arial" w:cs="Arial"/>
                <w:b/>
                <w:bCs/>
                <w:sz w:val="18"/>
                <w:szCs w:val="18"/>
                <w:lang w:val="sk-SK" w:eastAsia="sk-SK"/>
              </w:rPr>
              <w:t>Právne spory</w:t>
            </w:r>
          </w:p>
          <w:p w14:paraId="53997767" w14:textId="77777777" w:rsidR="0006488D" w:rsidRPr="005A30DA" w:rsidRDefault="0006488D" w:rsidP="0006488D">
            <w:pPr>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 (b)</w:t>
            </w:r>
          </w:p>
        </w:tc>
        <w:tc>
          <w:tcPr>
            <w:tcW w:w="1525" w:type="dxa"/>
            <w:tcBorders>
              <w:top w:val="nil"/>
              <w:left w:val="nil"/>
              <w:bottom w:val="single" w:sz="4" w:space="0" w:color="auto"/>
              <w:right w:val="nil"/>
            </w:tcBorders>
            <w:shd w:val="clear" w:color="auto" w:fill="auto"/>
            <w:vAlign w:val="bottom"/>
          </w:tcPr>
          <w:p w14:paraId="41867B1E" w14:textId="77777777" w:rsidR="0006488D" w:rsidRPr="005A30DA" w:rsidRDefault="0006488D" w:rsidP="0006488D">
            <w:pPr>
              <w:ind w:left="110"/>
              <w:jc w:val="right"/>
              <w:rPr>
                <w:rFonts w:ascii="Arial" w:hAnsi="Arial" w:cs="Arial"/>
                <w:b/>
                <w:bCs/>
                <w:sz w:val="18"/>
                <w:szCs w:val="18"/>
                <w:lang w:val="sk-SK" w:eastAsia="sk-SK"/>
              </w:rPr>
            </w:pPr>
            <w:r w:rsidRPr="005A30DA">
              <w:rPr>
                <w:rFonts w:ascii="Arial" w:hAnsi="Arial" w:cs="Arial"/>
                <w:b/>
                <w:bCs/>
                <w:sz w:val="18"/>
                <w:szCs w:val="18"/>
                <w:lang w:val="sk-SK" w:eastAsia="sk-SK"/>
              </w:rPr>
              <w:t>Spolu</w:t>
            </w:r>
          </w:p>
        </w:tc>
      </w:tr>
      <w:tr w:rsidR="0006488D" w:rsidRPr="005A30DA" w14:paraId="07447839" w14:textId="77777777" w:rsidTr="00DE2A74">
        <w:trPr>
          <w:trHeight w:val="170"/>
        </w:trPr>
        <w:tc>
          <w:tcPr>
            <w:tcW w:w="3828" w:type="dxa"/>
            <w:tcBorders>
              <w:top w:val="single" w:sz="4" w:space="0" w:color="auto"/>
              <w:left w:val="nil"/>
              <w:bottom w:val="nil"/>
              <w:right w:val="nil"/>
            </w:tcBorders>
            <w:shd w:val="clear" w:color="auto" w:fill="auto"/>
          </w:tcPr>
          <w:p w14:paraId="01C6A80A" w14:textId="77777777" w:rsidR="0006488D" w:rsidRPr="005A30DA" w:rsidRDefault="0006488D" w:rsidP="004A3B5A">
            <w:pPr>
              <w:ind w:left="-70"/>
              <w:rPr>
                <w:rFonts w:ascii="Arial" w:hAnsi="Arial" w:cs="Arial"/>
                <w:sz w:val="18"/>
                <w:szCs w:val="18"/>
                <w:lang w:val="sk-SK" w:eastAsia="sk-SK"/>
              </w:rPr>
            </w:pPr>
          </w:p>
        </w:tc>
        <w:tc>
          <w:tcPr>
            <w:tcW w:w="2122" w:type="dxa"/>
            <w:tcBorders>
              <w:top w:val="single" w:sz="4" w:space="0" w:color="auto"/>
              <w:left w:val="nil"/>
              <w:bottom w:val="nil"/>
              <w:right w:val="nil"/>
            </w:tcBorders>
            <w:shd w:val="clear" w:color="auto" w:fill="auto"/>
          </w:tcPr>
          <w:p w14:paraId="3D292827" w14:textId="77777777" w:rsidR="0006488D" w:rsidRPr="005A30DA" w:rsidRDefault="0006488D" w:rsidP="0006488D">
            <w:pPr>
              <w:ind w:left="110"/>
              <w:jc w:val="right"/>
              <w:rPr>
                <w:rFonts w:ascii="Arial" w:hAnsi="Arial" w:cs="Arial"/>
                <w:sz w:val="18"/>
                <w:szCs w:val="18"/>
                <w:lang w:val="sk-SK" w:eastAsia="sk-SK"/>
              </w:rPr>
            </w:pPr>
          </w:p>
        </w:tc>
        <w:tc>
          <w:tcPr>
            <w:tcW w:w="1596" w:type="dxa"/>
            <w:tcBorders>
              <w:top w:val="single" w:sz="4" w:space="0" w:color="auto"/>
              <w:left w:val="nil"/>
              <w:bottom w:val="nil"/>
              <w:right w:val="nil"/>
            </w:tcBorders>
            <w:shd w:val="clear" w:color="auto" w:fill="auto"/>
          </w:tcPr>
          <w:p w14:paraId="6EF63390" w14:textId="77777777" w:rsidR="0006488D" w:rsidRPr="005A30DA" w:rsidRDefault="0006488D" w:rsidP="0006488D">
            <w:pPr>
              <w:ind w:left="110"/>
              <w:jc w:val="right"/>
              <w:rPr>
                <w:rFonts w:ascii="Arial" w:hAnsi="Arial" w:cs="Arial"/>
                <w:sz w:val="18"/>
                <w:szCs w:val="18"/>
                <w:lang w:val="sk-SK" w:eastAsia="sk-SK"/>
              </w:rPr>
            </w:pPr>
          </w:p>
        </w:tc>
        <w:tc>
          <w:tcPr>
            <w:tcW w:w="1525" w:type="dxa"/>
            <w:tcBorders>
              <w:top w:val="single" w:sz="4" w:space="0" w:color="auto"/>
              <w:left w:val="nil"/>
              <w:bottom w:val="nil"/>
              <w:right w:val="nil"/>
            </w:tcBorders>
            <w:shd w:val="clear" w:color="auto" w:fill="auto"/>
          </w:tcPr>
          <w:p w14:paraId="76251285" w14:textId="77777777" w:rsidR="0006488D" w:rsidRPr="005A30DA" w:rsidRDefault="0006488D" w:rsidP="0006488D">
            <w:pPr>
              <w:ind w:left="110"/>
              <w:jc w:val="right"/>
              <w:rPr>
                <w:rFonts w:ascii="Arial" w:hAnsi="Arial" w:cs="Arial"/>
                <w:sz w:val="18"/>
                <w:szCs w:val="18"/>
                <w:lang w:val="sk-SK" w:eastAsia="sk-SK"/>
              </w:rPr>
            </w:pPr>
          </w:p>
        </w:tc>
      </w:tr>
      <w:tr w:rsidR="0006488D" w:rsidRPr="005A30DA" w14:paraId="74AEFFE0" w14:textId="77777777" w:rsidTr="00DE2A74">
        <w:trPr>
          <w:trHeight w:val="170"/>
        </w:trPr>
        <w:tc>
          <w:tcPr>
            <w:tcW w:w="3828" w:type="dxa"/>
            <w:tcBorders>
              <w:top w:val="nil"/>
              <w:left w:val="nil"/>
              <w:bottom w:val="nil"/>
              <w:right w:val="nil"/>
            </w:tcBorders>
            <w:shd w:val="clear" w:color="auto" w:fill="auto"/>
            <w:vAlign w:val="bottom"/>
          </w:tcPr>
          <w:p w14:paraId="68C4D894" w14:textId="77777777" w:rsidR="0006488D" w:rsidRPr="005A30DA" w:rsidRDefault="008A7CF6" w:rsidP="00367B71">
            <w:pPr>
              <w:spacing w:line="220" w:lineRule="atLeast"/>
              <w:ind w:left="-70"/>
              <w:rPr>
                <w:rFonts w:ascii="Arial" w:hAnsi="Arial" w:cs="Arial"/>
                <w:b/>
                <w:bCs/>
                <w:sz w:val="18"/>
                <w:szCs w:val="18"/>
                <w:lang w:val="sk-SK" w:eastAsia="sk-SK"/>
              </w:rPr>
            </w:pPr>
            <w:r w:rsidRPr="005A30DA">
              <w:rPr>
                <w:rFonts w:ascii="Arial" w:hAnsi="Arial" w:cs="Arial"/>
                <w:b/>
                <w:bCs/>
                <w:sz w:val="18"/>
                <w:szCs w:val="18"/>
                <w:lang w:val="sk-SK" w:eastAsia="sk-SK"/>
              </w:rPr>
              <w:t>K 1. januáru 201</w:t>
            </w:r>
            <w:r w:rsidR="00EF3389" w:rsidRPr="005A30DA">
              <w:rPr>
                <w:rFonts w:ascii="Arial" w:hAnsi="Arial" w:cs="Arial"/>
                <w:b/>
                <w:bCs/>
                <w:sz w:val="18"/>
                <w:szCs w:val="18"/>
                <w:lang w:val="sk-SK" w:eastAsia="sk-SK"/>
              </w:rPr>
              <w:t>6</w:t>
            </w:r>
          </w:p>
        </w:tc>
        <w:tc>
          <w:tcPr>
            <w:tcW w:w="2122" w:type="dxa"/>
            <w:tcBorders>
              <w:top w:val="nil"/>
              <w:left w:val="nil"/>
              <w:bottom w:val="nil"/>
              <w:right w:val="nil"/>
            </w:tcBorders>
            <w:shd w:val="clear" w:color="auto" w:fill="auto"/>
          </w:tcPr>
          <w:p w14:paraId="62B5969B" w14:textId="77777777" w:rsidR="0006488D" w:rsidRPr="005A30DA" w:rsidRDefault="003655F2" w:rsidP="00F041D6">
            <w:pPr>
              <w:ind w:left="113" w:right="57"/>
              <w:jc w:val="right"/>
              <w:rPr>
                <w:rFonts w:ascii="Arial" w:hAnsi="Arial" w:cs="Arial"/>
                <w:b/>
                <w:sz w:val="18"/>
                <w:szCs w:val="18"/>
                <w:lang w:val="sk-SK"/>
              </w:rPr>
            </w:pPr>
            <w:r w:rsidRPr="005A30DA">
              <w:rPr>
                <w:rFonts w:ascii="Arial" w:hAnsi="Arial" w:cs="Arial"/>
                <w:b/>
                <w:sz w:val="18"/>
                <w:szCs w:val="18"/>
                <w:lang w:val="sk-SK"/>
              </w:rPr>
              <w:t>238</w:t>
            </w:r>
          </w:p>
        </w:tc>
        <w:tc>
          <w:tcPr>
            <w:tcW w:w="1596" w:type="dxa"/>
            <w:tcBorders>
              <w:top w:val="nil"/>
              <w:left w:val="nil"/>
              <w:bottom w:val="nil"/>
              <w:right w:val="nil"/>
            </w:tcBorders>
            <w:shd w:val="clear" w:color="auto" w:fill="auto"/>
          </w:tcPr>
          <w:p w14:paraId="6B5FA746" w14:textId="77777777" w:rsidR="0006488D" w:rsidRPr="005A30DA" w:rsidRDefault="0006488D" w:rsidP="00F041D6">
            <w:pPr>
              <w:ind w:left="113" w:right="57"/>
              <w:jc w:val="right"/>
              <w:rPr>
                <w:rFonts w:ascii="Arial" w:hAnsi="Arial" w:cs="Arial"/>
                <w:b/>
                <w:sz w:val="18"/>
                <w:szCs w:val="18"/>
                <w:lang w:val="sk-SK"/>
              </w:rPr>
            </w:pPr>
            <w:r w:rsidRPr="005A30DA">
              <w:rPr>
                <w:rFonts w:ascii="Arial" w:hAnsi="Arial" w:cs="Arial"/>
                <w:b/>
                <w:sz w:val="18"/>
                <w:szCs w:val="18"/>
                <w:lang w:val="sk-SK"/>
              </w:rPr>
              <w:t>380</w:t>
            </w:r>
          </w:p>
        </w:tc>
        <w:tc>
          <w:tcPr>
            <w:tcW w:w="1525" w:type="dxa"/>
            <w:tcBorders>
              <w:top w:val="nil"/>
              <w:left w:val="nil"/>
              <w:bottom w:val="nil"/>
              <w:right w:val="nil"/>
            </w:tcBorders>
            <w:shd w:val="clear" w:color="auto" w:fill="auto"/>
          </w:tcPr>
          <w:p w14:paraId="4FA12902" w14:textId="77777777" w:rsidR="0006488D" w:rsidRPr="005A30DA" w:rsidRDefault="00367B71" w:rsidP="003655F2">
            <w:pPr>
              <w:pStyle w:val="Lined"/>
              <w:pBdr>
                <w:bottom w:val="none" w:sz="0" w:space="0" w:color="auto"/>
              </w:pBdr>
              <w:spacing w:line="200" w:lineRule="exact"/>
              <w:ind w:left="113"/>
              <w:rPr>
                <w:rFonts w:ascii="Arial" w:hAnsi="Arial" w:cs="Arial"/>
                <w:bCs/>
                <w:color w:val="auto"/>
                <w:szCs w:val="18"/>
                <w:lang w:val="sk-SK" w:eastAsia="sk-SK"/>
              </w:rPr>
            </w:pPr>
            <w:r w:rsidRPr="005A30DA">
              <w:rPr>
                <w:rFonts w:ascii="Arial" w:hAnsi="Arial" w:cs="Arial"/>
                <w:bCs/>
                <w:color w:val="auto"/>
                <w:szCs w:val="18"/>
                <w:lang w:val="sk-SK" w:eastAsia="sk-SK"/>
              </w:rPr>
              <w:t>61</w:t>
            </w:r>
            <w:r w:rsidR="003655F2" w:rsidRPr="005A30DA">
              <w:rPr>
                <w:rFonts w:ascii="Arial" w:hAnsi="Arial" w:cs="Arial"/>
                <w:bCs/>
                <w:color w:val="auto"/>
                <w:szCs w:val="18"/>
                <w:lang w:val="sk-SK" w:eastAsia="sk-SK"/>
              </w:rPr>
              <w:t>8</w:t>
            </w:r>
          </w:p>
        </w:tc>
      </w:tr>
      <w:tr w:rsidR="003655F2" w:rsidRPr="005A30DA" w14:paraId="74074B01" w14:textId="77777777" w:rsidTr="00247E3B">
        <w:trPr>
          <w:trHeight w:val="170"/>
        </w:trPr>
        <w:tc>
          <w:tcPr>
            <w:tcW w:w="3828" w:type="dxa"/>
            <w:tcBorders>
              <w:top w:val="nil"/>
              <w:left w:val="nil"/>
              <w:bottom w:val="nil"/>
              <w:right w:val="nil"/>
            </w:tcBorders>
            <w:shd w:val="clear" w:color="auto" w:fill="auto"/>
          </w:tcPr>
          <w:p w14:paraId="789B1F85" w14:textId="77777777" w:rsidR="003655F2" w:rsidRPr="005A30DA" w:rsidRDefault="003655F2" w:rsidP="004A3B5A">
            <w:pPr>
              <w:spacing w:line="220" w:lineRule="atLeast"/>
              <w:ind w:left="-70"/>
              <w:jc w:val="both"/>
              <w:rPr>
                <w:rFonts w:ascii="Arial" w:hAnsi="Arial" w:cs="Arial"/>
                <w:bCs/>
                <w:sz w:val="18"/>
                <w:szCs w:val="18"/>
                <w:lang w:val="sk-SK" w:eastAsia="sk-SK"/>
              </w:rPr>
            </w:pPr>
            <w:r w:rsidRPr="005A30DA">
              <w:rPr>
                <w:rFonts w:ascii="Arial" w:hAnsi="Arial" w:cs="Arial"/>
                <w:bCs/>
                <w:sz w:val="18"/>
                <w:szCs w:val="18"/>
                <w:lang w:val="sk-SK" w:eastAsia="sk-SK"/>
              </w:rPr>
              <w:t>Tvorba rezerv</w:t>
            </w:r>
          </w:p>
        </w:tc>
        <w:tc>
          <w:tcPr>
            <w:tcW w:w="2122" w:type="dxa"/>
            <w:tcBorders>
              <w:top w:val="nil"/>
              <w:left w:val="nil"/>
              <w:bottom w:val="nil"/>
              <w:right w:val="nil"/>
            </w:tcBorders>
            <w:shd w:val="clear" w:color="auto" w:fill="auto"/>
            <w:vAlign w:val="center"/>
          </w:tcPr>
          <w:p w14:paraId="721527ED" w14:textId="77777777" w:rsidR="003655F2" w:rsidRPr="005A30DA" w:rsidRDefault="003655F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16</w:t>
            </w:r>
          </w:p>
        </w:tc>
        <w:tc>
          <w:tcPr>
            <w:tcW w:w="1596" w:type="dxa"/>
            <w:tcBorders>
              <w:top w:val="nil"/>
              <w:left w:val="nil"/>
              <w:bottom w:val="nil"/>
              <w:right w:val="nil"/>
            </w:tcBorders>
            <w:shd w:val="clear" w:color="auto" w:fill="auto"/>
            <w:vAlign w:val="center"/>
          </w:tcPr>
          <w:p w14:paraId="30A99D9E" w14:textId="77777777" w:rsidR="003655F2" w:rsidRPr="005A30DA" w:rsidRDefault="003655F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525" w:type="dxa"/>
            <w:tcBorders>
              <w:top w:val="nil"/>
              <w:left w:val="nil"/>
              <w:bottom w:val="nil"/>
              <w:right w:val="nil"/>
            </w:tcBorders>
            <w:shd w:val="clear" w:color="auto" w:fill="auto"/>
            <w:vAlign w:val="center"/>
          </w:tcPr>
          <w:p w14:paraId="76108D3D" w14:textId="77777777" w:rsidR="003655F2" w:rsidRPr="005A30DA" w:rsidRDefault="003655F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16</w:t>
            </w:r>
          </w:p>
        </w:tc>
      </w:tr>
      <w:tr w:rsidR="003655F2" w:rsidRPr="005A30DA" w14:paraId="09A3A6F8" w14:textId="77777777" w:rsidTr="00247E3B">
        <w:trPr>
          <w:trHeight w:val="170"/>
        </w:trPr>
        <w:tc>
          <w:tcPr>
            <w:tcW w:w="3828" w:type="dxa"/>
            <w:tcBorders>
              <w:top w:val="nil"/>
              <w:left w:val="nil"/>
              <w:bottom w:val="nil"/>
              <w:right w:val="nil"/>
            </w:tcBorders>
            <w:shd w:val="clear" w:color="auto" w:fill="auto"/>
          </w:tcPr>
          <w:p w14:paraId="56D54A4A" w14:textId="77777777" w:rsidR="003655F2" w:rsidRPr="005A30DA" w:rsidRDefault="003655F2" w:rsidP="004A3B5A">
            <w:pPr>
              <w:spacing w:line="220" w:lineRule="atLeast"/>
              <w:ind w:left="-70"/>
              <w:jc w:val="both"/>
              <w:rPr>
                <w:rFonts w:ascii="Arial" w:hAnsi="Arial" w:cs="Arial"/>
                <w:bCs/>
                <w:sz w:val="18"/>
                <w:szCs w:val="18"/>
                <w:lang w:val="sk-SK" w:eastAsia="sk-SK"/>
              </w:rPr>
            </w:pPr>
            <w:r w:rsidRPr="005A30DA">
              <w:rPr>
                <w:rFonts w:ascii="Arial" w:hAnsi="Arial" w:cs="Arial"/>
                <w:sz w:val="18"/>
                <w:szCs w:val="18"/>
                <w:lang w:val="sk-SK" w:eastAsia="sk-SK"/>
              </w:rPr>
              <w:t>Použité/zaplatené počas roka</w:t>
            </w:r>
          </w:p>
        </w:tc>
        <w:tc>
          <w:tcPr>
            <w:tcW w:w="2122" w:type="dxa"/>
            <w:tcBorders>
              <w:top w:val="nil"/>
              <w:left w:val="nil"/>
              <w:bottom w:val="nil"/>
              <w:right w:val="nil"/>
            </w:tcBorders>
            <w:shd w:val="clear" w:color="auto" w:fill="auto"/>
            <w:vAlign w:val="center"/>
          </w:tcPr>
          <w:p w14:paraId="4F8FEC7F" w14:textId="77777777" w:rsidR="003655F2" w:rsidRPr="005A30DA" w:rsidRDefault="003655F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-27</w:t>
            </w:r>
          </w:p>
        </w:tc>
        <w:tc>
          <w:tcPr>
            <w:tcW w:w="1596" w:type="dxa"/>
            <w:tcBorders>
              <w:top w:val="nil"/>
              <w:left w:val="nil"/>
              <w:bottom w:val="nil"/>
              <w:right w:val="nil"/>
            </w:tcBorders>
            <w:shd w:val="clear" w:color="auto" w:fill="auto"/>
            <w:vAlign w:val="center"/>
          </w:tcPr>
          <w:p w14:paraId="5F70A864" w14:textId="77777777" w:rsidR="003655F2" w:rsidRPr="005A30DA" w:rsidRDefault="003655F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525" w:type="dxa"/>
            <w:tcBorders>
              <w:top w:val="nil"/>
              <w:left w:val="nil"/>
              <w:bottom w:val="nil"/>
              <w:right w:val="nil"/>
            </w:tcBorders>
            <w:shd w:val="clear" w:color="auto" w:fill="auto"/>
            <w:vAlign w:val="center"/>
          </w:tcPr>
          <w:p w14:paraId="7FF8DF83" w14:textId="77777777" w:rsidR="003655F2" w:rsidRPr="005A30DA" w:rsidRDefault="003655F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-27</w:t>
            </w:r>
          </w:p>
        </w:tc>
      </w:tr>
      <w:tr w:rsidR="003655F2" w:rsidRPr="005A30DA" w14:paraId="37702D3A" w14:textId="77777777" w:rsidTr="00DE2A74">
        <w:trPr>
          <w:trHeight w:val="170"/>
        </w:trPr>
        <w:tc>
          <w:tcPr>
            <w:tcW w:w="3828" w:type="dxa"/>
            <w:tcBorders>
              <w:top w:val="nil"/>
              <w:left w:val="nil"/>
              <w:bottom w:val="nil"/>
              <w:right w:val="nil"/>
            </w:tcBorders>
            <w:shd w:val="clear" w:color="auto" w:fill="auto"/>
            <w:vAlign w:val="bottom"/>
          </w:tcPr>
          <w:p w14:paraId="66492DAA" w14:textId="77777777" w:rsidR="003655F2" w:rsidRPr="005A30DA" w:rsidRDefault="003655F2" w:rsidP="004A3B5A">
            <w:pPr>
              <w:ind w:left="-70"/>
              <w:rPr>
                <w:rFonts w:ascii="Arial" w:hAnsi="Arial" w:cs="Arial"/>
                <w:sz w:val="18"/>
                <w:szCs w:val="18"/>
                <w:lang w:val="sk-SK" w:eastAsia="sk-SK"/>
              </w:rPr>
            </w:pPr>
            <w:r w:rsidRPr="005A30DA">
              <w:rPr>
                <w:rFonts w:ascii="Arial" w:hAnsi="Arial" w:cs="Arial"/>
                <w:bCs/>
                <w:sz w:val="18"/>
                <w:szCs w:val="18"/>
                <w:lang w:val="sk-SK" w:eastAsia="sk-SK"/>
              </w:rPr>
              <w:t>Rozpustenie nepoužitých rezerv</w:t>
            </w:r>
            <w:r w:rsidRPr="005A30DA">
              <w:rPr>
                <w:rFonts w:ascii="Arial" w:hAnsi="Arial" w:cs="Arial"/>
                <w:sz w:val="18"/>
                <w:szCs w:val="18"/>
                <w:lang w:val="sk-SK" w:eastAsia="sk-SK"/>
              </w:rPr>
              <w:t xml:space="preserve"> </w:t>
            </w:r>
          </w:p>
        </w:tc>
        <w:tc>
          <w:tcPr>
            <w:tcW w:w="2122" w:type="dxa"/>
            <w:tcBorders>
              <w:top w:val="nil"/>
              <w:left w:val="nil"/>
              <w:bottom w:val="nil"/>
              <w:right w:val="nil"/>
            </w:tcBorders>
            <w:shd w:val="clear" w:color="auto" w:fill="auto"/>
          </w:tcPr>
          <w:p w14:paraId="2069CE18" w14:textId="77777777" w:rsidR="003655F2" w:rsidRPr="005A30DA" w:rsidRDefault="003655F2" w:rsidP="006019E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-6</w:t>
            </w:r>
          </w:p>
        </w:tc>
        <w:tc>
          <w:tcPr>
            <w:tcW w:w="1596" w:type="dxa"/>
            <w:tcBorders>
              <w:top w:val="nil"/>
              <w:left w:val="nil"/>
              <w:bottom w:val="nil"/>
              <w:right w:val="nil"/>
            </w:tcBorders>
            <w:shd w:val="clear" w:color="auto" w:fill="auto"/>
          </w:tcPr>
          <w:p w14:paraId="16142173" w14:textId="77777777" w:rsidR="003655F2" w:rsidRPr="005A30DA" w:rsidRDefault="003655F2" w:rsidP="006019E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w:t>
            </w:r>
          </w:p>
        </w:tc>
        <w:tc>
          <w:tcPr>
            <w:tcW w:w="1525" w:type="dxa"/>
            <w:tcBorders>
              <w:top w:val="nil"/>
              <w:left w:val="nil"/>
              <w:bottom w:val="nil"/>
              <w:right w:val="nil"/>
            </w:tcBorders>
            <w:shd w:val="clear" w:color="auto" w:fill="auto"/>
          </w:tcPr>
          <w:p w14:paraId="1D53EB22" w14:textId="77777777" w:rsidR="003655F2" w:rsidRPr="005A30DA" w:rsidRDefault="003655F2" w:rsidP="006019E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-6</w:t>
            </w:r>
          </w:p>
        </w:tc>
      </w:tr>
      <w:tr w:rsidR="003655F2" w:rsidRPr="005A30DA" w14:paraId="0C87A848" w14:textId="77777777" w:rsidTr="00DE2A74">
        <w:trPr>
          <w:trHeight w:val="170"/>
        </w:trPr>
        <w:tc>
          <w:tcPr>
            <w:tcW w:w="3828" w:type="dxa"/>
            <w:tcBorders>
              <w:top w:val="nil"/>
              <w:left w:val="nil"/>
              <w:bottom w:val="nil"/>
              <w:right w:val="nil"/>
            </w:tcBorders>
            <w:shd w:val="clear" w:color="auto" w:fill="auto"/>
            <w:vAlign w:val="bottom"/>
          </w:tcPr>
          <w:p w14:paraId="6583D48C" w14:textId="77777777" w:rsidR="003655F2" w:rsidRPr="005A30DA" w:rsidRDefault="003655F2" w:rsidP="00EF3389">
            <w:pPr>
              <w:ind w:left="-70"/>
              <w:rPr>
                <w:rFonts w:ascii="Arial" w:hAnsi="Arial" w:cs="Arial"/>
                <w:sz w:val="18"/>
                <w:szCs w:val="18"/>
                <w:lang w:val="sk-SK" w:eastAsia="sk-SK"/>
              </w:rPr>
            </w:pPr>
            <w:r w:rsidRPr="005A30DA">
              <w:rPr>
                <w:rFonts w:ascii="Arial" w:hAnsi="Arial" w:cs="Arial"/>
                <w:b/>
                <w:bCs/>
                <w:sz w:val="18"/>
                <w:szCs w:val="18"/>
                <w:lang w:val="sk-SK" w:eastAsia="sk-SK"/>
              </w:rPr>
              <w:t>K 31. decembru 201</w:t>
            </w:r>
            <w:r w:rsidR="00EF3389" w:rsidRPr="005A30DA">
              <w:rPr>
                <w:rFonts w:ascii="Arial" w:hAnsi="Arial" w:cs="Arial"/>
                <w:b/>
                <w:bCs/>
                <w:sz w:val="18"/>
                <w:szCs w:val="18"/>
                <w:lang w:val="sk-SK" w:eastAsia="sk-SK"/>
              </w:rPr>
              <w:t>6</w:t>
            </w:r>
          </w:p>
        </w:tc>
        <w:tc>
          <w:tcPr>
            <w:tcW w:w="2122" w:type="dxa"/>
            <w:tcBorders>
              <w:top w:val="nil"/>
              <w:left w:val="nil"/>
              <w:bottom w:val="nil"/>
              <w:right w:val="nil"/>
            </w:tcBorders>
            <w:shd w:val="clear" w:color="auto" w:fill="auto"/>
          </w:tcPr>
          <w:p w14:paraId="0D7DEDD5" w14:textId="77777777" w:rsidR="003655F2" w:rsidRPr="005A30DA" w:rsidRDefault="003655F2" w:rsidP="006019E6">
            <w:pPr>
              <w:pStyle w:val="Lines"/>
              <w:pBdr>
                <w:bottom w:val="double" w:sz="4" w:space="1" w:color="auto"/>
              </w:pBdr>
              <w:ind w:left="113"/>
              <w:rPr>
                <w:rFonts w:ascii="Arial" w:hAnsi="Arial" w:cs="Arial"/>
                <w:b/>
                <w:color w:val="auto"/>
                <w:szCs w:val="18"/>
                <w:lang w:val="sk-SK" w:eastAsia="sk-SK"/>
              </w:rPr>
            </w:pPr>
            <w:r w:rsidRPr="005A30DA">
              <w:rPr>
                <w:rFonts w:ascii="Arial" w:hAnsi="Arial" w:cs="Arial"/>
                <w:b/>
                <w:color w:val="auto"/>
                <w:szCs w:val="18"/>
                <w:lang w:val="sk-SK" w:eastAsia="sk-SK"/>
              </w:rPr>
              <w:t>221</w:t>
            </w:r>
          </w:p>
        </w:tc>
        <w:tc>
          <w:tcPr>
            <w:tcW w:w="1596" w:type="dxa"/>
            <w:tcBorders>
              <w:top w:val="nil"/>
              <w:left w:val="nil"/>
              <w:bottom w:val="nil"/>
              <w:right w:val="nil"/>
            </w:tcBorders>
            <w:shd w:val="clear" w:color="auto" w:fill="auto"/>
          </w:tcPr>
          <w:p w14:paraId="3319B83B" w14:textId="77777777" w:rsidR="003655F2" w:rsidRPr="005A30DA" w:rsidRDefault="003655F2" w:rsidP="006019E6">
            <w:pPr>
              <w:pStyle w:val="Lines"/>
              <w:pBdr>
                <w:bottom w:val="double" w:sz="4" w:space="1" w:color="auto"/>
              </w:pBdr>
              <w:ind w:left="113"/>
              <w:rPr>
                <w:rFonts w:ascii="Arial" w:hAnsi="Arial" w:cs="Arial"/>
                <w:b/>
                <w:color w:val="auto"/>
                <w:szCs w:val="18"/>
                <w:lang w:val="sk-SK" w:eastAsia="sk-SK"/>
              </w:rPr>
            </w:pPr>
            <w:r w:rsidRPr="005A30DA">
              <w:rPr>
                <w:rFonts w:ascii="Arial" w:hAnsi="Arial" w:cs="Arial"/>
                <w:b/>
                <w:color w:val="auto"/>
                <w:szCs w:val="18"/>
                <w:lang w:val="sk-SK" w:eastAsia="sk-SK"/>
              </w:rPr>
              <w:t>380</w:t>
            </w:r>
          </w:p>
        </w:tc>
        <w:tc>
          <w:tcPr>
            <w:tcW w:w="1525" w:type="dxa"/>
            <w:tcBorders>
              <w:top w:val="nil"/>
              <w:left w:val="nil"/>
              <w:bottom w:val="nil"/>
              <w:right w:val="nil"/>
            </w:tcBorders>
            <w:shd w:val="clear" w:color="auto" w:fill="auto"/>
          </w:tcPr>
          <w:p w14:paraId="7CBD7D95" w14:textId="77777777" w:rsidR="003655F2" w:rsidRPr="005A30DA" w:rsidRDefault="003655F2" w:rsidP="006019E6">
            <w:pPr>
              <w:pStyle w:val="Lines"/>
              <w:pBdr>
                <w:bottom w:val="double" w:sz="4" w:space="1" w:color="auto"/>
              </w:pBdr>
              <w:ind w:left="113"/>
              <w:rPr>
                <w:rFonts w:ascii="Arial" w:hAnsi="Arial" w:cs="Arial"/>
                <w:b/>
                <w:color w:val="auto"/>
                <w:szCs w:val="18"/>
                <w:lang w:val="sk-SK" w:eastAsia="sk-SK"/>
              </w:rPr>
            </w:pPr>
            <w:r w:rsidRPr="005A30DA">
              <w:rPr>
                <w:rFonts w:ascii="Arial" w:hAnsi="Arial" w:cs="Arial"/>
                <w:b/>
                <w:color w:val="auto"/>
                <w:szCs w:val="18"/>
                <w:lang w:val="sk-SK" w:eastAsia="sk-SK"/>
              </w:rPr>
              <w:t>601</w:t>
            </w:r>
          </w:p>
        </w:tc>
      </w:tr>
      <w:tr w:rsidR="0006488D" w:rsidRPr="005A30DA" w14:paraId="7FD8E6B8" w14:textId="77777777" w:rsidTr="00DE2A74">
        <w:trPr>
          <w:trHeight w:val="170"/>
        </w:trPr>
        <w:tc>
          <w:tcPr>
            <w:tcW w:w="3828" w:type="dxa"/>
            <w:tcBorders>
              <w:top w:val="nil"/>
              <w:left w:val="nil"/>
              <w:bottom w:val="nil"/>
              <w:right w:val="nil"/>
            </w:tcBorders>
            <w:shd w:val="clear" w:color="auto" w:fill="auto"/>
            <w:vAlign w:val="bottom"/>
          </w:tcPr>
          <w:p w14:paraId="4B4F7C0A" w14:textId="77777777" w:rsidR="0006488D" w:rsidRPr="005A30DA" w:rsidRDefault="0006488D" w:rsidP="004A3B5A">
            <w:pPr>
              <w:ind w:left="-70"/>
              <w:rPr>
                <w:rFonts w:ascii="Arial" w:hAnsi="Arial" w:cs="Arial"/>
                <w:b/>
                <w:bCs/>
                <w:sz w:val="18"/>
                <w:szCs w:val="18"/>
                <w:lang w:val="sk-SK" w:eastAsia="sk-SK"/>
              </w:rPr>
            </w:pPr>
          </w:p>
        </w:tc>
        <w:tc>
          <w:tcPr>
            <w:tcW w:w="2122" w:type="dxa"/>
            <w:tcBorders>
              <w:top w:val="nil"/>
              <w:left w:val="nil"/>
              <w:bottom w:val="nil"/>
              <w:right w:val="nil"/>
            </w:tcBorders>
            <w:shd w:val="clear" w:color="auto" w:fill="auto"/>
          </w:tcPr>
          <w:p w14:paraId="43567A14" w14:textId="77777777" w:rsidR="0006488D" w:rsidRPr="005A30DA" w:rsidRDefault="0006488D" w:rsidP="00F041D6">
            <w:pPr>
              <w:pStyle w:val="Lines"/>
              <w:pBdr>
                <w:bottom w:val="none" w:sz="0" w:space="0" w:color="auto"/>
              </w:pBdr>
              <w:ind w:left="113"/>
              <w:rPr>
                <w:rFonts w:ascii="Arial" w:hAnsi="Arial" w:cs="Arial"/>
                <w:b/>
                <w:color w:val="auto"/>
                <w:szCs w:val="18"/>
                <w:lang w:val="sk-SK" w:eastAsia="sk-SK"/>
              </w:rPr>
            </w:pPr>
          </w:p>
        </w:tc>
        <w:tc>
          <w:tcPr>
            <w:tcW w:w="1596" w:type="dxa"/>
            <w:tcBorders>
              <w:top w:val="nil"/>
              <w:left w:val="nil"/>
              <w:bottom w:val="nil"/>
              <w:right w:val="nil"/>
            </w:tcBorders>
            <w:shd w:val="clear" w:color="auto" w:fill="auto"/>
          </w:tcPr>
          <w:p w14:paraId="67962110" w14:textId="77777777" w:rsidR="0006488D" w:rsidRPr="005A30DA" w:rsidRDefault="0006488D" w:rsidP="00F041D6">
            <w:pPr>
              <w:pStyle w:val="Lines"/>
              <w:pBdr>
                <w:bottom w:val="none" w:sz="0" w:space="0" w:color="auto"/>
              </w:pBdr>
              <w:ind w:left="113"/>
              <w:rPr>
                <w:rFonts w:ascii="Arial" w:hAnsi="Arial" w:cs="Arial"/>
                <w:b/>
                <w:color w:val="auto"/>
                <w:szCs w:val="18"/>
                <w:lang w:val="sk-SK" w:eastAsia="sk-SK"/>
              </w:rPr>
            </w:pPr>
          </w:p>
        </w:tc>
        <w:tc>
          <w:tcPr>
            <w:tcW w:w="1525" w:type="dxa"/>
            <w:tcBorders>
              <w:top w:val="nil"/>
              <w:left w:val="nil"/>
              <w:bottom w:val="nil"/>
              <w:right w:val="nil"/>
            </w:tcBorders>
            <w:shd w:val="clear" w:color="auto" w:fill="auto"/>
          </w:tcPr>
          <w:p w14:paraId="057F4DD0" w14:textId="77777777" w:rsidR="0006488D" w:rsidRPr="005A30DA" w:rsidRDefault="0006488D" w:rsidP="00F041D6">
            <w:pPr>
              <w:pStyle w:val="Lined"/>
              <w:pBdr>
                <w:bottom w:val="none" w:sz="0" w:space="0" w:color="auto"/>
              </w:pBdr>
              <w:ind w:left="113"/>
              <w:rPr>
                <w:rFonts w:ascii="Arial" w:hAnsi="Arial" w:cs="Arial"/>
                <w:color w:val="auto"/>
                <w:szCs w:val="18"/>
                <w:lang w:val="sk-SK" w:eastAsia="sk-SK"/>
              </w:rPr>
            </w:pPr>
          </w:p>
        </w:tc>
      </w:tr>
      <w:tr w:rsidR="008A7CF6" w:rsidRPr="005A30DA" w14:paraId="4D732854" w14:textId="77777777" w:rsidTr="00DE2A74">
        <w:trPr>
          <w:trHeight w:val="170"/>
        </w:trPr>
        <w:tc>
          <w:tcPr>
            <w:tcW w:w="3828" w:type="dxa"/>
            <w:tcBorders>
              <w:top w:val="nil"/>
              <w:left w:val="nil"/>
              <w:bottom w:val="nil"/>
              <w:right w:val="nil"/>
            </w:tcBorders>
            <w:shd w:val="clear" w:color="auto" w:fill="auto"/>
          </w:tcPr>
          <w:p w14:paraId="3F182FF5" w14:textId="77777777" w:rsidR="008A7CF6" w:rsidRPr="005A30DA" w:rsidRDefault="008A7CF6" w:rsidP="004A3B5A">
            <w:pPr>
              <w:spacing w:line="220" w:lineRule="atLeast"/>
              <w:ind w:left="-70"/>
              <w:jc w:val="both"/>
              <w:rPr>
                <w:rFonts w:ascii="Arial" w:hAnsi="Arial" w:cs="Arial"/>
                <w:bCs/>
                <w:sz w:val="18"/>
                <w:szCs w:val="18"/>
                <w:lang w:val="sk-SK" w:eastAsia="sk-SK"/>
              </w:rPr>
            </w:pPr>
            <w:r w:rsidRPr="005A30DA">
              <w:rPr>
                <w:rFonts w:ascii="Arial" w:hAnsi="Arial" w:cs="Arial"/>
                <w:bCs/>
                <w:sz w:val="18"/>
                <w:szCs w:val="18"/>
                <w:lang w:val="sk-SK" w:eastAsia="sk-SK"/>
              </w:rPr>
              <w:t>Tvorba rezerv</w:t>
            </w:r>
          </w:p>
        </w:tc>
        <w:tc>
          <w:tcPr>
            <w:tcW w:w="2122" w:type="dxa"/>
            <w:tcBorders>
              <w:top w:val="nil"/>
              <w:left w:val="nil"/>
              <w:bottom w:val="nil"/>
              <w:right w:val="nil"/>
            </w:tcBorders>
            <w:shd w:val="clear" w:color="auto" w:fill="auto"/>
            <w:vAlign w:val="center"/>
          </w:tcPr>
          <w:p w14:paraId="1DF4A173" w14:textId="77777777" w:rsidR="008A7CF6" w:rsidRPr="005A30DA" w:rsidRDefault="009867BD" w:rsidP="00F041D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72</w:t>
            </w:r>
          </w:p>
        </w:tc>
        <w:tc>
          <w:tcPr>
            <w:tcW w:w="1596" w:type="dxa"/>
            <w:tcBorders>
              <w:top w:val="nil"/>
              <w:left w:val="nil"/>
              <w:bottom w:val="nil"/>
              <w:right w:val="nil"/>
            </w:tcBorders>
            <w:shd w:val="clear" w:color="auto" w:fill="auto"/>
            <w:vAlign w:val="center"/>
          </w:tcPr>
          <w:p w14:paraId="4CE26B47" w14:textId="77777777" w:rsidR="008A7CF6" w:rsidRPr="005A30DA" w:rsidRDefault="009867BD" w:rsidP="00F041D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525" w:type="dxa"/>
            <w:tcBorders>
              <w:top w:val="nil"/>
              <w:left w:val="nil"/>
              <w:bottom w:val="nil"/>
              <w:right w:val="nil"/>
            </w:tcBorders>
            <w:shd w:val="clear" w:color="auto" w:fill="auto"/>
            <w:vAlign w:val="center"/>
          </w:tcPr>
          <w:p w14:paraId="253A6CF8" w14:textId="77777777" w:rsidR="008A7CF6" w:rsidRPr="005A30DA" w:rsidRDefault="00D253B6" w:rsidP="00F041D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72</w:t>
            </w:r>
          </w:p>
        </w:tc>
      </w:tr>
      <w:tr w:rsidR="008A7CF6" w:rsidRPr="005A30DA" w14:paraId="419F55BD" w14:textId="77777777" w:rsidTr="00DE2A74">
        <w:trPr>
          <w:trHeight w:val="170"/>
        </w:trPr>
        <w:tc>
          <w:tcPr>
            <w:tcW w:w="3828" w:type="dxa"/>
            <w:tcBorders>
              <w:top w:val="nil"/>
              <w:left w:val="nil"/>
              <w:bottom w:val="nil"/>
              <w:right w:val="nil"/>
            </w:tcBorders>
            <w:shd w:val="clear" w:color="auto" w:fill="auto"/>
          </w:tcPr>
          <w:p w14:paraId="55DF0E3C" w14:textId="77777777" w:rsidR="008A7CF6" w:rsidRPr="005A30DA" w:rsidRDefault="008A7CF6" w:rsidP="004A3B5A">
            <w:pPr>
              <w:spacing w:line="220" w:lineRule="atLeast"/>
              <w:ind w:left="-70"/>
              <w:jc w:val="both"/>
              <w:rPr>
                <w:rFonts w:ascii="Arial" w:hAnsi="Arial" w:cs="Arial"/>
                <w:bCs/>
                <w:sz w:val="18"/>
                <w:szCs w:val="18"/>
                <w:lang w:val="sk-SK" w:eastAsia="sk-SK"/>
              </w:rPr>
            </w:pPr>
            <w:r w:rsidRPr="005A30DA">
              <w:rPr>
                <w:rFonts w:ascii="Arial" w:hAnsi="Arial" w:cs="Arial"/>
                <w:sz w:val="18"/>
                <w:szCs w:val="18"/>
                <w:lang w:val="sk-SK" w:eastAsia="sk-SK"/>
              </w:rPr>
              <w:t>Použité/zaplatené počas roka</w:t>
            </w:r>
          </w:p>
        </w:tc>
        <w:tc>
          <w:tcPr>
            <w:tcW w:w="2122" w:type="dxa"/>
            <w:tcBorders>
              <w:top w:val="nil"/>
              <w:left w:val="nil"/>
              <w:bottom w:val="nil"/>
              <w:right w:val="nil"/>
            </w:tcBorders>
            <w:shd w:val="clear" w:color="auto" w:fill="auto"/>
            <w:vAlign w:val="center"/>
          </w:tcPr>
          <w:p w14:paraId="6931E6F7" w14:textId="77777777" w:rsidR="008A7CF6" w:rsidRPr="005A30DA" w:rsidRDefault="009867BD" w:rsidP="00F041D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-15</w:t>
            </w:r>
          </w:p>
        </w:tc>
        <w:tc>
          <w:tcPr>
            <w:tcW w:w="1596" w:type="dxa"/>
            <w:tcBorders>
              <w:top w:val="nil"/>
              <w:left w:val="nil"/>
              <w:bottom w:val="nil"/>
              <w:right w:val="nil"/>
            </w:tcBorders>
            <w:shd w:val="clear" w:color="auto" w:fill="auto"/>
            <w:vAlign w:val="center"/>
          </w:tcPr>
          <w:p w14:paraId="3A768366" w14:textId="77777777" w:rsidR="008A7CF6" w:rsidRPr="005A30DA" w:rsidRDefault="009867BD" w:rsidP="00F041D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525" w:type="dxa"/>
            <w:tcBorders>
              <w:top w:val="nil"/>
              <w:left w:val="nil"/>
              <w:bottom w:val="nil"/>
              <w:right w:val="nil"/>
            </w:tcBorders>
            <w:shd w:val="clear" w:color="auto" w:fill="auto"/>
            <w:vAlign w:val="center"/>
          </w:tcPr>
          <w:p w14:paraId="6F9BA895" w14:textId="77777777" w:rsidR="008A7CF6" w:rsidRPr="005A30DA" w:rsidRDefault="00D253B6" w:rsidP="00BF217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w:t>
            </w:r>
            <w:r w:rsidR="00BF2176" w:rsidRPr="005A30DA">
              <w:rPr>
                <w:rFonts w:ascii="Arial" w:hAnsi="Arial" w:cs="Arial"/>
                <w:color w:val="000000"/>
                <w:sz w:val="18"/>
                <w:szCs w:val="18"/>
                <w:lang w:val="sk-SK"/>
              </w:rPr>
              <w:t>5</w:t>
            </w:r>
          </w:p>
        </w:tc>
      </w:tr>
      <w:tr w:rsidR="00D870E7" w:rsidRPr="005A30DA" w14:paraId="1FF2B34D" w14:textId="77777777" w:rsidTr="00DE2A74">
        <w:trPr>
          <w:trHeight w:val="170"/>
        </w:trPr>
        <w:tc>
          <w:tcPr>
            <w:tcW w:w="3828" w:type="dxa"/>
            <w:tcBorders>
              <w:top w:val="nil"/>
              <w:left w:val="nil"/>
              <w:bottom w:val="nil"/>
              <w:right w:val="nil"/>
            </w:tcBorders>
            <w:shd w:val="clear" w:color="auto" w:fill="auto"/>
            <w:vAlign w:val="bottom"/>
          </w:tcPr>
          <w:p w14:paraId="18A90602" w14:textId="77777777" w:rsidR="00D870E7" w:rsidRPr="005A30DA" w:rsidRDefault="00D870E7" w:rsidP="004A3B5A">
            <w:pPr>
              <w:ind w:left="-70"/>
              <w:rPr>
                <w:rFonts w:ascii="Arial" w:hAnsi="Arial" w:cs="Arial"/>
                <w:sz w:val="18"/>
                <w:szCs w:val="18"/>
                <w:lang w:val="sk-SK" w:eastAsia="sk-SK"/>
              </w:rPr>
            </w:pPr>
            <w:r w:rsidRPr="005A30DA">
              <w:rPr>
                <w:rFonts w:ascii="Arial" w:hAnsi="Arial" w:cs="Arial"/>
                <w:bCs/>
                <w:sz w:val="18"/>
                <w:szCs w:val="18"/>
                <w:lang w:val="sk-SK" w:eastAsia="sk-SK"/>
              </w:rPr>
              <w:t>Rozpustenie nepoužitých rezerv</w:t>
            </w:r>
            <w:r w:rsidRPr="005A30DA">
              <w:rPr>
                <w:rFonts w:ascii="Arial" w:hAnsi="Arial" w:cs="Arial"/>
                <w:sz w:val="18"/>
                <w:szCs w:val="18"/>
                <w:lang w:val="sk-SK" w:eastAsia="sk-SK"/>
              </w:rPr>
              <w:t xml:space="preserve"> </w:t>
            </w:r>
          </w:p>
        </w:tc>
        <w:tc>
          <w:tcPr>
            <w:tcW w:w="2122" w:type="dxa"/>
            <w:tcBorders>
              <w:top w:val="nil"/>
              <w:left w:val="nil"/>
              <w:bottom w:val="nil"/>
              <w:right w:val="nil"/>
            </w:tcBorders>
            <w:shd w:val="clear" w:color="auto" w:fill="auto"/>
          </w:tcPr>
          <w:p w14:paraId="2758461B" w14:textId="77777777" w:rsidR="00D870E7" w:rsidRPr="005A30DA" w:rsidRDefault="009867BD" w:rsidP="00F041D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w:t>
            </w:r>
          </w:p>
        </w:tc>
        <w:tc>
          <w:tcPr>
            <w:tcW w:w="1596" w:type="dxa"/>
            <w:tcBorders>
              <w:top w:val="nil"/>
              <w:left w:val="nil"/>
              <w:bottom w:val="nil"/>
              <w:right w:val="nil"/>
            </w:tcBorders>
            <w:shd w:val="clear" w:color="auto" w:fill="auto"/>
          </w:tcPr>
          <w:p w14:paraId="00864950" w14:textId="77777777" w:rsidR="00D870E7" w:rsidRPr="005A30DA" w:rsidRDefault="009867BD" w:rsidP="00F041D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-380</w:t>
            </w:r>
          </w:p>
        </w:tc>
        <w:tc>
          <w:tcPr>
            <w:tcW w:w="1525" w:type="dxa"/>
            <w:tcBorders>
              <w:top w:val="nil"/>
              <w:left w:val="nil"/>
              <w:bottom w:val="nil"/>
              <w:right w:val="nil"/>
            </w:tcBorders>
            <w:shd w:val="clear" w:color="auto" w:fill="auto"/>
          </w:tcPr>
          <w:p w14:paraId="3AB72AD3" w14:textId="77777777" w:rsidR="00D870E7" w:rsidRPr="005A30DA" w:rsidRDefault="00D253B6" w:rsidP="00F041D6">
            <w:pPr>
              <w:pBdr>
                <w:bottom w:val="single" w:sz="4" w:space="1" w:color="auto"/>
              </w:pBdr>
              <w:ind w:left="113" w:right="57"/>
              <w:jc w:val="right"/>
              <w:rPr>
                <w:rFonts w:ascii="Arial" w:hAnsi="Arial" w:cs="Arial"/>
                <w:sz w:val="18"/>
                <w:szCs w:val="18"/>
                <w:lang w:val="sk-SK"/>
              </w:rPr>
            </w:pPr>
            <w:r w:rsidRPr="005A30DA">
              <w:rPr>
                <w:rFonts w:ascii="Arial" w:hAnsi="Arial" w:cs="Arial"/>
                <w:sz w:val="18"/>
                <w:szCs w:val="18"/>
                <w:lang w:val="sk-SK"/>
              </w:rPr>
              <w:t>-380</w:t>
            </w:r>
          </w:p>
        </w:tc>
      </w:tr>
      <w:tr w:rsidR="00D870E7" w:rsidRPr="005A30DA" w14:paraId="4172C417" w14:textId="77777777" w:rsidTr="00DE2A74">
        <w:trPr>
          <w:trHeight w:val="170"/>
        </w:trPr>
        <w:tc>
          <w:tcPr>
            <w:tcW w:w="3828" w:type="dxa"/>
            <w:tcBorders>
              <w:top w:val="nil"/>
              <w:left w:val="nil"/>
              <w:bottom w:val="nil"/>
              <w:right w:val="nil"/>
            </w:tcBorders>
            <w:shd w:val="clear" w:color="auto" w:fill="auto"/>
            <w:vAlign w:val="bottom"/>
          </w:tcPr>
          <w:p w14:paraId="3CD55D53" w14:textId="77777777" w:rsidR="00D870E7" w:rsidRPr="005A30DA" w:rsidRDefault="008A7CF6" w:rsidP="00EF3389">
            <w:pPr>
              <w:ind w:left="-70"/>
              <w:rPr>
                <w:rFonts w:ascii="Arial" w:hAnsi="Arial" w:cs="Arial"/>
                <w:sz w:val="18"/>
                <w:szCs w:val="18"/>
                <w:lang w:val="sk-SK" w:eastAsia="sk-SK"/>
              </w:rPr>
            </w:pPr>
            <w:r w:rsidRPr="005A30DA">
              <w:rPr>
                <w:rFonts w:ascii="Arial" w:hAnsi="Arial" w:cs="Arial"/>
                <w:b/>
                <w:bCs/>
                <w:sz w:val="18"/>
                <w:szCs w:val="18"/>
                <w:lang w:val="sk-SK" w:eastAsia="sk-SK"/>
              </w:rPr>
              <w:t>K 31. decembru 201</w:t>
            </w:r>
            <w:r w:rsidR="00EF3389" w:rsidRPr="005A30DA">
              <w:rPr>
                <w:rFonts w:ascii="Arial" w:hAnsi="Arial" w:cs="Arial"/>
                <w:b/>
                <w:bCs/>
                <w:sz w:val="18"/>
                <w:szCs w:val="18"/>
                <w:lang w:val="sk-SK" w:eastAsia="sk-SK"/>
              </w:rPr>
              <w:t>7</w:t>
            </w:r>
          </w:p>
        </w:tc>
        <w:tc>
          <w:tcPr>
            <w:tcW w:w="2122" w:type="dxa"/>
            <w:tcBorders>
              <w:top w:val="nil"/>
              <w:left w:val="nil"/>
              <w:bottom w:val="nil"/>
              <w:right w:val="nil"/>
            </w:tcBorders>
            <w:shd w:val="clear" w:color="auto" w:fill="auto"/>
          </w:tcPr>
          <w:p w14:paraId="606A1683" w14:textId="77777777" w:rsidR="00D870E7" w:rsidRPr="005A30DA" w:rsidRDefault="009867BD" w:rsidP="00F041D6">
            <w:pPr>
              <w:pStyle w:val="Lines"/>
              <w:pBdr>
                <w:bottom w:val="double" w:sz="4" w:space="1" w:color="auto"/>
              </w:pBdr>
              <w:ind w:left="113"/>
              <w:rPr>
                <w:rFonts w:ascii="Arial" w:hAnsi="Arial" w:cs="Arial"/>
                <w:b/>
                <w:color w:val="auto"/>
                <w:szCs w:val="18"/>
                <w:lang w:val="sk-SK" w:eastAsia="sk-SK"/>
              </w:rPr>
            </w:pPr>
            <w:r w:rsidRPr="005A30DA">
              <w:rPr>
                <w:rFonts w:ascii="Arial" w:hAnsi="Arial" w:cs="Arial"/>
                <w:b/>
                <w:color w:val="auto"/>
                <w:szCs w:val="18"/>
                <w:lang w:val="sk-SK" w:eastAsia="sk-SK"/>
              </w:rPr>
              <w:t>278</w:t>
            </w:r>
          </w:p>
        </w:tc>
        <w:tc>
          <w:tcPr>
            <w:tcW w:w="1596" w:type="dxa"/>
            <w:tcBorders>
              <w:top w:val="nil"/>
              <w:left w:val="nil"/>
              <w:bottom w:val="nil"/>
              <w:right w:val="nil"/>
            </w:tcBorders>
            <w:shd w:val="clear" w:color="auto" w:fill="auto"/>
          </w:tcPr>
          <w:p w14:paraId="60EE85DE" w14:textId="77777777" w:rsidR="00D870E7" w:rsidRPr="005A30DA" w:rsidRDefault="009867BD" w:rsidP="00F041D6">
            <w:pPr>
              <w:pStyle w:val="Lines"/>
              <w:pBdr>
                <w:bottom w:val="double" w:sz="4" w:space="1" w:color="auto"/>
              </w:pBdr>
              <w:ind w:left="113"/>
              <w:rPr>
                <w:rFonts w:ascii="Arial" w:hAnsi="Arial" w:cs="Arial"/>
                <w:b/>
                <w:color w:val="auto"/>
                <w:szCs w:val="18"/>
                <w:lang w:val="sk-SK" w:eastAsia="sk-SK"/>
              </w:rPr>
            </w:pPr>
            <w:r w:rsidRPr="005A30DA">
              <w:rPr>
                <w:rFonts w:ascii="Arial" w:hAnsi="Arial" w:cs="Arial"/>
                <w:b/>
                <w:color w:val="auto"/>
                <w:szCs w:val="18"/>
                <w:lang w:val="sk-SK" w:eastAsia="sk-SK"/>
              </w:rPr>
              <w:t>-</w:t>
            </w:r>
          </w:p>
        </w:tc>
        <w:tc>
          <w:tcPr>
            <w:tcW w:w="1525" w:type="dxa"/>
            <w:tcBorders>
              <w:top w:val="nil"/>
              <w:left w:val="nil"/>
              <w:bottom w:val="nil"/>
              <w:right w:val="nil"/>
            </w:tcBorders>
            <w:shd w:val="clear" w:color="auto" w:fill="auto"/>
          </w:tcPr>
          <w:p w14:paraId="39926D2A" w14:textId="77777777" w:rsidR="00D870E7" w:rsidRPr="005A30DA" w:rsidRDefault="00D253B6" w:rsidP="00F041D6">
            <w:pPr>
              <w:pStyle w:val="Lines"/>
              <w:pBdr>
                <w:bottom w:val="double" w:sz="4" w:space="1" w:color="auto"/>
              </w:pBdr>
              <w:ind w:left="113"/>
              <w:rPr>
                <w:rFonts w:ascii="Arial" w:hAnsi="Arial" w:cs="Arial"/>
                <w:b/>
                <w:color w:val="auto"/>
                <w:szCs w:val="18"/>
                <w:lang w:val="sk-SK" w:eastAsia="sk-SK"/>
              </w:rPr>
            </w:pPr>
            <w:r w:rsidRPr="005A30DA">
              <w:rPr>
                <w:rFonts w:ascii="Arial" w:hAnsi="Arial" w:cs="Arial"/>
                <w:b/>
                <w:color w:val="auto"/>
                <w:szCs w:val="18"/>
                <w:lang w:val="sk-SK" w:eastAsia="sk-SK"/>
              </w:rPr>
              <w:t>278</w:t>
            </w:r>
          </w:p>
        </w:tc>
      </w:tr>
    </w:tbl>
    <w:p w14:paraId="6AD98C68" w14:textId="77777777" w:rsidR="00AC47B1" w:rsidRPr="005A30DA" w:rsidRDefault="00AC47B1">
      <w:pPr>
        <w:rPr>
          <w:rFonts w:ascii="Arial" w:hAnsi="Arial" w:cs="Arial"/>
        </w:rPr>
      </w:pPr>
    </w:p>
    <w:tbl>
      <w:tblPr>
        <w:tblW w:w="4923" w:type="pct"/>
        <w:tblInd w:w="70" w:type="dxa"/>
        <w:tblLayout w:type="fixed"/>
        <w:tblCellMar>
          <w:left w:w="70" w:type="dxa"/>
          <w:right w:w="70" w:type="dxa"/>
        </w:tblCellMar>
        <w:tblLook w:val="0000" w:firstRow="0" w:lastRow="0" w:firstColumn="0" w:lastColumn="0" w:noHBand="0" w:noVBand="0"/>
      </w:tblPr>
      <w:tblGrid>
        <w:gridCol w:w="3828"/>
        <w:gridCol w:w="2621"/>
        <w:gridCol w:w="2622"/>
      </w:tblGrid>
      <w:tr w:rsidR="008A7CF6" w:rsidRPr="005A30DA" w14:paraId="73414552" w14:textId="77777777" w:rsidTr="005A45E2">
        <w:trPr>
          <w:trHeight w:val="170"/>
        </w:trPr>
        <w:tc>
          <w:tcPr>
            <w:tcW w:w="3828" w:type="dxa"/>
            <w:tcBorders>
              <w:left w:val="nil"/>
              <w:bottom w:val="single" w:sz="4" w:space="0" w:color="auto"/>
              <w:right w:val="nil"/>
            </w:tcBorders>
            <w:shd w:val="clear" w:color="auto" w:fill="auto"/>
            <w:vAlign w:val="bottom"/>
          </w:tcPr>
          <w:p w14:paraId="36EC5AC2" w14:textId="77777777" w:rsidR="000C40AD" w:rsidRPr="005A30DA" w:rsidRDefault="000C40AD" w:rsidP="004A3B5A">
            <w:pPr>
              <w:spacing w:line="220" w:lineRule="atLeast"/>
              <w:ind w:left="-70"/>
              <w:rPr>
                <w:rFonts w:ascii="Arial" w:hAnsi="Arial" w:cs="Arial"/>
                <w:b/>
                <w:bCs/>
                <w:sz w:val="18"/>
                <w:szCs w:val="18"/>
                <w:lang w:val="sk-SK" w:eastAsia="sk-SK"/>
              </w:rPr>
            </w:pPr>
          </w:p>
          <w:p w14:paraId="24628A63" w14:textId="77777777" w:rsidR="008A7CF6" w:rsidRPr="005A30DA" w:rsidRDefault="008A7CF6" w:rsidP="004A3B5A">
            <w:pPr>
              <w:spacing w:line="220" w:lineRule="atLeast"/>
              <w:ind w:left="-70"/>
              <w:rPr>
                <w:rFonts w:ascii="Arial" w:hAnsi="Arial" w:cs="Arial"/>
                <w:sz w:val="18"/>
                <w:szCs w:val="18"/>
                <w:lang w:val="sk-SK" w:eastAsia="sk-SK"/>
              </w:rPr>
            </w:pPr>
            <w:r w:rsidRPr="005A30DA">
              <w:rPr>
                <w:rFonts w:ascii="Arial" w:hAnsi="Arial" w:cs="Arial"/>
                <w:b/>
                <w:bCs/>
                <w:sz w:val="18"/>
                <w:szCs w:val="18"/>
                <w:lang w:val="sk-SK" w:eastAsia="sk-SK"/>
              </w:rPr>
              <w:t>Analýza celkových rezerv</w:t>
            </w:r>
          </w:p>
        </w:tc>
        <w:tc>
          <w:tcPr>
            <w:tcW w:w="2621" w:type="dxa"/>
            <w:tcBorders>
              <w:left w:val="nil"/>
              <w:bottom w:val="single" w:sz="4" w:space="0" w:color="auto"/>
              <w:right w:val="nil"/>
            </w:tcBorders>
            <w:vAlign w:val="bottom"/>
          </w:tcPr>
          <w:p w14:paraId="7363BD7F" w14:textId="77777777" w:rsidR="008A7CF6" w:rsidRPr="005A30DA" w:rsidRDefault="008A7CF6" w:rsidP="001B2121">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1B2121" w:rsidRPr="005A30DA">
              <w:rPr>
                <w:rFonts w:ascii="Arial" w:hAnsi="Arial" w:cs="Arial"/>
                <w:b/>
                <w:bCs/>
                <w:sz w:val="18"/>
                <w:szCs w:val="18"/>
                <w:lang w:val="sk-SK" w:eastAsia="sk-SK"/>
              </w:rPr>
              <w:t>7</w:t>
            </w:r>
          </w:p>
        </w:tc>
        <w:tc>
          <w:tcPr>
            <w:tcW w:w="2622" w:type="dxa"/>
            <w:tcBorders>
              <w:left w:val="nil"/>
              <w:bottom w:val="single" w:sz="4" w:space="0" w:color="auto"/>
              <w:right w:val="nil"/>
            </w:tcBorders>
            <w:shd w:val="clear" w:color="auto" w:fill="auto"/>
            <w:vAlign w:val="bottom"/>
          </w:tcPr>
          <w:p w14:paraId="5469A08E" w14:textId="77777777" w:rsidR="008A7CF6" w:rsidRPr="005A30DA" w:rsidRDefault="008A7CF6" w:rsidP="001B2121">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1B2121" w:rsidRPr="005A30DA">
              <w:rPr>
                <w:rFonts w:ascii="Arial" w:hAnsi="Arial" w:cs="Arial"/>
                <w:b/>
                <w:bCs/>
                <w:sz w:val="18"/>
                <w:szCs w:val="18"/>
                <w:lang w:val="sk-SK" w:eastAsia="sk-SK"/>
              </w:rPr>
              <w:t>6</w:t>
            </w:r>
          </w:p>
        </w:tc>
      </w:tr>
      <w:tr w:rsidR="008A7CF6" w:rsidRPr="005A30DA" w14:paraId="4B4626A8" w14:textId="77777777" w:rsidTr="005A45E2">
        <w:trPr>
          <w:trHeight w:val="170"/>
        </w:trPr>
        <w:tc>
          <w:tcPr>
            <w:tcW w:w="3828" w:type="dxa"/>
            <w:tcBorders>
              <w:top w:val="single" w:sz="4" w:space="0" w:color="auto"/>
              <w:left w:val="nil"/>
              <w:bottom w:val="nil"/>
              <w:right w:val="nil"/>
            </w:tcBorders>
            <w:shd w:val="clear" w:color="auto" w:fill="auto"/>
          </w:tcPr>
          <w:p w14:paraId="2A0D3D8C" w14:textId="77777777" w:rsidR="008A7CF6" w:rsidRPr="005A30DA" w:rsidRDefault="008A7CF6" w:rsidP="004A3B5A">
            <w:pPr>
              <w:spacing w:line="220" w:lineRule="atLeast"/>
              <w:ind w:left="-70"/>
              <w:rPr>
                <w:rFonts w:ascii="Arial" w:hAnsi="Arial" w:cs="Arial"/>
                <w:sz w:val="18"/>
                <w:szCs w:val="18"/>
                <w:lang w:val="sk-SK" w:eastAsia="sk-SK"/>
              </w:rPr>
            </w:pPr>
          </w:p>
        </w:tc>
        <w:tc>
          <w:tcPr>
            <w:tcW w:w="2621" w:type="dxa"/>
            <w:tcBorders>
              <w:top w:val="single" w:sz="4" w:space="0" w:color="auto"/>
              <w:left w:val="nil"/>
              <w:bottom w:val="nil"/>
              <w:right w:val="nil"/>
            </w:tcBorders>
          </w:tcPr>
          <w:p w14:paraId="58FEE6EB" w14:textId="77777777" w:rsidR="008A7CF6" w:rsidRPr="005A30DA" w:rsidRDefault="008A7CF6" w:rsidP="00037D25">
            <w:pPr>
              <w:spacing w:line="220" w:lineRule="atLeast"/>
              <w:ind w:left="113" w:right="57"/>
              <w:jc w:val="right"/>
              <w:rPr>
                <w:rFonts w:ascii="Arial" w:hAnsi="Arial" w:cs="Arial"/>
                <w:sz w:val="18"/>
                <w:szCs w:val="18"/>
                <w:lang w:val="sk-SK" w:eastAsia="sk-SK"/>
              </w:rPr>
            </w:pPr>
          </w:p>
        </w:tc>
        <w:tc>
          <w:tcPr>
            <w:tcW w:w="2622" w:type="dxa"/>
            <w:tcBorders>
              <w:top w:val="single" w:sz="4" w:space="0" w:color="auto"/>
              <w:left w:val="nil"/>
              <w:bottom w:val="nil"/>
              <w:right w:val="nil"/>
            </w:tcBorders>
            <w:shd w:val="clear" w:color="auto" w:fill="auto"/>
          </w:tcPr>
          <w:p w14:paraId="45EDB504" w14:textId="77777777" w:rsidR="008A7CF6" w:rsidRPr="005A30DA" w:rsidRDefault="008A7CF6" w:rsidP="0006488D">
            <w:pPr>
              <w:spacing w:line="220" w:lineRule="atLeast"/>
              <w:ind w:left="113" w:right="57"/>
              <w:jc w:val="right"/>
              <w:rPr>
                <w:rFonts w:ascii="Arial" w:hAnsi="Arial" w:cs="Arial"/>
                <w:sz w:val="18"/>
                <w:szCs w:val="18"/>
                <w:lang w:val="sk-SK" w:eastAsia="sk-SK"/>
              </w:rPr>
            </w:pPr>
          </w:p>
        </w:tc>
      </w:tr>
      <w:tr w:rsidR="001B2121" w:rsidRPr="005A30DA" w14:paraId="54360FC5" w14:textId="77777777" w:rsidTr="005A45E2">
        <w:trPr>
          <w:trHeight w:val="170"/>
        </w:trPr>
        <w:tc>
          <w:tcPr>
            <w:tcW w:w="3828" w:type="dxa"/>
            <w:tcBorders>
              <w:top w:val="nil"/>
              <w:left w:val="nil"/>
              <w:bottom w:val="nil"/>
              <w:right w:val="nil"/>
            </w:tcBorders>
            <w:shd w:val="clear" w:color="auto" w:fill="auto"/>
          </w:tcPr>
          <w:p w14:paraId="5D45CA74" w14:textId="77777777" w:rsidR="001B2121" w:rsidRPr="005A30DA" w:rsidRDefault="001B2121" w:rsidP="004A3B5A">
            <w:pPr>
              <w:spacing w:line="220" w:lineRule="atLeast"/>
              <w:ind w:left="-70"/>
              <w:rPr>
                <w:rFonts w:ascii="Arial" w:hAnsi="Arial" w:cs="Arial"/>
                <w:sz w:val="18"/>
                <w:szCs w:val="18"/>
                <w:lang w:val="sk-SK" w:eastAsia="sk-SK"/>
              </w:rPr>
            </w:pPr>
            <w:r w:rsidRPr="005A30DA">
              <w:rPr>
                <w:rFonts w:ascii="Arial" w:hAnsi="Arial" w:cs="Arial"/>
                <w:sz w:val="18"/>
                <w:szCs w:val="18"/>
                <w:lang w:val="sk-SK" w:eastAsia="sk-SK"/>
              </w:rPr>
              <w:t>Dlhodobé</w:t>
            </w:r>
          </w:p>
        </w:tc>
        <w:tc>
          <w:tcPr>
            <w:tcW w:w="2621" w:type="dxa"/>
            <w:tcBorders>
              <w:top w:val="nil"/>
              <w:left w:val="nil"/>
              <w:bottom w:val="nil"/>
              <w:right w:val="nil"/>
            </w:tcBorders>
          </w:tcPr>
          <w:p w14:paraId="5974B2A9" w14:textId="77777777" w:rsidR="001B2121" w:rsidRPr="005A30DA" w:rsidRDefault="00BC1F68" w:rsidP="00037D25">
            <w:pPr>
              <w:spacing w:line="220" w:lineRule="atLeast"/>
              <w:ind w:left="113" w:right="57"/>
              <w:jc w:val="right"/>
              <w:rPr>
                <w:rFonts w:ascii="Arial" w:hAnsi="Arial" w:cs="Arial"/>
                <w:sz w:val="18"/>
                <w:szCs w:val="18"/>
                <w:lang w:val="sk-SK" w:eastAsia="sk-SK"/>
              </w:rPr>
            </w:pPr>
            <w:r w:rsidRPr="005A30DA">
              <w:rPr>
                <w:rFonts w:ascii="Arial" w:hAnsi="Arial" w:cs="Arial"/>
                <w:sz w:val="18"/>
                <w:szCs w:val="18"/>
                <w:lang w:val="sk-SK" w:eastAsia="sk-SK"/>
              </w:rPr>
              <w:t>263</w:t>
            </w:r>
          </w:p>
        </w:tc>
        <w:tc>
          <w:tcPr>
            <w:tcW w:w="2622" w:type="dxa"/>
            <w:tcBorders>
              <w:top w:val="nil"/>
              <w:left w:val="nil"/>
              <w:bottom w:val="nil"/>
              <w:right w:val="nil"/>
            </w:tcBorders>
            <w:shd w:val="clear" w:color="auto" w:fill="auto"/>
          </w:tcPr>
          <w:p w14:paraId="6CF6D429" w14:textId="77777777" w:rsidR="001B2121" w:rsidRPr="005A30DA" w:rsidRDefault="001B2121" w:rsidP="006019E6">
            <w:pPr>
              <w:spacing w:line="220" w:lineRule="atLeast"/>
              <w:ind w:left="113" w:right="57"/>
              <w:jc w:val="right"/>
              <w:rPr>
                <w:rFonts w:ascii="Arial" w:hAnsi="Arial" w:cs="Arial"/>
                <w:sz w:val="18"/>
                <w:szCs w:val="18"/>
                <w:lang w:val="sk-SK" w:eastAsia="sk-SK"/>
              </w:rPr>
            </w:pPr>
            <w:r w:rsidRPr="005A30DA">
              <w:rPr>
                <w:rFonts w:ascii="Arial" w:hAnsi="Arial" w:cs="Arial"/>
                <w:sz w:val="18"/>
                <w:szCs w:val="18"/>
                <w:lang w:val="sk-SK" w:eastAsia="sk-SK"/>
              </w:rPr>
              <w:t>194</w:t>
            </w:r>
          </w:p>
        </w:tc>
      </w:tr>
      <w:tr w:rsidR="001B2121" w:rsidRPr="005A30DA" w14:paraId="75A4E0AA" w14:textId="77777777" w:rsidTr="005A45E2">
        <w:trPr>
          <w:trHeight w:val="170"/>
        </w:trPr>
        <w:tc>
          <w:tcPr>
            <w:tcW w:w="3828" w:type="dxa"/>
            <w:tcBorders>
              <w:top w:val="nil"/>
              <w:left w:val="nil"/>
              <w:bottom w:val="nil"/>
              <w:right w:val="nil"/>
            </w:tcBorders>
            <w:shd w:val="clear" w:color="auto" w:fill="auto"/>
          </w:tcPr>
          <w:p w14:paraId="3907E18B" w14:textId="77777777" w:rsidR="001B2121" w:rsidRPr="005A30DA" w:rsidRDefault="001B2121" w:rsidP="004A3B5A">
            <w:pPr>
              <w:spacing w:line="220" w:lineRule="atLeast"/>
              <w:ind w:left="-70"/>
              <w:rPr>
                <w:rFonts w:ascii="Arial" w:hAnsi="Arial" w:cs="Arial"/>
                <w:sz w:val="18"/>
                <w:szCs w:val="18"/>
                <w:lang w:val="sk-SK" w:eastAsia="sk-SK"/>
              </w:rPr>
            </w:pPr>
            <w:r w:rsidRPr="005A30DA">
              <w:rPr>
                <w:rFonts w:ascii="Arial" w:hAnsi="Arial" w:cs="Arial"/>
                <w:sz w:val="18"/>
                <w:szCs w:val="18"/>
                <w:lang w:val="sk-SK" w:eastAsia="sk-SK"/>
              </w:rPr>
              <w:t>Krátkodobé</w:t>
            </w:r>
          </w:p>
        </w:tc>
        <w:tc>
          <w:tcPr>
            <w:tcW w:w="2621" w:type="dxa"/>
            <w:tcBorders>
              <w:top w:val="nil"/>
              <w:left w:val="nil"/>
              <w:bottom w:val="nil"/>
              <w:right w:val="nil"/>
            </w:tcBorders>
            <w:vAlign w:val="bottom"/>
          </w:tcPr>
          <w:p w14:paraId="7E645753" w14:textId="77777777" w:rsidR="001B2121" w:rsidRPr="005A30DA" w:rsidRDefault="00BC1F68" w:rsidP="00037D25">
            <w:pPr>
              <w:pStyle w:val="Lines"/>
              <w:spacing w:line="220" w:lineRule="atLeast"/>
              <w:ind w:left="113"/>
              <w:rPr>
                <w:rFonts w:ascii="Arial" w:hAnsi="Arial" w:cs="Arial"/>
                <w:color w:val="auto"/>
                <w:szCs w:val="18"/>
                <w:lang w:val="sk-SK" w:eastAsia="sk-SK"/>
              </w:rPr>
            </w:pPr>
            <w:r w:rsidRPr="005A30DA">
              <w:rPr>
                <w:rFonts w:ascii="Arial" w:hAnsi="Arial" w:cs="Arial"/>
                <w:color w:val="auto"/>
                <w:szCs w:val="18"/>
                <w:lang w:val="sk-SK" w:eastAsia="sk-SK"/>
              </w:rPr>
              <w:t>15</w:t>
            </w:r>
          </w:p>
        </w:tc>
        <w:tc>
          <w:tcPr>
            <w:tcW w:w="2622" w:type="dxa"/>
            <w:tcBorders>
              <w:top w:val="nil"/>
              <w:left w:val="nil"/>
              <w:bottom w:val="nil"/>
              <w:right w:val="nil"/>
            </w:tcBorders>
            <w:shd w:val="clear" w:color="auto" w:fill="auto"/>
            <w:vAlign w:val="bottom"/>
          </w:tcPr>
          <w:p w14:paraId="6A771671" w14:textId="77777777" w:rsidR="001B2121" w:rsidRPr="005A30DA" w:rsidRDefault="001B2121" w:rsidP="006019E6">
            <w:pPr>
              <w:pStyle w:val="Lines"/>
              <w:spacing w:line="220" w:lineRule="atLeast"/>
              <w:ind w:left="113"/>
              <w:rPr>
                <w:rFonts w:ascii="Arial" w:hAnsi="Arial" w:cs="Arial"/>
                <w:color w:val="auto"/>
                <w:szCs w:val="18"/>
                <w:lang w:val="sk-SK" w:eastAsia="sk-SK"/>
              </w:rPr>
            </w:pPr>
            <w:r w:rsidRPr="005A30DA">
              <w:rPr>
                <w:rFonts w:ascii="Arial" w:hAnsi="Arial" w:cs="Arial"/>
                <w:color w:val="auto"/>
                <w:szCs w:val="18"/>
                <w:lang w:val="sk-SK" w:eastAsia="sk-SK"/>
              </w:rPr>
              <w:t>407</w:t>
            </w:r>
          </w:p>
        </w:tc>
      </w:tr>
      <w:tr w:rsidR="001B2121" w:rsidRPr="005A30DA" w14:paraId="6B0EA58D" w14:textId="77777777" w:rsidTr="005A45E2">
        <w:trPr>
          <w:trHeight w:val="170"/>
        </w:trPr>
        <w:tc>
          <w:tcPr>
            <w:tcW w:w="3828" w:type="dxa"/>
            <w:tcBorders>
              <w:top w:val="nil"/>
              <w:left w:val="nil"/>
              <w:bottom w:val="nil"/>
              <w:right w:val="nil"/>
            </w:tcBorders>
            <w:shd w:val="clear" w:color="auto" w:fill="auto"/>
          </w:tcPr>
          <w:p w14:paraId="514BBE03" w14:textId="77777777" w:rsidR="001B2121" w:rsidRPr="005A30DA" w:rsidRDefault="001B2121" w:rsidP="004A3B5A">
            <w:pPr>
              <w:spacing w:line="220" w:lineRule="atLeast"/>
              <w:ind w:left="-70"/>
              <w:rPr>
                <w:rFonts w:ascii="Arial" w:hAnsi="Arial" w:cs="Arial"/>
                <w:b/>
                <w:sz w:val="18"/>
                <w:szCs w:val="18"/>
                <w:lang w:val="sk-SK" w:eastAsia="sk-SK"/>
              </w:rPr>
            </w:pPr>
            <w:r w:rsidRPr="005A30DA">
              <w:rPr>
                <w:rFonts w:ascii="Arial" w:hAnsi="Arial" w:cs="Arial"/>
                <w:b/>
                <w:sz w:val="18"/>
                <w:szCs w:val="18"/>
                <w:lang w:val="sk-SK" w:eastAsia="sk-SK"/>
              </w:rPr>
              <w:t>Spolu</w:t>
            </w:r>
          </w:p>
        </w:tc>
        <w:tc>
          <w:tcPr>
            <w:tcW w:w="2621" w:type="dxa"/>
            <w:tcBorders>
              <w:top w:val="nil"/>
              <w:left w:val="nil"/>
              <w:bottom w:val="nil"/>
              <w:right w:val="nil"/>
            </w:tcBorders>
          </w:tcPr>
          <w:p w14:paraId="61C5546D" w14:textId="77777777" w:rsidR="001B2121" w:rsidRPr="005A30DA" w:rsidRDefault="00BC1F68" w:rsidP="00037D25">
            <w:pPr>
              <w:pStyle w:val="Lined"/>
              <w:spacing w:line="220" w:lineRule="atLeast"/>
              <w:ind w:left="113"/>
              <w:rPr>
                <w:rFonts w:ascii="Arial" w:hAnsi="Arial" w:cs="Arial"/>
                <w:bCs/>
                <w:color w:val="auto"/>
                <w:szCs w:val="18"/>
                <w:lang w:val="sk-SK" w:eastAsia="sk-SK"/>
              </w:rPr>
            </w:pPr>
            <w:r w:rsidRPr="005A30DA">
              <w:rPr>
                <w:rFonts w:ascii="Arial" w:hAnsi="Arial" w:cs="Arial"/>
                <w:bCs/>
                <w:color w:val="auto"/>
                <w:szCs w:val="18"/>
                <w:lang w:val="sk-SK" w:eastAsia="sk-SK"/>
              </w:rPr>
              <w:t>278</w:t>
            </w:r>
          </w:p>
        </w:tc>
        <w:tc>
          <w:tcPr>
            <w:tcW w:w="2622" w:type="dxa"/>
            <w:tcBorders>
              <w:top w:val="nil"/>
              <w:left w:val="nil"/>
              <w:bottom w:val="nil"/>
              <w:right w:val="nil"/>
            </w:tcBorders>
            <w:shd w:val="clear" w:color="auto" w:fill="auto"/>
          </w:tcPr>
          <w:p w14:paraId="6A44C38B" w14:textId="77777777" w:rsidR="001B2121" w:rsidRPr="005A30DA" w:rsidRDefault="001B2121" w:rsidP="006019E6">
            <w:pPr>
              <w:pStyle w:val="Lined"/>
              <w:spacing w:line="220" w:lineRule="atLeast"/>
              <w:ind w:left="113"/>
              <w:rPr>
                <w:rFonts w:ascii="Arial" w:hAnsi="Arial" w:cs="Arial"/>
                <w:bCs/>
                <w:color w:val="auto"/>
                <w:szCs w:val="18"/>
                <w:lang w:val="sk-SK" w:eastAsia="sk-SK"/>
              </w:rPr>
            </w:pPr>
            <w:r w:rsidRPr="005A30DA">
              <w:rPr>
                <w:rFonts w:ascii="Arial" w:hAnsi="Arial" w:cs="Arial"/>
                <w:bCs/>
                <w:color w:val="auto"/>
                <w:szCs w:val="18"/>
                <w:lang w:val="sk-SK" w:eastAsia="sk-SK"/>
              </w:rPr>
              <w:t>601</w:t>
            </w:r>
          </w:p>
        </w:tc>
      </w:tr>
    </w:tbl>
    <w:p w14:paraId="2BF20E4E" w14:textId="77777777" w:rsidR="008E6C4E" w:rsidRPr="005A30DA" w:rsidRDefault="008E6C4E" w:rsidP="008638A2">
      <w:pPr>
        <w:jc w:val="both"/>
        <w:rPr>
          <w:rFonts w:ascii="Arial" w:hAnsi="Arial" w:cs="Arial"/>
          <w:lang w:val="sk-SK"/>
        </w:rPr>
      </w:pPr>
    </w:p>
    <w:p w14:paraId="001B9863" w14:textId="77777777" w:rsidR="004A16FD" w:rsidRDefault="004A16FD">
      <w:pPr>
        <w:spacing w:after="240" w:line="240" w:lineRule="atLeast"/>
        <w:rPr>
          <w:rFonts w:ascii="Arial" w:hAnsi="Arial" w:cs="Arial"/>
          <w:b/>
          <w:bCs/>
          <w:iCs/>
          <w:lang w:val="sk-SK" w:eastAsia="sk-SK"/>
        </w:rPr>
      </w:pPr>
      <w:r>
        <w:rPr>
          <w:rFonts w:ascii="Arial" w:hAnsi="Arial" w:cs="Arial"/>
          <w:b/>
          <w:bCs/>
          <w:iCs/>
          <w:lang w:val="sk-SK" w:eastAsia="sk-SK"/>
        </w:rPr>
        <w:br w:type="page"/>
      </w:r>
    </w:p>
    <w:p w14:paraId="3DB1BD78" w14:textId="77777777" w:rsidR="0006488D" w:rsidRPr="005A30DA" w:rsidRDefault="0006488D" w:rsidP="00455683">
      <w:pPr>
        <w:spacing w:after="240" w:line="240" w:lineRule="atLeast"/>
        <w:rPr>
          <w:rFonts w:ascii="Arial" w:hAnsi="Arial" w:cs="Arial"/>
          <w:b/>
          <w:bCs/>
          <w:lang w:val="sk-SK" w:eastAsia="sk-SK"/>
        </w:rPr>
      </w:pPr>
      <w:r w:rsidRPr="005A30DA">
        <w:rPr>
          <w:rFonts w:ascii="Arial" w:hAnsi="Arial" w:cs="Arial"/>
          <w:b/>
          <w:bCs/>
          <w:iCs/>
          <w:lang w:val="sk-SK" w:eastAsia="sk-SK"/>
        </w:rPr>
        <w:lastRenderedPageBreak/>
        <w:t xml:space="preserve">(a) </w:t>
      </w:r>
      <w:r w:rsidRPr="005A30DA">
        <w:rPr>
          <w:rFonts w:ascii="Arial" w:hAnsi="Arial" w:cs="Arial"/>
          <w:b/>
          <w:bCs/>
          <w:iCs/>
          <w:lang w:val="sk-SK" w:eastAsia="sk-SK"/>
        </w:rPr>
        <w:tab/>
      </w:r>
      <w:r w:rsidRPr="005A30DA">
        <w:rPr>
          <w:rFonts w:ascii="Arial" w:hAnsi="Arial" w:cs="Arial"/>
          <w:b/>
          <w:lang w:val="sk-SK"/>
        </w:rPr>
        <w:t>Dôchodkové a ostatné zamestnanecké požitky</w:t>
      </w:r>
      <w:r w:rsidRPr="005A30DA">
        <w:rPr>
          <w:rFonts w:ascii="Arial" w:hAnsi="Arial" w:cs="Arial"/>
          <w:b/>
          <w:bCs/>
          <w:lang w:val="sk-SK" w:eastAsia="sk-SK"/>
        </w:rPr>
        <w:t xml:space="preserve"> </w:t>
      </w:r>
    </w:p>
    <w:p w14:paraId="66BE8494" w14:textId="77777777" w:rsidR="0006488D" w:rsidRPr="005A30DA" w:rsidRDefault="0006488D" w:rsidP="0006488D">
      <w:pPr>
        <w:jc w:val="both"/>
        <w:rPr>
          <w:rFonts w:ascii="Arial" w:hAnsi="Arial" w:cs="Arial"/>
          <w:lang w:val="sk-SK"/>
        </w:rPr>
      </w:pPr>
      <w:r w:rsidRPr="005A30DA">
        <w:rPr>
          <w:rFonts w:ascii="Arial" w:hAnsi="Arial" w:cs="Arial"/>
          <w:lang w:val="sk-SK"/>
        </w:rPr>
        <w:t>V súvislosti s penzijným programom s vopred stanoveným dôchodkovým plnením a ostatnými dlhodobými zamestnaneckými pôžitkami boli vykázané nasledujúce hodnoty:</w:t>
      </w:r>
    </w:p>
    <w:p w14:paraId="35F0FDC7" w14:textId="77777777" w:rsidR="0006488D" w:rsidRPr="005A30DA" w:rsidRDefault="0006488D" w:rsidP="0006488D">
      <w:pPr>
        <w:spacing w:line="280" w:lineRule="atLeast"/>
        <w:jc w:val="both"/>
        <w:rPr>
          <w:rFonts w:ascii="Arial" w:hAnsi="Arial" w:cs="Arial"/>
          <w:i/>
          <w:lang w:val="sk-SK"/>
        </w:rPr>
      </w:pPr>
    </w:p>
    <w:tbl>
      <w:tblPr>
        <w:tblW w:w="4925" w:type="pct"/>
        <w:tblInd w:w="70" w:type="dxa"/>
        <w:tblCellMar>
          <w:left w:w="70" w:type="dxa"/>
          <w:right w:w="70" w:type="dxa"/>
        </w:tblCellMar>
        <w:tblLook w:val="0000" w:firstRow="0" w:lastRow="0" w:firstColumn="0" w:lastColumn="0" w:noHBand="0" w:noVBand="0"/>
      </w:tblPr>
      <w:tblGrid>
        <w:gridCol w:w="4395"/>
        <w:gridCol w:w="2340"/>
        <w:gridCol w:w="2340"/>
      </w:tblGrid>
      <w:tr w:rsidR="00F041D6" w:rsidRPr="005A30DA" w14:paraId="286B3AAF" w14:textId="77777777" w:rsidTr="00F041D6">
        <w:trPr>
          <w:trHeight w:val="170"/>
        </w:trPr>
        <w:tc>
          <w:tcPr>
            <w:tcW w:w="2421" w:type="pct"/>
            <w:tcBorders>
              <w:bottom w:val="single" w:sz="4" w:space="0" w:color="auto"/>
            </w:tcBorders>
            <w:shd w:val="clear" w:color="auto" w:fill="auto"/>
            <w:vAlign w:val="bottom"/>
          </w:tcPr>
          <w:p w14:paraId="7944973A" w14:textId="77777777" w:rsidR="00F041D6" w:rsidRPr="005A30DA" w:rsidRDefault="00F041D6" w:rsidP="0006488D">
            <w:pPr>
              <w:ind w:left="-57"/>
              <w:rPr>
                <w:rFonts w:ascii="Arial" w:hAnsi="Arial" w:cs="Arial"/>
                <w:sz w:val="18"/>
                <w:szCs w:val="18"/>
                <w:lang w:val="sk-SK" w:eastAsia="sk-SK"/>
              </w:rPr>
            </w:pPr>
            <w:r w:rsidRPr="005A30DA">
              <w:rPr>
                <w:rFonts w:ascii="Arial" w:hAnsi="Arial" w:cs="Arial"/>
                <w:sz w:val="18"/>
                <w:szCs w:val="18"/>
                <w:lang w:val="sk-SK" w:eastAsia="sk-SK"/>
              </w:rPr>
              <w:t> </w:t>
            </w:r>
          </w:p>
        </w:tc>
        <w:tc>
          <w:tcPr>
            <w:tcW w:w="1289" w:type="pct"/>
            <w:tcBorders>
              <w:bottom w:val="single" w:sz="4" w:space="0" w:color="auto"/>
            </w:tcBorders>
            <w:vAlign w:val="bottom"/>
          </w:tcPr>
          <w:p w14:paraId="576A8767" w14:textId="77777777" w:rsidR="00F041D6" w:rsidRPr="005A30DA" w:rsidRDefault="00F041D6" w:rsidP="001B2121">
            <w:pPr>
              <w:ind w:left="113" w:right="57"/>
              <w:jc w:val="right"/>
              <w:rPr>
                <w:rFonts w:ascii="Arial" w:hAnsi="Arial" w:cs="Arial"/>
                <w:b/>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1B2121" w:rsidRPr="005A30DA">
              <w:rPr>
                <w:rFonts w:ascii="Arial" w:hAnsi="Arial" w:cs="Arial"/>
                <w:b/>
                <w:bCs/>
                <w:sz w:val="18"/>
                <w:szCs w:val="18"/>
                <w:lang w:val="sk-SK" w:eastAsia="sk-SK"/>
              </w:rPr>
              <w:t>7</w:t>
            </w:r>
          </w:p>
        </w:tc>
        <w:tc>
          <w:tcPr>
            <w:tcW w:w="1289" w:type="pct"/>
            <w:tcBorders>
              <w:bottom w:val="single" w:sz="4" w:space="0" w:color="auto"/>
            </w:tcBorders>
            <w:shd w:val="clear" w:color="auto" w:fill="auto"/>
            <w:vAlign w:val="bottom"/>
          </w:tcPr>
          <w:p w14:paraId="2CD953A9" w14:textId="77777777" w:rsidR="00F041D6" w:rsidRPr="005A30DA" w:rsidRDefault="00F041D6" w:rsidP="001B2121">
            <w:pPr>
              <w:ind w:left="113" w:right="57"/>
              <w:jc w:val="right"/>
              <w:rPr>
                <w:rFonts w:ascii="Arial" w:hAnsi="Arial" w:cs="Arial"/>
                <w:b/>
                <w:sz w:val="18"/>
                <w:szCs w:val="18"/>
                <w:lang w:val="sk-SK" w:eastAsia="sk-SK"/>
              </w:rPr>
            </w:pPr>
            <w:r w:rsidRPr="005A30DA">
              <w:rPr>
                <w:rFonts w:ascii="Arial" w:hAnsi="Arial" w:cs="Arial"/>
                <w:b/>
                <w:bCs/>
                <w:sz w:val="18"/>
                <w:szCs w:val="18"/>
                <w:lang w:val="sk-SK" w:eastAsia="sk-SK"/>
              </w:rPr>
              <w:t xml:space="preserve">Stav </w:t>
            </w:r>
            <w:r w:rsidRPr="005A30DA">
              <w:rPr>
                <w:rFonts w:ascii="Arial" w:hAnsi="Arial" w:cs="Arial"/>
                <w:b/>
                <w:bCs/>
                <w:sz w:val="18"/>
                <w:szCs w:val="18"/>
                <w:lang w:val="sk-SK" w:eastAsia="sk-SK"/>
              </w:rPr>
              <w:br/>
              <w:t>k 31. decembru 201</w:t>
            </w:r>
            <w:r w:rsidR="001B2121" w:rsidRPr="005A30DA">
              <w:rPr>
                <w:rFonts w:ascii="Arial" w:hAnsi="Arial" w:cs="Arial"/>
                <w:b/>
                <w:bCs/>
                <w:sz w:val="18"/>
                <w:szCs w:val="18"/>
                <w:lang w:val="sk-SK" w:eastAsia="sk-SK"/>
              </w:rPr>
              <w:t>6</w:t>
            </w:r>
          </w:p>
        </w:tc>
      </w:tr>
      <w:tr w:rsidR="00F041D6" w:rsidRPr="005A30DA" w14:paraId="401956EE" w14:textId="77777777" w:rsidTr="00F041D6">
        <w:trPr>
          <w:trHeight w:val="170"/>
        </w:trPr>
        <w:tc>
          <w:tcPr>
            <w:tcW w:w="2421" w:type="pct"/>
            <w:tcBorders>
              <w:top w:val="single" w:sz="4" w:space="0" w:color="auto"/>
            </w:tcBorders>
            <w:shd w:val="clear" w:color="auto" w:fill="auto"/>
            <w:vAlign w:val="bottom"/>
          </w:tcPr>
          <w:p w14:paraId="34B71F92" w14:textId="77777777" w:rsidR="00F041D6" w:rsidRPr="005A30DA" w:rsidRDefault="00F041D6" w:rsidP="0006488D">
            <w:pPr>
              <w:ind w:left="-57"/>
              <w:rPr>
                <w:rFonts w:ascii="Arial" w:hAnsi="Arial" w:cs="Arial"/>
                <w:sz w:val="18"/>
                <w:szCs w:val="18"/>
                <w:lang w:val="sk-SK" w:eastAsia="sk-SK"/>
              </w:rPr>
            </w:pPr>
          </w:p>
        </w:tc>
        <w:tc>
          <w:tcPr>
            <w:tcW w:w="1289" w:type="pct"/>
            <w:tcBorders>
              <w:top w:val="single" w:sz="4" w:space="0" w:color="auto"/>
            </w:tcBorders>
          </w:tcPr>
          <w:p w14:paraId="7042EF44" w14:textId="77777777" w:rsidR="00F041D6" w:rsidRPr="005A30DA" w:rsidRDefault="00F041D6" w:rsidP="00037D25">
            <w:pPr>
              <w:ind w:left="113" w:right="57"/>
              <w:jc w:val="right"/>
              <w:rPr>
                <w:rFonts w:ascii="Arial" w:hAnsi="Arial" w:cs="Arial"/>
                <w:sz w:val="18"/>
                <w:szCs w:val="18"/>
                <w:lang w:val="sk-SK" w:eastAsia="sk-SK"/>
              </w:rPr>
            </w:pPr>
          </w:p>
        </w:tc>
        <w:tc>
          <w:tcPr>
            <w:tcW w:w="1289" w:type="pct"/>
            <w:tcBorders>
              <w:top w:val="single" w:sz="4" w:space="0" w:color="auto"/>
            </w:tcBorders>
            <w:shd w:val="clear" w:color="auto" w:fill="auto"/>
          </w:tcPr>
          <w:p w14:paraId="52E1EBA1" w14:textId="77777777" w:rsidR="00F041D6" w:rsidRPr="005A30DA" w:rsidRDefault="00F041D6" w:rsidP="0006488D">
            <w:pPr>
              <w:ind w:left="113" w:right="57"/>
              <w:jc w:val="right"/>
              <w:rPr>
                <w:rFonts w:ascii="Arial" w:hAnsi="Arial" w:cs="Arial"/>
                <w:sz w:val="18"/>
                <w:szCs w:val="18"/>
                <w:lang w:val="sk-SK" w:eastAsia="sk-SK"/>
              </w:rPr>
            </w:pPr>
          </w:p>
        </w:tc>
      </w:tr>
      <w:tr w:rsidR="00EF49A1" w:rsidRPr="005A30DA" w14:paraId="085C1C79" w14:textId="77777777" w:rsidTr="00F041D6">
        <w:trPr>
          <w:trHeight w:val="170"/>
        </w:trPr>
        <w:tc>
          <w:tcPr>
            <w:tcW w:w="2421" w:type="pct"/>
            <w:shd w:val="clear" w:color="auto" w:fill="auto"/>
            <w:vAlign w:val="bottom"/>
          </w:tcPr>
          <w:p w14:paraId="2728C154" w14:textId="77777777" w:rsidR="00EF49A1" w:rsidRPr="005A30DA" w:rsidRDefault="00EF49A1">
            <w:pPr>
              <w:ind w:left="-57"/>
              <w:rPr>
                <w:rFonts w:ascii="Arial" w:hAnsi="Arial" w:cs="Arial"/>
                <w:sz w:val="18"/>
                <w:szCs w:val="18"/>
                <w:lang w:val="sk-SK" w:eastAsia="sk-SK"/>
              </w:rPr>
            </w:pPr>
            <w:r w:rsidRPr="005A30DA">
              <w:rPr>
                <w:rFonts w:ascii="Arial" w:hAnsi="Arial" w:cs="Arial"/>
                <w:sz w:val="18"/>
                <w:szCs w:val="18"/>
                <w:lang w:val="sk-SK"/>
              </w:rPr>
              <w:t>Súčasná hodnota nefinancovaných záväzkov spojených s odchodom do dôchodku</w:t>
            </w:r>
          </w:p>
        </w:tc>
        <w:tc>
          <w:tcPr>
            <w:tcW w:w="1289" w:type="pct"/>
            <w:vAlign w:val="bottom"/>
          </w:tcPr>
          <w:p w14:paraId="618D7753" w14:textId="77777777" w:rsidR="00EF49A1" w:rsidRPr="005A30DA" w:rsidRDefault="00BC1F68" w:rsidP="00037D25">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278</w:t>
            </w:r>
          </w:p>
        </w:tc>
        <w:tc>
          <w:tcPr>
            <w:tcW w:w="1289" w:type="pct"/>
            <w:shd w:val="clear" w:color="auto" w:fill="auto"/>
            <w:vAlign w:val="bottom"/>
          </w:tcPr>
          <w:p w14:paraId="0B2793C1" w14:textId="77777777" w:rsidR="00EF49A1" w:rsidRPr="005A30DA" w:rsidRDefault="00EF49A1" w:rsidP="001B2121">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2</w:t>
            </w:r>
            <w:r w:rsidR="001B2121" w:rsidRPr="005A30DA">
              <w:rPr>
                <w:rFonts w:ascii="Arial" w:hAnsi="Arial" w:cs="Arial"/>
                <w:sz w:val="18"/>
                <w:szCs w:val="18"/>
                <w:lang w:val="sk-SK" w:eastAsia="sk-SK"/>
              </w:rPr>
              <w:t>21</w:t>
            </w:r>
          </w:p>
        </w:tc>
      </w:tr>
      <w:tr w:rsidR="00EF49A1" w:rsidRPr="005A30DA" w14:paraId="4FF218B9" w14:textId="77777777" w:rsidTr="00F041D6">
        <w:trPr>
          <w:trHeight w:val="170"/>
        </w:trPr>
        <w:tc>
          <w:tcPr>
            <w:tcW w:w="2421" w:type="pct"/>
            <w:shd w:val="clear" w:color="auto" w:fill="auto"/>
            <w:vAlign w:val="bottom"/>
          </w:tcPr>
          <w:p w14:paraId="50BCFAC3" w14:textId="77777777" w:rsidR="00EF49A1" w:rsidRPr="005A30DA" w:rsidRDefault="00EF49A1" w:rsidP="0006488D">
            <w:pPr>
              <w:ind w:left="-57"/>
              <w:rPr>
                <w:rFonts w:ascii="Arial" w:hAnsi="Arial" w:cs="Arial"/>
                <w:b/>
                <w:sz w:val="18"/>
                <w:szCs w:val="18"/>
                <w:lang w:val="sk-SK" w:eastAsia="sk-SK"/>
              </w:rPr>
            </w:pPr>
            <w:r w:rsidRPr="005A30DA">
              <w:rPr>
                <w:rFonts w:ascii="Arial" w:hAnsi="Arial" w:cs="Arial"/>
                <w:b/>
                <w:sz w:val="18"/>
                <w:szCs w:val="18"/>
                <w:lang w:val="sk-SK"/>
              </w:rPr>
              <w:t>Záväzok vykázaný v súvahe</w:t>
            </w:r>
          </w:p>
        </w:tc>
        <w:tc>
          <w:tcPr>
            <w:tcW w:w="1289" w:type="pct"/>
          </w:tcPr>
          <w:p w14:paraId="7CECFC81" w14:textId="77777777" w:rsidR="00EF49A1" w:rsidRPr="005A30DA" w:rsidRDefault="00BC1F68" w:rsidP="00037D25">
            <w:pPr>
              <w:pStyle w:val="Lined"/>
              <w:ind w:left="113"/>
              <w:rPr>
                <w:rFonts w:ascii="Arial" w:hAnsi="Arial" w:cs="Arial"/>
                <w:color w:val="auto"/>
                <w:szCs w:val="18"/>
                <w:lang w:val="sk-SK" w:eastAsia="sk-SK"/>
              </w:rPr>
            </w:pPr>
            <w:r w:rsidRPr="005A30DA">
              <w:rPr>
                <w:rFonts w:ascii="Arial" w:hAnsi="Arial" w:cs="Arial"/>
                <w:color w:val="auto"/>
                <w:szCs w:val="18"/>
                <w:lang w:val="sk-SK" w:eastAsia="sk-SK"/>
              </w:rPr>
              <w:t>278</w:t>
            </w:r>
          </w:p>
        </w:tc>
        <w:tc>
          <w:tcPr>
            <w:tcW w:w="1289" w:type="pct"/>
            <w:shd w:val="clear" w:color="auto" w:fill="auto"/>
          </w:tcPr>
          <w:p w14:paraId="2A9FCFC2" w14:textId="77777777" w:rsidR="00EF49A1" w:rsidRPr="005A30DA" w:rsidRDefault="00EF49A1" w:rsidP="001B2121">
            <w:pPr>
              <w:pStyle w:val="Lined"/>
              <w:ind w:left="113"/>
              <w:rPr>
                <w:rFonts w:ascii="Arial" w:hAnsi="Arial" w:cs="Arial"/>
                <w:color w:val="auto"/>
                <w:szCs w:val="18"/>
                <w:lang w:val="sk-SK" w:eastAsia="sk-SK"/>
              </w:rPr>
            </w:pPr>
            <w:r w:rsidRPr="005A30DA">
              <w:rPr>
                <w:rFonts w:ascii="Arial" w:hAnsi="Arial" w:cs="Arial"/>
                <w:color w:val="auto"/>
                <w:szCs w:val="18"/>
                <w:lang w:val="sk-SK" w:eastAsia="sk-SK"/>
              </w:rPr>
              <w:t>2</w:t>
            </w:r>
            <w:r w:rsidR="001B2121" w:rsidRPr="005A30DA">
              <w:rPr>
                <w:rFonts w:ascii="Arial" w:hAnsi="Arial" w:cs="Arial"/>
                <w:color w:val="auto"/>
                <w:szCs w:val="18"/>
                <w:lang w:val="sk-SK" w:eastAsia="sk-SK"/>
              </w:rPr>
              <w:t>21</w:t>
            </w:r>
          </w:p>
        </w:tc>
      </w:tr>
    </w:tbl>
    <w:p w14:paraId="15AB437B" w14:textId="77777777" w:rsidR="00E65E55" w:rsidRPr="005A30DA" w:rsidRDefault="00E65E55" w:rsidP="0006488D">
      <w:pPr>
        <w:rPr>
          <w:rFonts w:ascii="Arial" w:hAnsi="Arial" w:cs="Arial"/>
          <w:lang w:val="sk-SK"/>
        </w:rPr>
      </w:pPr>
    </w:p>
    <w:p w14:paraId="66488A17" w14:textId="77777777" w:rsidR="0006488D" w:rsidRPr="005A30DA" w:rsidRDefault="0006488D" w:rsidP="0006488D">
      <w:pPr>
        <w:rPr>
          <w:rFonts w:ascii="Arial" w:hAnsi="Arial" w:cs="Arial"/>
          <w:lang w:val="sk-SK"/>
        </w:rPr>
      </w:pPr>
      <w:r w:rsidRPr="005A30DA">
        <w:rPr>
          <w:rFonts w:ascii="Arial" w:hAnsi="Arial" w:cs="Arial"/>
          <w:lang w:val="sk-SK"/>
        </w:rPr>
        <w:t>Hodnoty vykázané v</w:t>
      </w:r>
      <w:r w:rsidR="008275A7" w:rsidRPr="005A30DA">
        <w:rPr>
          <w:rFonts w:ascii="Arial" w:hAnsi="Arial" w:cs="Arial"/>
          <w:lang w:val="sk-SK"/>
        </w:rPr>
        <w:t>o</w:t>
      </w:r>
      <w:r w:rsidR="00BC0500" w:rsidRPr="005A30DA">
        <w:rPr>
          <w:rFonts w:ascii="Arial" w:hAnsi="Arial" w:cs="Arial"/>
          <w:lang w:val="sk-SK"/>
        </w:rPr>
        <w:t xml:space="preserve"> </w:t>
      </w:r>
      <w:r w:rsidRPr="005A30DA">
        <w:rPr>
          <w:rFonts w:ascii="Arial" w:hAnsi="Arial" w:cs="Arial"/>
          <w:lang w:val="sk-SK"/>
        </w:rPr>
        <w:t>výkaze ziskov a strát sú nasledovné:</w:t>
      </w:r>
    </w:p>
    <w:p w14:paraId="07E68E58" w14:textId="77777777" w:rsidR="0006488D" w:rsidRPr="005A30DA" w:rsidRDefault="0006488D" w:rsidP="0006488D">
      <w:pPr>
        <w:rPr>
          <w:rFonts w:ascii="Arial" w:hAnsi="Arial" w:cs="Arial"/>
          <w:sz w:val="18"/>
          <w:szCs w:val="18"/>
          <w:lang w:val="sk-SK"/>
        </w:rPr>
      </w:pPr>
    </w:p>
    <w:tbl>
      <w:tblPr>
        <w:tblW w:w="90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95"/>
        <w:gridCol w:w="2338"/>
        <w:gridCol w:w="2338"/>
      </w:tblGrid>
      <w:tr w:rsidR="0006488D" w:rsidRPr="005A30DA" w14:paraId="35DCD990" w14:textId="77777777" w:rsidTr="00AF7864">
        <w:trPr>
          <w:trHeight w:val="170"/>
        </w:trPr>
        <w:tc>
          <w:tcPr>
            <w:tcW w:w="4395" w:type="dxa"/>
            <w:tcBorders>
              <w:top w:val="nil"/>
              <w:left w:val="nil"/>
              <w:bottom w:val="nil"/>
              <w:right w:val="nil"/>
            </w:tcBorders>
            <w:shd w:val="clear" w:color="auto" w:fill="auto"/>
          </w:tcPr>
          <w:p w14:paraId="32EF6E5B" w14:textId="77777777" w:rsidR="0006488D" w:rsidRPr="005A30DA" w:rsidRDefault="0006488D" w:rsidP="004A3B5A">
            <w:pPr>
              <w:ind w:left="-108"/>
              <w:rPr>
                <w:rFonts w:ascii="Arial" w:hAnsi="Arial" w:cs="Arial"/>
                <w:sz w:val="18"/>
                <w:szCs w:val="18"/>
                <w:lang w:val="sk-SK"/>
              </w:rPr>
            </w:pPr>
          </w:p>
        </w:tc>
        <w:tc>
          <w:tcPr>
            <w:tcW w:w="4676" w:type="dxa"/>
            <w:gridSpan w:val="2"/>
            <w:tcBorders>
              <w:top w:val="nil"/>
              <w:left w:val="nil"/>
              <w:bottom w:val="single" w:sz="4" w:space="0" w:color="auto"/>
              <w:right w:val="nil"/>
            </w:tcBorders>
            <w:shd w:val="clear" w:color="auto" w:fill="auto"/>
            <w:vAlign w:val="bottom"/>
          </w:tcPr>
          <w:p w14:paraId="26696F3A" w14:textId="77777777" w:rsidR="0006488D" w:rsidRPr="005A30DA" w:rsidRDefault="004625FF" w:rsidP="0006488D">
            <w:pPr>
              <w:jc w:val="center"/>
              <w:rPr>
                <w:rFonts w:ascii="Arial" w:hAnsi="Arial" w:cs="Arial"/>
                <w:b/>
                <w:sz w:val="18"/>
                <w:szCs w:val="18"/>
                <w:lang w:val="sk-SK"/>
              </w:rPr>
            </w:pPr>
            <w:r w:rsidRPr="005A30DA">
              <w:rPr>
                <w:rFonts w:ascii="Arial" w:hAnsi="Arial" w:cs="Arial"/>
                <w:b/>
                <w:bCs/>
                <w:sz w:val="18"/>
                <w:szCs w:val="18"/>
                <w:lang w:val="sk-SK" w:eastAsia="sk-SK"/>
              </w:rPr>
              <w:t>Rok končiaci 31. d</w:t>
            </w:r>
            <w:r w:rsidR="0006488D" w:rsidRPr="005A30DA">
              <w:rPr>
                <w:rFonts w:ascii="Arial" w:hAnsi="Arial" w:cs="Arial"/>
                <w:b/>
                <w:bCs/>
                <w:sz w:val="18"/>
                <w:szCs w:val="18"/>
                <w:lang w:val="sk-SK" w:eastAsia="sk-SK"/>
              </w:rPr>
              <w:t>ecembra</w:t>
            </w:r>
          </w:p>
        </w:tc>
      </w:tr>
      <w:tr w:rsidR="0006488D" w:rsidRPr="005A30DA" w14:paraId="00204D65" w14:textId="77777777" w:rsidTr="00AF7864">
        <w:trPr>
          <w:trHeight w:val="170"/>
        </w:trPr>
        <w:tc>
          <w:tcPr>
            <w:tcW w:w="4395" w:type="dxa"/>
            <w:tcBorders>
              <w:top w:val="nil"/>
              <w:left w:val="nil"/>
              <w:bottom w:val="single" w:sz="4" w:space="0" w:color="auto"/>
              <w:right w:val="nil"/>
            </w:tcBorders>
            <w:shd w:val="clear" w:color="auto" w:fill="auto"/>
          </w:tcPr>
          <w:p w14:paraId="74934CD0" w14:textId="77777777" w:rsidR="0006488D" w:rsidRPr="005A30DA" w:rsidRDefault="0006488D" w:rsidP="004A3B5A">
            <w:pPr>
              <w:ind w:left="-108"/>
              <w:rPr>
                <w:rFonts w:ascii="Arial" w:hAnsi="Arial" w:cs="Arial"/>
                <w:sz w:val="18"/>
                <w:szCs w:val="18"/>
                <w:lang w:val="sk-SK"/>
              </w:rPr>
            </w:pPr>
          </w:p>
        </w:tc>
        <w:tc>
          <w:tcPr>
            <w:tcW w:w="2338" w:type="dxa"/>
            <w:tcBorders>
              <w:top w:val="single" w:sz="4" w:space="0" w:color="auto"/>
              <w:left w:val="nil"/>
              <w:bottom w:val="single" w:sz="4" w:space="0" w:color="auto"/>
              <w:right w:val="nil"/>
            </w:tcBorders>
            <w:shd w:val="clear" w:color="auto" w:fill="auto"/>
            <w:vAlign w:val="bottom"/>
          </w:tcPr>
          <w:p w14:paraId="51F6D028" w14:textId="77777777" w:rsidR="0006488D" w:rsidRPr="005A30DA" w:rsidRDefault="00F041D6" w:rsidP="00A31D12">
            <w:pPr>
              <w:jc w:val="right"/>
              <w:rPr>
                <w:rFonts w:ascii="Arial" w:hAnsi="Arial" w:cs="Arial"/>
                <w:b/>
                <w:sz w:val="18"/>
                <w:szCs w:val="18"/>
                <w:lang w:val="sk-SK"/>
              </w:rPr>
            </w:pPr>
            <w:r w:rsidRPr="005A30DA">
              <w:rPr>
                <w:rFonts w:ascii="Arial" w:hAnsi="Arial" w:cs="Arial"/>
                <w:b/>
                <w:sz w:val="18"/>
                <w:szCs w:val="18"/>
                <w:lang w:val="sk-SK"/>
              </w:rPr>
              <w:t>201</w:t>
            </w:r>
            <w:r w:rsidR="00A31D12" w:rsidRPr="005A30DA">
              <w:rPr>
                <w:rFonts w:ascii="Arial" w:hAnsi="Arial" w:cs="Arial"/>
                <w:b/>
                <w:sz w:val="18"/>
                <w:szCs w:val="18"/>
                <w:lang w:val="sk-SK"/>
              </w:rPr>
              <w:t>7</w:t>
            </w:r>
          </w:p>
        </w:tc>
        <w:tc>
          <w:tcPr>
            <w:tcW w:w="2338" w:type="dxa"/>
            <w:tcBorders>
              <w:top w:val="single" w:sz="4" w:space="0" w:color="auto"/>
              <w:left w:val="nil"/>
              <w:bottom w:val="single" w:sz="4" w:space="0" w:color="auto"/>
              <w:right w:val="nil"/>
            </w:tcBorders>
            <w:shd w:val="clear" w:color="auto" w:fill="auto"/>
            <w:vAlign w:val="bottom"/>
          </w:tcPr>
          <w:p w14:paraId="049C6D78" w14:textId="77777777" w:rsidR="0006488D" w:rsidRPr="005A30DA" w:rsidRDefault="00F041D6" w:rsidP="00A31D12">
            <w:pPr>
              <w:jc w:val="right"/>
              <w:rPr>
                <w:rFonts w:ascii="Arial" w:hAnsi="Arial" w:cs="Arial"/>
                <w:b/>
                <w:sz w:val="18"/>
                <w:szCs w:val="18"/>
                <w:lang w:val="sk-SK"/>
              </w:rPr>
            </w:pPr>
            <w:r w:rsidRPr="005A30DA">
              <w:rPr>
                <w:rFonts w:ascii="Arial" w:hAnsi="Arial" w:cs="Arial"/>
                <w:b/>
                <w:sz w:val="18"/>
                <w:szCs w:val="18"/>
                <w:lang w:val="sk-SK"/>
              </w:rPr>
              <w:t>201</w:t>
            </w:r>
            <w:r w:rsidR="00A31D12" w:rsidRPr="005A30DA">
              <w:rPr>
                <w:rFonts w:ascii="Arial" w:hAnsi="Arial" w:cs="Arial"/>
                <w:b/>
                <w:sz w:val="18"/>
                <w:szCs w:val="18"/>
                <w:lang w:val="sk-SK"/>
              </w:rPr>
              <w:t>6</w:t>
            </w:r>
          </w:p>
        </w:tc>
      </w:tr>
      <w:tr w:rsidR="0006488D" w:rsidRPr="005A30DA" w14:paraId="4BB205D6" w14:textId="77777777" w:rsidTr="00AF7864">
        <w:trPr>
          <w:trHeight w:val="170"/>
        </w:trPr>
        <w:tc>
          <w:tcPr>
            <w:tcW w:w="4395" w:type="dxa"/>
            <w:tcBorders>
              <w:top w:val="single" w:sz="4" w:space="0" w:color="auto"/>
              <w:left w:val="nil"/>
              <w:bottom w:val="nil"/>
              <w:right w:val="nil"/>
            </w:tcBorders>
            <w:shd w:val="clear" w:color="auto" w:fill="auto"/>
            <w:vAlign w:val="bottom"/>
          </w:tcPr>
          <w:p w14:paraId="7245C307" w14:textId="77777777" w:rsidR="0006488D" w:rsidRPr="005A30DA" w:rsidRDefault="0006488D" w:rsidP="004A3B5A">
            <w:pPr>
              <w:ind w:left="-108"/>
              <w:rPr>
                <w:rFonts w:ascii="Arial" w:hAnsi="Arial" w:cs="Arial"/>
                <w:sz w:val="18"/>
                <w:szCs w:val="18"/>
                <w:lang w:val="sk-SK"/>
              </w:rPr>
            </w:pPr>
          </w:p>
        </w:tc>
        <w:tc>
          <w:tcPr>
            <w:tcW w:w="2338" w:type="dxa"/>
            <w:tcBorders>
              <w:top w:val="single" w:sz="4" w:space="0" w:color="auto"/>
              <w:left w:val="nil"/>
              <w:bottom w:val="nil"/>
              <w:right w:val="nil"/>
            </w:tcBorders>
            <w:shd w:val="clear" w:color="auto" w:fill="auto"/>
            <w:vAlign w:val="bottom"/>
          </w:tcPr>
          <w:p w14:paraId="7957CB3E" w14:textId="77777777" w:rsidR="0006488D" w:rsidRPr="005A30DA" w:rsidRDefault="0006488D" w:rsidP="0006488D">
            <w:pPr>
              <w:jc w:val="right"/>
              <w:rPr>
                <w:rFonts w:ascii="Arial" w:hAnsi="Arial" w:cs="Arial"/>
                <w:sz w:val="18"/>
                <w:szCs w:val="18"/>
                <w:lang w:val="sk-SK"/>
              </w:rPr>
            </w:pPr>
          </w:p>
        </w:tc>
        <w:tc>
          <w:tcPr>
            <w:tcW w:w="2338" w:type="dxa"/>
            <w:tcBorders>
              <w:top w:val="single" w:sz="4" w:space="0" w:color="auto"/>
              <w:left w:val="nil"/>
              <w:bottom w:val="nil"/>
              <w:right w:val="nil"/>
            </w:tcBorders>
            <w:shd w:val="clear" w:color="auto" w:fill="auto"/>
            <w:vAlign w:val="bottom"/>
          </w:tcPr>
          <w:p w14:paraId="381D00BC" w14:textId="77777777" w:rsidR="0006488D" w:rsidRPr="005A30DA" w:rsidRDefault="0006488D" w:rsidP="0006488D">
            <w:pPr>
              <w:jc w:val="right"/>
              <w:rPr>
                <w:rFonts w:ascii="Arial" w:hAnsi="Arial" w:cs="Arial"/>
                <w:sz w:val="18"/>
                <w:szCs w:val="18"/>
                <w:lang w:val="sk-SK"/>
              </w:rPr>
            </w:pPr>
          </w:p>
        </w:tc>
      </w:tr>
      <w:tr w:rsidR="00A31D12" w:rsidRPr="005A30DA" w14:paraId="108008CD" w14:textId="77777777" w:rsidTr="00AF7864">
        <w:trPr>
          <w:trHeight w:val="170"/>
        </w:trPr>
        <w:tc>
          <w:tcPr>
            <w:tcW w:w="4395" w:type="dxa"/>
            <w:tcBorders>
              <w:top w:val="nil"/>
              <w:left w:val="nil"/>
              <w:bottom w:val="nil"/>
              <w:right w:val="nil"/>
            </w:tcBorders>
            <w:shd w:val="clear" w:color="auto" w:fill="auto"/>
            <w:vAlign w:val="bottom"/>
          </w:tcPr>
          <w:p w14:paraId="0796BEE8" w14:textId="77777777" w:rsidR="00A31D12" w:rsidRPr="005A30DA" w:rsidRDefault="00A31D12" w:rsidP="004A3B5A">
            <w:pPr>
              <w:ind w:left="-108"/>
              <w:rPr>
                <w:rFonts w:ascii="Arial" w:hAnsi="Arial" w:cs="Arial"/>
                <w:sz w:val="18"/>
                <w:szCs w:val="18"/>
                <w:lang w:val="sk-SK" w:eastAsia="sk-SK"/>
              </w:rPr>
            </w:pPr>
            <w:r w:rsidRPr="005A30DA">
              <w:rPr>
                <w:rFonts w:ascii="Arial" w:hAnsi="Arial" w:cs="Arial"/>
                <w:sz w:val="18"/>
                <w:szCs w:val="18"/>
                <w:lang w:val="sk-SK" w:eastAsia="sk-SK"/>
              </w:rPr>
              <w:t>Náklady súčasnej služby</w:t>
            </w:r>
          </w:p>
        </w:tc>
        <w:tc>
          <w:tcPr>
            <w:tcW w:w="2338" w:type="dxa"/>
            <w:tcBorders>
              <w:top w:val="nil"/>
              <w:left w:val="nil"/>
              <w:bottom w:val="nil"/>
              <w:right w:val="nil"/>
            </w:tcBorders>
            <w:shd w:val="clear" w:color="auto" w:fill="auto"/>
            <w:vAlign w:val="bottom"/>
          </w:tcPr>
          <w:p w14:paraId="3D268DCB" w14:textId="77777777" w:rsidR="00A31D12" w:rsidRPr="005A30DA" w:rsidRDefault="00BC1F68" w:rsidP="0006488D">
            <w:pPr>
              <w:ind w:left="113" w:right="57"/>
              <w:jc w:val="right"/>
              <w:rPr>
                <w:rFonts w:ascii="Arial" w:hAnsi="Arial" w:cs="Arial"/>
                <w:sz w:val="18"/>
                <w:szCs w:val="18"/>
                <w:lang w:val="sk-SK" w:eastAsia="sk-SK"/>
              </w:rPr>
            </w:pPr>
            <w:r w:rsidRPr="005A30DA">
              <w:rPr>
                <w:rFonts w:ascii="Arial" w:hAnsi="Arial" w:cs="Arial"/>
                <w:sz w:val="18"/>
                <w:szCs w:val="18"/>
                <w:lang w:val="sk-SK" w:eastAsia="sk-SK"/>
              </w:rPr>
              <w:t>61</w:t>
            </w:r>
          </w:p>
        </w:tc>
        <w:tc>
          <w:tcPr>
            <w:tcW w:w="2338" w:type="dxa"/>
            <w:tcBorders>
              <w:top w:val="nil"/>
              <w:left w:val="nil"/>
              <w:bottom w:val="nil"/>
              <w:right w:val="nil"/>
            </w:tcBorders>
            <w:shd w:val="clear" w:color="auto" w:fill="auto"/>
            <w:vAlign w:val="bottom"/>
          </w:tcPr>
          <w:p w14:paraId="0B1A717A" w14:textId="77777777" w:rsidR="00A31D12" w:rsidRPr="005A30DA" w:rsidRDefault="00A31D12"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10</w:t>
            </w:r>
          </w:p>
        </w:tc>
      </w:tr>
      <w:tr w:rsidR="00A31D12" w:rsidRPr="005A30DA" w14:paraId="3BE5913F" w14:textId="77777777" w:rsidTr="00AF7864">
        <w:trPr>
          <w:trHeight w:val="170"/>
        </w:trPr>
        <w:tc>
          <w:tcPr>
            <w:tcW w:w="4395" w:type="dxa"/>
            <w:tcBorders>
              <w:top w:val="nil"/>
              <w:left w:val="nil"/>
              <w:bottom w:val="nil"/>
              <w:right w:val="nil"/>
            </w:tcBorders>
            <w:shd w:val="clear" w:color="auto" w:fill="auto"/>
            <w:vAlign w:val="bottom"/>
          </w:tcPr>
          <w:p w14:paraId="1ADE4BC9" w14:textId="77777777" w:rsidR="00A31D12" w:rsidRPr="005A30DA" w:rsidRDefault="00A31D12" w:rsidP="00EC019B">
            <w:pPr>
              <w:ind w:left="-108"/>
              <w:rPr>
                <w:rFonts w:ascii="Arial" w:hAnsi="Arial" w:cs="Arial"/>
                <w:sz w:val="18"/>
                <w:szCs w:val="18"/>
                <w:lang w:val="sk-SK" w:eastAsia="sk-SK"/>
              </w:rPr>
            </w:pPr>
            <w:r w:rsidRPr="005A30DA">
              <w:rPr>
                <w:rFonts w:ascii="Arial" w:hAnsi="Arial" w:cs="Arial"/>
                <w:sz w:val="18"/>
                <w:szCs w:val="18"/>
                <w:lang w:val="sk-SK" w:eastAsia="sk-SK"/>
              </w:rPr>
              <w:t>Nákladový úrok</w:t>
            </w:r>
          </w:p>
        </w:tc>
        <w:tc>
          <w:tcPr>
            <w:tcW w:w="2338" w:type="dxa"/>
            <w:tcBorders>
              <w:top w:val="nil"/>
              <w:left w:val="nil"/>
              <w:bottom w:val="nil"/>
              <w:right w:val="nil"/>
            </w:tcBorders>
            <w:shd w:val="clear" w:color="auto" w:fill="auto"/>
            <w:vAlign w:val="bottom"/>
          </w:tcPr>
          <w:p w14:paraId="5D0E110B" w14:textId="77777777" w:rsidR="00A31D12" w:rsidRPr="005A30DA" w:rsidRDefault="00BC1F68" w:rsidP="0006488D">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4</w:t>
            </w:r>
          </w:p>
        </w:tc>
        <w:tc>
          <w:tcPr>
            <w:tcW w:w="2338" w:type="dxa"/>
            <w:tcBorders>
              <w:top w:val="nil"/>
              <w:left w:val="nil"/>
              <w:bottom w:val="nil"/>
              <w:right w:val="nil"/>
            </w:tcBorders>
            <w:shd w:val="clear" w:color="auto" w:fill="auto"/>
            <w:vAlign w:val="bottom"/>
          </w:tcPr>
          <w:p w14:paraId="7FB0C795" w14:textId="77777777" w:rsidR="00A31D12" w:rsidRPr="005A30DA" w:rsidRDefault="00A31D12" w:rsidP="006019E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5</w:t>
            </w:r>
          </w:p>
        </w:tc>
      </w:tr>
      <w:tr w:rsidR="00A31D12" w:rsidRPr="005A30DA" w14:paraId="1C3A7CBE" w14:textId="77777777" w:rsidTr="00AF7864">
        <w:trPr>
          <w:trHeight w:val="170"/>
        </w:trPr>
        <w:tc>
          <w:tcPr>
            <w:tcW w:w="4395" w:type="dxa"/>
            <w:tcBorders>
              <w:top w:val="nil"/>
              <w:left w:val="nil"/>
              <w:bottom w:val="nil"/>
              <w:right w:val="nil"/>
            </w:tcBorders>
            <w:shd w:val="clear" w:color="auto" w:fill="auto"/>
            <w:vAlign w:val="bottom"/>
          </w:tcPr>
          <w:p w14:paraId="7101E9F0" w14:textId="77777777" w:rsidR="00A31D12" w:rsidRPr="005A30DA" w:rsidRDefault="00A31D12" w:rsidP="007702DD">
            <w:pPr>
              <w:ind w:left="-108"/>
              <w:rPr>
                <w:rFonts w:ascii="Arial" w:hAnsi="Arial" w:cs="Arial"/>
                <w:b/>
                <w:sz w:val="18"/>
                <w:szCs w:val="18"/>
                <w:lang w:val="sk-SK"/>
              </w:rPr>
            </w:pPr>
            <w:r w:rsidRPr="005A30DA">
              <w:rPr>
                <w:rFonts w:ascii="Arial" w:hAnsi="Arial" w:cs="Arial"/>
                <w:b/>
                <w:sz w:val="18"/>
                <w:szCs w:val="18"/>
                <w:lang w:val="sk-SK" w:eastAsia="sk-SK"/>
              </w:rPr>
              <w:t>Spolu</w:t>
            </w:r>
          </w:p>
        </w:tc>
        <w:tc>
          <w:tcPr>
            <w:tcW w:w="2338" w:type="dxa"/>
            <w:tcBorders>
              <w:top w:val="nil"/>
              <w:left w:val="nil"/>
              <w:bottom w:val="nil"/>
              <w:right w:val="nil"/>
            </w:tcBorders>
            <w:shd w:val="clear" w:color="auto" w:fill="auto"/>
            <w:vAlign w:val="bottom"/>
          </w:tcPr>
          <w:p w14:paraId="71788409" w14:textId="77777777" w:rsidR="00A31D12" w:rsidRPr="005A30DA" w:rsidRDefault="00BC1F68" w:rsidP="0006488D">
            <w:pPr>
              <w:pStyle w:val="Lined"/>
              <w:ind w:left="113"/>
              <w:rPr>
                <w:rFonts w:ascii="Arial" w:hAnsi="Arial" w:cs="Arial"/>
                <w:color w:val="auto"/>
                <w:szCs w:val="18"/>
                <w:lang w:val="sk-SK"/>
              </w:rPr>
            </w:pPr>
            <w:r w:rsidRPr="005A30DA">
              <w:rPr>
                <w:rFonts w:ascii="Arial" w:hAnsi="Arial" w:cs="Arial"/>
                <w:color w:val="auto"/>
                <w:szCs w:val="18"/>
                <w:lang w:val="sk-SK"/>
              </w:rPr>
              <w:t>65</w:t>
            </w:r>
          </w:p>
        </w:tc>
        <w:tc>
          <w:tcPr>
            <w:tcW w:w="2338" w:type="dxa"/>
            <w:tcBorders>
              <w:top w:val="nil"/>
              <w:left w:val="nil"/>
              <w:bottom w:val="nil"/>
              <w:right w:val="nil"/>
            </w:tcBorders>
            <w:shd w:val="clear" w:color="auto" w:fill="auto"/>
            <w:vAlign w:val="bottom"/>
          </w:tcPr>
          <w:p w14:paraId="376E442E" w14:textId="77777777" w:rsidR="00A31D12" w:rsidRPr="005A30DA" w:rsidRDefault="00A31D12" w:rsidP="006019E6">
            <w:pPr>
              <w:pStyle w:val="Lined"/>
              <w:ind w:left="113"/>
              <w:rPr>
                <w:rFonts w:ascii="Arial" w:hAnsi="Arial" w:cs="Arial"/>
                <w:color w:val="auto"/>
                <w:szCs w:val="18"/>
                <w:lang w:val="sk-SK"/>
              </w:rPr>
            </w:pPr>
            <w:r w:rsidRPr="005A30DA">
              <w:rPr>
                <w:rFonts w:ascii="Arial" w:hAnsi="Arial" w:cs="Arial"/>
                <w:color w:val="auto"/>
                <w:szCs w:val="18"/>
                <w:lang w:val="sk-SK"/>
              </w:rPr>
              <w:t>15</w:t>
            </w:r>
          </w:p>
        </w:tc>
      </w:tr>
    </w:tbl>
    <w:p w14:paraId="0AD04B4F" w14:textId="77777777" w:rsidR="0006488D" w:rsidRPr="005A30DA" w:rsidRDefault="0006488D" w:rsidP="0006488D">
      <w:pPr>
        <w:rPr>
          <w:rFonts w:ascii="Arial" w:hAnsi="Arial" w:cs="Arial"/>
          <w:sz w:val="18"/>
          <w:szCs w:val="18"/>
          <w:lang w:val="sk-SK"/>
        </w:rPr>
      </w:pPr>
    </w:p>
    <w:p w14:paraId="73E5D7B5" w14:textId="77777777" w:rsidR="0006488D" w:rsidRPr="005A30DA" w:rsidRDefault="0006488D" w:rsidP="0006488D">
      <w:pPr>
        <w:spacing w:line="280" w:lineRule="atLeast"/>
        <w:rPr>
          <w:rFonts w:ascii="Arial" w:hAnsi="Arial" w:cs="Arial"/>
          <w:lang w:val="sk-SK"/>
        </w:rPr>
      </w:pPr>
      <w:r w:rsidRPr="005A30DA">
        <w:rPr>
          <w:rFonts w:ascii="Arial" w:hAnsi="Arial" w:cs="Arial"/>
          <w:lang w:val="sk-SK"/>
        </w:rPr>
        <w:t>Pohyby v súčasnej hodnote záväzkov programov s definovaným dôchodkovým plnením sú:</w:t>
      </w:r>
    </w:p>
    <w:p w14:paraId="53913BEE" w14:textId="77777777" w:rsidR="0006488D" w:rsidRPr="005A30DA" w:rsidRDefault="0006488D" w:rsidP="00AF7864">
      <w:pPr>
        <w:spacing w:line="280" w:lineRule="atLeast"/>
        <w:rPr>
          <w:rFonts w:ascii="Arial" w:hAnsi="Arial" w:cs="Arial"/>
          <w:lang w:val="sk-SK"/>
        </w:rPr>
      </w:pPr>
    </w:p>
    <w:tbl>
      <w:tblPr>
        <w:tblW w:w="9072" w:type="dxa"/>
        <w:tblInd w:w="70" w:type="dxa"/>
        <w:shd w:val="clear" w:color="auto" w:fill="FFFFFF" w:themeFill="background1"/>
        <w:tblCellMar>
          <w:left w:w="70" w:type="dxa"/>
          <w:right w:w="70" w:type="dxa"/>
        </w:tblCellMar>
        <w:tblLook w:val="0000" w:firstRow="0" w:lastRow="0" w:firstColumn="0" w:lastColumn="0" w:noHBand="0" w:noVBand="0"/>
      </w:tblPr>
      <w:tblGrid>
        <w:gridCol w:w="4395"/>
        <w:gridCol w:w="2338"/>
        <w:gridCol w:w="2339"/>
      </w:tblGrid>
      <w:tr w:rsidR="0006488D" w:rsidRPr="005A30DA" w14:paraId="2CE1DD06" w14:textId="77777777" w:rsidTr="005A45E2">
        <w:trPr>
          <w:trHeight w:val="170"/>
        </w:trPr>
        <w:tc>
          <w:tcPr>
            <w:tcW w:w="4395" w:type="dxa"/>
            <w:tcBorders>
              <w:top w:val="nil"/>
              <w:left w:val="nil"/>
              <w:right w:val="nil"/>
            </w:tcBorders>
            <w:shd w:val="clear" w:color="auto" w:fill="FFFFFF" w:themeFill="background1"/>
            <w:vAlign w:val="bottom"/>
          </w:tcPr>
          <w:p w14:paraId="05B4F900" w14:textId="77777777" w:rsidR="0006488D" w:rsidRPr="005A30DA" w:rsidRDefault="0006488D" w:rsidP="00AF7864">
            <w:pPr>
              <w:ind w:left="-57"/>
              <w:rPr>
                <w:rFonts w:ascii="Arial" w:hAnsi="Arial" w:cs="Arial"/>
                <w:sz w:val="18"/>
                <w:szCs w:val="18"/>
                <w:lang w:val="sk-SK" w:eastAsia="sk-SK"/>
              </w:rPr>
            </w:pPr>
          </w:p>
        </w:tc>
        <w:tc>
          <w:tcPr>
            <w:tcW w:w="4677" w:type="dxa"/>
            <w:gridSpan w:val="2"/>
            <w:tcBorders>
              <w:top w:val="nil"/>
              <w:left w:val="nil"/>
              <w:bottom w:val="single" w:sz="4" w:space="0" w:color="auto"/>
              <w:right w:val="nil"/>
            </w:tcBorders>
            <w:shd w:val="clear" w:color="auto" w:fill="FFFFFF" w:themeFill="background1"/>
          </w:tcPr>
          <w:p w14:paraId="0AC118D2" w14:textId="77777777" w:rsidR="008E6C4E" w:rsidRPr="005A30DA" w:rsidRDefault="0006488D" w:rsidP="00AF7864">
            <w:pPr>
              <w:ind w:right="57"/>
              <w:jc w:val="center"/>
              <w:rPr>
                <w:rFonts w:ascii="Arial" w:hAnsi="Arial" w:cs="Arial"/>
                <w:b/>
                <w:sz w:val="18"/>
                <w:szCs w:val="18"/>
                <w:lang w:val="sk-SK" w:eastAsia="sk-SK"/>
              </w:rPr>
            </w:pPr>
            <w:r w:rsidRPr="005A30DA">
              <w:rPr>
                <w:rFonts w:ascii="Arial" w:hAnsi="Arial" w:cs="Arial"/>
                <w:b/>
                <w:bCs/>
                <w:sz w:val="18"/>
                <w:szCs w:val="18"/>
                <w:lang w:val="sk-SK" w:eastAsia="sk-SK"/>
              </w:rPr>
              <w:t>Stav k 31. decembru</w:t>
            </w:r>
          </w:p>
        </w:tc>
      </w:tr>
      <w:tr w:rsidR="00F041D6" w:rsidRPr="005A30DA" w14:paraId="0D5A4661" w14:textId="77777777" w:rsidTr="005A45E2">
        <w:trPr>
          <w:trHeight w:val="170"/>
        </w:trPr>
        <w:tc>
          <w:tcPr>
            <w:tcW w:w="4395" w:type="dxa"/>
            <w:tcBorders>
              <w:left w:val="nil"/>
              <w:bottom w:val="single" w:sz="4" w:space="0" w:color="auto"/>
              <w:right w:val="nil"/>
            </w:tcBorders>
            <w:shd w:val="clear" w:color="auto" w:fill="FFFFFF" w:themeFill="background1"/>
            <w:vAlign w:val="bottom"/>
          </w:tcPr>
          <w:p w14:paraId="6FE8F383" w14:textId="77777777" w:rsidR="00F041D6" w:rsidRPr="005A30DA" w:rsidRDefault="00F041D6" w:rsidP="00AF7864">
            <w:pPr>
              <w:ind w:left="-57"/>
              <w:rPr>
                <w:rFonts w:ascii="Arial" w:hAnsi="Arial" w:cs="Arial"/>
                <w:sz w:val="18"/>
                <w:szCs w:val="18"/>
                <w:lang w:val="sk-SK" w:eastAsia="sk-SK"/>
              </w:rPr>
            </w:pPr>
            <w:r w:rsidRPr="005A30DA">
              <w:rPr>
                <w:rFonts w:ascii="Arial" w:hAnsi="Arial" w:cs="Arial"/>
                <w:sz w:val="18"/>
                <w:szCs w:val="18"/>
                <w:lang w:val="sk-SK" w:eastAsia="sk-SK"/>
              </w:rPr>
              <w:t> </w:t>
            </w:r>
          </w:p>
        </w:tc>
        <w:tc>
          <w:tcPr>
            <w:tcW w:w="2338" w:type="dxa"/>
            <w:tcBorders>
              <w:top w:val="single" w:sz="4" w:space="0" w:color="auto"/>
              <w:left w:val="nil"/>
              <w:bottom w:val="single" w:sz="4" w:space="0" w:color="auto"/>
              <w:right w:val="nil"/>
            </w:tcBorders>
            <w:shd w:val="clear" w:color="auto" w:fill="FFFFFF" w:themeFill="background1"/>
            <w:vAlign w:val="bottom"/>
          </w:tcPr>
          <w:p w14:paraId="56D2DB9B" w14:textId="77777777" w:rsidR="00F041D6" w:rsidRPr="005A30DA" w:rsidRDefault="00F041D6" w:rsidP="00A31D12">
            <w:pPr>
              <w:ind w:left="113" w:right="57"/>
              <w:jc w:val="right"/>
              <w:rPr>
                <w:rFonts w:ascii="Arial" w:hAnsi="Arial" w:cs="Arial"/>
                <w:b/>
                <w:sz w:val="18"/>
                <w:szCs w:val="18"/>
                <w:lang w:val="sk-SK" w:eastAsia="sk-SK"/>
              </w:rPr>
            </w:pPr>
            <w:r w:rsidRPr="005A30DA">
              <w:rPr>
                <w:rFonts w:ascii="Arial" w:hAnsi="Arial" w:cs="Arial"/>
                <w:b/>
                <w:sz w:val="18"/>
                <w:szCs w:val="18"/>
                <w:lang w:val="sk-SK" w:eastAsia="sk-SK"/>
              </w:rPr>
              <w:t>201</w:t>
            </w:r>
            <w:r w:rsidR="00A31D12" w:rsidRPr="005A30DA">
              <w:rPr>
                <w:rFonts w:ascii="Arial" w:hAnsi="Arial" w:cs="Arial"/>
                <w:b/>
                <w:sz w:val="18"/>
                <w:szCs w:val="18"/>
                <w:lang w:val="sk-SK" w:eastAsia="sk-SK"/>
              </w:rPr>
              <w:t>7</w:t>
            </w:r>
          </w:p>
        </w:tc>
        <w:tc>
          <w:tcPr>
            <w:tcW w:w="2339" w:type="dxa"/>
            <w:tcBorders>
              <w:top w:val="single" w:sz="4" w:space="0" w:color="auto"/>
              <w:left w:val="nil"/>
              <w:bottom w:val="single" w:sz="4" w:space="0" w:color="auto"/>
              <w:right w:val="nil"/>
            </w:tcBorders>
            <w:shd w:val="clear" w:color="auto" w:fill="FFFFFF" w:themeFill="background1"/>
            <w:vAlign w:val="bottom"/>
          </w:tcPr>
          <w:p w14:paraId="723F9C40" w14:textId="77777777" w:rsidR="00F041D6" w:rsidRPr="005A30DA" w:rsidRDefault="00F041D6" w:rsidP="00A31D12">
            <w:pPr>
              <w:ind w:left="113" w:right="57"/>
              <w:jc w:val="right"/>
              <w:rPr>
                <w:rFonts w:ascii="Arial" w:hAnsi="Arial" w:cs="Arial"/>
                <w:b/>
                <w:sz w:val="18"/>
                <w:szCs w:val="18"/>
                <w:lang w:val="sk-SK" w:eastAsia="sk-SK"/>
              </w:rPr>
            </w:pPr>
            <w:r w:rsidRPr="005A30DA">
              <w:rPr>
                <w:rFonts w:ascii="Arial" w:hAnsi="Arial" w:cs="Arial"/>
                <w:b/>
                <w:sz w:val="18"/>
                <w:szCs w:val="18"/>
                <w:lang w:val="sk-SK" w:eastAsia="sk-SK"/>
              </w:rPr>
              <w:t>201</w:t>
            </w:r>
            <w:r w:rsidR="00A31D12" w:rsidRPr="005A30DA">
              <w:rPr>
                <w:rFonts w:ascii="Arial" w:hAnsi="Arial" w:cs="Arial"/>
                <w:b/>
                <w:sz w:val="18"/>
                <w:szCs w:val="18"/>
                <w:lang w:val="sk-SK" w:eastAsia="sk-SK"/>
              </w:rPr>
              <w:t>6</w:t>
            </w:r>
          </w:p>
        </w:tc>
      </w:tr>
      <w:tr w:rsidR="00F041D6" w:rsidRPr="005A30DA" w14:paraId="69C27C32" w14:textId="77777777" w:rsidTr="005A45E2">
        <w:trPr>
          <w:trHeight w:val="170"/>
        </w:trPr>
        <w:tc>
          <w:tcPr>
            <w:tcW w:w="4395" w:type="dxa"/>
            <w:tcBorders>
              <w:top w:val="single" w:sz="4" w:space="0" w:color="auto"/>
              <w:left w:val="nil"/>
              <w:bottom w:val="nil"/>
              <w:right w:val="nil"/>
            </w:tcBorders>
            <w:shd w:val="clear" w:color="auto" w:fill="FFFFFF" w:themeFill="background1"/>
            <w:vAlign w:val="bottom"/>
          </w:tcPr>
          <w:p w14:paraId="5B4AA5EB" w14:textId="77777777" w:rsidR="00F041D6" w:rsidRPr="005A30DA" w:rsidRDefault="00F041D6" w:rsidP="00AF7864">
            <w:pPr>
              <w:ind w:left="-57"/>
              <w:rPr>
                <w:rFonts w:ascii="Arial" w:hAnsi="Arial" w:cs="Arial"/>
                <w:sz w:val="18"/>
                <w:szCs w:val="18"/>
                <w:lang w:val="sk-SK" w:eastAsia="sk-SK"/>
              </w:rPr>
            </w:pPr>
          </w:p>
        </w:tc>
        <w:tc>
          <w:tcPr>
            <w:tcW w:w="2338" w:type="dxa"/>
            <w:tcBorders>
              <w:top w:val="single" w:sz="4" w:space="0" w:color="auto"/>
              <w:left w:val="nil"/>
              <w:bottom w:val="nil"/>
              <w:right w:val="nil"/>
            </w:tcBorders>
            <w:shd w:val="clear" w:color="auto" w:fill="FFFFFF" w:themeFill="background1"/>
            <w:vAlign w:val="bottom"/>
          </w:tcPr>
          <w:p w14:paraId="59CC086E" w14:textId="77777777" w:rsidR="00F041D6" w:rsidRPr="005A30DA" w:rsidRDefault="00F041D6" w:rsidP="00AF7864">
            <w:pPr>
              <w:ind w:left="113" w:right="57"/>
              <w:jc w:val="right"/>
              <w:rPr>
                <w:rFonts w:ascii="Arial" w:hAnsi="Arial" w:cs="Arial"/>
                <w:sz w:val="18"/>
                <w:szCs w:val="18"/>
                <w:lang w:val="sk-SK" w:eastAsia="sk-SK"/>
              </w:rPr>
            </w:pPr>
          </w:p>
        </w:tc>
        <w:tc>
          <w:tcPr>
            <w:tcW w:w="2339" w:type="dxa"/>
            <w:tcBorders>
              <w:top w:val="single" w:sz="4" w:space="0" w:color="auto"/>
              <w:left w:val="nil"/>
              <w:bottom w:val="nil"/>
              <w:right w:val="nil"/>
            </w:tcBorders>
            <w:shd w:val="clear" w:color="auto" w:fill="FFFFFF" w:themeFill="background1"/>
            <w:vAlign w:val="bottom"/>
          </w:tcPr>
          <w:p w14:paraId="036C388F" w14:textId="77777777" w:rsidR="00F041D6" w:rsidRPr="005A30DA" w:rsidRDefault="00F041D6" w:rsidP="00037D25">
            <w:pPr>
              <w:ind w:left="113" w:right="57"/>
              <w:jc w:val="right"/>
              <w:rPr>
                <w:rFonts w:ascii="Arial" w:hAnsi="Arial" w:cs="Arial"/>
                <w:sz w:val="18"/>
                <w:szCs w:val="18"/>
                <w:lang w:val="sk-SK" w:eastAsia="sk-SK"/>
              </w:rPr>
            </w:pPr>
          </w:p>
        </w:tc>
      </w:tr>
      <w:tr w:rsidR="00A31D12" w:rsidRPr="005A30DA" w14:paraId="48536C57" w14:textId="77777777" w:rsidTr="005A45E2">
        <w:trPr>
          <w:trHeight w:val="170"/>
        </w:trPr>
        <w:tc>
          <w:tcPr>
            <w:tcW w:w="4395" w:type="dxa"/>
            <w:tcBorders>
              <w:top w:val="nil"/>
              <w:left w:val="nil"/>
              <w:bottom w:val="nil"/>
              <w:right w:val="nil"/>
            </w:tcBorders>
            <w:shd w:val="clear" w:color="auto" w:fill="FFFFFF" w:themeFill="background1"/>
          </w:tcPr>
          <w:p w14:paraId="6523777C" w14:textId="77777777" w:rsidR="00A31D12" w:rsidRPr="005A30DA" w:rsidRDefault="00A31D12" w:rsidP="00AF7864">
            <w:pPr>
              <w:spacing w:line="220" w:lineRule="atLeast"/>
              <w:ind w:left="-57"/>
              <w:rPr>
                <w:rFonts w:ascii="Arial" w:hAnsi="Arial" w:cs="Arial"/>
                <w:sz w:val="18"/>
                <w:szCs w:val="18"/>
                <w:lang w:val="sk-SK" w:eastAsia="sk-SK"/>
              </w:rPr>
            </w:pPr>
            <w:r w:rsidRPr="005A30DA">
              <w:rPr>
                <w:rFonts w:ascii="Arial" w:hAnsi="Arial" w:cs="Arial"/>
                <w:sz w:val="18"/>
                <w:szCs w:val="18"/>
                <w:lang w:val="sk-SK" w:eastAsia="sk-SK"/>
              </w:rPr>
              <w:t>Súčasná hodnota nezaistených záväzkov na začiatku roka</w:t>
            </w:r>
          </w:p>
        </w:tc>
        <w:tc>
          <w:tcPr>
            <w:tcW w:w="2338" w:type="dxa"/>
            <w:tcBorders>
              <w:top w:val="nil"/>
              <w:left w:val="nil"/>
              <w:bottom w:val="nil"/>
              <w:right w:val="nil"/>
            </w:tcBorders>
            <w:shd w:val="clear" w:color="auto" w:fill="FFFFFF" w:themeFill="background1"/>
            <w:vAlign w:val="center"/>
          </w:tcPr>
          <w:p w14:paraId="1CABAA6A" w14:textId="77777777" w:rsidR="00A31D12" w:rsidRPr="005A30DA" w:rsidRDefault="003736EA" w:rsidP="00CE0DC7">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221</w:t>
            </w:r>
          </w:p>
        </w:tc>
        <w:tc>
          <w:tcPr>
            <w:tcW w:w="2339" w:type="dxa"/>
            <w:tcBorders>
              <w:top w:val="nil"/>
              <w:left w:val="nil"/>
              <w:bottom w:val="nil"/>
              <w:right w:val="nil"/>
            </w:tcBorders>
            <w:shd w:val="clear" w:color="auto" w:fill="FFFFFF" w:themeFill="background1"/>
            <w:vAlign w:val="center"/>
          </w:tcPr>
          <w:p w14:paraId="00B55A3C" w14:textId="77777777" w:rsidR="00A31D12" w:rsidRPr="005A30DA" w:rsidRDefault="00A31D1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238</w:t>
            </w:r>
          </w:p>
        </w:tc>
      </w:tr>
      <w:tr w:rsidR="00A31D12" w:rsidRPr="005A30DA" w14:paraId="5F3499C4" w14:textId="77777777" w:rsidTr="005A45E2">
        <w:trPr>
          <w:trHeight w:val="170"/>
        </w:trPr>
        <w:tc>
          <w:tcPr>
            <w:tcW w:w="4395" w:type="dxa"/>
            <w:tcBorders>
              <w:top w:val="nil"/>
              <w:left w:val="nil"/>
              <w:bottom w:val="nil"/>
              <w:right w:val="nil"/>
            </w:tcBorders>
            <w:shd w:val="clear" w:color="auto" w:fill="FFFFFF" w:themeFill="background1"/>
          </w:tcPr>
          <w:p w14:paraId="43701674" w14:textId="77777777" w:rsidR="00A31D12" w:rsidRPr="005A30DA" w:rsidRDefault="00A31D12" w:rsidP="00AF7864">
            <w:pPr>
              <w:spacing w:line="220" w:lineRule="atLeast"/>
              <w:ind w:left="-57"/>
              <w:rPr>
                <w:rFonts w:ascii="Arial" w:hAnsi="Arial" w:cs="Arial"/>
                <w:sz w:val="18"/>
                <w:szCs w:val="18"/>
                <w:lang w:val="sk-SK" w:eastAsia="sk-SK"/>
              </w:rPr>
            </w:pPr>
            <w:r w:rsidRPr="005A30DA">
              <w:rPr>
                <w:rFonts w:ascii="Arial" w:hAnsi="Arial" w:cs="Arial"/>
                <w:sz w:val="18"/>
                <w:szCs w:val="18"/>
                <w:lang w:val="sk-SK" w:eastAsia="sk-SK"/>
              </w:rPr>
              <w:t>Náklady súčasnej služby</w:t>
            </w:r>
          </w:p>
        </w:tc>
        <w:tc>
          <w:tcPr>
            <w:tcW w:w="2338" w:type="dxa"/>
            <w:tcBorders>
              <w:top w:val="nil"/>
              <w:left w:val="nil"/>
              <w:bottom w:val="nil"/>
              <w:right w:val="nil"/>
            </w:tcBorders>
            <w:shd w:val="clear" w:color="auto" w:fill="FFFFFF" w:themeFill="background1"/>
            <w:vAlign w:val="bottom"/>
          </w:tcPr>
          <w:p w14:paraId="3E1A4512" w14:textId="77777777" w:rsidR="00A31D12" w:rsidRPr="005A30DA" w:rsidRDefault="003736EA" w:rsidP="00CE0DC7">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61</w:t>
            </w:r>
          </w:p>
        </w:tc>
        <w:tc>
          <w:tcPr>
            <w:tcW w:w="2339" w:type="dxa"/>
            <w:tcBorders>
              <w:top w:val="nil"/>
              <w:left w:val="nil"/>
              <w:bottom w:val="nil"/>
              <w:right w:val="nil"/>
            </w:tcBorders>
            <w:shd w:val="clear" w:color="auto" w:fill="FFFFFF" w:themeFill="background1"/>
            <w:vAlign w:val="bottom"/>
          </w:tcPr>
          <w:p w14:paraId="10D890B8" w14:textId="77777777" w:rsidR="00A31D12" w:rsidRPr="005A30DA" w:rsidRDefault="00A31D1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10</w:t>
            </w:r>
          </w:p>
        </w:tc>
      </w:tr>
      <w:tr w:rsidR="00A31D12" w:rsidRPr="005A30DA" w14:paraId="56E79890" w14:textId="77777777" w:rsidTr="005A45E2">
        <w:trPr>
          <w:trHeight w:val="170"/>
        </w:trPr>
        <w:tc>
          <w:tcPr>
            <w:tcW w:w="4395" w:type="dxa"/>
            <w:tcBorders>
              <w:top w:val="nil"/>
              <w:left w:val="nil"/>
              <w:bottom w:val="nil"/>
              <w:right w:val="nil"/>
            </w:tcBorders>
            <w:shd w:val="clear" w:color="auto" w:fill="FFFFFF" w:themeFill="background1"/>
          </w:tcPr>
          <w:p w14:paraId="7FFBD382" w14:textId="77777777" w:rsidR="00A31D12" w:rsidRPr="005A30DA" w:rsidRDefault="00A31D12" w:rsidP="00AF7864">
            <w:pPr>
              <w:spacing w:line="220" w:lineRule="atLeast"/>
              <w:ind w:left="-57"/>
              <w:rPr>
                <w:rFonts w:ascii="Arial" w:hAnsi="Arial" w:cs="Arial"/>
                <w:sz w:val="18"/>
                <w:szCs w:val="18"/>
                <w:lang w:val="sk-SK" w:eastAsia="sk-SK"/>
              </w:rPr>
            </w:pPr>
            <w:r w:rsidRPr="005A30DA">
              <w:rPr>
                <w:rFonts w:ascii="Arial" w:hAnsi="Arial" w:cs="Arial"/>
                <w:sz w:val="18"/>
                <w:szCs w:val="18"/>
                <w:lang w:val="sk-SK" w:eastAsia="sk-SK"/>
              </w:rPr>
              <w:t>Nákladový úrok</w:t>
            </w:r>
          </w:p>
        </w:tc>
        <w:tc>
          <w:tcPr>
            <w:tcW w:w="2338" w:type="dxa"/>
            <w:tcBorders>
              <w:top w:val="nil"/>
              <w:left w:val="nil"/>
              <w:bottom w:val="nil"/>
              <w:right w:val="nil"/>
            </w:tcBorders>
            <w:shd w:val="clear" w:color="auto" w:fill="FFFFFF" w:themeFill="background1"/>
            <w:vAlign w:val="center"/>
          </w:tcPr>
          <w:p w14:paraId="7AEE2439" w14:textId="77777777" w:rsidR="00A31D12" w:rsidRPr="005A30DA" w:rsidRDefault="003736EA" w:rsidP="00CE0DC7">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4</w:t>
            </w:r>
          </w:p>
        </w:tc>
        <w:tc>
          <w:tcPr>
            <w:tcW w:w="2339" w:type="dxa"/>
            <w:tcBorders>
              <w:top w:val="nil"/>
              <w:left w:val="nil"/>
              <w:bottom w:val="nil"/>
              <w:right w:val="nil"/>
            </w:tcBorders>
            <w:shd w:val="clear" w:color="auto" w:fill="FFFFFF" w:themeFill="background1"/>
            <w:vAlign w:val="center"/>
          </w:tcPr>
          <w:p w14:paraId="1CF0A49B" w14:textId="77777777" w:rsidR="00A31D12" w:rsidRPr="005A30DA" w:rsidRDefault="00A31D1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5</w:t>
            </w:r>
          </w:p>
        </w:tc>
      </w:tr>
      <w:tr w:rsidR="00A31D12" w:rsidRPr="005A30DA" w14:paraId="0D2CE2F9" w14:textId="77777777" w:rsidTr="005A45E2">
        <w:trPr>
          <w:trHeight w:val="170"/>
        </w:trPr>
        <w:tc>
          <w:tcPr>
            <w:tcW w:w="4395" w:type="dxa"/>
            <w:tcBorders>
              <w:top w:val="nil"/>
              <w:left w:val="nil"/>
              <w:bottom w:val="nil"/>
              <w:right w:val="nil"/>
            </w:tcBorders>
            <w:shd w:val="clear" w:color="auto" w:fill="FFFFFF" w:themeFill="background1"/>
          </w:tcPr>
          <w:p w14:paraId="0DD4A661" w14:textId="77777777" w:rsidR="00A31D12" w:rsidRPr="005A30DA" w:rsidRDefault="00A31D12" w:rsidP="00AF7864">
            <w:pPr>
              <w:spacing w:line="220" w:lineRule="atLeast"/>
              <w:ind w:left="-57"/>
              <w:rPr>
                <w:rFonts w:ascii="Arial" w:hAnsi="Arial" w:cs="Arial"/>
                <w:sz w:val="18"/>
                <w:szCs w:val="18"/>
                <w:lang w:val="sk-SK" w:eastAsia="sk-SK"/>
              </w:rPr>
            </w:pPr>
            <w:r w:rsidRPr="005A30DA">
              <w:rPr>
                <w:rFonts w:ascii="Arial" w:hAnsi="Arial" w:cs="Arial"/>
                <w:sz w:val="18"/>
                <w:szCs w:val="18"/>
                <w:lang w:val="sk-SK" w:eastAsia="sk-SK"/>
              </w:rPr>
              <w:t>Vyplatené požitky</w:t>
            </w:r>
          </w:p>
        </w:tc>
        <w:tc>
          <w:tcPr>
            <w:tcW w:w="2338" w:type="dxa"/>
            <w:tcBorders>
              <w:top w:val="nil"/>
              <w:left w:val="nil"/>
              <w:bottom w:val="nil"/>
              <w:right w:val="nil"/>
            </w:tcBorders>
            <w:shd w:val="clear" w:color="auto" w:fill="FFFFFF" w:themeFill="background1"/>
            <w:vAlign w:val="center"/>
          </w:tcPr>
          <w:p w14:paraId="31FF9774" w14:textId="77777777" w:rsidR="00A31D12" w:rsidRPr="005A30DA" w:rsidRDefault="003736EA" w:rsidP="00CE0DC7">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-15</w:t>
            </w:r>
          </w:p>
        </w:tc>
        <w:tc>
          <w:tcPr>
            <w:tcW w:w="2339" w:type="dxa"/>
            <w:tcBorders>
              <w:top w:val="nil"/>
              <w:left w:val="nil"/>
              <w:bottom w:val="nil"/>
              <w:right w:val="nil"/>
            </w:tcBorders>
            <w:shd w:val="clear" w:color="auto" w:fill="FFFFFF" w:themeFill="background1"/>
            <w:vAlign w:val="center"/>
          </w:tcPr>
          <w:p w14:paraId="35620A2B" w14:textId="77777777" w:rsidR="00A31D12" w:rsidRPr="005A30DA" w:rsidRDefault="00A31D12"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-27</w:t>
            </w:r>
          </w:p>
        </w:tc>
      </w:tr>
      <w:tr w:rsidR="00A31D12" w:rsidRPr="005A30DA" w14:paraId="4F56DE60" w14:textId="77777777" w:rsidTr="005A45E2">
        <w:trPr>
          <w:trHeight w:val="170"/>
        </w:trPr>
        <w:tc>
          <w:tcPr>
            <w:tcW w:w="4395" w:type="dxa"/>
            <w:tcBorders>
              <w:top w:val="nil"/>
              <w:left w:val="nil"/>
              <w:bottom w:val="nil"/>
              <w:right w:val="nil"/>
            </w:tcBorders>
            <w:shd w:val="clear" w:color="auto" w:fill="FFFFFF" w:themeFill="background1"/>
            <w:vAlign w:val="bottom"/>
          </w:tcPr>
          <w:p w14:paraId="0E0C2BA6" w14:textId="77777777" w:rsidR="00A31D12" w:rsidRPr="005A30DA" w:rsidRDefault="00A31D12" w:rsidP="00AF7864">
            <w:pPr>
              <w:spacing w:line="220" w:lineRule="atLeast"/>
              <w:ind w:left="-57"/>
              <w:rPr>
                <w:rFonts w:ascii="Arial" w:hAnsi="Arial" w:cs="Arial"/>
                <w:sz w:val="18"/>
                <w:szCs w:val="18"/>
                <w:lang w:val="sk-SK" w:eastAsia="sk-SK"/>
              </w:rPr>
            </w:pPr>
            <w:r w:rsidRPr="005A30DA">
              <w:rPr>
                <w:rFonts w:ascii="Arial" w:hAnsi="Arial" w:cs="Arial"/>
                <w:sz w:val="18"/>
                <w:szCs w:val="18"/>
                <w:lang w:val="sk-SK" w:eastAsia="sk-SK"/>
              </w:rPr>
              <w:t>Poistno-matematický (zisk)/strata</w:t>
            </w:r>
          </w:p>
        </w:tc>
        <w:tc>
          <w:tcPr>
            <w:tcW w:w="2338" w:type="dxa"/>
            <w:tcBorders>
              <w:top w:val="nil"/>
              <w:left w:val="nil"/>
              <w:bottom w:val="nil"/>
              <w:right w:val="nil"/>
            </w:tcBorders>
            <w:shd w:val="clear" w:color="auto" w:fill="FFFFFF" w:themeFill="background1"/>
            <w:vAlign w:val="bottom"/>
          </w:tcPr>
          <w:p w14:paraId="03F333D5" w14:textId="77777777" w:rsidR="00A31D12" w:rsidRPr="005A30DA" w:rsidRDefault="00B46B92" w:rsidP="00AF7864">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7</w:t>
            </w:r>
          </w:p>
        </w:tc>
        <w:tc>
          <w:tcPr>
            <w:tcW w:w="2339" w:type="dxa"/>
            <w:tcBorders>
              <w:top w:val="nil"/>
              <w:left w:val="nil"/>
              <w:bottom w:val="nil"/>
              <w:right w:val="nil"/>
            </w:tcBorders>
            <w:shd w:val="clear" w:color="auto" w:fill="FFFFFF" w:themeFill="background1"/>
            <w:vAlign w:val="bottom"/>
          </w:tcPr>
          <w:p w14:paraId="24183285" w14:textId="77777777" w:rsidR="00A31D12" w:rsidRPr="005A30DA" w:rsidRDefault="00A31D12" w:rsidP="006019E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-5</w:t>
            </w:r>
          </w:p>
        </w:tc>
      </w:tr>
      <w:tr w:rsidR="00A31D12" w:rsidRPr="005A30DA" w14:paraId="24DFFFF1" w14:textId="77777777" w:rsidTr="005A45E2">
        <w:trPr>
          <w:trHeight w:val="170"/>
        </w:trPr>
        <w:tc>
          <w:tcPr>
            <w:tcW w:w="4395" w:type="dxa"/>
            <w:tcBorders>
              <w:top w:val="nil"/>
              <w:left w:val="nil"/>
              <w:bottom w:val="nil"/>
              <w:right w:val="nil"/>
            </w:tcBorders>
            <w:shd w:val="clear" w:color="auto" w:fill="FFFFFF" w:themeFill="background1"/>
            <w:vAlign w:val="bottom"/>
          </w:tcPr>
          <w:p w14:paraId="529DDC58" w14:textId="77777777" w:rsidR="00A31D12" w:rsidRPr="005A30DA" w:rsidRDefault="00A31D12" w:rsidP="00AF7864">
            <w:pPr>
              <w:spacing w:line="220" w:lineRule="atLeast"/>
              <w:ind w:left="-57"/>
              <w:rPr>
                <w:rFonts w:ascii="Arial" w:hAnsi="Arial" w:cs="Arial"/>
                <w:sz w:val="18"/>
                <w:szCs w:val="18"/>
                <w:lang w:val="sk-SK" w:eastAsia="sk-SK"/>
              </w:rPr>
            </w:pPr>
            <w:r w:rsidRPr="005A30DA">
              <w:rPr>
                <w:rFonts w:ascii="Arial" w:hAnsi="Arial" w:cs="Arial"/>
                <w:b/>
                <w:sz w:val="18"/>
                <w:szCs w:val="18"/>
                <w:lang w:val="sk-SK" w:eastAsia="sk-SK"/>
              </w:rPr>
              <w:t>Súčasná hodnota nezaistených záväzkov na konci roka</w:t>
            </w:r>
          </w:p>
        </w:tc>
        <w:tc>
          <w:tcPr>
            <w:tcW w:w="2338" w:type="dxa"/>
            <w:tcBorders>
              <w:top w:val="nil"/>
              <w:left w:val="nil"/>
              <w:bottom w:val="nil"/>
              <w:right w:val="nil"/>
            </w:tcBorders>
            <w:shd w:val="clear" w:color="auto" w:fill="FFFFFF" w:themeFill="background1"/>
            <w:vAlign w:val="bottom"/>
          </w:tcPr>
          <w:p w14:paraId="0D1B0326" w14:textId="77777777" w:rsidR="00A31D12" w:rsidRPr="005A30DA" w:rsidRDefault="00B46B92" w:rsidP="00AF7864">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278</w:t>
            </w:r>
          </w:p>
        </w:tc>
        <w:tc>
          <w:tcPr>
            <w:tcW w:w="2339" w:type="dxa"/>
            <w:tcBorders>
              <w:top w:val="nil"/>
              <w:left w:val="nil"/>
              <w:bottom w:val="nil"/>
              <w:right w:val="nil"/>
            </w:tcBorders>
            <w:shd w:val="clear" w:color="auto" w:fill="FFFFFF" w:themeFill="background1"/>
            <w:vAlign w:val="bottom"/>
          </w:tcPr>
          <w:p w14:paraId="605480D9" w14:textId="77777777" w:rsidR="00A31D12" w:rsidRPr="005A30DA" w:rsidRDefault="00A31D12" w:rsidP="006019E6">
            <w:pPr>
              <w:pStyle w:val="Lined"/>
              <w:ind w:left="113"/>
              <w:rPr>
                <w:rFonts w:ascii="Arial" w:hAnsi="Arial" w:cs="Arial"/>
                <w:bCs/>
                <w:color w:val="auto"/>
                <w:szCs w:val="18"/>
                <w:lang w:val="sk-SK" w:eastAsia="sk-SK"/>
              </w:rPr>
            </w:pPr>
            <w:r w:rsidRPr="005A30DA">
              <w:rPr>
                <w:rFonts w:ascii="Arial" w:hAnsi="Arial" w:cs="Arial"/>
                <w:bCs/>
                <w:color w:val="auto"/>
                <w:szCs w:val="18"/>
                <w:lang w:val="sk-SK" w:eastAsia="sk-SK"/>
              </w:rPr>
              <w:t>221</w:t>
            </w:r>
          </w:p>
        </w:tc>
      </w:tr>
    </w:tbl>
    <w:p w14:paraId="406A84BC" w14:textId="77777777" w:rsidR="0006488D" w:rsidRPr="005A30DA" w:rsidRDefault="00BB5BAC" w:rsidP="00AF7864">
      <w:pPr>
        <w:rPr>
          <w:rFonts w:ascii="Arial" w:hAnsi="Arial" w:cs="Arial"/>
          <w:lang w:val="sk-SK"/>
        </w:rPr>
      </w:pPr>
      <w:r w:rsidRPr="005A30DA">
        <w:rPr>
          <w:rFonts w:ascii="Arial" w:hAnsi="Arial" w:cs="Arial"/>
          <w:lang w:val="sk-SK"/>
        </w:rPr>
        <w:t>Skupina očakáva použitie dlhodobých rezerv v horizonte 12 rokov.</w:t>
      </w:r>
    </w:p>
    <w:p w14:paraId="51730560" w14:textId="77777777" w:rsidR="00BB5BAC" w:rsidRPr="005A30DA" w:rsidRDefault="00BB5BAC" w:rsidP="00AF7864">
      <w:pPr>
        <w:rPr>
          <w:rFonts w:ascii="Arial" w:hAnsi="Arial" w:cs="Arial"/>
          <w:lang w:val="sk-SK"/>
        </w:rPr>
      </w:pPr>
    </w:p>
    <w:p w14:paraId="44A20EFD" w14:textId="77777777" w:rsidR="0006488D" w:rsidRPr="005A30DA" w:rsidRDefault="0006488D" w:rsidP="0006488D">
      <w:pPr>
        <w:rPr>
          <w:rFonts w:ascii="Arial" w:hAnsi="Arial" w:cs="Arial"/>
          <w:lang w:val="sk-SK"/>
        </w:rPr>
      </w:pPr>
      <w:r w:rsidRPr="005A30DA">
        <w:rPr>
          <w:rFonts w:ascii="Arial" w:hAnsi="Arial" w:cs="Arial"/>
          <w:lang w:val="sk-SK"/>
        </w:rPr>
        <w:t xml:space="preserve">Základné poistno-matematické predpoklady pri stanovení rezervy na odchodné boli nasledovné: </w:t>
      </w:r>
    </w:p>
    <w:p w14:paraId="1825D4F5" w14:textId="77777777" w:rsidR="0006488D" w:rsidRPr="005A30DA" w:rsidRDefault="0006488D" w:rsidP="0006488D">
      <w:pPr>
        <w:rPr>
          <w:rFonts w:ascii="Arial" w:hAnsi="Arial" w:cs="Arial"/>
          <w:sz w:val="18"/>
          <w:szCs w:val="18"/>
          <w:lang w:val="sk-SK"/>
        </w:rPr>
      </w:pPr>
    </w:p>
    <w:tbl>
      <w:tblPr>
        <w:tblW w:w="4884" w:type="pct"/>
        <w:tblInd w:w="108" w:type="dxa"/>
        <w:tblLook w:val="0000" w:firstRow="0" w:lastRow="0" w:firstColumn="0" w:lastColumn="0" w:noHBand="0" w:noVBand="0"/>
      </w:tblPr>
      <w:tblGrid>
        <w:gridCol w:w="4395"/>
        <w:gridCol w:w="2339"/>
        <w:gridCol w:w="2339"/>
      </w:tblGrid>
      <w:tr w:rsidR="002E361F" w:rsidRPr="005A30DA" w14:paraId="01A45CB5" w14:textId="77777777" w:rsidTr="00207A0D">
        <w:trPr>
          <w:trHeight w:val="170"/>
        </w:trPr>
        <w:tc>
          <w:tcPr>
            <w:tcW w:w="4395" w:type="dxa"/>
            <w:tcBorders>
              <w:bottom w:val="single" w:sz="4" w:space="0" w:color="auto"/>
            </w:tcBorders>
          </w:tcPr>
          <w:p w14:paraId="7E6774B2" w14:textId="77777777" w:rsidR="002E361F" w:rsidRPr="005A30DA" w:rsidRDefault="002E361F" w:rsidP="004A3B5A">
            <w:pPr>
              <w:ind w:left="-108"/>
              <w:rPr>
                <w:rFonts w:ascii="Arial" w:hAnsi="Arial" w:cs="Arial"/>
                <w:sz w:val="18"/>
                <w:szCs w:val="18"/>
                <w:lang w:val="sk-SK" w:eastAsia="sk-SK"/>
              </w:rPr>
            </w:pPr>
          </w:p>
        </w:tc>
        <w:tc>
          <w:tcPr>
            <w:tcW w:w="2339" w:type="dxa"/>
            <w:tcBorders>
              <w:bottom w:val="single" w:sz="4" w:space="0" w:color="auto"/>
            </w:tcBorders>
          </w:tcPr>
          <w:p w14:paraId="61F4CB9F" w14:textId="77777777" w:rsidR="002E361F" w:rsidRPr="005A30DA" w:rsidRDefault="002E361F" w:rsidP="003800CD">
            <w:pPr>
              <w:jc w:val="right"/>
              <w:rPr>
                <w:rFonts w:ascii="Arial" w:hAnsi="Arial" w:cs="Arial"/>
                <w:b/>
                <w:sz w:val="18"/>
                <w:szCs w:val="18"/>
                <w:lang w:val="sk-SK"/>
              </w:rPr>
            </w:pPr>
            <w:r w:rsidRPr="005A30DA">
              <w:rPr>
                <w:rFonts w:ascii="Arial" w:hAnsi="Arial" w:cs="Arial"/>
                <w:b/>
                <w:sz w:val="18"/>
                <w:szCs w:val="18"/>
                <w:lang w:val="sk-SK" w:eastAsia="sk-SK"/>
              </w:rPr>
              <w:t>k 31. decembru 201</w:t>
            </w:r>
            <w:r w:rsidR="003800CD" w:rsidRPr="005A30DA">
              <w:rPr>
                <w:rFonts w:ascii="Arial" w:hAnsi="Arial" w:cs="Arial"/>
                <w:b/>
                <w:sz w:val="18"/>
                <w:szCs w:val="18"/>
                <w:lang w:val="sk-SK" w:eastAsia="sk-SK"/>
              </w:rPr>
              <w:t>7</w:t>
            </w:r>
          </w:p>
        </w:tc>
        <w:tc>
          <w:tcPr>
            <w:tcW w:w="2339" w:type="dxa"/>
            <w:tcBorders>
              <w:bottom w:val="single" w:sz="4" w:space="0" w:color="auto"/>
            </w:tcBorders>
          </w:tcPr>
          <w:p w14:paraId="07346F74" w14:textId="77777777" w:rsidR="002E361F" w:rsidRPr="005A30DA" w:rsidRDefault="002E361F" w:rsidP="003800CD">
            <w:pPr>
              <w:jc w:val="right"/>
              <w:rPr>
                <w:rFonts w:ascii="Arial" w:hAnsi="Arial" w:cs="Arial"/>
                <w:b/>
                <w:sz w:val="18"/>
                <w:szCs w:val="18"/>
                <w:lang w:val="sk-SK"/>
              </w:rPr>
            </w:pPr>
            <w:r w:rsidRPr="005A30DA">
              <w:rPr>
                <w:rFonts w:ascii="Arial" w:hAnsi="Arial" w:cs="Arial"/>
                <w:b/>
                <w:sz w:val="18"/>
                <w:szCs w:val="18"/>
                <w:lang w:val="sk-SK" w:eastAsia="sk-SK"/>
              </w:rPr>
              <w:t>k 31. decembru 201</w:t>
            </w:r>
            <w:r w:rsidR="003800CD" w:rsidRPr="005A30DA">
              <w:rPr>
                <w:rFonts w:ascii="Arial" w:hAnsi="Arial" w:cs="Arial"/>
                <w:b/>
                <w:sz w:val="18"/>
                <w:szCs w:val="18"/>
                <w:lang w:val="sk-SK" w:eastAsia="sk-SK"/>
              </w:rPr>
              <w:t>6</w:t>
            </w:r>
          </w:p>
        </w:tc>
      </w:tr>
      <w:tr w:rsidR="002E361F" w:rsidRPr="005A30DA" w14:paraId="3438C22B" w14:textId="77777777" w:rsidTr="00207A0D">
        <w:trPr>
          <w:trHeight w:val="170"/>
        </w:trPr>
        <w:tc>
          <w:tcPr>
            <w:tcW w:w="4395" w:type="dxa"/>
            <w:tcBorders>
              <w:top w:val="single" w:sz="4" w:space="0" w:color="auto"/>
            </w:tcBorders>
          </w:tcPr>
          <w:p w14:paraId="19853BA3" w14:textId="77777777" w:rsidR="002E361F" w:rsidRPr="005A30DA" w:rsidRDefault="002E361F" w:rsidP="004A3B5A">
            <w:pPr>
              <w:ind w:left="-108"/>
              <w:rPr>
                <w:rFonts w:ascii="Arial" w:hAnsi="Arial" w:cs="Arial"/>
                <w:sz w:val="18"/>
                <w:szCs w:val="18"/>
                <w:lang w:val="sk-SK" w:eastAsia="sk-SK"/>
              </w:rPr>
            </w:pPr>
          </w:p>
        </w:tc>
        <w:tc>
          <w:tcPr>
            <w:tcW w:w="2339" w:type="dxa"/>
            <w:tcBorders>
              <w:top w:val="single" w:sz="4" w:space="0" w:color="auto"/>
            </w:tcBorders>
          </w:tcPr>
          <w:p w14:paraId="274D9251" w14:textId="77777777" w:rsidR="002E361F" w:rsidRPr="005A30DA" w:rsidRDefault="002E361F" w:rsidP="00037D25">
            <w:pPr>
              <w:rPr>
                <w:rFonts w:ascii="Arial" w:hAnsi="Arial" w:cs="Arial"/>
                <w:sz w:val="18"/>
                <w:szCs w:val="18"/>
                <w:lang w:val="sk-SK"/>
              </w:rPr>
            </w:pPr>
          </w:p>
        </w:tc>
        <w:tc>
          <w:tcPr>
            <w:tcW w:w="2339" w:type="dxa"/>
            <w:tcBorders>
              <w:top w:val="single" w:sz="4" w:space="0" w:color="auto"/>
            </w:tcBorders>
          </w:tcPr>
          <w:p w14:paraId="65F2F1F2" w14:textId="77777777" w:rsidR="002E361F" w:rsidRPr="005A30DA" w:rsidRDefault="002E361F" w:rsidP="000B3CCF">
            <w:pPr>
              <w:rPr>
                <w:rFonts w:ascii="Arial" w:hAnsi="Arial" w:cs="Arial"/>
                <w:sz w:val="18"/>
                <w:szCs w:val="18"/>
                <w:lang w:val="sk-SK"/>
              </w:rPr>
            </w:pPr>
          </w:p>
        </w:tc>
      </w:tr>
      <w:tr w:rsidR="003800CD" w:rsidRPr="005A30DA" w14:paraId="359C2784" w14:textId="77777777" w:rsidTr="00207A0D">
        <w:trPr>
          <w:trHeight w:val="170"/>
        </w:trPr>
        <w:tc>
          <w:tcPr>
            <w:tcW w:w="4395" w:type="dxa"/>
          </w:tcPr>
          <w:p w14:paraId="007DC756" w14:textId="77777777" w:rsidR="003800CD" w:rsidRPr="005A30DA" w:rsidRDefault="003800CD" w:rsidP="004A3B5A">
            <w:pPr>
              <w:ind w:left="-108"/>
              <w:rPr>
                <w:rFonts w:ascii="Arial" w:hAnsi="Arial" w:cs="Arial"/>
                <w:sz w:val="18"/>
                <w:szCs w:val="18"/>
                <w:lang w:val="sk-SK" w:eastAsia="sk-SK"/>
              </w:rPr>
            </w:pPr>
            <w:r w:rsidRPr="005A30DA">
              <w:rPr>
                <w:rFonts w:ascii="Arial" w:hAnsi="Arial" w:cs="Arial"/>
                <w:sz w:val="18"/>
                <w:szCs w:val="18"/>
                <w:lang w:val="sk-SK" w:eastAsia="sk-SK"/>
              </w:rPr>
              <w:t xml:space="preserve">Priemerný počet zamestnancov </w:t>
            </w:r>
          </w:p>
        </w:tc>
        <w:tc>
          <w:tcPr>
            <w:tcW w:w="2339" w:type="dxa"/>
            <w:vAlign w:val="bottom"/>
          </w:tcPr>
          <w:p w14:paraId="7454EE4E" w14:textId="77777777" w:rsidR="003800CD" w:rsidRPr="005A30DA" w:rsidRDefault="00170BB9" w:rsidP="00037D25">
            <w:pPr>
              <w:jc w:val="right"/>
              <w:rPr>
                <w:rFonts w:ascii="Arial" w:hAnsi="Arial" w:cs="Arial"/>
                <w:sz w:val="18"/>
                <w:szCs w:val="18"/>
                <w:lang w:val="sk-SK"/>
              </w:rPr>
            </w:pPr>
            <w:r w:rsidRPr="005A30DA">
              <w:rPr>
                <w:rFonts w:ascii="Arial" w:hAnsi="Arial" w:cs="Arial"/>
                <w:sz w:val="18"/>
                <w:szCs w:val="18"/>
                <w:lang w:val="sk-SK"/>
              </w:rPr>
              <w:t>508</w:t>
            </w:r>
          </w:p>
        </w:tc>
        <w:tc>
          <w:tcPr>
            <w:tcW w:w="2339" w:type="dxa"/>
            <w:vAlign w:val="bottom"/>
          </w:tcPr>
          <w:p w14:paraId="79470BC9" w14:textId="77777777" w:rsidR="003800CD" w:rsidRPr="005A30DA" w:rsidRDefault="003800CD" w:rsidP="006019E6">
            <w:pPr>
              <w:jc w:val="right"/>
              <w:rPr>
                <w:rFonts w:ascii="Arial" w:hAnsi="Arial" w:cs="Arial"/>
                <w:sz w:val="18"/>
                <w:szCs w:val="18"/>
                <w:lang w:val="sk-SK"/>
              </w:rPr>
            </w:pPr>
            <w:r w:rsidRPr="005A30DA">
              <w:rPr>
                <w:rFonts w:ascii="Arial" w:hAnsi="Arial" w:cs="Arial"/>
                <w:sz w:val="18"/>
                <w:szCs w:val="18"/>
                <w:lang w:val="sk-SK"/>
              </w:rPr>
              <w:t>492</w:t>
            </w:r>
          </w:p>
        </w:tc>
      </w:tr>
      <w:tr w:rsidR="003800CD" w:rsidRPr="005A30DA" w14:paraId="29C68C31" w14:textId="77777777" w:rsidTr="00207A0D">
        <w:trPr>
          <w:trHeight w:val="170"/>
        </w:trPr>
        <w:tc>
          <w:tcPr>
            <w:tcW w:w="4395" w:type="dxa"/>
          </w:tcPr>
          <w:p w14:paraId="42A4B26B" w14:textId="77777777" w:rsidR="003800CD" w:rsidRPr="005A30DA" w:rsidRDefault="003800CD" w:rsidP="00952B90">
            <w:pPr>
              <w:ind w:left="-108"/>
              <w:rPr>
                <w:rFonts w:ascii="Arial" w:hAnsi="Arial" w:cs="Arial"/>
                <w:sz w:val="18"/>
                <w:szCs w:val="18"/>
                <w:lang w:val="sk-SK" w:eastAsia="sk-SK"/>
              </w:rPr>
            </w:pPr>
            <w:r w:rsidRPr="005A30DA">
              <w:rPr>
                <w:rFonts w:ascii="Arial" w:hAnsi="Arial" w:cs="Arial"/>
                <w:sz w:val="18"/>
                <w:szCs w:val="18"/>
                <w:lang w:val="sk-SK" w:eastAsia="sk-SK"/>
              </w:rPr>
              <w:t>Percento zamestnancov, ktorí ukončia zamestnanecký pomer pred odchodom do dôchodku (miera fluktuácie)</w:t>
            </w:r>
          </w:p>
        </w:tc>
        <w:tc>
          <w:tcPr>
            <w:tcW w:w="2339" w:type="dxa"/>
            <w:vAlign w:val="bottom"/>
          </w:tcPr>
          <w:p w14:paraId="435D86F1" w14:textId="77777777" w:rsidR="003800CD" w:rsidRPr="005A30DA" w:rsidRDefault="00A80952" w:rsidP="00037D25">
            <w:pPr>
              <w:jc w:val="right"/>
              <w:rPr>
                <w:rFonts w:ascii="Arial" w:hAnsi="Arial" w:cs="Arial"/>
                <w:sz w:val="18"/>
                <w:szCs w:val="18"/>
                <w:lang w:val="sk-SK"/>
              </w:rPr>
            </w:pPr>
            <w:r w:rsidRPr="005A30DA">
              <w:rPr>
                <w:rFonts w:ascii="Arial" w:hAnsi="Arial" w:cs="Arial"/>
                <w:sz w:val="18"/>
                <w:szCs w:val="18"/>
                <w:lang w:val="sk-SK"/>
              </w:rPr>
              <w:t>16</w:t>
            </w:r>
            <w:r w:rsidR="00CF5268" w:rsidRPr="005A30DA">
              <w:rPr>
                <w:rFonts w:ascii="Arial" w:hAnsi="Arial" w:cs="Arial"/>
                <w:sz w:val="18"/>
                <w:szCs w:val="18"/>
                <w:lang w:val="sk-SK"/>
              </w:rPr>
              <w:t>,0</w:t>
            </w:r>
            <w:r w:rsidRPr="005A30DA">
              <w:rPr>
                <w:rFonts w:ascii="Arial" w:hAnsi="Arial" w:cs="Arial"/>
                <w:sz w:val="18"/>
                <w:szCs w:val="18"/>
                <w:lang w:val="sk-SK"/>
              </w:rPr>
              <w:t>%</w:t>
            </w:r>
          </w:p>
        </w:tc>
        <w:tc>
          <w:tcPr>
            <w:tcW w:w="2339" w:type="dxa"/>
            <w:vAlign w:val="bottom"/>
          </w:tcPr>
          <w:p w14:paraId="760E9DBF" w14:textId="77777777" w:rsidR="003800CD" w:rsidRPr="005A30DA" w:rsidRDefault="003800CD" w:rsidP="006019E6">
            <w:pPr>
              <w:jc w:val="right"/>
              <w:rPr>
                <w:rFonts w:ascii="Arial" w:hAnsi="Arial" w:cs="Arial"/>
                <w:sz w:val="18"/>
                <w:szCs w:val="18"/>
                <w:lang w:val="sk-SK"/>
              </w:rPr>
            </w:pPr>
            <w:r w:rsidRPr="005A30DA">
              <w:rPr>
                <w:rFonts w:ascii="Arial" w:hAnsi="Arial" w:cs="Arial"/>
                <w:sz w:val="18"/>
                <w:szCs w:val="18"/>
                <w:lang w:val="sk-SK"/>
              </w:rPr>
              <w:t>16,0%</w:t>
            </w:r>
          </w:p>
        </w:tc>
      </w:tr>
      <w:tr w:rsidR="003800CD" w:rsidRPr="005A30DA" w14:paraId="5F99DA20" w14:textId="77777777" w:rsidTr="00207A0D">
        <w:trPr>
          <w:trHeight w:val="170"/>
        </w:trPr>
        <w:tc>
          <w:tcPr>
            <w:tcW w:w="4395" w:type="dxa"/>
          </w:tcPr>
          <w:p w14:paraId="40FD0B8B" w14:textId="77777777" w:rsidR="003800CD" w:rsidRPr="005A30DA" w:rsidRDefault="003800CD" w:rsidP="004A3B5A">
            <w:pPr>
              <w:ind w:left="-108"/>
              <w:rPr>
                <w:rFonts w:ascii="Arial" w:hAnsi="Arial" w:cs="Arial"/>
                <w:sz w:val="18"/>
                <w:szCs w:val="18"/>
                <w:lang w:val="sk-SK" w:eastAsia="sk-SK"/>
              </w:rPr>
            </w:pPr>
            <w:r w:rsidRPr="005A30DA">
              <w:rPr>
                <w:rFonts w:ascii="Arial" w:hAnsi="Arial" w:cs="Arial"/>
                <w:sz w:val="18"/>
                <w:szCs w:val="18"/>
                <w:lang w:val="sk-SK" w:eastAsia="sk-SK"/>
              </w:rPr>
              <w:t xml:space="preserve">Očakávaný nárast miezd </w:t>
            </w:r>
          </w:p>
        </w:tc>
        <w:tc>
          <w:tcPr>
            <w:tcW w:w="2339" w:type="dxa"/>
            <w:vAlign w:val="bottom"/>
          </w:tcPr>
          <w:p w14:paraId="46B0A1DF" w14:textId="77777777" w:rsidR="003800CD" w:rsidRPr="005A30DA" w:rsidRDefault="00A80952" w:rsidP="00037D25">
            <w:pPr>
              <w:jc w:val="right"/>
              <w:rPr>
                <w:rFonts w:ascii="Arial" w:hAnsi="Arial" w:cs="Arial"/>
                <w:sz w:val="18"/>
                <w:szCs w:val="18"/>
                <w:lang w:val="sk-SK"/>
              </w:rPr>
            </w:pPr>
            <w:r w:rsidRPr="005A30DA">
              <w:rPr>
                <w:rFonts w:ascii="Arial" w:hAnsi="Arial" w:cs="Arial"/>
                <w:sz w:val="18"/>
                <w:szCs w:val="18"/>
                <w:lang w:val="sk-SK"/>
              </w:rPr>
              <w:t>3,0%</w:t>
            </w:r>
          </w:p>
        </w:tc>
        <w:tc>
          <w:tcPr>
            <w:tcW w:w="2339" w:type="dxa"/>
            <w:vAlign w:val="bottom"/>
          </w:tcPr>
          <w:p w14:paraId="013EC1B4" w14:textId="77777777" w:rsidR="003800CD" w:rsidRPr="005A30DA" w:rsidRDefault="003800CD" w:rsidP="006019E6">
            <w:pPr>
              <w:jc w:val="right"/>
              <w:rPr>
                <w:rFonts w:ascii="Arial" w:hAnsi="Arial" w:cs="Arial"/>
                <w:sz w:val="18"/>
                <w:szCs w:val="18"/>
                <w:lang w:val="sk-SK"/>
              </w:rPr>
            </w:pPr>
            <w:r w:rsidRPr="005A30DA">
              <w:rPr>
                <w:rFonts w:ascii="Arial" w:hAnsi="Arial" w:cs="Arial"/>
                <w:sz w:val="18"/>
                <w:szCs w:val="18"/>
                <w:lang w:val="sk-SK"/>
              </w:rPr>
              <w:t>2,0%</w:t>
            </w:r>
          </w:p>
        </w:tc>
      </w:tr>
      <w:tr w:rsidR="003800CD" w:rsidRPr="005A30DA" w14:paraId="0E464749" w14:textId="77777777" w:rsidTr="00207A0D">
        <w:trPr>
          <w:trHeight w:val="170"/>
        </w:trPr>
        <w:tc>
          <w:tcPr>
            <w:tcW w:w="4395" w:type="dxa"/>
          </w:tcPr>
          <w:p w14:paraId="2C51DF42" w14:textId="77777777" w:rsidR="003800CD" w:rsidRPr="005A30DA" w:rsidRDefault="003800CD" w:rsidP="004A3B5A">
            <w:pPr>
              <w:ind w:left="-108"/>
              <w:rPr>
                <w:rFonts w:ascii="Arial" w:hAnsi="Arial" w:cs="Arial"/>
                <w:sz w:val="18"/>
                <w:szCs w:val="18"/>
                <w:lang w:val="sk-SK" w:eastAsia="sk-SK"/>
              </w:rPr>
            </w:pPr>
            <w:r w:rsidRPr="005A30DA">
              <w:rPr>
                <w:rFonts w:ascii="Arial" w:hAnsi="Arial" w:cs="Arial"/>
                <w:sz w:val="18"/>
                <w:szCs w:val="18"/>
                <w:lang w:val="sk-SK" w:eastAsia="sk-SK"/>
              </w:rPr>
              <w:t>Diskontná miera</w:t>
            </w:r>
          </w:p>
        </w:tc>
        <w:tc>
          <w:tcPr>
            <w:tcW w:w="2339" w:type="dxa"/>
            <w:vAlign w:val="bottom"/>
          </w:tcPr>
          <w:p w14:paraId="5BEEBFEA" w14:textId="77777777" w:rsidR="003800CD" w:rsidRPr="005A30DA" w:rsidRDefault="00A80952" w:rsidP="00C31003">
            <w:pPr>
              <w:jc w:val="right"/>
              <w:rPr>
                <w:rFonts w:ascii="Arial" w:hAnsi="Arial" w:cs="Arial"/>
                <w:sz w:val="18"/>
                <w:szCs w:val="18"/>
                <w:lang w:val="sk-SK"/>
              </w:rPr>
            </w:pPr>
            <w:r w:rsidRPr="005A30DA">
              <w:rPr>
                <w:rFonts w:ascii="Arial" w:hAnsi="Arial" w:cs="Arial"/>
                <w:sz w:val="18"/>
                <w:szCs w:val="18"/>
                <w:lang w:val="sk-SK"/>
              </w:rPr>
              <w:t>1,2%</w:t>
            </w:r>
          </w:p>
        </w:tc>
        <w:tc>
          <w:tcPr>
            <w:tcW w:w="2339" w:type="dxa"/>
            <w:vAlign w:val="bottom"/>
          </w:tcPr>
          <w:p w14:paraId="71456526" w14:textId="77777777" w:rsidR="003800CD" w:rsidRPr="005A30DA" w:rsidRDefault="003800CD" w:rsidP="006019E6">
            <w:pPr>
              <w:jc w:val="right"/>
              <w:rPr>
                <w:rFonts w:ascii="Arial" w:hAnsi="Arial" w:cs="Arial"/>
                <w:sz w:val="18"/>
                <w:szCs w:val="18"/>
                <w:lang w:val="sk-SK"/>
              </w:rPr>
            </w:pPr>
            <w:r w:rsidRPr="005A30DA">
              <w:rPr>
                <w:rFonts w:ascii="Arial" w:hAnsi="Arial" w:cs="Arial"/>
                <w:sz w:val="18"/>
                <w:szCs w:val="18"/>
                <w:lang w:val="sk-SK"/>
              </w:rPr>
              <w:t>1,2%</w:t>
            </w:r>
          </w:p>
        </w:tc>
      </w:tr>
    </w:tbl>
    <w:p w14:paraId="39298553" w14:textId="77777777" w:rsidR="00213E0B" w:rsidRPr="005A30DA" w:rsidRDefault="00213E0B" w:rsidP="0006488D">
      <w:pPr>
        <w:spacing w:line="280" w:lineRule="atLeast"/>
        <w:rPr>
          <w:rFonts w:ascii="Arial" w:hAnsi="Arial" w:cs="Arial"/>
          <w:b/>
          <w:bCs/>
          <w:iCs/>
          <w:lang w:val="sk-SK" w:eastAsia="sk-SK"/>
        </w:rPr>
      </w:pPr>
    </w:p>
    <w:p w14:paraId="08EC97C6" w14:textId="77777777" w:rsidR="0006488D" w:rsidRPr="005A30DA" w:rsidRDefault="0006488D" w:rsidP="0006488D">
      <w:pPr>
        <w:spacing w:line="280" w:lineRule="atLeast"/>
        <w:rPr>
          <w:rFonts w:ascii="Arial" w:hAnsi="Arial" w:cs="Arial"/>
          <w:b/>
          <w:bCs/>
          <w:lang w:val="sk-SK" w:eastAsia="sk-SK"/>
        </w:rPr>
      </w:pPr>
      <w:r w:rsidRPr="005A30DA">
        <w:rPr>
          <w:rFonts w:ascii="Arial" w:hAnsi="Arial" w:cs="Arial"/>
          <w:b/>
          <w:bCs/>
          <w:iCs/>
          <w:lang w:val="sk-SK" w:eastAsia="sk-SK"/>
        </w:rPr>
        <w:t xml:space="preserve">b) </w:t>
      </w:r>
      <w:r w:rsidRPr="005A30DA">
        <w:rPr>
          <w:rFonts w:ascii="Arial" w:hAnsi="Arial" w:cs="Arial"/>
          <w:b/>
          <w:bCs/>
          <w:iCs/>
          <w:lang w:val="sk-SK" w:eastAsia="sk-SK"/>
        </w:rPr>
        <w:tab/>
      </w:r>
      <w:r w:rsidRPr="005A30DA">
        <w:rPr>
          <w:rFonts w:ascii="Arial" w:hAnsi="Arial" w:cs="Arial"/>
          <w:b/>
          <w:lang w:val="sk-SK"/>
        </w:rPr>
        <w:t>Právne spory</w:t>
      </w:r>
      <w:r w:rsidRPr="005A30DA">
        <w:rPr>
          <w:rFonts w:ascii="Arial" w:hAnsi="Arial" w:cs="Arial"/>
          <w:b/>
          <w:bCs/>
          <w:lang w:val="sk-SK" w:eastAsia="sk-SK"/>
        </w:rPr>
        <w:t xml:space="preserve"> </w:t>
      </w:r>
    </w:p>
    <w:p w14:paraId="77873981" w14:textId="77777777" w:rsidR="0006488D" w:rsidRPr="005A30DA" w:rsidRDefault="0006488D" w:rsidP="0006488D">
      <w:pPr>
        <w:rPr>
          <w:rFonts w:ascii="Arial" w:hAnsi="Arial" w:cs="Arial"/>
          <w:b/>
          <w:bCs/>
          <w:i/>
          <w:iCs/>
          <w:sz w:val="18"/>
          <w:szCs w:val="18"/>
          <w:lang w:val="sk-SK" w:eastAsia="sk-SK"/>
        </w:rPr>
      </w:pPr>
    </w:p>
    <w:p w14:paraId="19B5FB02" w14:textId="77777777" w:rsidR="0006488D" w:rsidRPr="005A30DA" w:rsidRDefault="0006488D" w:rsidP="0006488D">
      <w:pPr>
        <w:jc w:val="both"/>
        <w:rPr>
          <w:rFonts w:ascii="Arial" w:hAnsi="Arial" w:cs="Arial"/>
          <w:lang w:val="sk-SK"/>
        </w:rPr>
      </w:pPr>
      <w:r w:rsidRPr="005A30DA">
        <w:rPr>
          <w:rFonts w:ascii="Arial" w:hAnsi="Arial" w:cs="Arial"/>
          <w:lang w:val="sk-SK"/>
        </w:rPr>
        <w:t xml:space="preserve">Na základe výsledku kontroly z Útvaru hlavného kontrolóra </w:t>
      </w:r>
      <w:r w:rsidR="00EF3991" w:rsidRPr="005A30DA">
        <w:rPr>
          <w:rFonts w:ascii="Arial" w:hAnsi="Arial" w:cs="Arial"/>
          <w:lang w:val="sk-SK"/>
        </w:rPr>
        <w:t>Bratislavského samosprávneho kraja (</w:t>
      </w:r>
      <w:r w:rsidRPr="005A30DA">
        <w:rPr>
          <w:rFonts w:ascii="Arial" w:hAnsi="Arial" w:cs="Arial"/>
          <w:lang w:val="sk-SK"/>
        </w:rPr>
        <w:t>BSK</w:t>
      </w:r>
      <w:r w:rsidR="00EF3991" w:rsidRPr="005A30DA">
        <w:rPr>
          <w:rFonts w:ascii="Arial" w:hAnsi="Arial" w:cs="Arial"/>
          <w:lang w:val="sk-SK"/>
        </w:rPr>
        <w:t>)</w:t>
      </w:r>
      <w:r w:rsidRPr="005A30DA">
        <w:rPr>
          <w:rFonts w:ascii="Arial" w:hAnsi="Arial" w:cs="Arial"/>
          <w:lang w:val="sk-SK"/>
        </w:rPr>
        <w:t xml:space="preserve"> v zmysle Dodatku k Správe o výsledku kontroly zo dňa 16. februára 2007 a kontrolou vyčíslenému neoprávnenému použitiu finančných prostriedkov v zmysle Zmluvy o výkonoch vo verejnom záujme na rok 2005 bola kontrolou vyčíslená sankcia v čiastke 266 tisíc EUR a penále vo výške 0,05% za každý začatý deň neoprávneného použitia – vypočítané za obdobie od 1. januára 2006 do 31. decembra 2008 (1 095 dní) v čiastke 114 tisíc EUR. Skupina výsledok kontroly neakceptovala. </w:t>
      </w:r>
    </w:p>
    <w:p w14:paraId="756B39FD" w14:textId="77777777" w:rsidR="005B54B3" w:rsidRDefault="005B54B3">
      <w:pPr>
        <w:spacing w:after="240" w:line="240" w:lineRule="atLeast"/>
        <w:rPr>
          <w:rFonts w:ascii="Arial" w:hAnsi="Arial" w:cs="Arial"/>
          <w:lang w:val="sk-SK"/>
        </w:rPr>
      </w:pPr>
      <w:r>
        <w:rPr>
          <w:rFonts w:ascii="Arial" w:hAnsi="Arial" w:cs="Arial"/>
          <w:lang w:val="sk-SK"/>
        </w:rPr>
        <w:br w:type="page"/>
      </w:r>
    </w:p>
    <w:p w14:paraId="2D9C9CF1" w14:textId="77777777" w:rsidR="0006488D" w:rsidRPr="005A30DA" w:rsidRDefault="0006488D" w:rsidP="0006488D">
      <w:pPr>
        <w:jc w:val="both"/>
        <w:rPr>
          <w:rFonts w:ascii="Arial" w:hAnsi="Arial" w:cs="Arial"/>
          <w:lang w:val="sk-SK"/>
        </w:rPr>
      </w:pPr>
      <w:r w:rsidRPr="005A30DA">
        <w:rPr>
          <w:rFonts w:ascii="Arial" w:hAnsi="Arial" w:cs="Arial"/>
          <w:lang w:val="sk-SK"/>
        </w:rPr>
        <w:lastRenderedPageBreak/>
        <w:t>Dňa 21. augusta 2007 bolo začaté správne konanie Úradom BSK a dňom 19. novembra 2007 bolo pr</w:t>
      </w:r>
      <w:r w:rsidR="00EF3991" w:rsidRPr="005A30DA">
        <w:rPr>
          <w:rFonts w:ascii="Arial" w:hAnsi="Arial" w:cs="Arial"/>
          <w:lang w:val="sk-SK"/>
        </w:rPr>
        <w:t xml:space="preserve">erušené. </w:t>
      </w:r>
      <w:r w:rsidR="00BC5697" w:rsidRPr="005A30DA">
        <w:rPr>
          <w:rFonts w:ascii="Arial" w:hAnsi="Arial" w:cs="Arial"/>
          <w:lang w:val="sk-SK"/>
        </w:rPr>
        <w:t>K</w:t>
      </w:r>
      <w:r w:rsidR="00A704C0" w:rsidRPr="005A30DA">
        <w:rPr>
          <w:rFonts w:ascii="Arial" w:hAnsi="Arial" w:cs="Arial"/>
          <w:lang w:val="sk-SK"/>
        </w:rPr>
        <w:t xml:space="preserve">onanie </w:t>
      </w:r>
      <w:r w:rsidR="00BC5697" w:rsidRPr="005A30DA">
        <w:rPr>
          <w:rFonts w:ascii="Arial" w:hAnsi="Arial" w:cs="Arial"/>
          <w:lang w:val="sk-SK"/>
        </w:rPr>
        <w:t>mohlo</w:t>
      </w:r>
      <w:r w:rsidR="00A704C0" w:rsidRPr="005A30DA">
        <w:rPr>
          <w:rFonts w:ascii="Arial" w:hAnsi="Arial" w:cs="Arial"/>
          <w:lang w:val="sk-SK"/>
        </w:rPr>
        <w:t xml:space="preserve"> byť obnovené kedykoľvek, bez premlčacej lehoty.</w:t>
      </w:r>
    </w:p>
    <w:p w14:paraId="6C3D911B" w14:textId="77777777" w:rsidR="00BC5697" w:rsidRPr="005A30DA" w:rsidRDefault="00BC5697" w:rsidP="0006488D">
      <w:pPr>
        <w:jc w:val="both"/>
        <w:rPr>
          <w:rFonts w:ascii="Arial" w:hAnsi="Arial" w:cs="Arial"/>
          <w:lang w:val="sk-SK"/>
        </w:rPr>
      </w:pPr>
    </w:p>
    <w:p w14:paraId="10F4A48F" w14:textId="77777777" w:rsidR="00BC5697" w:rsidRPr="005A30DA" w:rsidRDefault="00BC5697" w:rsidP="0006488D">
      <w:pPr>
        <w:jc w:val="both"/>
        <w:rPr>
          <w:rFonts w:ascii="Arial" w:hAnsi="Arial" w:cs="Arial"/>
          <w:lang w:val="sk-SK"/>
        </w:rPr>
      </w:pPr>
      <w:r w:rsidRPr="005A30DA">
        <w:rPr>
          <w:rFonts w:ascii="Arial" w:hAnsi="Arial" w:cs="Arial"/>
          <w:lang w:val="sk-SK"/>
        </w:rPr>
        <w:t>Dňa 19. októbra 2017 Bratislavský samosprávny kraj rozhodol o zastavení správneho konania v danej veci. Skupina na základe Rozhodnutia BSK zrušila rezervu na sankcie a pokuty v celkovej výške 380 tisíc EUR.</w:t>
      </w:r>
    </w:p>
    <w:p w14:paraId="1459BD38" w14:textId="77777777" w:rsidR="00DE2A74" w:rsidRDefault="00DE2A74" w:rsidP="0006488D">
      <w:pPr>
        <w:jc w:val="both"/>
        <w:rPr>
          <w:rFonts w:ascii="Arial" w:hAnsi="Arial" w:cs="Arial"/>
          <w:lang w:val="sk-SK"/>
        </w:rPr>
      </w:pPr>
    </w:p>
    <w:p w14:paraId="51BCDAD2" w14:textId="77777777" w:rsidR="00DE539E" w:rsidRPr="005A30DA" w:rsidRDefault="00DE539E" w:rsidP="0006488D">
      <w:pPr>
        <w:jc w:val="both"/>
        <w:rPr>
          <w:rFonts w:ascii="Arial" w:hAnsi="Arial" w:cs="Arial"/>
          <w:lang w:val="sk-SK"/>
        </w:rPr>
      </w:pPr>
    </w:p>
    <w:p w14:paraId="55237D15" w14:textId="77777777" w:rsidR="0006488D" w:rsidRPr="005A30DA" w:rsidRDefault="0006488D" w:rsidP="00044DF6">
      <w:pPr>
        <w:pStyle w:val="Heading1a"/>
      </w:pPr>
      <w:bookmarkStart w:id="84" w:name="_Toc131856923"/>
      <w:bookmarkStart w:id="85" w:name="_Toc517791052"/>
      <w:r w:rsidRPr="005A30DA">
        <w:t>Tržby</w:t>
      </w:r>
      <w:bookmarkEnd w:id="84"/>
      <w:bookmarkEnd w:id="85"/>
    </w:p>
    <w:p w14:paraId="4D8283D1" w14:textId="77777777" w:rsidR="0006488D" w:rsidRPr="005A30DA" w:rsidRDefault="0006488D"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2307C610" w14:textId="77777777" w:rsidR="0006488D" w:rsidRPr="005A30DA" w:rsidRDefault="0006488D" w:rsidP="00B72BFF">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Tržby zahŕňajú nasledujúce položky:</w:t>
      </w:r>
    </w:p>
    <w:p w14:paraId="7C46252E" w14:textId="77777777" w:rsidR="003D41EC" w:rsidRPr="005A30DA" w:rsidRDefault="003D41EC" w:rsidP="00B72BFF">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tbl>
      <w:tblPr>
        <w:tblW w:w="9072" w:type="dxa"/>
        <w:tblInd w:w="70" w:type="dxa"/>
        <w:tblLayout w:type="fixed"/>
        <w:tblCellMar>
          <w:left w:w="70" w:type="dxa"/>
          <w:right w:w="70" w:type="dxa"/>
        </w:tblCellMar>
        <w:tblLook w:val="0000" w:firstRow="0" w:lastRow="0" w:firstColumn="0" w:lastColumn="0" w:noHBand="0" w:noVBand="0"/>
      </w:tblPr>
      <w:tblGrid>
        <w:gridCol w:w="5103"/>
        <w:gridCol w:w="1985"/>
        <w:gridCol w:w="1984"/>
      </w:tblGrid>
      <w:tr w:rsidR="0006488D" w:rsidRPr="005A30DA" w14:paraId="172F10D3" w14:textId="77777777" w:rsidTr="008638A2">
        <w:trPr>
          <w:trHeight w:val="66"/>
        </w:trPr>
        <w:tc>
          <w:tcPr>
            <w:tcW w:w="5103" w:type="dxa"/>
            <w:tcBorders>
              <w:top w:val="nil"/>
              <w:left w:val="nil"/>
              <w:right w:val="nil"/>
            </w:tcBorders>
            <w:shd w:val="clear" w:color="auto" w:fill="auto"/>
          </w:tcPr>
          <w:p w14:paraId="2A0D5FF5" w14:textId="77777777" w:rsidR="0006488D" w:rsidRPr="005A30DA" w:rsidRDefault="0006488D" w:rsidP="0006488D">
            <w:pPr>
              <w:rPr>
                <w:rFonts w:ascii="Arial" w:hAnsi="Arial" w:cs="Arial"/>
                <w:sz w:val="18"/>
                <w:szCs w:val="18"/>
                <w:lang w:val="sk-SK" w:eastAsia="sk-SK"/>
              </w:rPr>
            </w:pPr>
          </w:p>
        </w:tc>
        <w:tc>
          <w:tcPr>
            <w:tcW w:w="3969" w:type="dxa"/>
            <w:gridSpan w:val="2"/>
            <w:tcBorders>
              <w:top w:val="nil"/>
              <w:left w:val="nil"/>
              <w:bottom w:val="single" w:sz="4" w:space="0" w:color="auto"/>
              <w:right w:val="nil"/>
            </w:tcBorders>
            <w:shd w:val="clear" w:color="auto" w:fill="auto"/>
          </w:tcPr>
          <w:p w14:paraId="5E26F26C" w14:textId="77777777" w:rsidR="0006488D" w:rsidRPr="005A30DA" w:rsidRDefault="0006488D" w:rsidP="005E5340">
            <w:pPr>
              <w:ind w:left="-70" w:right="-1"/>
              <w:jc w:val="center"/>
              <w:rPr>
                <w:rFonts w:ascii="Arial" w:hAnsi="Arial" w:cs="Arial"/>
                <w:b/>
                <w:bCs/>
                <w:sz w:val="18"/>
                <w:szCs w:val="18"/>
                <w:lang w:val="sk-SK" w:eastAsia="sk-SK"/>
              </w:rPr>
            </w:pPr>
            <w:r w:rsidRPr="005A30DA">
              <w:rPr>
                <w:rFonts w:ascii="Arial" w:hAnsi="Arial" w:cs="Arial"/>
                <w:b/>
                <w:bCs/>
                <w:sz w:val="18"/>
                <w:szCs w:val="18"/>
                <w:lang w:val="sk-SK" w:eastAsia="sk-SK"/>
              </w:rPr>
              <w:t>Rok končiaci sa 31. decembra</w:t>
            </w:r>
          </w:p>
        </w:tc>
      </w:tr>
      <w:tr w:rsidR="00EE2C04" w:rsidRPr="005A30DA" w14:paraId="6CC363C6" w14:textId="77777777" w:rsidTr="008638A2">
        <w:trPr>
          <w:trHeight w:val="230"/>
        </w:trPr>
        <w:tc>
          <w:tcPr>
            <w:tcW w:w="5103" w:type="dxa"/>
            <w:tcBorders>
              <w:left w:val="nil"/>
              <w:bottom w:val="single" w:sz="4" w:space="0" w:color="000000"/>
              <w:right w:val="nil"/>
            </w:tcBorders>
            <w:vAlign w:val="center"/>
          </w:tcPr>
          <w:p w14:paraId="03A51E3C" w14:textId="77777777" w:rsidR="00EE2C04" w:rsidRPr="005A30DA" w:rsidRDefault="00EE2C04" w:rsidP="0006488D">
            <w:pPr>
              <w:rPr>
                <w:rFonts w:ascii="Arial" w:hAnsi="Arial" w:cs="Arial"/>
                <w:sz w:val="18"/>
                <w:szCs w:val="18"/>
                <w:lang w:val="sk-SK" w:eastAsia="sk-SK"/>
              </w:rPr>
            </w:pPr>
          </w:p>
        </w:tc>
        <w:tc>
          <w:tcPr>
            <w:tcW w:w="1985" w:type="dxa"/>
            <w:tcBorders>
              <w:top w:val="single" w:sz="4" w:space="0" w:color="auto"/>
              <w:left w:val="nil"/>
              <w:bottom w:val="single" w:sz="4" w:space="0" w:color="000000"/>
              <w:right w:val="nil"/>
            </w:tcBorders>
            <w:vAlign w:val="bottom"/>
          </w:tcPr>
          <w:p w14:paraId="7085A462" w14:textId="77777777" w:rsidR="00EE2C04" w:rsidRPr="005A30DA" w:rsidRDefault="00EE2C04" w:rsidP="009113EA">
            <w:pPr>
              <w:ind w:left="110"/>
              <w:jc w:val="right"/>
              <w:rPr>
                <w:rFonts w:ascii="Arial" w:hAnsi="Arial" w:cs="Arial"/>
                <w:b/>
                <w:bCs/>
                <w:sz w:val="18"/>
                <w:szCs w:val="18"/>
                <w:lang w:val="sk-SK" w:eastAsia="sk-SK"/>
              </w:rPr>
            </w:pPr>
            <w:r w:rsidRPr="005A30DA">
              <w:rPr>
                <w:rFonts w:ascii="Arial" w:hAnsi="Arial" w:cs="Arial"/>
                <w:b/>
                <w:bCs/>
                <w:sz w:val="18"/>
                <w:szCs w:val="18"/>
                <w:lang w:val="sk-SK" w:eastAsia="sk-SK"/>
              </w:rPr>
              <w:t>2017</w:t>
            </w:r>
          </w:p>
        </w:tc>
        <w:tc>
          <w:tcPr>
            <w:tcW w:w="1984" w:type="dxa"/>
            <w:tcBorders>
              <w:top w:val="single" w:sz="4" w:space="0" w:color="auto"/>
              <w:left w:val="nil"/>
              <w:bottom w:val="single" w:sz="4" w:space="0" w:color="000000"/>
              <w:right w:val="nil"/>
            </w:tcBorders>
            <w:vAlign w:val="bottom"/>
          </w:tcPr>
          <w:p w14:paraId="52003378" w14:textId="77777777" w:rsidR="00EE2C04" w:rsidRPr="005A30DA" w:rsidRDefault="00EE2C04" w:rsidP="006019E6">
            <w:pPr>
              <w:ind w:left="110"/>
              <w:jc w:val="right"/>
              <w:rPr>
                <w:rFonts w:ascii="Arial" w:hAnsi="Arial" w:cs="Arial"/>
                <w:b/>
                <w:bCs/>
                <w:sz w:val="18"/>
                <w:szCs w:val="18"/>
                <w:lang w:val="sk-SK" w:eastAsia="sk-SK"/>
              </w:rPr>
            </w:pPr>
            <w:r w:rsidRPr="005A30DA">
              <w:rPr>
                <w:rFonts w:ascii="Arial" w:hAnsi="Arial" w:cs="Arial"/>
                <w:b/>
                <w:bCs/>
                <w:sz w:val="18"/>
                <w:szCs w:val="18"/>
                <w:lang w:val="sk-SK" w:eastAsia="sk-SK"/>
              </w:rPr>
              <w:t>2016</w:t>
            </w:r>
          </w:p>
        </w:tc>
      </w:tr>
      <w:tr w:rsidR="00EE2C04" w:rsidRPr="005A30DA" w14:paraId="3CF5E07B" w14:textId="77777777" w:rsidTr="008638A2">
        <w:trPr>
          <w:trHeight w:val="46"/>
        </w:trPr>
        <w:tc>
          <w:tcPr>
            <w:tcW w:w="5103" w:type="dxa"/>
            <w:tcBorders>
              <w:top w:val="single" w:sz="4" w:space="0" w:color="000000"/>
              <w:left w:val="nil"/>
              <w:bottom w:val="nil"/>
              <w:right w:val="nil"/>
            </w:tcBorders>
            <w:shd w:val="clear" w:color="auto" w:fill="auto"/>
          </w:tcPr>
          <w:p w14:paraId="1ED79353" w14:textId="77777777" w:rsidR="00EE2C04" w:rsidRPr="005A30DA" w:rsidRDefault="00EE2C04" w:rsidP="0006488D">
            <w:pPr>
              <w:rPr>
                <w:rFonts w:ascii="Arial" w:hAnsi="Arial" w:cs="Arial"/>
                <w:sz w:val="18"/>
                <w:szCs w:val="18"/>
                <w:lang w:val="sk-SK" w:eastAsia="sk-SK"/>
              </w:rPr>
            </w:pPr>
          </w:p>
        </w:tc>
        <w:tc>
          <w:tcPr>
            <w:tcW w:w="1985" w:type="dxa"/>
            <w:tcBorders>
              <w:top w:val="single" w:sz="4" w:space="0" w:color="000000"/>
              <w:left w:val="nil"/>
              <w:bottom w:val="nil"/>
              <w:right w:val="nil"/>
            </w:tcBorders>
            <w:shd w:val="clear" w:color="auto" w:fill="auto"/>
            <w:vAlign w:val="bottom"/>
          </w:tcPr>
          <w:p w14:paraId="4F3B9C50" w14:textId="77777777" w:rsidR="00EE2C04" w:rsidRPr="005A30DA" w:rsidRDefault="00EE2C04" w:rsidP="0006488D">
            <w:pPr>
              <w:ind w:left="110"/>
              <w:jc w:val="right"/>
              <w:rPr>
                <w:rFonts w:ascii="Arial" w:hAnsi="Arial" w:cs="Arial"/>
                <w:b/>
                <w:bCs/>
                <w:sz w:val="18"/>
                <w:szCs w:val="18"/>
                <w:lang w:val="sk-SK" w:eastAsia="sk-SK"/>
              </w:rPr>
            </w:pPr>
          </w:p>
        </w:tc>
        <w:tc>
          <w:tcPr>
            <w:tcW w:w="1984" w:type="dxa"/>
            <w:tcBorders>
              <w:top w:val="single" w:sz="4" w:space="0" w:color="000000"/>
              <w:left w:val="nil"/>
              <w:bottom w:val="nil"/>
              <w:right w:val="nil"/>
            </w:tcBorders>
            <w:shd w:val="clear" w:color="auto" w:fill="auto"/>
            <w:vAlign w:val="bottom"/>
          </w:tcPr>
          <w:p w14:paraId="3CE875A4" w14:textId="77777777" w:rsidR="00EE2C04" w:rsidRPr="005A30DA" w:rsidRDefault="00EE2C04" w:rsidP="006019E6">
            <w:pPr>
              <w:ind w:left="110"/>
              <w:jc w:val="right"/>
              <w:rPr>
                <w:rFonts w:ascii="Arial" w:hAnsi="Arial" w:cs="Arial"/>
                <w:b/>
                <w:bCs/>
                <w:sz w:val="18"/>
                <w:szCs w:val="18"/>
                <w:lang w:val="sk-SK" w:eastAsia="sk-SK"/>
              </w:rPr>
            </w:pPr>
          </w:p>
        </w:tc>
      </w:tr>
      <w:tr w:rsidR="00EE2C04" w:rsidRPr="005A30DA" w14:paraId="120C866C" w14:textId="77777777" w:rsidTr="008638A2">
        <w:trPr>
          <w:trHeight w:val="66"/>
        </w:trPr>
        <w:tc>
          <w:tcPr>
            <w:tcW w:w="5103" w:type="dxa"/>
            <w:tcBorders>
              <w:top w:val="nil"/>
              <w:left w:val="nil"/>
              <w:bottom w:val="nil"/>
              <w:right w:val="nil"/>
            </w:tcBorders>
            <w:shd w:val="clear" w:color="auto" w:fill="auto"/>
            <w:vAlign w:val="bottom"/>
          </w:tcPr>
          <w:p w14:paraId="3FB1A899" w14:textId="77777777" w:rsidR="00EE2C04" w:rsidRPr="005A30DA" w:rsidRDefault="00EE2C04" w:rsidP="0006488D">
            <w:pPr>
              <w:ind w:left="-57"/>
              <w:rPr>
                <w:rFonts w:ascii="Arial" w:hAnsi="Arial" w:cs="Arial"/>
                <w:sz w:val="18"/>
                <w:szCs w:val="18"/>
                <w:lang w:val="sk-SK" w:eastAsia="sk-SK"/>
              </w:rPr>
            </w:pPr>
            <w:r w:rsidRPr="005A30DA">
              <w:rPr>
                <w:rFonts w:ascii="Arial" w:hAnsi="Arial" w:cs="Arial"/>
                <w:sz w:val="18"/>
                <w:szCs w:val="18"/>
                <w:lang w:val="sk-SK" w:eastAsia="sk-SK"/>
              </w:rPr>
              <w:t>Výnosy z prímestskej dopravy</w:t>
            </w:r>
          </w:p>
        </w:tc>
        <w:tc>
          <w:tcPr>
            <w:tcW w:w="1985" w:type="dxa"/>
            <w:tcBorders>
              <w:top w:val="nil"/>
              <w:left w:val="nil"/>
              <w:bottom w:val="nil"/>
              <w:right w:val="nil"/>
            </w:tcBorders>
            <w:shd w:val="clear" w:color="auto" w:fill="auto"/>
            <w:vAlign w:val="bottom"/>
          </w:tcPr>
          <w:p w14:paraId="1D9DCE3A" w14:textId="77777777" w:rsidR="00EE2C04" w:rsidRPr="005A30DA" w:rsidRDefault="00BD6395" w:rsidP="00C14D5E">
            <w:pPr>
              <w:ind w:left="113" w:right="57"/>
              <w:jc w:val="right"/>
              <w:rPr>
                <w:rFonts w:ascii="Arial" w:hAnsi="Arial" w:cs="Arial"/>
                <w:sz w:val="18"/>
                <w:szCs w:val="18"/>
                <w:lang w:val="sk-SK"/>
              </w:rPr>
            </w:pPr>
            <w:r w:rsidRPr="005A30DA">
              <w:rPr>
                <w:rFonts w:ascii="Arial" w:hAnsi="Arial" w:cs="Arial"/>
                <w:sz w:val="18"/>
                <w:szCs w:val="18"/>
                <w:lang w:val="sk-SK"/>
              </w:rPr>
              <w:t>7 345</w:t>
            </w:r>
          </w:p>
        </w:tc>
        <w:tc>
          <w:tcPr>
            <w:tcW w:w="1984" w:type="dxa"/>
            <w:tcBorders>
              <w:top w:val="nil"/>
              <w:left w:val="nil"/>
              <w:bottom w:val="nil"/>
              <w:right w:val="nil"/>
            </w:tcBorders>
            <w:shd w:val="clear" w:color="auto" w:fill="auto"/>
            <w:vAlign w:val="bottom"/>
          </w:tcPr>
          <w:p w14:paraId="49FD35FA" w14:textId="77777777" w:rsidR="00EE2C04" w:rsidRPr="005A30DA" w:rsidRDefault="00EE2C04" w:rsidP="006019E6">
            <w:pPr>
              <w:ind w:left="113" w:right="57"/>
              <w:jc w:val="right"/>
              <w:rPr>
                <w:rFonts w:ascii="Arial" w:hAnsi="Arial" w:cs="Arial"/>
                <w:sz w:val="18"/>
                <w:szCs w:val="18"/>
                <w:lang w:val="sk-SK"/>
              </w:rPr>
            </w:pPr>
            <w:r w:rsidRPr="005A30DA">
              <w:rPr>
                <w:rFonts w:ascii="Arial" w:hAnsi="Arial" w:cs="Arial"/>
                <w:sz w:val="18"/>
                <w:szCs w:val="18"/>
                <w:lang w:val="sk-SK"/>
              </w:rPr>
              <w:t>7 679</w:t>
            </w:r>
          </w:p>
        </w:tc>
      </w:tr>
      <w:tr w:rsidR="00EE2C04" w:rsidRPr="005A30DA" w14:paraId="6A940752" w14:textId="77777777" w:rsidTr="008638A2">
        <w:trPr>
          <w:trHeight w:val="66"/>
        </w:trPr>
        <w:tc>
          <w:tcPr>
            <w:tcW w:w="5103" w:type="dxa"/>
            <w:tcBorders>
              <w:top w:val="nil"/>
              <w:left w:val="nil"/>
              <w:bottom w:val="nil"/>
              <w:right w:val="nil"/>
            </w:tcBorders>
            <w:shd w:val="clear" w:color="auto" w:fill="auto"/>
            <w:vAlign w:val="bottom"/>
          </w:tcPr>
          <w:p w14:paraId="058DA578" w14:textId="77777777" w:rsidR="00EE2C04" w:rsidRPr="005A30DA" w:rsidRDefault="00EE2C04" w:rsidP="0006488D">
            <w:pPr>
              <w:ind w:left="-57"/>
              <w:rPr>
                <w:rFonts w:ascii="Arial" w:hAnsi="Arial" w:cs="Arial"/>
                <w:sz w:val="18"/>
                <w:szCs w:val="18"/>
                <w:lang w:val="sk-SK" w:eastAsia="sk-SK"/>
              </w:rPr>
            </w:pPr>
            <w:r w:rsidRPr="005A30DA">
              <w:rPr>
                <w:rFonts w:ascii="Arial" w:hAnsi="Arial" w:cs="Arial"/>
                <w:sz w:val="18"/>
                <w:szCs w:val="18"/>
                <w:lang w:val="sk-SK" w:eastAsia="sk-SK"/>
              </w:rPr>
              <w:t>Výnosy z komerčnej dopravy</w:t>
            </w:r>
          </w:p>
        </w:tc>
        <w:tc>
          <w:tcPr>
            <w:tcW w:w="1985" w:type="dxa"/>
            <w:tcBorders>
              <w:top w:val="nil"/>
              <w:left w:val="nil"/>
              <w:bottom w:val="nil"/>
              <w:right w:val="nil"/>
            </w:tcBorders>
            <w:shd w:val="clear" w:color="auto" w:fill="auto"/>
            <w:vAlign w:val="bottom"/>
          </w:tcPr>
          <w:p w14:paraId="2611A3F8" w14:textId="77777777" w:rsidR="00EE2C04" w:rsidRPr="005A30DA" w:rsidRDefault="004A195A" w:rsidP="00C14D5E">
            <w:pPr>
              <w:ind w:left="113" w:right="57"/>
              <w:jc w:val="right"/>
              <w:rPr>
                <w:rFonts w:ascii="Arial" w:hAnsi="Arial" w:cs="Arial"/>
                <w:sz w:val="18"/>
                <w:szCs w:val="18"/>
                <w:lang w:val="sk-SK"/>
              </w:rPr>
            </w:pPr>
            <w:r w:rsidRPr="005A30DA">
              <w:rPr>
                <w:rFonts w:ascii="Arial" w:hAnsi="Arial" w:cs="Arial"/>
                <w:sz w:val="18"/>
                <w:szCs w:val="18"/>
                <w:lang w:val="sk-SK"/>
              </w:rPr>
              <w:t>4 567</w:t>
            </w:r>
          </w:p>
        </w:tc>
        <w:tc>
          <w:tcPr>
            <w:tcW w:w="1984" w:type="dxa"/>
            <w:tcBorders>
              <w:top w:val="nil"/>
              <w:left w:val="nil"/>
              <w:bottom w:val="nil"/>
              <w:right w:val="nil"/>
            </w:tcBorders>
            <w:shd w:val="clear" w:color="auto" w:fill="auto"/>
            <w:vAlign w:val="bottom"/>
          </w:tcPr>
          <w:p w14:paraId="0DCC1D7D" w14:textId="77777777" w:rsidR="00EE2C04" w:rsidRPr="005A30DA" w:rsidRDefault="00EE2C04" w:rsidP="006019E6">
            <w:pPr>
              <w:ind w:left="113" w:right="57"/>
              <w:jc w:val="right"/>
              <w:rPr>
                <w:rFonts w:ascii="Arial" w:hAnsi="Arial" w:cs="Arial"/>
                <w:sz w:val="18"/>
                <w:szCs w:val="18"/>
                <w:lang w:val="sk-SK"/>
              </w:rPr>
            </w:pPr>
            <w:r w:rsidRPr="005A30DA">
              <w:rPr>
                <w:rFonts w:ascii="Arial" w:hAnsi="Arial" w:cs="Arial"/>
                <w:sz w:val="18"/>
                <w:szCs w:val="18"/>
                <w:lang w:val="sk-SK"/>
              </w:rPr>
              <w:t>4 392</w:t>
            </w:r>
          </w:p>
        </w:tc>
      </w:tr>
      <w:tr w:rsidR="00EE2C04" w:rsidRPr="005A30DA" w14:paraId="372B5209" w14:textId="77777777" w:rsidTr="008638A2">
        <w:trPr>
          <w:trHeight w:val="66"/>
        </w:trPr>
        <w:tc>
          <w:tcPr>
            <w:tcW w:w="5103" w:type="dxa"/>
            <w:tcBorders>
              <w:top w:val="nil"/>
              <w:left w:val="nil"/>
              <w:bottom w:val="nil"/>
              <w:right w:val="nil"/>
            </w:tcBorders>
            <w:shd w:val="clear" w:color="auto" w:fill="auto"/>
            <w:vAlign w:val="bottom"/>
          </w:tcPr>
          <w:p w14:paraId="4BE9B67F" w14:textId="77777777" w:rsidR="00EE2C04" w:rsidRPr="005A30DA" w:rsidRDefault="00EE2C04" w:rsidP="0006488D">
            <w:pPr>
              <w:ind w:left="-57"/>
              <w:rPr>
                <w:rFonts w:ascii="Arial" w:hAnsi="Arial" w:cs="Arial"/>
                <w:sz w:val="18"/>
                <w:szCs w:val="18"/>
                <w:lang w:val="sk-SK"/>
              </w:rPr>
            </w:pPr>
            <w:r w:rsidRPr="005A30DA">
              <w:rPr>
                <w:rFonts w:ascii="Arial" w:hAnsi="Arial" w:cs="Arial"/>
                <w:sz w:val="18"/>
                <w:szCs w:val="18"/>
                <w:lang w:val="sk-SK"/>
              </w:rPr>
              <w:t>Výnosy z predaja nafty</w:t>
            </w:r>
          </w:p>
        </w:tc>
        <w:tc>
          <w:tcPr>
            <w:tcW w:w="1985" w:type="dxa"/>
            <w:tcBorders>
              <w:top w:val="nil"/>
              <w:left w:val="nil"/>
              <w:bottom w:val="nil"/>
              <w:right w:val="nil"/>
            </w:tcBorders>
            <w:shd w:val="clear" w:color="auto" w:fill="auto"/>
            <w:vAlign w:val="bottom"/>
          </w:tcPr>
          <w:p w14:paraId="600AFA94" w14:textId="77777777" w:rsidR="00EE2C04" w:rsidRPr="005A30DA" w:rsidRDefault="004A195A" w:rsidP="00C14D5E">
            <w:pPr>
              <w:ind w:left="113" w:right="57"/>
              <w:jc w:val="right"/>
              <w:rPr>
                <w:rFonts w:ascii="Arial" w:hAnsi="Arial" w:cs="Arial"/>
                <w:sz w:val="18"/>
                <w:szCs w:val="18"/>
                <w:lang w:val="sk-SK"/>
              </w:rPr>
            </w:pPr>
            <w:r w:rsidRPr="005A30DA">
              <w:rPr>
                <w:rFonts w:ascii="Arial" w:hAnsi="Arial" w:cs="Arial"/>
                <w:sz w:val="18"/>
                <w:szCs w:val="18"/>
                <w:lang w:val="sk-SK"/>
              </w:rPr>
              <w:t>391</w:t>
            </w:r>
          </w:p>
        </w:tc>
        <w:tc>
          <w:tcPr>
            <w:tcW w:w="1984" w:type="dxa"/>
            <w:tcBorders>
              <w:top w:val="nil"/>
              <w:left w:val="nil"/>
              <w:bottom w:val="nil"/>
              <w:right w:val="nil"/>
            </w:tcBorders>
            <w:shd w:val="clear" w:color="auto" w:fill="auto"/>
            <w:vAlign w:val="bottom"/>
          </w:tcPr>
          <w:p w14:paraId="203BF4CE" w14:textId="77777777" w:rsidR="00EE2C04" w:rsidRPr="005A30DA" w:rsidRDefault="00EE2C04" w:rsidP="006019E6">
            <w:pPr>
              <w:ind w:left="113" w:right="57"/>
              <w:jc w:val="right"/>
              <w:rPr>
                <w:rFonts w:ascii="Arial" w:hAnsi="Arial" w:cs="Arial"/>
                <w:sz w:val="18"/>
                <w:szCs w:val="18"/>
                <w:lang w:val="sk-SK"/>
              </w:rPr>
            </w:pPr>
            <w:r w:rsidRPr="005A30DA">
              <w:rPr>
                <w:rFonts w:ascii="Arial" w:hAnsi="Arial" w:cs="Arial"/>
                <w:sz w:val="18"/>
                <w:szCs w:val="18"/>
                <w:lang w:val="sk-SK"/>
              </w:rPr>
              <w:t>259</w:t>
            </w:r>
          </w:p>
        </w:tc>
      </w:tr>
      <w:tr w:rsidR="00EE2C04" w:rsidRPr="005A30DA" w14:paraId="13ED1C8B" w14:textId="77777777" w:rsidTr="008638A2">
        <w:trPr>
          <w:trHeight w:val="66"/>
        </w:trPr>
        <w:tc>
          <w:tcPr>
            <w:tcW w:w="5103" w:type="dxa"/>
            <w:tcBorders>
              <w:top w:val="nil"/>
              <w:left w:val="nil"/>
              <w:bottom w:val="nil"/>
              <w:right w:val="nil"/>
            </w:tcBorders>
            <w:shd w:val="clear" w:color="auto" w:fill="auto"/>
            <w:vAlign w:val="bottom"/>
          </w:tcPr>
          <w:p w14:paraId="13F6FCE3" w14:textId="77777777" w:rsidR="00EE2C04" w:rsidRPr="005A30DA" w:rsidRDefault="00EE2C04" w:rsidP="0006488D">
            <w:pPr>
              <w:ind w:left="-57"/>
              <w:rPr>
                <w:rFonts w:ascii="Arial" w:hAnsi="Arial" w:cs="Arial"/>
                <w:sz w:val="18"/>
                <w:szCs w:val="18"/>
                <w:lang w:val="sk-SK"/>
              </w:rPr>
            </w:pPr>
            <w:r w:rsidRPr="005A30DA">
              <w:rPr>
                <w:rFonts w:ascii="Arial" w:hAnsi="Arial" w:cs="Arial"/>
                <w:sz w:val="18"/>
                <w:szCs w:val="18"/>
                <w:lang w:val="sk-SK"/>
              </w:rPr>
              <w:t>Výnosy z nájomného, za správu a užívanie priestorov</w:t>
            </w:r>
          </w:p>
        </w:tc>
        <w:tc>
          <w:tcPr>
            <w:tcW w:w="1985" w:type="dxa"/>
            <w:tcBorders>
              <w:top w:val="nil"/>
              <w:left w:val="nil"/>
              <w:bottom w:val="nil"/>
              <w:right w:val="nil"/>
            </w:tcBorders>
            <w:shd w:val="clear" w:color="auto" w:fill="auto"/>
            <w:vAlign w:val="bottom"/>
          </w:tcPr>
          <w:p w14:paraId="05504D3C" w14:textId="77777777" w:rsidR="00EE2C04" w:rsidRPr="005A30DA" w:rsidRDefault="004A195A" w:rsidP="0006488D">
            <w:pPr>
              <w:ind w:left="113" w:right="57"/>
              <w:jc w:val="right"/>
              <w:rPr>
                <w:rFonts w:ascii="Arial" w:hAnsi="Arial" w:cs="Arial"/>
                <w:sz w:val="18"/>
                <w:szCs w:val="18"/>
                <w:lang w:val="sk-SK"/>
              </w:rPr>
            </w:pPr>
            <w:r w:rsidRPr="005A30DA">
              <w:rPr>
                <w:rFonts w:ascii="Arial" w:hAnsi="Arial" w:cs="Arial"/>
                <w:sz w:val="18"/>
                <w:szCs w:val="18"/>
                <w:lang w:val="sk-SK"/>
              </w:rPr>
              <w:t>675</w:t>
            </w:r>
          </w:p>
        </w:tc>
        <w:tc>
          <w:tcPr>
            <w:tcW w:w="1984" w:type="dxa"/>
            <w:tcBorders>
              <w:top w:val="nil"/>
              <w:left w:val="nil"/>
              <w:bottom w:val="nil"/>
              <w:right w:val="nil"/>
            </w:tcBorders>
            <w:shd w:val="clear" w:color="auto" w:fill="auto"/>
            <w:vAlign w:val="bottom"/>
          </w:tcPr>
          <w:p w14:paraId="74AFB62F" w14:textId="77777777" w:rsidR="00EE2C04" w:rsidRPr="005A30DA" w:rsidRDefault="00EE2C04" w:rsidP="006019E6">
            <w:pPr>
              <w:ind w:left="113" w:right="57"/>
              <w:jc w:val="right"/>
              <w:rPr>
                <w:rFonts w:ascii="Arial" w:hAnsi="Arial" w:cs="Arial"/>
                <w:sz w:val="18"/>
                <w:szCs w:val="18"/>
                <w:lang w:val="sk-SK"/>
              </w:rPr>
            </w:pPr>
            <w:r w:rsidRPr="005A30DA">
              <w:rPr>
                <w:rFonts w:ascii="Arial" w:hAnsi="Arial" w:cs="Arial"/>
                <w:sz w:val="18"/>
                <w:szCs w:val="18"/>
                <w:lang w:val="sk-SK"/>
              </w:rPr>
              <w:t>851</w:t>
            </w:r>
          </w:p>
        </w:tc>
      </w:tr>
      <w:tr w:rsidR="00EE2C04" w:rsidRPr="005A30DA" w14:paraId="616BDE22" w14:textId="77777777" w:rsidTr="008638A2">
        <w:trPr>
          <w:trHeight w:val="66"/>
        </w:trPr>
        <w:tc>
          <w:tcPr>
            <w:tcW w:w="5103" w:type="dxa"/>
            <w:tcBorders>
              <w:top w:val="nil"/>
              <w:left w:val="nil"/>
              <w:bottom w:val="nil"/>
              <w:right w:val="nil"/>
            </w:tcBorders>
            <w:shd w:val="clear" w:color="auto" w:fill="auto"/>
            <w:vAlign w:val="bottom"/>
          </w:tcPr>
          <w:p w14:paraId="0A6CB087" w14:textId="77777777" w:rsidR="00EE2C04" w:rsidRPr="005A30DA" w:rsidRDefault="00EE2C04" w:rsidP="0006488D">
            <w:pPr>
              <w:ind w:left="-57"/>
              <w:rPr>
                <w:rFonts w:ascii="Arial" w:hAnsi="Arial" w:cs="Arial"/>
                <w:sz w:val="18"/>
                <w:szCs w:val="18"/>
                <w:lang w:val="sk-SK"/>
              </w:rPr>
            </w:pPr>
            <w:r w:rsidRPr="005A30DA">
              <w:rPr>
                <w:rFonts w:ascii="Arial" w:hAnsi="Arial" w:cs="Arial"/>
                <w:sz w:val="18"/>
                <w:szCs w:val="18"/>
                <w:lang w:val="sk-SK"/>
              </w:rPr>
              <w:t>Ostatné výnosy</w:t>
            </w:r>
          </w:p>
        </w:tc>
        <w:tc>
          <w:tcPr>
            <w:tcW w:w="1985" w:type="dxa"/>
            <w:tcBorders>
              <w:top w:val="nil"/>
              <w:left w:val="nil"/>
              <w:bottom w:val="nil"/>
              <w:right w:val="nil"/>
            </w:tcBorders>
            <w:shd w:val="clear" w:color="auto" w:fill="auto"/>
            <w:vAlign w:val="bottom"/>
          </w:tcPr>
          <w:p w14:paraId="06BCEF15" w14:textId="77777777" w:rsidR="00EE2C04" w:rsidRPr="005A30DA" w:rsidRDefault="004A195A" w:rsidP="0006488D">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320</w:t>
            </w:r>
          </w:p>
        </w:tc>
        <w:tc>
          <w:tcPr>
            <w:tcW w:w="1984" w:type="dxa"/>
            <w:tcBorders>
              <w:top w:val="nil"/>
              <w:left w:val="nil"/>
              <w:bottom w:val="nil"/>
              <w:right w:val="nil"/>
            </w:tcBorders>
            <w:shd w:val="clear" w:color="auto" w:fill="auto"/>
            <w:vAlign w:val="bottom"/>
          </w:tcPr>
          <w:p w14:paraId="192CA969" w14:textId="77777777" w:rsidR="00EE2C04" w:rsidRPr="005A30DA" w:rsidRDefault="00EE2C04" w:rsidP="006019E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304</w:t>
            </w:r>
          </w:p>
        </w:tc>
      </w:tr>
      <w:tr w:rsidR="00EE2C04" w:rsidRPr="005A30DA" w14:paraId="2113CC60" w14:textId="77777777" w:rsidTr="008638A2">
        <w:trPr>
          <w:trHeight w:val="255"/>
        </w:trPr>
        <w:tc>
          <w:tcPr>
            <w:tcW w:w="5103" w:type="dxa"/>
            <w:tcBorders>
              <w:top w:val="nil"/>
              <w:left w:val="nil"/>
              <w:bottom w:val="nil"/>
              <w:right w:val="nil"/>
            </w:tcBorders>
            <w:shd w:val="clear" w:color="auto" w:fill="auto"/>
            <w:vAlign w:val="bottom"/>
          </w:tcPr>
          <w:p w14:paraId="0235B903" w14:textId="77777777" w:rsidR="00EE2C04" w:rsidRPr="005A30DA" w:rsidRDefault="00EE2C04" w:rsidP="0006488D">
            <w:pPr>
              <w:rPr>
                <w:rFonts w:ascii="Arial" w:hAnsi="Arial" w:cs="Arial"/>
                <w:b/>
                <w:bCs/>
                <w:sz w:val="18"/>
                <w:szCs w:val="18"/>
                <w:lang w:val="sk-SK" w:eastAsia="sk-SK"/>
              </w:rPr>
            </w:pPr>
          </w:p>
        </w:tc>
        <w:tc>
          <w:tcPr>
            <w:tcW w:w="1985" w:type="dxa"/>
            <w:tcBorders>
              <w:top w:val="nil"/>
              <w:left w:val="nil"/>
              <w:bottom w:val="nil"/>
              <w:right w:val="nil"/>
            </w:tcBorders>
            <w:shd w:val="clear" w:color="auto" w:fill="auto"/>
            <w:vAlign w:val="bottom"/>
          </w:tcPr>
          <w:p w14:paraId="620768D3" w14:textId="77777777" w:rsidR="00EE2C04" w:rsidRPr="005A30DA" w:rsidRDefault="008D5EEB" w:rsidP="00727407">
            <w:pPr>
              <w:pBdr>
                <w:bottom w:val="double" w:sz="4" w:space="1" w:color="auto"/>
              </w:pBd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13 298</w:t>
            </w:r>
          </w:p>
        </w:tc>
        <w:tc>
          <w:tcPr>
            <w:tcW w:w="1984" w:type="dxa"/>
            <w:tcBorders>
              <w:top w:val="nil"/>
              <w:left w:val="nil"/>
              <w:bottom w:val="nil"/>
              <w:right w:val="nil"/>
            </w:tcBorders>
            <w:shd w:val="clear" w:color="auto" w:fill="auto"/>
            <w:vAlign w:val="bottom"/>
          </w:tcPr>
          <w:p w14:paraId="514D6475" w14:textId="77777777" w:rsidR="00EE2C04" w:rsidRPr="005A30DA" w:rsidRDefault="00EE2C04" w:rsidP="006019E6">
            <w:pPr>
              <w:pBdr>
                <w:bottom w:val="double" w:sz="4" w:space="1" w:color="auto"/>
              </w:pBd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13 485</w:t>
            </w:r>
          </w:p>
        </w:tc>
      </w:tr>
    </w:tbl>
    <w:p w14:paraId="0F94399F" w14:textId="77777777" w:rsidR="00B5546E" w:rsidRPr="005A30DA" w:rsidRDefault="00B5546E"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napToGrid/>
        </w:rPr>
      </w:pPr>
    </w:p>
    <w:p w14:paraId="44734BD3" w14:textId="77777777" w:rsidR="00D77378" w:rsidRPr="005A30DA" w:rsidRDefault="00D77378" w:rsidP="00D77378">
      <w:pPr>
        <w:jc w:val="both"/>
        <w:rPr>
          <w:rFonts w:ascii="Arial" w:hAnsi="Arial" w:cs="Arial"/>
          <w:lang w:val="sk-SK"/>
        </w:rPr>
      </w:pPr>
      <w:r w:rsidRPr="005A30DA">
        <w:rPr>
          <w:rFonts w:ascii="Arial" w:hAnsi="Arial" w:cs="Arial"/>
          <w:lang w:val="sk-SK"/>
        </w:rPr>
        <w:t xml:space="preserve">Ostatné prevádzkové výnosy vo výške </w:t>
      </w:r>
      <w:r w:rsidR="008D5EEB" w:rsidRPr="005A30DA">
        <w:rPr>
          <w:rFonts w:ascii="Arial" w:hAnsi="Arial" w:cs="Arial"/>
          <w:lang w:val="sk-SK"/>
        </w:rPr>
        <w:t>11 741</w:t>
      </w:r>
      <w:r w:rsidRPr="005A30DA">
        <w:rPr>
          <w:rFonts w:ascii="Arial" w:hAnsi="Arial" w:cs="Arial"/>
          <w:lang w:val="sk-SK"/>
        </w:rPr>
        <w:t xml:space="preserve"> tisíc EUR (201</w:t>
      </w:r>
      <w:r w:rsidR="00EE2C04" w:rsidRPr="005A30DA">
        <w:rPr>
          <w:rFonts w:ascii="Arial" w:hAnsi="Arial" w:cs="Arial"/>
          <w:lang w:val="sk-SK"/>
        </w:rPr>
        <w:t>6</w:t>
      </w:r>
      <w:r w:rsidRPr="005A30DA">
        <w:rPr>
          <w:rFonts w:ascii="Arial" w:hAnsi="Arial" w:cs="Arial"/>
          <w:lang w:val="sk-SK"/>
        </w:rPr>
        <w:t xml:space="preserve">: </w:t>
      </w:r>
      <w:r w:rsidR="00EE2C04" w:rsidRPr="005A30DA">
        <w:rPr>
          <w:rFonts w:ascii="Arial" w:hAnsi="Arial" w:cs="Arial"/>
          <w:lang w:val="sk-SK"/>
        </w:rPr>
        <w:t>9 933</w:t>
      </w:r>
      <w:r w:rsidRPr="005A30DA">
        <w:rPr>
          <w:rFonts w:ascii="Arial" w:hAnsi="Arial" w:cs="Arial"/>
          <w:lang w:val="sk-SK"/>
        </w:rPr>
        <w:t xml:space="preserve"> tisíc EUR) predstavujú výnosy z príspevku od objednávateľov výkonov vo verejnom záujme na základe Zmluvy o výkonoch vo verejnom záujme vo vnútroštátnej pravidelnej autobusovej doprave a o spolupráci </w:t>
      </w:r>
      <w:r w:rsidR="00C00A7A" w:rsidRPr="005A30DA">
        <w:rPr>
          <w:rFonts w:ascii="Arial" w:hAnsi="Arial" w:cs="Arial"/>
          <w:lang w:val="sk-SK"/>
        </w:rPr>
        <w:t>pri zabezpečovaní do</w:t>
      </w:r>
      <w:r w:rsidRPr="005A30DA">
        <w:rPr>
          <w:rFonts w:ascii="Arial" w:hAnsi="Arial" w:cs="Arial"/>
          <w:lang w:val="sk-SK"/>
        </w:rPr>
        <w:t>pra</w:t>
      </w:r>
      <w:r w:rsidR="00C00A7A" w:rsidRPr="005A30DA">
        <w:rPr>
          <w:rFonts w:ascii="Arial" w:hAnsi="Arial" w:cs="Arial"/>
          <w:lang w:val="sk-SK"/>
        </w:rPr>
        <w:t>v</w:t>
      </w:r>
      <w:r w:rsidRPr="005A30DA">
        <w:rPr>
          <w:rFonts w:ascii="Arial" w:hAnsi="Arial" w:cs="Arial"/>
          <w:lang w:val="sk-SK"/>
        </w:rPr>
        <w:t>y na území Bratislavského samosprávneho kraja pre roky 2009 –</w:t>
      </w:r>
      <w:r w:rsidR="00B85F0E" w:rsidRPr="005A30DA">
        <w:rPr>
          <w:rFonts w:ascii="Arial" w:hAnsi="Arial" w:cs="Arial"/>
          <w:lang w:val="sk-SK"/>
        </w:rPr>
        <w:t xml:space="preserve"> 2021 (Poznámka č. 3.24., iv)</w:t>
      </w:r>
    </w:p>
    <w:p w14:paraId="1630A6EF" w14:textId="77777777" w:rsidR="00DB5FB1" w:rsidRPr="005A30DA" w:rsidRDefault="00DB5FB1">
      <w:pPr>
        <w:spacing w:after="240" w:line="240" w:lineRule="atLeast"/>
        <w:rPr>
          <w:rFonts w:ascii="Arial" w:hAnsi="Arial" w:cs="Arial"/>
          <w:sz w:val="18"/>
          <w:lang w:val="sk-SK"/>
        </w:rPr>
      </w:pPr>
    </w:p>
    <w:p w14:paraId="6380EB06" w14:textId="77777777" w:rsidR="0006488D" w:rsidRPr="005A30DA" w:rsidRDefault="0006488D" w:rsidP="00B43D88">
      <w:pPr>
        <w:pStyle w:val="Heading1a"/>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80" w:lineRule="atLeast"/>
        <w:rPr>
          <w:snapToGrid/>
        </w:rPr>
      </w:pPr>
      <w:bookmarkStart w:id="86" w:name="_Toc517791053"/>
      <w:r w:rsidRPr="005A30DA">
        <w:t>Spotreba nafty, materiálu a ostatných položiek</w:t>
      </w:r>
      <w:bookmarkEnd w:id="86"/>
    </w:p>
    <w:p w14:paraId="63C53AF7" w14:textId="77777777" w:rsidR="00EE2C04" w:rsidRPr="005A30DA" w:rsidRDefault="00EE2C04" w:rsidP="00EE2C04">
      <w:pPr>
        <w:pStyle w:val="Heading1a"/>
        <w:numPr>
          <w:ilvl w:val="0"/>
          <w:numId w:val="0"/>
        </w:num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80" w:lineRule="atLeast"/>
        <w:rPr>
          <w:snapToGrid/>
        </w:rPr>
      </w:pPr>
    </w:p>
    <w:tbl>
      <w:tblPr>
        <w:tblW w:w="9072" w:type="dxa"/>
        <w:tblInd w:w="70" w:type="dxa"/>
        <w:tblLayout w:type="fixed"/>
        <w:tblCellMar>
          <w:left w:w="70" w:type="dxa"/>
          <w:right w:w="70" w:type="dxa"/>
        </w:tblCellMar>
        <w:tblLook w:val="0000" w:firstRow="0" w:lastRow="0" w:firstColumn="0" w:lastColumn="0" w:noHBand="0" w:noVBand="0"/>
      </w:tblPr>
      <w:tblGrid>
        <w:gridCol w:w="5103"/>
        <w:gridCol w:w="1985"/>
        <w:gridCol w:w="1984"/>
      </w:tblGrid>
      <w:tr w:rsidR="0006488D" w:rsidRPr="005A30DA" w14:paraId="64929A54" w14:textId="77777777" w:rsidTr="008638A2">
        <w:trPr>
          <w:trHeight w:val="170"/>
        </w:trPr>
        <w:tc>
          <w:tcPr>
            <w:tcW w:w="5103" w:type="dxa"/>
            <w:tcBorders>
              <w:top w:val="nil"/>
              <w:left w:val="nil"/>
              <w:right w:val="nil"/>
            </w:tcBorders>
            <w:shd w:val="clear" w:color="auto" w:fill="auto"/>
          </w:tcPr>
          <w:p w14:paraId="20740440" w14:textId="77777777" w:rsidR="0006488D" w:rsidRPr="005A30DA" w:rsidRDefault="0006488D" w:rsidP="0006488D">
            <w:pPr>
              <w:rPr>
                <w:rFonts w:ascii="Arial" w:hAnsi="Arial" w:cs="Arial"/>
                <w:sz w:val="18"/>
                <w:szCs w:val="18"/>
                <w:lang w:val="sk-SK" w:eastAsia="sk-SK"/>
              </w:rPr>
            </w:pPr>
          </w:p>
        </w:tc>
        <w:tc>
          <w:tcPr>
            <w:tcW w:w="3969" w:type="dxa"/>
            <w:gridSpan w:val="2"/>
            <w:tcBorders>
              <w:top w:val="nil"/>
              <w:left w:val="nil"/>
              <w:bottom w:val="single" w:sz="4" w:space="0" w:color="auto"/>
              <w:right w:val="nil"/>
            </w:tcBorders>
            <w:shd w:val="clear" w:color="auto" w:fill="auto"/>
          </w:tcPr>
          <w:p w14:paraId="1DD3E205" w14:textId="77777777" w:rsidR="0006488D" w:rsidRPr="005A30DA" w:rsidRDefault="0006488D" w:rsidP="005E5340">
            <w:pPr>
              <w:jc w:val="center"/>
              <w:rPr>
                <w:rFonts w:ascii="Arial" w:hAnsi="Arial" w:cs="Arial"/>
                <w:b/>
                <w:bCs/>
                <w:sz w:val="18"/>
                <w:szCs w:val="18"/>
                <w:lang w:val="sk-SK" w:eastAsia="sk-SK"/>
              </w:rPr>
            </w:pPr>
            <w:r w:rsidRPr="005A30DA">
              <w:rPr>
                <w:rFonts w:ascii="Arial" w:hAnsi="Arial" w:cs="Arial"/>
                <w:b/>
                <w:bCs/>
                <w:sz w:val="18"/>
                <w:szCs w:val="18"/>
                <w:lang w:val="sk-SK" w:eastAsia="sk-SK"/>
              </w:rPr>
              <w:t xml:space="preserve">Rok končiaci sa 31. </w:t>
            </w:r>
            <w:r w:rsidR="0019293E" w:rsidRPr="005A30DA">
              <w:rPr>
                <w:rFonts w:ascii="Arial" w:hAnsi="Arial" w:cs="Arial"/>
                <w:b/>
                <w:bCs/>
                <w:sz w:val="18"/>
                <w:szCs w:val="18"/>
                <w:lang w:val="sk-SK" w:eastAsia="sk-SK"/>
              </w:rPr>
              <w:t>d</w:t>
            </w:r>
            <w:r w:rsidRPr="005A30DA">
              <w:rPr>
                <w:rFonts w:ascii="Arial" w:hAnsi="Arial" w:cs="Arial"/>
                <w:b/>
                <w:bCs/>
                <w:sz w:val="18"/>
                <w:szCs w:val="18"/>
                <w:lang w:val="sk-SK" w:eastAsia="sk-SK"/>
              </w:rPr>
              <w:t>ecembra</w:t>
            </w:r>
          </w:p>
        </w:tc>
      </w:tr>
      <w:tr w:rsidR="0006488D" w:rsidRPr="005A30DA" w14:paraId="0B053823" w14:textId="77777777" w:rsidTr="008638A2">
        <w:trPr>
          <w:trHeight w:val="170"/>
        </w:trPr>
        <w:tc>
          <w:tcPr>
            <w:tcW w:w="5103" w:type="dxa"/>
            <w:tcBorders>
              <w:left w:val="nil"/>
              <w:bottom w:val="single" w:sz="4" w:space="0" w:color="000000"/>
              <w:right w:val="nil"/>
            </w:tcBorders>
            <w:vAlign w:val="center"/>
          </w:tcPr>
          <w:p w14:paraId="6737716A" w14:textId="77777777" w:rsidR="0006488D" w:rsidRPr="005A30DA" w:rsidRDefault="0006488D" w:rsidP="0006488D">
            <w:pPr>
              <w:rPr>
                <w:rFonts w:ascii="Arial" w:hAnsi="Arial" w:cs="Arial"/>
                <w:sz w:val="18"/>
                <w:szCs w:val="18"/>
                <w:lang w:val="sk-SK" w:eastAsia="sk-SK"/>
              </w:rPr>
            </w:pPr>
          </w:p>
        </w:tc>
        <w:tc>
          <w:tcPr>
            <w:tcW w:w="1985" w:type="dxa"/>
            <w:tcBorders>
              <w:top w:val="single" w:sz="4" w:space="0" w:color="auto"/>
              <w:left w:val="nil"/>
              <w:bottom w:val="single" w:sz="4" w:space="0" w:color="000000"/>
              <w:right w:val="nil"/>
            </w:tcBorders>
            <w:vAlign w:val="bottom"/>
          </w:tcPr>
          <w:p w14:paraId="5506D4BC" w14:textId="77777777" w:rsidR="0006488D" w:rsidRPr="005A30DA" w:rsidRDefault="0056448F" w:rsidP="00AF71F7">
            <w:pPr>
              <w:ind w:left="110"/>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AF71F7" w:rsidRPr="005A30DA">
              <w:rPr>
                <w:rFonts w:ascii="Arial" w:hAnsi="Arial" w:cs="Arial"/>
                <w:b/>
                <w:bCs/>
                <w:sz w:val="18"/>
                <w:szCs w:val="18"/>
                <w:lang w:val="sk-SK" w:eastAsia="sk-SK"/>
              </w:rPr>
              <w:t>7</w:t>
            </w:r>
          </w:p>
        </w:tc>
        <w:tc>
          <w:tcPr>
            <w:tcW w:w="1984" w:type="dxa"/>
            <w:tcBorders>
              <w:top w:val="single" w:sz="4" w:space="0" w:color="auto"/>
              <w:left w:val="nil"/>
              <w:bottom w:val="single" w:sz="4" w:space="0" w:color="000000"/>
              <w:right w:val="nil"/>
            </w:tcBorders>
            <w:vAlign w:val="bottom"/>
          </w:tcPr>
          <w:p w14:paraId="021C195A" w14:textId="77777777" w:rsidR="0006488D" w:rsidRPr="005A30DA" w:rsidRDefault="0056448F" w:rsidP="00AF71F7">
            <w:pPr>
              <w:ind w:left="110"/>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AF71F7" w:rsidRPr="005A30DA">
              <w:rPr>
                <w:rFonts w:ascii="Arial" w:hAnsi="Arial" w:cs="Arial"/>
                <w:b/>
                <w:bCs/>
                <w:sz w:val="18"/>
                <w:szCs w:val="18"/>
                <w:lang w:val="sk-SK" w:eastAsia="sk-SK"/>
              </w:rPr>
              <w:t>6</w:t>
            </w:r>
          </w:p>
        </w:tc>
      </w:tr>
      <w:tr w:rsidR="0006488D" w:rsidRPr="005A30DA" w14:paraId="494B34A9" w14:textId="77777777" w:rsidTr="008638A2">
        <w:trPr>
          <w:trHeight w:val="170"/>
        </w:trPr>
        <w:tc>
          <w:tcPr>
            <w:tcW w:w="5103" w:type="dxa"/>
            <w:tcBorders>
              <w:top w:val="single" w:sz="4" w:space="0" w:color="000000"/>
              <w:left w:val="nil"/>
              <w:bottom w:val="nil"/>
              <w:right w:val="nil"/>
            </w:tcBorders>
            <w:shd w:val="clear" w:color="auto" w:fill="auto"/>
          </w:tcPr>
          <w:p w14:paraId="62475129" w14:textId="77777777" w:rsidR="0006488D" w:rsidRPr="005A30DA" w:rsidRDefault="0006488D" w:rsidP="0006488D">
            <w:pPr>
              <w:rPr>
                <w:rFonts w:ascii="Arial" w:hAnsi="Arial" w:cs="Arial"/>
                <w:sz w:val="18"/>
                <w:szCs w:val="18"/>
                <w:lang w:val="sk-SK" w:eastAsia="sk-SK"/>
              </w:rPr>
            </w:pPr>
          </w:p>
        </w:tc>
        <w:tc>
          <w:tcPr>
            <w:tcW w:w="1985" w:type="dxa"/>
            <w:tcBorders>
              <w:top w:val="single" w:sz="4" w:space="0" w:color="000000"/>
              <w:left w:val="nil"/>
              <w:bottom w:val="nil"/>
              <w:right w:val="nil"/>
            </w:tcBorders>
            <w:shd w:val="clear" w:color="auto" w:fill="auto"/>
            <w:vAlign w:val="bottom"/>
          </w:tcPr>
          <w:p w14:paraId="65017670" w14:textId="77777777" w:rsidR="0006488D" w:rsidRPr="005A30DA" w:rsidRDefault="0006488D" w:rsidP="0006488D">
            <w:pPr>
              <w:ind w:left="110"/>
              <w:jc w:val="right"/>
              <w:rPr>
                <w:rFonts w:ascii="Arial" w:hAnsi="Arial" w:cs="Arial"/>
                <w:b/>
                <w:bCs/>
                <w:sz w:val="18"/>
                <w:szCs w:val="18"/>
                <w:lang w:val="sk-SK" w:eastAsia="sk-SK"/>
              </w:rPr>
            </w:pPr>
          </w:p>
        </w:tc>
        <w:tc>
          <w:tcPr>
            <w:tcW w:w="1984" w:type="dxa"/>
            <w:tcBorders>
              <w:top w:val="single" w:sz="4" w:space="0" w:color="000000"/>
              <w:left w:val="nil"/>
              <w:bottom w:val="nil"/>
              <w:right w:val="nil"/>
            </w:tcBorders>
            <w:shd w:val="clear" w:color="auto" w:fill="auto"/>
            <w:vAlign w:val="bottom"/>
          </w:tcPr>
          <w:p w14:paraId="04298E78" w14:textId="77777777" w:rsidR="0006488D" w:rsidRPr="005A30DA" w:rsidRDefault="0006488D" w:rsidP="0006488D">
            <w:pPr>
              <w:ind w:left="110"/>
              <w:jc w:val="right"/>
              <w:rPr>
                <w:rFonts w:ascii="Arial" w:hAnsi="Arial" w:cs="Arial"/>
                <w:sz w:val="18"/>
                <w:szCs w:val="18"/>
                <w:lang w:val="sk-SK" w:eastAsia="sk-SK"/>
              </w:rPr>
            </w:pPr>
          </w:p>
        </w:tc>
      </w:tr>
      <w:tr w:rsidR="00AF71F7" w:rsidRPr="005A30DA" w14:paraId="6F39B295" w14:textId="77777777" w:rsidTr="008638A2">
        <w:trPr>
          <w:trHeight w:val="170"/>
        </w:trPr>
        <w:tc>
          <w:tcPr>
            <w:tcW w:w="5103" w:type="dxa"/>
            <w:tcBorders>
              <w:top w:val="nil"/>
              <w:left w:val="nil"/>
              <w:bottom w:val="nil"/>
              <w:right w:val="nil"/>
            </w:tcBorders>
            <w:shd w:val="clear" w:color="auto" w:fill="auto"/>
            <w:vAlign w:val="bottom"/>
          </w:tcPr>
          <w:p w14:paraId="65301188" w14:textId="77777777" w:rsidR="00AF71F7" w:rsidRPr="005A30DA" w:rsidRDefault="00AF71F7" w:rsidP="0006488D">
            <w:pPr>
              <w:ind w:left="-57"/>
              <w:rPr>
                <w:rFonts w:ascii="Arial" w:hAnsi="Arial" w:cs="Arial"/>
                <w:sz w:val="18"/>
                <w:szCs w:val="18"/>
                <w:lang w:val="sk-SK" w:eastAsia="sk-SK"/>
              </w:rPr>
            </w:pPr>
            <w:r w:rsidRPr="005A30DA">
              <w:rPr>
                <w:rFonts w:ascii="Arial" w:hAnsi="Arial" w:cs="Arial"/>
                <w:sz w:val="18"/>
                <w:szCs w:val="18"/>
                <w:lang w:val="sk-SK" w:eastAsia="sk-SK"/>
              </w:rPr>
              <w:t>Spotreba nafty</w:t>
            </w:r>
          </w:p>
        </w:tc>
        <w:tc>
          <w:tcPr>
            <w:tcW w:w="1985" w:type="dxa"/>
            <w:tcBorders>
              <w:top w:val="nil"/>
              <w:left w:val="nil"/>
              <w:bottom w:val="nil"/>
              <w:right w:val="nil"/>
            </w:tcBorders>
            <w:shd w:val="clear" w:color="auto" w:fill="auto"/>
            <w:vAlign w:val="bottom"/>
          </w:tcPr>
          <w:p w14:paraId="001D7BF5" w14:textId="77777777" w:rsidR="00AF71F7" w:rsidRPr="005A30DA" w:rsidRDefault="00D87E25" w:rsidP="0056448F">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3 821</w:t>
            </w:r>
          </w:p>
        </w:tc>
        <w:tc>
          <w:tcPr>
            <w:tcW w:w="1984" w:type="dxa"/>
            <w:tcBorders>
              <w:top w:val="nil"/>
              <w:left w:val="nil"/>
              <w:bottom w:val="nil"/>
              <w:right w:val="nil"/>
            </w:tcBorders>
            <w:shd w:val="clear" w:color="auto" w:fill="auto"/>
            <w:vAlign w:val="bottom"/>
          </w:tcPr>
          <w:p w14:paraId="0629088D" w14:textId="77777777" w:rsidR="00AF71F7" w:rsidRPr="005A30DA" w:rsidRDefault="00AF71F7"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3 377</w:t>
            </w:r>
          </w:p>
        </w:tc>
      </w:tr>
      <w:tr w:rsidR="00AF71F7" w:rsidRPr="005A30DA" w14:paraId="534E753D" w14:textId="77777777" w:rsidTr="008638A2">
        <w:trPr>
          <w:trHeight w:val="170"/>
        </w:trPr>
        <w:tc>
          <w:tcPr>
            <w:tcW w:w="5103" w:type="dxa"/>
            <w:tcBorders>
              <w:top w:val="nil"/>
              <w:left w:val="nil"/>
              <w:bottom w:val="nil"/>
              <w:right w:val="nil"/>
            </w:tcBorders>
            <w:shd w:val="clear" w:color="auto" w:fill="auto"/>
            <w:vAlign w:val="bottom"/>
          </w:tcPr>
          <w:p w14:paraId="1384F089" w14:textId="77777777" w:rsidR="00AF71F7" w:rsidRPr="005A30DA" w:rsidRDefault="00AF71F7" w:rsidP="0006488D">
            <w:pPr>
              <w:ind w:left="-57"/>
              <w:rPr>
                <w:rFonts w:ascii="Arial" w:hAnsi="Arial" w:cs="Arial"/>
                <w:sz w:val="18"/>
                <w:szCs w:val="18"/>
                <w:lang w:val="sk-SK" w:eastAsia="sk-SK"/>
              </w:rPr>
            </w:pPr>
            <w:r w:rsidRPr="005A30DA">
              <w:rPr>
                <w:rFonts w:ascii="Arial" w:hAnsi="Arial" w:cs="Arial"/>
                <w:sz w:val="18"/>
                <w:szCs w:val="18"/>
                <w:lang w:val="sk-SK" w:eastAsia="sk-SK"/>
              </w:rPr>
              <w:t>Spotreba materiálu a náhradných dielov</w:t>
            </w:r>
          </w:p>
        </w:tc>
        <w:tc>
          <w:tcPr>
            <w:tcW w:w="1985" w:type="dxa"/>
            <w:tcBorders>
              <w:top w:val="nil"/>
              <w:left w:val="nil"/>
              <w:bottom w:val="nil"/>
              <w:right w:val="nil"/>
            </w:tcBorders>
            <w:shd w:val="clear" w:color="auto" w:fill="auto"/>
            <w:vAlign w:val="bottom"/>
          </w:tcPr>
          <w:p w14:paraId="6E0C6267" w14:textId="77777777" w:rsidR="00AF71F7" w:rsidRPr="005A30DA" w:rsidRDefault="00D87E25" w:rsidP="0056448F">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1 220</w:t>
            </w:r>
          </w:p>
        </w:tc>
        <w:tc>
          <w:tcPr>
            <w:tcW w:w="1984" w:type="dxa"/>
            <w:tcBorders>
              <w:top w:val="nil"/>
              <w:left w:val="nil"/>
              <w:bottom w:val="nil"/>
              <w:right w:val="nil"/>
            </w:tcBorders>
            <w:shd w:val="clear" w:color="auto" w:fill="auto"/>
            <w:vAlign w:val="bottom"/>
          </w:tcPr>
          <w:p w14:paraId="6C27F0D1" w14:textId="77777777" w:rsidR="00AF71F7" w:rsidRPr="005A30DA" w:rsidRDefault="00AF71F7"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1 243</w:t>
            </w:r>
          </w:p>
        </w:tc>
      </w:tr>
      <w:tr w:rsidR="00AF71F7" w:rsidRPr="005A30DA" w14:paraId="35A36F60" w14:textId="77777777" w:rsidTr="008638A2">
        <w:trPr>
          <w:trHeight w:val="170"/>
        </w:trPr>
        <w:tc>
          <w:tcPr>
            <w:tcW w:w="5103" w:type="dxa"/>
            <w:tcBorders>
              <w:top w:val="nil"/>
              <w:left w:val="nil"/>
              <w:bottom w:val="nil"/>
              <w:right w:val="nil"/>
            </w:tcBorders>
            <w:shd w:val="clear" w:color="auto" w:fill="auto"/>
            <w:vAlign w:val="bottom"/>
          </w:tcPr>
          <w:p w14:paraId="03F493FC" w14:textId="77777777" w:rsidR="00AF71F7" w:rsidRPr="005A30DA" w:rsidRDefault="00AF71F7" w:rsidP="0070230C">
            <w:pPr>
              <w:ind w:left="-57"/>
              <w:rPr>
                <w:rFonts w:ascii="Arial" w:hAnsi="Arial" w:cs="Arial"/>
                <w:sz w:val="18"/>
                <w:szCs w:val="18"/>
                <w:lang w:val="sk-SK" w:eastAsia="sk-SK"/>
              </w:rPr>
            </w:pPr>
            <w:r w:rsidRPr="005A30DA">
              <w:rPr>
                <w:rFonts w:ascii="Arial" w:hAnsi="Arial" w:cs="Arial"/>
                <w:sz w:val="18"/>
                <w:szCs w:val="18"/>
                <w:lang w:val="sk-SK" w:eastAsia="sk-SK"/>
              </w:rPr>
              <w:t>Náklady na predanú naftu</w:t>
            </w:r>
          </w:p>
        </w:tc>
        <w:tc>
          <w:tcPr>
            <w:tcW w:w="1985" w:type="dxa"/>
            <w:tcBorders>
              <w:top w:val="nil"/>
              <w:left w:val="nil"/>
              <w:bottom w:val="nil"/>
              <w:right w:val="nil"/>
            </w:tcBorders>
            <w:shd w:val="clear" w:color="auto" w:fill="auto"/>
            <w:vAlign w:val="bottom"/>
          </w:tcPr>
          <w:p w14:paraId="58DDD076" w14:textId="77777777" w:rsidR="00AF71F7" w:rsidRPr="005A30DA" w:rsidRDefault="00D87E25" w:rsidP="0056448F">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381</w:t>
            </w:r>
          </w:p>
        </w:tc>
        <w:tc>
          <w:tcPr>
            <w:tcW w:w="1984" w:type="dxa"/>
            <w:tcBorders>
              <w:top w:val="nil"/>
              <w:left w:val="nil"/>
              <w:bottom w:val="nil"/>
              <w:right w:val="nil"/>
            </w:tcBorders>
            <w:shd w:val="clear" w:color="auto" w:fill="auto"/>
            <w:vAlign w:val="bottom"/>
          </w:tcPr>
          <w:p w14:paraId="50931542" w14:textId="77777777" w:rsidR="00AF71F7" w:rsidRPr="005A30DA" w:rsidRDefault="00AF71F7"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256</w:t>
            </w:r>
          </w:p>
        </w:tc>
      </w:tr>
      <w:tr w:rsidR="00AF71F7" w:rsidRPr="005A30DA" w14:paraId="3954BAE0" w14:textId="77777777" w:rsidTr="008638A2">
        <w:trPr>
          <w:trHeight w:val="170"/>
        </w:trPr>
        <w:tc>
          <w:tcPr>
            <w:tcW w:w="5103" w:type="dxa"/>
            <w:tcBorders>
              <w:top w:val="nil"/>
              <w:left w:val="nil"/>
              <w:bottom w:val="nil"/>
              <w:right w:val="nil"/>
            </w:tcBorders>
            <w:shd w:val="clear" w:color="auto" w:fill="auto"/>
            <w:vAlign w:val="bottom"/>
          </w:tcPr>
          <w:p w14:paraId="59F48D04" w14:textId="77777777" w:rsidR="00AF71F7" w:rsidRPr="005A30DA" w:rsidRDefault="00AF71F7" w:rsidP="0006488D">
            <w:pPr>
              <w:ind w:left="-57"/>
              <w:rPr>
                <w:rFonts w:ascii="Arial" w:hAnsi="Arial" w:cs="Arial"/>
                <w:sz w:val="18"/>
                <w:szCs w:val="18"/>
                <w:lang w:val="sk-SK" w:eastAsia="sk-SK"/>
              </w:rPr>
            </w:pPr>
            <w:r w:rsidRPr="005A30DA">
              <w:rPr>
                <w:rFonts w:ascii="Arial" w:hAnsi="Arial" w:cs="Arial"/>
                <w:sz w:val="18"/>
                <w:szCs w:val="18"/>
                <w:lang w:val="sk-SK" w:eastAsia="sk-SK"/>
              </w:rPr>
              <w:t>Spotreba energií</w:t>
            </w:r>
          </w:p>
        </w:tc>
        <w:tc>
          <w:tcPr>
            <w:tcW w:w="1985" w:type="dxa"/>
            <w:tcBorders>
              <w:top w:val="nil"/>
              <w:left w:val="nil"/>
              <w:bottom w:val="nil"/>
              <w:right w:val="nil"/>
            </w:tcBorders>
            <w:shd w:val="clear" w:color="auto" w:fill="auto"/>
            <w:vAlign w:val="bottom"/>
          </w:tcPr>
          <w:p w14:paraId="15D2B5D0" w14:textId="77777777" w:rsidR="00AF71F7" w:rsidRPr="005A30DA" w:rsidRDefault="00D87E25" w:rsidP="0056448F">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270</w:t>
            </w:r>
          </w:p>
        </w:tc>
        <w:tc>
          <w:tcPr>
            <w:tcW w:w="1984" w:type="dxa"/>
            <w:tcBorders>
              <w:top w:val="nil"/>
              <w:left w:val="nil"/>
              <w:bottom w:val="nil"/>
              <w:right w:val="nil"/>
            </w:tcBorders>
            <w:shd w:val="clear" w:color="auto" w:fill="auto"/>
            <w:vAlign w:val="bottom"/>
          </w:tcPr>
          <w:p w14:paraId="4F959A7E" w14:textId="77777777" w:rsidR="00AF71F7" w:rsidRPr="005A30DA" w:rsidRDefault="00AF71F7"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281</w:t>
            </w:r>
          </w:p>
        </w:tc>
      </w:tr>
      <w:tr w:rsidR="00AF71F7" w:rsidRPr="005A30DA" w14:paraId="4FA53630" w14:textId="77777777" w:rsidTr="008638A2">
        <w:trPr>
          <w:trHeight w:val="170"/>
        </w:trPr>
        <w:tc>
          <w:tcPr>
            <w:tcW w:w="5103" w:type="dxa"/>
            <w:tcBorders>
              <w:top w:val="nil"/>
              <w:left w:val="nil"/>
              <w:bottom w:val="nil"/>
              <w:right w:val="nil"/>
            </w:tcBorders>
            <w:shd w:val="clear" w:color="auto" w:fill="auto"/>
            <w:vAlign w:val="bottom"/>
          </w:tcPr>
          <w:p w14:paraId="0291FAD2" w14:textId="77777777" w:rsidR="00AF71F7" w:rsidRPr="005A30DA" w:rsidRDefault="00AF71F7" w:rsidP="0006488D">
            <w:pPr>
              <w:ind w:left="-57"/>
              <w:rPr>
                <w:rFonts w:ascii="Arial" w:hAnsi="Arial" w:cs="Arial"/>
                <w:sz w:val="18"/>
                <w:szCs w:val="18"/>
                <w:lang w:val="sk-SK" w:eastAsia="sk-SK"/>
              </w:rPr>
            </w:pPr>
            <w:r w:rsidRPr="005A30DA">
              <w:rPr>
                <w:rFonts w:ascii="Arial" w:hAnsi="Arial" w:cs="Arial"/>
                <w:sz w:val="18"/>
                <w:szCs w:val="18"/>
                <w:lang w:val="sk-SK" w:eastAsia="sk-SK"/>
              </w:rPr>
              <w:t>Ostatná spotreba</w:t>
            </w:r>
          </w:p>
        </w:tc>
        <w:tc>
          <w:tcPr>
            <w:tcW w:w="1985" w:type="dxa"/>
            <w:tcBorders>
              <w:top w:val="nil"/>
              <w:left w:val="nil"/>
              <w:bottom w:val="nil"/>
              <w:right w:val="nil"/>
            </w:tcBorders>
            <w:shd w:val="clear" w:color="auto" w:fill="auto"/>
            <w:vAlign w:val="bottom"/>
          </w:tcPr>
          <w:p w14:paraId="354FFCCB" w14:textId="77777777" w:rsidR="00AF71F7" w:rsidRPr="005A30DA" w:rsidRDefault="00D87E25" w:rsidP="0056448F">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400</w:t>
            </w:r>
          </w:p>
        </w:tc>
        <w:tc>
          <w:tcPr>
            <w:tcW w:w="1984" w:type="dxa"/>
            <w:tcBorders>
              <w:top w:val="nil"/>
              <w:left w:val="nil"/>
              <w:bottom w:val="nil"/>
              <w:right w:val="nil"/>
            </w:tcBorders>
            <w:shd w:val="clear" w:color="auto" w:fill="auto"/>
            <w:vAlign w:val="bottom"/>
          </w:tcPr>
          <w:p w14:paraId="58A1BB8F" w14:textId="77777777" w:rsidR="00AF71F7" w:rsidRPr="005A30DA" w:rsidRDefault="00AF71F7" w:rsidP="006019E6">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377</w:t>
            </w:r>
          </w:p>
        </w:tc>
      </w:tr>
      <w:tr w:rsidR="00AF71F7" w:rsidRPr="005A30DA" w14:paraId="187A94AA" w14:textId="77777777" w:rsidTr="008638A2">
        <w:trPr>
          <w:trHeight w:val="170"/>
        </w:trPr>
        <w:tc>
          <w:tcPr>
            <w:tcW w:w="5103" w:type="dxa"/>
            <w:tcBorders>
              <w:top w:val="nil"/>
              <w:left w:val="nil"/>
              <w:bottom w:val="nil"/>
              <w:right w:val="nil"/>
            </w:tcBorders>
            <w:shd w:val="clear" w:color="auto" w:fill="auto"/>
            <w:vAlign w:val="bottom"/>
          </w:tcPr>
          <w:p w14:paraId="101CB618" w14:textId="77777777" w:rsidR="00AF71F7" w:rsidRPr="005A30DA" w:rsidRDefault="00AF71F7" w:rsidP="0006488D">
            <w:pPr>
              <w:rPr>
                <w:rFonts w:ascii="Arial" w:hAnsi="Arial" w:cs="Arial"/>
                <w:b/>
                <w:bCs/>
                <w:sz w:val="18"/>
                <w:szCs w:val="18"/>
                <w:lang w:val="sk-SK" w:eastAsia="sk-SK"/>
              </w:rPr>
            </w:pPr>
          </w:p>
        </w:tc>
        <w:tc>
          <w:tcPr>
            <w:tcW w:w="1985" w:type="dxa"/>
            <w:tcBorders>
              <w:top w:val="nil"/>
              <w:left w:val="nil"/>
              <w:bottom w:val="nil"/>
              <w:right w:val="nil"/>
            </w:tcBorders>
            <w:shd w:val="clear" w:color="auto" w:fill="auto"/>
            <w:vAlign w:val="bottom"/>
          </w:tcPr>
          <w:p w14:paraId="3882645A" w14:textId="77777777" w:rsidR="00AF71F7" w:rsidRPr="005A30DA" w:rsidRDefault="00D87E25" w:rsidP="0056448F">
            <w:pPr>
              <w:pBdr>
                <w:bottom w:val="double" w:sz="4" w:space="1" w:color="auto"/>
              </w:pBd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6 092</w:t>
            </w:r>
          </w:p>
        </w:tc>
        <w:tc>
          <w:tcPr>
            <w:tcW w:w="1984" w:type="dxa"/>
            <w:tcBorders>
              <w:top w:val="nil"/>
              <w:left w:val="nil"/>
              <w:bottom w:val="nil"/>
              <w:right w:val="nil"/>
            </w:tcBorders>
            <w:shd w:val="clear" w:color="auto" w:fill="auto"/>
            <w:vAlign w:val="bottom"/>
          </w:tcPr>
          <w:p w14:paraId="7D509BEB" w14:textId="77777777" w:rsidR="00AF71F7" w:rsidRPr="005A30DA" w:rsidRDefault="00AF71F7" w:rsidP="006019E6">
            <w:pPr>
              <w:pBdr>
                <w:bottom w:val="double" w:sz="4" w:space="1" w:color="auto"/>
              </w:pBd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5 534</w:t>
            </w:r>
          </w:p>
        </w:tc>
      </w:tr>
    </w:tbl>
    <w:p w14:paraId="31A5EED6" w14:textId="77777777" w:rsidR="00E65E55" w:rsidRPr="005A30DA" w:rsidRDefault="00E65E55" w:rsidP="00AF71F7">
      <w:pPr>
        <w:pStyle w:val="Heading1a"/>
        <w:numPr>
          <w:ilvl w:val="0"/>
          <w:numId w:val="0"/>
        </w:numPr>
        <w:ind w:left="357" w:hanging="357"/>
      </w:pPr>
      <w:bookmarkStart w:id="87" w:name="_Toc131856925"/>
      <w:bookmarkStart w:id="88" w:name="_Ref251250050"/>
    </w:p>
    <w:p w14:paraId="45C8609B" w14:textId="77777777" w:rsidR="004A16FD" w:rsidRDefault="004A16FD">
      <w:pPr>
        <w:spacing w:after="240" w:line="240" w:lineRule="atLeast"/>
        <w:rPr>
          <w:rFonts w:ascii="Arial" w:eastAsia="Times" w:hAnsi="Arial" w:cs="Arial"/>
          <w:b/>
          <w:snapToGrid w:val="0"/>
          <w:color w:val="000000"/>
          <w:lang w:val="sk-SK" w:eastAsia="sk-SK"/>
        </w:rPr>
      </w:pPr>
      <w:bookmarkStart w:id="89" w:name="_Toc517791054"/>
      <w:r>
        <w:br w:type="page"/>
      </w:r>
    </w:p>
    <w:p w14:paraId="332F047C" w14:textId="77777777" w:rsidR="0006488D" w:rsidRPr="005A30DA" w:rsidRDefault="0006488D" w:rsidP="00044DF6">
      <w:pPr>
        <w:pStyle w:val="Heading1a"/>
      </w:pPr>
      <w:r w:rsidRPr="005A30DA">
        <w:lastRenderedPageBreak/>
        <w:t>Prevádzkové výnosy a náklady</w:t>
      </w:r>
      <w:bookmarkEnd w:id="87"/>
      <w:bookmarkEnd w:id="88"/>
      <w:bookmarkEnd w:id="89"/>
      <w:r w:rsidRPr="005A30DA">
        <w:t xml:space="preserve">   </w:t>
      </w:r>
    </w:p>
    <w:p w14:paraId="2DCBCB49" w14:textId="77777777" w:rsidR="0006488D" w:rsidRPr="005A30DA" w:rsidRDefault="0006488D" w:rsidP="00044DF6">
      <w:pPr>
        <w:pStyle w:val="Heading1a"/>
        <w:numPr>
          <w:ilvl w:val="0"/>
          <w:numId w:val="0"/>
        </w:numPr>
        <w:ind w:left="360"/>
      </w:pPr>
    </w:p>
    <w:tbl>
      <w:tblPr>
        <w:tblW w:w="9072" w:type="dxa"/>
        <w:tblInd w:w="70" w:type="dxa"/>
        <w:tblLayout w:type="fixed"/>
        <w:tblCellMar>
          <w:left w:w="70" w:type="dxa"/>
          <w:right w:w="70" w:type="dxa"/>
        </w:tblCellMar>
        <w:tblLook w:val="0000" w:firstRow="0" w:lastRow="0" w:firstColumn="0" w:lastColumn="0" w:noHBand="0" w:noVBand="0"/>
      </w:tblPr>
      <w:tblGrid>
        <w:gridCol w:w="5103"/>
        <w:gridCol w:w="1985"/>
        <w:gridCol w:w="1984"/>
      </w:tblGrid>
      <w:tr w:rsidR="0006488D" w:rsidRPr="005A30DA" w14:paraId="1A9C5251" w14:textId="77777777" w:rsidTr="008638A2">
        <w:trPr>
          <w:trHeight w:val="170"/>
        </w:trPr>
        <w:tc>
          <w:tcPr>
            <w:tcW w:w="5103" w:type="dxa"/>
            <w:tcBorders>
              <w:top w:val="nil"/>
              <w:left w:val="nil"/>
              <w:right w:val="nil"/>
            </w:tcBorders>
            <w:shd w:val="clear" w:color="auto" w:fill="auto"/>
          </w:tcPr>
          <w:p w14:paraId="7E4278DF" w14:textId="77777777" w:rsidR="0006488D" w:rsidRPr="005A30DA" w:rsidRDefault="0006488D" w:rsidP="005E5340">
            <w:pPr>
              <w:spacing w:line="220" w:lineRule="atLeast"/>
              <w:ind w:left="-108"/>
              <w:rPr>
                <w:rFonts w:ascii="Arial" w:hAnsi="Arial" w:cs="Arial"/>
                <w:i/>
                <w:iCs/>
                <w:sz w:val="18"/>
                <w:szCs w:val="18"/>
                <w:lang w:val="sk-SK" w:eastAsia="sk-SK"/>
              </w:rPr>
            </w:pPr>
            <w:r w:rsidRPr="005A30DA">
              <w:rPr>
                <w:rFonts w:ascii="Arial" w:hAnsi="Arial" w:cs="Arial"/>
                <w:i/>
                <w:iCs/>
                <w:sz w:val="18"/>
                <w:szCs w:val="18"/>
                <w:lang w:val="sk-SK" w:eastAsia="sk-SK"/>
              </w:rPr>
              <w:t> </w:t>
            </w:r>
          </w:p>
        </w:tc>
        <w:tc>
          <w:tcPr>
            <w:tcW w:w="3969" w:type="dxa"/>
            <w:gridSpan w:val="2"/>
            <w:tcBorders>
              <w:top w:val="nil"/>
              <w:left w:val="nil"/>
              <w:bottom w:val="single" w:sz="4" w:space="0" w:color="auto"/>
              <w:right w:val="nil"/>
            </w:tcBorders>
            <w:shd w:val="clear" w:color="auto" w:fill="auto"/>
          </w:tcPr>
          <w:p w14:paraId="5723FC8B" w14:textId="77777777" w:rsidR="0006488D" w:rsidRPr="005A30DA" w:rsidRDefault="0006488D" w:rsidP="005E5340">
            <w:pPr>
              <w:spacing w:line="220" w:lineRule="atLeast"/>
              <w:ind w:left="77" w:right="-18"/>
              <w:jc w:val="center"/>
              <w:rPr>
                <w:rFonts w:ascii="Arial" w:hAnsi="Arial" w:cs="Arial"/>
                <w:b/>
                <w:bCs/>
                <w:sz w:val="18"/>
                <w:szCs w:val="18"/>
                <w:lang w:val="sk-SK" w:eastAsia="sk-SK"/>
              </w:rPr>
            </w:pPr>
            <w:r w:rsidRPr="005A30DA">
              <w:rPr>
                <w:rFonts w:ascii="Arial" w:hAnsi="Arial" w:cs="Arial"/>
                <w:b/>
                <w:bCs/>
                <w:sz w:val="18"/>
                <w:szCs w:val="18"/>
                <w:lang w:val="sk-SK" w:eastAsia="sk-SK"/>
              </w:rPr>
              <w:t xml:space="preserve">Rok končiaci sa 31. </w:t>
            </w:r>
            <w:r w:rsidR="00903127" w:rsidRPr="005A30DA">
              <w:rPr>
                <w:rFonts w:ascii="Arial" w:hAnsi="Arial" w:cs="Arial"/>
                <w:b/>
                <w:bCs/>
                <w:sz w:val="18"/>
                <w:szCs w:val="18"/>
                <w:lang w:val="sk-SK" w:eastAsia="sk-SK"/>
              </w:rPr>
              <w:t>d</w:t>
            </w:r>
            <w:r w:rsidRPr="005A30DA">
              <w:rPr>
                <w:rFonts w:ascii="Arial" w:hAnsi="Arial" w:cs="Arial"/>
                <w:b/>
                <w:bCs/>
                <w:sz w:val="18"/>
                <w:szCs w:val="18"/>
                <w:lang w:val="sk-SK" w:eastAsia="sk-SK"/>
              </w:rPr>
              <w:t>ecembra</w:t>
            </w:r>
          </w:p>
        </w:tc>
      </w:tr>
      <w:tr w:rsidR="0006488D" w:rsidRPr="005A30DA" w14:paraId="04289EDD" w14:textId="77777777" w:rsidTr="008638A2">
        <w:trPr>
          <w:trHeight w:val="170"/>
        </w:trPr>
        <w:tc>
          <w:tcPr>
            <w:tcW w:w="5103" w:type="dxa"/>
            <w:tcBorders>
              <w:left w:val="nil"/>
              <w:bottom w:val="single" w:sz="4" w:space="0" w:color="000000"/>
              <w:right w:val="nil"/>
            </w:tcBorders>
            <w:vAlign w:val="center"/>
          </w:tcPr>
          <w:p w14:paraId="7A0E9D87" w14:textId="77777777" w:rsidR="0006488D" w:rsidRPr="005A30DA" w:rsidRDefault="0006488D" w:rsidP="005E5340">
            <w:pPr>
              <w:spacing w:line="220" w:lineRule="atLeast"/>
              <w:ind w:left="-108"/>
              <w:rPr>
                <w:rFonts w:ascii="Arial" w:hAnsi="Arial" w:cs="Arial"/>
                <w:i/>
                <w:iCs/>
                <w:sz w:val="18"/>
                <w:szCs w:val="18"/>
                <w:lang w:val="sk-SK" w:eastAsia="sk-SK"/>
              </w:rPr>
            </w:pPr>
          </w:p>
        </w:tc>
        <w:tc>
          <w:tcPr>
            <w:tcW w:w="1985" w:type="dxa"/>
            <w:tcBorders>
              <w:top w:val="single" w:sz="4" w:space="0" w:color="auto"/>
              <w:left w:val="nil"/>
              <w:bottom w:val="single" w:sz="4" w:space="0" w:color="auto"/>
              <w:right w:val="nil"/>
            </w:tcBorders>
            <w:shd w:val="clear" w:color="auto" w:fill="auto"/>
          </w:tcPr>
          <w:p w14:paraId="1DBE3569" w14:textId="77777777" w:rsidR="0006488D" w:rsidRPr="005A30DA" w:rsidRDefault="00E73BBE" w:rsidP="00AF71F7">
            <w:pPr>
              <w:spacing w:line="220" w:lineRule="atLeast"/>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AF71F7" w:rsidRPr="005A30DA">
              <w:rPr>
                <w:rFonts w:ascii="Arial" w:hAnsi="Arial" w:cs="Arial"/>
                <w:b/>
                <w:bCs/>
                <w:sz w:val="18"/>
                <w:szCs w:val="18"/>
                <w:lang w:val="sk-SK" w:eastAsia="sk-SK"/>
              </w:rPr>
              <w:t>7</w:t>
            </w:r>
          </w:p>
        </w:tc>
        <w:tc>
          <w:tcPr>
            <w:tcW w:w="1984" w:type="dxa"/>
            <w:tcBorders>
              <w:top w:val="single" w:sz="4" w:space="0" w:color="auto"/>
              <w:left w:val="nil"/>
              <w:bottom w:val="single" w:sz="4" w:space="0" w:color="auto"/>
              <w:right w:val="nil"/>
            </w:tcBorders>
            <w:shd w:val="clear" w:color="auto" w:fill="auto"/>
          </w:tcPr>
          <w:p w14:paraId="2513D03E" w14:textId="77777777" w:rsidR="0006488D" w:rsidRPr="005A30DA" w:rsidRDefault="00E73BBE" w:rsidP="00AF71F7">
            <w:pPr>
              <w:spacing w:line="220" w:lineRule="atLeast"/>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AF71F7" w:rsidRPr="005A30DA">
              <w:rPr>
                <w:rFonts w:ascii="Arial" w:hAnsi="Arial" w:cs="Arial"/>
                <w:b/>
                <w:bCs/>
                <w:sz w:val="18"/>
                <w:szCs w:val="18"/>
                <w:lang w:val="sk-SK" w:eastAsia="sk-SK"/>
              </w:rPr>
              <w:t>6</w:t>
            </w:r>
          </w:p>
        </w:tc>
      </w:tr>
      <w:tr w:rsidR="0006488D" w:rsidRPr="005A30DA" w14:paraId="69EF86B8" w14:textId="77777777" w:rsidTr="008638A2">
        <w:tblPrEx>
          <w:tblCellMar>
            <w:left w:w="108" w:type="dxa"/>
            <w:right w:w="108" w:type="dxa"/>
          </w:tblCellMar>
        </w:tblPrEx>
        <w:trPr>
          <w:trHeight w:val="170"/>
        </w:trPr>
        <w:tc>
          <w:tcPr>
            <w:tcW w:w="5103" w:type="dxa"/>
            <w:tcBorders>
              <w:top w:val="single" w:sz="4" w:space="0" w:color="000000"/>
            </w:tcBorders>
          </w:tcPr>
          <w:p w14:paraId="25632A93" w14:textId="77777777" w:rsidR="0006488D" w:rsidRPr="005A30DA" w:rsidRDefault="0006488D" w:rsidP="005E5340">
            <w:pPr>
              <w:spacing w:line="220" w:lineRule="atLeast"/>
              <w:ind w:left="-108"/>
              <w:rPr>
                <w:rFonts w:ascii="Arial" w:hAnsi="Arial" w:cs="Arial"/>
                <w:sz w:val="18"/>
                <w:szCs w:val="18"/>
                <w:lang w:val="sk-SK"/>
              </w:rPr>
            </w:pPr>
          </w:p>
        </w:tc>
        <w:tc>
          <w:tcPr>
            <w:tcW w:w="1985" w:type="dxa"/>
            <w:tcBorders>
              <w:top w:val="single" w:sz="4" w:space="0" w:color="auto"/>
            </w:tcBorders>
          </w:tcPr>
          <w:p w14:paraId="68651C45" w14:textId="77777777" w:rsidR="0006488D" w:rsidRPr="005A30DA" w:rsidRDefault="0006488D" w:rsidP="0006488D">
            <w:pPr>
              <w:spacing w:line="220" w:lineRule="atLeast"/>
              <w:ind w:left="113" w:right="57"/>
              <w:jc w:val="right"/>
              <w:rPr>
                <w:rFonts w:ascii="Arial" w:hAnsi="Arial" w:cs="Arial"/>
                <w:sz w:val="18"/>
                <w:szCs w:val="18"/>
                <w:lang w:val="sk-SK"/>
              </w:rPr>
            </w:pPr>
          </w:p>
        </w:tc>
        <w:tc>
          <w:tcPr>
            <w:tcW w:w="1984" w:type="dxa"/>
            <w:tcBorders>
              <w:top w:val="single" w:sz="4" w:space="0" w:color="auto"/>
            </w:tcBorders>
          </w:tcPr>
          <w:p w14:paraId="09FA7F3A" w14:textId="77777777" w:rsidR="0006488D" w:rsidRPr="005A30DA" w:rsidRDefault="0006488D" w:rsidP="0006488D">
            <w:pPr>
              <w:spacing w:line="220" w:lineRule="atLeast"/>
              <w:ind w:left="113" w:right="57"/>
              <w:jc w:val="right"/>
              <w:rPr>
                <w:rFonts w:ascii="Arial" w:hAnsi="Arial" w:cs="Arial"/>
                <w:sz w:val="18"/>
                <w:szCs w:val="18"/>
                <w:lang w:val="sk-SK"/>
              </w:rPr>
            </w:pPr>
          </w:p>
        </w:tc>
      </w:tr>
      <w:tr w:rsidR="005941C2" w:rsidRPr="005A30DA" w14:paraId="686D4183" w14:textId="77777777" w:rsidTr="008638A2">
        <w:tblPrEx>
          <w:tblCellMar>
            <w:left w:w="108" w:type="dxa"/>
            <w:right w:w="108" w:type="dxa"/>
          </w:tblCellMar>
        </w:tblPrEx>
        <w:trPr>
          <w:trHeight w:val="170"/>
        </w:trPr>
        <w:tc>
          <w:tcPr>
            <w:tcW w:w="5103" w:type="dxa"/>
            <w:vAlign w:val="bottom"/>
          </w:tcPr>
          <w:p w14:paraId="251038F5" w14:textId="77777777" w:rsidR="005941C2" w:rsidRPr="005A30DA" w:rsidRDefault="005941C2" w:rsidP="005E5340">
            <w:pPr>
              <w:ind w:left="-108"/>
              <w:rPr>
                <w:rFonts w:ascii="Arial" w:hAnsi="Arial" w:cs="Arial"/>
                <w:b/>
                <w:i/>
                <w:sz w:val="18"/>
                <w:szCs w:val="18"/>
                <w:lang w:val="sk-SK" w:eastAsia="sk-SK"/>
              </w:rPr>
            </w:pPr>
            <w:r w:rsidRPr="005A30DA">
              <w:rPr>
                <w:rFonts w:ascii="Arial" w:hAnsi="Arial" w:cs="Arial"/>
                <w:b/>
                <w:i/>
                <w:sz w:val="18"/>
                <w:szCs w:val="18"/>
                <w:lang w:val="sk-SK" w:eastAsia="sk-SK"/>
              </w:rPr>
              <w:t>Prevádzkové výnosy</w:t>
            </w:r>
          </w:p>
          <w:p w14:paraId="7A65C8FF" w14:textId="77777777" w:rsidR="005941C2" w:rsidRPr="005A30DA" w:rsidRDefault="005941C2" w:rsidP="005E5340">
            <w:pPr>
              <w:ind w:left="-108"/>
              <w:rPr>
                <w:rFonts w:ascii="Arial" w:hAnsi="Arial" w:cs="Arial"/>
                <w:sz w:val="18"/>
                <w:szCs w:val="18"/>
                <w:lang w:val="sk-SK" w:eastAsia="sk-SK"/>
              </w:rPr>
            </w:pPr>
          </w:p>
        </w:tc>
        <w:tc>
          <w:tcPr>
            <w:tcW w:w="1985" w:type="dxa"/>
            <w:vAlign w:val="bottom"/>
          </w:tcPr>
          <w:p w14:paraId="2DDCCF1B" w14:textId="77777777" w:rsidR="005941C2" w:rsidRPr="005A30DA" w:rsidRDefault="005941C2" w:rsidP="0006488D">
            <w:pPr>
              <w:spacing w:line="220" w:lineRule="atLeast"/>
              <w:ind w:left="113" w:right="57"/>
              <w:jc w:val="right"/>
              <w:rPr>
                <w:rFonts w:ascii="Arial" w:hAnsi="Arial" w:cs="Arial"/>
                <w:sz w:val="18"/>
                <w:szCs w:val="18"/>
                <w:lang w:val="sk-SK"/>
              </w:rPr>
            </w:pPr>
          </w:p>
        </w:tc>
        <w:tc>
          <w:tcPr>
            <w:tcW w:w="1984" w:type="dxa"/>
            <w:vAlign w:val="bottom"/>
          </w:tcPr>
          <w:p w14:paraId="0B020B04" w14:textId="77777777" w:rsidR="005941C2" w:rsidRPr="005A30DA" w:rsidRDefault="005941C2" w:rsidP="002B646D">
            <w:pPr>
              <w:spacing w:line="220" w:lineRule="atLeast"/>
              <w:ind w:left="113" w:right="57"/>
              <w:jc w:val="right"/>
              <w:rPr>
                <w:rFonts w:ascii="Arial" w:hAnsi="Arial" w:cs="Arial"/>
                <w:sz w:val="18"/>
                <w:szCs w:val="18"/>
                <w:lang w:val="sk-SK"/>
              </w:rPr>
            </w:pPr>
          </w:p>
        </w:tc>
      </w:tr>
      <w:tr w:rsidR="00AF71F7" w:rsidRPr="005A30DA" w14:paraId="06871DCA" w14:textId="77777777" w:rsidTr="00037D25">
        <w:tblPrEx>
          <w:tblCellMar>
            <w:left w:w="108" w:type="dxa"/>
            <w:right w:w="108" w:type="dxa"/>
          </w:tblCellMar>
        </w:tblPrEx>
        <w:trPr>
          <w:trHeight w:val="170"/>
        </w:trPr>
        <w:tc>
          <w:tcPr>
            <w:tcW w:w="5103" w:type="dxa"/>
            <w:vAlign w:val="bottom"/>
          </w:tcPr>
          <w:p w14:paraId="42772D1C" w14:textId="77777777" w:rsidR="00AF71F7" w:rsidRPr="005A30DA" w:rsidRDefault="00AF71F7" w:rsidP="006E20E1">
            <w:pPr>
              <w:ind w:left="-108"/>
              <w:rPr>
                <w:rFonts w:ascii="Arial" w:hAnsi="Arial" w:cs="Arial"/>
                <w:sz w:val="18"/>
                <w:szCs w:val="18"/>
                <w:lang w:val="sk-SK" w:eastAsia="sk-SK"/>
              </w:rPr>
            </w:pPr>
            <w:r w:rsidRPr="005A30DA">
              <w:rPr>
                <w:rFonts w:ascii="Arial" w:hAnsi="Arial" w:cs="Arial"/>
                <w:sz w:val="18"/>
                <w:szCs w:val="18"/>
                <w:lang w:val="sk-SK" w:eastAsia="sk-SK"/>
              </w:rPr>
              <w:t>Zisk z predaja dlhodobého majetku</w:t>
            </w:r>
          </w:p>
        </w:tc>
        <w:tc>
          <w:tcPr>
            <w:tcW w:w="1985" w:type="dxa"/>
            <w:vAlign w:val="bottom"/>
          </w:tcPr>
          <w:p w14:paraId="710A61F0" w14:textId="77777777" w:rsidR="00AF71F7" w:rsidRPr="005A30DA" w:rsidRDefault="00100EA5" w:rsidP="00037D25">
            <w:pPr>
              <w:spacing w:line="220" w:lineRule="atLeast"/>
              <w:ind w:left="113" w:right="57"/>
              <w:jc w:val="right"/>
              <w:rPr>
                <w:rFonts w:ascii="Arial" w:hAnsi="Arial" w:cs="Arial"/>
                <w:sz w:val="18"/>
                <w:szCs w:val="18"/>
                <w:lang w:val="sk-SK"/>
              </w:rPr>
            </w:pPr>
            <w:r w:rsidRPr="005A30DA">
              <w:rPr>
                <w:rFonts w:ascii="Arial" w:hAnsi="Arial" w:cs="Arial"/>
                <w:sz w:val="18"/>
                <w:szCs w:val="18"/>
                <w:lang w:val="sk-SK"/>
              </w:rPr>
              <w:t>80</w:t>
            </w:r>
          </w:p>
        </w:tc>
        <w:tc>
          <w:tcPr>
            <w:tcW w:w="1984" w:type="dxa"/>
            <w:vAlign w:val="bottom"/>
          </w:tcPr>
          <w:p w14:paraId="365C1B11" w14:textId="77777777" w:rsidR="00AF71F7" w:rsidRPr="005A30DA" w:rsidRDefault="00AF71F7" w:rsidP="006019E6">
            <w:pPr>
              <w:spacing w:line="220" w:lineRule="atLeast"/>
              <w:ind w:left="113" w:right="57"/>
              <w:jc w:val="right"/>
              <w:rPr>
                <w:rFonts w:ascii="Arial" w:hAnsi="Arial" w:cs="Arial"/>
                <w:sz w:val="18"/>
                <w:szCs w:val="18"/>
                <w:lang w:val="sk-SK"/>
              </w:rPr>
            </w:pPr>
            <w:r w:rsidRPr="005A30DA">
              <w:rPr>
                <w:rFonts w:ascii="Arial" w:hAnsi="Arial" w:cs="Arial"/>
                <w:sz w:val="18"/>
                <w:szCs w:val="18"/>
                <w:lang w:val="sk-SK"/>
              </w:rPr>
              <w:t>193</w:t>
            </w:r>
          </w:p>
        </w:tc>
      </w:tr>
      <w:tr w:rsidR="00AF71F7" w:rsidRPr="005A30DA" w14:paraId="56C66693" w14:textId="77777777" w:rsidTr="00037D25">
        <w:tblPrEx>
          <w:tblCellMar>
            <w:left w:w="108" w:type="dxa"/>
            <w:right w:w="108" w:type="dxa"/>
          </w:tblCellMar>
        </w:tblPrEx>
        <w:trPr>
          <w:trHeight w:val="170"/>
        </w:trPr>
        <w:tc>
          <w:tcPr>
            <w:tcW w:w="5103" w:type="dxa"/>
            <w:vAlign w:val="bottom"/>
          </w:tcPr>
          <w:p w14:paraId="088E9438" w14:textId="77777777" w:rsidR="00AF71F7" w:rsidRPr="005A30DA" w:rsidRDefault="00AF71F7" w:rsidP="00037D25">
            <w:pPr>
              <w:ind w:left="-108"/>
              <w:rPr>
                <w:rFonts w:ascii="Arial" w:hAnsi="Arial" w:cs="Arial"/>
                <w:sz w:val="18"/>
                <w:szCs w:val="18"/>
                <w:lang w:val="sk-SK" w:eastAsia="sk-SK"/>
              </w:rPr>
            </w:pPr>
            <w:r w:rsidRPr="005A30DA">
              <w:rPr>
                <w:rFonts w:ascii="Arial" w:hAnsi="Arial" w:cs="Arial"/>
                <w:sz w:val="18"/>
                <w:szCs w:val="18"/>
                <w:lang w:val="sk-SK" w:eastAsia="sk-SK"/>
              </w:rPr>
              <w:t>Náhrady škôd</w:t>
            </w:r>
          </w:p>
        </w:tc>
        <w:tc>
          <w:tcPr>
            <w:tcW w:w="1985" w:type="dxa"/>
            <w:vAlign w:val="bottom"/>
          </w:tcPr>
          <w:p w14:paraId="60D8E6E8" w14:textId="77777777" w:rsidR="00AF71F7" w:rsidRPr="005A30DA" w:rsidRDefault="00100EA5" w:rsidP="00037D25">
            <w:pPr>
              <w:ind w:left="113" w:right="57"/>
              <w:jc w:val="right"/>
              <w:rPr>
                <w:rFonts w:ascii="Arial" w:hAnsi="Arial" w:cs="Arial"/>
                <w:sz w:val="18"/>
                <w:szCs w:val="18"/>
                <w:lang w:val="sk-SK" w:eastAsia="sk-SK"/>
              </w:rPr>
            </w:pPr>
            <w:r w:rsidRPr="005A30DA">
              <w:rPr>
                <w:rFonts w:ascii="Arial" w:hAnsi="Arial" w:cs="Arial"/>
                <w:sz w:val="18"/>
                <w:szCs w:val="18"/>
                <w:lang w:val="sk-SK" w:eastAsia="sk-SK"/>
              </w:rPr>
              <w:t>316</w:t>
            </w:r>
          </w:p>
        </w:tc>
        <w:tc>
          <w:tcPr>
            <w:tcW w:w="1984" w:type="dxa"/>
            <w:vAlign w:val="bottom"/>
          </w:tcPr>
          <w:p w14:paraId="7C1F45D1" w14:textId="77777777" w:rsidR="00AF71F7" w:rsidRPr="005A30DA" w:rsidRDefault="00AF71F7"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272</w:t>
            </w:r>
          </w:p>
        </w:tc>
      </w:tr>
      <w:tr w:rsidR="00AF71F7" w:rsidRPr="005A30DA" w14:paraId="0B0086D2" w14:textId="77777777" w:rsidTr="008638A2">
        <w:tblPrEx>
          <w:tblCellMar>
            <w:left w:w="108" w:type="dxa"/>
            <w:right w:w="108" w:type="dxa"/>
          </w:tblCellMar>
        </w:tblPrEx>
        <w:trPr>
          <w:trHeight w:val="170"/>
        </w:trPr>
        <w:tc>
          <w:tcPr>
            <w:tcW w:w="5103" w:type="dxa"/>
            <w:vAlign w:val="bottom"/>
          </w:tcPr>
          <w:p w14:paraId="1459F4CA" w14:textId="77777777" w:rsidR="00AF71F7" w:rsidRPr="005A30DA" w:rsidRDefault="00AF71F7" w:rsidP="005E5340">
            <w:pPr>
              <w:ind w:left="-108"/>
              <w:rPr>
                <w:rFonts w:ascii="Arial" w:hAnsi="Arial" w:cs="Arial"/>
                <w:sz w:val="18"/>
                <w:szCs w:val="18"/>
                <w:lang w:val="sk-SK" w:eastAsia="sk-SK"/>
              </w:rPr>
            </w:pPr>
            <w:r w:rsidRPr="005A30DA">
              <w:rPr>
                <w:rFonts w:ascii="Arial" w:hAnsi="Arial" w:cs="Arial"/>
                <w:sz w:val="18"/>
                <w:szCs w:val="18"/>
                <w:lang w:val="sk-SK" w:eastAsia="sk-SK"/>
              </w:rPr>
              <w:t>Zmluvné pokuty a penále</w:t>
            </w:r>
          </w:p>
        </w:tc>
        <w:tc>
          <w:tcPr>
            <w:tcW w:w="1985" w:type="dxa"/>
            <w:vAlign w:val="bottom"/>
          </w:tcPr>
          <w:p w14:paraId="5A10A5A0" w14:textId="77777777" w:rsidR="00AF71F7" w:rsidRPr="005A30DA" w:rsidRDefault="00100EA5" w:rsidP="0006488D">
            <w:pPr>
              <w:ind w:left="113" w:right="57"/>
              <w:jc w:val="right"/>
              <w:rPr>
                <w:rFonts w:ascii="Arial" w:hAnsi="Arial" w:cs="Arial"/>
                <w:sz w:val="18"/>
                <w:szCs w:val="18"/>
                <w:lang w:val="sk-SK" w:eastAsia="sk-SK"/>
              </w:rPr>
            </w:pPr>
            <w:r w:rsidRPr="005A30DA">
              <w:rPr>
                <w:rFonts w:ascii="Arial" w:hAnsi="Arial" w:cs="Arial"/>
                <w:sz w:val="18"/>
                <w:szCs w:val="18"/>
                <w:lang w:val="sk-SK" w:eastAsia="sk-SK"/>
              </w:rPr>
              <w:t>1</w:t>
            </w:r>
          </w:p>
        </w:tc>
        <w:tc>
          <w:tcPr>
            <w:tcW w:w="1984" w:type="dxa"/>
            <w:vAlign w:val="bottom"/>
          </w:tcPr>
          <w:p w14:paraId="4BAEC676" w14:textId="77777777" w:rsidR="00AF71F7" w:rsidRPr="005A30DA" w:rsidRDefault="00AF71F7"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1</w:t>
            </w:r>
          </w:p>
        </w:tc>
      </w:tr>
      <w:tr w:rsidR="00AF71F7" w:rsidRPr="005A30DA" w14:paraId="05ACEBCE" w14:textId="77777777" w:rsidTr="008638A2">
        <w:tblPrEx>
          <w:tblCellMar>
            <w:left w:w="108" w:type="dxa"/>
            <w:right w:w="108" w:type="dxa"/>
          </w:tblCellMar>
        </w:tblPrEx>
        <w:trPr>
          <w:trHeight w:val="170"/>
        </w:trPr>
        <w:tc>
          <w:tcPr>
            <w:tcW w:w="5103" w:type="dxa"/>
            <w:vAlign w:val="bottom"/>
          </w:tcPr>
          <w:p w14:paraId="2E40D39F" w14:textId="77777777" w:rsidR="00AF71F7" w:rsidRPr="005A30DA" w:rsidRDefault="00AF71F7" w:rsidP="005E5340">
            <w:pPr>
              <w:ind w:left="-108"/>
              <w:rPr>
                <w:rFonts w:ascii="Arial" w:hAnsi="Arial" w:cs="Arial"/>
                <w:sz w:val="18"/>
                <w:szCs w:val="18"/>
                <w:lang w:val="sk-SK" w:eastAsia="sk-SK"/>
              </w:rPr>
            </w:pPr>
            <w:r w:rsidRPr="005A30DA">
              <w:rPr>
                <w:rFonts w:ascii="Arial" w:hAnsi="Arial" w:cs="Arial"/>
                <w:sz w:val="18"/>
                <w:szCs w:val="18"/>
                <w:lang w:val="sk-SK" w:eastAsia="sk-SK"/>
              </w:rPr>
              <w:t>Ostatné</w:t>
            </w:r>
          </w:p>
        </w:tc>
        <w:tc>
          <w:tcPr>
            <w:tcW w:w="1985" w:type="dxa"/>
            <w:vAlign w:val="bottom"/>
          </w:tcPr>
          <w:p w14:paraId="0803507C" w14:textId="77777777" w:rsidR="00AF71F7" w:rsidRPr="005A30DA" w:rsidRDefault="00100EA5" w:rsidP="0006488D">
            <w:pPr>
              <w:pStyle w:val="Lines"/>
              <w:spacing w:line="220" w:lineRule="atLeast"/>
              <w:ind w:left="113"/>
              <w:rPr>
                <w:rFonts w:ascii="Arial" w:hAnsi="Arial" w:cs="Arial"/>
                <w:color w:val="auto"/>
                <w:szCs w:val="18"/>
                <w:lang w:val="sk-SK"/>
              </w:rPr>
            </w:pPr>
            <w:r w:rsidRPr="005A30DA">
              <w:rPr>
                <w:rFonts w:ascii="Arial" w:hAnsi="Arial" w:cs="Arial"/>
                <w:color w:val="auto"/>
                <w:szCs w:val="18"/>
                <w:lang w:val="sk-SK"/>
              </w:rPr>
              <w:t>145</w:t>
            </w:r>
          </w:p>
        </w:tc>
        <w:tc>
          <w:tcPr>
            <w:tcW w:w="1984" w:type="dxa"/>
            <w:vAlign w:val="bottom"/>
          </w:tcPr>
          <w:p w14:paraId="023350BC" w14:textId="77777777" w:rsidR="00AF71F7" w:rsidRPr="005A30DA" w:rsidRDefault="00AF71F7" w:rsidP="006019E6">
            <w:pPr>
              <w:pStyle w:val="Lines"/>
              <w:spacing w:line="220" w:lineRule="atLeast"/>
              <w:ind w:left="113"/>
              <w:rPr>
                <w:rFonts w:ascii="Arial" w:hAnsi="Arial" w:cs="Arial"/>
                <w:color w:val="auto"/>
                <w:szCs w:val="18"/>
                <w:lang w:val="sk-SK"/>
              </w:rPr>
            </w:pPr>
            <w:r w:rsidRPr="005A30DA">
              <w:rPr>
                <w:rFonts w:ascii="Arial" w:hAnsi="Arial" w:cs="Arial"/>
                <w:color w:val="auto"/>
                <w:szCs w:val="18"/>
                <w:lang w:val="sk-SK"/>
              </w:rPr>
              <w:t>33</w:t>
            </w:r>
          </w:p>
        </w:tc>
      </w:tr>
      <w:tr w:rsidR="00AF71F7" w:rsidRPr="005A30DA" w14:paraId="14173E0A" w14:textId="77777777" w:rsidTr="008638A2">
        <w:tblPrEx>
          <w:tblCellMar>
            <w:left w:w="108" w:type="dxa"/>
            <w:right w:w="108" w:type="dxa"/>
          </w:tblCellMar>
        </w:tblPrEx>
        <w:trPr>
          <w:trHeight w:val="170"/>
        </w:trPr>
        <w:tc>
          <w:tcPr>
            <w:tcW w:w="5103" w:type="dxa"/>
          </w:tcPr>
          <w:p w14:paraId="55DEF775" w14:textId="77777777" w:rsidR="00AF71F7" w:rsidRPr="005A30DA" w:rsidRDefault="00AF71F7" w:rsidP="005E5340">
            <w:pPr>
              <w:spacing w:line="220" w:lineRule="atLeast"/>
              <w:ind w:left="-108"/>
              <w:rPr>
                <w:rFonts w:ascii="Arial" w:hAnsi="Arial" w:cs="Arial"/>
                <w:b/>
                <w:sz w:val="18"/>
                <w:szCs w:val="18"/>
                <w:lang w:val="sk-SK"/>
              </w:rPr>
            </w:pPr>
            <w:r w:rsidRPr="005A30DA">
              <w:rPr>
                <w:rFonts w:ascii="Arial" w:hAnsi="Arial" w:cs="Arial"/>
                <w:b/>
                <w:sz w:val="18"/>
                <w:szCs w:val="18"/>
                <w:lang w:val="sk-SK"/>
              </w:rPr>
              <w:t>Spolu</w:t>
            </w:r>
          </w:p>
        </w:tc>
        <w:tc>
          <w:tcPr>
            <w:tcW w:w="1985" w:type="dxa"/>
            <w:vAlign w:val="bottom"/>
          </w:tcPr>
          <w:p w14:paraId="65C8281F" w14:textId="77777777" w:rsidR="00AF71F7" w:rsidRPr="005A30DA" w:rsidRDefault="00100EA5">
            <w:pPr>
              <w:pStyle w:val="lined0"/>
            </w:pPr>
            <w:r w:rsidRPr="005A30DA">
              <w:t>542</w:t>
            </w:r>
          </w:p>
        </w:tc>
        <w:tc>
          <w:tcPr>
            <w:tcW w:w="1984" w:type="dxa"/>
            <w:vAlign w:val="bottom"/>
          </w:tcPr>
          <w:p w14:paraId="4AB81C01" w14:textId="77777777" w:rsidR="00AF71F7" w:rsidRPr="005A30DA" w:rsidRDefault="00AF71F7" w:rsidP="006019E6">
            <w:pPr>
              <w:pStyle w:val="lined0"/>
            </w:pPr>
            <w:r w:rsidRPr="005A30DA">
              <w:t>499</w:t>
            </w:r>
          </w:p>
        </w:tc>
      </w:tr>
    </w:tbl>
    <w:p w14:paraId="5AB3B9C8" w14:textId="77777777" w:rsidR="00100EA5" w:rsidRPr="005A30DA" w:rsidRDefault="00100EA5">
      <w:pPr>
        <w:rPr>
          <w:rFonts w:ascii="Arial" w:hAnsi="Arial" w:cs="Arial"/>
          <w:lang w:val="sk-SK"/>
        </w:rPr>
      </w:pPr>
    </w:p>
    <w:tbl>
      <w:tblPr>
        <w:tblW w:w="9072" w:type="dxa"/>
        <w:tblInd w:w="70" w:type="dxa"/>
        <w:tblLayout w:type="fixed"/>
        <w:tblCellMar>
          <w:left w:w="70" w:type="dxa"/>
          <w:right w:w="70" w:type="dxa"/>
        </w:tblCellMar>
        <w:tblLook w:val="0000" w:firstRow="0" w:lastRow="0" w:firstColumn="0" w:lastColumn="0" w:noHBand="0" w:noVBand="0"/>
      </w:tblPr>
      <w:tblGrid>
        <w:gridCol w:w="5103"/>
        <w:gridCol w:w="1985"/>
        <w:gridCol w:w="1984"/>
      </w:tblGrid>
      <w:tr w:rsidR="0006488D" w:rsidRPr="005A30DA" w14:paraId="04108AFA" w14:textId="77777777" w:rsidTr="008638A2">
        <w:trPr>
          <w:trHeight w:val="170"/>
        </w:trPr>
        <w:tc>
          <w:tcPr>
            <w:tcW w:w="5103" w:type="dxa"/>
            <w:shd w:val="clear" w:color="auto" w:fill="auto"/>
          </w:tcPr>
          <w:p w14:paraId="3BEB17AE" w14:textId="77777777" w:rsidR="0006488D" w:rsidRPr="005A30DA" w:rsidRDefault="0006488D" w:rsidP="005E5340">
            <w:pPr>
              <w:ind w:left="-70"/>
              <w:rPr>
                <w:rFonts w:ascii="Arial" w:hAnsi="Arial" w:cs="Arial"/>
                <w:sz w:val="18"/>
                <w:szCs w:val="18"/>
                <w:lang w:val="sk-SK" w:eastAsia="sk-SK"/>
              </w:rPr>
            </w:pPr>
          </w:p>
        </w:tc>
        <w:tc>
          <w:tcPr>
            <w:tcW w:w="3969" w:type="dxa"/>
            <w:gridSpan w:val="2"/>
            <w:tcBorders>
              <w:bottom w:val="single" w:sz="4" w:space="0" w:color="auto"/>
            </w:tcBorders>
            <w:shd w:val="clear" w:color="auto" w:fill="auto"/>
            <w:vAlign w:val="bottom"/>
          </w:tcPr>
          <w:p w14:paraId="44F848E0" w14:textId="77777777" w:rsidR="0006488D" w:rsidRPr="005A30DA" w:rsidRDefault="0006488D" w:rsidP="0006488D">
            <w:pPr>
              <w:ind w:left="113" w:right="57"/>
              <w:jc w:val="center"/>
              <w:rPr>
                <w:rFonts w:ascii="Arial" w:hAnsi="Arial" w:cs="Arial"/>
                <w:b/>
                <w:bCs/>
                <w:sz w:val="18"/>
                <w:szCs w:val="18"/>
                <w:lang w:val="sk-SK" w:eastAsia="sk-SK"/>
              </w:rPr>
            </w:pPr>
            <w:r w:rsidRPr="005A30DA">
              <w:rPr>
                <w:rFonts w:ascii="Arial" w:hAnsi="Arial" w:cs="Arial"/>
                <w:b/>
                <w:bCs/>
                <w:sz w:val="18"/>
                <w:szCs w:val="18"/>
                <w:lang w:val="sk-SK" w:eastAsia="sk-SK"/>
              </w:rPr>
              <w:t xml:space="preserve">Rok končiaci sa 31. </w:t>
            </w:r>
            <w:r w:rsidR="00903127" w:rsidRPr="005A30DA">
              <w:rPr>
                <w:rFonts w:ascii="Arial" w:hAnsi="Arial" w:cs="Arial"/>
                <w:b/>
                <w:bCs/>
                <w:sz w:val="18"/>
                <w:szCs w:val="18"/>
                <w:lang w:val="sk-SK" w:eastAsia="sk-SK"/>
              </w:rPr>
              <w:t>d</w:t>
            </w:r>
            <w:r w:rsidRPr="005A30DA">
              <w:rPr>
                <w:rFonts w:ascii="Arial" w:hAnsi="Arial" w:cs="Arial"/>
                <w:b/>
                <w:bCs/>
                <w:sz w:val="18"/>
                <w:szCs w:val="18"/>
                <w:lang w:val="sk-SK" w:eastAsia="sk-SK"/>
              </w:rPr>
              <w:t>ecembra</w:t>
            </w:r>
          </w:p>
        </w:tc>
      </w:tr>
      <w:tr w:rsidR="0006488D" w:rsidRPr="005A30DA" w14:paraId="6E5B1502" w14:textId="77777777" w:rsidTr="008638A2">
        <w:trPr>
          <w:trHeight w:val="170"/>
        </w:trPr>
        <w:tc>
          <w:tcPr>
            <w:tcW w:w="5103" w:type="dxa"/>
            <w:tcBorders>
              <w:bottom w:val="single" w:sz="4" w:space="0" w:color="auto"/>
            </w:tcBorders>
            <w:shd w:val="clear" w:color="auto" w:fill="auto"/>
          </w:tcPr>
          <w:p w14:paraId="09B044E2" w14:textId="77777777" w:rsidR="0006488D" w:rsidRPr="005A30DA" w:rsidRDefault="0006488D" w:rsidP="005E5340">
            <w:pPr>
              <w:ind w:left="-70"/>
              <w:rPr>
                <w:rFonts w:ascii="Arial" w:hAnsi="Arial" w:cs="Arial"/>
                <w:sz w:val="18"/>
                <w:szCs w:val="18"/>
                <w:lang w:val="sk-SK" w:eastAsia="sk-SK"/>
              </w:rPr>
            </w:pPr>
          </w:p>
        </w:tc>
        <w:tc>
          <w:tcPr>
            <w:tcW w:w="1985" w:type="dxa"/>
            <w:tcBorders>
              <w:top w:val="single" w:sz="4" w:space="0" w:color="auto"/>
              <w:bottom w:val="single" w:sz="4" w:space="0" w:color="auto"/>
            </w:tcBorders>
            <w:shd w:val="clear" w:color="auto" w:fill="auto"/>
            <w:vAlign w:val="bottom"/>
          </w:tcPr>
          <w:p w14:paraId="4A4F3E16" w14:textId="77777777" w:rsidR="008E6C4E" w:rsidRPr="005A30DA" w:rsidRDefault="00720C17" w:rsidP="00AF71F7">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AF71F7" w:rsidRPr="005A30DA">
              <w:rPr>
                <w:rFonts w:ascii="Arial" w:hAnsi="Arial" w:cs="Arial"/>
                <w:b/>
                <w:bCs/>
                <w:sz w:val="18"/>
                <w:szCs w:val="18"/>
                <w:lang w:val="sk-SK" w:eastAsia="sk-SK"/>
              </w:rPr>
              <w:t>7</w:t>
            </w:r>
          </w:p>
        </w:tc>
        <w:tc>
          <w:tcPr>
            <w:tcW w:w="1984" w:type="dxa"/>
            <w:tcBorders>
              <w:top w:val="single" w:sz="4" w:space="0" w:color="auto"/>
              <w:bottom w:val="single" w:sz="4" w:space="0" w:color="auto"/>
            </w:tcBorders>
            <w:shd w:val="clear" w:color="auto" w:fill="auto"/>
            <w:vAlign w:val="bottom"/>
          </w:tcPr>
          <w:p w14:paraId="5D0D9D5E" w14:textId="77777777" w:rsidR="008E6C4E" w:rsidRPr="005A30DA" w:rsidRDefault="005941C2" w:rsidP="00AF71F7">
            <w:pPr>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AF71F7" w:rsidRPr="005A30DA">
              <w:rPr>
                <w:rFonts w:ascii="Arial" w:hAnsi="Arial" w:cs="Arial"/>
                <w:b/>
                <w:bCs/>
                <w:sz w:val="18"/>
                <w:szCs w:val="18"/>
                <w:lang w:val="sk-SK" w:eastAsia="sk-SK"/>
              </w:rPr>
              <w:t>6</w:t>
            </w:r>
          </w:p>
        </w:tc>
      </w:tr>
      <w:tr w:rsidR="0006488D" w:rsidRPr="005A30DA" w14:paraId="57E20467" w14:textId="77777777" w:rsidTr="008638A2">
        <w:trPr>
          <w:trHeight w:val="170"/>
        </w:trPr>
        <w:tc>
          <w:tcPr>
            <w:tcW w:w="5103" w:type="dxa"/>
            <w:tcBorders>
              <w:top w:val="single" w:sz="4" w:space="0" w:color="auto"/>
            </w:tcBorders>
            <w:shd w:val="clear" w:color="auto" w:fill="auto"/>
          </w:tcPr>
          <w:p w14:paraId="3741E337" w14:textId="77777777" w:rsidR="0006488D" w:rsidRPr="005A30DA" w:rsidRDefault="0006488D" w:rsidP="005E5340">
            <w:pPr>
              <w:ind w:left="-70"/>
              <w:rPr>
                <w:rFonts w:ascii="Arial" w:hAnsi="Arial" w:cs="Arial"/>
                <w:sz w:val="18"/>
                <w:szCs w:val="18"/>
                <w:lang w:val="sk-SK" w:eastAsia="sk-SK"/>
              </w:rPr>
            </w:pPr>
          </w:p>
        </w:tc>
        <w:tc>
          <w:tcPr>
            <w:tcW w:w="1985" w:type="dxa"/>
            <w:tcBorders>
              <w:top w:val="single" w:sz="4" w:space="0" w:color="auto"/>
            </w:tcBorders>
            <w:shd w:val="clear" w:color="auto" w:fill="auto"/>
            <w:vAlign w:val="bottom"/>
          </w:tcPr>
          <w:p w14:paraId="75B687A0" w14:textId="77777777" w:rsidR="008E6C4E" w:rsidRPr="005A30DA" w:rsidRDefault="008E6C4E">
            <w:pPr>
              <w:ind w:left="113" w:right="57"/>
              <w:jc w:val="right"/>
              <w:rPr>
                <w:rFonts w:ascii="Arial" w:hAnsi="Arial" w:cs="Arial"/>
                <w:sz w:val="18"/>
                <w:szCs w:val="18"/>
                <w:lang w:val="sk-SK" w:eastAsia="sk-SK"/>
              </w:rPr>
            </w:pPr>
          </w:p>
        </w:tc>
        <w:tc>
          <w:tcPr>
            <w:tcW w:w="1984" w:type="dxa"/>
            <w:tcBorders>
              <w:top w:val="single" w:sz="4" w:space="0" w:color="auto"/>
            </w:tcBorders>
            <w:shd w:val="clear" w:color="auto" w:fill="auto"/>
            <w:vAlign w:val="bottom"/>
          </w:tcPr>
          <w:p w14:paraId="767DEC60" w14:textId="77777777" w:rsidR="008E6C4E" w:rsidRPr="005A30DA" w:rsidRDefault="008E6C4E">
            <w:pPr>
              <w:ind w:left="113" w:right="57"/>
              <w:jc w:val="right"/>
              <w:rPr>
                <w:rFonts w:ascii="Arial" w:hAnsi="Arial" w:cs="Arial"/>
                <w:sz w:val="18"/>
                <w:szCs w:val="18"/>
                <w:lang w:val="sk-SK" w:eastAsia="sk-SK"/>
              </w:rPr>
            </w:pPr>
          </w:p>
        </w:tc>
      </w:tr>
      <w:tr w:rsidR="00354230" w:rsidRPr="005A30DA" w14:paraId="72918ADD" w14:textId="77777777" w:rsidTr="008638A2">
        <w:trPr>
          <w:trHeight w:val="170"/>
        </w:trPr>
        <w:tc>
          <w:tcPr>
            <w:tcW w:w="5103" w:type="dxa"/>
            <w:shd w:val="clear" w:color="auto" w:fill="auto"/>
            <w:vAlign w:val="bottom"/>
          </w:tcPr>
          <w:p w14:paraId="14CFC20E" w14:textId="77777777" w:rsidR="00354230" w:rsidRPr="005A30DA" w:rsidRDefault="00354230" w:rsidP="005E5340">
            <w:pPr>
              <w:ind w:left="-70"/>
              <w:rPr>
                <w:rFonts w:ascii="Arial" w:hAnsi="Arial" w:cs="Arial"/>
                <w:b/>
                <w:i/>
                <w:sz w:val="18"/>
                <w:szCs w:val="18"/>
                <w:lang w:val="sk-SK" w:eastAsia="sk-SK"/>
              </w:rPr>
            </w:pPr>
            <w:r w:rsidRPr="005A30DA">
              <w:rPr>
                <w:rFonts w:ascii="Arial" w:hAnsi="Arial" w:cs="Arial"/>
                <w:b/>
                <w:i/>
                <w:sz w:val="18"/>
                <w:szCs w:val="18"/>
                <w:lang w:val="sk-SK" w:eastAsia="sk-SK"/>
              </w:rPr>
              <w:t>Prevádzkové náklady</w:t>
            </w:r>
          </w:p>
        </w:tc>
        <w:tc>
          <w:tcPr>
            <w:tcW w:w="1985" w:type="dxa"/>
            <w:shd w:val="clear" w:color="auto" w:fill="auto"/>
            <w:vAlign w:val="bottom"/>
          </w:tcPr>
          <w:p w14:paraId="01545660" w14:textId="77777777" w:rsidR="008E6C4E" w:rsidRPr="005A30DA" w:rsidRDefault="008E6C4E">
            <w:pPr>
              <w:ind w:left="113" w:right="57"/>
              <w:jc w:val="right"/>
              <w:rPr>
                <w:rFonts w:ascii="Arial" w:hAnsi="Arial" w:cs="Arial"/>
                <w:sz w:val="18"/>
                <w:szCs w:val="18"/>
                <w:lang w:val="sk-SK" w:eastAsia="sk-SK"/>
              </w:rPr>
            </w:pPr>
          </w:p>
        </w:tc>
        <w:tc>
          <w:tcPr>
            <w:tcW w:w="1984" w:type="dxa"/>
            <w:shd w:val="clear" w:color="auto" w:fill="auto"/>
            <w:vAlign w:val="bottom"/>
          </w:tcPr>
          <w:p w14:paraId="1B8258B3" w14:textId="77777777" w:rsidR="008E6C4E" w:rsidRPr="005A30DA" w:rsidRDefault="008E6C4E">
            <w:pPr>
              <w:ind w:left="113" w:right="57"/>
              <w:jc w:val="right"/>
              <w:rPr>
                <w:rFonts w:ascii="Arial" w:hAnsi="Arial" w:cs="Arial"/>
                <w:sz w:val="18"/>
                <w:szCs w:val="18"/>
                <w:lang w:val="sk-SK" w:eastAsia="sk-SK"/>
              </w:rPr>
            </w:pPr>
          </w:p>
        </w:tc>
      </w:tr>
      <w:tr w:rsidR="00354230" w:rsidRPr="005A30DA" w14:paraId="00F902DD" w14:textId="77777777" w:rsidTr="008638A2">
        <w:trPr>
          <w:trHeight w:val="170"/>
        </w:trPr>
        <w:tc>
          <w:tcPr>
            <w:tcW w:w="5103" w:type="dxa"/>
            <w:shd w:val="clear" w:color="auto" w:fill="auto"/>
            <w:vAlign w:val="bottom"/>
          </w:tcPr>
          <w:p w14:paraId="548942B2" w14:textId="77777777" w:rsidR="00354230" w:rsidRPr="005A30DA" w:rsidRDefault="00354230" w:rsidP="005E5340">
            <w:pPr>
              <w:ind w:left="-70"/>
              <w:rPr>
                <w:rFonts w:ascii="Arial" w:hAnsi="Arial" w:cs="Arial"/>
                <w:i/>
                <w:sz w:val="18"/>
                <w:szCs w:val="18"/>
                <w:lang w:val="sk-SK" w:eastAsia="sk-SK"/>
              </w:rPr>
            </w:pPr>
          </w:p>
        </w:tc>
        <w:tc>
          <w:tcPr>
            <w:tcW w:w="1985" w:type="dxa"/>
            <w:shd w:val="clear" w:color="auto" w:fill="auto"/>
            <w:vAlign w:val="bottom"/>
          </w:tcPr>
          <w:p w14:paraId="30D09961" w14:textId="77777777" w:rsidR="008E6C4E" w:rsidRPr="005A30DA" w:rsidRDefault="008E6C4E">
            <w:pPr>
              <w:ind w:left="113" w:right="57"/>
              <w:jc w:val="right"/>
              <w:rPr>
                <w:rFonts w:ascii="Arial" w:hAnsi="Arial" w:cs="Arial"/>
                <w:sz w:val="18"/>
                <w:szCs w:val="18"/>
                <w:lang w:val="sk-SK" w:eastAsia="sk-SK"/>
              </w:rPr>
            </w:pPr>
          </w:p>
        </w:tc>
        <w:tc>
          <w:tcPr>
            <w:tcW w:w="1984" w:type="dxa"/>
            <w:shd w:val="clear" w:color="auto" w:fill="auto"/>
            <w:vAlign w:val="bottom"/>
          </w:tcPr>
          <w:p w14:paraId="4D98FB99" w14:textId="77777777" w:rsidR="008E6C4E" w:rsidRPr="005A30DA" w:rsidRDefault="008E6C4E">
            <w:pPr>
              <w:ind w:left="113" w:right="57"/>
              <w:jc w:val="right"/>
              <w:rPr>
                <w:rFonts w:ascii="Arial" w:hAnsi="Arial" w:cs="Arial"/>
                <w:sz w:val="18"/>
                <w:szCs w:val="18"/>
                <w:lang w:val="sk-SK" w:eastAsia="sk-SK"/>
              </w:rPr>
            </w:pPr>
          </w:p>
        </w:tc>
      </w:tr>
      <w:tr w:rsidR="0006488D" w:rsidRPr="005A30DA" w14:paraId="08442415" w14:textId="77777777" w:rsidTr="008638A2">
        <w:trPr>
          <w:trHeight w:val="170"/>
        </w:trPr>
        <w:tc>
          <w:tcPr>
            <w:tcW w:w="5103" w:type="dxa"/>
            <w:shd w:val="clear" w:color="auto" w:fill="auto"/>
            <w:vAlign w:val="bottom"/>
          </w:tcPr>
          <w:p w14:paraId="6BEF8970" w14:textId="77777777" w:rsidR="0006488D" w:rsidRPr="005A30DA" w:rsidRDefault="0006488D" w:rsidP="005E5340">
            <w:pPr>
              <w:ind w:left="-70"/>
              <w:rPr>
                <w:rFonts w:ascii="Arial" w:hAnsi="Arial" w:cs="Arial"/>
                <w:sz w:val="18"/>
                <w:szCs w:val="18"/>
                <w:lang w:val="sk-SK" w:eastAsia="sk-SK"/>
              </w:rPr>
            </w:pPr>
            <w:r w:rsidRPr="005A30DA">
              <w:rPr>
                <w:rFonts w:ascii="Arial" w:hAnsi="Arial" w:cs="Arial"/>
                <w:i/>
                <w:sz w:val="18"/>
                <w:szCs w:val="18"/>
                <w:lang w:val="sk-SK" w:eastAsia="sk-SK"/>
              </w:rPr>
              <w:t>Odpisy a</w:t>
            </w:r>
            <w:r w:rsidR="00AD4DA2" w:rsidRPr="005A30DA">
              <w:rPr>
                <w:rFonts w:ascii="Arial" w:hAnsi="Arial" w:cs="Arial"/>
                <w:i/>
                <w:sz w:val="18"/>
                <w:szCs w:val="18"/>
                <w:lang w:val="sk-SK" w:eastAsia="sk-SK"/>
              </w:rPr>
              <w:t> </w:t>
            </w:r>
            <w:r w:rsidRPr="005A30DA">
              <w:rPr>
                <w:rFonts w:ascii="Arial" w:hAnsi="Arial" w:cs="Arial"/>
                <w:i/>
                <w:sz w:val="18"/>
                <w:szCs w:val="18"/>
                <w:lang w:val="sk-SK" w:eastAsia="sk-SK"/>
              </w:rPr>
              <w:t>amortizácia</w:t>
            </w:r>
          </w:p>
        </w:tc>
        <w:tc>
          <w:tcPr>
            <w:tcW w:w="1985" w:type="dxa"/>
            <w:shd w:val="clear" w:color="auto" w:fill="auto"/>
            <w:vAlign w:val="bottom"/>
          </w:tcPr>
          <w:p w14:paraId="5F786D85" w14:textId="77777777" w:rsidR="008E6C4E" w:rsidRPr="005A30DA" w:rsidRDefault="008E6C4E">
            <w:pPr>
              <w:ind w:left="113" w:right="57"/>
              <w:jc w:val="right"/>
              <w:rPr>
                <w:rFonts w:ascii="Arial" w:hAnsi="Arial" w:cs="Arial"/>
                <w:sz w:val="18"/>
                <w:szCs w:val="18"/>
                <w:lang w:val="sk-SK" w:eastAsia="sk-SK"/>
              </w:rPr>
            </w:pPr>
          </w:p>
        </w:tc>
        <w:tc>
          <w:tcPr>
            <w:tcW w:w="1984" w:type="dxa"/>
            <w:shd w:val="clear" w:color="auto" w:fill="auto"/>
            <w:vAlign w:val="bottom"/>
          </w:tcPr>
          <w:p w14:paraId="2A0E78FC" w14:textId="77777777" w:rsidR="008E6C4E" w:rsidRPr="005A30DA" w:rsidRDefault="008E6C4E">
            <w:pPr>
              <w:ind w:left="113" w:right="57"/>
              <w:jc w:val="right"/>
              <w:rPr>
                <w:rFonts w:ascii="Arial" w:hAnsi="Arial" w:cs="Arial"/>
                <w:sz w:val="18"/>
                <w:szCs w:val="18"/>
                <w:lang w:val="sk-SK" w:eastAsia="sk-SK"/>
              </w:rPr>
            </w:pPr>
          </w:p>
        </w:tc>
      </w:tr>
      <w:tr w:rsidR="00AF71F7" w:rsidRPr="005A30DA" w14:paraId="7C3C635B" w14:textId="77777777" w:rsidTr="008638A2">
        <w:trPr>
          <w:trHeight w:val="170"/>
        </w:trPr>
        <w:tc>
          <w:tcPr>
            <w:tcW w:w="5103" w:type="dxa"/>
            <w:shd w:val="clear" w:color="auto" w:fill="auto"/>
            <w:vAlign w:val="bottom"/>
          </w:tcPr>
          <w:p w14:paraId="3928E683" w14:textId="77777777" w:rsidR="00AF71F7" w:rsidRPr="005A30DA" w:rsidRDefault="00AF71F7" w:rsidP="005E5340">
            <w:pPr>
              <w:ind w:left="-70"/>
              <w:rPr>
                <w:rFonts w:ascii="Arial" w:hAnsi="Arial" w:cs="Arial"/>
                <w:sz w:val="18"/>
                <w:szCs w:val="18"/>
                <w:lang w:val="sk-SK" w:eastAsia="sk-SK"/>
              </w:rPr>
            </w:pPr>
            <w:r w:rsidRPr="005A30DA">
              <w:rPr>
                <w:rFonts w:ascii="Arial" w:hAnsi="Arial" w:cs="Arial"/>
                <w:sz w:val="18"/>
                <w:szCs w:val="18"/>
                <w:lang w:val="sk-SK" w:eastAsia="sk-SK"/>
              </w:rPr>
              <w:t>Odpisy (Poznámka č. 6)</w:t>
            </w:r>
          </w:p>
        </w:tc>
        <w:tc>
          <w:tcPr>
            <w:tcW w:w="1985" w:type="dxa"/>
            <w:shd w:val="clear" w:color="auto" w:fill="auto"/>
            <w:vAlign w:val="bottom"/>
          </w:tcPr>
          <w:p w14:paraId="712001DC" w14:textId="77777777" w:rsidR="00AF71F7" w:rsidRPr="005A30DA" w:rsidRDefault="000427BF" w:rsidP="00A07836">
            <w:pPr>
              <w:ind w:left="113" w:right="57"/>
              <w:jc w:val="right"/>
              <w:rPr>
                <w:rFonts w:ascii="Arial" w:hAnsi="Arial" w:cs="Arial"/>
                <w:sz w:val="18"/>
                <w:szCs w:val="18"/>
                <w:lang w:val="sk-SK" w:eastAsia="sk-SK"/>
              </w:rPr>
            </w:pPr>
            <w:r w:rsidRPr="005A30DA">
              <w:rPr>
                <w:rFonts w:ascii="Arial" w:hAnsi="Arial" w:cs="Arial"/>
                <w:sz w:val="18"/>
                <w:szCs w:val="18"/>
                <w:lang w:val="sk-SK" w:eastAsia="sk-SK"/>
              </w:rPr>
              <w:t>3 544</w:t>
            </w:r>
          </w:p>
        </w:tc>
        <w:tc>
          <w:tcPr>
            <w:tcW w:w="1984" w:type="dxa"/>
            <w:shd w:val="clear" w:color="auto" w:fill="auto"/>
            <w:vAlign w:val="bottom"/>
          </w:tcPr>
          <w:p w14:paraId="73F43FB1" w14:textId="77777777" w:rsidR="00AF71F7" w:rsidRPr="005A30DA" w:rsidRDefault="00AF71F7"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3 458</w:t>
            </w:r>
          </w:p>
        </w:tc>
      </w:tr>
      <w:tr w:rsidR="00AF71F7" w:rsidRPr="005A30DA" w14:paraId="36C715DA" w14:textId="77777777" w:rsidTr="008638A2">
        <w:trPr>
          <w:trHeight w:val="170"/>
        </w:trPr>
        <w:tc>
          <w:tcPr>
            <w:tcW w:w="5103" w:type="dxa"/>
            <w:shd w:val="clear" w:color="auto" w:fill="auto"/>
            <w:vAlign w:val="bottom"/>
          </w:tcPr>
          <w:p w14:paraId="33BC9637" w14:textId="77777777" w:rsidR="00AF71F7" w:rsidRPr="005A30DA" w:rsidRDefault="00AF71F7" w:rsidP="005E5340">
            <w:pPr>
              <w:ind w:left="-70"/>
              <w:rPr>
                <w:rFonts w:ascii="Arial" w:hAnsi="Arial" w:cs="Arial"/>
                <w:sz w:val="18"/>
                <w:szCs w:val="18"/>
                <w:lang w:val="sk-SK" w:eastAsia="sk-SK"/>
              </w:rPr>
            </w:pPr>
            <w:r w:rsidRPr="005A30DA">
              <w:rPr>
                <w:rFonts w:ascii="Arial" w:hAnsi="Arial" w:cs="Arial"/>
                <w:sz w:val="18"/>
                <w:szCs w:val="18"/>
                <w:lang w:val="sk-SK" w:eastAsia="sk-SK"/>
              </w:rPr>
              <w:t xml:space="preserve">Amortizácia </w:t>
            </w:r>
          </w:p>
        </w:tc>
        <w:tc>
          <w:tcPr>
            <w:tcW w:w="1985" w:type="dxa"/>
            <w:shd w:val="clear" w:color="auto" w:fill="auto"/>
            <w:vAlign w:val="bottom"/>
          </w:tcPr>
          <w:p w14:paraId="64DB9511" w14:textId="77777777" w:rsidR="00AF71F7" w:rsidRPr="005A30DA" w:rsidRDefault="000427BF" w:rsidP="00A07836">
            <w:pPr>
              <w:pStyle w:val="lines0"/>
            </w:pPr>
            <w:r w:rsidRPr="005A30DA">
              <w:t>10</w:t>
            </w:r>
          </w:p>
        </w:tc>
        <w:tc>
          <w:tcPr>
            <w:tcW w:w="1984" w:type="dxa"/>
            <w:shd w:val="clear" w:color="auto" w:fill="auto"/>
            <w:vAlign w:val="bottom"/>
          </w:tcPr>
          <w:p w14:paraId="56F2AC41" w14:textId="77777777" w:rsidR="00AF71F7" w:rsidRPr="005A30DA" w:rsidRDefault="00AF71F7" w:rsidP="006019E6">
            <w:pPr>
              <w:pStyle w:val="lines0"/>
            </w:pPr>
            <w:r w:rsidRPr="005A30DA">
              <w:t>10</w:t>
            </w:r>
          </w:p>
        </w:tc>
      </w:tr>
      <w:tr w:rsidR="00AF71F7" w:rsidRPr="005A30DA" w14:paraId="4E49C835" w14:textId="77777777" w:rsidTr="008638A2">
        <w:trPr>
          <w:trHeight w:val="170"/>
        </w:trPr>
        <w:tc>
          <w:tcPr>
            <w:tcW w:w="5103" w:type="dxa"/>
            <w:shd w:val="clear" w:color="auto" w:fill="auto"/>
            <w:vAlign w:val="bottom"/>
          </w:tcPr>
          <w:p w14:paraId="0E9E16AD" w14:textId="77777777" w:rsidR="00AF71F7" w:rsidRPr="005A30DA" w:rsidRDefault="00AF71F7" w:rsidP="005E5340">
            <w:pPr>
              <w:ind w:left="-70"/>
              <w:rPr>
                <w:rFonts w:ascii="Arial" w:hAnsi="Arial" w:cs="Arial"/>
                <w:sz w:val="18"/>
                <w:szCs w:val="18"/>
                <w:lang w:val="sk-SK" w:eastAsia="sk-SK"/>
              </w:rPr>
            </w:pPr>
          </w:p>
        </w:tc>
        <w:tc>
          <w:tcPr>
            <w:tcW w:w="1985" w:type="dxa"/>
            <w:shd w:val="clear" w:color="auto" w:fill="auto"/>
            <w:vAlign w:val="bottom"/>
          </w:tcPr>
          <w:p w14:paraId="61D8B374" w14:textId="77777777" w:rsidR="00AF71F7" w:rsidRPr="005A30DA" w:rsidRDefault="00B22118" w:rsidP="008A6C21">
            <w:pPr>
              <w:pStyle w:val="lined1"/>
            </w:pPr>
            <w:r w:rsidRPr="005A30DA">
              <w:t>3 554</w:t>
            </w:r>
          </w:p>
        </w:tc>
        <w:tc>
          <w:tcPr>
            <w:tcW w:w="1984" w:type="dxa"/>
            <w:shd w:val="clear" w:color="auto" w:fill="auto"/>
            <w:vAlign w:val="bottom"/>
          </w:tcPr>
          <w:p w14:paraId="5169435B" w14:textId="77777777" w:rsidR="00AF71F7" w:rsidRPr="005A30DA" w:rsidRDefault="00AF71F7" w:rsidP="006019E6">
            <w:pPr>
              <w:pStyle w:val="lined1"/>
            </w:pPr>
            <w:r w:rsidRPr="005A30DA">
              <w:t>3 468</w:t>
            </w:r>
          </w:p>
        </w:tc>
      </w:tr>
      <w:tr w:rsidR="00AF71F7" w:rsidRPr="005A30DA" w14:paraId="349B79C8" w14:textId="77777777" w:rsidTr="008638A2">
        <w:trPr>
          <w:trHeight w:val="170"/>
        </w:trPr>
        <w:tc>
          <w:tcPr>
            <w:tcW w:w="5103" w:type="dxa"/>
            <w:shd w:val="clear" w:color="auto" w:fill="auto"/>
            <w:vAlign w:val="bottom"/>
          </w:tcPr>
          <w:p w14:paraId="7F928466" w14:textId="77777777" w:rsidR="00AF71F7" w:rsidRPr="005A30DA" w:rsidRDefault="00AF71F7" w:rsidP="005E5340">
            <w:pPr>
              <w:ind w:left="-70"/>
              <w:rPr>
                <w:rFonts w:ascii="Arial" w:hAnsi="Arial" w:cs="Arial"/>
                <w:i/>
                <w:sz w:val="18"/>
                <w:szCs w:val="18"/>
                <w:lang w:val="sk-SK" w:eastAsia="sk-SK"/>
              </w:rPr>
            </w:pPr>
          </w:p>
        </w:tc>
        <w:tc>
          <w:tcPr>
            <w:tcW w:w="1985" w:type="dxa"/>
            <w:shd w:val="clear" w:color="auto" w:fill="auto"/>
            <w:vAlign w:val="bottom"/>
          </w:tcPr>
          <w:p w14:paraId="32EE3384" w14:textId="77777777" w:rsidR="00AF71F7" w:rsidRPr="005A30DA" w:rsidRDefault="00AF71F7" w:rsidP="00A07836">
            <w:pPr>
              <w:ind w:left="113" w:right="57"/>
              <w:jc w:val="right"/>
              <w:rPr>
                <w:rFonts w:ascii="Arial" w:hAnsi="Arial" w:cs="Arial"/>
                <w:sz w:val="18"/>
                <w:szCs w:val="18"/>
                <w:lang w:val="sk-SK"/>
              </w:rPr>
            </w:pPr>
          </w:p>
        </w:tc>
        <w:tc>
          <w:tcPr>
            <w:tcW w:w="1984" w:type="dxa"/>
            <w:shd w:val="clear" w:color="auto" w:fill="auto"/>
            <w:vAlign w:val="bottom"/>
          </w:tcPr>
          <w:p w14:paraId="773B2F88" w14:textId="77777777" w:rsidR="00AF71F7" w:rsidRPr="005A30DA" w:rsidRDefault="00AF71F7" w:rsidP="006019E6">
            <w:pPr>
              <w:ind w:left="113" w:right="57"/>
              <w:jc w:val="right"/>
              <w:rPr>
                <w:rFonts w:ascii="Arial" w:hAnsi="Arial" w:cs="Arial"/>
                <w:sz w:val="18"/>
                <w:szCs w:val="18"/>
                <w:lang w:val="sk-SK"/>
              </w:rPr>
            </w:pPr>
          </w:p>
        </w:tc>
      </w:tr>
      <w:tr w:rsidR="00AF71F7" w:rsidRPr="005A30DA" w14:paraId="6A035284" w14:textId="77777777" w:rsidTr="008638A2">
        <w:trPr>
          <w:trHeight w:val="170"/>
        </w:trPr>
        <w:tc>
          <w:tcPr>
            <w:tcW w:w="5103" w:type="dxa"/>
            <w:shd w:val="clear" w:color="auto" w:fill="auto"/>
            <w:vAlign w:val="bottom"/>
          </w:tcPr>
          <w:p w14:paraId="4B9BAD6B" w14:textId="77777777" w:rsidR="00AF71F7" w:rsidRPr="005A30DA" w:rsidRDefault="00AF71F7" w:rsidP="005E5340">
            <w:pPr>
              <w:ind w:left="-70"/>
              <w:rPr>
                <w:rFonts w:ascii="Arial" w:hAnsi="Arial" w:cs="Arial"/>
                <w:i/>
                <w:sz w:val="18"/>
                <w:szCs w:val="18"/>
                <w:lang w:val="sk-SK" w:eastAsia="sk-SK"/>
              </w:rPr>
            </w:pPr>
            <w:r w:rsidRPr="005A30DA">
              <w:rPr>
                <w:rFonts w:ascii="Arial" w:hAnsi="Arial" w:cs="Arial"/>
                <w:i/>
                <w:sz w:val="18"/>
                <w:szCs w:val="18"/>
                <w:lang w:val="sk-SK" w:eastAsia="sk-SK"/>
              </w:rPr>
              <w:t>Personálne náklady</w:t>
            </w:r>
          </w:p>
        </w:tc>
        <w:tc>
          <w:tcPr>
            <w:tcW w:w="1985" w:type="dxa"/>
            <w:shd w:val="clear" w:color="auto" w:fill="auto"/>
            <w:vAlign w:val="bottom"/>
          </w:tcPr>
          <w:p w14:paraId="2E58D1D1" w14:textId="77777777" w:rsidR="00AF71F7" w:rsidRPr="005A30DA" w:rsidRDefault="00AF71F7" w:rsidP="00A07836">
            <w:pPr>
              <w:ind w:left="113" w:right="57"/>
              <w:jc w:val="right"/>
              <w:rPr>
                <w:rFonts w:ascii="Arial" w:hAnsi="Arial" w:cs="Arial"/>
                <w:sz w:val="18"/>
                <w:szCs w:val="18"/>
                <w:lang w:val="sk-SK"/>
              </w:rPr>
            </w:pPr>
          </w:p>
        </w:tc>
        <w:tc>
          <w:tcPr>
            <w:tcW w:w="1984" w:type="dxa"/>
            <w:shd w:val="clear" w:color="auto" w:fill="auto"/>
            <w:vAlign w:val="bottom"/>
          </w:tcPr>
          <w:p w14:paraId="207600A4" w14:textId="77777777" w:rsidR="00AF71F7" w:rsidRPr="005A30DA" w:rsidRDefault="00AF71F7" w:rsidP="006019E6">
            <w:pPr>
              <w:ind w:left="113" w:right="57"/>
              <w:jc w:val="right"/>
              <w:rPr>
                <w:rFonts w:ascii="Arial" w:hAnsi="Arial" w:cs="Arial"/>
                <w:sz w:val="18"/>
                <w:szCs w:val="18"/>
                <w:lang w:val="sk-SK"/>
              </w:rPr>
            </w:pPr>
          </w:p>
        </w:tc>
      </w:tr>
      <w:tr w:rsidR="00AF71F7" w:rsidRPr="005A30DA" w14:paraId="2D78AA96" w14:textId="77777777" w:rsidTr="008638A2">
        <w:trPr>
          <w:trHeight w:val="170"/>
        </w:trPr>
        <w:tc>
          <w:tcPr>
            <w:tcW w:w="5103" w:type="dxa"/>
            <w:shd w:val="clear" w:color="auto" w:fill="auto"/>
            <w:vAlign w:val="bottom"/>
          </w:tcPr>
          <w:p w14:paraId="1C8181F9" w14:textId="77777777" w:rsidR="00AF71F7" w:rsidRPr="005A30DA" w:rsidRDefault="00AF71F7" w:rsidP="005E5340">
            <w:pPr>
              <w:ind w:left="-70"/>
              <w:rPr>
                <w:rFonts w:ascii="Arial" w:hAnsi="Arial" w:cs="Arial"/>
                <w:sz w:val="18"/>
                <w:szCs w:val="18"/>
                <w:lang w:val="sk-SK" w:eastAsia="sk-SK"/>
              </w:rPr>
            </w:pPr>
            <w:r w:rsidRPr="005A30DA">
              <w:rPr>
                <w:rFonts w:ascii="Arial" w:hAnsi="Arial" w:cs="Arial"/>
                <w:sz w:val="18"/>
                <w:szCs w:val="18"/>
                <w:lang w:val="sk-SK" w:eastAsia="sk-SK"/>
              </w:rPr>
              <w:t>Mzdy a platy</w:t>
            </w:r>
          </w:p>
        </w:tc>
        <w:tc>
          <w:tcPr>
            <w:tcW w:w="1985" w:type="dxa"/>
            <w:shd w:val="clear" w:color="auto" w:fill="auto"/>
            <w:vAlign w:val="bottom"/>
          </w:tcPr>
          <w:p w14:paraId="2F63F624" w14:textId="77777777" w:rsidR="00AF71F7" w:rsidRPr="005A30DA" w:rsidRDefault="00B22118" w:rsidP="00A0783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7 076</w:t>
            </w:r>
          </w:p>
        </w:tc>
        <w:tc>
          <w:tcPr>
            <w:tcW w:w="1984" w:type="dxa"/>
            <w:shd w:val="clear" w:color="auto" w:fill="auto"/>
            <w:vAlign w:val="bottom"/>
          </w:tcPr>
          <w:p w14:paraId="28E67DE6" w14:textId="77777777" w:rsidR="00AF71F7" w:rsidRPr="005A30DA" w:rsidRDefault="00AF71F7"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6 097</w:t>
            </w:r>
          </w:p>
        </w:tc>
      </w:tr>
      <w:tr w:rsidR="00AF71F7" w:rsidRPr="005A30DA" w14:paraId="53719B4C" w14:textId="77777777" w:rsidTr="008638A2">
        <w:trPr>
          <w:trHeight w:val="170"/>
        </w:trPr>
        <w:tc>
          <w:tcPr>
            <w:tcW w:w="5103" w:type="dxa"/>
            <w:shd w:val="clear" w:color="auto" w:fill="auto"/>
            <w:vAlign w:val="bottom"/>
          </w:tcPr>
          <w:p w14:paraId="093501A8" w14:textId="77777777" w:rsidR="00AF71F7" w:rsidRPr="005A30DA" w:rsidRDefault="00AF71F7" w:rsidP="005E5340">
            <w:pPr>
              <w:ind w:left="-70"/>
              <w:rPr>
                <w:rFonts w:ascii="Arial" w:hAnsi="Arial" w:cs="Arial"/>
                <w:sz w:val="18"/>
                <w:szCs w:val="18"/>
                <w:lang w:val="sk-SK" w:eastAsia="sk-SK"/>
              </w:rPr>
            </w:pPr>
            <w:r w:rsidRPr="005A30DA">
              <w:rPr>
                <w:rFonts w:ascii="Arial" w:hAnsi="Arial" w:cs="Arial"/>
                <w:sz w:val="18"/>
                <w:szCs w:val="18"/>
                <w:lang w:val="sk-SK" w:eastAsia="sk-SK"/>
              </w:rPr>
              <w:t>Penzijné náklady – fondy so stanovenými príspevkami</w:t>
            </w:r>
          </w:p>
        </w:tc>
        <w:tc>
          <w:tcPr>
            <w:tcW w:w="1985" w:type="dxa"/>
            <w:shd w:val="clear" w:color="auto" w:fill="auto"/>
            <w:vAlign w:val="bottom"/>
          </w:tcPr>
          <w:p w14:paraId="518D303E" w14:textId="77777777" w:rsidR="00AF71F7" w:rsidRPr="005A30DA" w:rsidRDefault="00B22118" w:rsidP="00212248">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2 4</w:t>
            </w:r>
            <w:r w:rsidR="00212248">
              <w:rPr>
                <w:rFonts w:ascii="Arial" w:hAnsi="Arial" w:cs="Arial"/>
                <w:color w:val="000000"/>
                <w:sz w:val="18"/>
                <w:szCs w:val="18"/>
                <w:lang w:val="sk-SK"/>
              </w:rPr>
              <w:t>74</w:t>
            </w:r>
          </w:p>
        </w:tc>
        <w:tc>
          <w:tcPr>
            <w:tcW w:w="1984" w:type="dxa"/>
            <w:shd w:val="clear" w:color="auto" w:fill="auto"/>
            <w:vAlign w:val="bottom"/>
          </w:tcPr>
          <w:p w14:paraId="3080ACCA" w14:textId="77777777" w:rsidR="00AF71F7" w:rsidRPr="005A30DA" w:rsidRDefault="00AF71F7"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2 091</w:t>
            </w:r>
          </w:p>
        </w:tc>
      </w:tr>
      <w:tr w:rsidR="00AF71F7" w:rsidRPr="005A30DA" w14:paraId="57C8CE9A" w14:textId="77777777" w:rsidTr="008638A2">
        <w:trPr>
          <w:trHeight w:val="170"/>
        </w:trPr>
        <w:tc>
          <w:tcPr>
            <w:tcW w:w="5103" w:type="dxa"/>
            <w:shd w:val="clear" w:color="auto" w:fill="auto"/>
            <w:vAlign w:val="bottom"/>
          </w:tcPr>
          <w:p w14:paraId="485F8B40" w14:textId="77777777" w:rsidR="00AF71F7" w:rsidRPr="005A30DA" w:rsidRDefault="00AF71F7" w:rsidP="005E5340">
            <w:pPr>
              <w:ind w:left="-70"/>
              <w:rPr>
                <w:rFonts w:ascii="Arial" w:hAnsi="Arial" w:cs="Arial"/>
                <w:sz w:val="18"/>
                <w:szCs w:val="18"/>
                <w:lang w:val="sk-SK" w:eastAsia="sk-SK"/>
              </w:rPr>
            </w:pPr>
            <w:r w:rsidRPr="005A30DA">
              <w:rPr>
                <w:rFonts w:ascii="Arial" w:hAnsi="Arial" w:cs="Arial"/>
                <w:sz w:val="18"/>
                <w:szCs w:val="18"/>
                <w:lang w:val="sk-SK" w:eastAsia="sk-SK"/>
              </w:rPr>
              <w:t>Ostatné sociálne náklady</w:t>
            </w:r>
          </w:p>
        </w:tc>
        <w:tc>
          <w:tcPr>
            <w:tcW w:w="1985" w:type="dxa"/>
            <w:shd w:val="clear" w:color="auto" w:fill="auto"/>
            <w:vAlign w:val="bottom"/>
          </w:tcPr>
          <w:p w14:paraId="146DEB85" w14:textId="77777777" w:rsidR="00AF71F7" w:rsidRPr="005A30DA" w:rsidRDefault="00B22118" w:rsidP="00A0783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361</w:t>
            </w:r>
          </w:p>
        </w:tc>
        <w:tc>
          <w:tcPr>
            <w:tcW w:w="1984" w:type="dxa"/>
            <w:shd w:val="clear" w:color="auto" w:fill="auto"/>
            <w:vAlign w:val="bottom"/>
          </w:tcPr>
          <w:p w14:paraId="57F11BEA" w14:textId="77777777" w:rsidR="00AF71F7" w:rsidRPr="005A30DA" w:rsidRDefault="00AF71F7" w:rsidP="006019E6">
            <w:pPr>
              <w:pBdr>
                <w:bottom w:val="single" w:sz="4" w:space="1" w:color="auto"/>
              </w:pBd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308</w:t>
            </w:r>
          </w:p>
        </w:tc>
      </w:tr>
      <w:tr w:rsidR="00AF71F7" w:rsidRPr="005A30DA" w14:paraId="39A36112" w14:textId="77777777" w:rsidTr="008638A2">
        <w:trPr>
          <w:trHeight w:val="170"/>
        </w:trPr>
        <w:tc>
          <w:tcPr>
            <w:tcW w:w="5103" w:type="dxa"/>
            <w:shd w:val="clear" w:color="auto" w:fill="auto"/>
            <w:vAlign w:val="bottom"/>
          </w:tcPr>
          <w:p w14:paraId="4DAAC7AE" w14:textId="77777777" w:rsidR="00AF71F7" w:rsidRPr="005A30DA" w:rsidRDefault="00AF71F7" w:rsidP="005E5340">
            <w:pPr>
              <w:ind w:left="-70"/>
              <w:rPr>
                <w:rFonts w:ascii="Arial" w:hAnsi="Arial" w:cs="Arial"/>
                <w:sz w:val="18"/>
                <w:szCs w:val="18"/>
                <w:lang w:val="sk-SK" w:eastAsia="sk-SK"/>
              </w:rPr>
            </w:pPr>
          </w:p>
        </w:tc>
        <w:tc>
          <w:tcPr>
            <w:tcW w:w="1985" w:type="dxa"/>
            <w:shd w:val="clear" w:color="auto" w:fill="auto"/>
            <w:vAlign w:val="bottom"/>
          </w:tcPr>
          <w:p w14:paraId="2BBB40F8" w14:textId="77777777" w:rsidR="00AF71F7" w:rsidRPr="005A30DA" w:rsidRDefault="00B22118" w:rsidP="00212248">
            <w:pPr>
              <w:pBdr>
                <w:bottom w:val="double" w:sz="4" w:space="1" w:color="auto"/>
              </w:pBdr>
              <w:ind w:left="113" w:right="57"/>
              <w:jc w:val="right"/>
              <w:rPr>
                <w:rFonts w:ascii="Arial" w:hAnsi="Arial" w:cs="Arial"/>
                <w:b/>
                <w:sz w:val="18"/>
                <w:szCs w:val="18"/>
                <w:lang w:val="sk-SK"/>
              </w:rPr>
            </w:pPr>
            <w:r w:rsidRPr="005A30DA">
              <w:rPr>
                <w:rFonts w:ascii="Arial" w:hAnsi="Arial" w:cs="Arial"/>
                <w:b/>
                <w:sz w:val="18"/>
                <w:szCs w:val="18"/>
                <w:lang w:val="sk-SK"/>
              </w:rPr>
              <w:t>9 91</w:t>
            </w:r>
            <w:r w:rsidR="00212248">
              <w:rPr>
                <w:rFonts w:ascii="Arial" w:hAnsi="Arial" w:cs="Arial"/>
                <w:b/>
                <w:sz w:val="18"/>
                <w:szCs w:val="18"/>
                <w:lang w:val="sk-SK"/>
              </w:rPr>
              <w:t>1</w:t>
            </w:r>
          </w:p>
        </w:tc>
        <w:tc>
          <w:tcPr>
            <w:tcW w:w="1984" w:type="dxa"/>
            <w:shd w:val="clear" w:color="auto" w:fill="auto"/>
            <w:vAlign w:val="bottom"/>
          </w:tcPr>
          <w:p w14:paraId="49B82D01" w14:textId="77777777" w:rsidR="00AF71F7" w:rsidRPr="005A30DA" w:rsidRDefault="00AF71F7" w:rsidP="006019E6">
            <w:pPr>
              <w:pBdr>
                <w:bottom w:val="double" w:sz="4" w:space="1" w:color="auto"/>
              </w:pBdr>
              <w:ind w:left="113" w:right="57"/>
              <w:jc w:val="right"/>
              <w:rPr>
                <w:rFonts w:ascii="Arial" w:hAnsi="Arial" w:cs="Arial"/>
                <w:b/>
                <w:sz w:val="18"/>
                <w:szCs w:val="18"/>
                <w:lang w:val="sk-SK"/>
              </w:rPr>
            </w:pPr>
            <w:r w:rsidRPr="005A30DA">
              <w:rPr>
                <w:rFonts w:ascii="Arial" w:hAnsi="Arial" w:cs="Arial"/>
                <w:b/>
                <w:sz w:val="18"/>
                <w:szCs w:val="18"/>
                <w:lang w:val="sk-SK"/>
              </w:rPr>
              <w:t>8 496</w:t>
            </w:r>
          </w:p>
        </w:tc>
      </w:tr>
      <w:tr w:rsidR="00AF71F7" w:rsidRPr="005A30DA" w14:paraId="400C63F9" w14:textId="77777777" w:rsidTr="008638A2">
        <w:trPr>
          <w:trHeight w:val="170"/>
        </w:trPr>
        <w:tc>
          <w:tcPr>
            <w:tcW w:w="5103" w:type="dxa"/>
            <w:shd w:val="clear" w:color="auto" w:fill="auto"/>
            <w:vAlign w:val="bottom"/>
          </w:tcPr>
          <w:p w14:paraId="4BCFC3FC" w14:textId="77777777" w:rsidR="00AF71F7" w:rsidRPr="005A30DA" w:rsidRDefault="00AF71F7" w:rsidP="005E5340">
            <w:pPr>
              <w:spacing w:line="200" w:lineRule="exact"/>
              <w:ind w:left="-70"/>
              <w:rPr>
                <w:rFonts w:ascii="Arial" w:hAnsi="Arial" w:cs="Arial"/>
                <w:i/>
                <w:sz w:val="18"/>
                <w:szCs w:val="18"/>
                <w:lang w:val="sk-SK" w:eastAsia="sk-SK"/>
              </w:rPr>
            </w:pPr>
            <w:r w:rsidRPr="005A30DA">
              <w:rPr>
                <w:rFonts w:ascii="Arial" w:hAnsi="Arial" w:cs="Arial"/>
                <w:i/>
                <w:sz w:val="18"/>
                <w:szCs w:val="18"/>
                <w:lang w:val="sk-SK" w:eastAsia="sk-SK"/>
              </w:rPr>
              <w:t>Prevádzkové náklady</w:t>
            </w:r>
          </w:p>
        </w:tc>
        <w:tc>
          <w:tcPr>
            <w:tcW w:w="1985" w:type="dxa"/>
            <w:shd w:val="clear" w:color="auto" w:fill="auto"/>
            <w:vAlign w:val="bottom"/>
          </w:tcPr>
          <w:p w14:paraId="7C9E6938" w14:textId="77777777" w:rsidR="00AF71F7" w:rsidRPr="005A30DA" w:rsidRDefault="00AF71F7" w:rsidP="00A07836">
            <w:pPr>
              <w:ind w:left="113" w:right="57"/>
              <w:jc w:val="right"/>
              <w:rPr>
                <w:rFonts w:ascii="Arial" w:hAnsi="Arial" w:cs="Arial"/>
                <w:sz w:val="18"/>
                <w:szCs w:val="18"/>
                <w:lang w:val="sk-SK"/>
              </w:rPr>
            </w:pPr>
          </w:p>
        </w:tc>
        <w:tc>
          <w:tcPr>
            <w:tcW w:w="1984" w:type="dxa"/>
            <w:shd w:val="clear" w:color="auto" w:fill="auto"/>
            <w:vAlign w:val="bottom"/>
          </w:tcPr>
          <w:p w14:paraId="64377EE8" w14:textId="77777777" w:rsidR="00AF71F7" w:rsidRPr="005A30DA" w:rsidRDefault="00AF71F7" w:rsidP="006019E6">
            <w:pPr>
              <w:ind w:left="113" w:right="57"/>
              <w:jc w:val="right"/>
              <w:rPr>
                <w:rFonts w:ascii="Arial" w:hAnsi="Arial" w:cs="Arial"/>
                <w:sz w:val="18"/>
                <w:szCs w:val="18"/>
                <w:lang w:val="sk-SK"/>
              </w:rPr>
            </w:pPr>
          </w:p>
        </w:tc>
      </w:tr>
      <w:tr w:rsidR="00AF71F7" w:rsidRPr="005A30DA" w14:paraId="54D8D644" w14:textId="77777777" w:rsidTr="00086893">
        <w:trPr>
          <w:trHeight w:val="170"/>
        </w:trPr>
        <w:tc>
          <w:tcPr>
            <w:tcW w:w="5103" w:type="dxa"/>
            <w:shd w:val="clear" w:color="auto" w:fill="auto"/>
            <w:vAlign w:val="bottom"/>
          </w:tcPr>
          <w:p w14:paraId="36640B31" w14:textId="7086B7D0" w:rsidR="00AF71F7" w:rsidRPr="005A30DA" w:rsidRDefault="00AF71F7" w:rsidP="000A46A4">
            <w:pPr>
              <w:ind w:left="-70"/>
              <w:rPr>
                <w:rFonts w:ascii="Arial" w:hAnsi="Arial" w:cs="Arial"/>
                <w:sz w:val="18"/>
                <w:szCs w:val="18"/>
                <w:lang w:val="sk-SK" w:eastAsia="sk-SK"/>
              </w:rPr>
            </w:pPr>
            <w:r w:rsidRPr="005A30DA">
              <w:rPr>
                <w:rFonts w:ascii="Arial" w:hAnsi="Arial" w:cs="Arial"/>
                <w:sz w:val="18"/>
                <w:szCs w:val="18"/>
                <w:lang w:val="sk-SK" w:eastAsia="sk-SK"/>
              </w:rPr>
              <w:t>Nájomn</w:t>
            </w:r>
            <w:r w:rsidR="000A46A4">
              <w:rPr>
                <w:rFonts w:ascii="Arial" w:hAnsi="Arial" w:cs="Arial"/>
                <w:sz w:val="18"/>
                <w:szCs w:val="18"/>
                <w:lang w:val="sk-SK" w:eastAsia="sk-SK"/>
              </w:rPr>
              <w:t>é, správa a užívanie priestorov</w:t>
            </w:r>
          </w:p>
        </w:tc>
        <w:tc>
          <w:tcPr>
            <w:tcW w:w="1985" w:type="dxa"/>
            <w:shd w:val="clear" w:color="auto" w:fill="auto"/>
            <w:vAlign w:val="bottom"/>
          </w:tcPr>
          <w:p w14:paraId="370E386F" w14:textId="77777777" w:rsidR="00AF71F7" w:rsidRPr="005A30DA" w:rsidRDefault="00DF0877" w:rsidP="00086893">
            <w:pPr>
              <w:ind w:left="113" w:right="57"/>
              <w:jc w:val="right"/>
              <w:rPr>
                <w:rFonts w:ascii="Arial" w:hAnsi="Arial" w:cs="Arial"/>
                <w:sz w:val="18"/>
                <w:szCs w:val="18"/>
                <w:lang w:val="sk-SK"/>
              </w:rPr>
            </w:pPr>
            <w:r w:rsidRPr="005A30DA">
              <w:rPr>
                <w:rFonts w:ascii="Arial" w:hAnsi="Arial" w:cs="Arial"/>
                <w:sz w:val="18"/>
                <w:szCs w:val="18"/>
                <w:lang w:val="sk-SK"/>
              </w:rPr>
              <w:t>1 556</w:t>
            </w:r>
          </w:p>
        </w:tc>
        <w:tc>
          <w:tcPr>
            <w:tcW w:w="1984" w:type="dxa"/>
            <w:shd w:val="clear" w:color="auto" w:fill="auto"/>
            <w:vAlign w:val="bottom"/>
          </w:tcPr>
          <w:p w14:paraId="3797C7CD" w14:textId="77777777" w:rsidR="00AF71F7" w:rsidRPr="005A30DA" w:rsidRDefault="00AF71F7" w:rsidP="006019E6">
            <w:pPr>
              <w:ind w:left="113" w:right="57"/>
              <w:jc w:val="right"/>
              <w:rPr>
                <w:rFonts w:ascii="Arial" w:hAnsi="Arial" w:cs="Arial"/>
                <w:sz w:val="18"/>
                <w:szCs w:val="18"/>
                <w:lang w:val="sk-SK"/>
              </w:rPr>
            </w:pPr>
            <w:r w:rsidRPr="005A30DA">
              <w:rPr>
                <w:rFonts w:ascii="Arial" w:hAnsi="Arial" w:cs="Arial"/>
                <w:sz w:val="18"/>
                <w:szCs w:val="18"/>
                <w:lang w:val="sk-SK"/>
              </w:rPr>
              <w:t>1 577</w:t>
            </w:r>
          </w:p>
        </w:tc>
      </w:tr>
      <w:tr w:rsidR="00AF71F7" w:rsidRPr="005A30DA" w14:paraId="095D1854" w14:textId="77777777" w:rsidTr="00086893">
        <w:trPr>
          <w:trHeight w:val="170"/>
        </w:trPr>
        <w:tc>
          <w:tcPr>
            <w:tcW w:w="5103" w:type="dxa"/>
            <w:shd w:val="clear" w:color="auto" w:fill="auto"/>
          </w:tcPr>
          <w:p w14:paraId="1DA0E3E5" w14:textId="77777777" w:rsidR="00AF71F7" w:rsidRPr="005A30DA" w:rsidRDefault="00AF71F7" w:rsidP="00086893">
            <w:pPr>
              <w:ind w:left="-70"/>
              <w:rPr>
                <w:rFonts w:ascii="Arial" w:hAnsi="Arial" w:cs="Arial"/>
                <w:sz w:val="18"/>
                <w:szCs w:val="18"/>
                <w:lang w:val="sk-SK" w:eastAsia="sk-SK"/>
              </w:rPr>
            </w:pPr>
            <w:r w:rsidRPr="005A30DA">
              <w:rPr>
                <w:rFonts w:ascii="Arial" w:hAnsi="Arial" w:cs="Arial"/>
                <w:sz w:val="18"/>
                <w:szCs w:val="18"/>
                <w:lang w:val="sk-SK" w:eastAsia="sk-SK"/>
              </w:rPr>
              <w:t>Prepravné služby</w:t>
            </w:r>
          </w:p>
        </w:tc>
        <w:tc>
          <w:tcPr>
            <w:tcW w:w="1985" w:type="dxa"/>
            <w:shd w:val="clear" w:color="auto" w:fill="auto"/>
            <w:vAlign w:val="bottom"/>
          </w:tcPr>
          <w:p w14:paraId="40537EF7" w14:textId="77777777" w:rsidR="00AF71F7" w:rsidRPr="005A30DA" w:rsidRDefault="002803D8" w:rsidP="00086893">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932</w:t>
            </w:r>
          </w:p>
        </w:tc>
        <w:tc>
          <w:tcPr>
            <w:tcW w:w="1984" w:type="dxa"/>
            <w:shd w:val="clear" w:color="auto" w:fill="auto"/>
            <w:vAlign w:val="bottom"/>
          </w:tcPr>
          <w:p w14:paraId="5E3A9B1A" w14:textId="77777777" w:rsidR="00AF71F7" w:rsidRPr="005A30DA" w:rsidRDefault="00AF71F7"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995</w:t>
            </w:r>
          </w:p>
        </w:tc>
      </w:tr>
      <w:tr w:rsidR="00C0707F" w:rsidRPr="005A30DA" w14:paraId="73DD12BD" w14:textId="77777777" w:rsidTr="000845BA">
        <w:trPr>
          <w:trHeight w:val="170"/>
        </w:trPr>
        <w:tc>
          <w:tcPr>
            <w:tcW w:w="5103" w:type="dxa"/>
            <w:shd w:val="clear" w:color="auto" w:fill="auto"/>
            <w:vAlign w:val="bottom"/>
          </w:tcPr>
          <w:p w14:paraId="537B06DC" w14:textId="77777777" w:rsidR="00C0707F" w:rsidRPr="005A30DA" w:rsidRDefault="00C0707F" w:rsidP="000845BA">
            <w:pPr>
              <w:ind w:left="-70"/>
              <w:rPr>
                <w:rFonts w:ascii="Arial" w:hAnsi="Arial" w:cs="Arial"/>
                <w:sz w:val="18"/>
                <w:szCs w:val="18"/>
                <w:lang w:val="sk-SK" w:eastAsia="sk-SK"/>
              </w:rPr>
            </w:pPr>
            <w:r w:rsidRPr="005A30DA">
              <w:rPr>
                <w:rFonts w:ascii="Arial" w:hAnsi="Arial" w:cs="Arial"/>
                <w:sz w:val="18"/>
                <w:szCs w:val="18"/>
                <w:lang w:val="sk-SK" w:eastAsia="sk-SK"/>
              </w:rPr>
              <w:t>Opravy a udržiavanie</w:t>
            </w:r>
          </w:p>
        </w:tc>
        <w:tc>
          <w:tcPr>
            <w:tcW w:w="1985" w:type="dxa"/>
            <w:shd w:val="clear" w:color="auto" w:fill="auto"/>
            <w:vAlign w:val="bottom"/>
          </w:tcPr>
          <w:p w14:paraId="31C3168A" w14:textId="77777777" w:rsidR="00C0707F" w:rsidRPr="005A30DA" w:rsidRDefault="00C0707F" w:rsidP="000845BA">
            <w:pPr>
              <w:ind w:left="113" w:right="57"/>
              <w:jc w:val="right"/>
              <w:rPr>
                <w:rFonts w:ascii="Arial" w:hAnsi="Arial" w:cs="Arial"/>
                <w:sz w:val="18"/>
                <w:szCs w:val="18"/>
                <w:lang w:val="sk-SK"/>
              </w:rPr>
            </w:pPr>
            <w:r w:rsidRPr="005A30DA">
              <w:rPr>
                <w:rFonts w:ascii="Arial" w:hAnsi="Arial" w:cs="Arial"/>
                <w:sz w:val="18"/>
                <w:szCs w:val="18"/>
                <w:lang w:val="sk-SK"/>
              </w:rPr>
              <w:t>603</w:t>
            </w:r>
          </w:p>
        </w:tc>
        <w:tc>
          <w:tcPr>
            <w:tcW w:w="1984" w:type="dxa"/>
            <w:shd w:val="clear" w:color="auto" w:fill="auto"/>
            <w:vAlign w:val="bottom"/>
          </w:tcPr>
          <w:p w14:paraId="24448633" w14:textId="77777777" w:rsidR="00C0707F" w:rsidRPr="005A30DA" w:rsidRDefault="00C0707F" w:rsidP="000845BA">
            <w:pPr>
              <w:ind w:left="113" w:right="57"/>
              <w:jc w:val="right"/>
              <w:rPr>
                <w:rFonts w:ascii="Arial" w:hAnsi="Arial" w:cs="Arial"/>
                <w:sz w:val="18"/>
                <w:szCs w:val="18"/>
                <w:lang w:val="sk-SK"/>
              </w:rPr>
            </w:pPr>
            <w:r w:rsidRPr="005A30DA">
              <w:rPr>
                <w:rFonts w:ascii="Arial" w:hAnsi="Arial" w:cs="Arial"/>
                <w:sz w:val="18"/>
                <w:szCs w:val="18"/>
                <w:lang w:val="sk-SK"/>
              </w:rPr>
              <w:t>411</w:t>
            </w:r>
          </w:p>
        </w:tc>
      </w:tr>
      <w:tr w:rsidR="00AF71F7" w:rsidRPr="005A30DA" w14:paraId="649FB83F" w14:textId="77777777" w:rsidTr="00086893">
        <w:trPr>
          <w:trHeight w:val="170"/>
        </w:trPr>
        <w:tc>
          <w:tcPr>
            <w:tcW w:w="5103" w:type="dxa"/>
            <w:shd w:val="clear" w:color="auto" w:fill="auto"/>
            <w:vAlign w:val="bottom"/>
          </w:tcPr>
          <w:p w14:paraId="0324D00E" w14:textId="77777777" w:rsidR="00AF71F7" w:rsidRPr="005A30DA" w:rsidRDefault="00AF71F7" w:rsidP="00086893">
            <w:pPr>
              <w:ind w:left="-70"/>
              <w:rPr>
                <w:rFonts w:ascii="Arial" w:hAnsi="Arial" w:cs="Arial"/>
                <w:sz w:val="18"/>
                <w:szCs w:val="18"/>
                <w:lang w:val="sk-SK" w:eastAsia="sk-SK"/>
              </w:rPr>
            </w:pPr>
            <w:r w:rsidRPr="005A30DA">
              <w:rPr>
                <w:rFonts w:ascii="Arial" w:hAnsi="Arial" w:cs="Arial"/>
                <w:sz w:val="18"/>
                <w:szCs w:val="18"/>
                <w:lang w:val="sk-SK" w:eastAsia="sk-SK"/>
              </w:rPr>
              <w:t>Cestovné náhrady zamestnancov</w:t>
            </w:r>
          </w:p>
        </w:tc>
        <w:tc>
          <w:tcPr>
            <w:tcW w:w="1985" w:type="dxa"/>
            <w:shd w:val="clear" w:color="auto" w:fill="auto"/>
            <w:vAlign w:val="bottom"/>
          </w:tcPr>
          <w:p w14:paraId="364E5213" w14:textId="77777777" w:rsidR="00AF71F7" w:rsidRPr="005A30DA" w:rsidRDefault="00C0707F" w:rsidP="00086893">
            <w:pPr>
              <w:ind w:left="113" w:right="57"/>
              <w:jc w:val="right"/>
              <w:rPr>
                <w:rFonts w:ascii="Arial" w:hAnsi="Arial" w:cs="Arial"/>
                <w:sz w:val="18"/>
                <w:szCs w:val="18"/>
                <w:lang w:val="sk-SK"/>
              </w:rPr>
            </w:pPr>
            <w:r w:rsidRPr="005A30DA">
              <w:rPr>
                <w:rFonts w:ascii="Arial" w:hAnsi="Arial" w:cs="Arial"/>
                <w:sz w:val="18"/>
                <w:szCs w:val="18"/>
                <w:lang w:val="sk-SK"/>
              </w:rPr>
              <w:t>538</w:t>
            </w:r>
          </w:p>
        </w:tc>
        <w:tc>
          <w:tcPr>
            <w:tcW w:w="1984" w:type="dxa"/>
            <w:shd w:val="clear" w:color="auto" w:fill="auto"/>
            <w:vAlign w:val="bottom"/>
          </w:tcPr>
          <w:p w14:paraId="75AF6417" w14:textId="77777777" w:rsidR="00AF71F7" w:rsidRPr="005A30DA" w:rsidRDefault="00AF71F7" w:rsidP="006019E6">
            <w:pPr>
              <w:ind w:left="113" w:right="57"/>
              <w:jc w:val="right"/>
              <w:rPr>
                <w:rFonts w:ascii="Arial" w:hAnsi="Arial" w:cs="Arial"/>
                <w:sz w:val="18"/>
                <w:szCs w:val="18"/>
                <w:lang w:val="sk-SK"/>
              </w:rPr>
            </w:pPr>
            <w:r w:rsidRPr="005A30DA">
              <w:rPr>
                <w:rFonts w:ascii="Arial" w:hAnsi="Arial" w:cs="Arial"/>
                <w:sz w:val="18"/>
                <w:szCs w:val="18"/>
                <w:lang w:val="sk-SK"/>
              </w:rPr>
              <w:t>506</w:t>
            </w:r>
          </w:p>
        </w:tc>
      </w:tr>
      <w:tr w:rsidR="00C0707F" w:rsidRPr="005A30DA" w14:paraId="1F08430B" w14:textId="77777777" w:rsidTr="000845BA">
        <w:trPr>
          <w:trHeight w:val="170"/>
        </w:trPr>
        <w:tc>
          <w:tcPr>
            <w:tcW w:w="5103" w:type="dxa"/>
            <w:shd w:val="clear" w:color="auto" w:fill="auto"/>
            <w:vAlign w:val="bottom"/>
          </w:tcPr>
          <w:p w14:paraId="5E6C2652" w14:textId="77777777" w:rsidR="00C0707F" w:rsidRPr="005A30DA" w:rsidRDefault="00C0707F" w:rsidP="000845BA">
            <w:pPr>
              <w:ind w:left="-70"/>
              <w:rPr>
                <w:rFonts w:ascii="Arial" w:hAnsi="Arial" w:cs="Arial"/>
                <w:sz w:val="18"/>
                <w:szCs w:val="18"/>
                <w:lang w:val="sk-SK" w:eastAsia="sk-SK"/>
              </w:rPr>
            </w:pPr>
            <w:r w:rsidRPr="005A30DA">
              <w:rPr>
                <w:rFonts w:ascii="Arial" w:hAnsi="Arial" w:cs="Arial"/>
                <w:sz w:val="18"/>
                <w:szCs w:val="18"/>
                <w:lang w:val="sk-SK" w:eastAsia="sk-SK"/>
              </w:rPr>
              <w:t>Dane a poplatky</w:t>
            </w:r>
          </w:p>
        </w:tc>
        <w:tc>
          <w:tcPr>
            <w:tcW w:w="1985" w:type="dxa"/>
            <w:shd w:val="clear" w:color="auto" w:fill="auto"/>
            <w:vAlign w:val="bottom"/>
          </w:tcPr>
          <w:p w14:paraId="76070508" w14:textId="77777777" w:rsidR="00C0707F" w:rsidRPr="005A30DA" w:rsidRDefault="00C0707F" w:rsidP="000845BA">
            <w:pPr>
              <w:ind w:left="113" w:right="57"/>
              <w:jc w:val="right"/>
              <w:rPr>
                <w:rFonts w:ascii="Arial" w:hAnsi="Arial" w:cs="Arial"/>
                <w:sz w:val="18"/>
                <w:szCs w:val="18"/>
                <w:lang w:val="sk-SK"/>
              </w:rPr>
            </w:pPr>
            <w:r w:rsidRPr="005A30DA">
              <w:rPr>
                <w:rFonts w:ascii="Arial" w:hAnsi="Arial" w:cs="Arial"/>
                <w:sz w:val="18"/>
                <w:szCs w:val="18"/>
                <w:lang w:val="sk-SK"/>
              </w:rPr>
              <w:t>311</w:t>
            </w:r>
          </w:p>
        </w:tc>
        <w:tc>
          <w:tcPr>
            <w:tcW w:w="1984" w:type="dxa"/>
            <w:shd w:val="clear" w:color="auto" w:fill="auto"/>
            <w:vAlign w:val="bottom"/>
          </w:tcPr>
          <w:p w14:paraId="0658FDAB" w14:textId="77777777" w:rsidR="00C0707F" w:rsidRPr="005A30DA" w:rsidRDefault="00C0707F" w:rsidP="000845BA">
            <w:pPr>
              <w:ind w:left="113" w:right="57"/>
              <w:jc w:val="right"/>
              <w:rPr>
                <w:rFonts w:ascii="Arial" w:hAnsi="Arial" w:cs="Arial"/>
                <w:sz w:val="18"/>
                <w:szCs w:val="18"/>
                <w:lang w:val="sk-SK"/>
              </w:rPr>
            </w:pPr>
            <w:r w:rsidRPr="005A30DA">
              <w:rPr>
                <w:rFonts w:ascii="Arial" w:hAnsi="Arial" w:cs="Arial"/>
                <w:sz w:val="18"/>
                <w:szCs w:val="18"/>
                <w:lang w:val="sk-SK"/>
              </w:rPr>
              <w:t>296</w:t>
            </w:r>
          </w:p>
        </w:tc>
      </w:tr>
      <w:tr w:rsidR="00C0707F" w:rsidRPr="005A30DA" w14:paraId="3817B058" w14:textId="77777777" w:rsidTr="000845BA">
        <w:trPr>
          <w:trHeight w:val="170"/>
        </w:trPr>
        <w:tc>
          <w:tcPr>
            <w:tcW w:w="5103" w:type="dxa"/>
            <w:shd w:val="clear" w:color="auto" w:fill="auto"/>
            <w:vAlign w:val="bottom"/>
          </w:tcPr>
          <w:p w14:paraId="1B00C022" w14:textId="77777777" w:rsidR="00C0707F" w:rsidRPr="005A30DA" w:rsidRDefault="00C0707F" w:rsidP="000845BA">
            <w:pPr>
              <w:ind w:left="-70"/>
              <w:rPr>
                <w:rFonts w:ascii="Arial" w:hAnsi="Arial" w:cs="Arial"/>
                <w:sz w:val="18"/>
                <w:szCs w:val="18"/>
                <w:lang w:val="sk-SK" w:eastAsia="sk-SK"/>
              </w:rPr>
            </w:pPr>
            <w:r w:rsidRPr="005A30DA">
              <w:rPr>
                <w:rFonts w:ascii="Arial" w:hAnsi="Arial" w:cs="Arial"/>
                <w:sz w:val="18"/>
                <w:szCs w:val="18"/>
                <w:lang w:val="sk-SK" w:eastAsia="sk-SK"/>
              </w:rPr>
              <w:t>IT a telekomunikácie</w:t>
            </w:r>
          </w:p>
        </w:tc>
        <w:tc>
          <w:tcPr>
            <w:tcW w:w="1985" w:type="dxa"/>
            <w:shd w:val="clear" w:color="auto" w:fill="auto"/>
            <w:vAlign w:val="bottom"/>
          </w:tcPr>
          <w:p w14:paraId="06D7A89B" w14:textId="77777777" w:rsidR="00C0707F" w:rsidRPr="005A30DA" w:rsidRDefault="00C0707F" w:rsidP="000845BA">
            <w:pPr>
              <w:ind w:left="113" w:right="57"/>
              <w:jc w:val="right"/>
              <w:rPr>
                <w:rFonts w:ascii="Arial" w:hAnsi="Arial" w:cs="Arial"/>
                <w:sz w:val="18"/>
                <w:szCs w:val="18"/>
                <w:lang w:val="sk-SK"/>
              </w:rPr>
            </w:pPr>
            <w:r w:rsidRPr="005A30DA">
              <w:rPr>
                <w:rFonts w:ascii="Arial" w:hAnsi="Arial" w:cs="Arial"/>
                <w:sz w:val="18"/>
                <w:szCs w:val="18"/>
                <w:lang w:val="sk-SK"/>
              </w:rPr>
              <w:t>267</w:t>
            </w:r>
          </w:p>
        </w:tc>
        <w:tc>
          <w:tcPr>
            <w:tcW w:w="1984" w:type="dxa"/>
            <w:shd w:val="clear" w:color="auto" w:fill="auto"/>
            <w:vAlign w:val="bottom"/>
          </w:tcPr>
          <w:p w14:paraId="1A6BE407" w14:textId="77777777" w:rsidR="00C0707F" w:rsidRPr="005A30DA" w:rsidRDefault="00C0707F" w:rsidP="000845BA">
            <w:pPr>
              <w:ind w:left="113" w:right="57"/>
              <w:jc w:val="right"/>
              <w:rPr>
                <w:rFonts w:ascii="Arial" w:hAnsi="Arial" w:cs="Arial"/>
                <w:sz w:val="18"/>
                <w:szCs w:val="18"/>
                <w:lang w:val="sk-SK"/>
              </w:rPr>
            </w:pPr>
            <w:r w:rsidRPr="005A30DA">
              <w:rPr>
                <w:rFonts w:ascii="Arial" w:hAnsi="Arial" w:cs="Arial"/>
                <w:sz w:val="18"/>
                <w:szCs w:val="18"/>
                <w:lang w:val="sk-SK"/>
              </w:rPr>
              <w:t>282</w:t>
            </w:r>
          </w:p>
        </w:tc>
      </w:tr>
      <w:tr w:rsidR="00AF71F7" w:rsidRPr="005A30DA" w14:paraId="2CC30B22" w14:textId="77777777" w:rsidTr="00086893">
        <w:trPr>
          <w:trHeight w:val="170"/>
        </w:trPr>
        <w:tc>
          <w:tcPr>
            <w:tcW w:w="5103" w:type="dxa"/>
            <w:shd w:val="clear" w:color="auto" w:fill="auto"/>
            <w:vAlign w:val="bottom"/>
          </w:tcPr>
          <w:p w14:paraId="7FD4E499" w14:textId="77777777" w:rsidR="00AF71F7" w:rsidRPr="005A30DA" w:rsidRDefault="00AF71F7" w:rsidP="00086893">
            <w:pPr>
              <w:ind w:left="-70"/>
              <w:rPr>
                <w:rFonts w:ascii="Arial" w:hAnsi="Arial" w:cs="Arial"/>
                <w:sz w:val="18"/>
                <w:szCs w:val="18"/>
                <w:lang w:val="sk-SK" w:eastAsia="sk-SK"/>
              </w:rPr>
            </w:pPr>
            <w:r w:rsidRPr="005A30DA">
              <w:rPr>
                <w:rFonts w:ascii="Arial" w:hAnsi="Arial" w:cs="Arial"/>
                <w:sz w:val="18"/>
                <w:szCs w:val="18"/>
                <w:lang w:val="sk-SK" w:eastAsia="sk-SK"/>
              </w:rPr>
              <w:t>Náklady na predajnú sieť</w:t>
            </w:r>
          </w:p>
        </w:tc>
        <w:tc>
          <w:tcPr>
            <w:tcW w:w="1985" w:type="dxa"/>
            <w:shd w:val="clear" w:color="auto" w:fill="auto"/>
            <w:vAlign w:val="bottom"/>
          </w:tcPr>
          <w:p w14:paraId="2552D079" w14:textId="77777777" w:rsidR="00AF71F7" w:rsidRPr="005A30DA" w:rsidRDefault="00C0707F" w:rsidP="00086893">
            <w:pPr>
              <w:ind w:left="113" w:right="57"/>
              <w:jc w:val="right"/>
              <w:rPr>
                <w:rFonts w:ascii="Arial" w:hAnsi="Arial" w:cs="Arial"/>
                <w:sz w:val="18"/>
                <w:szCs w:val="18"/>
                <w:lang w:val="sk-SK"/>
              </w:rPr>
            </w:pPr>
            <w:r w:rsidRPr="005A30DA">
              <w:rPr>
                <w:rFonts w:ascii="Arial" w:hAnsi="Arial" w:cs="Arial"/>
                <w:sz w:val="18"/>
                <w:szCs w:val="18"/>
                <w:lang w:val="sk-SK"/>
              </w:rPr>
              <w:t>245</w:t>
            </w:r>
          </w:p>
        </w:tc>
        <w:tc>
          <w:tcPr>
            <w:tcW w:w="1984" w:type="dxa"/>
            <w:shd w:val="clear" w:color="auto" w:fill="auto"/>
            <w:vAlign w:val="bottom"/>
          </w:tcPr>
          <w:p w14:paraId="7514746A" w14:textId="77777777" w:rsidR="00AF71F7" w:rsidRPr="005A30DA" w:rsidRDefault="00AF71F7" w:rsidP="006019E6">
            <w:pPr>
              <w:ind w:left="113" w:right="57"/>
              <w:jc w:val="right"/>
              <w:rPr>
                <w:rFonts w:ascii="Arial" w:hAnsi="Arial" w:cs="Arial"/>
                <w:sz w:val="18"/>
                <w:szCs w:val="18"/>
                <w:lang w:val="sk-SK"/>
              </w:rPr>
            </w:pPr>
            <w:r w:rsidRPr="005A30DA">
              <w:rPr>
                <w:rFonts w:ascii="Arial" w:hAnsi="Arial" w:cs="Arial"/>
                <w:sz w:val="18"/>
                <w:szCs w:val="18"/>
                <w:lang w:val="sk-SK"/>
              </w:rPr>
              <w:t>324</w:t>
            </w:r>
          </w:p>
        </w:tc>
      </w:tr>
      <w:tr w:rsidR="00AF71F7" w:rsidRPr="005A30DA" w14:paraId="72AA4688" w14:textId="77777777" w:rsidTr="00086893">
        <w:trPr>
          <w:trHeight w:val="170"/>
        </w:trPr>
        <w:tc>
          <w:tcPr>
            <w:tcW w:w="5103" w:type="dxa"/>
            <w:shd w:val="clear" w:color="auto" w:fill="auto"/>
          </w:tcPr>
          <w:p w14:paraId="518EDE4F" w14:textId="77777777" w:rsidR="00AF71F7" w:rsidRPr="005A30DA" w:rsidRDefault="00AF71F7" w:rsidP="00086893">
            <w:pPr>
              <w:ind w:left="-70"/>
              <w:rPr>
                <w:rFonts w:ascii="Arial" w:hAnsi="Arial" w:cs="Arial"/>
                <w:sz w:val="18"/>
                <w:szCs w:val="18"/>
                <w:lang w:val="sk-SK" w:eastAsia="sk-SK"/>
              </w:rPr>
            </w:pPr>
            <w:r w:rsidRPr="005A30DA">
              <w:rPr>
                <w:rFonts w:ascii="Arial" w:hAnsi="Arial" w:cs="Arial"/>
                <w:sz w:val="18"/>
                <w:szCs w:val="18"/>
                <w:lang w:val="sk-SK" w:eastAsia="sk-SK"/>
              </w:rPr>
              <w:t>Diaľničné známky, mýto a cestná daň</w:t>
            </w:r>
          </w:p>
        </w:tc>
        <w:tc>
          <w:tcPr>
            <w:tcW w:w="1985" w:type="dxa"/>
            <w:shd w:val="clear" w:color="auto" w:fill="auto"/>
            <w:vAlign w:val="bottom"/>
          </w:tcPr>
          <w:p w14:paraId="70F3570F" w14:textId="77777777" w:rsidR="00AF71F7" w:rsidRPr="005A30DA" w:rsidRDefault="00C0707F" w:rsidP="00086893">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224</w:t>
            </w:r>
          </w:p>
        </w:tc>
        <w:tc>
          <w:tcPr>
            <w:tcW w:w="1984" w:type="dxa"/>
            <w:shd w:val="clear" w:color="auto" w:fill="auto"/>
            <w:vAlign w:val="bottom"/>
          </w:tcPr>
          <w:p w14:paraId="425FDCE6" w14:textId="77777777" w:rsidR="00AF71F7" w:rsidRPr="005A30DA" w:rsidRDefault="00AF71F7"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262</w:t>
            </w:r>
          </w:p>
        </w:tc>
      </w:tr>
      <w:tr w:rsidR="00C0707F" w:rsidRPr="005A30DA" w14:paraId="3BCAB42C" w14:textId="77777777" w:rsidTr="000845BA">
        <w:trPr>
          <w:trHeight w:val="170"/>
        </w:trPr>
        <w:tc>
          <w:tcPr>
            <w:tcW w:w="5103" w:type="dxa"/>
            <w:shd w:val="clear" w:color="auto" w:fill="auto"/>
            <w:vAlign w:val="bottom"/>
          </w:tcPr>
          <w:p w14:paraId="0960CD97" w14:textId="77777777" w:rsidR="00C0707F" w:rsidRPr="005A30DA" w:rsidRDefault="00C0707F" w:rsidP="000845BA">
            <w:pPr>
              <w:ind w:left="-70"/>
              <w:rPr>
                <w:rFonts w:ascii="Arial" w:hAnsi="Arial" w:cs="Arial"/>
                <w:sz w:val="18"/>
                <w:szCs w:val="18"/>
                <w:lang w:val="sk-SK" w:eastAsia="sk-SK"/>
              </w:rPr>
            </w:pPr>
            <w:r w:rsidRPr="005A30DA">
              <w:rPr>
                <w:rFonts w:ascii="Arial" w:hAnsi="Arial" w:cs="Arial"/>
                <w:sz w:val="18"/>
                <w:szCs w:val="18"/>
                <w:lang w:val="sk-SK" w:eastAsia="sk-SK"/>
              </w:rPr>
              <w:t>Strážna služba</w:t>
            </w:r>
          </w:p>
        </w:tc>
        <w:tc>
          <w:tcPr>
            <w:tcW w:w="1985" w:type="dxa"/>
            <w:shd w:val="clear" w:color="auto" w:fill="auto"/>
            <w:vAlign w:val="bottom"/>
          </w:tcPr>
          <w:p w14:paraId="61BBC8D5" w14:textId="77777777" w:rsidR="00C0707F" w:rsidRPr="005A30DA" w:rsidRDefault="007873CC" w:rsidP="000845BA">
            <w:pPr>
              <w:ind w:left="113" w:right="57"/>
              <w:jc w:val="right"/>
              <w:rPr>
                <w:rFonts w:ascii="Arial" w:hAnsi="Arial" w:cs="Arial"/>
                <w:sz w:val="18"/>
                <w:szCs w:val="18"/>
                <w:lang w:val="sk-SK"/>
              </w:rPr>
            </w:pPr>
            <w:r w:rsidRPr="005A30DA">
              <w:rPr>
                <w:rFonts w:ascii="Arial" w:hAnsi="Arial" w:cs="Arial"/>
                <w:sz w:val="18"/>
                <w:szCs w:val="18"/>
                <w:lang w:val="sk-SK"/>
              </w:rPr>
              <w:t>125</w:t>
            </w:r>
          </w:p>
        </w:tc>
        <w:tc>
          <w:tcPr>
            <w:tcW w:w="1984" w:type="dxa"/>
            <w:shd w:val="clear" w:color="auto" w:fill="auto"/>
            <w:vAlign w:val="bottom"/>
          </w:tcPr>
          <w:p w14:paraId="7C148F4F" w14:textId="77777777" w:rsidR="00C0707F" w:rsidRPr="005A30DA" w:rsidRDefault="00C0707F" w:rsidP="000845BA">
            <w:pPr>
              <w:ind w:left="113" w:right="57"/>
              <w:jc w:val="right"/>
              <w:rPr>
                <w:rFonts w:ascii="Arial" w:hAnsi="Arial" w:cs="Arial"/>
                <w:sz w:val="18"/>
                <w:szCs w:val="18"/>
                <w:lang w:val="sk-SK"/>
              </w:rPr>
            </w:pPr>
            <w:r w:rsidRPr="005A30DA">
              <w:rPr>
                <w:rFonts w:ascii="Arial" w:hAnsi="Arial" w:cs="Arial"/>
                <w:sz w:val="18"/>
                <w:szCs w:val="18"/>
                <w:lang w:val="sk-SK"/>
              </w:rPr>
              <w:t>120</w:t>
            </w:r>
          </w:p>
        </w:tc>
      </w:tr>
      <w:tr w:rsidR="00AF71F7" w:rsidRPr="005A30DA" w14:paraId="61976C7B" w14:textId="77777777" w:rsidTr="00086893">
        <w:trPr>
          <w:trHeight w:val="170"/>
        </w:trPr>
        <w:tc>
          <w:tcPr>
            <w:tcW w:w="5103" w:type="dxa"/>
            <w:shd w:val="clear" w:color="auto" w:fill="auto"/>
            <w:vAlign w:val="bottom"/>
          </w:tcPr>
          <w:p w14:paraId="6A6EDA2B" w14:textId="77777777" w:rsidR="00AF71F7" w:rsidRPr="005A30DA" w:rsidRDefault="00AF71F7" w:rsidP="00086893">
            <w:pPr>
              <w:ind w:left="-70"/>
              <w:rPr>
                <w:rFonts w:ascii="Arial" w:hAnsi="Arial" w:cs="Arial"/>
                <w:sz w:val="18"/>
                <w:szCs w:val="18"/>
                <w:lang w:val="sk-SK" w:eastAsia="sk-SK"/>
              </w:rPr>
            </w:pPr>
            <w:r w:rsidRPr="005A30DA">
              <w:rPr>
                <w:rFonts w:ascii="Arial" w:hAnsi="Arial" w:cs="Arial"/>
                <w:sz w:val="18"/>
                <w:szCs w:val="18"/>
                <w:lang w:val="sk-SK" w:eastAsia="sk-SK"/>
              </w:rPr>
              <w:t>Poistné</w:t>
            </w:r>
          </w:p>
        </w:tc>
        <w:tc>
          <w:tcPr>
            <w:tcW w:w="1985" w:type="dxa"/>
            <w:shd w:val="clear" w:color="auto" w:fill="auto"/>
            <w:vAlign w:val="bottom"/>
          </w:tcPr>
          <w:p w14:paraId="39B489D3" w14:textId="77777777" w:rsidR="00AF71F7" w:rsidRPr="005A30DA" w:rsidRDefault="007873CC" w:rsidP="00086893">
            <w:pPr>
              <w:ind w:left="113" w:right="57"/>
              <w:jc w:val="right"/>
              <w:rPr>
                <w:rFonts w:ascii="Arial" w:hAnsi="Arial" w:cs="Arial"/>
                <w:sz w:val="18"/>
                <w:szCs w:val="18"/>
                <w:lang w:val="sk-SK"/>
              </w:rPr>
            </w:pPr>
            <w:r w:rsidRPr="005A30DA">
              <w:rPr>
                <w:rFonts w:ascii="Arial" w:hAnsi="Arial" w:cs="Arial"/>
                <w:sz w:val="18"/>
                <w:szCs w:val="18"/>
                <w:lang w:val="sk-SK"/>
              </w:rPr>
              <w:t>122</w:t>
            </w:r>
          </w:p>
        </w:tc>
        <w:tc>
          <w:tcPr>
            <w:tcW w:w="1984" w:type="dxa"/>
            <w:shd w:val="clear" w:color="auto" w:fill="auto"/>
            <w:vAlign w:val="bottom"/>
          </w:tcPr>
          <w:p w14:paraId="5E183433" w14:textId="77777777" w:rsidR="00AF71F7" w:rsidRPr="005A30DA" w:rsidRDefault="00AF71F7" w:rsidP="006019E6">
            <w:pPr>
              <w:ind w:left="113" w:right="57"/>
              <w:jc w:val="right"/>
              <w:rPr>
                <w:rFonts w:ascii="Arial" w:hAnsi="Arial" w:cs="Arial"/>
                <w:sz w:val="18"/>
                <w:szCs w:val="18"/>
                <w:lang w:val="sk-SK"/>
              </w:rPr>
            </w:pPr>
            <w:r w:rsidRPr="005A30DA">
              <w:rPr>
                <w:rFonts w:ascii="Arial" w:hAnsi="Arial" w:cs="Arial"/>
                <w:sz w:val="18"/>
                <w:szCs w:val="18"/>
                <w:lang w:val="sk-SK"/>
              </w:rPr>
              <w:t>126</w:t>
            </w:r>
          </w:p>
        </w:tc>
      </w:tr>
      <w:tr w:rsidR="00AF71F7" w:rsidRPr="005A30DA" w14:paraId="7F110240" w14:textId="77777777" w:rsidTr="00086893">
        <w:trPr>
          <w:trHeight w:val="170"/>
        </w:trPr>
        <w:tc>
          <w:tcPr>
            <w:tcW w:w="5103" w:type="dxa"/>
            <w:shd w:val="clear" w:color="auto" w:fill="auto"/>
            <w:vAlign w:val="bottom"/>
          </w:tcPr>
          <w:p w14:paraId="0929905D" w14:textId="77777777" w:rsidR="00AF71F7" w:rsidRPr="005A30DA" w:rsidRDefault="00AF71F7" w:rsidP="00086893">
            <w:pPr>
              <w:ind w:left="-70"/>
              <w:rPr>
                <w:rFonts w:ascii="Arial" w:hAnsi="Arial" w:cs="Arial"/>
                <w:sz w:val="18"/>
                <w:szCs w:val="18"/>
                <w:lang w:val="sk-SK" w:eastAsia="sk-SK"/>
              </w:rPr>
            </w:pPr>
            <w:r w:rsidRPr="005A30DA">
              <w:rPr>
                <w:rFonts w:ascii="Arial" w:hAnsi="Arial" w:cs="Arial"/>
                <w:sz w:val="18"/>
                <w:szCs w:val="18"/>
                <w:lang w:val="sk-SK" w:eastAsia="sk-SK"/>
              </w:rPr>
              <w:t>Tvorba opravnej položky k dlhodobému majetku (Poznámka č. 6)</w:t>
            </w:r>
          </w:p>
        </w:tc>
        <w:tc>
          <w:tcPr>
            <w:tcW w:w="1985" w:type="dxa"/>
            <w:shd w:val="clear" w:color="auto" w:fill="auto"/>
            <w:vAlign w:val="bottom"/>
          </w:tcPr>
          <w:p w14:paraId="1A9405EC" w14:textId="77777777" w:rsidR="00AF71F7" w:rsidRPr="005A30DA" w:rsidRDefault="00054DCD" w:rsidP="00086893">
            <w:pPr>
              <w:ind w:left="113" w:right="57"/>
              <w:jc w:val="right"/>
              <w:rPr>
                <w:rFonts w:ascii="Arial" w:hAnsi="Arial" w:cs="Arial"/>
                <w:sz w:val="18"/>
                <w:szCs w:val="18"/>
                <w:lang w:val="sk-SK"/>
              </w:rPr>
            </w:pPr>
            <w:r w:rsidRPr="005A30DA">
              <w:rPr>
                <w:rFonts w:ascii="Arial" w:hAnsi="Arial" w:cs="Arial"/>
                <w:sz w:val="18"/>
                <w:szCs w:val="18"/>
                <w:lang w:val="sk-SK"/>
              </w:rPr>
              <w:t>-</w:t>
            </w:r>
          </w:p>
        </w:tc>
        <w:tc>
          <w:tcPr>
            <w:tcW w:w="1984" w:type="dxa"/>
            <w:shd w:val="clear" w:color="auto" w:fill="auto"/>
            <w:vAlign w:val="bottom"/>
          </w:tcPr>
          <w:p w14:paraId="3BB3E2CF" w14:textId="77777777" w:rsidR="00AF71F7" w:rsidRPr="005A30DA" w:rsidRDefault="00AF71F7" w:rsidP="006019E6">
            <w:pPr>
              <w:ind w:left="113" w:right="57"/>
              <w:jc w:val="right"/>
              <w:rPr>
                <w:rFonts w:ascii="Arial" w:hAnsi="Arial" w:cs="Arial"/>
                <w:sz w:val="18"/>
                <w:szCs w:val="18"/>
                <w:lang w:val="sk-SK"/>
              </w:rPr>
            </w:pPr>
            <w:r w:rsidRPr="005A30DA">
              <w:rPr>
                <w:rFonts w:ascii="Arial" w:hAnsi="Arial" w:cs="Arial"/>
                <w:sz w:val="18"/>
                <w:szCs w:val="18"/>
                <w:lang w:val="sk-SK"/>
              </w:rPr>
              <w:t>120</w:t>
            </w:r>
          </w:p>
        </w:tc>
      </w:tr>
      <w:tr w:rsidR="00E328CF" w:rsidRPr="005A30DA" w14:paraId="65308A23" w14:textId="77777777" w:rsidTr="000845BA">
        <w:trPr>
          <w:trHeight w:val="170"/>
        </w:trPr>
        <w:tc>
          <w:tcPr>
            <w:tcW w:w="5103" w:type="dxa"/>
            <w:shd w:val="clear" w:color="auto" w:fill="auto"/>
            <w:vAlign w:val="bottom"/>
          </w:tcPr>
          <w:p w14:paraId="4A905666" w14:textId="77777777" w:rsidR="00E328CF" w:rsidRPr="005A30DA" w:rsidRDefault="00E328CF" w:rsidP="000845BA">
            <w:pPr>
              <w:ind w:left="-70"/>
              <w:rPr>
                <w:rFonts w:ascii="Arial" w:hAnsi="Arial" w:cs="Arial"/>
                <w:sz w:val="18"/>
                <w:szCs w:val="18"/>
                <w:lang w:val="sk-SK" w:eastAsia="sk-SK"/>
              </w:rPr>
            </w:pPr>
            <w:r w:rsidRPr="005A30DA">
              <w:rPr>
                <w:rFonts w:ascii="Arial" w:hAnsi="Arial" w:cs="Arial"/>
                <w:sz w:val="18"/>
                <w:szCs w:val="18"/>
                <w:lang w:val="sk-SK" w:eastAsia="sk-SK"/>
              </w:rPr>
              <w:t>Poradenské a právne služby</w:t>
            </w:r>
          </w:p>
        </w:tc>
        <w:tc>
          <w:tcPr>
            <w:tcW w:w="1985" w:type="dxa"/>
            <w:shd w:val="clear" w:color="auto" w:fill="auto"/>
            <w:vAlign w:val="bottom"/>
          </w:tcPr>
          <w:p w14:paraId="1E4F585B" w14:textId="77777777" w:rsidR="00E328CF" w:rsidRPr="005A30DA" w:rsidRDefault="008C7E0F" w:rsidP="000845BA">
            <w:pPr>
              <w:ind w:left="113" w:right="57"/>
              <w:jc w:val="right"/>
              <w:rPr>
                <w:rFonts w:ascii="Arial" w:hAnsi="Arial" w:cs="Arial"/>
                <w:sz w:val="18"/>
                <w:szCs w:val="18"/>
                <w:lang w:val="sk-SK"/>
              </w:rPr>
            </w:pPr>
            <w:r w:rsidRPr="005A30DA">
              <w:rPr>
                <w:rFonts w:ascii="Arial" w:hAnsi="Arial" w:cs="Arial"/>
                <w:sz w:val="18"/>
                <w:szCs w:val="18"/>
                <w:lang w:val="sk-SK"/>
              </w:rPr>
              <w:t>100</w:t>
            </w:r>
          </w:p>
        </w:tc>
        <w:tc>
          <w:tcPr>
            <w:tcW w:w="1984" w:type="dxa"/>
            <w:shd w:val="clear" w:color="auto" w:fill="auto"/>
            <w:vAlign w:val="bottom"/>
          </w:tcPr>
          <w:p w14:paraId="64FD519B" w14:textId="77777777" w:rsidR="00E328CF" w:rsidRPr="005A30DA" w:rsidRDefault="00E328CF" w:rsidP="000845BA">
            <w:pPr>
              <w:ind w:left="113" w:right="57"/>
              <w:jc w:val="right"/>
              <w:rPr>
                <w:rFonts w:ascii="Arial" w:hAnsi="Arial" w:cs="Arial"/>
                <w:sz w:val="18"/>
                <w:szCs w:val="18"/>
                <w:lang w:val="sk-SK"/>
              </w:rPr>
            </w:pPr>
            <w:r w:rsidRPr="005A30DA">
              <w:rPr>
                <w:rFonts w:ascii="Arial" w:hAnsi="Arial" w:cs="Arial"/>
                <w:sz w:val="18"/>
                <w:szCs w:val="18"/>
                <w:lang w:val="sk-SK"/>
              </w:rPr>
              <w:t>51</w:t>
            </w:r>
          </w:p>
        </w:tc>
      </w:tr>
      <w:tr w:rsidR="00E328CF" w:rsidRPr="005A30DA" w14:paraId="2408FD01" w14:textId="77777777" w:rsidTr="000845BA">
        <w:trPr>
          <w:trHeight w:val="170"/>
        </w:trPr>
        <w:tc>
          <w:tcPr>
            <w:tcW w:w="5103" w:type="dxa"/>
            <w:shd w:val="clear" w:color="auto" w:fill="auto"/>
            <w:vAlign w:val="bottom"/>
          </w:tcPr>
          <w:p w14:paraId="123050F6" w14:textId="77777777" w:rsidR="00E328CF" w:rsidRPr="005A30DA" w:rsidRDefault="00E328CF" w:rsidP="000845BA">
            <w:pPr>
              <w:ind w:left="-70"/>
              <w:rPr>
                <w:rFonts w:ascii="Arial" w:hAnsi="Arial" w:cs="Arial"/>
                <w:sz w:val="18"/>
                <w:szCs w:val="18"/>
                <w:lang w:val="sk-SK" w:eastAsia="sk-SK"/>
              </w:rPr>
            </w:pPr>
            <w:r w:rsidRPr="005A30DA">
              <w:rPr>
                <w:rFonts w:ascii="Arial" w:hAnsi="Arial" w:cs="Arial"/>
                <w:sz w:val="18"/>
                <w:szCs w:val="18"/>
                <w:lang w:val="sk-SK" w:eastAsia="sk-SK"/>
              </w:rPr>
              <w:t>Audit (overenie) účtovnej závierky</w:t>
            </w:r>
          </w:p>
        </w:tc>
        <w:tc>
          <w:tcPr>
            <w:tcW w:w="1985" w:type="dxa"/>
            <w:shd w:val="clear" w:color="auto" w:fill="auto"/>
            <w:vAlign w:val="bottom"/>
          </w:tcPr>
          <w:p w14:paraId="629EA496" w14:textId="77777777" w:rsidR="00E328CF" w:rsidRPr="005A30DA" w:rsidRDefault="008C7E0F" w:rsidP="000845BA">
            <w:pPr>
              <w:ind w:left="113" w:right="57"/>
              <w:jc w:val="right"/>
              <w:rPr>
                <w:rFonts w:ascii="Arial" w:hAnsi="Arial" w:cs="Arial"/>
                <w:sz w:val="18"/>
                <w:szCs w:val="18"/>
                <w:lang w:val="sk-SK"/>
              </w:rPr>
            </w:pPr>
            <w:r w:rsidRPr="005A30DA">
              <w:rPr>
                <w:rFonts w:ascii="Arial" w:hAnsi="Arial" w:cs="Arial"/>
                <w:sz w:val="18"/>
                <w:szCs w:val="18"/>
                <w:lang w:val="sk-SK"/>
              </w:rPr>
              <w:t>19</w:t>
            </w:r>
          </w:p>
        </w:tc>
        <w:tc>
          <w:tcPr>
            <w:tcW w:w="1984" w:type="dxa"/>
            <w:shd w:val="clear" w:color="auto" w:fill="auto"/>
            <w:vAlign w:val="bottom"/>
          </w:tcPr>
          <w:p w14:paraId="7B1D09AC" w14:textId="77777777" w:rsidR="00E328CF" w:rsidRPr="005A30DA" w:rsidRDefault="00E328CF" w:rsidP="000845BA">
            <w:pPr>
              <w:ind w:left="113" w:right="57"/>
              <w:jc w:val="right"/>
              <w:rPr>
                <w:rFonts w:ascii="Arial" w:hAnsi="Arial" w:cs="Arial"/>
                <w:sz w:val="18"/>
                <w:szCs w:val="18"/>
                <w:lang w:val="sk-SK"/>
              </w:rPr>
            </w:pPr>
            <w:r w:rsidRPr="005A30DA">
              <w:rPr>
                <w:rFonts w:ascii="Arial" w:hAnsi="Arial" w:cs="Arial"/>
                <w:sz w:val="18"/>
                <w:szCs w:val="18"/>
                <w:lang w:val="sk-SK"/>
              </w:rPr>
              <w:t>20</w:t>
            </w:r>
          </w:p>
        </w:tc>
      </w:tr>
      <w:tr w:rsidR="00AF71F7" w:rsidRPr="005A30DA" w14:paraId="6D921543" w14:textId="77777777" w:rsidTr="00086893">
        <w:trPr>
          <w:trHeight w:val="170"/>
        </w:trPr>
        <w:tc>
          <w:tcPr>
            <w:tcW w:w="5103" w:type="dxa"/>
            <w:shd w:val="clear" w:color="auto" w:fill="auto"/>
            <w:vAlign w:val="bottom"/>
          </w:tcPr>
          <w:p w14:paraId="07DECA09" w14:textId="77777777" w:rsidR="00AF71F7" w:rsidRPr="005A30DA" w:rsidRDefault="00AF71F7" w:rsidP="00086893">
            <w:pPr>
              <w:ind w:left="-70"/>
              <w:rPr>
                <w:rFonts w:ascii="Arial" w:hAnsi="Arial" w:cs="Arial"/>
                <w:sz w:val="18"/>
                <w:szCs w:val="18"/>
                <w:lang w:val="sk-SK" w:eastAsia="sk-SK"/>
              </w:rPr>
            </w:pPr>
            <w:r w:rsidRPr="005A30DA">
              <w:rPr>
                <w:rFonts w:ascii="Arial" w:hAnsi="Arial" w:cs="Arial"/>
                <w:sz w:val="18"/>
                <w:szCs w:val="18"/>
                <w:lang w:val="sk-SK" w:eastAsia="sk-SK"/>
              </w:rPr>
              <w:t>Ostatné prevádzkové služby</w:t>
            </w:r>
          </w:p>
        </w:tc>
        <w:tc>
          <w:tcPr>
            <w:tcW w:w="1985" w:type="dxa"/>
            <w:shd w:val="clear" w:color="auto" w:fill="auto"/>
            <w:vAlign w:val="bottom"/>
          </w:tcPr>
          <w:p w14:paraId="08F9775E" w14:textId="77777777" w:rsidR="00AF71F7" w:rsidRPr="005A30DA" w:rsidRDefault="00A74C9F" w:rsidP="00086893">
            <w:pPr>
              <w:ind w:left="113" w:right="57"/>
              <w:jc w:val="right"/>
              <w:rPr>
                <w:rFonts w:ascii="Arial" w:hAnsi="Arial" w:cs="Arial"/>
                <w:sz w:val="18"/>
                <w:szCs w:val="18"/>
                <w:lang w:val="sk-SK"/>
              </w:rPr>
            </w:pPr>
            <w:r w:rsidRPr="005A30DA">
              <w:rPr>
                <w:rFonts w:ascii="Arial" w:hAnsi="Arial" w:cs="Arial"/>
                <w:sz w:val="18"/>
                <w:szCs w:val="18"/>
                <w:lang w:val="sk-SK"/>
              </w:rPr>
              <w:t>85</w:t>
            </w:r>
          </w:p>
        </w:tc>
        <w:tc>
          <w:tcPr>
            <w:tcW w:w="1984" w:type="dxa"/>
            <w:shd w:val="clear" w:color="auto" w:fill="auto"/>
            <w:vAlign w:val="bottom"/>
          </w:tcPr>
          <w:p w14:paraId="6564F82F" w14:textId="77777777" w:rsidR="00AF71F7" w:rsidRPr="005A30DA" w:rsidRDefault="00AF71F7" w:rsidP="006019E6">
            <w:pPr>
              <w:ind w:left="113" w:right="57"/>
              <w:jc w:val="right"/>
              <w:rPr>
                <w:rFonts w:ascii="Arial" w:hAnsi="Arial" w:cs="Arial"/>
                <w:sz w:val="18"/>
                <w:szCs w:val="18"/>
                <w:lang w:val="sk-SK"/>
              </w:rPr>
            </w:pPr>
            <w:r w:rsidRPr="005A30DA">
              <w:rPr>
                <w:rFonts w:ascii="Arial" w:hAnsi="Arial" w:cs="Arial"/>
                <w:sz w:val="18"/>
                <w:szCs w:val="18"/>
                <w:lang w:val="sk-SK"/>
              </w:rPr>
              <w:t>97</w:t>
            </w:r>
          </w:p>
        </w:tc>
      </w:tr>
      <w:tr w:rsidR="00AF71F7" w:rsidRPr="005A30DA" w14:paraId="2BFDC48D" w14:textId="77777777" w:rsidTr="008638A2">
        <w:trPr>
          <w:trHeight w:val="170"/>
        </w:trPr>
        <w:tc>
          <w:tcPr>
            <w:tcW w:w="5103" w:type="dxa"/>
            <w:shd w:val="clear" w:color="auto" w:fill="auto"/>
            <w:vAlign w:val="bottom"/>
          </w:tcPr>
          <w:p w14:paraId="1846A4A7" w14:textId="77777777" w:rsidR="00AF71F7" w:rsidRPr="005A30DA" w:rsidRDefault="00AF71F7" w:rsidP="005E5340">
            <w:pPr>
              <w:ind w:left="-70"/>
              <w:rPr>
                <w:rFonts w:ascii="Arial" w:hAnsi="Arial" w:cs="Arial"/>
                <w:sz w:val="18"/>
                <w:szCs w:val="18"/>
                <w:lang w:val="sk-SK" w:eastAsia="sk-SK"/>
              </w:rPr>
            </w:pPr>
            <w:r w:rsidRPr="005A30DA">
              <w:rPr>
                <w:rFonts w:ascii="Arial" w:hAnsi="Arial" w:cs="Arial"/>
                <w:sz w:val="18"/>
                <w:szCs w:val="18"/>
                <w:lang w:val="sk-SK" w:eastAsia="sk-SK"/>
              </w:rPr>
              <w:t>Ostatné prevádzkové náklady</w:t>
            </w:r>
          </w:p>
        </w:tc>
        <w:tc>
          <w:tcPr>
            <w:tcW w:w="1985" w:type="dxa"/>
            <w:shd w:val="clear" w:color="auto" w:fill="auto"/>
            <w:vAlign w:val="bottom"/>
          </w:tcPr>
          <w:p w14:paraId="69275123" w14:textId="77777777" w:rsidR="00AF71F7" w:rsidRPr="005A30DA" w:rsidRDefault="00A74C9F" w:rsidP="00107B54">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25</w:t>
            </w:r>
          </w:p>
        </w:tc>
        <w:tc>
          <w:tcPr>
            <w:tcW w:w="1984" w:type="dxa"/>
            <w:shd w:val="clear" w:color="auto" w:fill="auto"/>
            <w:vAlign w:val="bottom"/>
          </w:tcPr>
          <w:p w14:paraId="2460ADF1" w14:textId="77777777" w:rsidR="00AF71F7" w:rsidRPr="005A30DA" w:rsidRDefault="00AF71F7" w:rsidP="006019E6">
            <w:pPr>
              <w:pStyle w:val="Lines"/>
              <w:ind w:left="113"/>
              <w:rPr>
                <w:rFonts w:ascii="Arial" w:hAnsi="Arial" w:cs="Arial"/>
                <w:color w:val="auto"/>
                <w:szCs w:val="18"/>
                <w:lang w:val="sk-SK" w:eastAsia="sk-SK"/>
              </w:rPr>
            </w:pPr>
            <w:r w:rsidRPr="005A30DA">
              <w:rPr>
                <w:rFonts w:ascii="Arial" w:hAnsi="Arial" w:cs="Arial"/>
                <w:color w:val="auto"/>
                <w:szCs w:val="18"/>
                <w:lang w:val="sk-SK" w:eastAsia="sk-SK"/>
              </w:rPr>
              <w:t>439</w:t>
            </w:r>
          </w:p>
        </w:tc>
      </w:tr>
      <w:tr w:rsidR="00AF71F7" w:rsidRPr="005A30DA" w14:paraId="309EC00A" w14:textId="77777777" w:rsidTr="008638A2">
        <w:trPr>
          <w:trHeight w:val="170"/>
        </w:trPr>
        <w:tc>
          <w:tcPr>
            <w:tcW w:w="5103" w:type="dxa"/>
            <w:shd w:val="clear" w:color="auto" w:fill="auto"/>
            <w:vAlign w:val="bottom"/>
          </w:tcPr>
          <w:p w14:paraId="416A326F" w14:textId="77777777" w:rsidR="00AF71F7" w:rsidRPr="005A30DA" w:rsidRDefault="00AF71F7" w:rsidP="005E5340">
            <w:pPr>
              <w:ind w:left="-70"/>
              <w:rPr>
                <w:rFonts w:ascii="Arial" w:hAnsi="Arial" w:cs="Arial"/>
                <w:b/>
                <w:bCs/>
                <w:sz w:val="18"/>
                <w:szCs w:val="18"/>
                <w:lang w:val="sk-SK" w:eastAsia="sk-SK"/>
              </w:rPr>
            </w:pPr>
          </w:p>
        </w:tc>
        <w:tc>
          <w:tcPr>
            <w:tcW w:w="1985" w:type="dxa"/>
            <w:shd w:val="clear" w:color="auto" w:fill="auto"/>
            <w:vAlign w:val="bottom"/>
          </w:tcPr>
          <w:p w14:paraId="221DA4AB" w14:textId="77777777" w:rsidR="00AF71F7" w:rsidRPr="005A30DA" w:rsidRDefault="00054DCD">
            <w:pPr>
              <w:pStyle w:val="lined0"/>
            </w:pPr>
            <w:r w:rsidRPr="005A30DA">
              <w:t>5 152</w:t>
            </w:r>
          </w:p>
        </w:tc>
        <w:tc>
          <w:tcPr>
            <w:tcW w:w="1984" w:type="dxa"/>
            <w:shd w:val="clear" w:color="auto" w:fill="auto"/>
            <w:vAlign w:val="bottom"/>
          </w:tcPr>
          <w:p w14:paraId="6642ED84" w14:textId="77777777" w:rsidR="00AF71F7" w:rsidRPr="005A30DA" w:rsidRDefault="00AF71F7" w:rsidP="006019E6">
            <w:pPr>
              <w:pStyle w:val="lined0"/>
            </w:pPr>
            <w:r w:rsidRPr="005A30DA">
              <w:t>5 626</w:t>
            </w:r>
          </w:p>
        </w:tc>
      </w:tr>
    </w:tbl>
    <w:p w14:paraId="553A065D" w14:textId="77777777" w:rsidR="00090929" w:rsidRPr="005A30DA" w:rsidRDefault="00090929">
      <w:pPr>
        <w:spacing w:after="240" w:line="240" w:lineRule="atLeast"/>
        <w:rPr>
          <w:rFonts w:ascii="Arial" w:eastAsia="Times" w:hAnsi="Arial" w:cs="Arial"/>
          <w:b/>
          <w:snapToGrid w:val="0"/>
          <w:color w:val="000000"/>
          <w:lang w:val="sk-SK" w:eastAsia="sk-SK"/>
        </w:rPr>
      </w:pPr>
      <w:bookmarkStart w:id="90" w:name="_Toc131856927"/>
      <w:r w:rsidRPr="005A30DA">
        <w:rPr>
          <w:rFonts w:ascii="Arial" w:hAnsi="Arial" w:cs="Arial"/>
        </w:rPr>
        <w:br w:type="page"/>
      </w:r>
    </w:p>
    <w:p w14:paraId="2E13099C" w14:textId="77777777" w:rsidR="0006488D" w:rsidRPr="005A30DA" w:rsidRDefault="0006488D" w:rsidP="00044DF6">
      <w:pPr>
        <w:pStyle w:val="Heading1a"/>
      </w:pPr>
      <w:bookmarkStart w:id="91" w:name="_Toc517791055"/>
      <w:r w:rsidRPr="005A30DA">
        <w:lastRenderedPageBreak/>
        <w:t>Daň z príjmov</w:t>
      </w:r>
      <w:bookmarkEnd w:id="90"/>
      <w:bookmarkEnd w:id="91"/>
    </w:p>
    <w:p w14:paraId="2B6467C3" w14:textId="77777777" w:rsidR="0006488D" w:rsidRPr="005A30DA" w:rsidRDefault="0006488D" w:rsidP="00603B1A">
      <w:pPr>
        <w:pStyle w:val="odst"/>
      </w:pPr>
    </w:p>
    <w:p w14:paraId="45ED5F42" w14:textId="77777777" w:rsidR="0006488D" w:rsidRPr="005A30DA" w:rsidRDefault="0006488D" w:rsidP="0006488D">
      <w:pPr>
        <w:pStyle w:val="Zkladntext"/>
        <w:tabs>
          <w:tab w:val="left" w:pos="566"/>
          <w:tab w:val="left" w:pos="1132"/>
          <w:tab w:val="left" w:pos="1699"/>
          <w:tab w:val="left" w:pos="2265"/>
          <w:tab w:val="left" w:pos="2832"/>
          <w:tab w:val="left" w:pos="3398"/>
          <w:tab w:val="left" w:pos="3964"/>
          <w:tab w:val="left" w:pos="4531"/>
          <w:tab w:val="left" w:pos="5097"/>
          <w:tab w:val="left" w:pos="5664"/>
          <w:tab w:val="left" w:pos="6230"/>
          <w:tab w:val="left" w:pos="6796"/>
          <w:tab w:val="left" w:pos="7363"/>
          <w:tab w:val="left" w:pos="7929"/>
          <w:tab w:val="left" w:pos="8496"/>
        </w:tabs>
        <w:jc w:val="both"/>
        <w:rPr>
          <w:rFonts w:ascii="Arial" w:hAnsi="Arial" w:cs="Arial"/>
          <w:lang w:val="sk-SK"/>
        </w:rPr>
      </w:pPr>
      <w:r w:rsidRPr="005A30DA">
        <w:rPr>
          <w:rFonts w:ascii="Arial" w:hAnsi="Arial" w:cs="Arial"/>
          <w:lang w:val="sk-SK"/>
        </w:rPr>
        <w:t xml:space="preserve">Prevod od vykázanej k teoretickej dani z príjmov, ktorá by vznikla aplikovaním štandardných daňových sadzieb:   </w:t>
      </w:r>
    </w:p>
    <w:p w14:paraId="3E6C4264" w14:textId="77777777" w:rsidR="0006488D" w:rsidRPr="005A30DA" w:rsidRDefault="0006488D" w:rsidP="00603B1A">
      <w:pPr>
        <w:pStyle w:val="odst"/>
      </w:pPr>
    </w:p>
    <w:tbl>
      <w:tblPr>
        <w:tblW w:w="9072" w:type="dxa"/>
        <w:tblInd w:w="70" w:type="dxa"/>
        <w:tblLayout w:type="fixed"/>
        <w:tblCellMar>
          <w:left w:w="70" w:type="dxa"/>
          <w:right w:w="70" w:type="dxa"/>
        </w:tblCellMar>
        <w:tblLook w:val="0000" w:firstRow="0" w:lastRow="0" w:firstColumn="0" w:lastColumn="0" w:noHBand="0" w:noVBand="0"/>
      </w:tblPr>
      <w:tblGrid>
        <w:gridCol w:w="5387"/>
        <w:gridCol w:w="1842"/>
        <w:gridCol w:w="1843"/>
      </w:tblGrid>
      <w:tr w:rsidR="0006488D" w:rsidRPr="005A30DA" w14:paraId="1E735BF1" w14:textId="77777777" w:rsidTr="008638A2">
        <w:trPr>
          <w:trHeight w:val="170"/>
        </w:trPr>
        <w:tc>
          <w:tcPr>
            <w:tcW w:w="5387" w:type="dxa"/>
            <w:tcBorders>
              <w:top w:val="nil"/>
              <w:left w:val="nil"/>
              <w:right w:val="nil"/>
            </w:tcBorders>
            <w:shd w:val="clear" w:color="auto" w:fill="auto"/>
          </w:tcPr>
          <w:p w14:paraId="5A3BC0E1" w14:textId="77777777" w:rsidR="0006488D" w:rsidRPr="005A30DA" w:rsidRDefault="0006488D" w:rsidP="0006488D">
            <w:pPr>
              <w:spacing w:line="220" w:lineRule="atLeast"/>
              <w:rPr>
                <w:rFonts w:ascii="Arial" w:hAnsi="Arial" w:cs="Arial"/>
                <w:i/>
                <w:iCs/>
                <w:sz w:val="18"/>
                <w:szCs w:val="18"/>
                <w:lang w:val="sk-SK" w:eastAsia="sk-SK"/>
              </w:rPr>
            </w:pPr>
            <w:r w:rsidRPr="005A30DA">
              <w:rPr>
                <w:rFonts w:ascii="Arial" w:hAnsi="Arial" w:cs="Arial"/>
                <w:i/>
                <w:iCs/>
                <w:sz w:val="18"/>
                <w:szCs w:val="18"/>
                <w:lang w:val="sk-SK" w:eastAsia="sk-SK"/>
              </w:rPr>
              <w:t> </w:t>
            </w:r>
          </w:p>
        </w:tc>
        <w:tc>
          <w:tcPr>
            <w:tcW w:w="3685" w:type="dxa"/>
            <w:gridSpan w:val="2"/>
            <w:tcBorders>
              <w:top w:val="nil"/>
              <w:left w:val="nil"/>
              <w:bottom w:val="single" w:sz="4" w:space="0" w:color="auto"/>
              <w:right w:val="nil"/>
            </w:tcBorders>
            <w:shd w:val="clear" w:color="auto" w:fill="auto"/>
          </w:tcPr>
          <w:p w14:paraId="41636DAD" w14:textId="77777777" w:rsidR="0006488D" w:rsidRPr="005A30DA" w:rsidRDefault="0006488D" w:rsidP="005E5340">
            <w:pPr>
              <w:spacing w:line="220" w:lineRule="atLeast"/>
              <w:ind w:left="77" w:right="-18"/>
              <w:jc w:val="center"/>
              <w:rPr>
                <w:rFonts w:ascii="Arial" w:hAnsi="Arial" w:cs="Arial"/>
                <w:b/>
                <w:bCs/>
                <w:sz w:val="18"/>
                <w:szCs w:val="18"/>
                <w:lang w:val="sk-SK" w:eastAsia="sk-SK"/>
              </w:rPr>
            </w:pPr>
            <w:r w:rsidRPr="005A30DA">
              <w:rPr>
                <w:rFonts w:ascii="Arial" w:hAnsi="Arial" w:cs="Arial"/>
                <w:b/>
                <w:bCs/>
                <w:sz w:val="18"/>
                <w:szCs w:val="18"/>
                <w:lang w:val="sk-SK" w:eastAsia="sk-SK"/>
              </w:rPr>
              <w:t>Rok končiaci sa 31. decembra</w:t>
            </w:r>
          </w:p>
        </w:tc>
      </w:tr>
      <w:tr w:rsidR="0006488D" w:rsidRPr="005A30DA" w14:paraId="6A9B2CEF" w14:textId="77777777" w:rsidTr="008638A2">
        <w:trPr>
          <w:trHeight w:val="170"/>
        </w:trPr>
        <w:tc>
          <w:tcPr>
            <w:tcW w:w="5387" w:type="dxa"/>
            <w:tcBorders>
              <w:left w:val="nil"/>
              <w:bottom w:val="single" w:sz="4" w:space="0" w:color="000000"/>
              <w:right w:val="nil"/>
            </w:tcBorders>
            <w:vAlign w:val="center"/>
          </w:tcPr>
          <w:p w14:paraId="4A9AFB13" w14:textId="77777777" w:rsidR="0006488D" w:rsidRPr="005A30DA" w:rsidRDefault="0006488D" w:rsidP="0006488D">
            <w:pPr>
              <w:spacing w:line="220" w:lineRule="atLeast"/>
              <w:rPr>
                <w:rFonts w:ascii="Arial" w:hAnsi="Arial" w:cs="Arial"/>
                <w:i/>
                <w:iCs/>
                <w:sz w:val="18"/>
                <w:szCs w:val="18"/>
                <w:lang w:val="sk-SK" w:eastAsia="sk-SK"/>
              </w:rPr>
            </w:pPr>
          </w:p>
        </w:tc>
        <w:tc>
          <w:tcPr>
            <w:tcW w:w="1842" w:type="dxa"/>
            <w:tcBorders>
              <w:top w:val="single" w:sz="4" w:space="0" w:color="auto"/>
              <w:left w:val="nil"/>
              <w:bottom w:val="single" w:sz="4" w:space="0" w:color="auto"/>
              <w:right w:val="nil"/>
            </w:tcBorders>
            <w:shd w:val="clear" w:color="auto" w:fill="auto"/>
          </w:tcPr>
          <w:p w14:paraId="369EEF87" w14:textId="77777777" w:rsidR="0006488D" w:rsidRPr="005A30DA" w:rsidRDefault="00AF71F7" w:rsidP="00F65E17">
            <w:pPr>
              <w:spacing w:line="220" w:lineRule="atLeast"/>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2017</w:t>
            </w:r>
          </w:p>
        </w:tc>
        <w:tc>
          <w:tcPr>
            <w:tcW w:w="1843" w:type="dxa"/>
            <w:tcBorders>
              <w:top w:val="single" w:sz="4" w:space="0" w:color="auto"/>
              <w:left w:val="nil"/>
              <w:bottom w:val="single" w:sz="4" w:space="0" w:color="auto"/>
              <w:right w:val="nil"/>
            </w:tcBorders>
            <w:shd w:val="clear" w:color="auto" w:fill="auto"/>
          </w:tcPr>
          <w:p w14:paraId="0A57EFE7" w14:textId="77777777" w:rsidR="0006488D" w:rsidRPr="005A30DA" w:rsidRDefault="00333764" w:rsidP="00AF71F7">
            <w:pPr>
              <w:spacing w:line="220" w:lineRule="atLeast"/>
              <w:ind w:left="113" w:right="57"/>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AF71F7" w:rsidRPr="005A30DA">
              <w:rPr>
                <w:rFonts w:ascii="Arial" w:hAnsi="Arial" w:cs="Arial"/>
                <w:b/>
                <w:bCs/>
                <w:sz w:val="18"/>
                <w:szCs w:val="18"/>
                <w:lang w:val="sk-SK" w:eastAsia="sk-SK"/>
              </w:rPr>
              <w:t>6</w:t>
            </w:r>
          </w:p>
        </w:tc>
      </w:tr>
      <w:tr w:rsidR="0006488D" w:rsidRPr="005A30DA" w14:paraId="3F619039" w14:textId="77777777" w:rsidTr="008638A2">
        <w:tblPrEx>
          <w:tblCellMar>
            <w:left w:w="108" w:type="dxa"/>
            <w:right w:w="108" w:type="dxa"/>
          </w:tblCellMar>
        </w:tblPrEx>
        <w:trPr>
          <w:trHeight w:val="170"/>
        </w:trPr>
        <w:tc>
          <w:tcPr>
            <w:tcW w:w="5387" w:type="dxa"/>
            <w:tcBorders>
              <w:top w:val="single" w:sz="4" w:space="0" w:color="000000"/>
            </w:tcBorders>
          </w:tcPr>
          <w:p w14:paraId="5E17B99E" w14:textId="77777777" w:rsidR="0006488D" w:rsidRPr="005A30DA" w:rsidRDefault="0006488D" w:rsidP="0006488D">
            <w:pPr>
              <w:spacing w:line="220" w:lineRule="atLeast"/>
              <w:rPr>
                <w:rFonts w:ascii="Arial" w:hAnsi="Arial" w:cs="Arial"/>
                <w:sz w:val="18"/>
                <w:szCs w:val="18"/>
                <w:lang w:val="sk-SK"/>
              </w:rPr>
            </w:pPr>
          </w:p>
        </w:tc>
        <w:tc>
          <w:tcPr>
            <w:tcW w:w="1842" w:type="dxa"/>
            <w:tcBorders>
              <w:top w:val="single" w:sz="4" w:space="0" w:color="auto"/>
            </w:tcBorders>
          </w:tcPr>
          <w:p w14:paraId="4F38D8B6" w14:textId="77777777" w:rsidR="0006488D" w:rsidRPr="005A30DA" w:rsidRDefault="0006488D" w:rsidP="0006488D">
            <w:pPr>
              <w:spacing w:line="220" w:lineRule="atLeast"/>
              <w:ind w:left="113" w:right="57"/>
              <w:jc w:val="right"/>
              <w:rPr>
                <w:rFonts w:ascii="Arial" w:hAnsi="Arial" w:cs="Arial"/>
                <w:sz w:val="18"/>
                <w:szCs w:val="18"/>
                <w:lang w:val="sk-SK"/>
              </w:rPr>
            </w:pPr>
          </w:p>
        </w:tc>
        <w:tc>
          <w:tcPr>
            <w:tcW w:w="1843" w:type="dxa"/>
            <w:tcBorders>
              <w:top w:val="single" w:sz="4" w:space="0" w:color="auto"/>
            </w:tcBorders>
          </w:tcPr>
          <w:p w14:paraId="52DE90B0" w14:textId="77777777" w:rsidR="0006488D" w:rsidRPr="005A30DA" w:rsidRDefault="0006488D" w:rsidP="0006488D">
            <w:pPr>
              <w:spacing w:line="220" w:lineRule="atLeast"/>
              <w:ind w:left="113" w:right="57"/>
              <w:jc w:val="right"/>
              <w:rPr>
                <w:rFonts w:ascii="Arial" w:hAnsi="Arial" w:cs="Arial"/>
                <w:sz w:val="18"/>
                <w:szCs w:val="18"/>
                <w:lang w:val="sk-SK"/>
              </w:rPr>
            </w:pPr>
          </w:p>
        </w:tc>
      </w:tr>
      <w:tr w:rsidR="00AF71F7" w:rsidRPr="005A30DA" w14:paraId="1BCD34E6" w14:textId="77777777" w:rsidTr="008638A2">
        <w:tblPrEx>
          <w:tblCellMar>
            <w:left w:w="108" w:type="dxa"/>
            <w:right w:w="108" w:type="dxa"/>
          </w:tblCellMar>
        </w:tblPrEx>
        <w:trPr>
          <w:trHeight w:val="170"/>
        </w:trPr>
        <w:tc>
          <w:tcPr>
            <w:tcW w:w="5387" w:type="dxa"/>
          </w:tcPr>
          <w:p w14:paraId="1CE69DD8" w14:textId="77777777" w:rsidR="00AF71F7" w:rsidRPr="005A30DA" w:rsidRDefault="00AF71F7" w:rsidP="0006488D">
            <w:pPr>
              <w:spacing w:line="220" w:lineRule="atLeast"/>
              <w:ind w:left="-108"/>
              <w:rPr>
                <w:rFonts w:ascii="Arial" w:hAnsi="Arial" w:cs="Arial"/>
                <w:sz w:val="18"/>
                <w:szCs w:val="18"/>
                <w:lang w:val="sk-SK"/>
              </w:rPr>
            </w:pPr>
            <w:r w:rsidRPr="005A30DA">
              <w:rPr>
                <w:rFonts w:ascii="Arial" w:hAnsi="Arial" w:cs="Arial"/>
                <w:sz w:val="18"/>
                <w:szCs w:val="18"/>
                <w:lang w:val="sk-SK"/>
              </w:rPr>
              <w:t>Zisk / (-) strata pred zdanením</w:t>
            </w:r>
          </w:p>
        </w:tc>
        <w:tc>
          <w:tcPr>
            <w:tcW w:w="1842" w:type="dxa"/>
            <w:vAlign w:val="bottom"/>
          </w:tcPr>
          <w:p w14:paraId="564237B7" w14:textId="77777777" w:rsidR="00AF71F7" w:rsidRPr="005A30DA" w:rsidRDefault="00D307A7">
            <w:pPr>
              <w:pStyle w:val="lined0"/>
            </w:pPr>
            <w:r w:rsidRPr="005A30DA">
              <w:t>693</w:t>
            </w:r>
          </w:p>
        </w:tc>
        <w:tc>
          <w:tcPr>
            <w:tcW w:w="1843" w:type="dxa"/>
            <w:vAlign w:val="bottom"/>
          </w:tcPr>
          <w:p w14:paraId="456055ED" w14:textId="77777777" w:rsidR="00AF71F7" w:rsidRPr="005A30DA" w:rsidRDefault="00AF71F7" w:rsidP="006019E6">
            <w:pPr>
              <w:pStyle w:val="lined0"/>
            </w:pPr>
            <w:r w:rsidRPr="005A30DA">
              <w:t>554</w:t>
            </w:r>
          </w:p>
        </w:tc>
      </w:tr>
      <w:tr w:rsidR="00AF71F7" w:rsidRPr="005A30DA" w14:paraId="45068531" w14:textId="77777777" w:rsidTr="008638A2">
        <w:tblPrEx>
          <w:tblCellMar>
            <w:left w:w="108" w:type="dxa"/>
            <w:right w:w="108" w:type="dxa"/>
          </w:tblCellMar>
        </w:tblPrEx>
        <w:trPr>
          <w:trHeight w:val="170"/>
        </w:trPr>
        <w:tc>
          <w:tcPr>
            <w:tcW w:w="5387" w:type="dxa"/>
          </w:tcPr>
          <w:p w14:paraId="2A732031" w14:textId="77777777" w:rsidR="00AF71F7" w:rsidRPr="005A30DA" w:rsidRDefault="00AF71F7" w:rsidP="0006488D">
            <w:pPr>
              <w:spacing w:line="220" w:lineRule="atLeast"/>
              <w:ind w:left="-108"/>
              <w:rPr>
                <w:rFonts w:ascii="Arial" w:hAnsi="Arial" w:cs="Arial"/>
                <w:sz w:val="18"/>
                <w:szCs w:val="18"/>
                <w:lang w:val="sk-SK"/>
              </w:rPr>
            </w:pPr>
          </w:p>
        </w:tc>
        <w:tc>
          <w:tcPr>
            <w:tcW w:w="1842" w:type="dxa"/>
            <w:vAlign w:val="bottom"/>
          </w:tcPr>
          <w:p w14:paraId="1DA6B9F7" w14:textId="77777777" w:rsidR="00AF71F7" w:rsidRPr="005A30DA" w:rsidRDefault="00AF71F7" w:rsidP="0072153E">
            <w:pPr>
              <w:spacing w:line="220" w:lineRule="atLeast"/>
              <w:ind w:left="113" w:right="57"/>
              <w:jc w:val="right"/>
              <w:rPr>
                <w:rFonts w:ascii="Arial" w:hAnsi="Arial" w:cs="Arial"/>
                <w:sz w:val="18"/>
                <w:szCs w:val="18"/>
                <w:lang w:val="sk-SK"/>
              </w:rPr>
            </w:pPr>
          </w:p>
        </w:tc>
        <w:tc>
          <w:tcPr>
            <w:tcW w:w="1843" w:type="dxa"/>
            <w:vAlign w:val="bottom"/>
          </w:tcPr>
          <w:p w14:paraId="2038FB1F" w14:textId="77777777" w:rsidR="00AF71F7" w:rsidRPr="005A30DA" w:rsidRDefault="00AF71F7" w:rsidP="006019E6">
            <w:pPr>
              <w:spacing w:line="220" w:lineRule="atLeast"/>
              <w:ind w:left="113" w:right="57"/>
              <w:jc w:val="right"/>
              <w:rPr>
                <w:rFonts w:ascii="Arial" w:hAnsi="Arial" w:cs="Arial"/>
                <w:sz w:val="18"/>
                <w:szCs w:val="18"/>
                <w:lang w:val="sk-SK"/>
              </w:rPr>
            </w:pPr>
          </w:p>
        </w:tc>
      </w:tr>
      <w:tr w:rsidR="00AF71F7" w:rsidRPr="005A30DA" w14:paraId="48099074" w14:textId="77777777" w:rsidTr="00516D30">
        <w:tblPrEx>
          <w:tblCellMar>
            <w:left w:w="108" w:type="dxa"/>
            <w:right w:w="108" w:type="dxa"/>
          </w:tblCellMar>
        </w:tblPrEx>
        <w:trPr>
          <w:trHeight w:val="170"/>
        </w:trPr>
        <w:tc>
          <w:tcPr>
            <w:tcW w:w="5387" w:type="dxa"/>
          </w:tcPr>
          <w:p w14:paraId="263073BB" w14:textId="77777777" w:rsidR="00AF71F7" w:rsidRPr="005A30DA" w:rsidRDefault="00AF71F7" w:rsidP="00A74C9F">
            <w:pPr>
              <w:spacing w:line="220" w:lineRule="atLeast"/>
              <w:ind w:left="-108"/>
              <w:rPr>
                <w:rFonts w:ascii="Arial" w:hAnsi="Arial" w:cs="Arial"/>
                <w:sz w:val="18"/>
                <w:szCs w:val="18"/>
                <w:lang w:val="sk-SK"/>
              </w:rPr>
            </w:pPr>
            <w:r w:rsidRPr="005A30DA">
              <w:rPr>
                <w:rFonts w:ascii="Arial" w:hAnsi="Arial" w:cs="Arial"/>
                <w:sz w:val="18"/>
                <w:szCs w:val="18"/>
                <w:lang w:val="sk-SK"/>
              </w:rPr>
              <w:t>Z toho teoretická daň z príjmov pri sadzbe 2</w:t>
            </w:r>
            <w:r w:rsidR="00A74C9F" w:rsidRPr="005A30DA">
              <w:rPr>
                <w:rFonts w:ascii="Arial" w:hAnsi="Arial" w:cs="Arial"/>
                <w:sz w:val="18"/>
                <w:szCs w:val="18"/>
                <w:lang w:val="sk-SK"/>
              </w:rPr>
              <w:t>1</w:t>
            </w:r>
            <w:r w:rsidRPr="005A30DA">
              <w:rPr>
                <w:rFonts w:ascii="Arial" w:hAnsi="Arial" w:cs="Arial"/>
                <w:sz w:val="18"/>
                <w:szCs w:val="18"/>
                <w:lang w:val="sk-SK"/>
              </w:rPr>
              <w:t>%</w:t>
            </w:r>
            <w:r w:rsidR="00A74C9F" w:rsidRPr="005A30DA">
              <w:rPr>
                <w:rFonts w:ascii="Arial" w:hAnsi="Arial" w:cs="Arial"/>
                <w:sz w:val="18"/>
                <w:szCs w:val="18"/>
                <w:lang w:val="sk-SK"/>
              </w:rPr>
              <w:t xml:space="preserve"> (2016: 22%)</w:t>
            </w:r>
          </w:p>
        </w:tc>
        <w:tc>
          <w:tcPr>
            <w:tcW w:w="1842" w:type="dxa"/>
            <w:vAlign w:val="bottom"/>
          </w:tcPr>
          <w:p w14:paraId="2BD498FD" w14:textId="77777777" w:rsidR="00AF71F7" w:rsidRPr="005A30DA" w:rsidRDefault="00D307A7" w:rsidP="0072153E">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146</w:t>
            </w:r>
          </w:p>
        </w:tc>
        <w:tc>
          <w:tcPr>
            <w:tcW w:w="1843" w:type="dxa"/>
            <w:vAlign w:val="bottom"/>
          </w:tcPr>
          <w:p w14:paraId="15FDE366" w14:textId="77777777" w:rsidR="00AF71F7" w:rsidRPr="005A30DA" w:rsidRDefault="00AF71F7"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122</w:t>
            </w:r>
          </w:p>
        </w:tc>
      </w:tr>
      <w:tr w:rsidR="00AF71F7" w:rsidRPr="005A30DA" w14:paraId="310C152A" w14:textId="77777777" w:rsidTr="00516D30">
        <w:tblPrEx>
          <w:tblCellMar>
            <w:left w:w="108" w:type="dxa"/>
            <w:right w:w="108" w:type="dxa"/>
          </w:tblCellMar>
        </w:tblPrEx>
        <w:trPr>
          <w:trHeight w:val="170"/>
        </w:trPr>
        <w:tc>
          <w:tcPr>
            <w:tcW w:w="5387" w:type="dxa"/>
          </w:tcPr>
          <w:p w14:paraId="31F78829" w14:textId="77777777" w:rsidR="00AF71F7" w:rsidRPr="005A30DA" w:rsidRDefault="00AF71F7" w:rsidP="00E22D3F">
            <w:pPr>
              <w:spacing w:line="220" w:lineRule="atLeast"/>
              <w:ind w:left="-108"/>
              <w:rPr>
                <w:rFonts w:ascii="Arial" w:hAnsi="Arial" w:cs="Arial"/>
                <w:sz w:val="18"/>
                <w:szCs w:val="18"/>
                <w:lang w:val="sk-SK"/>
              </w:rPr>
            </w:pPr>
            <w:r w:rsidRPr="005A30DA">
              <w:rPr>
                <w:rFonts w:ascii="Arial" w:hAnsi="Arial" w:cs="Arial"/>
                <w:sz w:val="18"/>
                <w:szCs w:val="18"/>
                <w:lang w:val="sk-SK"/>
              </w:rPr>
              <w:t>Vplyv zmeny sadzby dane z príjmov na 21%</w:t>
            </w:r>
          </w:p>
        </w:tc>
        <w:tc>
          <w:tcPr>
            <w:tcW w:w="1842" w:type="dxa"/>
            <w:vAlign w:val="bottom"/>
          </w:tcPr>
          <w:p w14:paraId="002F5475" w14:textId="77777777" w:rsidR="00AF71F7" w:rsidRPr="005A30DA" w:rsidRDefault="00D307A7" w:rsidP="0072153E">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w:t>
            </w:r>
          </w:p>
        </w:tc>
        <w:tc>
          <w:tcPr>
            <w:tcW w:w="1843" w:type="dxa"/>
            <w:vAlign w:val="bottom"/>
          </w:tcPr>
          <w:p w14:paraId="32C7AB86" w14:textId="77777777" w:rsidR="00AF71F7" w:rsidRPr="005A30DA" w:rsidRDefault="00AF71F7"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-19</w:t>
            </w:r>
          </w:p>
        </w:tc>
      </w:tr>
      <w:tr w:rsidR="00AF71F7" w:rsidRPr="005A30DA" w14:paraId="0D0DD1DA" w14:textId="77777777" w:rsidTr="00516D30">
        <w:tblPrEx>
          <w:tblCellMar>
            <w:left w:w="108" w:type="dxa"/>
            <w:right w:w="108" w:type="dxa"/>
          </w:tblCellMar>
        </w:tblPrEx>
        <w:trPr>
          <w:trHeight w:val="170"/>
        </w:trPr>
        <w:tc>
          <w:tcPr>
            <w:tcW w:w="5387" w:type="dxa"/>
          </w:tcPr>
          <w:p w14:paraId="3794BA2F" w14:textId="77777777" w:rsidR="00AF71F7" w:rsidRPr="005A30DA" w:rsidRDefault="00AF71F7" w:rsidP="00E22D3F">
            <w:pPr>
              <w:spacing w:line="220" w:lineRule="atLeast"/>
              <w:ind w:left="-108"/>
              <w:rPr>
                <w:rFonts w:ascii="Arial" w:hAnsi="Arial" w:cs="Arial"/>
                <w:sz w:val="18"/>
                <w:szCs w:val="18"/>
                <w:lang w:val="sk-SK"/>
              </w:rPr>
            </w:pPr>
            <w:r w:rsidRPr="005A30DA">
              <w:rPr>
                <w:rFonts w:ascii="Arial" w:hAnsi="Arial" w:cs="Arial"/>
                <w:sz w:val="18"/>
                <w:szCs w:val="18"/>
                <w:lang w:val="sk-SK"/>
              </w:rPr>
              <w:t>Vplyv nevykázanej odloženej daňovej pohľadávky (Poznámka č. 1</w:t>
            </w:r>
            <w:r w:rsidR="002E7D1E" w:rsidRPr="005A30DA">
              <w:rPr>
                <w:rFonts w:ascii="Arial" w:hAnsi="Arial" w:cs="Arial"/>
                <w:sz w:val="18"/>
                <w:szCs w:val="18"/>
                <w:lang w:val="sk-SK"/>
              </w:rPr>
              <w:t>5</w:t>
            </w:r>
            <w:r w:rsidRPr="005A30DA">
              <w:rPr>
                <w:rFonts w:ascii="Arial" w:hAnsi="Arial" w:cs="Arial"/>
                <w:sz w:val="18"/>
                <w:szCs w:val="18"/>
                <w:lang w:val="sk-SK"/>
              </w:rPr>
              <w:t>)</w:t>
            </w:r>
          </w:p>
        </w:tc>
        <w:tc>
          <w:tcPr>
            <w:tcW w:w="1842" w:type="dxa"/>
            <w:vAlign w:val="bottom"/>
          </w:tcPr>
          <w:p w14:paraId="5FB77351" w14:textId="77777777" w:rsidR="00AF71F7" w:rsidRPr="005A30DA" w:rsidRDefault="00D307A7" w:rsidP="0072153E">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80</w:t>
            </w:r>
          </w:p>
        </w:tc>
        <w:tc>
          <w:tcPr>
            <w:tcW w:w="1843" w:type="dxa"/>
            <w:vAlign w:val="bottom"/>
          </w:tcPr>
          <w:p w14:paraId="1BCFC6E4" w14:textId="77777777" w:rsidR="00AF71F7" w:rsidRPr="005A30DA" w:rsidRDefault="00AF71F7" w:rsidP="006019E6">
            <w:pPr>
              <w:ind w:left="113" w:right="57"/>
              <w:jc w:val="right"/>
              <w:rPr>
                <w:rFonts w:ascii="Arial" w:hAnsi="Arial" w:cs="Arial"/>
                <w:color w:val="000000"/>
                <w:sz w:val="18"/>
                <w:szCs w:val="18"/>
                <w:lang w:val="sk-SK"/>
              </w:rPr>
            </w:pPr>
            <w:r w:rsidRPr="005A30DA">
              <w:rPr>
                <w:rFonts w:ascii="Arial" w:hAnsi="Arial" w:cs="Arial"/>
                <w:color w:val="000000"/>
                <w:sz w:val="18"/>
                <w:szCs w:val="18"/>
                <w:lang w:val="sk-SK"/>
              </w:rPr>
              <w:t>120</w:t>
            </w:r>
          </w:p>
        </w:tc>
      </w:tr>
      <w:tr w:rsidR="00AF71F7" w:rsidRPr="005A30DA" w14:paraId="4109BDAF" w14:textId="77777777" w:rsidTr="00516D30">
        <w:tblPrEx>
          <w:tblCellMar>
            <w:left w:w="108" w:type="dxa"/>
            <w:right w:w="108" w:type="dxa"/>
          </w:tblCellMar>
        </w:tblPrEx>
        <w:trPr>
          <w:trHeight w:val="170"/>
        </w:trPr>
        <w:tc>
          <w:tcPr>
            <w:tcW w:w="5387" w:type="dxa"/>
          </w:tcPr>
          <w:p w14:paraId="66385470" w14:textId="77777777" w:rsidR="00AF71F7" w:rsidRPr="005A30DA" w:rsidRDefault="00AF71F7" w:rsidP="00A74C9F">
            <w:pPr>
              <w:spacing w:line="220" w:lineRule="atLeast"/>
              <w:ind w:left="-108"/>
              <w:rPr>
                <w:rFonts w:ascii="Arial" w:hAnsi="Arial" w:cs="Arial"/>
                <w:sz w:val="18"/>
                <w:szCs w:val="18"/>
                <w:lang w:val="sk-SK"/>
              </w:rPr>
            </w:pPr>
            <w:r w:rsidRPr="005A30DA">
              <w:rPr>
                <w:rFonts w:ascii="Arial" w:hAnsi="Arial" w:cs="Arial"/>
                <w:sz w:val="18"/>
                <w:szCs w:val="18"/>
                <w:lang w:val="sk-SK"/>
              </w:rPr>
              <w:t>Ostatné daňovo neuznané položky pri sadzbe 2</w:t>
            </w:r>
            <w:r w:rsidR="00A74C9F" w:rsidRPr="005A30DA">
              <w:rPr>
                <w:rFonts w:ascii="Arial" w:hAnsi="Arial" w:cs="Arial"/>
                <w:sz w:val="18"/>
                <w:szCs w:val="18"/>
                <w:lang w:val="sk-SK"/>
              </w:rPr>
              <w:t>1</w:t>
            </w:r>
            <w:r w:rsidRPr="005A30DA">
              <w:rPr>
                <w:rFonts w:ascii="Arial" w:hAnsi="Arial" w:cs="Arial"/>
                <w:sz w:val="18"/>
                <w:szCs w:val="18"/>
                <w:lang w:val="sk-SK"/>
              </w:rPr>
              <w:t>%</w:t>
            </w:r>
            <w:r w:rsidR="00A74C9F" w:rsidRPr="005A30DA">
              <w:rPr>
                <w:rFonts w:ascii="Arial" w:hAnsi="Arial" w:cs="Arial"/>
                <w:sz w:val="18"/>
                <w:szCs w:val="18"/>
                <w:lang w:val="sk-SK"/>
              </w:rPr>
              <w:t xml:space="preserve"> (2016: 22%)</w:t>
            </w:r>
          </w:p>
        </w:tc>
        <w:tc>
          <w:tcPr>
            <w:tcW w:w="1842" w:type="dxa"/>
            <w:vAlign w:val="bottom"/>
          </w:tcPr>
          <w:p w14:paraId="1A0C2807" w14:textId="77777777" w:rsidR="00AF71F7" w:rsidRPr="005A30DA" w:rsidRDefault="00D307A7" w:rsidP="00743D7F">
            <w:pPr>
              <w:pStyle w:val="Lines"/>
              <w:spacing w:line="220" w:lineRule="atLeast"/>
              <w:ind w:left="113"/>
              <w:rPr>
                <w:rFonts w:ascii="Arial" w:hAnsi="Arial" w:cs="Arial"/>
                <w:color w:val="auto"/>
                <w:szCs w:val="18"/>
                <w:lang w:val="sk-SK"/>
              </w:rPr>
            </w:pPr>
            <w:r w:rsidRPr="005A30DA">
              <w:rPr>
                <w:rFonts w:ascii="Arial" w:hAnsi="Arial" w:cs="Arial"/>
                <w:color w:val="auto"/>
                <w:szCs w:val="18"/>
                <w:lang w:val="sk-SK"/>
              </w:rPr>
              <w:t>16</w:t>
            </w:r>
          </w:p>
        </w:tc>
        <w:tc>
          <w:tcPr>
            <w:tcW w:w="1843" w:type="dxa"/>
            <w:vAlign w:val="bottom"/>
          </w:tcPr>
          <w:p w14:paraId="5F685820" w14:textId="77777777" w:rsidR="00AF71F7" w:rsidRPr="005A30DA" w:rsidRDefault="00AF71F7" w:rsidP="006019E6">
            <w:pPr>
              <w:pStyle w:val="Lines"/>
              <w:spacing w:line="220" w:lineRule="atLeast"/>
              <w:ind w:left="113"/>
              <w:rPr>
                <w:rFonts w:ascii="Arial" w:hAnsi="Arial" w:cs="Arial"/>
                <w:color w:val="auto"/>
                <w:szCs w:val="18"/>
                <w:lang w:val="sk-SK"/>
              </w:rPr>
            </w:pPr>
            <w:r w:rsidRPr="005A30DA">
              <w:rPr>
                <w:rFonts w:ascii="Arial" w:hAnsi="Arial" w:cs="Arial"/>
                <w:color w:val="auto"/>
                <w:szCs w:val="18"/>
                <w:lang w:val="sk-SK"/>
              </w:rPr>
              <w:t>28</w:t>
            </w:r>
          </w:p>
        </w:tc>
      </w:tr>
      <w:tr w:rsidR="00AF71F7" w:rsidRPr="005A30DA" w14:paraId="4C127E85" w14:textId="77777777" w:rsidTr="00516D30">
        <w:tblPrEx>
          <w:tblCellMar>
            <w:left w:w="108" w:type="dxa"/>
            <w:right w:w="108" w:type="dxa"/>
          </w:tblCellMar>
        </w:tblPrEx>
        <w:trPr>
          <w:trHeight w:val="170"/>
        </w:trPr>
        <w:tc>
          <w:tcPr>
            <w:tcW w:w="5387" w:type="dxa"/>
          </w:tcPr>
          <w:p w14:paraId="2DBEB84B" w14:textId="77777777" w:rsidR="00AF71F7" w:rsidRPr="005A30DA" w:rsidRDefault="00AF71F7" w:rsidP="0006488D">
            <w:pPr>
              <w:spacing w:line="220" w:lineRule="atLeast"/>
              <w:ind w:left="-108"/>
              <w:rPr>
                <w:rFonts w:ascii="Arial" w:hAnsi="Arial" w:cs="Arial"/>
                <w:b/>
                <w:sz w:val="18"/>
                <w:szCs w:val="18"/>
                <w:lang w:val="sk-SK"/>
              </w:rPr>
            </w:pPr>
            <w:r w:rsidRPr="005A30DA">
              <w:rPr>
                <w:rFonts w:ascii="Arial" w:hAnsi="Arial" w:cs="Arial"/>
                <w:b/>
                <w:sz w:val="18"/>
                <w:szCs w:val="18"/>
                <w:lang w:val="sk-SK"/>
              </w:rPr>
              <w:t>Celkovo vykázaná daň</w:t>
            </w:r>
          </w:p>
        </w:tc>
        <w:tc>
          <w:tcPr>
            <w:tcW w:w="1842" w:type="dxa"/>
            <w:vAlign w:val="bottom"/>
          </w:tcPr>
          <w:p w14:paraId="08B0E74C" w14:textId="77777777" w:rsidR="00AF71F7" w:rsidRPr="005A30DA" w:rsidRDefault="00D307A7">
            <w:pPr>
              <w:pStyle w:val="lined0"/>
            </w:pPr>
            <w:r w:rsidRPr="005A30DA">
              <w:t>242</w:t>
            </w:r>
          </w:p>
        </w:tc>
        <w:tc>
          <w:tcPr>
            <w:tcW w:w="1843" w:type="dxa"/>
            <w:vAlign w:val="bottom"/>
          </w:tcPr>
          <w:p w14:paraId="05A5FE1E" w14:textId="77777777" w:rsidR="00AF71F7" w:rsidRPr="005A30DA" w:rsidRDefault="00AF71F7" w:rsidP="006019E6">
            <w:pPr>
              <w:pStyle w:val="lined0"/>
            </w:pPr>
            <w:r w:rsidRPr="005A30DA">
              <w:t>251</w:t>
            </w:r>
          </w:p>
        </w:tc>
      </w:tr>
      <w:tr w:rsidR="00AF71F7" w:rsidRPr="005A30DA" w14:paraId="055F1134" w14:textId="77777777" w:rsidTr="00516D30">
        <w:tblPrEx>
          <w:tblCellMar>
            <w:left w:w="108" w:type="dxa"/>
            <w:right w:w="108" w:type="dxa"/>
          </w:tblCellMar>
        </w:tblPrEx>
        <w:trPr>
          <w:trHeight w:val="170"/>
        </w:trPr>
        <w:tc>
          <w:tcPr>
            <w:tcW w:w="5387" w:type="dxa"/>
          </w:tcPr>
          <w:p w14:paraId="7C8C81F0" w14:textId="77777777" w:rsidR="00AF71F7" w:rsidRPr="005A30DA" w:rsidRDefault="00AF71F7" w:rsidP="0006488D">
            <w:pPr>
              <w:spacing w:line="220" w:lineRule="atLeast"/>
              <w:ind w:left="-108"/>
              <w:rPr>
                <w:rFonts w:ascii="Arial" w:hAnsi="Arial" w:cs="Arial"/>
                <w:sz w:val="18"/>
                <w:szCs w:val="18"/>
                <w:lang w:val="sk-SK"/>
              </w:rPr>
            </w:pPr>
          </w:p>
        </w:tc>
        <w:tc>
          <w:tcPr>
            <w:tcW w:w="1842" w:type="dxa"/>
            <w:vAlign w:val="bottom"/>
          </w:tcPr>
          <w:p w14:paraId="3561DB49" w14:textId="77777777" w:rsidR="00AF71F7" w:rsidRPr="005A30DA" w:rsidRDefault="00AF71F7" w:rsidP="0072153E">
            <w:pPr>
              <w:spacing w:line="220" w:lineRule="atLeast"/>
              <w:ind w:left="113" w:right="57"/>
              <w:jc w:val="right"/>
              <w:rPr>
                <w:rFonts w:ascii="Arial" w:hAnsi="Arial" w:cs="Arial"/>
                <w:b/>
                <w:bCs/>
                <w:sz w:val="18"/>
                <w:szCs w:val="18"/>
                <w:lang w:val="sk-SK"/>
              </w:rPr>
            </w:pPr>
          </w:p>
        </w:tc>
        <w:tc>
          <w:tcPr>
            <w:tcW w:w="1843" w:type="dxa"/>
            <w:vAlign w:val="bottom"/>
          </w:tcPr>
          <w:p w14:paraId="0626462E" w14:textId="77777777" w:rsidR="00AF71F7" w:rsidRPr="005A30DA" w:rsidRDefault="00AF71F7" w:rsidP="006019E6">
            <w:pPr>
              <w:spacing w:line="220" w:lineRule="atLeast"/>
              <w:ind w:left="113" w:right="57"/>
              <w:jc w:val="right"/>
              <w:rPr>
                <w:rFonts w:ascii="Arial" w:hAnsi="Arial" w:cs="Arial"/>
                <w:b/>
                <w:bCs/>
                <w:sz w:val="18"/>
                <w:szCs w:val="18"/>
                <w:lang w:val="sk-SK"/>
              </w:rPr>
            </w:pPr>
          </w:p>
        </w:tc>
      </w:tr>
      <w:tr w:rsidR="00AF71F7" w:rsidRPr="005A30DA" w14:paraId="6AC15720" w14:textId="77777777" w:rsidTr="00516D30">
        <w:tblPrEx>
          <w:tblCellMar>
            <w:left w:w="108" w:type="dxa"/>
            <w:right w:w="108" w:type="dxa"/>
          </w:tblCellMar>
        </w:tblPrEx>
        <w:trPr>
          <w:trHeight w:val="170"/>
        </w:trPr>
        <w:tc>
          <w:tcPr>
            <w:tcW w:w="5387" w:type="dxa"/>
          </w:tcPr>
          <w:p w14:paraId="2B23BE1A" w14:textId="77777777" w:rsidR="00AF71F7" w:rsidRPr="005A30DA" w:rsidRDefault="00AF71F7" w:rsidP="0006488D">
            <w:pPr>
              <w:spacing w:line="220" w:lineRule="atLeast"/>
              <w:rPr>
                <w:rFonts w:ascii="Arial" w:hAnsi="Arial" w:cs="Arial"/>
                <w:sz w:val="18"/>
                <w:szCs w:val="18"/>
                <w:lang w:val="sk-SK"/>
              </w:rPr>
            </w:pPr>
          </w:p>
        </w:tc>
        <w:tc>
          <w:tcPr>
            <w:tcW w:w="1842" w:type="dxa"/>
            <w:vAlign w:val="bottom"/>
          </w:tcPr>
          <w:p w14:paraId="1540A67E" w14:textId="77777777" w:rsidR="00AF71F7" w:rsidRPr="005A30DA" w:rsidRDefault="00AF71F7" w:rsidP="0072153E">
            <w:pPr>
              <w:spacing w:line="220" w:lineRule="atLeast"/>
              <w:ind w:left="113" w:right="57"/>
              <w:jc w:val="right"/>
              <w:rPr>
                <w:rFonts w:ascii="Arial" w:hAnsi="Arial" w:cs="Arial"/>
                <w:sz w:val="18"/>
                <w:szCs w:val="18"/>
                <w:lang w:val="sk-SK"/>
              </w:rPr>
            </w:pPr>
          </w:p>
        </w:tc>
        <w:tc>
          <w:tcPr>
            <w:tcW w:w="1843" w:type="dxa"/>
            <w:vAlign w:val="bottom"/>
          </w:tcPr>
          <w:p w14:paraId="6C3FE858" w14:textId="77777777" w:rsidR="00AF71F7" w:rsidRPr="005A30DA" w:rsidRDefault="00AF71F7" w:rsidP="006019E6">
            <w:pPr>
              <w:spacing w:line="220" w:lineRule="atLeast"/>
              <w:ind w:left="113" w:right="57"/>
              <w:jc w:val="right"/>
              <w:rPr>
                <w:rFonts w:ascii="Arial" w:hAnsi="Arial" w:cs="Arial"/>
                <w:sz w:val="18"/>
                <w:szCs w:val="18"/>
                <w:lang w:val="sk-SK"/>
              </w:rPr>
            </w:pPr>
          </w:p>
        </w:tc>
      </w:tr>
      <w:tr w:rsidR="00AF71F7" w:rsidRPr="005A30DA" w14:paraId="76A6BD4C" w14:textId="77777777" w:rsidTr="00516D30">
        <w:tblPrEx>
          <w:tblCellMar>
            <w:left w:w="108" w:type="dxa"/>
            <w:right w:w="108" w:type="dxa"/>
          </w:tblCellMar>
        </w:tblPrEx>
        <w:trPr>
          <w:trHeight w:val="170"/>
        </w:trPr>
        <w:tc>
          <w:tcPr>
            <w:tcW w:w="5387" w:type="dxa"/>
          </w:tcPr>
          <w:p w14:paraId="16385AD7" w14:textId="77777777" w:rsidR="00AF71F7" w:rsidRPr="005A30DA" w:rsidRDefault="00AF71F7" w:rsidP="0006488D">
            <w:pPr>
              <w:spacing w:line="220" w:lineRule="atLeast"/>
              <w:ind w:left="-108"/>
              <w:rPr>
                <w:rFonts w:ascii="Arial" w:hAnsi="Arial" w:cs="Arial"/>
                <w:sz w:val="18"/>
                <w:szCs w:val="18"/>
                <w:lang w:val="sk-SK"/>
              </w:rPr>
            </w:pPr>
            <w:r w:rsidRPr="005A30DA">
              <w:rPr>
                <w:rFonts w:ascii="Arial" w:hAnsi="Arial" w:cs="Arial"/>
                <w:sz w:val="18"/>
                <w:szCs w:val="18"/>
                <w:lang w:val="sk-SK"/>
              </w:rPr>
              <w:t>Celková daň za vykazované obdobie zahŕňa:</w:t>
            </w:r>
          </w:p>
        </w:tc>
        <w:tc>
          <w:tcPr>
            <w:tcW w:w="1842" w:type="dxa"/>
            <w:vAlign w:val="bottom"/>
          </w:tcPr>
          <w:p w14:paraId="0B01B962" w14:textId="77777777" w:rsidR="00AF71F7" w:rsidRPr="005A30DA" w:rsidRDefault="00AF71F7" w:rsidP="0072153E">
            <w:pPr>
              <w:spacing w:line="220" w:lineRule="atLeast"/>
              <w:ind w:left="113" w:right="57"/>
              <w:jc w:val="right"/>
              <w:rPr>
                <w:rFonts w:ascii="Arial" w:hAnsi="Arial" w:cs="Arial"/>
                <w:sz w:val="18"/>
                <w:szCs w:val="18"/>
                <w:lang w:val="sk-SK"/>
              </w:rPr>
            </w:pPr>
          </w:p>
        </w:tc>
        <w:tc>
          <w:tcPr>
            <w:tcW w:w="1843" w:type="dxa"/>
            <w:vAlign w:val="bottom"/>
          </w:tcPr>
          <w:p w14:paraId="5C319ED2" w14:textId="77777777" w:rsidR="00AF71F7" w:rsidRPr="005A30DA" w:rsidRDefault="00AF71F7" w:rsidP="006019E6">
            <w:pPr>
              <w:spacing w:line="220" w:lineRule="atLeast"/>
              <w:ind w:left="113" w:right="57"/>
              <w:jc w:val="right"/>
              <w:rPr>
                <w:rFonts w:ascii="Arial" w:hAnsi="Arial" w:cs="Arial"/>
                <w:sz w:val="18"/>
                <w:szCs w:val="18"/>
                <w:lang w:val="sk-SK"/>
              </w:rPr>
            </w:pPr>
          </w:p>
        </w:tc>
      </w:tr>
      <w:tr w:rsidR="00AF71F7" w:rsidRPr="005A30DA" w14:paraId="76C93EDC" w14:textId="77777777" w:rsidTr="00516D30">
        <w:tblPrEx>
          <w:tblCellMar>
            <w:left w:w="108" w:type="dxa"/>
            <w:right w:w="108" w:type="dxa"/>
          </w:tblCellMar>
        </w:tblPrEx>
        <w:trPr>
          <w:trHeight w:val="170"/>
        </w:trPr>
        <w:tc>
          <w:tcPr>
            <w:tcW w:w="5387" w:type="dxa"/>
          </w:tcPr>
          <w:p w14:paraId="75B8F2BC" w14:textId="77777777" w:rsidR="00AF71F7" w:rsidRPr="005A30DA" w:rsidRDefault="00AF71F7" w:rsidP="0006488D">
            <w:pPr>
              <w:spacing w:line="220" w:lineRule="atLeast"/>
              <w:ind w:left="-108"/>
              <w:rPr>
                <w:rFonts w:ascii="Arial" w:hAnsi="Arial" w:cs="Arial"/>
                <w:sz w:val="18"/>
                <w:szCs w:val="18"/>
                <w:lang w:val="sk-SK"/>
              </w:rPr>
            </w:pPr>
            <w:r w:rsidRPr="005A30DA">
              <w:rPr>
                <w:rFonts w:ascii="Arial" w:hAnsi="Arial" w:cs="Arial"/>
                <w:sz w:val="18"/>
                <w:szCs w:val="18"/>
                <w:lang w:val="sk-SK"/>
              </w:rPr>
              <w:t>Splatná daň</w:t>
            </w:r>
          </w:p>
        </w:tc>
        <w:tc>
          <w:tcPr>
            <w:tcW w:w="1842" w:type="dxa"/>
            <w:vAlign w:val="bottom"/>
          </w:tcPr>
          <w:p w14:paraId="53450650" w14:textId="77777777" w:rsidR="00AF71F7" w:rsidRPr="005A30DA" w:rsidRDefault="007D3758" w:rsidP="0072153E">
            <w:pPr>
              <w:spacing w:line="220" w:lineRule="atLeast"/>
              <w:ind w:left="113" w:right="57"/>
              <w:jc w:val="right"/>
              <w:rPr>
                <w:rFonts w:ascii="Arial" w:hAnsi="Arial" w:cs="Arial"/>
                <w:sz w:val="18"/>
                <w:szCs w:val="18"/>
                <w:lang w:val="sk-SK"/>
              </w:rPr>
            </w:pPr>
            <w:r w:rsidRPr="005A30DA">
              <w:rPr>
                <w:rFonts w:ascii="Arial" w:hAnsi="Arial" w:cs="Arial"/>
                <w:sz w:val="18"/>
                <w:szCs w:val="18"/>
                <w:lang w:val="sk-SK"/>
              </w:rPr>
              <w:t>58</w:t>
            </w:r>
          </w:p>
        </w:tc>
        <w:tc>
          <w:tcPr>
            <w:tcW w:w="1843" w:type="dxa"/>
            <w:vAlign w:val="bottom"/>
          </w:tcPr>
          <w:p w14:paraId="1A101A2F" w14:textId="77777777" w:rsidR="00AF71F7" w:rsidRPr="005A30DA" w:rsidRDefault="00AF71F7" w:rsidP="006019E6">
            <w:pPr>
              <w:spacing w:line="220" w:lineRule="atLeast"/>
              <w:ind w:left="113" w:right="57"/>
              <w:jc w:val="right"/>
              <w:rPr>
                <w:rFonts w:ascii="Arial" w:hAnsi="Arial" w:cs="Arial"/>
                <w:sz w:val="18"/>
                <w:szCs w:val="18"/>
                <w:lang w:val="sk-SK"/>
              </w:rPr>
            </w:pPr>
            <w:r w:rsidRPr="005A30DA">
              <w:rPr>
                <w:rFonts w:ascii="Arial" w:hAnsi="Arial" w:cs="Arial"/>
                <w:sz w:val="18"/>
                <w:szCs w:val="18"/>
                <w:lang w:val="sk-SK"/>
              </w:rPr>
              <w:t>108</w:t>
            </w:r>
          </w:p>
        </w:tc>
      </w:tr>
      <w:tr w:rsidR="00AF71F7" w:rsidRPr="005A30DA" w14:paraId="7D84C62D" w14:textId="77777777" w:rsidTr="00516D30">
        <w:tblPrEx>
          <w:tblCellMar>
            <w:left w:w="108" w:type="dxa"/>
            <w:right w:w="108" w:type="dxa"/>
          </w:tblCellMar>
        </w:tblPrEx>
        <w:trPr>
          <w:trHeight w:val="170"/>
        </w:trPr>
        <w:tc>
          <w:tcPr>
            <w:tcW w:w="5387" w:type="dxa"/>
          </w:tcPr>
          <w:p w14:paraId="217D6A32" w14:textId="77777777" w:rsidR="00AF71F7" w:rsidRPr="005A30DA" w:rsidRDefault="00AF71F7" w:rsidP="002E7D1E">
            <w:pPr>
              <w:spacing w:line="220" w:lineRule="atLeast"/>
              <w:ind w:left="-108"/>
              <w:rPr>
                <w:rFonts w:ascii="Arial" w:hAnsi="Arial" w:cs="Arial"/>
                <w:sz w:val="18"/>
                <w:szCs w:val="18"/>
                <w:lang w:val="sk-SK"/>
              </w:rPr>
            </w:pPr>
            <w:r w:rsidRPr="005A30DA">
              <w:rPr>
                <w:rFonts w:ascii="Arial" w:hAnsi="Arial" w:cs="Arial"/>
                <w:sz w:val="18"/>
                <w:szCs w:val="18"/>
                <w:lang w:val="sk-SK"/>
              </w:rPr>
              <w:t>Odložená daň (Poznámka č. 1</w:t>
            </w:r>
            <w:r w:rsidR="002E7D1E" w:rsidRPr="005A30DA">
              <w:rPr>
                <w:rFonts w:ascii="Arial" w:hAnsi="Arial" w:cs="Arial"/>
                <w:sz w:val="18"/>
                <w:szCs w:val="18"/>
                <w:lang w:val="sk-SK"/>
              </w:rPr>
              <w:t>5</w:t>
            </w:r>
            <w:r w:rsidRPr="005A30DA">
              <w:rPr>
                <w:rFonts w:ascii="Arial" w:hAnsi="Arial" w:cs="Arial"/>
                <w:sz w:val="18"/>
                <w:szCs w:val="18"/>
                <w:lang w:val="sk-SK"/>
              </w:rPr>
              <w:t>)</w:t>
            </w:r>
          </w:p>
        </w:tc>
        <w:tc>
          <w:tcPr>
            <w:tcW w:w="1842" w:type="dxa"/>
            <w:vAlign w:val="bottom"/>
          </w:tcPr>
          <w:p w14:paraId="635FC5C5" w14:textId="77777777" w:rsidR="00AF71F7" w:rsidRPr="005A30DA" w:rsidRDefault="007D3758" w:rsidP="00F04ADB">
            <w:pPr>
              <w:pStyle w:val="Lines"/>
              <w:spacing w:line="220" w:lineRule="atLeast"/>
              <w:ind w:left="113"/>
              <w:rPr>
                <w:rFonts w:ascii="Arial" w:hAnsi="Arial" w:cs="Arial"/>
                <w:color w:val="auto"/>
                <w:szCs w:val="18"/>
                <w:lang w:val="sk-SK"/>
              </w:rPr>
            </w:pPr>
            <w:r w:rsidRPr="005A30DA">
              <w:rPr>
                <w:rFonts w:ascii="Arial" w:hAnsi="Arial" w:cs="Arial"/>
                <w:color w:val="auto"/>
                <w:szCs w:val="18"/>
                <w:lang w:val="sk-SK"/>
              </w:rPr>
              <w:t>184</w:t>
            </w:r>
          </w:p>
        </w:tc>
        <w:tc>
          <w:tcPr>
            <w:tcW w:w="1843" w:type="dxa"/>
            <w:vAlign w:val="bottom"/>
          </w:tcPr>
          <w:p w14:paraId="6C330CF3" w14:textId="77777777" w:rsidR="00AF71F7" w:rsidRPr="005A30DA" w:rsidRDefault="00AF71F7" w:rsidP="006019E6">
            <w:pPr>
              <w:pStyle w:val="Lines"/>
              <w:spacing w:line="220" w:lineRule="atLeast"/>
              <w:ind w:left="113"/>
              <w:rPr>
                <w:rFonts w:ascii="Arial" w:hAnsi="Arial" w:cs="Arial"/>
                <w:color w:val="auto"/>
                <w:szCs w:val="18"/>
                <w:lang w:val="sk-SK"/>
              </w:rPr>
            </w:pPr>
            <w:r w:rsidRPr="005A30DA">
              <w:rPr>
                <w:rFonts w:ascii="Arial" w:hAnsi="Arial" w:cs="Arial"/>
                <w:color w:val="auto"/>
                <w:szCs w:val="18"/>
                <w:lang w:val="sk-SK"/>
              </w:rPr>
              <w:t>143</w:t>
            </w:r>
          </w:p>
        </w:tc>
      </w:tr>
      <w:tr w:rsidR="00AF71F7" w:rsidRPr="005A30DA" w14:paraId="718532BB" w14:textId="77777777" w:rsidTr="00516D30">
        <w:tblPrEx>
          <w:tblCellMar>
            <w:left w:w="108" w:type="dxa"/>
            <w:right w:w="108" w:type="dxa"/>
          </w:tblCellMar>
        </w:tblPrEx>
        <w:trPr>
          <w:trHeight w:val="170"/>
        </w:trPr>
        <w:tc>
          <w:tcPr>
            <w:tcW w:w="5387" w:type="dxa"/>
          </w:tcPr>
          <w:p w14:paraId="69B3AEF2" w14:textId="77777777" w:rsidR="00AF71F7" w:rsidRPr="005A30DA" w:rsidRDefault="00AF71F7" w:rsidP="003779B7">
            <w:pPr>
              <w:spacing w:line="220" w:lineRule="atLeast"/>
              <w:ind w:left="-113"/>
              <w:rPr>
                <w:rFonts w:ascii="Arial" w:hAnsi="Arial" w:cs="Arial"/>
                <w:sz w:val="18"/>
                <w:szCs w:val="18"/>
                <w:lang w:val="sk-SK"/>
              </w:rPr>
            </w:pPr>
            <w:r w:rsidRPr="005A30DA">
              <w:rPr>
                <w:rFonts w:ascii="Arial" w:hAnsi="Arial" w:cs="Arial"/>
                <w:b/>
                <w:sz w:val="18"/>
                <w:szCs w:val="18"/>
                <w:lang w:val="sk-SK"/>
              </w:rPr>
              <w:t>Celkovo vykázaná daň</w:t>
            </w:r>
          </w:p>
        </w:tc>
        <w:tc>
          <w:tcPr>
            <w:tcW w:w="1842" w:type="dxa"/>
            <w:vAlign w:val="bottom"/>
          </w:tcPr>
          <w:p w14:paraId="2D4B6AD5" w14:textId="77777777" w:rsidR="00AF71F7" w:rsidRPr="005A30DA" w:rsidRDefault="007D3758">
            <w:pPr>
              <w:pStyle w:val="lined0"/>
            </w:pPr>
            <w:r w:rsidRPr="005A30DA">
              <w:t>242</w:t>
            </w:r>
          </w:p>
        </w:tc>
        <w:tc>
          <w:tcPr>
            <w:tcW w:w="1843" w:type="dxa"/>
            <w:vAlign w:val="bottom"/>
          </w:tcPr>
          <w:p w14:paraId="414E3CF4" w14:textId="77777777" w:rsidR="00AF71F7" w:rsidRPr="005A30DA" w:rsidRDefault="00AF71F7" w:rsidP="006019E6">
            <w:pPr>
              <w:pStyle w:val="lined0"/>
            </w:pPr>
            <w:r w:rsidRPr="005A30DA">
              <w:t>251</w:t>
            </w:r>
          </w:p>
        </w:tc>
      </w:tr>
    </w:tbl>
    <w:p w14:paraId="1DF824D3" w14:textId="77777777" w:rsidR="0056568F" w:rsidRPr="005A30DA" w:rsidRDefault="0056568F">
      <w:pPr>
        <w:spacing w:after="240" w:line="240" w:lineRule="atLeast"/>
        <w:rPr>
          <w:rFonts w:ascii="Arial" w:eastAsia="Times" w:hAnsi="Arial" w:cs="Arial"/>
          <w:b/>
          <w:snapToGrid w:val="0"/>
          <w:lang w:val="sk-SK" w:eastAsia="sk-SK"/>
        </w:rPr>
      </w:pPr>
      <w:bookmarkStart w:id="92" w:name="_Toc327521976"/>
      <w:bookmarkStart w:id="93" w:name="_Toc327521977"/>
      <w:bookmarkStart w:id="94" w:name="_Toc327521978"/>
      <w:bookmarkStart w:id="95" w:name="_Toc131856928"/>
      <w:bookmarkEnd w:id="92"/>
      <w:bookmarkEnd w:id="93"/>
      <w:bookmarkEnd w:id="94"/>
    </w:p>
    <w:p w14:paraId="53A973EA" w14:textId="77777777" w:rsidR="0006488D" w:rsidRPr="005A30DA" w:rsidRDefault="00122F91" w:rsidP="00044DF6">
      <w:pPr>
        <w:pStyle w:val="Heading1a"/>
      </w:pPr>
      <w:bookmarkStart w:id="96" w:name="_Toc517791056"/>
      <w:r w:rsidRPr="005A30DA">
        <w:t>Peňažné toky z prevádzkovej činnosti</w:t>
      </w:r>
      <w:bookmarkEnd w:id="96"/>
    </w:p>
    <w:p w14:paraId="26D0B9DE" w14:textId="77777777" w:rsidR="0006488D" w:rsidRPr="005A30DA" w:rsidRDefault="0006488D" w:rsidP="00603B1A">
      <w:pPr>
        <w:pStyle w:val="odst"/>
      </w:pPr>
    </w:p>
    <w:tbl>
      <w:tblPr>
        <w:tblW w:w="9072" w:type="dxa"/>
        <w:tblInd w:w="70" w:type="dxa"/>
        <w:tblCellMar>
          <w:left w:w="70" w:type="dxa"/>
          <w:right w:w="70" w:type="dxa"/>
        </w:tblCellMar>
        <w:tblLook w:val="0000" w:firstRow="0" w:lastRow="0" w:firstColumn="0" w:lastColumn="0" w:noHBand="0" w:noVBand="0"/>
      </w:tblPr>
      <w:tblGrid>
        <w:gridCol w:w="4111"/>
        <w:gridCol w:w="1276"/>
        <w:gridCol w:w="1843"/>
        <w:gridCol w:w="1842"/>
      </w:tblGrid>
      <w:tr w:rsidR="0006488D" w:rsidRPr="005A30DA" w14:paraId="0D1DD458" w14:textId="77777777" w:rsidTr="008638A2">
        <w:trPr>
          <w:trHeight w:val="170"/>
        </w:trPr>
        <w:tc>
          <w:tcPr>
            <w:tcW w:w="4111" w:type="dxa"/>
            <w:tcBorders>
              <w:top w:val="nil"/>
              <w:left w:val="nil"/>
              <w:bottom w:val="nil"/>
              <w:right w:val="nil"/>
            </w:tcBorders>
            <w:shd w:val="clear" w:color="auto" w:fill="auto"/>
          </w:tcPr>
          <w:p w14:paraId="307735AB" w14:textId="77777777" w:rsidR="0006488D" w:rsidRPr="005A30DA" w:rsidRDefault="0006488D" w:rsidP="0006488D">
            <w:pPr>
              <w:spacing w:line="220" w:lineRule="atLeast"/>
              <w:rPr>
                <w:rFonts w:ascii="Arial" w:hAnsi="Arial" w:cs="Arial"/>
                <w:sz w:val="18"/>
                <w:szCs w:val="18"/>
                <w:lang w:val="sk-SK" w:eastAsia="sk-SK"/>
              </w:rPr>
            </w:pPr>
          </w:p>
        </w:tc>
        <w:tc>
          <w:tcPr>
            <w:tcW w:w="1276" w:type="dxa"/>
            <w:tcBorders>
              <w:top w:val="nil"/>
              <w:left w:val="nil"/>
              <w:bottom w:val="nil"/>
              <w:right w:val="nil"/>
            </w:tcBorders>
            <w:shd w:val="clear" w:color="auto" w:fill="auto"/>
          </w:tcPr>
          <w:p w14:paraId="6852A78D" w14:textId="77777777" w:rsidR="0006488D" w:rsidRPr="005A30DA" w:rsidRDefault="0006488D" w:rsidP="0006488D">
            <w:pPr>
              <w:spacing w:line="220" w:lineRule="atLeast"/>
              <w:jc w:val="center"/>
              <w:rPr>
                <w:rFonts w:ascii="Arial" w:hAnsi="Arial" w:cs="Arial"/>
                <w:b/>
                <w:bCs/>
                <w:sz w:val="18"/>
                <w:szCs w:val="18"/>
                <w:lang w:val="sk-SK" w:eastAsia="sk-SK"/>
              </w:rPr>
            </w:pPr>
          </w:p>
        </w:tc>
        <w:tc>
          <w:tcPr>
            <w:tcW w:w="3685" w:type="dxa"/>
            <w:gridSpan w:val="2"/>
            <w:tcBorders>
              <w:top w:val="nil"/>
              <w:left w:val="nil"/>
              <w:bottom w:val="single" w:sz="4" w:space="0" w:color="auto"/>
              <w:right w:val="nil"/>
            </w:tcBorders>
            <w:shd w:val="clear" w:color="auto" w:fill="auto"/>
          </w:tcPr>
          <w:p w14:paraId="45F2C289" w14:textId="77777777" w:rsidR="0006488D" w:rsidRPr="005A30DA" w:rsidRDefault="0006488D" w:rsidP="0006488D">
            <w:pPr>
              <w:spacing w:line="220" w:lineRule="atLeast"/>
              <w:ind w:left="19" w:hanging="19"/>
              <w:jc w:val="center"/>
              <w:rPr>
                <w:rFonts w:ascii="Arial" w:hAnsi="Arial" w:cs="Arial"/>
                <w:b/>
                <w:bCs/>
                <w:sz w:val="18"/>
                <w:szCs w:val="18"/>
                <w:lang w:val="sk-SK" w:eastAsia="sk-SK"/>
              </w:rPr>
            </w:pPr>
            <w:r w:rsidRPr="005A30DA">
              <w:rPr>
                <w:rFonts w:ascii="Arial" w:hAnsi="Arial" w:cs="Arial"/>
                <w:b/>
                <w:bCs/>
                <w:sz w:val="18"/>
                <w:szCs w:val="18"/>
                <w:lang w:val="sk-SK" w:eastAsia="sk-SK"/>
              </w:rPr>
              <w:t xml:space="preserve">Rok končiaci sa 31. </w:t>
            </w:r>
            <w:r w:rsidR="008C17D1" w:rsidRPr="005A30DA">
              <w:rPr>
                <w:rFonts w:ascii="Arial" w:hAnsi="Arial" w:cs="Arial"/>
                <w:b/>
                <w:bCs/>
                <w:sz w:val="18"/>
                <w:szCs w:val="18"/>
                <w:lang w:val="sk-SK" w:eastAsia="sk-SK"/>
              </w:rPr>
              <w:t>d</w:t>
            </w:r>
            <w:r w:rsidRPr="005A30DA">
              <w:rPr>
                <w:rFonts w:ascii="Arial" w:hAnsi="Arial" w:cs="Arial"/>
                <w:b/>
                <w:bCs/>
                <w:sz w:val="18"/>
                <w:szCs w:val="18"/>
                <w:lang w:val="sk-SK" w:eastAsia="sk-SK"/>
              </w:rPr>
              <w:t>ecembra</w:t>
            </w:r>
          </w:p>
        </w:tc>
      </w:tr>
      <w:tr w:rsidR="0006488D" w:rsidRPr="005A30DA" w14:paraId="608F7AA6" w14:textId="77777777" w:rsidTr="008638A2">
        <w:trPr>
          <w:trHeight w:val="170"/>
        </w:trPr>
        <w:tc>
          <w:tcPr>
            <w:tcW w:w="4111" w:type="dxa"/>
            <w:tcBorders>
              <w:top w:val="nil"/>
              <w:left w:val="nil"/>
              <w:bottom w:val="single" w:sz="4" w:space="0" w:color="auto"/>
              <w:right w:val="nil"/>
            </w:tcBorders>
            <w:shd w:val="clear" w:color="auto" w:fill="auto"/>
          </w:tcPr>
          <w:p w14:paraId="4C67EDE3" w14:textId="77777777" w:rsidR="0006488D" w:rsidRPr="005A30DA" w:rsidRDefault="0006488D" w:rsidP="0006488D">
            <w:pPr>
              <w:spacing w:line="220" w:lineRule="atLeast"/>
              <w:ind w:hanging="56"/>
              <w:rPr>
                <w:rFonts w:ascii="Arial" w:hAnsi="Arial" w:cs="Arial"/>
                <w:sz w:val="18"/>
                <w:szCs w:val="18"/>
                <w:lang w:val="sk-SK" w:eastAsia="sk-SK"/>
              </w:rPr>
            </w:pPr>
            <w:r w:rsidRPr="005A30DA">
              <w:rPr>
                <w:rFonts w:ascii="Arial" w:hAnsi="Arial" w:cs="Arial"/>
                <w:sz w:val="18"/>
                <w:szCs w:val="18"/>
                <w:lang w:val="sk-SK" w:eastAsia="sk-SK"/>
              </w:rPr>
              <w:t> </w:t>
            </w:r>
          </w:p>
        </w:tc>
        <w:tc>
          <w:tcPr>
            <w:tcW w:w="1276" w:type="dxa"/>
            <w:tcBorders>
              <w:top w:val="nil"/>
              <w:left w:val="nil"/>
              <w:bottom w:val="single" w:sz="4" w:space="0" w:color="auto"/>
              <w:right w:val="nil"/>
            </w:tcBorders>
            <w:shd w:val="clear" w:color="auto" w:fill="auto"/>
          </w:tcPr>
          <w:p w14:paraId="4A1E06F7" w14:textId="77777777" w:rsidR="0006488D" w:rsidRPr="005A30DA" w:rsidRDefault="0006488D" w:rsidP="0006488D">
            <w:pPr>
              <w:spacing w:line="220" w:lineRule="atLeast"/>
              <w:jc w:val="center"/>
              <w:rPr>
                <w:rFonts w:ascii="Arial" w:hAnsi="Arial" w:cs="Arial"/>
                <w:sz w:val="18"/>
                <w:szCs w:val="18"/>
                <w:lang w:val="sk-SK" w:eastAsia="sk-SK"/>
              </w:rPr>
            </w:pPr>
            <w:r w:rsidRPr="005A30DA">
              <w:rPr>
                <w:rFonts w:ascii="Arial" w:hAnsi="Arial" w:cs="Arial"/>
                <w:sz w:val="18"/>
                <w:szCs w:val="18"/>
                <w:lang w:val="sk-SK" w:eastAsia="sk-SK"/>
              </w:rPr>
              <w:t> </w:t>
            </w:r>
            <w:r w:rsidRPr="005A30DA">
              <w:rPr>
                <w:rFonts w:ascii="Arial" w:hAnsi="Arial" w:cs="Arial"/>
                <w:b/>
                <w:bCs/>
                <w:sz w:val="18"/>
                <w:szCs w:val="18"/>
                <w:lang w:val="sk-SK" w:eastAsia="sk-SK"/>
              </w:rPr>
              <w:t>Poznámka</w:t>
            </w:r>
          </w:p>
        </w:tc>
        <w:tc>
          <w:tcPr>
            <w:tcW w:w="1843" w:type="dxa"/>
            <w:tcBorders>
              <w:top w:val="single" w:sz="4" w:space="0" w:color="auto"/>
              <w:left w:val="nil"/>
              <w:bottom w:val="single" w:sz="4" w:space="0" w:color="auto"/>
              <w:right w:val="nil"/>
            </w:tcBorders>
            <w:shd w:val="clear" w:color="auto" w:fill="auto"/>
          </w:tcPr>
          <w:p w14:paraId="7CFE01FA" w14:textId="77777777" w:rsidR="0006488D" w:rsidRPr="005A30DA" w:rsidRDefault="00F35ED0" w:rsidP="009D3BCF">
            <w:pPr>
              <w:spacing w:line="220" w:lineRule="atLeast"/>
              <w:ind w:left="19" w:hanging="19"/>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9D3BCF" w:rsidRPr="005A30DA">
              <w:rPr>
                <w:rFonts w:ascii="Arial" w:hAnsi="Arial" w:cs="Arial"/>
                <w:b/>
                <w:bCs/>
                <w:sz w:val="18"/>
                <w:szCs w:val="18"/>
                <w:lang w:val="sk-SK" w:eastAsia="sk-SK"/>
              </w:rPr>
              <w:t>7</w:t>
            </w:r>
          </w:p>
        </w:tc>
        <w:tc>
          <w:tcPr>
            <w:tcW w:w="1842" w:type="dxa"/>
            <w:tcBorders>
              <w:top w:val="single" w:sz="4" w:space="0" w:color="auto"/>
              <w:left w:val="nil"/>
              <w:bottom w:val="single" w:sz="4" w:space="0" w:color="auto"/>
              <w:right w:val="nil"/>
            </w:tcBorders>
            <w:shd w:val="clear" w:color="auto" w:fill="auto"/>
          </w:tcPr>
          <w:p w14:paraId="379EC244" w14:textId="77777777" w:rsidR="0006488D" w:rsidRPr="005A30DA" w:rsidRDefault="00444C4F" w:rsidP="009D3BCF">
            <w:pPr>
              <w:spacing w:line="220" w:lineRule="atLeast"/>
              <w:ind w:left="19" w:hanging="19"/>
              <w:jc w:val="right"/>
              <w:rPr>
                <w:rFonts w:ascii="Arial" w:hAnsi="Arial" w:cs="Arial"/>
                <w:b/>
                <w:bCs/>
                <w:sz w:val="18"/>
                <w:szCs w:val="18"/>
                <w:lang w:val="sk-SK" w:eastAsia="sk-SK"/>
              </w:rPr>
            </w:pPr>
            <w:r w:rsidRPr="005A30DA">
              <w:rPr>
                <w:rFonts w:ascii="Arial" w:hAnsi="Arial" w:cs="Arial"/>
                <w:b/>
                <w:bCs/>
                <w:sz w:val="18"/>
                <w:szCs w:val="18"/>
                <w:lang w:val="sk-SK" w:eastAsia="sk-SK"/>
              </w:rPr>
              <w:t>201</w:t>
            </w:r>
            <w:r w:rsidR="009D3BCF" w:rsidRPr="005A30DA">
              <w:rPr>
                <w:rFonts w:ascii="Arial" w:hAnsi="Arial" w:cs="Arial"/>
                <w:b/>
                <w:bCs/>
                <w:sz w:val="18"/>
                <w:szCs w:val="18"/>
                <w:lang w:val="sk-SK" w:eastAsia="sk-SK"/>
              </w:rPr>
              <w:t>6</w:t>
            </w:r>
          </w:p>
        </w:tc>
      </w:tr>
      <w:tr w:rsidR="0006488D" w:rsidRPr="005A30DA" w14:paraId="2295A7EE" w14:textId="77777777" w:rsidTr="008638A2">
        <w:trPr>
          <w:trHeight w:val="170"/>
        </w:trPr>
        <w:tc>
          <w:tcPr>
            <w:tcW w:w="4111" w:type="dxa"/>
            <w:tcBorders>
              <w:top w:val="single" w:sz="4" w:space="0" w:color="auto"/>
              <w:left w:val="nil"/>
              <w:bottom w:val="nil"/>
              <w:right w:val="nil"/>
            </w:tcBorders>
            <w:shd w:val="clear" w:color="auto" w:fill="auto"/>
          </w:tcPr>
          <w:p w14:paraId="7B612B3C" w14:textId="77777777" w:rsidR="0006488D" w:rsidRPr="005A30DA" w:rsidRDefault="0006488D" w:rsidP="0006488D">
            <w:pPr>
              <w:spacing w:line="220" w:lineRule="atLeast"/>
              <w:ind w:hanging="56"/>
              <w:rPr>
                <w:rFonts w:ascii="Arial" w:hAnsi="Arial" w:cs="Arial"/>
                <w:sz w:val="18"/>
                <w:szCs w:val="18"/>
                <w:lang w:val="sk-SK" w:eastAsia="sk-SK"/>
              </w:rPr>
            </w:pPr>
          </w:p>
        </w:tc>
        <w:tc>
          <w:tcPr>
            <w:tcW w:w="1276" w:type="dxa"/>
            <w:tcBorders>
              <w:top w:val="single" w:sz="4" w:space="0" w:color="auto"/>
              <w:left w:val="nil"/>
              <w:bottom w:val="nil"/>
              <w:right w:val="nil"/>
            </w:tcBorders>
            <w:shd w:val="clear" w:color="auto" w:fill="auto"/>
          </w:tcPr>
          <w:p w14:paraId="59C4A371" w14:textId="77777777" w:rsidR="0006488D" w:rsidRPr="005A30DA" w:rsidRDefault="0006488D" w:rsidP="0006488D">
            <w:pPr>
              <w:spacing w:line="220" w:lineRule="atLeast"/>
              <w:jc w:val="center"/>
              <w:rPr>
                <w:rFonts w:ascii="Arial" w:hAnsi="Arial" w:cs="Arial"/>
                <w:sz w:val="18"/>
                <w:szCs w:val="18"/>
                <w:lang w:val="sk-SK" w:eastAsia="sk-SK"/>
              </w:rPr>
            </w:pPr>
          </w:p>
        </w:tc>
        <w:tc>
          <w:tcPr>
            <w:tcW w:w="1843" w:type="dxa"/>
            <w:tcBorders>
              <w:top w:val="single" w:sz="4" w:space="0" w:color="auto"/>
              <w:left w:val="nil"/>
              <w:bottom w:val="nil"/>
              <w:right w:val="nil"/>
            </w:tcBorders>
            <w:shd w:val="clear" w:color="auto" w:fill="auto"/>
          </w:tcPr>
          <w:p w14:paraId="67BF0F9F" w14:textId="77777777" w:rsidR="0006488D" w:rsidRPr="005A30DA" w:rsidRDefault="0006488D" w:rsidP="0006488D">
            <w:pPr>
              <w:spacing w:line="220" w:lineRule="atLeast"/>
              <w:ind w:left="19" w:hanging="19"/>
              <w:jc w:val="right"/>
              <w:rPr>
                <w:rFonts w:ascii="Arial" w:hAnsi="Arial" w:cs="Arial"/>
                <w:sz w:val="18"/>
                <w:szCs w:val="18"/>
                <w:lang w:val="sk-SK" w:eastAsia="sk-SK"/>
              </w:rPr>
            </w:pPr>
          </w:p>
        </w:tc>
        <w:tc>
          <w:tcPr>
            <w:tcW w:w="1842" w:type="dxa"/>
            <w:tcBorders>
              <w:top w:val="single" w:sz="4" w:space="0" w:color="auto"/>
              <w:left w:val="nil"/>
              <w:bottom w:val="nil"/>
              <w:right w:val="nil"/>
            </w:tcBorders>
            <w:shd w:val="clear" w:color="auto" w:fill="auto"/>
          </w:tcPr>
          <w:p w14:paraId="27C74458" w14:textId="77777777" w:rsidR="0006488D" w:rsidRPr="005A30DA" w:rsidRDefault="0006488D" w:rsidP="0006488D">
            <w:pPr>
              <w:spacing w:line="220" w:lineRule="atLeast"/>
              <w:ind w:left="19" w:hanging="19"/>
              <w:jc w:val="right"/>
              <w:rPr>
                <w:rFonts w:ascii="Arial" w:hAnsi="Arial" w:cs="Arial"/>
                <w:sz w:val="18"/>
                <w:szCs w:val="18"/>
                <w:lang w:val="sk-SK" w:eastAsia="sk-SK"/>
              </w:rPr>
            </w:pPr>
          </w:p>
        </w:tc>
      </w:tr>
      <w:tr w:rsidR="00547C76" w:rsidRPr="005A30DA" w14:paraId="566E60F6" w14:textId="77777777" w:rsidTr="008638A2">
        <w:trPr>
          <w:trHeight w:val="170"/>
        </w:trPr>
        <w:tc>
          <w:tcPr>
            <w:tcW w:w="4111" w:type="dxa"/>
            <w:tcBorders>
              <w:top w:val="nil"/>
              <w:left w:val="nil"/>
              <w:bottom w:val="nil"/>
              <w:right w:val="nil"/>
            </w:tcBorders>
            <w:shd w:val="clear" w:color="auto" w:fill="auto"/>
          </w:tcPr>
          <w:p w14:paraId="625825A2" w14:textId="77777777" w:rsidR="00547C76" w:rsidRPr="005A30DA" w:rsidRDefault="00547C76" w:rsidP="0006488D">
            <w:pPr>
              <w:ind w:hanging="56"/>
              <w:rPr>
                <w:rFonts w:ascii="Arial" w:hAnsi="Arial" w:cs="Arial"/>
                <w:sz w:val="18"/>
                <w:szCs w:val="18"/>
                <w:lang w:val="sk-SK" w:eastAsia="sk-SK"/>
              </w:rPr>
            </w:pPr>
            <w:r w:rsidRPr="005A30DA">
              <w:rPr>
                <w:rFonts w:ascii="Arial" w:hAnsi="Arial" w:cs="Arial"/>
                <w:sz w:val="18"/>
                <w:szCs w:val="18"/>
                <w:lang w:val="sk-SK" w:eastAsia="sk-SK"/>
              </w:rPr>
              <w:t>Zisk / (-) strata pred zdanením</w:t>
            </w:r>
          </w:p>
        </w:tc>
        <w:tc>
          <w:tcPr>
            <w:tcW w:w="1276" w:type="dxa"/>
            <w:tcBorders>
              <w:top w:val="nil"/>
              <w:left w:val="nil"/>
              <w:bottom w:val="nil"/>
              <w:right w:val="nil"/>
            </w:tcBorders>
            <w:shd w:val="clear" w:color="auto" w:fill="auto"/>
          </w:tcPr>
          <w:p w14:paraId="6AA89F53"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61F52D6F" w14:textId="77777777" w:rsidR="00547C76" w:rsidRPr="005A30DA" w:rsidRDefault="000118B8">
            <w:pPr>
              <w:pStyle w:val="lined0"/>
            </w:pPr>
            <w:r w:rsidRPr="005A30DA">
              <w:t>663</w:t>
            </w:r>
          </w:p>
        </w:tc>
        <w:tc>
          <w:tcPr>
            <w:tcW w:w="1842" w:type="dxa"/>
            <w:tcBorders>
              <w:top w:val="nil"/>
              <w:left w:val="nil"/>
              <w:bottom w:val="nil"/>
              <w:right w:val="nil"/>
            </w:tcBorders>
            <w:shd w:val="clear" w:color="auto" w:fill="auto"/>
            <w:vAlign w:val="bottom"/>
          </w:tcPr>
          <w:p w14:paraId="15DCE5F3" w14:textId="77777777" w:rsidR="00547C76" w:rsidRPr="005A30DA" w:rsidRDefault="00547C76" w:rsidP="006019E6">
            <w:pPr>
              <w:pStyle w:val="lined0"/>
            </w:pPr>
            <w:r w:rsidRPr="005A30DA">
              <w:t>554</w:t>
            </w:r>
          </w:p>
        </w:tc>
      </w:tr>
      <w:tr w:rsidR="00547C76" w:rsidRPr="005A30DA" w14:paraId="24901BF3" w14:textId="77777777" w:rsidTr="008638A2">
        <w:trPr>
          <w:trHeight w:val="170"/>
        </w:trPr>
        <w:tc>
          <w:tcPr>
            <w:tcW w:w="4111" w:type="dxa"/>
            <w:tcBorders>
              <w:top w:val="nil"/>
              <w:left w:val="nil"/>
              <w:bottom w:val="nil"/>
              <w:right w:val="nil"/>
            </w:tcBorders>
            <w:shd w:val="clear" w:color="auto" w:fill="auto"/>
          </w:tcPr>
          <w:p w14:paraId="638A945B" w14:textId="77777777" w:rsidR="00547C76" w:rsidRPr="005A30DA" w:rsidRDefault="00547C76" w:rsidP="0006488D">
            <w:pPr>
              <w:ind w:hanging="56"/>
              <w:rPr>
                <w:rFonts w:ascii="Arial" w:hAnsi="Arial" w:cs="Arial"/>
                <w:sz w:val="18"/>
                <w:szCs w:val="18"/>
                <w:lang w:val="sk-SK" w:eastAsia="sk-SK"/>
              </w:rPr>
            </w:pPr>
          </w:p>
        </w:tc>
        <w:tc>
          <w:tcPr>
            <w:tcW w:w="1276" w:type="dxa"/>
            <w:tcBorders>
              <w:top w:val="nil"/>
              <w:left w:val="nil"/>
              <w:bottom w:val="nil"/>
              <w:right w:val="nil"/>
            </w:tcBorders>
            <w:shd w:val="clear" w:color="auto" w:fill="auto"/>
          </w:tcPr>
          <w:p w14:paraId="566A62D7"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4A5EAEA4" w14:textId="77777777" w:rsidR="00547C76" w:rsidRPr="005A30DA" w:rsidRDefault="00547C76" w:rsidP="00CD3623">
            <w:pPr>
              <w:ind w:left="113" w:right="57" w:hanging="19"/>
              <w:jc w:val="right"/>
              <w:rPr>
                <w:rFonts w:ascii="Arial" w:hAnsi="Arial" w:cs="Arial"/>
                <w:sz w:val="18"/>
                <w:szCs w:val="18"/>
                <w:lang w:val="sk-SK"/>
              </w:rPr>
            </w:pPr>
          </w:p>
        </w:tc>
        <w:tc>
          <w:tcPr>
            <w:tcW w:w="1842" w:type="dxa"/>
            <w:tcBorders>
              <w:top w:val="nil"/>
              <w:left w:val="nil"/>
              <w:bottom w:val="nil"/>
              <w:right w:val="nil"/>
            </w:tcBorders>
            <w:shd w:val="clear" w:color="auto" w:fill="auto"/>
            <w:vAlign w:val="bottom"/>
          </w:tcPr>
          <w:p w14:paraId="2D5EAFEE" w14:textId="77777777" w:rsidR="00547C76" w:rsidRPr="005A30DA" w:rsidRDefault="00547C76" w:rsidP="006019E6">
            <w:pPr>
              <w:ind w:left="113" w:right="57" w:hanging="19"/>
              <w:jc w:val="right"/>
              <w:rPr>
                <w:rFonts w:ascii="Arial" w:hAnsi="Arial" w:cs="Arial"/>
                <w:sz w:val="18"/>
                <w:szCs w:val="18"/>
                <w:lang w:val="sk-SK"/>
              </w:rPr>
            </w:pPr>
          </w:p>
        </w:tc>
      </w:tr>
      <w:tr w:rsidR="00547C76" w:rsidRPr="005A30DA" w14:paraId="73F8477C" w14:textId="77777777" w:rsidTr="008638A2">
        <w:trPr>
          <w:trHeight w:val="170"/>
        </w:trPr>
        <w:tc>
          <w:tcPr>
            <w:tcW w:w="4111" w:type="dxa"/>
            <w:tcBorders>
              <w:top w:val="nil"/>
              <w:left w:val="nil"/>
              <w:bottom w:val="nil"/>
              <w:right w:val="nil"/>
            </w:tcBorders>
            <w:shd w:val="clear" w:color="auto" w:fill="auto"/>
          </w:tcPr>
          <w:p w14:paraId="478CEEA0" w14:textId="77777777" w:rsidR="00547C76" w:rsidRPr="005A30DA" w:rsidRDefault="00547C76" w:rsidP="0006488D">
            <w:pPr>
              <w:ind w:hanging="56"/>
              <w:rPr>
                <w:rFonts w:ascii="Arial" w:hAnsi="Arial" w:cs="Arial"/>
                <w:sz w:val="18"/>
                <w:szCs w:val="18"/>
                <w:lang w:val="sk-SK" w:eastAsia="sk-SK"/>
              </w:rPr>
            </w:pPr>
            <w:r w:rsidRPr="005A30DA">
              <w:rPr>
                <w:rFonts w:ascii="Arial" w:hAnsi="Arial" w:cs="Arial"/>
                <w:sz w:val="18"/>
                <w:szCs w:val="18"/>
                <w:lang w:val="sk-SK"/>
              </w:rPr>
              <w:t>Úpravy o:</w:t>
            </w:r>
          </w:p>
        </w:tc>
        <w:tc>
          <w:tcPr>
            <w:tcW w:w="1276" w:type="dxa"/>
            <w:tcBorders>
              <w:top w:val="nil"/>
              <w:left w:val="nil"/>
              <w:bottom w:val="nil"/>
              <w:right w:val="nil"/>
            </w:tcBorders>
            <w:shd w:val="clear" w:color="auto" w:fill="auto"/>
          </w:tcPr>
          <w:p w14:paraId="04AB568E"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3C2444AD" w14:textId="77777777" w:rsidR="00547C76" w:rsidRPr="005A30DA" w:rsidRDefault="00547C76" w:rsidP="00CD3623">
            <w:pPr>
              <w:ind w:left="113" w:right="57" w:hanging="19"/>
              <w:jc w:val="right"/>
              <w:rPr>
                <w:rFonts w:ascii="Arial" w:hAnsi="Arial" w:cs="Arial"/>
                <w:sz w:val="18"/>
                <w:szCs w:val="18"/>
                <w:lang w:val="sk-SK"/>
              </w:rPr>
            </w:pPr>
          </w:p>
        </w:tc>
        <w:tc>
          <w:tcPr>
            <w:tcW w:w="1842" w:type="dxa"/>
            <w:tcBorders>
              <w:top w:val="nil"/>
              <w:left w:val="nil"/>
              <w:bottom w:val="nil"/>
              <w:right w:val="nil"/>
            </w:tcBorders>
            <w:shd w:val="clear" w:color="auto" w:fill="auto"/>
            <w:vAlign w:val="bottom"/>
          </w:tcPr>
          <w:p w14:paraId="566B7870" w14:textId="77777777" w:rsidR="00547C76" w:rsidRPr="005A30DA" w:rsidRDefault="00547C76" w:rsidP="006019E6">
            <w:pPr>
              <w:ind w:left="113" w:right="57" w:hanging="19"/>
              <w:jc w:val="right"/>
              <w:rPr>
                <w:rFonts w:ascii="Arial" w:hAnsi="Arial" w:cs="Arial"/>
                <w:sz w:val="18"/>
                <w:szCs w:val="18"/>
                <w:lang w:val="sk-SK"/>
              </w:rPr>
            </w:pPr>
          </w:p>
        </w:tc>
      </w:tr>
      <w:tr w:rsidR="00547C76" w:rsidRPr="005A30DA" w14:paraId="04548EBF" w14:textId="77777777" w:rsidTr="008638A2">
        <w:trPr>
          <w:trHeight w:val="170"/>
        </w:trPr>
        <w:tc>
          <w:tcPr>
            <w:tcW w:w="4111" w:type="dxa"/>
            <w:tcBorders>
              <w:top w:val="nil"/>
              <w:left w:val="nil"/>
              <w:bottom w:val="nil"/>
              <w:right w:val="nil"/>
            </w:tcBorders>
            <w:shd w:val="clear" w:color="auto" w:fill="auto"/>
          </w:tcPr>
          <w:p w14:paraId="16DB6858" w14:textId="77777777" w:rsidR="00547C76" w:rsidRPr="005A30DA" w:rsidRDefault="00547C76" w:rsidP="0006488D">
            <w:pPr>
              <w:ind w:left="170" w:hanging="56"/>
              <w:rPr>
                <w:rFonts w:ascii="Arial" w:hAnsi="Arial" w:cs="Arial"/>
                <w:sz w:val="18"/>
                <w:szCs w:val="18"/>
                <w:lang w:val="sk-SK" w:eastAsia="sk-SK"/>
              </w:rPr>
            </w:pPr>
            <w:r w:rsidRPr="005A30DA">
              <w:rPr>
                <w:rFonts w:ascii="Arial" w:hAnsi="Arial" w:cs="Arial"/>
                <w:sz w:val="18"/>
                <w:szCs w:val="18"/>
                <w:lang w:val="sk-SK"/>
              </w:rPr>
              <w:t>Odpisy a amortizácia</w:t>
            </w:r>
          </w:p>
        </w:tc>
        <w:tc>
          <w:tcPr>
            <w:tcW w:w="1276" w:type="dxa"/>
            <w:tcBorders>
              <w:top w:val="nil"/>
              <w:left w:val="nil"/>
              <w:bottom w:val="nil"/>
              <w:right w:val="nil"/>
            </w:tcBorders>
            <w:shd w:val="clear" w:color="auto" w:fill="auto"/>
            <w:vAlign w:val="bottom"/>
          </w:tcPr>
          <w:p w14:paraId="7A3EBB07" w14:textId="77777777" w:rsidR="00547C76" w:rsidRPr="005A30DA" w:rsidRDefault="002E7D1E" w:rsidP="0006488D">
            <w:pPr>
              <w:jc w:val="center"/>
              <w:rPr>
                <w:rFonts w:ascii="Arial" w:hAnsi="Arial" w:cs="Arial"/>
                <w:sz w:val="18"/>
                <w:szCs w:val="18"/>
                <w:lang w:val="sk-SK" w:eastAsia="sk-SK"/>
              </w:rPr>
            </w:pPr>
            <w:r w:rsidRPr="005A30DA">
              <w:rPr>
                <w:rFonts w:ascii="Arial" w:hAnsi="Arial" w:cs="Arial"/>
                <w:sz w:val="18"/>
                <w:szCs w:val="18"/>
                <w:lang w:val="sk-SK" w:eastAsia="sk-SK"/>
              </w:rPr>
              <w:t>19</w:t>
            </w:r>
          </w:p>
        </w:tc>
        <w:tc>
          <w:tcPr>
            <w:tcW w:w="1843" w:type="dxa"/>
            <w:tcBorders>
              <w:top w:val="nil"/>
              <w:left w:val="nil"/>
              <w:bottom w:val="nil"/>
              <w:right w:val="nil"/>
            </w:tcBorders>
            <w:shd w:val="clear" w:color="auto" w:fill="auto"/>
            <w:vAlign w:val="bottom"/>
          </w:tcPr>
          <w:p w14:paraId="5399EB2F" w14:textId="77777777" w:rsidR="00547C76" w:rsidRPr="005A30DA" w:rsidRDefault="00734A14">
            <w:pPr>
              <w:ind w:left="113" w:right="57" w:hanging="19"/>
              <w:jc w:val="right"/>
              <w:rPr>
                <w:rFonts w:ascii="Arial" w:hAnsi="Arial" w:cs="Arial"/>
                <w:sz w:val="18"/>
                <w:szCs w:val="18"/>
                <w:lang w:val="sk-SK"/>
              </w:rPr>
            </w:pPr>
            <w:r w:rsidRPr="005A30DA">
              <w:rPr>
                <w:rFonts w:ascii="Arial" w:hAnsi="Arial" w:cs="Arial"/>
                <w:sz w:val="18"/>
                <w:szCs w:val="18"/>
                <w:lang w:val="sk-SK"/>
              </w:rPr>
              <w:t>3 554</w:t>
            </w:r>
          </w:p>
        </w:tc>
        <w:tc>
          <w:tcPr>
            <w:tcW w:w="1842" w:type="dxa"/>
            <w:tcBorders>
              <w:top w:val="nil"/>
              <w:left w:val="nil"/>
              <w:bottom w:val="nil"/>
              <w:right w:val="nil"/>
            </w:tcBorders>
            <w:shd w:val="clear" w:color="auto" w:fill="auto"/>
            <w:vAlign w:val="bottom"/>
          </w:tcPr>
          <w:p w14:paraId="52E05CCA" w14:textId="77777777" w:rsidR="00547C76" w:rsidRPr="005A30DA" w:rsidRDefault="00547C76" w:rsidP="006019E6">
            <w:pPr>
              <w:ind w:left="113" w:right="57" w:hanging="19"/>
              <w:jc w:val="right"/>
              <w:rPr>
                <w:rFonts w:ascii="Arial" w:hAnsi="Arial" w:cs="Arial"/>
                <w:sz w:val="18"/>
                <w:szCs w:val="18"/>
                <w:lang w:val="sk-SK"/>
              </w:rPr>
            </w:pPr>
            <w:r w:rsidRPr="005A30DA">
              <w:rPr>
                <w:rFonts w:ascii="Arial" w:hAnsi="Arial" w:cs="Arial"/>
                <w:sz w:val="18"/>
                <w:szCs w:val="18"/>
                <w:lang w:val="sk-SK"/>
              </w:rPr>
              <w:t>3 468</w:t>
            </w:r>
          </w:p>
        </w:tc>
      </w:tr>
      <w:tr w:rsidR="00547C76" w:rsidRPr="005A30DA" w14:paraId="5A62FD87" w14:textId="77777777" w:rsidTr="008638A2">
        <w:trPr>
          <w:trHeight w:val="170"/>
        </w:trPr>
        <w:tc>
          <w:tcPr>
            <w:tcW w:w="4111" w:type="dxa"/>
            <w:tcBorders>
              <w:top w:val="nil"/>
              <w:left w:val="nil"/>
              <w:bottom w:val="nil"/>
              <w:right w:val="nil"/>
            </w:tcBorders>
            <w:shd w:val="clear" w:color="auto" w:fill="auto"/>
          </w:tcPr>
          <w:p w14:paraId="3AF4F54D" w14:textId="77777777" w:rsidR="00547C76" w:rsidRPr="005A30DA" w:rsidRDefault="00547C76" w:rsidP="0006488D">
            <w:pPr>
              <w:ind w:left="170" w:hanging="56"/>
              <w:rPr>
                <w:rFonts w:ascii="Arial" w:hAnsi="Arial" w:cs="Arial"/>
                <w:sz w:val="18"/>
                <w:szCs w:val="18"/>
                <w:lang w:val="sk-SK" w:eastAsia="sk-SK"/>
              </w:rPr>
            </w:pPr>
            <w:r w:rsidRPr="005A30DA">
              <w:rPr>
                <w:rFonts w:ascii="Arial" w:hAnsi="Arial" w:cs="Arial"/>
                <w:sz w:val="18"/>
                <w:szCs w:val="18"/>
                <w:lang w:val="sk-SK"/>
              </w:rPr>
              <w:t>Zisk z predaja dlhodobého hmotného majetku</w:t>
            </w:r>
          </w:p>
        </w:tc>
        <w:tc>
          <w:tcPr>
            <w:tcW w:w="1276" w:type="dxa"/>
            <w:tcBorders>
              <w:top w:val="nil"/>
              <w:left w:val="nil"/>
              <w:bottom w:val="nil"/>
              <w:right w:val="nil"/>
            </w:tcBorders>
            <w:shd w:val="clear" w:color="auto" w:fill="auto"/>
            <w:vAlign w:val="bottom"/>
          </w:tcPr>
          <w:p w14:paraId="6273627D"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7F96353D" w14:textId="77777777" w:rsidR="00547C76" w:rsidRPr="005A30DA" w:rsidRDefault="003F5BCE" w:rsidP="00CD3623">
            <w:pPr>
              <w:ind w:left="113" w:right="57" w:hanging="19"/>
              <w:jc w:val="right"/>
              <w:rPr>
                <w:rFonts w:ascii="Arial" w:hAnsi="Arial" w:cs="Arial"/>
                <w:sz w:val="18"/>
                <w:szCs w:val="18"/>
                <w:lang w:val="sk-SK"/>
              </w:rPr>
            </w:pPr>
            <w:r w:rsidRPr="005A30DA">
              <w:rPr>
                <w:rFonts w:ascii="Arial" w:hAnsi="Arial" w:cs="Arial"/>
                <w:sz w:val="18"/>
                <w:szCs w:val="18"/>
                <w:lang w:val="sk-SK"/>
              </w:rPr>
              <w:t>-80</w:t>
            </w:r>
          </w:p>
        </w:tc>
        <w:tc>
          <w:tcPr>
            <w:tcW w:w="1842" w:type="dxa"/>
            <w:tcBorders>
              <w:top w:val="nil"/>
              <w:left w:val="nil"/>
              <w:bottom w:val="nil"/>
              <w:right w:val="nil"/>
            </w:tcBorders>
            <w:shd w:val="clear" w:color="auto" w:fill="auto"/>
            <w:vAlign w:val="bottom"/>
          </w:tcPr>
          <w:p w14:paraId="40857193" w14:textId="77777777" w:rsidR="00547C76" w:rsidRPr="005A30DA" w:rsidRDefault="00547C76" w:rsidP="006019E6">
            <w:pPr>
              <w:ind w:left="113" w:right="57" w:hanging="19"/>
              <w:jc w:val="right"/>
              <w:rPr>
                <w:rFonts w:ascii="Arial" w:hAnsi="Arial" w:cs="Arial"/>
                <w:sz w:val="18"/>
                <w:szCs w:val="18"/>
                <w:lang w:val="sk-SK"/>
              </w:rPr>
            </w:pPr>
            <w:r w:rsidRPr="005A30DA">
              <w:rPr>
                <w:rFonts w:ascii="Arial" w:hAnsi="Arial" w:cs="Arial"/>
                <w:sz w:val="18"/>
                <w:szCs w:val="18"/>
                <w:lang w:val="sk-SK"/>
              </w:rPr>
              <w:t>-193</w:t>
            </w:r>
          </w:p>
        </w:tc>
      </w:tr>
      <w:tr w:rsidR="00547C76" w:rsidRPr="005A30DA" w14:paraId="0F895D52" w14:textId="77777777" w:rsidTr="008638A2">
        <w:trPr>
          <w:trHeight w:val="170"/>
        </w:trPr>
        <w:tc>
          <w:tcPr>
            <w:tcW w:w="4111" w:type="dxa"/>
            <w:tcBorders>
              <w:top w:val="nil"/>
              <w:left w:val="nil"/>
              <w:bottom w:val="nil"/>
              <w:right w:val="nil"/>
            </w:tcBorders>
            <w:shd w:val="clear" w:color="auto" w:fill="auto"/>
          </w:tcPr>
          <w:p w14:paraId="22A4F7D1" w14:textId="77777777" w:rsidR="00547C76" w:rsidRPr="005A30DA" w:rsidRDefault="00547C76" w:rsidP="0006488D">
            <w:pPr>
              <w:ind w:left="170" w:hanging="56"/>
              <w:rPr>
                <w:rFonts w:ascii="Arial" w:hAnsi="Arial" w:cs="Arial"/>
                <w:sz w:val="18"/>
                <w:szCs w:val="18"/>
                <w:lang w:val="sk-SK"/>
              </w:rPr>
            </w:pPr>
            <w:r w:rsidRPr="005A30DA">
              <w:rPr>
                <w:rFonts w:ascii="Arial" w:hAnsi="Arial" w:cs="Arial"/>
                <w:sz w:val="18"/>
                <w:szCs w:val="18"/>
                <w:lang w:val="sk-SK" w:eastAsia="sk-SK"/>
              </w:rPr>
              <w:t>Tvorba opravnej položky k dlhodobému majetku</w:t>
            </w:r>
          </w:p>
        </w:tc>
        <w:tc>
          <w:tcPr>
            <w:tcW w:w="1276" w:type="dxa"/>
            <w:tcBorders>
              <w:top w:val="nil"/>
              <w:left w:val="nil"/>
              <w:bottom w:val="nil"/>
              <w:right w:val="nil"/>
            </w:tcBorders>
            <w:shd w:val="clear" w:color="auto" w:fill="auto"/>
            <w:vAlign w:val="bottom"/>
          </w:tcPr>
          <w:p w14:paraId="2DC3C340"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4A263C2D" w14:textId="77777777" w:rsidR="00547C76" w:rsidRPr="005A30DA" w:rsidRDefault="000118B8" w:rsidP="00CD3623">
            <w:pPr>
              <w:ind w:left="113" w:right="57" w:hanging="19"/>
              <w:jc w:val="right"/>
              <w:rPr>
                <w:rFonts w:ascii="Arial" w:hAnsi="Arial" w:cs="Arial"/>
                <w:sz w:val="18"/>
                <w:szCs w:val="18"/>
                <w:lang w:val="sk-SK"/>
              </w:rPr>
            </w:pPr>
            <w:r w:rsidRPr="005A30DA">
              <w:rPr>
                <w:rFonts w:ascii="Arial" w:hAnsi="Arial" w:cs="Arial"/>
                <w:sz w:val="18"/>
                <w:szCs w:val="18"/>
                <w:lang w:val="sk-SK"/>
              </w:rPr>
              <w:t>-</w:t>
            </w:r>
          </w:p>
        </w:tc>
        <w:tc>
          <w:tcPr>
            <w:tcW w:w="1842" w:type="dxa"/>
            <w:tcBorders>
              <w:top w:val="nil"/>
              <w:left w:val="nil"/>
              <w:bottom w:val="nil"/>
              <w:right w:val="nil"/>
            </w:tcBorders>
            <w:shd w:val="clear" w:color="auto" w:fill="auto"/>
            <w:vAlign w:val="bottom"/>
          </w:tcPr>
          <w:p w14:paraId="37DF6097" w14:textId="77777777" w:rsidR="00547C76" w:rsidRPr="005A30DA" w:rsidRDefault="00547C76" w:rsidP="006019E6">
            <w:pPr>
              <w:ind w:left="113" w:right="57" w:hanging="19"/>
              <w:jc w:val="right"/>
              <w:rPr>
                <w:rFonts w:ascii="Arial" w:hAnsi="Arial" w:cs="Arial"/>
                <w:sz w:val="18"/>
                <w:szCs w:val="18"/>
                <w:lang w:val="sk-SK"/>
              </w:rPr>
            </w:pPr>
            <w:r w:rsidRPr="005A30DA">
              <w:rPr>
                <w:rFonts w:ascii="Arial" w:hAnsi="Arial" w:cs="Arial"/>
                <w:sz w:val="18"/>
                <w:szCs w:val="18"/>
                <w:lang w:val="sk-SK"/>
              </w:rPr>
              <w:t>120</w:t>
            </w:r>
          </w:p>
        </w:tc>
      </w:tr>
      <w:tr w:rsidR="00547C76" w:rsidRPr="005A30DA" w14:paraId="5B16C9AB" w14:textId="77777777" w:rsidTr="008638A2">
        <w:trPr>
          <w:trHeight w:val="170"/>
        </w:trPr>
        <w:tc>
          <w:tcPr>
            <w:tcW w:w="4111" w:type="dxa"/>
            <w:tcBorders>
              <w:top w:val="nil"/>
              <w:left w:val="nil"/>
              <w:bottom w:val="nil"/>
              <w:right w:val="nil"/>
            </w:tcBorders>
            <w:shd w:val="clear" w:color="auto" w:fill="auto"/>
          </w:tcPr>
          <w:p w14:paraId="23CDCBD0" w14:textId="77777777" w:rsidR="00547C76" w:rsidRPr="005A30DA" w:rsidRDefault="00547C76" w:rsidP="0006488D">
            <w:pPr>
              <w:ind w:left="170" w:hanging="56"/>
              <w:rPr>
                <w:rFonts w:ascii="Arial" w:hAnsi="Arial" w:cs="Arial"/>
                <w:sz w:val="18"/>
                <w:szCs w:val="18"/>
                <w:lang w:val="sk-SK" w:eastAsia="sk-SK"/>
              </w:rPr>
            </w:pPr>
            <w:r w:rsidRPr="005A30DA">
              <w:rPr>
                <w:rFonts w:ascii="Arial" w:hAnsi="Arial" w:cs="Arial"/>
                <w:sz w:val="18"/>
                <w:szCs w:val="18"/>
                <w:lang w:val="sk-SK"/>
              </w:rPr>
              <w:t>Výnosové úroky</w:t>
            </w:r>
          </w:p>
        </w:tc>
        <w:tc>
          <w:tcPr>
            <w:tcW w:w="1276" w:type="dxa"/>
            <w:tcBorders>
              <w:top w:val="nil"/>
              <w:left w:val="nil"/>
              <w:bottom w:val="nil"/>
              <w:right w:val="nil"/>
            </w:tcBorders>
            <w:shd w:val="clear" w:color="auto" w:fill="auto"/>
            <w:vAlign w:val="bottom"/>
          </w:tcPr>
          <w:p w14:paraId="2910A6CE"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7EDC082C" w14:textId="77777777" w:rsidR="00547C76" w:rsidRPr="005A30DA" w:rsidRDefault="003F5BCE" w:rsidP="00CD3623">
            <w:pPr>
              <w:ind w:left="113" w:right="57" w:hanging="19"/>
              <w:jc w:val="right"/>
              <w:rPr>
                <w:rFonts w:ascii="Arial" w:hAnsi="Arial" w:cs="Arial"/>
                <w:sz w:val="18"/>
                <w:szCs w:val="18"/>
                <w:lang w:val="sk-SK"/>
              </w:rPr>
            </w:pPr>
            <w:r w:rsidRPr="005A30DA">
              <w:rPr>
                <w:rFonts w:ascii="Arial" w:hAnsi="Arial" w:cs="Arial"/>
                <w:sz w:val="18"/>
                <w:szCs w:val="18"/>
                <w:lang w:val="sk-SK"/>
              </w:rPr>
              <w:t>-172</w:t>
            </w:r>
          </w:p>
        </w:tc>
        <w:tc>
          <w:tcPr>
            <w:tcW w:w="1842" w:type="dxa"/>
            <w:tcBorders>
              <w:top w:val="nil"/>
              <w:left w:val="nil"/>
              <w:bottom w:val="nil"/>
              <w:right w:val="nil"/>
            </w:tcBorders>
            <w:shd w:val="clear" w:color="auto" w:fill="auto"/>
            <w:vAlign w:val="bottom"/>
          </w:tcPr>
          <w:p w14:paraId="5A3269EF" w14:textId="77777777" w:rsidR="00547C76" w:rsidRPr="005A30DA" w:rsidRDefault="00547C76" w:rsidP="006019E6">
            <w:pPr>
              <w:ind w:left="113" w:right="57" w:hanging="19"/>
              <w:jc w:val="right"/>
              <w:rPr>
                <w:rFonts w:ascii="Arial" w:hAnsi="Arial" w:cs="Arial"/>
                <w:sz w:val="18"/>
                <w:szCs w:val="18"/>
                <w:lang w:val="sk-SK"/>
              </w:rPr>
            </w:pPr>
            <w:r w:rsidRPr="005A30DA">
              <w:rPr>
                <w:rFonts w:ascii="Arial" w:hAnsi="Arial" w:cs="Arial"/>
                <w:sz w:val="18"/>
                <w:szCs w:val="18"/>
                <w:lang w:val="sk-SK"/>
              </w:rPr>
              <w:t>-172</w:t>
            </w:r>
          </w:p>
        </w:tc>
      </w:tr>
      <w:tr w:rsidR="00547C76" w:rsidRPr="005A30DA" w14:paraId="219224E0" w14:textId="77777777" w:rsidTr="008638A2">
        <w:trPr>
          <w:trHeight w:val="170"/>
        </w:trPr>
        <w:tc>
          <w:tcPr>
            <w:tcW w:w="4111" w:type="dxa"/>
            <w:tcBorders>
              <w:top w:val="nil"/>
              <w:left w:val="nil"/>
              <w:bottom w:val="nil"/>
              <w:right w:val="nil"/>
            </w:tcBorders>
            <w:shd w:val="clear" w:color="auto" w:fill="auto"/>
          </w:tcPr>
          <w:p w14:paraId="144388C7" w14:textId="77777777" w:rsidR="00547C76" w:rsidRPr="005A30DA" w:rsidRDefault="00547C76" w:rsidP="0006488D">
            <w:pPr>
              <w:ind w:left="170" w:hanging="56"/>
              <w:rPr>
                <w:rFonts w:ascii="Arial" w:hAnsi="Arial" w:cs="Arial"/>
                <w:sz w:val="18"/>
                <w:szCs w:val="18"/>
                <w:lang w:val="sk-SK"/>
              </w:rPr>
            </w:pPr>
            <w:r w:rsidRPr="005A30DA">
              <w:rPr>
                <w:rFonts w:ascii="Arial" w:hAnsi="Arial" w:cs="Arial"/>
                <w:sz w:val="18"/>
                <w:szCs w:val="18"/>
                <w:lang w:val="sk-SK"/>
              </w:rPr>
              <w:t>Nákladové úroky</w:t>
            </w:r>
          </w:p>
        </w:tc>
        <w:tc>
          <w:tcPr>
            <w:tcW w:w="1276" w:type="dxa"/>
            <w:tcBorders>
              <w:top w:val="nil"/>
              <w:left w:val="nil"/>
              <w:bottom w:val="nil"/>
              <w:right w:val="nil"/>
            </w:tcBorders>
            <w:shd w:val="clear" w:color="auto" w:fill="auto"/>
            <w:vAlign w:val="bottom"/>
          </w:tcPr>
          <w:p w14:paraId="7DE30418"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092109B4" w14:textId="77777777" w:rsidR="00547C76" w:rsidRPr="005A30DA" w:rsidRDefault="0040562D" w:rsidP="00CD3623">
            <w:pPr>
              <w:ind w:left="113" w:right="57" w:hanging="19"/>
              <w:jc w:val="right"/>
              <w:rPr>
                <w:rFonts w:ascii="Arial" w:hAnsi="Arial" w:cs="Arial"/>
                <w:sz w:val="18"/>
                <w:szCs w:val="18"/>
                <w:lang w:val="sk-SK"/>
              </w:rPr>
            </w:pPr>
            <w:r w:rsidRPr="005A30DA">
              <w:rPr>
                <w:rFonts w:ascii="Arial" w:hAnsi="Arial" w:cs="Arial"/>
                <w:sz w:val="18"/>
                <w:szCs w:val="18"/>
                <w:lang w:val="sk-SK"/>
              </w:rPr>
              <w:t>359</w:t>
            </w:r>
          </w:p>
        </w:tc>
        <w:tc>
          <w:tcPr>
            <w:tcW w:w="1842" w:type="dxa"/>
            <w:tcBorders>
              <w:top w:val="nil"/>
              <w:left w:val="nil"/>
              <w:bottom w:val="nil"/>
              <w:right w:val="nil"/>
            </w:tcBorders>
            <w:shd w:val="clear" w:color="auto" w:fill="auto"/>
            <w:vAlign w:val="bottom"/>
          </w:tcPr>
          <w:p w14:paraId="537DF0F7" w14:textId="77777777" w:rsidR="00547C76" w:rsidRPr="005A30DA" w:rsidRDefault="00547C76" w:rsidP="006019E6">
            <w:pPr>
              <w:ind w:left="113" w:right="57" w:hanging="19"/>
              <w:jc w:val="right"/>
              <w:rPr>
                <w:rFonts w:ascii="Arial" w:hAnsi="Arial" w:cs="Arial"/>
                <w:sz w:val="18"/>
                <w:szCs w:val="18"/>
                <w:lang w:val="sk-SK"/>
              </w:rPr>
            </w:pPr>
            <w:r w:rsidRPr="005A30DA">
              <w:rPr>
                <w:rFonts w:ascii="Arial" w:hAnsi="Arial" w:cs="Arial"/>
                <w:sz w:val="18"/>
                <w:szCs w:val="18"/>
                <w:lang w:val="sk-SK"/>
              </w:rPr>
              <w:t>411</w:t>
            </w:r>
          </w:p>
        </w:tc>
      </w:tr>
      <w:tr w:rsidR="00547C76" w:rsidRPr="005A30DA" w14:paraId="7303E4F1" w14:textId="77777777" w:rsidTr="008638A2">
        <w:trPr>
          <w:trHeight w:val="170"/>
        </w:trPr>
        <w:tc>
          <w:tcPr>
            <w:tcW w:w="4111" w:type="dxa"/>
            <w:tcBorders>
              <w:top w:val="nil"/>
              <w:left w:val="nil"/>
              <w:bottom w:val="nil"/>
              <w:right w:val="nil"/>
            </w:tcBorders>
            <w:shd w:val="clear" w:color="auto" w:fill="auto"/>
          </w:tcPr>
          <w:p w14:paraId="7E9D637D" w14:textId="77777777" w:rsidR="00547C76" w:rsidRPr="005A30DA" w:rsidRDefault="00547C76" w:rsidP="0006488D">
            <w:pPr>
              <w:ind w:left="170" w:hanging="56"/>
              <w:rPr>
                <w:rFonts w:ascii="Arial" w:hAnsi="Arial" w:cs="Arial"/>
                <w:sz w:val="18"/>
                <w:szCs w:val="18"/>
                <w:lang w:val="sk-SK" w:eastAsia="sk-SK"/>
              </w:rPr>
            </w:pPr>
            <w:r w:rsidRPr="005A30DA">
              <w:rPr>
                <w:rFonts w:ascii="Arial" w:hAnsi="Arial" w:cs="Arial"/>
                <w:sz w:val="18"/>
                <w:szCs w:val="18"/>
                <w:lang w:val="sk-SK"/>
              </w:rPr>
              <w:t>Ostatné nepeňažné transakcie</w:t>
            </w:r>
          </w:p>
        </w:tc>
        <w:tc>
          <w:tcPr>
            <w:tcW w:w="1276" w:type="dxa"/>
            <w:tcBorders>
              <w:top w:val="nil"/>
              <w:left w:val="nil"/>
              <w:bottom w:val="nil"/>
              <w:right w:val="nil"/>
            </w:tcBorders>
            <w:shd w:val="clear" w:color="auto" w:fill="auto"/>
            <w:vAlign w:val="bottom"/>
          </w:tcPr>
          <w:p w14:paraId="76FEA280"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21ACFE84" w14:textId="77777777" w:rsidR="00547C76" w:rsidRPr="005A30DA" w:rsidRDefault="003F5BCE" w:rsidP="0040562D">
            <w:pPr>
              <w:ind w:left="113" w:right="57" w:hanging="19"/>
              <w:jc w:val="right"/>
              <w:rPr>
                <w:rFonts w:ascii="Arial" w:hAnsi="Arial" w:cs="Arial"/>
                <w:sz w:val="18"/>
                <w:szCs w:val="18"/>
                <w:lang w:val="sk-SK"/>
              </w:rPr>
            </w:pPr>
            <w:r w:rsidRPr="005A30DA">
              <w:rPr>
                <w:rFonts w:ascii="Arial" w:hAnsi="Arial" w:cs="Arial"/>
                <w:sz w:val="18"/>
                <w:szCs w:val="18"/>
                <w:lang w:val="sk-SK"/>
              </w:rPr>
              <w:t>-</w:t>
            </w:r>
            <w:r w:rsidR="0040562D" w:rsidRPr="005A30DA">
              <w:rPr>
                <w:rFonts w:ascii="Arial" w:hAnsi="Arial" w:cs="Arial"/>
                <w:sz w:val="18"/>
                <w:szCs w:val="18"/>
                <w:lang w:val="sk-SK"/>
              </w:rPr>
              <w:t>92</w:t>
            </w:r>
          </w:p>
        </w:tc>
        <w:tc>
          <w:tcPr>
            <w:tcW w:w="1842" w:type="dxa"/>
            <w:tcBorders>
              <w:top w:val="nil"/>
              <w:left w:val="nil"/>
              <w:bottom w:val="nil"/>
              <w:right w:val="nil"/>
            </w:tcBorders>
            <w:shd w:val="clear" w:color="auto" w:fill="auto"/>
            <w:vAlign w:val="bottom"/>
          </w:tcPr>
          <w:p w14:paraId="04ACC4BB" w14:textId="77777777" w:rsidR="00547C76" w:rsidRPr="005A30DA" w:rsidRDefault="00547C76" w:rsidP="006019E6">
            <w:pPr>
              <w:ind w:left="113" w:right="57" w:hanging="19"/>
              <w:jc w:val="right"/>
              <w:rPr>
                <w:rFonts w:ascii="Arial" w:hAnsi="Arial" w:cs="Arial"/>
                <w:sz w:val="18"/>
                <w:szCs w:val="18"/>
                <w:lang w:val="sk-SK"/>
              </w:rPr>
            </w:pPr>
            <w:r w:rsidRPr="005A30DA">
              <w:rPr>
                <w:rFonts w:ascii="Arial" w:hAnsi="Arial" w:cs="Arial"/>
                <w:sz w:val="18"/>
                <w:szCs w:val="18"/>
                <w:lang w:val="sk-SK"/>
              </w:rPr>
              <w:t>-26</w:t>
            </w:r>
          </w:p>
        </w:tc>
      </w:tr>
      <w:tr w:rsidR="00547C76" w:rsidRPr="005A30DA" w14:paraId="3D250CE1" w14:textId="77777777" w:rsidTr="008638A2">
        <w:trPr>
          <w:trHeight w:val="170"/>
        </w:trPr>
        <w:tc>
          <w:tcPr>
            <w:tcW w:w="4111" w:type="dxa"/>
            <w:tcBorders>
              <w:top w:val="nil"/>
              <w:left w:val="nil"/>
              <w:bottom w:val="nil"/>
              <w:right w:val="nil"/>
            </w:tcBorders>
            <w:shd w:val="clear" w:color="auto" w:fill="auto"/>
          </w:tcPr>
          <w:p w14:paraId="7772D56D" w14:textId="77777777" w:rsidR="00547C76" w:rsidRPr="005A30DA" w:rsidRDefault="00547C76" w:rsidP="0006488D">
            <w:pPr>
              <w:ind w:hanging="56"/>
              <w:rPr>
                <w:rFonts w:ascii="Arial" w:hAnsi="Arial" w:cs="Arial"/>
                <w:sz w:val="18"/>
                <w:szCs w:val="18"/>
                <w:lang w:val="sk-SK" w:eastAsia="sk-SK"/>
              </w:rPr>
            </w:pPr>
          </w:p>
        </w:tc>
        <w:tc>
          <w:tcPr>
            <w:tcW w:w="1276" w:type="dxa"/>
            <w:tcBorders>
              <w:top w:val="nil"/>
              <w:left w:val="nil"/>
              <w:bottom w:val="nil"/>
              <w:right w:val="nil"/>
            </w:tcBorders>
            <w:shd w:val="clear" w:color="auto" w:fill="auto"/>
          </w:tcPr>
          <w:p w14:paraId="0B72BBC0"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4B995FAF" w14:textId="77777777" w:rsidR="00547C76" w:rsidRPr="005A30DA" w:rsidRDefault="00547C76" w:rsidP="00CD3623">
            <w:pPr>
              <w:ind w:left="113" w:right="57" w:hanging="19"/>
              <w:jc w:val="right"/>
              <w:rPr>
                <w:rFonts w:ascii="Arial" w:hAnsi="Arial" w:cs="Arial"/>
                <w:sz w:val="18"/>
                <w:szCs w:val="18"/>
                <w:lang w:val="sk-SK"/>
              </w:rPr>
            </w:pPr>
          </w:p>
        </w:tc>
        <w:tc>
          <w:tcPr>
            <w:tcW w:w="1842" w:type="dxa"/>
            <w:tcBorders>
              <w:top w:val="nil"/>
              <w:left w:val="nil"/>
              <w:bottom w:val="nil"/>
              <w:right w:val="nil"/>
            </w:tcBorders>
            <w:shd w:val="clear" w:color="auto" w:fill="auto"/>
            <w:vAlign w:val="bottom"/>
          </w:tcPr>
          <w:p w14:paraId="55F8997C" w14:textId="77777777" w:rsidR="00547C76" w:rsidRPr="005A30DA" w:rsidRDefault="00547C76" w:rsidP="006019E6">
            <w:pPr>
              <w:ind w:left="113" w:right="57" w:hanging="19"/>
              <w:jc w:val="right"/>
              <w:rPr>
                <w:rFonts w:ascii="Arial" w:hAnsi="Arial" w:cs="Arial"/>
                <w:sz w:val="18"/>
                <w:szCs w:val="18"/>
                <w:lang w:val="sk-SK"/>
              </w:rPr>
            </w:pPr>
          </w:p>
        </w:tc>
      </w:tr>
      <w:tr w:rsidR="00547C76" w:rsidRPr="005A30DA" w14:paraId="5EB49EEE" w14:textId="77777777" w:rsidTr="008638A2">
        <w:trPr>
          <w:trHeight w:val="170"/>
        </w:trPr>
        <w:tc>
          <w:tcPr>
            <w:tcW w:w="4111" w:type="dxa"/>
            <w:tcBorders>
              <w:top w:val="nil"/>
              <w:left w:val="nil"/>
              <w:bottom w:val="nil"/>
              <w:right w:val="nil"/>
            </w:tcBorders>
            <w:shd w:val="clear" w:color="auto" w:fill="auto"/>
          </w:tcPr>
          <w:p w14:paraId="516BDD9E" w14:textId="77777777" w:rsidR="00547C76" w:rsidRPr="005A30DA" w:rsidRDefault="00547C76" w:rsidP="0006488D">
            <w:pPr>
              <w:ind w:left="-56"/>
              <w:rPr>
                <w:rFonts w:ascii="Arial" w:hAnsi="Arial" w:cs="Arial"/>
                <w:sz w:val="18"/>
                <w:szCs w:val="18"/>
                <w:lang w:val="sk-SK" w:eastAsia="sk-SK"/>
              </w:rPr>
            </w:pPr>
            <w:r w:rsidRPr="005A30DA">
              <w:rPr>
                <w:rFonts w:ascii="Arial" w:hAnsi="Arial" w:cs="Arial"/>
                <w:sz w:val="18"/>
                <w:szCs w:val="18"/>
                <w:lang w:val="sk-SK"/>
              </w:rPr>
              <w:t>Zmeny pracovného kapitálu:</w:t>
            </w:r>
          </w:p>
        </w:tc>
        <w:tc>
          <w:tcPr>
            <w:tcW w:w="1276" w:type="dxa"/>
            <w:tcBorders>
              <w:top w:val="nil"/>
              <w:left w:val="nil"/>
              <w:bottom w:val="nil"/>
              <w:right w:val="nil"/>
            </w:tcBorders>
            <w:shd w:val="clear" w:color="auto" w:fill="auto"/>
          </w:tcPr>
          <w:p w14:paraId="3221D3FC"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56CE3F5D" w14:textId="77777777" w:rsidR="00547C76" w:rsidRPr="005A30DA" w:rsidRDefault="00547C76" w:rsidP="00CD3623">
            <w:pPr>
              <w:ind w:left="113" w:right="57" w:hanging="19"/>
              <w:jc w:val="right"/>
              <w:rPr>
                <w:rFonts w:ascii="Arial" w:hAnsi="Arial" w:cs="Arial"/>
                <w:sz w:val="18"/>
                <w:szCs w:val="18"/>
                <w:lang w:val="sk-SK"/>
              </w:rPr>
            </w:pPr>
          </w:p>
        </w:tc>
        <w:tc>
          <w:tcPr>
            <w:tcW w:w="1842" w:type="dxa"/>
            <w:tcBorders>
              <w:top w:val="nil"/>
              <w:left w:val="nil"/>
              <w:bottom w:val="nil"/>
              <w:right w:val="nil"/>
            </w:tcBorders>
            <w:shd w:val="clear" w:color="auto" w:fill="auto"/>
            <w:vAlign w:val="bottom"/>
          </w:tcPr>
          <w:p w14:paraId="4161C44D" w14:textId="77777777" w:rsidR="00547C76" w:rsidRPr="005A30DA" w:rsidRDefault="00547C76" w:rsidP="006019E6">
            <w:pPr>
              <w:ind w:left="113" w:right="57" w:hanging="19"/>
              <w:jc w:val="right"/>
              <w:rPr>
                <w:rFonts w:ascii="Arial" w:hAnsi="Arial" w:cs="Arial"/>
                <w:sz w:val="18"/>
                <w:szCs w:val="18"/>
                <w:lang w:val="sk-SK"/>
              </w:rPr>
            </w:pPr>
          </w:p>
        </w:tc>
      </w:tr>
      <w:tr w:rsidR="00547C76" w:rsidRPr="005A30DA" w14:paraId="075C14AF" w14:textId="77777777" w:rsidTr="008638A2">
        <w:trPr>
          <w:trHeight w:val="170"/>
        </w:trPr>
        <w:tc>
          <w:tcPr>
            <w:tcW w:w="4111" w:type="dxa"/>
            <w:tcBorders>
              <w:top w:val="nil"/>
              <w:left w:val="nil"/>
              <w:bottom w:val="nil"/>
              <w:right w:val="nil"/>
            </w:tcBorders>
            <w:shd w:val="clear" w:color="auto" w:fill="auto"/>
          </w:tcPr>
          <w:p w14:paraId="5241EBF3" w14:textId="77777777" w:rsidR="00547C76" w:rsidRPr="005A30DA" w:rsidRDefault="00547C76" w:rsidP="006B5114">
            <w:pPr>
              <w:ind w:left="170"/>
              <w:rPr>
                <w:rFonts w:ascii="Arial" w:hAnsi="Arial" w:cs="Arial"/>
                <w:sz w:val="18"/>
                <w:szCs w:val="18"/>
                <w:lang w:val="sk-SK" w:eastAsia="sk-SK"/>
              </w:rPr>
            </w:pPr>
            <w:r w:rsidRPr="005A30DA">
              <w:rPr>
                <w:rFonts w:ascii="Arial" w:hAnsi="Arial" w:cs="Arial"/>
                <w:sz w:val="18"/>
                <w:szCs w:val="18"/>
                <w:lang w:val="sk-SK" w:eastAsia="sk-SK"/>
              </w:rPr>
              <w:t>Netto pohyb v rezervách</w:t>
            </w:r>
          </w:p>
        </w:tc>
        <w:tc>
          <w:tcPr>
            <w:tcW w:w="1276" w:type="dxa"/>
            <w:tcBorders>
              <w:top w:val="nil"/>
              <w:left w:val="nil"/>
              <w:bottom w:val="nil"/>
              <w:right w:val="nil"/>
            </w:tcBorders>
            <w:shd w:val="clear" w:color="auto" w:fill="auto"/>
          </w:tcPr>
          <w:p w14:paraId="46059ACD" w14:textId="77777777" w:rsidR="00547C76" w:rsidRPr="005A30DA" w:rsidRDefault="00547C76" w:rsidP="006B5114">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601075EC" w14:textId="77777777" w:rsidR="00547C76" w:rsidRPr="005A30DA" w:rsidRDefault="003F5BCE" w:rsidP="00CD3623">
            <w:pPr>
              <w:ind w:left="113" w:right="57" w:hanging="19"/>
              <w:jc w:val="right"/>
              <w:rPr>
                <w:rFonts w:ascii="Arial" w:hAnsi="Arial" w:cs="Arial"/>
                <w:sz w:val="18"/>
                <w:szCs w:val="18"/>
                <w:lang w:val="sk-SK"/>
              </w:rPr>
            </w:pPr>
            <w:r w:rsidRPr="005A30DA">
              <w:rPr>
                <w:rFonts w:ascii="Arial" w:hAnsi="Arial" w:cs="Arial"/>
                <w:sz w:val="18"/>
                <w:szCs w:val="18"/>
                <w:lang w:val="sk-SK"/>
              </w:rPr>
              <w:t>-328</w:t>
            </w:r>
          </w:p>
        </w:tc>
        <w:tc>
          <w:tcPr>
            <w:tcW w:w="1842" w:type="dxa"/>
            <w:tcBorders>
              <w:top w:val="nil"/>
              <w:left w:val="nil"/>
              <w:bottom w:val="nil"/>
              <w:right w:val="nil"/>
            </w:tcBorders>
            <w:shd w:val="clear" w:color="auto" w:fill="auto"/>
            <w:vAlign w:val="bottom"/>
          </w:tcPr>
          <w:p w14:paraId="7288DB90" w14:textId="77777777" w:rsidR="00547C76" w:rsidRPr="005A30DA" w:rsidRDefault="00547C76" w:rsidP="006019E6">
            <w:pPr>
              <w:ind w:left="113" w:right="57" w:hanging="19"/>
              <w:jc w:val="right"/>
              <w:rPr>
                <w:rFonts w:ascii="Arial" w:hAnsi="Arial" w:cs="Arial"/>
                <w:sz w:val="18"/>
                <w:szCs w:val="18"/>
                <w:lang w:val="sk-SK"/>
              </w:rPr>
            </w:pPr>
            <w:r w:rsidRPr="005A30DA">
              <w:rPr>
                <w:rFonts w:ascii="Arial" w:hAnsi="Arial" w:cs="Arial"/>
                <w:sz w:val="18"/>
                <w:szCs w:val="18"/>
                <w:lang w:val="sk-SK"/>
              </w:rPr>
              <w:t>-22</w:t>
            </w:r>
          </w:p>
        </w:tc>
      </w:tr>
      <w:tr w:rsidR="00547C76" w:rsidRPr="005A30DA" w14:paraId="68E1CE59" w14:textId="77777777" w:rsidTr="008638A2">
        <w:trPr>
          <w:trHeight w:val="170"/>
        </w:trPr>
        <w:tc>
          <w:tcPr>
            <w:tcW w:w="4111" w:type="dxa"/>
            <w:tcBorders>
              <w:top w:val="nil"/>
              <w:left w:val="nil"/>
              <w:bottom w:val="nil"/>
              <w:right w:val="nil"/>
            </w:tcBorders>
            <w:shd w:val="clear" w:color="auto" w:fill="auto"/>
          </w:tcPr>
          <w:p w14:paraId="72922A4E" w14:textId="77777777" w:rsidR="00547C76" w:rsidRPr="005A30DA" w:rsidRDefault="00547C76">
            <w:pPr>
              <w:ind w:left="170"/>
              <w:rPr>
                <w:rFonts w:ascii="Arial" w:hAnsi="Arial" w:cs="Arial"/>
                <w:sz w:val="18"/>
                <w:szCs w:val="18"/>
                <w:lang w:val="sk-SK" w:eastAsia="sk-SK"/>
              </w:rPr>
            </w:pPr>
            <w:r w:rsidRPr="005A30DA">
              <w:rPr>
                <w:rFonts w:ascii="Arial" w:hAnsi="Arial" w:cs="Arial"/>
                <w:sz w:val="18"/>
                <w:szCs w:val="18"/>
                <w:lang w:val="sk-SK"/>
              </w:rPr>
              <w:t>Pohľadávky z obchodného styku a iné pohľadávky vrátane príjmov budúcich období</w:t>
            </w:r>
          </w:p>
        </w:tc>
        <w:tc>
          <w:tcPr>
            <w:tcW w:w="1276" w:type="dxa"/>
            <w:tcBorders>
              <w:top w:val="nil"/>
              <w:left w:val="nil"/>
              <w:bottom w:val="nil"/>
              <w:right w:val="nil"/>
            </w:tcBorders>
            <w:shd w:val="clear" w:color="auto" w:fill="auto"/>
          </w:tcPr>
          <w:p w14:paraId="6C6DDD08" w14:textId="77777777" w:rsidR="00547C76" w:rsidRPr="005A30DA" w:rsidRDefault="00547C76" w:rsidP="0006488D">
            <w:pPr>
              <w:jc w:val="center"/>
              <w:rPr>
                <w:rFonts w:ascii="Arial" w:hAnsi="Arial" w:cs="Arial"/>
                <w:sz w:val="18"/>
                <w:szCs w:val="18"/>
                <w:lang w:val="sk-SK" w:eastAsia="sk-SK"/>
              </w:rPr>
            </w:pPr>
          </w:p>
          <w:p w14:paraId="4DC56EEC"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2A3D26AF" w14:textId="77777777" w:rsidR="00547C76" w:rsidRPr="005A30DA" w:rsidRDefault="003F5BCE" w:rsidP="00CD3623">
            <w:pPr>
              <w:ind w:left="113" w:right="57" w:hanging="19"/>
              <w:jc w:val="right"/>
              <w:rPr>
                <w:rFonts w:ascii="Arial" w:hAnsi="Arial" w:cs="Arial"/>
                <w:sz w:val="18"/>
                <w:szCs w:val="18"/>
                <w:lang w:val="sk-SK"/>
              </w:rPr>
            </w:pPr>
            <w:r w:rsidRPr="005A30DA">
              <w:rPr>
                <w:rFonts w:ascii="Arial" w:hAnsi="Arial" w:cs="Arial"/>
                <w:sz w:val="18"/>
                <w:szCs w:val="18"/>
                <w:lang w:val="sk-SK"/>
              </w:rPr>
              <w:t>-831</w:t>
            </w:r>
          </w:p>
        </w:tc>
        <w:tc>
          <w:tcPr>
            <w:tcW w:w="1842" w:type="dxa"/>
            <w:tcBorders>
              <w:top w:val="nil"/>
              <w:left w:val="nil"/>
              <w:bottom w:val="nil"/>
              <w:right w:val="nil"/>
            </w:tcBorders>
            <w:shd w:val="clear" w:color="auto" w:fill="auto"/>
            <w:vAlign w:val="bottom"/>
          </w:tcPr>
          <w:p w14:paraId="0701BDFA" w14:textId="77777777" w:rsidR="00547C76" w:rsidRPr="005A30DA" w:rsidRDefault="00547C76" w:rsidP="006019E6">
            <w:pPr>
              <w:ind w:left="113" w:right="57" w:hanging="19"/>
              <w:jc w:val="right"/>
              <w:rPr>
                <w:rFonts w:ascii="Arial" w:hAnsi="Arial" w:cs="Arial"/>
                <w:sz w:val="18"/>
                <w:szCs w:val="18"/>
                <w:lang w:val="sk-SK"/>
              </w:rPr>
            </w:pPr>
            <w:r w:rsidRPr="005A30DA">
              <w:rPr>
                <w:rFonts w:ascii="Arial" w:hAnsi="Arial" w:cs="Arial"/>
                <w:sz w:val="18"/>
                <w:szCs w:val="18"/>
                <w:lang w:val="sk-SK"/>
              </w:rPr>
              <w:t>-745</w:t>
            </w:r>
          </w:p>
        </w:tc>
      </w:tr>
      <w:tr w:rsidR="00547C76" w:rsidRPr="005A30DA" w14:paraId="0CE3228B" w14:textId="77777777" w:rsidTr="008638A2">
        <w:trPr>
          <w:trHeight w:val="170"/>
        </w:trPr>
        <w:tc>
          <w:tcPr>
            <w:tcW w:w="4111" w:type="dxa"/>
            <w:tcBorders>
              <w:top w:val="nil"/>
              <w:left w:val="nil"/>
              <w:bottom w:val="nil"/>
              <w:right w:val="nil"/>
            </w:tcBorders>
            <w:shd w:val="clear" w:color="auto" w:fill="auto"/>
          </w:tcPr>
          <w:p w14:paraId="39B624D1" w14:textId="77777777" w:rsidR="00547C76" w:rsidRPr="005A30DA" w:rsidRDefault="00547C76" w:rsidP="0006488D">
            <w:pPr>
              <w:ind w:left="170"/>
              <w:rPr>
                <w:rFonts w:ascii="Arial" w:hAnsi="Arial" w:cs="Arial"/>
                <w:sz w:val="18"/>
                <w:szCs w:val="18"/>
                <w:lang w:val="sk-SK"/>
              </w:rPr>
            </w:pPr>
            <w:r w:rsidRPr="005A30DA">
              <w:rPr>
                <w:rFonts w:ascii="Arial" w:hAnsi="Arial" w:cs="Arial"/>
                <w:sz w:val="18"/>
                <w:szCs w:val="18"/>
                <w:lang w:val="sk-SK"/>
              </w:rPr>
              <w:t>Zásoby</w:t>
            </w:r>
          </w:p>
        </w:tc>
        <w:tc>
          <w:tcPr>
            <w:tcW w:w="1276" w:type="dxa"/>
            <w:tcBorders>
              <w:top w:val="nil"/>
              <w:left w:val="nil"/>
              <w:bottom w:val="nil"/>
              <w:right w:val="nil"/>
            </w:tcBorders>
            <w:shd w:val="clear" w:color="auto" w:fill="auto"/>
          </w:tcPr>
          <w:p w14:paraId="1BAF42C4" w14:textId="77777777" w:rsidR="00547C76" w:rsidRPr="005A30DA" w:rsidRDefault="00914330" w:rsidP="0006488D">
            <w:pPr>
              <w:jc w:val="center"/>
              <w:rPr>
                <w:rFonts w:ascii="Arial" w:hAnsi="Arial" w:cs="Arial"/>
                <w:sz w:val="18"/>
                <w:szCs w:val="18"/>
                <w:lang w:val="sk-SK" w:eastAsia="sk-SK"/>
              </w:rPr>
            </w:pPr>
            <w:r w:rsidRPr="005A30DA">
              <w:rPr>
                <w:rFonts w:ascii="Arial" w:hAnsi="Arial" w:cs="Arial"/>
                <w:sz w:val="18"/>
                <w:szCs w:val="18"/>
                <w:lang w:val="sk-SK" w:eastAsia="sk-SK"/>
              </w:rPr>
              <w:t>8</w:t>
            </w:r>
          </w:p>
        </w:tc>
        <w:tc>
          <w:tcPr>
            <w:tcW w:w="1843" w:type="dxa"/>
            <w:tcBorders>
              <w:top w:val="nil"/>
              <w:left w:val="nil"/>
              <w:bottom w:val="nil"/>
              <w:right w:val="nil"/>
            </w:tcBorders>
            <w:shd w:val="clear" w:color="auto" w:fill="auto"/>
            <w:vAlign w:val="bottom"/>
          </w:tcPr>
          <w:p w14:paraId="2DA10EB4" w14:textId="77777777" w:rsidR="00547C76" w:rsidRPr="005A30DA" w:rsidRDefault="003F5BCE" w:rsidP="00CD3623">
            <w:pPr>
              <w:ind w:left="113" w:right="57" w:hanging="19"/>
              <w:jc w:val="right"/>
              <w:rPr>
                <w:rFonts w:ascii="Arial" w:hAnsi="Arial" w:cs="Arial"/>
                <w:sz w:val="18"/>
                <w:szCs w:val="18"/>
                <w:lang w:val="sk-SK"/>
              </w:rPr>
            </w:pPr>
            <w:r w:rsidRPr="005A30DA">
              <w:rPr>
                <w:rFonts w:ascii="Arial" w:hAnsi="Arial" w:cs="Arial"/>
                <w:sz w:val="18"/>
                <w:szCs w:val="18"/>
                <w:lang w:val="sk-SK"/>
              </w:rPr>
              <w:t>-7</w:t>
            </w:r>
          </w:p>
        </w:tc>
        <w:tc>
          <w:tcPr>
            <w:tcW w:w="1842" w:type="dxa"/>
            <w:tcBorders>
              <w:top w:val="nil"/>
              <w:left w:val="nil"/>
              <w:bottom w:val="nil"/>
              <w:right w:val="nil"/>
            </w:tcBorders>
            <w:shd w:val="clear" w:color="auto" w:fill="auto"/>
            <w:vAlign w:val="bottom"/>
          </w:tcPr>
          <w:p w14:paraId="16BDDD65" w14:textId="77777777" w:rsidR="00547C76" w:rsidRPr="005A30DA" w:rsidRDefault="00547C76" w:rsidP="006019E6">
            <w:pPr>
              <w:ind w:left="113" w:right="57" w:hanging="19"/>
              <w:jc w:val="right"/>
              <w:rPr>
                <w:rFonts w:ascii="Arial" w:hAnsi="Arial" w:cs="Arial"/>
                <w:sz w:val="18"/>
                <w:szCs w:val="18"/>
                <w:lang w:val="sk-SK"/>
              </w:rPr>
            </w:pPr>
            <w:r w:rsidRPr="005A30DA">
              <w:rPr>
                <w:rFonts w:ascii="Arial" w:hAnsi="Arial" w:cs="Arial"/>
                <w:sz w:val="18"/>
                <w:szCs w:val="18"/>
                <w:lang w:val="sk-SK"/>
              </w:rPr>
              <w:t>-15</w:t>
            </w:r>
          </w:p>
        </w:tc>
      </w:tr>
      <w:tr w:rsidR="00547C76" w:rsidRPr="005A30DA" w14:paraId="6C7062B6" w14:textId="77777777" w:rsidTr="008638A2">
        <w:trPr>
          <w:trHeight w:val="170"/>
        </w:trPr>
        <w:tc>
          <w:tcPr>
            <w:tcW w:w="4111" w:type="dxa"/>
            <w:tcBorders>
              <w:top w:val="nil"/>
              <w:left w:val="nil"/>
              <w:bottom w:val="nil"/>
              <w:right w:val="nil"/>
            </w:tcBorders>
            <w:shd w:val="clear" w:color="auto" w:fill="auto"/>
          </w:tcPr>
          <w:p w14:paraId="00B0E07A" w14:textId="77777777" w:rsidR="00547C76" w:rsidRPr="005A30DA" w:rsidRDefault="00547C76" w:rsidP="0006488D">
            <w:pPr>
              <w:ind w:left="170"/>
              <w:rPr>
                <w:rFonts w:ascii="Arial" w:hAnsi="Arial" w:cs="Arial"/>
                <w:sz w:val="18"/>
                <w:szCs w:val="18"/>
                <w:lang w:val="sk-SK" w:eastAsia="sk-SK"/>
              </w:rPr>
            </w:pPr>
            <w:r w:rsidRPr="005A30DA">
              <w:rPr>
                <w:rFonts w:ascii="Arial" w:hAnsi="Arial" w:cs="Arial"/>
                <w:sz w:val="18"/>
                <w:szCs w:val="18"/>
                <w:lang w:val="sk-SK"/>
              </w:rPr>
              <w:t>Záväzky z obchodného styku a iné záväzky</w:t>
            </w:r>
          </w:p>
        </w:tc>
        <w:tc>
          <w:tcPr>
            <w:tcW w:w="1276" w:type="dxa"/>
            <w:tcBorders>
              <w:top w:val="nil"/>
              <w:left w:val="nil"/>
              <w:bottom w:val="nil"/>
              <w:right w:val="nil"/>
            </w:tcBorders>
            <w:shd w:val="clear" w:color="auto" w:fill="auto"/>
          </w:tcPr>
          <w:p w14:paraId="1CA061B8"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4FD18891" w14:textId="77777777" w:rsidR="00547C76" w:rsidRPr="005A30DA" w:rsidRDefault="003F5BCE">
            <w:pPr>
              <w:pBdr>
                <w:bottom w:val="single" w:sz="4" w:space="1" w:color="auto"/>
              </w:pBdr>
              <w:ind w:left="113" w:right="57" w:hanging="19"/>
              <w:jc w:val="right"/>
              <w:rPr>
                <w:rFonts w:ascii="Arial" w:hAnsi="Arial" w:cs="Arial"/>
                <w:sz w:val="18"/>
                <w:szCs w:val="18"/>
                <w:lang w:val="sk-SK"/>
              </w:rPr>
            </w:pPr>
            <w:r w:rsidRPr="005A30DA">
              <w:rPr>
                <w:rFonts w:ascii="Arial" w:hAnsi="Arial" w:cs="Arial"/>
                <w:sz w:val="18"/>
                <w:szCs w:val="18"/>
                <w:lang w:val="sk-SK"/>
              </w:rPr>
              <w:t>572</w:t>
            </w:r>
          </w:p>
        </w:tc>
        <w:tc>
          <w:tcPr>
            <w:tcW w:w="1842" w:type="dxa"/>
            <w:tcBorders>
              <w:top w:val="nil"/>
              <w:left w:val="nil"/>
              <w:bottom w:val="nil"/>
              <w:right w:val="nil"/>
            </w:tcBorders>
            <w:shd w:val="clear" w:color="auto" w:fill="auto"/>
            <w:vAlign w:val="bottom"/>
          </w:tcPr>
          <w:p w14:paraId="3470F4E9" w14:textId="77777777" w:rsidR="00547C76" w:rsidRPr="005A30DA" w:rsidRDefault="00547C76" w:rsidP="006019E6">
            <w:pPr>
              <w:pBdr>
                <w:bottom w:val="single" w:sz="4" w:space="1" w:color="auto"/>
              </w:pBdr>
              <w:ind w:left="113" w:right="57" w:hanging="19"/>
              <w:jc w:val="right"/>
              <w:rPr>
                <w:rFonts w:ascii="Arial" w:hAnsi="Arial" w:cs="Arial"/>
                <w:sz w:val="18"/>
                <w:szCs w:val="18"/>
                <w:lang w:val="sk-SK"/>
              </w:rPr>
            </w:pPr>
            <w:r w:rsidRPr="005A30DA">
              <w:rPr>
                <w:rFonts w:ascii="Arial" w:hAnsi="Arial" w:cs="Arial"/>
                <w:sz w:val="18"/>
                <w:szCs w:val="18"/>
                <w:lang w:val="sk-SK"/>
              </w:rPr>
              <w:t>-551</w:t>
            </w:r>
          </w:p>
        </w:tc>
      </w:tr>
      <w:tr w:rsidR="00547C76" w:rsidRPr="005A30DA" w14:paraId="0AF9F036" w14:textId="77777777" w:rsidTr="008638A2">
        <w:trPr>
          <w:trHeight w:val="170"/>
        </w:trPr>
        <w:tc>
          <w:tcPr>
            <w:tcW w:w="4111" w:type="dxa"/>
            <w:tcBorders>
              <w:top w:val="nil"/>
              <w:left w:val="nil"/>
              <w:bottom w:val="nil"/>
              <w:right w:val="nil"/>
            </w:tcBorders>
            <w:shd w:val="clear" w:color="auto" w:fill="auto"/>
          </w:tcPr>
          <w:p w14:paraId="2E87D8AE" w14:textId="77777777" w:rsidR="00547C76" w:rsidRPr="005A30DA" w:rsidRDefault="00547C76" w:rsidP="0006488D">
            <w:pPr>
              <w:ind w:left="170"/>
              <w:rPr>
                <w:rFonts w:ascii="Arial" w:hAnsi="Arial" w:cs="Arial"/>
                <w:sz w:val="18"/>
                <w:szCs w:val="18"/>
                <w:lang w:val="sk-SK"/>
              </w:rPr>
            </w:pPr>
          </w:p>
        </w:tc>
        <w:tc>
          <w:tcPr>
            <w:tcW w:w="1276" w:type="dxa"/>
            <w:tcBorders>
              <w:top w:val="nil"/>
              <w:left w:val="nil"/>
              <w:bottom w:val="nil"/>
              <w:right w:val="nil"/>
            </w:tcBorders>
            <w:shd w:val="clear" w:color="auto" w:fill="auto"/>
          </w:tcPr>
          <w:p w14:paraId="2C9048BB" w14:textId="77777777" w:rsidR="00547C76" w:rsidRPr="005A30DA" w:rsidRDefault="00547C76" w:rsidP="0006488D">
            <w:pPr>
              <w:jc w:val="cente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3642E648" w14:textId="77777777" w:rsidR="00547C76" w:rsidRPr="005A30DA" w:rsidRDefault="00547C76" w:rsidP="00CD3623">
            <w:pPr>
              <w:ind w:left="113" w:right="57" w:hanging="19"/>
              <w:jc w:val="right"/>
              <w:rPr>
                <w:rFonts w:ascii="Arial" w:hAnsi="Arial" w:cs="Arial"/>
                <w:sz w:val="18"/>
                <w:szCs w:val="18"/>
                <w:lang w:val="sk-SK"/>
              </w:rPr>
            </w:pPr>
          </w:p>
        </w:tc>
        <w:tc>
          <w:tcPr>
            <w:tcW w:w="1842" w:type="dxa"/>
            <w:tcBorders>
              <w:top w:val="nil"/>
              <w:left w:val="nil"/>
              <w:bottom w:val="nil"/>
              <w:right w:val="nil"/>
            </w:tcBorders>
            <w:shd w:val="clear" w:color="auto" w:fill="auto"/>
            <w:vAlign w:val="bottom"/>
          </w:tcPr>
          <w:p w14:paraId="3F892269" w14:textId="77777777" w:rsidR="00547C76" w:rsidRPr="005A30DA" w:rsidRDefault="00547C76" w:rsidP="006019E6">
            <w:pPr>
              <w:ind w:left="113" w:right="57" w:hanging="19"/>
              <w:jc w:val="right"/>
              <w:rPr>
                <w:rFonts w:ascii="Arial" w:hAnsi="Arial" w:cs="Arial"/>
                <w:sz w:val="18"/>
                <w:szCs w:val="18"/>
                <w:lang w:val="sk-SK"/>
              </w:rPr>
            </w:pPr>
          </w:p>
        </w:tc>
      </w:tr>
      <w:tr w:rsidR="00547C76" w:rsidRPr="005A30DA" w14:paraId="0576FA2D" w14:textId="77777777" w:rsidTr="008638A2">
        <w:trPr>
          <w:trHeight w:val="170"/>
        </w:trPr>
        <w:tc>
          <w:tcPr>
            <w:tcW w:w="4111" w:type="dxa"/>
            <w:tcBorders>
              <w:top w:val="nil"/>
              <w:left w:val="nil"/>
              <w:bottom w:val="nil"/>
              <w:right w:val="nil"/>
            </w:tcBorders>
            <w:shd w:val="clear" w:color="auto" w:fill="auto"/>
            <w:vAlign w:val="center"/>
          </w:tcPr>
          <w:p w14:paraId="318107D5" w14:textId="77777777" w:rsidR="00547C76" w:rsidRPr="005A30DA" w:rsidRDefault="00547C76" w:rsidP="0006488D">
            <w:pPr>
              <w:rPr>
                <w:rFonts w:ascii="Arial" w:hAnsi="Arial" w:cs="Arial"/>
                <w:b/>
                <w:bCs/>
                <w:sz w:val="18"/>
                <w:szCs w:val="18"/>
                <w:lang w:val="sk-SK" w:eastAsia="sk-SK"/>
              </w:rPr>
            </w:pPr>
            <w:r w:rsidRPr="005A30DA">
              <w:rPr>
                <w:rFonts w:ascii="Arial" w:hAnsi="Arial" w:cs="Arial"/>
                <w:b/>
                <w:bCs/>
                <w:sz w:val="18"/>
                <w:szCs w:val="18"/>
                <w:lang w:val="sk-SK"/>
              </w:rPr>
              <w:t>Peňažné toky z prevádzkovej činnosti</w:t>
            </w:r>
          </w:p>
        </w:tc>
        <w:tc>
          <w:tcPr>
            <w:tcW w:w="1276" w:type="dxa"/>
            <w:tcBorders>
              <w:top w:val="nil"/>
              <w:left w:val="nil"/>
              <w:bottom w:val="nil"/>
              <w:right w:val="nil"/>
            </w:tcBorders>
            <w:shd w:val="clear" w:color="auto" w:fill="auto"/>
            <w:vAlign w:val="center"/>
          </w:tcPr>
          <w:p w14:paraId="3E164368" w14:textId="77777777" w:rsidR="00547C76" w:rsidRPr="005A30DA" w:rsidRDefault="00547C76" w:rsidP="0006488D">
            <w:pPr>
              <w:rPr>
                <w:rFonts w:ascii="Arial" w:hAnsi="Arial" w:cs="Arial"/>
                <w:sz w:val="18"/>
                <w:szCs w:val="18"/>
                <w:lang w:val="sk-SK" w:eastAsia="sk-SK"/>
              </w:rPr>
            </w:pPr>
          </w:p>
        </w:tc>
        <w:tc>
          <w:tcPr>
            <w:tcW w:w="1843" w:type="dxa"/>
            <w:tcBorders>
              <w:top w:val="nil"/>
              <w:left w:val="nil"/>
              <w:bottom w:val="nil"/>
              <w:right w:val="nil"/>
            </w:tcBorders>
            <w:shd w:val="clear" w:color="auto" w:fill="auto"/>
            <w:vAlign w:val="bottom"/>
          </w:tcPr>
          <w:p w14:paraId="7724BC21" w14:textId="77777777" w:rsidR="00547C76" w:rsidRPr="005A30DA" w:rsidRDefault="0040562D" w:rsidP="007030DE">
            <w:pPr>
              <w:pStyle w:val="lined0"/>
            </w:pPr>
            <w:r w:rsidRPr="005A30DA">
              <w:t>3 668</w:t>
            </w:r>
          </w:p>
        </w:tc>
        <w:tc>
          <w:tcPr>
            <w:tcW w:w="1842" w:type="dxa"/>
            <w:tcBorders>
              <w:top w:val="nil"/>
              <w:left w:val="nil"/>
              <w:bottom w:val="nil"/>
              <w:right w:val="nil"/>
            </w:tcBorders>
            <w:shd w:val="clear" w:color="auto" w:fill="auto"/>
            <w:vAlign w:val="bottom"/>
          </w:tcPr>
          <w:p w14:paraId="5752258A" w14:textId="77777777" w:rsidR="00547C76" w:rsidRPr="005A30DA" w:rsidRDefault="00547C76" w:rsidP="006019E6">
            <w:pPr>
              <w:pStyle w:val="lined0"/>
            </w:pPr>
            <w:r w:rsidRPr="005A30DA">
              <w:t>2 829</w:t>
            </w:r>
          </w:p>
        </w:tc>
      </w:tr>
    </w:tbl>
    <w:p w14:paraId="4068380F" w14:textId="77777777" w:rsidR="008E6C4E" w:rsidRPr="005A30DA" w:rsidRDefault="008E6C4E" w:rsidP="008638A2">
      <w:pPr>
        <w:rPr>
          <w:rFonts w:ascii="Arial" w:hAnsi="Arial" w:cs="Arial"/>
          <w:lang w:val="sk-SK"/>
        </w:rPr>
      </w:pPr>
    </w:p>
    <w:p w14:paraId="793B7BA0" w14:textId="77777777" w:rsidR="008E6C4E" w:rsidRPr="005A30DA" w:rsidRDefault="008E6C4E" w:rsidP="008638A2">
      <w:pPr>
        <w:rPr>
          <w:rFonts w:ascii="Arial" w:hAnsi="Arial" w:cs="Arial"/>
          <w:lang w:val="sk-SK"/>
        </w:rPr>
      </w:pPr>
    </w:p>
    <w:tbl>
      <w:tblPr>
        <w:tblW w:w="9072" w:type="dxa"/>
        <w:tblInd w:w="108" w:type="dxa"/>
        <w:tblLayout w:type="fixed"/>
        <w:tblLook w:val="0000" w:firstRow="0" w:lastRow="0" w:firstColumn="0" w:lastColumn="0" w:noHBand="0" w:noVBand="0"/>
      </w:tblPr>
      <w:tblGrid>
        <w:gridCol w:w="5387"/>
        <w:gridCol w:w="1843"/>
        <w:gridCol w:w="1842"/>
      </w:tblGrid>
      <w:tr w:rsidR="00F35ED0" w:rsidRPr="005A30DA" w14:paraId="55678AE7" w14:textId="77777777" w:rsidTr="00F35ED0">
        <w:tc>
          <w:tcPr>
            <w:tcW w:w="5387" w:type="dxa"/>
            <w:vAlign w:val="bottom"/>
          </w:tcPr>
          <w:p w14:paraId="7A02A3B4" w14:textId="77777777" w:rsidR="00F35ED0" w:rsidRPr="005A30DA" w:rsidRDefault="00F35ED0" w:rsidP="0006488D">
            <w:pPr>
              <w:ind w:left="-108" w:right="43"/>
              <w:rPr>
                <w:rFonts w:ascii="Arial" w:hAnsi="Arial" w:cs="Arial"/>
                <w:sz w:val="18"/>
                <w:szCs w:val="18"/>
                <w:lang w:val="sk-SK"/>
              </w:rPr>
            </w:pPr>
            <w:r w:rsidRPr="005A30DA">
              <w:rPr>
                <w:rFonts w:ascii="Arial" w:hAnsi="Arial" w:cs="Arial"/>
                <w:sz w:val="18"/>
                <w:szCs w:val="18"/>
                <w:lang w:val="sk-SK"/>
              </w:rPr>
              <w:t>Zostatková cena predaného majetku (Poznámka č. 6)</w:t>
            </w:r>
          </w:p>
        </w:tc>
        <w:tc>
          <w:tcPr>
            <w:tcW w:w="1843" w:type="dxa"/>
            <w:vAlign w:val="bottom"/>
          </w:tcPr>
          <w:p w14:paraId="524F36E3" w14:textId="77777777" w:rsidR="00F35ED0" w:rsidRPr="005A30DA" w:rsidRDefault="007D3882">
            <w:pPr>
              <w:ind w:left="113" w:right="57"/>
              <w:jc w:val="right"/>
              <w:rPr>
                <w:rFonts w:ascii="Arial" w:hAnsi="Arial" w:cs="Arial"/>
                <w:sz w:val="18"/>
                <w:szCs w:val="18"/>
                <w:lang w:val="sk-SK"/>
              </w:rPr>
            </w:pPr>
            <w:r w:rsidRPr="005A30DA">
              <w:rPr>
                <w:rFonts w:ascii="Arial" w:hAnsi="Arial" w:cs="Arial"/>
                <w:sz w:val="18"/>
                <w:szCs w:val="18"/>
                <w:lang w:val="sk-SK"/>
              </w:rPr>
              <w:t>-</w:t>
            </w:r>
          </w:p>
        </w:tc>
        <w:tc>
          <w:tcPr>
            <w:tcW w:w="1842" w:type="dxa"/>
            <w:vAlign w:val="bottom"/>
          </w:tcPr>
          <w:p w14:paraId="43F97E1A" w14:textId="77777777" w:rsidR="00F35ED0" w:rsidRPr="005A30DA" w:rsidRDefault="00F35ED0" w:rsidP="00037D25">
            <w:pPr>
              <w:ind w:left="113" w:right="57"/>
              <w:jc w:val="right"/>
              <w:rPr>
                <w:rFonts w:ascii="Arial" w:hAnsi="Arial" w:cs="Arial"/>
                <w:sz w:val="18"/>
                <w:szCs w:val="18"/>
                <w:lang w:val="sk-SK"/>
              </w:rPr>
            </w:pPr>
            <w:r w:rsidRPr="005A30DA">
              <w:rPr>
                <w:rFonts w:ascii="Arial" w:hAnsi="Arial" w:cs="Arial"/>
                <w:sz w:val="18"/>
                <w:szCs w:val="18"/>
                <w:lang w:val="sk-SK"/>
              </w:rPr>
              <w:t>-</w:t>
            </w:r>
          </w:p>
        </w:tc>
      </w:tr>
      <w:tr w:rsidR="009D3BCF" w:rsidRPr="005A30DA" w14:paraId="1737A56F" w14:textId="77777777" w:rsidTr="00F35ED0">
        <w:trPr>
          <w:trHeight w:val="130"/>
        </w:trPr>
        <w:tc>
          <w:tcPr>
            <w:tcW w:w="5387" w:type="dxa"/>
            <w:vAlign w:val="bottom"/>
          </w:tcPr>
          <w:p w14:paraId="0048A97F" w14:textId="77777777" w:rsidR="009D3BCF" w:rsidRPr="005A30DA" w:rsidRDefault="009D3BCF" w:rsidP="0006488D">
            <w:pPr>
              <w:ind w:left="-108"/>
              <w:rPr>
                <w:rFonts w:ascii="Arial" w:hAnsi="Arial" w:cs="Arial"/>
                <w:sz w:val="18"/>
                <w:szCs w:val="18"/>
                <w:lang w:val="sk-SK"/>
              </w:rPr>
            </w:pPr>
            <w:r w:rsidRPr="005A30DA">
              <w:rPr>
                <w:rFonts w:ascii="Arial" w:hAnsi="Arial" w:cs="Arial"/>
                <w:sz w:val="18"/>
                <w:szCs w:val="18"/>
                <w:lang w:val="sk-SK"/>
              </w:rPr>
              <w:t xml:space="preserve">Zisk z predaja dlhodobého majetku </w:t>
            </w:r>
          </w:p>
        </w:tc>
        <w:tc>
          <w:tcPr>
            <w:tcW w:w="1843" w:type="dxa"/>
            <w:vAlign w:val="bottom"/>
          </w:tcPr>
          <w:p w14:paraId="7E9B1DFD" w14:textId="77777777" w:rsidR="009D3BCF" w:rsidRPr="005A30DA" w:rsidRDefault="003A6609">
            <w:pPr>
              <w:pStyle w:val="Lines"/>
              <w:ind w:left="113"/>
              <w:rPr>
                <w:rFonts w:ascii="Arial" w:hAnsi="Arial" w:cs="Arial"/>
                <w:color w:val="auto"/>
                <w:szCs w:val="18"/>
                <w:lang w:val="sk-SK"/>
              </w:rPr>
            </w:pPr>
            <w:r w:rsidRPr="005A30DA">
              <w:rPr>
                <w:rFonts w:ascii="Arial" w:hAnsi="Arial" w:cs="Arial"/>
                <w:color w:val="auto"/>
                <w:szCs w:val="18"/>
                <w:lang w:val="sk-SK"/>
              </w:rPr>
              <w:t>80</w:t>
            </w:r>
          </w:p>
        </w:tc>
        <w:tc>
          <w:tcPr>
            <w:tcW w:w="1842" w:type="dxa"/>
            <w:vAlign w:val="bottom"/>
          </w:tcPr>
          <w:p w14:paraId="1FDA5D3D" w14:textId="77777777" w:rsidR="009D3BCF" w:rsidRPr="005A30DA" w:rsidRDefault="009D3BCF" w:rsidP="006019E6">
            <w:pPr>
              <w:pStyle w:val="Lines"/>
              <w:ind w:left="113"/>
              <w:rPr>
                <w:rFonts w:ascii="Arial" w:hAnsi="Arial" w:cs="Arial"/>
                <w:color w:val="auto"/>
                <w:szCs w:val="18"/>
                <w:lang w:val="sk-SK"/>
              </w:rPr>
            </w:pPr>
            <w:r w:rsidRPr="005A30DA">
              <w:rPr>
                <w:rFonts w:ascii="Arial" w:hAnsi="Arial" w:cs="Arial"/>
                <w:color w:val="auto"/>
                <w:szCs w:val="18"/>
                <w:lang w:val="sk-SK"/>
              </w:rPr>
              <w:t>193</w:t>
            </w:r>
          </w:p>
        </w:tc>
      </w:tr>
      <w:tr w:rsidR="009D3BCF" w:rsidRPr="005A30DA" w14:paraId="4C75E063" w14:textId="77777777" w:rsidTr="00F35ED0">
        <w:tc>
          <w:tcPr>
            <w:tcW w:w="5387" w:type="dxa"/>
            <w:vAlign w:val="bottom"/>
          </w:tcPr>
          <w:p w14:paraId="4CD2569C" w14:textId="77777777" w:rsidR="009D3BCF" w:rsidRPr="005A30DA" w:rsidRDefault="009D3BCF" w:rsidP="0006488D">
            <w:pPr>
              <w:ind w:left="-108"/>
              <w:rPr>
                <w:rFonts w:ascii="Arial" w:hAnsi="Arial" w:cs="Arial"/>
                <w:b/>
                <w:sz w:val="18"/>
                <w:szCs w:val="18"/>
                <w:lang w:val="sk-SK"/>
              </w:rPr>
            </w:pPr>
            <w:r w:rsidRPr="005A30DA">
              <w:rPr>
                <w:rFonts w:ascii="Arial" w:hAnsi="Arial" w:cs="Arial"/>
                <w:b/>
                <w:sz w:val="18"/>
                <w:szCs w:val="18"/>
                <w:lang w:val="sk-SK"/>
              </w:rPr>
              <w:t>Tržby z predaja majetku</w:t>
            </w:r>
          </w:p>
        </w:tc>
        <w:tc>
          <w:tcPr>
            <w:tcW w:w="1843" w:type="dxa"/>
            <w:vAlign w:val="bottom"/>
          </w:tcPr>
          <w:p w14:paraId="3C517CDB" w14:textId="77777777" w:rsidR="009D3BCF" w:rsidRPr="005A30DA" w:rsidRDefault="003A6609">
            <w:pPr>
              <w:pStyle w:val="lined0"/>
            </w:pPr>
            <w:r w:rsidRPr="005A30DA">
              <w:t>80</w:t>
            </w:r>
          </w:p>
        </w:tc>
        <w:tc>
          <w:tcPr>
            <w:tcW w:w="1842" w:type="dxa"/>
            <w:vAlign w:val="bottom"/>
          </w:tcPr>
          <w:p w14:paraId="1D2FC3C3" w14:textId="77777777" w:rsidR="009D3BCF" w:rsidRPr="005A30DA" w:rsidRDefault="009D3BCF" w:rsidP="006019E6">
            <w:pPr>
              <w:pStyle w:val="lined0"/>
            </w:pPr>
            <w:r w:rsidRPr="005A30DA">
              <w:t>193</w:t>
            </w:r>
          </w:p>
        </w:tc>
      </w:tr>
    </w:tbl>
    <w:p w14:paraId="612E19EB" w14:textId="77777777" w:rsidR="0006488D" w:rsidRPr="005A30DA" w:rsidRDefault="0006488D" w:rsidP="00552CBD">
      <w:pPr>
        <w:rPr>
          <w:rFonts w:ascii="Arial" w:hAnsi="Arial" w:cs="Arial"/>
          <w:lang w:val="sk-SK"/>
        </w:rPr>
      </w:pPr>
    </w:p>
    <w:p w14:paraId="40A5320D" w14:textId="77777777" w:rsidR="0091045E" w:rsidRPr="005A30DA" w:rsidRDefault="0091045E" w:rsidP="00C56876">
      <w:pPr>
        <w:rPr>
          <w:rFonts w:ascii="Arial" w:hAnsi="Arial" w:cs="Arial"/>
          <w:lang w:val="sk-SK"/>
        </w:rPr>
      </w:pPr>
    </w:p>
    <w:p w14:paraId="1C7DE2DC" w14:textId="77777777" w:rsidR="007D114C" w:rsidRPr="005A30DA" w:rsidRDefault="007D114C" w:rsidP="00C56876">
      <w:pPr>
        <w:rPr>
          <w:rFonts w:ascii="Arial" w:hAnsi="Arial" w:cs="Arial"/>
          <w:lang w:val="sk-SK"/>
        </w:rPr>
      </w:pPr>
    </w:p>
    <w:p w14:paraId="2474C600" w14:textId="77777777" w:rsidR="007D114C" w:rsidRPr="005A30DA" w:rsidRDefault="007D114C" w:rsidP="00C56876">
      <w:pPr>
        <w:rPr>
          <w:rFonts w:ascii="Arial" w:hAnsi="Arial" w:cs="Arial"/>
          <w:lang w:val="sk-SK"/>
        </w:rPr>
      </w:pPr>
    </w:p>
    <w:p w14:paraId="2EDCAAB1" w14:textId="77777777" w:rsidR="007D114C" w:rsidRPr="005A30DA" w:rsidRDefault="007D114C" w:rsidP="00C56876">
      <w:pPr>
        <w:rPr>
          <w:rFonts w:ascii="Arial" w:hAnsi="Arial" w:cs="Arial"/>
          <w:lang w:val="sk-SK"/>
        </w:rPr>
      </w:pPr>
    </w:p>
    <w:p w14:paraId="628D2715" w14:textId="77777777" w:rsidR="0006488D" w:rsidRPr="005A30DA" w:rsidRDefault="0006488D" w:rsidP="00044DF6">
      <w:pPr>
        <w:pStyle w:val="Heading1a"/>
      </w:pPr>
      <w:bookmarkStart w:id="97" w:name="_Toc517791057"/>
      <w:r w:rsidRPr="005A30DA">
        <w:lastRenderedPageBreak/>
        <w:t>Podmienené záväzky</w:t>
      </w:r>
      <w:bookmarkEnd w:id="95"/>
      <w:bookmarkEnd w:id="97"/>
    </w:p>
    <w:p w14:paraId="5C214837" w14:textId="77777777" w:rsidR="0006488D" w:rsidRPr="005A30DA" w:rsidRDefault="0006488D" w:rsidP="00603B1A">
      <w:pPr>
        <w:pStyle w:val="odst"/>
      </w:pPr>
    </w:p>
    <w:p w14:paraId="03DC3BED" w14:textId="77777777" w:rsidR="0006488D" w:rsidRPr="005A30DA" w:rsidRDefault="0006488D" w:rsidP="0006488D">
      <w:pPr>
        <w:rPr>
          <w:rFonts w:ascii="Arial" w:hAnsi="Arial" w:cs="Arial"/>
          <w:b/>
          <w:i/>
          <w:lang w:val="sk-SK"/>
        </w:rPr>
      </w:pPr>
      <w:r w:rsidRPr="005A30DA">
        <w:rPr>
          <w:rFonts w:ascii="Arial" w:hAnsi="Arial" w:cs="Arial"/>
          <w:b/>
          <w:i/>
          <w:lang w:val="sk-SK"/>
        </w:rPr>
        <w:t>Zdanenie</w:t>
      </w:r>
    </w:p>
    <w:p w14:paraId="32F3B3B0" w14:textId="77777777" w:rsidR="0006488D" w:rsidRPr="005A30DA" w:rsidRDefault="0006488D"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Nakoľko niektoré ustanovenia daňovej legislatívy Slovenskej republiky umožňujú viac ako jeden výklad a taktiež v praxi, kde daňové úrady robia arbitrárne rozhodnutia o podnikateľských aktivitách vo všeobecn</w:t>
      </w:r>
      <w:r w:rsidR="0093337D" w:rsidRPr="005A30DA">
        <w:rPr>
          <w:rFonts w:cs="Arial"/>
          <w:snapToGrid/>
          <w:sz w:val="20"/>
        </w:rPr>
        <w:t>e</w:t>
      </w:r>
      <w:r w:rsidRPr="005A30DA">
        <w:rPr>
          <w:rFonts w:cs="Arial"/>
          <w:snapToGrid/>
          <w:sz w:val="20"/>
        </w:rPr>
        <w:t xml:space="preserve"> nestabilnom prostredí, daňové úrady môžu prijať rozhodnutia o zdanení podnikateľských aktivít, ktoré nemusia byť v súlade s interpretáciou týchto aktivít manažmentom S</w:t>
      </w:r>
      <w:r w:rsidR="00F35ED0" w:rsidRPr="005A30DA">
        <w:rPr>
          <w:rFonts w:cs="Arial"/>
          <w:snapToGrid/>
          <w:sz w:val="20"/>
        </w:rPr>
        <w:t>k</w:t>
      </w:r>
      <w:r w:rsidR="001F6DC6" w:rsidRPr="005A30DA">
        <w:rPr>
          <w:rFonts w:cs="Arial"/>
          <w:snapToGrid/>
          <w:sz w:val="20"/>
        </w:rPr>
        <w:t xml:space="preserve">upiny. </w:t>
      </w:r>
      <w:r w:rsidR="00F35ED0" w:rsidRPr="005A30DA">
        <w:rPr>
          <w:rFonts w:cs="Arial"/>
          <w:snapToGrid/>
          <w:sz w:val="20"/>
        </w:rPr>
        <w:t>Zdaňovacie obdobia 20</w:t>
      </w:r>
      <w:r w:rsidR="00E65E55" w:rsidRPr="005A30DA">
        <w:rPr>
          <w:rFonts w:cs="Arial"/>
          <w:snapToGrid/>
          <w:sz w:val="20"/>
        </w:rPr>
        <w:t>1</w:t>
      </w:r>
      <w:r w:rsidR="007D114C" w:rsidRPr="005A30DA">
        <w:rPr>
          <w:rFonts w:cs="Arial"/>
          <w:snapToGrid/>
          <w:sz w:val="20"/>
        </w:rPr>
        <w:t>3</w:t>
      </w:r>
      <w:r w:rsidR="00F35ED0" w:rsidRPr="005A30DA">
        <w:rPr>
          <w:rFonts w:cs="Arial"/>
          <w:snapToGrid/>
          <w:sz w:val="20"/>
        </w:rPr>
        <w:t xml:space="preserve"> až 201</w:t>
      </w:r>
      <w:r w:rsidR="007D114C" w:rsidRPr="005A30DA">
        <w:rPr>
          <w:rFonts w:cs="Arial"/>
          <w:snapToGrid/>
          <w:sz w:val="20"/>
        </w:rPr>
        <w:t>7</w:t>
      </w:r>
      <w:r w:rsidRPr="005A30DA">
        <w:rPr>
          <w:rFonts w:cs="Arial"/>
          <w:snapToGrid/>
          <w:sz w:val="20"/>
        </w:rPr>
        <w:t xml:space="preserve"> zostávajú otvorené pre možnosť vyrubenia</w:t>
      </w:r>
      <w:r w:rsidR="0093337D" w:rsidRPr="005A30DA">
        <w:rPr>
          <w:rFonts w:cs="Arial"/>
          <w:snapToGrid/>
          <w:sz w:val="20"/>
        </w:rPr>
        <w:t xml:space="preserve"> dodatočnej</w:t>
      </w:r>
      <w:r w:rsidRPr="005A30DA">
        <w:rPr>
          <w:rFonts w:cs="Arial"/>
          <w:snapToGrid/>
          <w:sz w:val="20"/>
        </w:rPr>
        <w:t xml:space="preserve"> daňovej povinnosti.  </w:t>
      </w:r>
    </w:p>
    <w:p w14:paraId="4A413071" w14:textId="77777777" w:rsidR="0006488D" w:rsidRPr="005A30DA" w:rsidRDefault="0006488D" w:rsidP="0006488D">
      <w:pPr>
        <w:rPr>
          <w:rFonts w:ascii="Arial" w:hAnsi="Arial" w:cs="Arial"/>
          <w:b/>
          <w:i/>
          <w:lang w:val="sk-SK"/>
        </w:rPr>
      </w:pPr>
    </w:p>
    <w:p w14:paraId="41EC4028" w14:textId="77777777" w:rsidR="0006488D" w:rsidRPr="005A30DA" w:rsidRDefault="0006488D" w:rsidP="0006488D">
      <w:pPr>
        <w:rPr>
          <w:rFonts w:ascii="Arial" w:hAnsi="Arial" w:cs="Arial"/>
          <w:b/>
          <w:i/>
          <w:lang w:val="sk-SK"/>
        </w:rPr>
      </w:pPr>
      <w:r w:rsidRPr="005A30DA">
        <w:rPr>
          <w:rFonts w:ascii="Arial" w:hAnsi="Arial" w:cs="Arial"/>
          <w:b/>
          <w:i/>
          <w:lang w:val="sk-SK"/>
        </w:rPr>
        <w:t>Súdne spory</w:t>
      </w:r>
    </w:p>
    <w:p w14:paraId="1F6627F5" w14:textId="77777777" w:rsidR="0006488D" w:rsidRPr="005A30DA" w:rsidRDefault="0093337D" w:rsidP="0006488D">
      <w:pPr>
        <w:jc w:val="both"/>
        <w:rPr>
          <w:rFonts w:ascii="Arial" w:hAnsi="Arial" w:cs="Arial"/>
          <w:lang w:val="sk-SK"/>
        </w:rPr>
      </w:pPr>
      <w:r w:rsidRPr="005A30DA">
        <w:rPr>
          <w:rFonts w:ascii="Arial" w:hAnsi="Arial" w:cs="Arial"/>
          <w:lang w:val="sk-SK"/>
        </w:rPr>
        <w:t>Viď Poznámka č. 1</w:t>
      </w:r>
      <w:r w:rsidR="00914330" w:rsidRPr="005A30DA">
        <w:rPr>
          <w:rFonts w:ascii="Arial" w:hAnsi="Arial" w:cs="Arial"/>
          <w:lang w:val="sk-SK"/>
        </w:rPr>
        <w:t>6</w:t>
      </w:r>
      <w:r w:rsidRPr="005A30DA">
        <w:rPr>
          <w:rFonts w:ascii="Arial" w:hAnsi="Arial" w:cs="Arial"/>
          <w:lang w:val="sk-SK"/>
        </w:rPr>
        <w:t xml:space="preserve"> (b). </w:t>
      </w:r>
      <w:r w:rsidR="0006488D" w:rsidRPr="005A30DA">
        <w:rPr>
          <w:rFonts w:ascii="Arial" w:hAnsi="Arial" w:cs="Arial"/>
          <w:lang w:val="sk-SK"/>
        </w:rPr>
        <w:t>Skupina nie je zaangažovan</w:t>
      </w:r>
      <w:r w:rsidR="00057328" w:rsidRPr="005A30DA">
        <w:rPr>
          <w:rFonts w:ascii="Arial" w:hAnsi="Arial" w:cs="Arial"/>
          <w:lang w:val="sk-SK"/>
        </w:rPr>
        <w:t>á</w:t>
      </w:r>
      <w:r w:rsidR="0006488D" w:rsidRPr="005A30DA">
        <w:rPr>
          <w:rFonts w:ascii="Arial" w:hAnsi="Arial" w:cs="Arial"/>
          <w:lang w:val="sk-SK"/>
        </w:rPr>
        <w:t xml:space="preserve"> do iných významných súdnych sporov</w:t>
      </w:r>
      <w:r w:rsidR="00765935" w:rsidRPr="005A30DA">
        <w:rPr>
          <w:rFonts w:ascii="Arial" w:hAnsi="Arial" w:cs="Arial"/>
          <w:lang w:val="sk-SK"/>
        </w:rPr>
        <w:t>.</w:t>
      </w:r>
      <w:r w:rsidR="0006488D" w:rsidRPr="005A30DA">
        <w:rPr>
          <w:rFonts w:ascii="Arial" w:hAnsi="Arial" w:cs="Arial"/>
          <w:lang w:val="sk-SK"/>
        </w:rPr>
        <w:t xml:space="preserve"> </w:t>
      </w:r>
    </w:p>
    <w:p w14:paraId="2D17AB49" w14:textId="77777777" w:rsidR="000B04C9" w:rsidRPr="005A30DA" w:rsidRDefault="000B04C9" w:rsidP="0006488D">
      <w:pPr>
        <w:rPr>
          <w:rFonts w:ascii="Arial" w:hAnsi="Arial" w:cs="Arial"/>
          <w:b/>
          <w:lang w:val="sk-SK"/>
        </w:rPr>
      </w:pPr>
    </w:p>
    <w:p w14:paraId="0012DBBA" w14:textId="77777777" w:rsidR="0006488D" w:rsidRPr="005A30DA" w:rsidRDefault="0006488D" w:rsidP="00044DF6">
      <w:pPr>
        <w:pStyle w:val="Heading1a"/>
      </w:pPr>
      <w:bookmarkStart w:id="98" w:name="_Toc517791058"/>
      <w:r w:rsidRPr="005A30DA">
        <w:t>Zmluvné záväzky</w:t>
      </w:r>
      <w:bookmarkEnd w:id="98"/>
    </w:p>
    <w:p w14:paraId="6E8417A1" w14:textId="77777777" w:rsidR="0006488D" w:rsidRPr="005A30DA" w:rsidRDefault="0006488D" w:rsidP="00603B1A">
      <w:pPr>
        <w:pStyle w:val="odst"/>
      </w:pPr>
    </w:p>
    <w:p w14:paraId="5C8B6A02" w14:textId="77777777" w:rsidR="001342B5" w:rsidRPr="005A30DA" w:rsidRDefault="00A834C3"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Do 3</w:t>
      </w:r>
      <w:r w:rsidR="00056785" w:rsidRPr="005A30DA">
        <w:rPr>
          <w:rFonts w:cs="Arial"/>
          <w:snapToGrid/>
          <w:sz w:val="20"/>
        </w:rPr>
        <w:t>0</w:t>
      </w:r>
      <w:r w:rsidRPr="005A30DA">
        <w:rPr>
          <w:rFonts w:cs="Arial"/>
          <w:snapToGrid/>
          <w:sz w:val="20"/>
        </w:rPr>
        <w:t xml:space="preserve">. </w:t>
      </w:r>
      <w:r w:rsidR="00056785" w:rsidRPr="005A30DA">
        <w:rPr>
          <w:rFonts w:cs="Arial"/>
          <w:snapToGrid/>
          <w:sz w:val="20"/>
        </w:rPr>
        <w:t>septembra</w:t>
      </w:r>
      <w:r w:rsidRPr="005A30DA">
        <w:rPr>
          <w:rFonts w:cs="Arial"/>
          <w:snapToGrid/>
          <w:sz w:val="20"/>
        </w:rPr>
        <w:t xml:space="preserve"> 2017 si Skupina prenajímala </w:t>
      </w:r>
      <w:r w:rsidR="007D6E39" w:rsidRPr="005A30DA">
        <w:rPr>
          <w:rFonts w:cs="Arial"/>
          <w:snapToGrid/>
          <w:sz w:val="20"/>
        </w:rPr>
        <w:t xml:space="preserve">od Twin City a.s. </w:t>
      </w:r>
      <w:r w:rsidR="00AE6756" w:rsidRPr="005A30DA">
        <w:rPr>
          <w:rFonts w:cs="Arial"/>
          <w:snapToGrid/>
          <w:sz w:val="20"/>
        </w:rPr>
        <w:t>priestory</w:t>
      </w:r>
      <w:r w:rsidR="004236C5" w:rsidRPr="005A30DA">
        <w:rPr>
          <w:rFonts w:cs="Arial"/>
          <w:snapToGrid/>
          <w:sz w:val="20"/>
        </w:rPr>
        <w:t>,</w:t>
      </w:r>
      <w:r w:rsidR="00AE6756" w:rsidRPr="005A30DA">
        <w:rPr>
          <w:rFonts w:cs="Arial"/>
          <w:snapToGrid/>
          <w:sz w:val="20"/>
        </w:rPr>
        <w:t xml:space="preserve"> </w:t>
      </w:r>
      <w:r w:rsidR="00102E61" w:rsidRPr="005A30DA">
        <w:rPr>
          <w:rFonts w:cs="Arial"/>
          <w:snapToGrid/>
          <w:sz w:val="20"/>
        </w:rPr>
        <w:t xml:space="preserve">a to najmä priestory </w:t>
      </w:r>
      <w:r w:rsidR="00AE6756" w:rsidRPr="005A30DA">
        <w:rPr>
          <w:rFonts w:cs="Arial"/>
          <w:snapToGrid/>
          <w:sz w:val="20"/>
        </w:rPr>
        <w:t>na autobusových nástupištiach, parkovacie plochy</w:t>
      </w:r>
      <w:r w:rsidR="00C56876" w:rsidRPr="005A30DA">
        <w:rPr>
          <w:rFonts w:cs="Arial"/>
          <w:snapToGrid/>
          <w:sz w:val="20"/>
        </w:rPr>
        <w:t xml:space="preserve">, </w:t>
      </w:r>
      <w:r w:rsidR="00AE6756" w:rsidRPr="005A30DA">
        <w:rPr>
          <w:rFonts w:cs="Arial"/>
          <w:snapToGrid/>
          <w:sz w:val="20"/>
        </w:rPr>
        <w:t>zariadenia na ubytovanie vodičov</w:t>
      </w:r>
      <w:r w:rsidR="00C56876" w:rsidRPr="005A30DA">
        <w:rPr>
          <w:rFonts w:cs="Arial"/>
          <w:snapToGrid/>
          <w:sz w:val="20"/>
        </w:rPr>
        <w:t>, priestory kancelárií, servisov a pokladničných plôch</w:t>
      </w:r>
      <w:r w:rsidR="00AE6756" w:rsidRPr="005A30DA">
        <w:rPr>
          <w:rFonts w:cs="Arial"/>
          <w:snapToGrid/>
          <w:sz w:val="20"/>
        </w:rPr>
        <w:t>.</w:t>
      </w:r>
      <w:r w:rsidR="001B7EC5" w:rsidRPr="005A30DA">
        <w:rPr>
          <w:rFonts w:cs="Arial"/>
          <w:snapToGrid/>
          <w:sz w:val="20"/>
        </w:rPr>
        <w:t xml:space="preserve"> </w:t>
      </w:r>
      <w:r w:rsidR="007E77C0" w:rsidRPr="005A30DA">
        <w:rPr>
          <w:rFonts w:cs="Arial"/>
          <w:snapToGrid/>
          <w:sz w:val="20"/>
        </w:rPr>
        <w:t>N</w:t>
      </w:r>
      <w:r w:rsidR="005157D6" w:rsidRPr="005A30DA">
        <w:rPr>
          <w:rFonts w:cs="Arial"/>
          <w:snapToGrid/>
          <w:sz w:val="20"/>
        </w:rPr>
        <w:t xml:space="preserve">áklady na nájomné zaúčtované vo </w:t>
      </w:r>
      <w:r w:rsidR="007E77C0" w:rsidRPr="005A30DA">
        <w:rPr>
          <w:rFonts w:cs="Arial"/>
          <w:snapToGrid/>
          <w:sz w:val="20"/>
        </w:rPr>
        <w:t>výkaze ziskov a s</w:t>
      </w:r>
      <w:r w:rsidR="002B5D49" w:rsidRPr="005A30DA">
        <w:rPr>
          <w:rFonts w:cs="Arial"/>
          <w:snapToGrid/>
          <w:sz w:val="20"/>
        </w:rPr>
        <w:t xml:space="preserve">trát sú uvedené v Poznámke č. </w:t>
      </w:r>
      <w:r w:rsidR="00E00F29" w:rsidRPr="005A30DA">
        <w:rPr>
          <w:rFonts w:cs="Arial"/>
          <w:snapToGrid/>
          <w:sz w:val="20"/>
        </w:rPr>
        <w:t>20</w:t>
      </w:r>
      <w:r w:rsidR="00E651A6" w:rsidRPr="005A30DA">
        <w:rPr>
          <w:rFonts w:cs="Arial"/>
          <w:snapToGrid/>
          <w:sz w:val="20"/>
        </w:rPr>
        <w:t>.</w:t>
      </w:r>
    </w:p>
    <w:p w14:paraId="6B6EB334" w14:textId="77777777" w:rsidR="00E651A6" w:rsidRPr="005A30DA" w:rsidRDefault="00E651A6"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10DDC1FD" w14:textId="77777777" w:rsidR="00D34D25" w:rsidRPr="005A30DA" w:rsidRDefault="00056785"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Od</w:t>
      </w:r>
      <w:r w:rsidR="00076C57" w:rsidRPr="005A30DA">
        <w:rPr>
          <w:rFonts w:cs="Arial"/>
          <w:snapToGrid/>
          <w:sz w:val="20"/>
        </w:rPr>
        <w:t xml:space="preserve"> 1. </w:t>
      </w:r>
      <w:r w:rsidRPr="005A30DA">
        <w:rPr>
          <w:rFonts w:cs="Arial"/>
          <w:snapToGrid/>
          <w:sz w:val="20"/>
        </w:rPr>
        <w:t>októbra</w:t>
      </w:r>
      <w:r w:rsidR="00076C57" w:rsidRPr="005A30DA">
        <w:rPr>
          <w:rFonts w:cs="Arial"/>
          <w:snapToGrid/>
          <w:sz w:val="20"/>
        </w:rPr>
        <w:t xml:space="preserve"> 2017 si Skupina v</w:t>
      </w:r>
      <w:r w:rsidR="00116900" w:rsidRPr="005A30DA">
        <w:rPr>
          <w:rFonts w:cs="Arial"/>
          <w:snapToGrid/>
          <w:sz w:val="20"/>
        </w:rPr>
        <w:t xml:space="preserve"> súvislosti s presťahovaním do </w:t>
      </w:r>
      <w:r w:rsidR="00D1075B" w:rsidRPr="005A30DA">
        <w:rPr>
          <w:rFonts w:cs="Arial"/>
          <w:snapToGrid/>
          <w:sz w:val="20"/>
        </w:rPr>
        <w:t>náhradnej</w:t>
      </w:r>
      <w:r w:rsidR="00116900" w:rsidRPr="005A30DA">
        <w:rPr>
          <w:rFonts w:cs="Arial"/>
          <w:snapToGrid/>
          <w:sz w:val="20"/>
        </w:rPr>
        <w:t xml:space="preserve"> autobusovej stanice prenajíma od Bus Station Services</w:t>
      </w:r>
      <w:r w:rsidR="00453F48" w:rsidRPr="005A30DA">
        <w:rPr>
          <w:rFonts w:cs="Arial"/>
          <w:snapToGrid/>
          <w:sz w:val="20"/>
        </w:rPr>
        <w:t>, s. r. o.</w:t>
      </w:r>
      <w:r w:rsidR="00955922" w:rsidRPr="005A30DA">
        <w:rPr>
          <w:rFonts w:cs="Arial"/>
          <w:snapToGrid/>
          <w:sz w:val="20"/>
        </w:rPr>
        <w:t xml:space="preserve"> priestory, a to najmä nebytové priestory nachádzajúce sa na autobusových nástupištiach, parkovacie plochy, zariadenia na ubytovanie vodičov, priestory kancelárií, servisov a pokladničných plôch.</w:t>
      </w:r>
      <w:r w:rsidR="00B64260" w:rsidRPr="005A30DA">
        <w:rPr>
          <w:rFonts w:cs="Arial"/>
          <w:snapToGrid/>
          <w:sz w:val="20"/>
        </w:rPr>
        <w:t xml:space="preserve"> Náklady na nájomné zaúčtované vo výkaze ziskov a strát sú uvedené v Poznámke č. 20.</w:t>
      </w:r>
      <w:r w:rsidR="00E66FA4" w:rsidRPr="005A30DA">
        <w:rPr>
          <w:rFonts w:cs="Arial"/>
          <w:snapToGrid/>
          <w:sz w:val="20"/>
        </w:rPr>
        <w:t xml:space="preserve"> </w:t>
      </w:r>
      <w:r w:rsidR="00104939" w:rsidRPr="005A30DA">
        <w:rPr>
          <w:rFonts w:cs="Arial"/>
          <w:snapToGrid/>
          <w:sz w:val="20"/>
        </w:rPr>
        <w:t xml:space="preserve">Prenájom </w:t>
      </w:r>
      <w:r w:rsidR="00D1075B" w:rsidRPr="005A30DA">
        <w:rPr>
          <w:rFonts w:cs="Arial"/>
          <w:snapToGrid/>
          <w:sz w:val="20"/>
        </w:rPr>
        <w:t>náhradnej</w:t>
      </w:r>
      <w:r w:rsidR="00104939" w:rsidRPr="005A30DA">
        <w:rPr>
          <w:rFonts w:cs="Arial"/>
          <w:snapToGrid/>
          <w:sz w:val="20"/>
        </w:rPr>
        <w:t xml:space="preserve"> autobusovej stanice </w:t>
      </w:r>
      <w:r w:rsidR="00D1075B" w:rsidRPr="005A30DA">
        <w:rPr>
          <w:rFonts w:cs="Arial"/>
          <w:snapToGrid/>
          <w:sz w:val="20"/>
        </w:rPr>
        <w:t>trvá a</w:t>
      </w:r>
      <w:r w:rsidR="00866935" w:rsidRPr="005A30DA">
        <w:rPr>
          <w:rFonts w:cs="Arial"/>
          <w:snapToGrid/>
          <w:sz w:val="20"/>
        </w:rPr>
        <w:t xml:space="preserve">ž </w:t>
      </w:r>
      <w:r w:rsidR="00D34D25" w:rsidRPr="005A30DA">
        <w:rPr>
          <w:rFonts w:cs="Arial"/>
          <w:snapToGrid/>
          <w:sz w:val="20"/>
        </w:rPr>
        <w:t xml:space="preserve">do ukončenia výstavby novej stanice </w:t>
      </w:r>
      <w:r w:rsidR="00866935" w:rsidRPr="005A30DA">
        <w:rPr>
          <w:rFonts w:cs="Arial"/>
          <w:snapToGrid/>
          <w:sz w:val="20"/>
        </w:rPr>
        <w:t xml:space="preserve">a presťahovania Skupiny do novej autobusovej stanice, ktorý je naplánovaný </w:t>
      </w:r>
      <w:r w:rsidR="00D34D25" w:rsidRPr="005A30DA">
        <w:rPr>
          <w:rFonts w:cs="Arial"/>
          <w:snapToGrid/>
          <w:sz w:val="20"/>
        </w:rPr>
        <w:t>v roku 2020</w:t>
      </w:r>
      <w:r w:rsidR="00866935" w:rsidRPr="005A30DA">
        <w:rPr>
          <w:rFonts w:cs="Arial"/>
          <w:snapToGrid/>
          <w:sz w:val="20"/>
        </w:rPr>
        <w:t>.</w:t>
      </w:r>
    </w:p>
    <w:p w14:paraId="2667B033" w14:textId="77777777" w:rsidR="00090929" w:rsidRPr="005A30DA" w:rsidRDefault="00090929"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72DF4B39" w14:textId="77777777" w:rsidR="00F12AD5" w:rsidRPr="005A30DA" w:rsidRDefault="00F12AD5"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Prehľad minimálnych budúcich platieb z titulu</w:t>
      </w:r>
      <w:r w:rsidR="00A523FB" w:rsidRPr="005A30DA">
        <w:rPr>
          <w:rFonts w:cs="Arial"/>
          <w:snapToGrid/>
          <w:sz w:val="20"/>
        </w:rPr>
        <w:t xml:space="preserve"> zmluvy o</w:t>
      </w:r>
      <w:r w:rsidR="00652B40" w:rsidRPr="005A30DA">
        <w:rPr>
          <w:rFonts w:cs="Arial"/>
          <w:snapToGrid/>
          <w:sz w:val="20"/>
        </w:rPr>
        <w:t xml:space="preserve"> nájme a </w:t>
      </w:r>
      <w:r w:rsidR="00A523FB" w:rsidRPr="005A30DA">
        <w:rPr>
          <w:rFonts w:cs="Arial"/>
          <w:snapToGrid/>
          <w:sz w:val="20"/>
        </w:rPr>
        <w:t>správe</w:t>
      </w:r>
      <w:r w:rsidRPr="005A30DA">
        <w:rPr>
          <w:rFonts w:cs="Arial"/>
          <w:snapToGrid/>
          <w:sz w:val="20"/>
        </w:rPr>
        <w:t xml:space="preserve"> </w:t>
      </w:r>
      <w:r w:rsidR="00E36CAD" w:rsidRPr="005A30DA">
        <w:rPr>
          <w:rFonts w:cs="Arial"/>
          <w:snapToGrid/>
          <w:sz w:val="20"/>
        </w:rPr>
        <w:t xml:space="preserve">autobusovej </w:t>
      </w:r>
      <w:r w:rsidR="0093337D" w:rsidRPr="005A30DA">
        <w:rPr>
          <w:rFonts w:cs="Arial"/>
          <w:snapToGrid/>
          <w:sz w:val="20"/>
        </w:rPr>
        <w:t xml:space="preserve">stanice </w:t>
      </w:r>
      <w:r w:rsidRPr="005A30DA">
        <w:rPr>
          <w:rFonts w:cs="Arial"/>
          <w:snapToGrid/>
          <w:sz w:val="20"/>
        </w:rPr>
        <w:t>sú uvedené v nasledujúcej tabuľke:</w:t>
      </w:r>
    </w:p>
    <w:p w14:paraId="7B55BA79" w14:textId="77777777" w:rsidR="00CD03B2" w:rsidRPr="005A30DA" w:rsidRDefault="00CD03B2"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tbl>
      <w:tblPr>
        <w:tblW w:w="9114" w:type="dxa"/>
        <w:tblInd w:w="57" w:type="dxa"/>
        <w:tblLayout w:type="fixed"/>
        <w:tblCellMar>
          <w:left w:w="72" w:type="dxa"/>
          <w:right w:w="72" w:type="dxa"/>
        </w:tblCellMar>
        <w:tblLook w:val="00E0" w:firstRow="1" w:lastRow="1" w:firstColumn="1" w:lastColumn="0" w:noHBand="0" w:noVBand="0"/>
      </w:tblPr>
      <w:tblGrid>
        <w:gridCol w:w="5544"/>
        <w:gridCol w:w="1785"/>
        <w:gridCol w:w="1785"/>
      </w:tblGrid>
      <w:tr w:rsidR="00CD03B2" w:rsidRPr="005A30DA" w14:paraId="7B6050FF" w14:textId="77777777" w:rsidTr="008638A2">
        <w:trPr>
          <w:cantSplit/>
          <w:trHeight w:val="170"/>
        </w:trPr>
        <w:tc>
          <w:tcPr>
            <w:tcW w:w="5544" w:type="dxa"/>
            <w:tcBorders>
              <w:bottom w:val="single" w:sz="4" w:space="0" w:color="auto"/>
            </w:tcBorders>
          </w:tcPr>
          <w:p w14:paraId="22DF9C09" w14:textId="77777777" w:rsidR="00CD03B2" w:rsidRPr="005A30DA" w:rsidRDefault="00CD03B2" w:rsidP="00CD03B2">
            <w:pPr>
              <w:pStyle w:val="TableHeader"/>
              <w:spacing w:before="0" w:after="0"/>
              <w:rPr>
                <w:rFonts w:cs="Arial"/>
                <w:bCs/>
                <w:sz w:val="18"/>
                <w:szCs w:val="18"/>
              </w:rPr>
            </w:pPr>
          </w:p>
        </w:tc>
        <w:tc>
          <w:tcPr>
            <w:tcW w:w="1785" w:type="dxa"/>
            <w:tcBorders>
              <w:bottom w:val="single" w:sz="4" w:space="0" w:color="auto"/>
            </w:tcBorders>
            <w:vAlign w:val="bottom"/>
          </w:tcPr>
          <w:p w14:paraId="7771C448" w14:textId="77777777" w:rsidR="00CD03B2" w:rsidRPr="005A30DA" w:rsidRDefault="001552A8" w:rsidP="007D114C">
            <w:pPr>
              <w:pStyle w:val="TableHeaderRight"/>
              <w:spacing w:before="0" w:after="0"/>
              <w:ind w:left="108" w:right="57"/>
              <w:rPr>
                <w:rFonts w:cs="Arial"/>
                <w:bCs/>
                <w:sz w:val="18"/>
                <w:szCs w:val="18"/>
              </w:rPr>
            </w:pPr>
            <w:r w:rsidRPr="005A30DA">
              <w:rPr>
                <w:rFonts w:cs="Arial"/>
                <w:bCs/>
                <w:sz w:val="18"/>
                <w:szCs w:val="18"/>
              </w:rPr>
              <w:t>201</w:t>
            </w:r>
            <w:r w:rsidR="007D114C" w:rsidRPr="005A30DA">
              <w:rPr>
                <w:rFonts w:cs="Arial"/>
                <w:bCs/>
                <w:sz w:val="18"/>
                <w:szCs w:val="18"/>
              </w:rPr>
              <w:t>7</w:t>
            </w:r>
          </w:p>
        </w:tc>
        <w:tc>
          <w:tcPr>
            <w:tcW w:w="1785" w:type="dxa"/>
            <w:tcBorders>
              <w:bottom w:val="single" w:sz="4" w:space="0" w:color="auto"/>
            </w:tcBorders>
            <w:vAlign w:val="bottom"/>
          </w:tcPr>
          <w:p w14:paraId="6283F524" w14:textId="77777777" w:rsidR="00CD03B2" w:rsidRPr="005A30DA" w:rsidRDefault="001552A8" w:rsidP="007D114C">
            <w:pPr>
              <w:pStyle w:val="TableHeaderRight"/>
              <w:spacing w:before="0" w:after="0"/>
              <w:ind w:left="108" w:right="57"/>
              <w:rPr>
                <w:rFonts w:cs="Arial"/>
                <w:bCs/>
                <w:sz w:val="18"/>
                <w:szCs w:val="18"/>
              </w:rPr>
            </w:pPr>
            <w:r w:rsidRPr="005A30DA">
              <w:rPr>
                <w:rFonts w:cs="Arial"/>
                <w:bCs/>
                <w:sz w:val="18"/>
                <w:szCs w:val="18"/>
              </w:rPr>
              <w:t>201</w:t>
            </w:r>
            <w:r w:rsidR="007D114C" w:rsidRPr="005A30DA">
              <w:rPr>
                <w:rFonts w:cs="Arial"/>
                <w:bCs/>
                <w:sz w:val="18"/>
                <w:szCs w:val="18"/>
              </w:rPr>
              <w:t>6</w:t>
            </w:r>
          </w:p>
        </w:tc>
      </w:tr>
      <w:tr w:rsidR="00CD03B2" w:rsidRPr="005A30DA" w14:paraId="524CAE77" w14:textId="77777777" w:rsidTr="008638A2">
        <w:trPr>
          <w:cantSplit/>
          <w:trHeight w:val="170"/>
        </w:trPr>
        <w:tc>
          <w:tcPr>
            <w:tcW w:w="5544" w:type="dxa"/>
            <w:tcBorders>
              <w:top w:val="single" w:sz="4" w:space="0" w:color="auto"/>
            </w:tcBorders>
          </w:tcPr>
          <w:p w14:paraId="39104E8F" w14:textId="77777777" w:rsidR="00CD03B2" w:rsidRPr="005A30DA" w:rsidRDefault="00CD03B2" w:rsidP="00F71F9E">
            <w:pPr>
              <w:pStyle w:val="TableFirstLine"/>
              <w:spacing w:before="0"/>
              <w:rPr>
                <w:rFonts w:cs="Arial"/>
                <w:i/>
                <w:iCs/>
                <w:sz w:val="18"/>
                <w:szCs w:val="18"/>
                <w:lang w:val="sk-SK"/>
              </w:rPr>
            </w:pPr>
          </w:p>
        </w:tc>
        <w:tc>
          <w:tcPr>
            <w:tcW w:w="1785" w:type="dxa"/>
            <w:tcBorders>
              <w:top w:val="single" w:sz="4" w:space="0" w:color="auto"/>
            </w:tcBorders>
            <w:vAlign w:val="bottom"/>
          </w:tcPr>
          <w:p w14:paraId="41A28A9B" w14:textId="77777777" w:rsidR="00CD03B2" w:rsidRPr="005A30DA" w:rsidRDefault="00CD03B2" w:rsidP="00F71F9E">
            <w:pPr>
              <w:pStyle w:val="TablefirstlineNo"/>
              <w:spacing w:before="0"/>
              <w:ind w:left="108" w:right="57"/>
              <w:rPr>
                <w:rFonts w:cs="Arial"/>
                <w:sz w:val="18"/>
                <w:szCs w:val="18"/>
                <w:lang w:val="sk-SK"/>
              </w:rPr>
            </w:pPr>
          </w:p>
        </w:tc>
        <w:tc>
          <w:tcPr>
            <w:tcW w:w="1785" w:type="dxa"/>
            <w:tcBorders>
              <w:top w:val="single" w:sz="4" w:space="0" w:color="auto"/>
            </w:tcBorders>
            <w:vAlign w:val="bottom"/>
          </w:tcPr>
          <w:p w14:paraId="13AC412A" w14:textId="77777777" w:rsidR="00CD03B2" w:rsidRPr="005A30DA" w:rsidRDefault="00CD03B2" w:rsidP="00F71F9E">
            <w:pPr>
              <w:pStyle w:val="TablefirstlineNo"/>
              <w:spacing w:before="0"/>
              <w:ind w:left="108" w:right="57"/>
              <w:rPr>
                <w:rFonts w:cs="Arial"/>
                <w:sz w:val="18"/>
                <w:szCs w:val="18"/>
                <w:lang w:val="sk-SK"/>
              </w:rPr>
            </w:pPr>
          </w:p>
        </w:tc>
      </w:tr>
      <w:tr w:rsidR="007D114C" w:rsidRPr="005A30DA" w14:paraId="121A696F" w14:textId="77777777" w:rsidTr="008638A2">
        <w:trPr>
          <w:cantSplit/>
          <w:trHeight w:val="170"/>
        </w:trPr>
        <w:tc>
          <w:tcPr>
            <w:tcW w:w="5544" w:type="dxa"/>
            <w:vAlign w:val="bottom"/>
          </w:tcPr>
          <w:p w14:paraId="62CDECA3" w14:textId="77777777" w:rsidR="007D114C" w:rsidRPr="005A30DA" w:rsidRDefault="007D114C" w:rsidP="009A3DF0">
            <w:pPr>
              <w:pStyle w:val="TableFirstLine"/>
              <w:spacing w:before="0"/>
              <w:ind w:hanging="57"/>
              <w:jc w:val="left"/>
              <w:rPr>
                <w:rFonts w:cs="Arial"/>
                <w:sz w:val="18"/>
                <w:szCs w:val="18"/>
                <w:lang w:val="sk-SK"/>
              </w:rPr>
            </w:pPr>
            <w:r w:rsidRPr="005A30DA">
              <w:rPr>
                <w:rFonts w:cs="Arial"/>
                <w:sz w:val="18"/>
                <w:szCs w:val="18"/>
                <w:lang w:val="sk-SK"/>
              </w:rPr>
              <w:t>Do 1 roka</w:t>
            </w:r>
          </w:p>
        </w:tc>
        <w:tc>
          <w:tcPr>
            <w:tcW w:w="1785" w:type="dxa"/>
            <w:vAlign w:val="bottom"/>
          </w:tcPr>
          <w:p w14:paraId="10FC0827" w14:textId="77777777" w:rsidR="007D114C" w:rsidRPr="005A30DA" w:rsidRDefault="004B2296" w:rsidP="00F71F9E">
            <w:pPr>
              <w:pStyle w:val="TableFirstLine"/>
              <w:spacing w:before="0"/>
              <w:ind w:left="113" w:right="57"/>
              <w:jc w:val="right"/>
              <w:rPr>
                <w:rFonts w:cs="Arial"/>
                <w:sz w:val="18"/>
                <w:szCs w:val="18"/>
                <w:lang w:val="sk-SK"/>
              </w:rPr>
            </w:pPr>
            <w:r w:rsidRPr="005A30DA">
              <w:rPr>
                <w:rFonts w:cs="Arial"/>
                <w:sz w:val="18"/>
                <w:szCs w:val="18"/>
                <w:lang w:val="sk-SK"/>
              </w:rPr>
              <w:t>433</w:t>
            </w:r>
          </w:p>
        </w:tc>
        <w:tc>
          <w:tcPr>
            <w:tcW w:w="1785" w:type="dxa"/>
            <w:vAlign w:val="bottom"/>
          </w:tcPr>
          <w:p w14:paraId="2FD178F7" w14:textId="77777777" w:rsidR="007D114C" w:rsidRPr="005A30DA" w:rsidRDefault="007D114C" w:rsidP="006019E6">
            <w:pPr>
              <w:pStyle w:val="TableFirstLine"/>
              <w:spacing w:before="0"/>
              <w:ind w:left="113" w:right="57"/>
              <w:jc w:val="right"/>
              <w:rPr>
                <w:rFonts w:cs="Arial"/>
                <w:sz w:val="18"/>
                <w:szCs w:val="18"/>
                <w:lang w:val="sk-SK"/>
              </w:rPr>
            </w:pPr>
            <w:r w:rsidRPr="005A30DA">
              <w:rPr>
                <w:rFonts w:cs="Arial"/>
                <w:sz w:val="18"/>
                <w:szCs w:val="18"/>
                <w:lang w:val="sk-SK"/>
              </w:rPr>
              <w:t>361</w:t>
            </w:r>
          </w:p>
        </w:tc>
      </w:tr>
      <w:tr w:rsidR="007D114C" w:rsidRPr="005A30DA" w14:paraId="06B3BF1F" w14:textId="77777777" w:rsidTr="008638A2">
        <w:trPr>
          <w:cantSplit/>
          <w:trHeight w:val="170"/>
        </w:trPr>
        <w:tc>
          <w:tcPr>
            <w:tcW w:w="5544" w:type="dxa"/>
            <w:vAlign w:val="bottom"/>
          </w:tcPr>
          <w:p w14:paraId="1A4B88AA" w14:textId="77777777" w:rsidR="007D114C" w:rsidRPr="005A30DA" w:rsidRDefault="007D114C" w:rsidP="00F71F9E">
            <w:pPr>
              <w:pStyle w:val="TableFirstLine"/>
              <w:spacing w:before="0"/>
              <w:ind w:hanging="57"/>
              <w:jc w:val="left"/>
              <w:rPr>
                <w:rFonts w:cs="Arial"/>
                <w:sz w:val="18"/>
                <w:szCs w:val="18"/>
                <w:lang w:val="sk-SK"/>
              </w:rPr>
            </w:pPr>
            <w:r w:rsidRPr="005A30DA">
              <w:rPr>
                <w:rFonts w:cs="Arial"/>
                <w:sz w:val="18"/>
                <w:szCs w:val="18"/>
                <w:lang w:val="sk-SK"/>
              </w:rPr>
              <w:t>Od 1 do 5 rokov</w:t>
            </w:r>
          </w:p>
        </w:tc>
        <w:tc>
          <w:tcPr>
            <w:tcW w:w="1785" w:type="dxa"/>
            <w:vAlign w:val="bottom"/>
          </w:tcPr>
          <w:p w14:paraId="5EC6A438" w14:textId="77777777" w:rsidR="007D114C" w:rsidRPr="005A30DA" w:rsidRDefault="004B2296" w:rsidP="00A523FB">
            <w:pPr>
              <w:pStyle w:val="TableFirstLine"/>
              <w:spacing w:before="0"/>
              <w:ind w:left="113" w:right="57"/>
              <w:jc w:val="right"/>
              <w:rPr>
                <w:rFonts w:cs="Arial"/>
                <w:sz w:val="18"/>
                <w:szCs w:val="18"/>
                <w:lang w:val="sk-SK"/>
              </w:rPr>
            </w:pPr>
            <w:r w:rsidRPr="005A30DA">
              <w:rPr>
                <w:rFonts w:cs="Arial"/>
                <w:sz w:val="18"/>
                <w:szCs w:val="18"/>
                <w:lang w:val="sk-SK"/>
              </w:rPr>
              <w:t>904</w:t>
            </w:r>
          </w:p>
        </w:tc>
        <w:tc>
          <w:tcPr>
            <w:tcW w:w="1785" w:type="dxa"/>
            <w:vAlign w:val="bottom"/>
          </w:tcPr>
          <w:p w14:paraId="0596D69C" w14:textId="77777777" w:rsidR="007D114C" w:rsidRPr="005A30DA" w:rsidRDefault="007D114C" w:rsidP="006019E6">
            <w:pPr>
              <w:pStyle w:val="TableFirstLine"/>
              <w:spacing w:before="0"/>
              <w:ind w:left="113" w:right="57"/>
              <w:jc w:val="right"/>
              <w:rPr>
                <w:rFonts w:cs="Arial"/>
                <w:sz w:val="18"/>
                <w:szCs w:val="18"/>
                <w:lang w:val="sk-SK"/>
              </w:rPr>
            </w:pPr>
            <w:r w:rsidRPr="005A30DA">
              <w:rPr>
                <w:rFonts w:cs="Arial"/>
                <w:sz w:val="18"/>
                <w:szCs w:val="18"/>
                <w:lang w:val="sk-SK"/>
              </w:rPr>
              <w:t>1 975</w:t>
            </w:r>
          </w:p>
        </w:tc>
      </w:tr>
      <w:tr w:rsidR="007D114C" w:rsidRPr="005A30DA" w14:paraId="46DA7A25" w14:textId="77777777" w:rsidTr="008638A2">
        <w:trPr>
          <w:cantSplit/>
          <w:trHeight w:val="170"/>
        </w:trPr>
        <w:tc>
          <w:tcPr>
            <w:tcW w:w="5544" w:type="dxa"/>
            <w:vAlign w:val="bottom"/>
          </w:tcPr>
          <w:p w14:paraId="38B7AE53" w14:textId="77777777" w:rsidR="007D114C" w:rsidRPr="005A30DA" w:rsidRDefault="007D114C" w:rsidP="00F71F9E">
            <w:pPr>
              <w:pStyle w:val="TableFirstLine"/>
              <w:spacing w:before="0"/>
              <w:ind w:hanging="57"/>
              <w:jc w:val="left"/>
              <w:rPr>
                <w:rFonts w:cs="Arial"/>
                <w:sz w:val="18"/>
                <w:szCs w:val="18"/>
                <w:lang w:val="sk-SK"/>
              </w:rPr>
            </w:pPr>
            <w:r w:rsidRPr="005A30DA">
              <w:rPr>
                <w:rFonts w:cs="Arial"/>
                <w:sz w:val="18"/>
                <w:szCs w:val="18"/>
                <w:lang w:val="sk-SK"/>
              </w:rPr>
              <w:t>Nad 5 rokov</w:t>
            </w:r>
          </w:p>
        </w:tc>
        <w:tc>
          <w:tcPr>
            <w:tcW w:w="1785" w:type="dxa"/>
            <w:vAlign w:val="bottom"/>
          </w:tcPr>
          <w:p w14:paraId="79A78A7A" w14:textId="77777777" w:rsidR="007D114C" w:rsidRPr="005A30DA" w:rsidRDefault="004B2296" w:rsidP="00F71F9E">
            <w:pPr>
              <w:pStyle w:val="TableFirstLine"/>
              <w:pBdr>
                <w:bottom w:val="single" w:sz="4" w:space="1" w:color="auto"/>
              </w:pBdr>
              <w:spacing w:before="0"/>
              <w:ind w:left="113" w:right="57"/>
              <w:jc w:val="right"/>
              <w:rPr>
                <w:rFonts w:cs="Arial"/>
                <w:sz w:val="18"/>
                <w:szCs w:val="18"/>
                <w:lang w:val="sk-SK"/>
              </w:rPr>
            </w:pPr>
            <w:r w:rsidRPr="005A30DA">
              <w:rPr>
                <w:rFonts w:cs="Arial"/>
                <w:sz w:val="18"/>
                <w:szCs w:val="18"/>
                <w:lang w:val="sk-SK"/>
              </w:rPr>
              <w:t>-</w:t>
            </w:r>
          </w:p>
        </w:tc>
        <w:tc>
          <w:tcPr>
            <w:tcW w:w="1785" w:type="dxa"/>
            <w:vAlign w:val="bottom"/>
          </w:tcPr>
          <w:p w14:paraId="2B7872D7" w14:textId="77777777" w:rsidR="007D114C" w:rsidRPr="005A30DA" w:rsidRDefault="007D114C" w:rsidP="006019E6">
            <w:pPr>
              <w:pStyle w:val="TableFirstLine"/>
              <w:pBdr>
                <w:bottom w:val="single" w:sz="4" w:space="1" w:color="auto"/>
              </w:pBdr>
              <w:spacing w:before="0"/>
              <w:ind w:left="113" w:right="57"/>
              <w:jc w:val="right"/>
              <w:rPr>
                <w:rFonts w:cs="Arial"/>
                <w:sz w:val="18"/>
                <w:szCs w:val="18"/>
                <w:lang w:val="sk-SK"/>
              </w:rPr>
            </w:pPr>
            <w:r w:rsidRPr="005A30DA">
              <w:rPr>
                <w:rFonts w:cs="Arial"/>
                <w:sz w:val="18"/>
                <w:szCs w:val="18"/>
                <w:lang w:val="sk-SK"/>
              </w:rPr>
              <w:t>28 544</w:t>
            </w:r>
          </w:p>
        </w:tc>
      </w:tr>
      <w:tr w:rsidR="007D114C" w:rsidRPr="005A30DA" w14:paraId="68BDAC69" w14:textId="77777777" w:rsidTr="008638A2">
        <w:trPr>
          <w:cantSplit/>
          <w:trHeight w:val="170"/>
        </w:trPr>
        <w:tc>
          <w:tcPr>
            <w:tcW w:w="5544" w:type="dxa"/>
            <w:vAlign w:val="bottom"/>
          </w:tcPr>
          <w:p w14:paraId="468CC7B1" w14:textId="77777777" w:rsidR="007D114C" w:rsidRPr="005A30DA" w:rsidRDefault="007D114C" w:rsidP="00F71F9E">
            <w:pPr>
              <w:pStyle w:val="TableTotals"/>
              <w:spacing w:before="0" w:after="0"/>
              <w:ind w:hanging="57"/>
              <w:rPr>
                <w:rFonts w:cs="Arial"/>
                <w:bCs/>
                <w:sz w:val="18"/>
                <w:szCs w:val="18"/>
              </w:rPr>
            </w:pPr>
            <w:r w:rsidRPr="005A30DA">
              <w:rPr>
                <w:rFonts w:cs="Arial"/>
                <w:bCs/>
                <w:sz w:val="18"/>
                <w:szCs w:val="18"/>
              </w:rPr>
              <w:t>Spolu</w:t>
            </w:r>
          </w:p>
        </w:tc>
        <w:tc>
          <w:tcPr>
            <w:tcW w:w="1785" w:type="dxa"/>
            <w:vAlign w:val="bottom"/>
          </w:tcPr>
          <w:p w14:paraId="21D59A82" w14:textId="77777777" w:rsidR="007D114C" w:rsidRPr="005A30DA" w:rsidRDefault="00B11E8E" w:rsidP="009622DF">
            <w:pPr>
              <w:pStyle w:val="lined0"/>
            </w:pPr>
            <w:r w:rsidRPr="005A30DA">
              <w:t>1 337</w:t>
            </w:r>
          </w:p>
        </w:tc>
        <w:tc>
          <w:tcPr>
            <w:tcW w:w="1785" w:type="dxa"/>
            <w:vAlign w:val="bottom"/>
          </w:tcPr>
          <w:p w14:paraId="1A953277" w14:textId="77777777" w:rsidR="007D114C" w:rsidRPr="005A30DA" w:rsidRDefault="007D114C" w:rsidP="006019E6">
            <w:pPr>
              <w:pStyle w:val="lined0"/>
            </w:pPr>
            <w:r w:rsidRPr="005A30DA">
              <w:t>30 880</w:t>
            </w:r>
          </w:p>
        </w:tc>
      </w:tr>
    </w:tbl>
    <w:p w14:paraId="4F8C264A" w14:textId="77777777" w:rsidR="007E77C0" w:rsidRPr="005A30DA" w:rsidRDefault="007E77C0"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4EA5BF2C" w14:textId="77777777" w:rsidR="00570136" w:rsidRPr="005A30DA" w:rsidRDefault="00570136"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Pokles minimálnych budúcich platieb z titulu zmluvy o nájme a sprá</w:t>
      </w:r>
      <w:r w:rsidR="00490ED8" w:rsidRPr="005A30DA">
        <w:rPr>
          <w:rFonts w:cs="Arial"/>
          <w:snapToGrid/>
          <w:sz w:val="20"/>
        </w:rPr>
        <w:t>v</w:t>
      </w:r>
      <w:r w:rsidRPr="005A30DA">
        <w:rPr>
          <w:rFonts w:cs="Arial"/>
          <w:snapToGrid/>
          <w:sz w:val="20"/>
        </w:rPr>
        <w:t xml:space="preserve">e autobusovej stanice nad 5 rokov je spôsobený uzavretím novej nájomnej zmluvy s Bus Station Services, s. r. o., na základe ktorej je zmluva vypovedateľná 2 mesiace vopred. Predpoklad presťahovania Skupiny do novej autobusovej stanice je naplánovaný v roku 2020. Všetky minimálne </w:t>
      </w:r>
      <w:r w:rsidR="00490ED8" w:rsidRPr="005A30DA">
        <w:rPr>
          <w:rFonts w:cs="Arial"/>
          <w:snapToGrid/>
          <w:sz w:val="20"/>
        </w:rPr>
        <w:t>budúce platby sú zohľadnené v intervale od 1 do 5 rokov.</w:t>
      </w:r>
    </w:p>
    <w:p w14:paraId="47A3D01A" w14:textId="77777777" w:rsidR="00570136" w:rsidRPr="005A30DA" w:rsidRDefault="00570136"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72735C78" w14:textId="77777777" w:rsidR="00941303" w:rsidRPr="005A30DA" w:rsidRDefault="007D6E39"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 xml:space="preserve">V zmysle zmlúv sa </w:t>
      </w:r>
      <w:r w:rsidR="00941303" w:rsidRPr="005A30DA">
        <w:rPr>
          <w:rFonts w:cs="Arial"/>
          <w:snapToGrid/>
          <w:sz w:val="20"/>
        </w:rPr>
        <w:t xml:space="preserve">Skupina taktiež zaviazala uhrádzať prevádzkové náklady súvisiace s nájmom a náklady na technickú správu. </w:t>
      </w:r>
      <w:r w:rsidRPr="005A30DA">
        <w:rPr>
          <w:rFonts w:cs="Arial"/>
          <w:snapToGrid/>
          <w:sz w:val="20"/>
        </w:rPr>
        <w:t xml:space="preserve">Tieto náklady zaúčtované vo výkaze ziskov a strát sú uvedené v Poznámke č. </w:t>
      </w:r>
      <w:r w:rsidR="005E2BD0" w:rsidRPr="005A30DA">
        <w:rPr>
          <w:rFonts w:cs="Arial"/>
          <w:snapToGrid/>
          <w:sz w:val="20"/>
        </w:rPr>
        <w:t>19</w:t>
      </w:r>
      <w:r w:rsidRPr="005A30DA">
        <w:rPr>
          <w:rFonts w:cs="Arial"/>
          <w:snapToGrid/>
          <w:sz w:val="20"/>
        </w:rPr>
        <w:t xml:space="preserve">. </w:t>
      </w:r>
      <w:r w:rsidR="00941303" w:rsidRPr="005A30DA">
        <w:rPr>
          <w:rFonts w:cs="Arial"/>
          <w:snapToGrid/>
          <w:sz w:val="20"/>
        </w:rPr>
        <w:t xml:space="preserve">Očakávaná výška </w:t>
      </w:r>
      <w:r w:rsidRPr="005A30DA">
        <w:rPr>
          <w:rFonts w:cs="Arial"/>
          <w:snapToGrid/>
          <w:sz w:val="20"/>
        </w:rPr>
        <w:t>nákladov do konca trvania zmlúv</w:t>
      </w:r>
      <w:r w:rsidR="001114F0" w:rsidRPr="005A30DA">
        <w:rPr>
          <w:rFonts w:cs="Arial"/>
          <w:snapToGrid/>
          <w:sz w:val="20"/>
        </w:rPr>
        <w:t xml:space="preserve"> je </w:t>
      </w:r>
      <w:r w:rsidR="00A43CFF" w:rsidRPr="005A30DA">
        <w:rPr>
          <w:rFonts w:cs="Arial"/>
          <w:snapToGrid/>
          <w:sz w:val="20"/>
        </w:rPr>
        <w:t>409</w:t>
      </w:r>
      <w:r w:rsidR="00941303" w:rsidRPr="005A30DA">
        <w:rPr>
          <w:rFonts w:cs="Arial"/>
          <w:snapToGrid/>
          <w:sz w:val="20"/>
        </w:rPr>
        <w:t xml:space="preserve"> tis. EUR</w:t>
      </w:r>
      <w:r w:rsidR="00E156AF" w:rsidRPr="005A30DA">
        <w:rPr>
          <w:rFonts w:cs="Arial"/>
          <w:snapToGrid/>
          <w:sz w:val="20"/>
        </w:rPr>
        <w:t xml:space="preserve"> (201</w:t>
      </w:r>
      <w:r w:rsidR="001114F0" w:rsidRPr="005A30DA">
        <w:rPr>
          <w:rFonts w:cs="Arial"/>
          <w:snapToGrid/>
          <w:sz w:val="20"/>
        </w:rPr>
        <w:t>6</w:t>
      </w:r>
      <w:r w:rsidR="00E156AF" w:rsidRPr="005A30DA">
        <w:rPr>
          <w:rFonts w:cs="Arial"/>
          <w:snapToGrid/>
          <w:sz w:val="20"/>
        </w:rPr>
        <w:t xml:space="preserve">: </w:t>
      </w:r>
      <w:r w:rsidR="001114F0" w:rsidRPr="005A30DA">
        <w:rPr>
          <w:rFonts w:cs="Arial"/>
          <w:snapToGrid/>
          <w:sz w:val="20"/>
        </w:rPr>
        <w:t>40 439</w:t>
      </w:r>
      <w:r w:rsidR="00FE3CA0" w:rsidRPr="005A30DA">
        <w:rPr>
          <w:rFonts w:cs="Arial"/>
          <w:snapToGrid/>
          <w:sz w:val="20"/>
        </w:rPr>
        <w:t xml:space="preserve"> tis.</w:t>
      </w:r>
      <w:r w:rsidR="00E156AF" w:rsidRPr="005A30DA">
        <w:rPr>
          <w:rFonts w:cs="Arial"/>
          <w:snapToGrid/>
          <w:sz w:val="20"/>
        </w:rPr>
        <w:t xml:space="preserve"> EUR)</w:t>
      </w:r>
      <w:r w:rsidR="00941303" w:rsidRPr="005A30DA">
        <w:rPr>
          <w:rFonts w:cs="Arial"/>
          <w:snapToGrid/>
          <w:sz w:val="20"/>
        </w:rPr>
        <w:t>.</w:t>
      </w:r>
    </w:p>
    <w:p w14:paraId="4EAF5E6E" w14:textId="77777777" w:rsidR="00941303" w:rsidRPr="005A30DA" w:rsidRDefault="00941303"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38C67F19" w14:textId="77777777" w:rsidR="00D07A22" w:rsidRPr="005A30DA" w:rsidRDefault="00D07A22" w:rsidP="000B2AE6">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t xml:space="preserve">Okrem toho spoločnosti Slovak Lines, a.s. a Slovak Lines Express, a.s. uzatvorili zmluvy o používaní nástupíšť. </w:t>
      </w:r>
      <w:r w:rsidR="0093337D" w:rsidRPr="005A30DA">
        <w:rPr>
          <w:rFonts w:cs="Arial"/>
          <w:snapToGrid/>
          <w:sz w:val="20"/>
        </w:rPr>
        <w:t>Z</w:t>
      </w:r>
      <w:r w:rsidRPr="005A30DA">
        <w:rPr>
          <w:rFonts w:cs="Arial"/>
          <w:snapToGrid/>
          <w:sz w:val="20"/>
        </w:rPr>
        <w:t>mluvy sú uzatvorené na dobu určitú do roku 2021, s výpovednou lehotou 2 mesiace. Výška nákladov na používanie nástupíšť je variabilná v závislosti od počtu vybavených spojov. Priemerné mesačné náklady za používanie nástupíšť za rok 201</w:t>
      </w:r>
      <w:r w:rsidR="00A210A2" w:rsidRPr="005A30DA">
        <w:rPr>
          <w:rFonts w:cs="Arial"/>
          <w:snapToGrid/>
          <w:sz w:val="20"/>
        </w:rPr>
        <w:t>7</w:t>
      </w:r>
      <w:r w:rsidRPr="005A30DA">
        <w:rPr>
          <w:rFonts w:cs="Arial"/>
          <w:snapToGrid/>
          <w:sz w:val="20"/>
        </w:rPr>
        <w:t xml:space="preserve"> sú vo výške</w:t>
      </w:r>
      <w:r w:rsidR="00540084" w:rsidRPr="005A30DA">
        <w:rPr>
          <w:rFonts w:cs="Arial"/>
          <w:snapToGrid/>
          <w:sz w:val="20"/>
        </w:rPr>
        <w:t xml:space="preserve"> </w:t>
      </w:r>
      <w:r w:rsidR="00F57AEC" w:rsidRPr="005A30DA">
        <w:rPr>
          <w:rFonts w:cs="Arial"/>
          <w:snapToGrid/>
          <w:sz w:val="20"/>
        </w:rPr>
        <w:t>25</w:t>
      </w:r>
      <w:r w:rsidR="00540084" w:rsidRPr="005A30DA">
        <w:rPr>
          <w:rFonts w:cs="Arial"/>
          <w:snapToGrid/>
          <w:sz w:val="20"/>
        </w:rPr>
        <w:t xml:space="preserve"> tisíc EUR</w:t>
      </w:r>
      <w:r w:rsidRPr="005A30DA">
        <w:rPr>
          <w:rFonts w:cs="Arial"/>
          <w:snapToGrid/>
          <w:sz w:val="20"/>
        </w:rPr>
        <w:t xml:space="preserve"> </w:t>
      </w:r>
      <w:r w:rsidR="00540084" w:rsidRPr="005A30DA">
        <w:rPr>
          <w:rFonts w:cs="Arial"/>
          <w:snapToGrid/>
          <w:sz w:val="20"/>
        </w:rPr>
        <w:t>(201</w:t>
      </w:r>
      <w:r w:rsidR="00A210A2" w:rsidRPr="005A30DA">
        <w:rPr>
          <w:rFonts w:cs="Arial"/>
          <w:snapToGrid/>
          <w:sz w:val="20"/>
        </w:rPr>
        <w:t>6</w:t>
      </w:r>
      <w:r w:rsidR="00540084" w:rsidRPr="005A30DA">
        <w:rPr>
          <w:rFonts w:cs="Arial"/>
          <w:snapToGrid/>
          <w:sz w:val="20"/>
        </w:rPr>
        <w:t xml:space="preserve">: </w:t>
      </w:r>
      <w:r w:rsidRPr="005A30DA">
        <w:rPr>
          <w:rFonts w:cs="Arial"/>
          <w:snapToGrid/>
          <w:sz w:val="20"/>
        </w:rPr>
        <w:t>29 tisíc EUR</w:t>
      </w:r>
      <w:r w:rsidR="00540084" w:rsidRPr="005A30DA">
        <w:rPr>
          <w:rFonts w:cs="Arial"/>
          <w:snapToGrid/>
          <w:sz w:val="20"/>
        </w:rPr>
        <w:t>)</w:t>
      </w:r>
      <w:r w:rsidRPr="005A30DA">
        <w:rPr>
          <w:rFonts w:cs="Arial"/>
          <w:snapToGrid/>
          <w:sz w:val="20"/>
        </w:rPr>
        <w:t>.</w:t>
      </w:r>
    </w:p>
    <w:p w14:paraId="3206B375" w14:textId="77777777" w:rsidR="00D07A22" w:rsidRPr="005A30DA" w:rsidRDefault="00D07A22" w:rsidP="000B2AE6">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461F4D05" w14:textId="77777777" w:rsidR="00090929" w:rsidRPr="005A30DA" w:rsidRDefault="003A6609" w:rsidP="00490ED8">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eastAsia="Times" w:cs="Arial"/>
          <w:b/>
          <w:color w:val="000000"/>
          <w:lang w:eastAsia="sk-SK"/>
        </w:rPr>
      </w:pPr>
      <w:r w:rsidRPr="005A30DA">
        <w:rPr>
          <w:rFonts w:cs="Arial"/>
          <w:snapToGrid/>
          <w:sz w:val="20"/>
        </w:rPr>
        <w:t>Skupina mala k 31. decembru 2017 zazmluvnené kapitálové investície vo výške 110 tisíc EUR</w:t>
      </w:r>
      <w:r w:rsidR="00815DD9" w:rsidRPr="005A30DA">
        <w:rPr>
          <w:rFonts w:cs="Arial"/>
          <w:snapToGrid/>
          <w:sz w:val="20"/>
        </w:rPr>
        <w:t>.</w:t>
      </w:r>
      <w:r w:rsidRPr="005A30DA">
        <w:rPr>
          <w:rFonts w:cs="Arial"/>
          <w:snapToGrid/>
          <w:sz w:val="20"/>
        </w:rPr>
        <w:t xml:space="preserve"> </w:t>
      </w:r>
      <w:r w:rsidR="00815DD9" w:rsidRPr="005A30DA">
        <w:rPr>
          <w:rFonts w:cs="Arial"/>
          <w:snapToGrid/>
          <w:sz w:val="20"/>
        </w:rPr>
        <w:t>K</w:t>
      </w:r>
      <w:r w:rsidR="00BF1A01" w:rsidRPr="005A30DA">
        <w:rPr>
          <w:rFonts w:cs="Arial"/>
          <w:snapToGrid/>
          <w:sz w:val="20"/>
        </w:rPr>
        <w:t> 31. decembru 201</w:t>
      </w:r>
      <w:r w:rsidRPr="005A30DA">
        <w:rPr>
          <w:rFonts w:cs="Arial"/>
          <w:snapToGrid/>
          <w:sz w:val="20"/>
        </w:rPr>
        <w:t>6</w:t>
      </w:r>
      <w:r w:rsidR="00815DD9" w:rsidRPr="005A30DA">
        <w:rPr>
          <w:rFonts w:cs="Arial"/>
          <w:snapToGrid/>
          <w:sz w:val="20"/>
        </w:rPr>
        <w:t xml:space="preserve"> nemala skupina zazmluvnené žiadne kapitálové investície</w:t>
      </w:r>
      <w:r w:rsidR="006107E8" w:rsidRPr="005A30DA">
        <w:rPr>
          <w:rFonts w:cs="Arial"/>
          <w:snapToGrid/>
          <w:sz w:val="20"/>
        </w:rPr>
        <w:t>.</w:t>
      </w:r>
      <w:bookmarkStart w:id="99" w:name="_Toc131856931"/>
      <w:r w:rsidR="00090929" w:rsidRPr="005A30DA">
        <w:rPr>
          <w:rFonts w:cs="Arial"/>
        </w:rPr>
        <w:br w:type="page"/>
      </w:r>
    </w:p>
    <w:p w14:paraId="39DA9787" w14:textId="77777777" w:rsidR="0006488D" w:rsidRPr="005A30DA" w:rsidRDefault="0006488D" w:rsidP="00044DF6">
      <w:pPr>
        <w:pStyle w:val="Heading1a"/>
      </w:pPr>
      <w:bookmarkStart w:id="100" w:name="_Toc517791059"/>
      <w:r w:rsidRPr="005A30DA">
        <w:lastRenderedPageBreak/>
        <w:t>Transakcie so spriaznenými stranami</w:t>
      </w:r>
      <w:bookmarkEnd w:id="99"/>
      <w:bookmarkEnd w:id="100"/>
    </w:p>
    <w:p w14:paraId="11F3E04D" w14:textId="77777777" w:rsidR="0006488D" w:rsidRPr="005A30DA" w:rsidRDefault="0006488D" w:rsidP="00603B1A">
      <w:pPr>
        <w:pStyle w:val="odst"/>
      </w:pPr>
    </w:p>
    <w:p w14:paraId="53F09DAC" w14:textId="77777777" w:rsidR="0006488D" w:rsidRPr="005A30DA" w:rsidRDefault="0006488D"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bookmarkStart w:id="101" w:name="_Toc100398742"/>
      <w:bookmarkStart w:id="102" w:name="_Toc100474080"/>
      <w:bookmarkStart w:id="103" w:name="_Toc100474208"/>
      <w:r w:rsidRPr="005A30DA">
        <w:rPr>
          <w:rFonts w:cs="Arial"/>
          <w:snapToGrid/>
          <w:sz w:val="20"/>
        </w:rPr>
        <w:t>Počas účtovných období vykazovaných v tejto účtovnej závierke, Skupina uskutočňovala transakcie s nasledujúcimi spriaznenými stranami:</w:t>
      </w:r>
    </w:p>
    <w:p w14:paraId="50DDB60F" w14:textId="77777777" w:rsidR="0006488D" w:rsidRPr="005A30DA" w:rsidRDefault="0006488D"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649E50D6" w14:textId="77777777" w:rsidR="00D264E6" w:rsidRPr="005A30DA" w:rsidRDefault="00D264E6" w:rsidP="00132C05">
      <w:pPr>
        <w:pStyle w:val="Odsekzoznamu"/>
        <w:numPr>
          <w:ilvl w:val="0"/>
          <w:numId w:val="30"/>
        </w:numPr>
        <w:ind w:left="426" w:hanging="426"/>
        <w:rPr>
          <w:rFonts w:ascii="Arial" w:hAnsi="Arial" w:cs="Arial"/>
          <w:i/>
          <w:lang w:val="sk-SK"/>
        </w:rPr>
      </w:pPr>
      <w:r w:rsidRPr="005A30DA">
        <w:rPr>
          <w:rFonts w:ascii="Arial" w:hAnsi="Arial" w:cs="Arial"/>
          <w:i/>
          <w:lang w:val="sk-SK"/>
        </w:rPr>
        <w:t xml:space="preserve">Spoločnosti pod </w:t>
      </w:r>
      <w:r w:rsidR="00A56C85" w:rsidRPr="005A30DA">
        <w:rPr>
          <w:rFonts w:ascii="Arial" w:hAnsi="Arial" w:cs="Arial"/>
          <w:i/>
          <w:lang w:val="sk-SK"/>
        </w:rPr>
        <w:t>kontrolou</w:t>
      </w:r>
      <w:r w:rsidRPr="005A30DA">
        <w:rPr>
          <w:rFonts w:ascii="Arial" w:hAnsi="Arial" w:cs="Arial"/>
          <w:i/>
          <w:lang w:val="sk-SK"/>
        </w:rPr>
        <w:t xml:space="preserve"> akcionára kontrolujúceho Skupinu</w:t>
      </w:r>
    </w:p>
    <w:p w14:paraId="28901775" w14:textId="77777777" w:rsidR="00D264E6" w:rsidRPr="005A30DA" w:rsidRDefault="00D264E6" w:rsidP="00D264E6">
      <w:pPr>
        <w:pStyle w:val="Odsekzoznamu"/>
        <w:ind w:left="1080"/>
        <w:rPr>
          <w:rFonts w:ascii="Arial" w:hAnsi="Arial" w:cs="Arial"/>
          <w:lang w:val="sk-SK"/>
        </w:rPr>
      </w:pPr>
    </w:p>
    <w:tbl>
      <w:tblPr>
        <w:tblW w:w="9114" w:type="dxa"/>
        <w:tblInd w:w="57" w:type="dxa"/>
        <w:tblLayout w:type="fixed"/>
        <w:tblCellMar>
          <w:left w:w="72" w:type="dxa"/>
          <w:right w:w="72" w:type="dxa"/>
        </w:tblCellMar>
        <w:tblLook w:val="00E0" w:firstRow="1" w:lastRow="1" w:firstColumn="1" w:lastColumn="0" w:noHBand="0" w:noVBand="0"/>
      </w:tblPr>
      <w:tblGrid>
        <w:gridCol w:w="5118"/>
        <w:gridCol w:w="1998"/>
        <w:gridCol w:w="1998"/>
      </w:tblGrid>
      <w:tr w:rsidR="0006488D" w:rsidRPr="005A30DA" w14:paraId="403D18F1" w14:textId="77777777" w:rsidTr="001929B2">
        <w:trPr>
          <w:cantSplit/>
          <w:trHeight w:val="170"/>
        </w:trPr>
        <w:tc>
          <w:tcPr>
            <w:tcW w:w="5118" w:type="dxa"/>
          </w:tcPr>
          <w:p w14:paraId="3AE0A4B1" w14:textId="77777777" w:rsidR="0006488D" w:rsidRPr="005A30DA" w:rsidRDefault="0006488D" w:rsidP="0006488D">
            <w:pPr>
              <w:pStyle w:val="TableHeader"/>
              <w:spacing w:before="0" w:after="0"/>
              <w:rPr>
                <w:rFonts w:cs="Arial"/>
                <w:bCs/>
                <w:sz w:val="18"/>
                <w:szCs w:val="18"/>
              </w:rPr>
            </w:pPr>
          </w:p>
        </w:tc>
        <w:tc>
          <w:tcPr>
            <w:tcW w:w="3996" w:type="dxa"/>
            <w:gridSpan w:val="2"/>
            <w:tcBorders>
              <w:bottom w:val="single" w:sz="4" w:space="0" w:color="auto"/>
            </w:tcBorders>
          </w:tcPr>
          <w:p w14:paraId="571AF530" w14:textId="77777777" w:rsidR="0006488D" w:rsidRPr="005A30DA" w:rsidRDefault="00664E88" w:rsidP="0006488D">
            <w:pPr>
              <w:pStyle w:val="TableHeaderRight"/>
              <w:spacing w:before="0" w:after="0"/>
              <w:ind w:left="108" w:right="57"/>
              <w:jc w:val="center"/>
              <w:rPr>
                <w:rFonts w:cs="Arial"/>
                <w:bCs/>
                <w:sz w:val="18"/>
                <w:szCs w:val="18"/>
                <w:lang w:eastAsia="sk-SK"/>
              </w:rPr>
            </w:pPr>
            <w:r w:rsidRPr="005A30DA">
              <w:rPr>
                <w:rFonts w:cs="Arial"/>
                <w:bCs/>
                <w:sz w:val="18"/>
                <w:szCs w:val="18"/>
                <w:lang w:eastAsia="sk-SK"/>
              </w:rPr>
              <w:t>R</w:t>
            </w:r>
            <w:r w:rsidR="0006488D" w:rsidRPr="005A30DA">
              <w:rPr>
                <w:rFonts w:cs="Arial"/>
                <w:bCs/>
                <w:sz w:val="18"/>
                <w:szCs w:val="18"/>
                <w:lang w:eastAsia="sk-SK"/>
              </w:rPr>
              <w:t>ok končiaci sa 31. decembra</w:t>
            </w:r>
          </w:p>
        </w:tc>
      </w:tr>
      <w:tr w:rsidR="00B66066" w:rsidRPr="005A30DA" w14:paraId="56AA2A06" w14:textId="77777777" w:rsidTr="001929B2">
        <w:trPr>
          <w:cantSplit/>
          <w:trHeight w:val="170"/>
        </w:trPr>
        <w:tc>
          <w:tcPr>
            <w:tcW w:w="5118" w:type="dxa"/>
            <w:tcBorders>
              <w:bottom w:val="single" w:sz="4" w:space="0" w:color="auto"/>
            </w:tcBorders>
          </w:tcPr>
          <w:p w14:paraId="02F29B9D" w14:textId="77777777" w:rsidR="00B66066" w:rsidRPr="005A30DA" w:rsidRDefault="00B66066" w:rsidP="0006488D">
            <w:pPr>
              <w:pStyle w:val="TableHeader"/>
              <w:spacing w:before="0" w:after="0"/>
              <w:rPr>
                <w:rFonts w:cs="Arial"/>
                <w:bCs/>
                <w:sz w:val="18"/>
                <w:szCs w:val="18"/>
              </w:rPr>
            </w:pPr>
          </w:p>
        </w:tc>
        <w:tc>
          <w:tcPr>
            <w:tcW w:w="1998" w:type="dxa"/>
            <w:tcBorders>
              <w:top w:val="single" w:sz="4" w:space="0" w:color="auto"/>
              <w:bottom w:val="single" w:sz="4" w:space="0" w:color="auto"/>
            </w:tcBorders>
            <w:vAlign w:val="bottom"/>
          </w:tcPr>
          <w:p w14:paraId="30488325" w14:textId="77777777" w:rsidR="00B66066" w:rsidRPr="005A30DA" w:rsidRDefault="00B66066" w:rsidP="00DD0BE3">
            <w:pPr>
              <w:pStyle w:val="TableHeaderRight"/>
              <w:spacing w:before="0" w:after="0"/>
              <w:ind w:left="108" w:right="57"/>
              <w:rPr>
                <w:rFonts w:cs="Arial"/>
                <w:bCs/>
                <w:sz w:val="18"/>
                <w:szCs w:val="18"/>
              </w:rPr>
            </w:pPr>
            <w:r w:rsidRPr="005A30DA">
              <w:rPr>
                <w:rFonts w:cs="Arial"/>
                <w:bCs/>
                <w:sz w:val="18"/>
                <w:szCs w:val="18"/>
              </w:rPr>
              <w:t>2017</w:t>
            </w:r>
          </w:p>
        </w:tc>
        <w:tc>
          <w:tcPr>
            <w:tcW w:w="1998" w:type="dxa"/>
            <w:tcBorders>
              <w:top w:val="single" w:sz="4" w:space="0" w:color="auto"/>
              <w:bottom w:val="single" w:sz="4" w:space="0" w:color="auto"/>
            </w:tcBorders>
            <w:vAlign w:val="bottom"/>
          </w:tcPr>
          <w:p w14:paraId="68DBE341" w14:textId="77777777" w:rsidR="00B66066" w:rsidRPr="005A30DA" w:rsidRDefault="00B66066" w:rsidP="006019E6">
            <w:pPr>
              <w:pStyle w:val="TableHeaderRight"/>
              <w:spacing w:before="0" w:after="0"/>
              <w:ind w:left="108" w:right="57"/>
              <w:rPr>
                <w:rFonts w:cs="Arial"/>
                <w:bCs/>
                <w:sz w:val="18"/>
                <w:szCs w:val="18"/>
              </w:rPr>
            </w:pPr>
            <w:r w:rsidRPr="005A30DA">
              <w:rPr>
                <w:rFonts w:cs="Arial"/>
                <w:bCs/>
                <w:sz w:val="18"/>
                <w:szCs w:val="18"/>
              </w:rPr>
              <w:t>2016</w:t>
            </w:r>
          </w:p>
        </w:tc>
      </w:tr>
      <w:tr w:rsidR="00B66066" w:rsidRPr="005A30DA" w14:paraId="3CB05F31" w14:textId="77777777" w:rsidTr="001929B2">
        <w:trPr>
          <w:cantSplit/>
          <w:trHeight w:val="170"/>
        </w:trPr>
        <w:tc>
          <w:tcPr>
            <w:tcW w:w="5118" w:type="dxa"/>
            <w:tcBorders>
              <w:top w:val="single" w:sz="4" w:space="0" w:color="auto"/>
            </w:tcBorders>
          </w:tcPr>
          <w:p w14:paraId="591B1A38" w14:textId="77777777" w:rsidR="00B66066" w:rsidRPr="005A30DA" w:rsidRDefault="00B66066" w:rsidP="0006488D">
            <w:pPr>
              <w:pStyle w:val="TableFirstLine"/>
              <w:spacing w:before="0"/>
              <w:rPr>
                <w:rFonts w:cs="Arial"/>
                <w:i/>
                <w:iCs/>
                <w:sz w:val="18"/>
                <w:szCs w:val="18"/>
                <w:lang w:val="sk-SK"/>
              </w:rPr>
            </w:pPr>
          </w:p>
        </w:tc>
        <w:tc>
          <w:tcPr>
            <w:tcW w:w="1998" w:type="dxa"/>
            <w:tcBorders>
              <w:top w:val="single" w:sz="4" w:space="0" w:color="auto"/>
            </w:tcBorders>
            <w:vAlign w:val="bottom"/>
          </w:tcPr>
          <w:p w14:paraId="7FC9C1B6" w14:textId="77777777" w:rsidR="00B66066" w:rsidRPr="005A30DA" w:rsidRDefault="00B66066" w:rsidP="0006488D">
            <w:pPr>
              <w:pStyle w:val="TablefirstlineNo"/>
              <w:spacing w:before="0"/>
              <w:ind w:left="108" w:right="57"/>
              <w:rPr>
                <w:rFonts w:cs="Arial"/>
                <w:sz w:val="18"/>
                <w:szCs w:val="18"/>
                <w:lang w:val="sk-SK"/>
              </w:rPr>
            </w:pPr>
          </w:p>
        </w:tc>
        <w:tc>
          <w:tcPr>
            <w:tcW w:w="1998" w:type="dxa"/>
            <w:tcBorders>
              <w:top w:val="single" w:sz="4" w:space="0" w:color="auto"/>
            </w:tcBorders>
            <w:vAlign w:val="bottom"/>
          </w:tcPr>
          <w:p w14:paraId="7A196E7B" w14:textId="77777777" w:rsidR="00B66066" w:rsidRPr="005A30DA" w:rsidRDefault="00B66066" w:rsidP="006019E6">
            <w:pPr>
              <w:pStyle w:val="TablefirstlineNo"/>
              <w:spacing w:before="0"/>
              <w:ind w:left="108" w:right="57"/>
              <w:rPr>
                <w:rFonts w:cs="Arial"/>
                <w:sz w:val="18"/>
                <w:szCs w:val="18"/>
                <w:lang w:val="sk-SK"/>
              </w:rPr>
            </w:pPr>
          </w:p>
        </w:tc>
      </w:tr>
      <w:tr w:rsidR="00B66066" w:rsidRPr="005A30DA" w14:paraId="065A612F" w14:textId="77777777" w:rsidTr="001929B2">
        <w:trPr>
          <w:cantSplit/>
          <w:trHeight w:val="170"/>
        </w:trPr>
        <w:tc>
          <w:tcPr>
            <w:tcW w:w="5118" w:type="dxa"/>
            <w:vAlign w:val="bottom"/>
          </w:tcPr>
          <w:p w14:paraId="5540B40A" w14:textId="77777777" w:rsidR="00B66066" w:rsidRPr="005A30DA" w:rsidRDefault="00B66066" w:rsidP="006B5114">
            <w:pPr>
              <w:pStyle w:val="TableFirstLine"/>
              <w:spacing w:before="0"/>
              <w:ind w:hanging="57"/>
              <w:jc w:val="left"/>
              <w:rPr>
                <w:rFonts w:cs="Arial"/>
                <w:b/>
                <w:i/>
                <w:sz w:val="18"/>
                <w:szCs w:val="18"/>
                <w:lang w:val="sk-SK"/>
              </w:rPr>
            </w:pPr>
            <w:r w:rsidRPr="005A30DA">
              <w:rPr>
                <w:rFonts w:cs="Arial"/>
                <w:b/>
                <w:i/>
                <w:sz w:val="18"/>
                <w:szCs w:val="18"/>
                <w:lang w:val="sk-SK"/>
              </w:rPr>
              <w:t>Predaj</w:t>
            </w:r>
          </w:p>
        </w:tc>
        <w:tc>
          <w:tcPr>
            <w:tcW w:w="1998" w:type="dxa"/>
            <w:vAlign w:val="bottom"/>
          </w:tcPr>
          <w:p w14:paraId="2E47CA49" w14:textId="77777777" w:rsidR="00B66066" w:rsidRPr="005A30DA" w:rsidRDefault="00B66066" w:rsidP="006B5114">
            <w:pPr>
              <w:pStyle w:val="TableFirstLine"/>
              <w:spacing w:before="0"/>
              <w:ind w:left="113" w:right="57"/>
              <w:jc w:val="right"/>
              <w:rPr>
                <w:rFonts w:cs="Arial"/>
                <w:sz w:val="18"/>
                <w:szCs w:val="18"/>
                <w:lang w:val="sk-SK"/>
              </w:rPr>
            </w:pPr>
          </w:p>
        </w:tc>
        <w:tc>
          <w:tcPr>
            <w:tcW w:w="1998" w:type="dxa"/>
            <w:vAlign w:val="bottom"/>
          </w:tcPr>
          <w:p w14:paraId="13282684" w14:textId="77777777" w:rsidR="00B66066" w:rsidRPr="005A30DA" w:rsidRDefault="00B66066" w:rsidP="006019E6">
            <w:pPr>
              <w:pStyle w:val="TableFirstLine"/>
              <w:spacing w:before="0"/>
              <w:ind w:left="113" w:right="57"/>
              <w:jc w:val="right"/>
              <w:rPr>
                <w:rFonts w:cs="Arial"/>
                <w:sz w:val="18"/>
                <w:szCs w:val="18"/>
                <w:lang w:val="sk-SK"/>
              </w:rPr>
            </w:pPr>
          </w:p>
        </w:tc>
      </w:tr>
      <w:tr w:rsidR="00B66066" w:rsidRPr="005A30DA" w14:paraId="0D80338D" w14:textId="77777777" w:rsidTr="001929B2">
        <w:trPr>
          <w:cantSplit/>
          <w:trHeight w:val="170"/>
        </w:trPr>
        <w:tc>
          <w:tcPr>
            <w:tcW w:w="5118" w:type="dxa"/>
            <w:vAlign w:val="bottom"/>
          </w:tcPr>
          <w:p w14:paraId="544F09A3" w14:textId="77777777" w:rsidR="00B66066" w:rsidRPr="005A30DA" w:rsidRDefault="00B66066" w:rsidP="00086893">
            <w:pPr>
              <w:pStyle w:val="TableFirstLine"/>
              <w:spacing w:before="0"/>
              <w:ind w:hanging="57"/>
              <w:jc w:val="left"/>
              <w:rPr>
                <w:rFonts w:cs="Arial"/>
                <w:sz w:val="18"/>
                <w:szCs w:val="18"/>
                <w:lang w:val="sk-SK"/>
              </w:rPr>
            </w:pPr>
            <w:r w:rsidRPr="005A30DA">
              <w:rPr>
                <w:rFonts w:cs="Arial"/>
                <w:sz w:val="18"/>
                <w:szCs w:val="18"/>
                <w:lang w:val="sk-SK"/>
              </w:rPr>
              <w:t>ISTROCENTRUM a. s. – správa majetku a reklama</w:t>
            </w:r>
          </w:p>
        </w:tc>
        <w:tc>
          <w:tcPr>
            <w:tcW w:w="1998" w:type="dxa"/>
            <w:vAlign w:val="bottom"/>
          </w:tcPr>
          <w:p w14:paraId="77318994" w14:textId="77777777" w:rsidR="00B66066" w:rsidRPr="005A30DA" w:rsidRDefault="00730501" w:rsidP="00A56C85">
            <w:pPr>
              <w:ind w:left="113" w:right="57"/>
              <w:jc w:val="right"/>
              <w:rPr>
                <w:rFonts w:ascii="Arial" w:hAnsi="Arial" w:cs="Arial"/>
                <w:sz w:val="18"/>
                <w:szCs w:val="18"/>
                <w:lang w:val="sk-SK"/>
              </w:rPr>
            </w:pPr>
            <w:r w:rsidRPr="005A30DA">
              <w:rPr>
                <w:rFonts w:ascii="Arial" w:hAnsi="Arial" w:cs="Arial"/>
                <w:sz w:val="18"/>
                <w:szCs w:val="18"/>
                <w:lang w:val="sk-SK"/>
              </w:rPr>
              <w:t>625</w:t>
            </w:r>
          </w:p>
        </w:tc>
        <w:tc>
          <w:tcPr>
            <w:tcW w:w="1998" w:type="dxa"/>
            <w:vAlign w:val="bottom"/>
          </w:tcPr>
          <w:p w14:paraId="4277EB07" w14:textId="77777777" w:rsidR="00B66066" w:rsidRPr="005A30DA" w:rsidRDefault="00B66066" w:rsidP="006019E6">
            <w:pPr>
              <w:ind w:left="113" w:right="57"/>
              <w:jc w:val="right"/>
              <w:rPr>
                <w:rFonts w:ascii="Arial" w:hAnsi="Arial" w:cs="Arial"/>
                <w:sz w:val="18"/>
                <w:szCs w:val="18"/>
                <w:lang w:val="sk-SK"/>
              </w:rPr>
            </w:pPr>
            <w:r w:rsidRPr="005A30DA">
              <w:rPr>
                <w:rFonts w:ascii="Arial" w:hAnsi="Arial" w:cs="Arial"/>
                <w:sz w:val="18"/>
                <w:szCs w:val="18"/>
                <w:lang w:val="sk-SK"/>
              </w:rPr>
              <w:t>611</w:t>
            </w:r>
          </w:p>
        </w:tc>
      </w:tr>
      <w:tr w:rsidR="00B66066" w:rsidRPr="005A30DA" w14:paraId="25AF27E3" w14:textId="77777777" w:rsidTr="001929B2">
        <w:trPr>
          <w:cantSplit/>
          <w:trHeight w:val="170"/>
        </w:trPr>
        <w:tc>
          <w:tcPr>
            <w:tcW w:w="5118" w:type="dxa"/>
            <w:vAlign w:val="bottom"/>
          </w:tcPr>
          <w:p w14:paraId="0A46710E" w14:textId="77777777" w:rsidR="00B66066" w:rsidRPr="005A30DA" w:rsidRDefault="00B66066" w:rsidP="00CD711B">
            <w:pPr>
              <w:pStyle w:val="TableFirstLine"/>
              <w:spacing w:before="0"/>
              <w:ind w:hanging="57"/>
              <w:jc w:val="left"/>
              <w:rPr>
                <w:rFonts w:cs="Arial"/>
                <w:sz w:val="18"/>
                <w:szCs w:val="18"/>
                <w:lang w:val="sk-SK"/>
              </w:rPr>
            </w:pPr>
            <w:r w:rsidRPr="005A30DA">
              <w:rPr>
                <w:rFonts w:cs="Arial"/>
                <w:sz w:val="18"/>
                <w:szCs w:val="18"/>
                <w:lang w:val="sk-SK"/>
              </w:rPr>
              <w:t xml:space="preserve">BUS </w:t>
            </w:r>
            <w:r w:rsidR="00FF79AE" w:rsidRPr="005A30DA">
              <w:rPr>
                <w:rFonts w:cs="Arial"/>
                <w:sz w:val="18"/>
                <w:szCs w:val="18"/>
                <w:lang w:val="sk-SK"/>
              </w:rPr>
              <w:t>TRANSPORT s.r.o.</w:t>
            </w:r>
            <w:r w:rsidRPr="005A30DA">
              <w:rPr>
                <w:rFonts w:cs="Arial"/>
                <w:sz w:val="18"/>
                <w:szCs w:val="18"/>
                <w:lang w:val="sk-SK"/>
              </w:rPr>
              <w:t xml:space="preserve"> – výnosové úroky (Poznámka č. </w:t>
            </w:r>
            <w:r w:rsidR="00CD711B" w:rsidRPr="005A30DA">
              <w:rPr>
                <w:rFonts w:cs="Arial"/>
                <w:sz w:val="18"/>
                <w:szCs w:val="18"/>
                <w:lang w:val="sk-SK"/>
              </w:rPr>
              <w:t>10</w:t>
            </w:r>
            <w:r w:rsidRPr="005A30DA">
              <w:rPr>
                <w:rFonts w:cs="Arial"/>
                <w:sz w:val="18"/>
                <w:szCs w:val="18"/>
                <w:lang w:val="sk-SK"/>
              </w:rPr>
              <w:t>)</w:t>
            </w:r>
          </w:p>
        </w:tc>
        <w:tc>
          <w:tcPr>
            <w:tcW w:w="1998" w:type="dxa"/>
            <w:vAlign w:val="bottom"/>
          </w:tcPr>
          <w:p w14:paraId="4B6BEED7" w14:textId="77777777" w:rsidR="00B66066" w:rsidRPr="005A30DA" w:rsidRDefault="00730501" w:rsidP="00A56C85">
            <w:pPr>
              <w:ind w:left="113" w:right="57"/>
              <w:jc w:val="right"/>
              <w:rPr>
                <w:rFonts w:ascii="Arial" w:hAnsi="Arial" w:cs="Arial"/>
                <w:sz w:val="18"/>
                <w:szCs w:val="18"/>
                <w:lang w:val="sk-SK"/>
              </w:rPr>
            </w:pPr>
            <w:r w:rsidRPr="005A30DA">
              <w:rPr>
                <w:rFonts w:ascii="Arial" w:hAnsi="Arial" w:cs="Arial"/>
                <w:sz w:val="18"/>
                <w:szCs w:val="18"/>
                <w:lang w:val="sk-SK"/>
              </w:rPr>
              <w:t>-</w:t>
            </w:r>
          </w:p>
        </w:tc>
        <w:tc>
          <w:tcPr>
            <w:tcW w:w="1998" w:type="dxa"/>
            <w:vAlign w:val="bottom"/>
          </w:tcPr>
          <w:p w14:paraId="06B69642" w14:textId="77777777" w:rsidR="00B66066" w:rsidRPr="005A30DA" w:rsidRDefault="00B66066" w:rsidP="006019E6">
            <w:pPr>
              <w:ind w:left="113" w:right="57"/>
              <w:jc w:val="right"/>
              <w:rPr>
                <w:rFonts w:ascii="Arial" w:hAnsi="Arial" w:cs="Arial"/>
                <w:sz w:val="18"/>
                <w:szCs w:val="18"/>
                <w:lang w:val="sk-SK"/>
              </w:rPr>
            </w:pPr>
            <w:r w:rsidRPr="005A30DA">
              <w:rPr>
                <w:rFonts w:ascii="Arial" w:hAnsi="Arial" w:cs="Arial"/>
                <w:sz w:val="18"/>
                <w:szCs w:val="18"/>
                <w:lang w:val="sk-SK"/>
              </w:rPr>
              <w:t>171</w:t>
            </w:r>
          </w:p>
        </w:tc>
      </w:tr>
      <w:tr w:rsidR="00FF79AE" w:rsidRPr="005A30DA" w14:paraId="6F560C1E" w14:textId="77777777" w:rsidTr="001929B2">
        <w:trPr>
          <w:cantSplit/>
          <w:trHeight w:val="170"/>
        </w:trPr>
        <w:tc>
          <w:tcPr>
            <w:tcW w:w="5118" w:type="dxa"/>
            <w:vAlign w:val="bottom"/>
          </w:tcPr>
          <w:p w14:paraId="4B99F4FF" w14:textId="77777777" w:rsidR="00FF79AE" w:rsidRPr="005A30DA" w:rsidRDefault="00FF79AE" w:rsidP="0011429B">
            <w:pPr>
              <w:pStyle w:val="TableFirstLine"/>
              <w:spacing w:before="0"/>
              <w:ind w:hanging="57"/>
              <w:jc w:val="left"/>
              <w:rPr>
                <w:rFonts w:cs="Arial"/>
                <w:sz w:val="18"/>
                <w:szCs w:val="18"/>
                <w:lang w:val="sk-SK"/>
              </w:rPr>
            </w:pPr>
            <w:r w:rsidRPr="005A30DA">
              <w:rPr>
                <w:rFonts w:cs="Arial"/>
                <w:sz w:val="18"/>
                <w:szCs w:val="18"/>
                <w:lang w:val="sk-SK"/>
              </w:rPr>
              <w:t xml:space="preserve">BUS TRANSPORT II s. r. o. – výnosové úroky </w:t>
            </w:r>
          </w:p>
          <w:p w14:paraId="6C58CA0D" w14:textId="77777777" w:rsidR="00FF79AE" w:rsidRPr="005A30DA" w:rsidRDefault="00FF79AE" w:rsidP="00CD711B">
            <w:pPr>
              <w:pStyle w:val="TableFirstLine"/>
              <w:spacing w:before="0"/>
              <w:ind w:hanging="57"/>
              <w:jc w:val="left"/>
              <w:rPr>
                <w:rFonts w:cs="Arial"/>
                <w:sz w:val="18"/>
                <w:szCs w:val="18"/>
                <w:lang w:val="sk-SK"/>
              </w:rPr>
            </w:pPr>
            <w:r w:rsidRPr="005A30DA">
              <w:rPr>
                <w:rFonts w:cs="Arial"/>
                <w:sz w:val="18"/>
                <w:szCs w:val="18"/>
                <w:lang w:val="sk-SK"/>
              </w:rPr>
              <w:t xml:space="preserve">(Poznámka č. </w:t>
            </w:r>
            <w:r w:rsidR="00CD711B" w:rsidRPr="005A30DA">
              <w:rPr>
                <w:rFonts w:cs="Arial"/>
                <w:sz w:val="18"/>
                <w:szCs w:val="18"/>
                <w:lang w:val="sk-SK"/>
              </w:rPr>
              <w:t>10</w:t>
            </w:r>
            <w:r w:rsidRPr="005A30DA">
              <w:rPr>
                <w:rFonts w:cs="Arial"/>
                <w:sz w:val="18"/>
                <w:szCs w:val="18"/>
                <w:lang w:val="sk-SK"/>
              </w:rPr>
              <w:t>)</w:t>
            </w:r>
          </w:p>
        </w:tc>
        <w:tc>
          <w:tcPr>
            <w:tcW w:w="1998" w:type="dxa"/>
            <w:vAlign w:val="bottom"/>
          </w:tcPr>
          <w:p w14:paraId="254C58C0" w14:textId="77777777" w:rsidR="00FF79AE" w:rsidRPr="005A30DA" w:rsidRDefault="00730501" w:rsidP="00086893">
            <w:pPr>
              <w:ind w:left="113" w:right="57"/>
              <w:jc w:val="right"/>
              <w:rPr>
                <w:rFonts w:ascii="Arial" w:hAnsi="Arial" w:cs="Arial"/>
                <w:sz w:val="18"/>
                <w:szCs w:val="18"/>
                <w:lang w:val="sk-SK"/>
              </w:rPr>
            </w:pPr>
            <w:r w:rsidRPr="005A30DA">
              <w:rPr>
                <w:rFonts w:ascii="Arial" w:hAnsi="Arial" w:cs="Arial"/>
                <w:sz w:val="18"/>
                <w:szCs w:val="18"/>
                <w:lang w:val="sk-SK"/>
              </w:rPr>
              <w:t>177</w:t>
            </w:r>
          </w:p>
        </w:tc>
        <w:tc>
          <w:tcPr>
            <w:tcW w:w="1998" w:type="dxa"/>
            <w:vAlign w:val="bottom"/>
          </w:tcPr>
          <w:p w14:paraId="7CF57352" w14:textId="77777777" w:rsidR="00FF79AE" w:rsidRPr="005A30DA" w:rsidRDefault="00E33FED" w:rsidP="006019E6">
            <w:pPr>
              <w:ind w:left="113" w:right="57"/>
              <w:jc w:val="right"/>
              <w:rPr>
                <w:rFonts w:ascii="Arial" w:hAnsi="Arial" w:cs="Arial"/>
                <w:sz w:val="18"/>
                <w:szCs w:val="18"/>
                <w:lang w:val="sk-SK"/>
              </w:rPr>
            </w:pPr>
            <w:r w:rsidRPr="005A30DA">
              <w:rPr>
                <w:rFonts w:ascii="Arial" w:hAnsi="Arial" w:cs="Arial"/>
                <w:sz w:val="18"/>
                <w:szCs w:val="18"/>
                <w:lang w:val="sk-SK"/>
              </w:rPr>
              <w:t>-</w:t>
            </w:r>
          </w:p>
        </w:tc>
      </w:tr>
      <w:tr w:rsidR="00FF79AE" w:rsidRPr="005A30DA" w14:paraId="5B36BB86" w14:textId="77777777" w:rsidTr="001929B2">
        <w:trPr>
          <w:cantSplit/>
          <w:trHeight w:val="170"/>
        </w:trPr>
        <w:tc>
          <w:tcPr>
            <w:tcW w:w="5118" w:type="dxa"/>
            <w:vAlign w:val="bottom"/>
          </w:tcPr>
          <w:p w14:paraId="531BDA80" w14:textId="77777777" w:rsidR="00FF79AE" w:rsidRPr="005A30DA" w:rsidRDefault="00E33FED" w:rsidP="00086893">
            <w:pPr>
              <w:pStyle w:val="TableFirstLine"/>
              <w:spacing w:before="0"/>
              <w:ind w:hanging="57"/>
              <w:jc w:val="left"/>
              <w:rPr>
                <w:rFonts w:cs="Arial"/>
                <w:sz w:val="18"/>
                <w:szCs w:val="18"/>
                <w:lang w:val="sk-SK"/>
              </w:rPr>
            </w:pPr>
            <w:r w:rsidRPr="005A30DA">
              <w:rPr>
                <w:rFonts w:cs="Arial"/>
                <w:sz w:val="18"/>
                <w:szCs w:val="18"/>
                <w:lang w:val="sk-SK"/>
              </w:rPr>
              <w:t>Bus Station Services s.</w:t>
            </w:r>
            <w:r w:rsidR="00715193" w:rsidRPr="005A30DA">
              <w:rPr>
                <w:rFonts w:cs="Arial"/>
                <w:sz w:val="18"/>
                <w:szCs w:val="18"/>
                <w:lang w:val="sk-SK"/>
              </w:rPr>
              <w:t xml:space="preserve"> </w:t>
            </w:r>
            <w:r w:rsidRPr="005A30DA">
              <w:rPr>
                <w:rFonts w:cs="Arial"/>
                <w:sz w:val="18"/>
                <w:szCs w:val="18"/>
                <w:lang w:val="sk-SK"/>
              </w:rPr>
              <w:t>r.</w:t>
            </w:r>
            <w:r w:rsidR="00715193" w:rsidRPr="005A30DA">
              <w:rPr>
                <w:rFonts w:cs="Arial"/>
                <w:sz w:val="18"/>
                <w:szCs w:val="18"/>
                <w:lang w:val="sk-SK"/>
              </w:rPr>
              <w:t xml:space="preserve"> </w:t>
            </w:r>
            <w:r w:rsidRPr="005A30DA">
              <w:rPr>
                <w:rFonts w:cs="Arial"/>
                <w:sz w:val="18"/>
                <w:szCs w:val="18"/>
                <w:lang w:val="sk-SK"/>
              </w:rPr>
              <w:t>o. – správa majetku a ostatné náklady</w:t>
            </w:r>
          </w:p>
        </w:tc>
        <w:tc>
          <w:tcPr>
            <w:tcW w:w="1998" w:type="dxa"/>
            <w:vAlign w:val="bottom"/>
          </w:tcPr>
          <w:p w14:paraId="6E9A4739" w14:textId="77777777" w:rsidR="00FF79AE" w:rsidRPr="005A30DA" w:rsidRDefault="00730501" w:rsidP="00086893">
            <w:pPr>
              <w:ind w:left="113" w:right="57"/>
              <w:jc w:val="right"/>
              <w:rPr>
                <w:rFonts w:ascii="Arial" w:hAnsi="Arial" w:cs="Arial"/>
                <w:sz w:val="18"/>
                <w:szCs w:val="18"/>
                <w:lang w:val="sk-SK"/>
              </w:rPr>
            </w:pPr>
            <w:r w:rsidRPr="005A30DA">
              <w:rPr>
                <w:rFonts w:ascii="Arial" w:hAnsi="Arial" w:cs="Arial"/>
                <w:sz w:val="18"/>
                <w:szCs w:val="18"/>
                <w:lang w:val="sk-SK"/>
              </w:rPr>
              <w:t>17</w:t>
            </w:r>
          </w:p>
        </w:tc>
        <w:tc>
          <w:tcPr>
            <w:tcW w:w="1998" w:type="dxa"/>
            <w:vAlign w:val="bottom"/>
          </w:tcPr>
          <w:p w14:paraId="2FAB5709" w14:textId="77777777" w:rsidR="00FF79AE" w:rsidRPr="005A30DA" w:rsidRDefault="00FF79AE" w:rsidP="006019E6">
            <w:pPr>
              <w:ind w:left="113" w:right="57"/>
              <w:jc w:val="right"/>
              <w:rPr>
                <w:rFonts w:ascii="Arial" w:hAnsi="Arial" w:cs="Arial"/>
                <w:sz w:val="18"/>
                <w:szCs w:val="18"/>
                <w:lang w:val="sk-SK"/>
              </w:rPr>
            </w:pPr>
            <w:r w:rsidRPr="005A30DA">
              <w:rPr>
                <w:rFonts w:ascii="Arial" w:hAnsi="Arial" w:cs="Arial"/>
                <w:sz w:val="18"/>
                <w:szCs w:val="18"/>
                <w:lang w:val="sk-SK"/>
              </w:rPr>
              <w:t>-</w:t>
            </w:r>
          </w:p>
        </w:tc>
      </w:tr>
      <w:tr w:rsidR="00E33FED" w:rsidRPr="005A30DA" w14:paraId="2AAF340C" w14:textId="77777777" w:rsidTr="001929B2">
        <w:trPr>
          <w:cantSplit/>
          <w:trHeight w:val="170"/>
        </w:trPr>
        <w:tc>
          <w:tcPr>
            <w:tcW w:w="5118" w:type="dxa"/>
            <w:vAlign w:val="bottom"/>
          </w:tcPr>
          <w:p w14:paraId="5DC4F9EA" w14:textId="77777777" w:rsidR="00E33FED" w:rsidRPr="005A30DA" w:rsidRDefault="00715193" w:rsidP="00086893">
            <w:pPr>
              <w:pStyle w:val="TableFirstLine"/>
              <w:spacing w:before="0"/>
              <w:ind w:hanging="57"/>
              <w:jc w:val="left"/>
              <w:rPr>
                <w:rFonts w:cs="Arial"/>
                <w:sz w:val="18"/>
                <w:szCs w:val="18"/>
                <w:lang w:val="sk-SK"/>
              </w:rPr>
            </w:pPr>
            <w:r w:rsidRPr="005A30DA">
              <w:rPr>
                <w:rFonts w:cs="Arial"/>
                <w:sz w:val="18"/>
                <w:szCs w:val="18"/>
                <w:lang w:val="sk-SK"/>
              </w:rPr>
              <w:t>Twin City VIII s.r.o.</w:t>
            </w:r>
          </w:p>
        </w:tc>
        <w:tc>
          <w:tcPr>
            <w:tcW w:w="1998" w:type="dxa"/>
            <w:vAlign w:val="bottom"/>
          </w:tcPr>
          <w:p w14:paraId="68B477F9" w14:textId="77777777" w:rsidR="00E33FED" w:rsidRPr="005A30DA" w:rsidRDefault="00730501" w:rsidP="00086893">
            <w:pPr>
              <w:ind w:left="113" w:right="57"/>
              <w:jc w:val="right"/>
              <w:rPr>
                <w:rFonts w:ascii="Arial" w:hAnsi="Arial" w:cs="Arial"/>
                <w:sz w:val="18"/>
                <w:szCs w:val="18"/>
                <w:lang w:val="sk-SK"/>
              </w:rPr>
            </w:pPr>
            <w:r w:rsidRPr="005A30DA">
              <w:rPr>
                <w:rFonts w:ascii="Arial" w:hAnsi="Arial" w:cs="Arial"/>
                <w:sz w:val="18"/>
                <w:szCs w:val="18"/>
                <w:lang w:val="sk-SK"/>
              </w:rPr>
              <w:t>14</w:t>
            </w:r>
          </w:p>
        </w:tc>
        <w:tc>
          <w:tcPr>
            <w:tcW w:w="1998" w:type="dxa"/>
            <w:vAlign w:val="bottom"/>
          </w:tcPr>
          <w:p w14:paraId="6E6B6FDC" w14:textId="77777777" w:rsidR="00E33FED" w:rsidRPr="005A30DA" w:rsidRDefault="00E33FED" w:rsidP="006019E6">
            <w:pPr>
              <w:ind w:left="113" w:right="57"/>
              <w:jc w:val="right"/>
              <w:rPr>
                <w:rFonts w:ascii="Arial" w:hAnsi="Arial" w:cs="Arial"/>
                <w:sz w:val="18"/>
                <w:szCs w:val="18"/>
                <w:lang w:val="sk-SK"/>
              </w:rPr>
            </w:pPr>
          </w:p>
        </w:tc>
      </w:tr>
      <w:tr w:rsidR="00730501" w:rsidRPr="005A30DA" w14:paraId="7E73B65F" w14:textId="77777777" w:rsidTr="001929B2">
        <w:trPr>
          <w:cantSplit/>
          <w:trHeight w:val="170"/>
        </w:trPr>
        <w:tc>
          <w:tcPr>
            <w:tcW w:w="5118" w:type="dxa"/>
            <w:vAlign w:val="bottom"/>
          </w:tcPr>
          <w:p w14:paraId="1E6C8435" w14:textId="77777777" w:rsidR="00730501" w:rsidRPr="005A30DA" w:rsidRDefault="00730501" w:rsidP="00086893">
            <w:pPr>
              <w:pStyle w:val="TableFirstLine"/>
              <w:spacing w:before="0"/>
              <w:ind w:hanging="57"/>
              <w:jc w:val="left"/>
              <w:rPr>
                <w:rFonts w:cs="Arial"/>
                <w:sz w:val="18"/>
                <w:szCs w:val="18"/>
                <w:lang w:val="sk-SK"/>
              </w:rPr>
            </w:pPr>
            <w:r w:rsidRPr="005A30DA">
              <w:rPr>
                <w:rFonts w:cs="Arial"/>
                <w:sz w:val="18"/>
                <w:szCs w:val="18"/>
                <w:lang w:val="sk-SK"/>
              </w:rPr>
              <w:t>HB REAVIS Slovakia a. s. – preprava</w:t>
            </w:r>
          </w:p>
        </w:tc>
        <w:tc>
          <w:tcPr>
            <w:tcW w:w="1998" w:type="dxa"/>
            <w:vAlign w:val="bottom"/>
          </w:tcPr>
          <w:p w14:paraId="4418A28C" w14:textId="77777777" w:rsidR="00730501" w:rsidRPr="005A30DA" w:rsidRDefault="00730501" w:rsidP="00086893">
            <w:pPr>
              <w:ind w:left="113" w:right="57"/>
              <w:jc w:val="right"/>
              <w:rPr>
                <w:rFonts w:ascii="Arial" w:hAnsi="Arial" w:cs="Arial"/>
                <w:sz w:val="18"/>
                <w:szCs w:val="18"/>
                <w:lang w:val="sk-SK"/>
              </w:rPr>
            </w:pPr>
            <w:r w:rsidRPr="005A30DA">
              <w:rPr>
                <w:rFonts w:ascii="Arial" w:hAnsi="Arial" w:cs="Arial"/>
                <w:sz w:val="18"/>
                <w:szCs w:val="18"/>
                <w:lang w:val="sk-SK"/>
              </w:rPr>
              <w:t>7</w:t>
            </w:r>
          </w:p>
        </w:tc>
        <w:tc>
          <w:tcPr>
            <w:tcW w:w="1998" w:type="dxa"/>
            <w:vAlign w:val="bottom"/>
          </w:tcPr>
          <w:p w14:paraId="00209EAB" w14:textId="77777777" w:rsidR="00730501" w:rsidRPr="005A30DA" w:rsidRDefault="00730501" w:rsidP="006019E6">
            <w:pPr>
              <w:ind w:left="113" w:right="57"/>
              <w:jc w:val="right"/>
              <w:rPr>
                <w:rFonts w:ascii="Arial" w:hAnsi="Arial" w:cs="Arial"/>
                <w:sz w:val="18"/>
                <w:szCs w:val="18"/>
                <w:lang w:val="sk-SK"/>
              </w:rPr>
            </w:pPr>
            <w:r w:rsidRPr="005A30DA">
              <w:rPr>
                <w:rFonts w:ascii="Arial" w:hAnsi="Arial" w:cs="Arial"/>
                <w:sz w:val="18"/>
                <w:szCs w:val="18"/>
                <w:lang w:val="sk-SK"/>
              </w:rPr>
              <w:t>-</w:t>
            </w:r>
          </w:p>
        </w:tc>
      </w:tr>
      <w:tr w:rsidR="00FF79AE" w:rsidRPr="005A30DA" w14:paraId="4A2D0BCA" w14:textId="77777777" w:rsidTr="001929B2">
        <w:trPr>
          <w:cantSplit/>
          <w:trHeight w:val="170"/>
        </w:trPr>
        <w:tc>
          <w:tcPr>
            <w:tcW w:w="5118" w:type="dxa"/>
            <w:vAlign w:val="bottom"/>
          </w:tcPr>
          <w:p w14:paraId="382859D1" w14:textId="77777777" w:rsidR="00FF79AE" w:rsidRPr="005A30DA" w:rsidRDefault="00730501" w:rsidP="00866EB2">
            <w:pPr>
              <w:pStyle w:val="TableFirstLine"/>
              <w:spacing w:before="0"/>
              <w:ind w:hanging="57"/>
              <w:jc w:val="left"/>
              <w:rPr>
                <w:rFonts w:cs="Arial"/>
                <w:sz w:val="18"/>
                <w:szCs w:val="18"/>
                <w:lang w:val="sk-SK"/>
              </w:rPr>
            </w:pPr>
            <w:r w:rsidRPr="005A30DA">
              <w:rPr>
                <w:rFonts w:cs="Arial"/>
                <w:sz w:val="18"/>
                <w:szCs w:val="18"/>
                <w:lang w:val="sk-SK"/>
              </w:rPr>
              <w:t>Twin City a.s.</w:t>
            </w:r>
          </w:p>
        </w:tc>
        <w:tc>
          <w:tcPr>
            <w:tcW w:w="1998" w:type="dxa"/>
            <w:vAlign w:val="bottom"/>
          </w:tcPr>
          <w:p w14:paraId="7F0A8029" w14:textId="77777777" w:rsidR="00FF79AE" w:rsidRPr="005A30DA" w:rsidRDefault="00730501" w:rsidP="004F0AEB">
            <w:pPr>
              <w:pStyle w:val="TableFirstLine"/>
              <w:pBdr>
                <w:bottom w:val="single" w:sz="4" w:space="1" w:color="auto"/>
              </w:pBdr>
              <w:spacing w:before="0"/>
              <w:ind w:left="113" w:right="57"/>
              <w:jc w:val="right"/>
              <w:rPr>
                <w:rFonts w:cs="Arial"/>
                <w:sz w:val="18"/>
                <w:szCs w:val="18"/>
                <w:lang w:val="sk-SK"/>
              </w:rPr>
            </w:pPr>
            <w:r w:rsidRPr="005A30DA">
              <w:rPr>
                <w:rFonts w:cs="Arial"/>
                <w:sz w:val="18"/>
                <w:szCs w:val="18"/>
                <w:lang w:val="sk-SK"/>
              </w:rPr>
              <w:t>2</w:t>
            </w:r>
          </w:p>
        </w:tc>
        <w:tc>
          <w:tcPr>
            <w:tcW w:w="1998" w:type="dxa"/>
            <w:vAlign w:val="bottom"/>
          </w:tcPr>
          <w:p w14:paraId="50E3B1E9" w14:textId="77777777" w:rsidR="00FF79AE" w:rsidRPr="005A30DA" w:rsidRDefault="00FF79AE" w:rsidP="006019E6">
            <w:pPr>
              <w:pStyle w:val="TableFirstLine"/>
              <w:pBdr>
                <w:bottom w:val="single" w:sz="4" w:space="1" w:color="auto"/>
              </w:pBdr>
              <w:spacing w:before="0"/>
              <w:ind w:left="113" w:right="57"/>
              <w:jc w:val="right"/>
              <w:rPr>
                <w:rFonts w:cs="Arial"/>
                <w:sz w:val="18"/>
                <w:szCs w:val="18"/>
                <w:lang w:val="sk-SK"/>
              </w:rPr>
            </w:pPr>
            <w:r w:rsidRPr="005A30DA">
              <w:rPr>
                <w:rFonts w:cs="Arial"/>
                <w:sz w:val="18"/>
                <w:szCs w:val="18"/>
                <w:lang w:val="sk-SK"/>
              </w:rPr>
              <w:t>-</w:t>
            </w:r>
          </w:p>
        </w:tc>
      </w:tr>
      <w:tr w:rsidR="00FF79AE" w:rsidRPr="005A30DA" w14:paraId="66E888E3" w14:textId="77777777" w:rsidTr="001929B2">
        <w:trPr>
          <w:cantSplit/>
          <w:trHeight w:val="170"/>
        </w:trPr>
        <w:tc>
          <w:tcPr>
            <w:tcW w:w="5118" w:type="dxa"/>
            <w:vAlign w:val="bottom"/>
          </w:tcPr>
          <w:p w14:paraId="3D2A1D8C" w14:textId="77777777" w:rsidR="00FF79AE" w:rsidRPr="005A30DA" w:rsidRDefault="00FF79AE" w:rsidP="0006488D">
            <w:pPr>
              <w:pStyle w:val="TableTotals"/>
              <w:spacing w:before="0" w:after="0"/>
              <w:ind w:hanging="57"/>
              <w:rPr>
                <w:rFonts w:cs="Arial"/>
                <w:bCs/>
                <w:sz w:val="18"/>
                <w:szCs w:val="18"/>
              </w:rPr>
            </w:pPr>
            <w:r w:rsidRPr="005A30DA">
              <w:rPr>
                <w:rFonts w:cs="Arial"/>
                <w:bCs/>
                <w:sz w:val="18"/>
                <w:szCs w:val="18"/>
              </w:rPr>
              <w:t>Spolu</w:t>
            </w:r>
          </w:p>
        </w:tc>
        <w:tc>
          <w:tcPr>
            <w:tcW w:w="1998" w:type="dxa"/>
            <w:vAlign w:val="bottom"/>
          </w:tcPr>
          <w:p w14:paraId="13BC638C" w14:textId="77777777" w:rsidR="00FF79AE" w:rsidRPr="005A30DA" w:rsidRDefault="00730501">
            <w:pPr>
              <w:pStyle w:val="lined0"/>
            </w:pPr>
            <w:r w:rsidRPr="005A30DA">
              <w:t>842</w:t>
            </w:r>
          </w:p>
        </w:tc>
        <w:tc>
          <w:tcPr>
            <w:tcW w:w="1998" w:type="dxa"/>
            <w:vAlign w:val="bottom"/>
          </w:tcPr>
          <w:p w14:paraId="3D43A39D" w14:textId="77777777" w:rsidR="00FF79AE" w:rsidRPr="005A30DA" w:rsidRDefault="00FF79AE" w:rsidP="006019E6">
            <w:pPr>
              <w:pStyle w:val="lined0"/>
            </w:pPr>
            <w:r w:rsidRPr="005A30DA">
              <w:t>782</w:t>
            </w:r>
          </w:p>
        </w:tc>
      </w:tr>
    </w:tbl>
    <w:p w14:paraId="01D857EB" w14:textId="77777777" w:rsidR="00552CBD" w:rsidRPr="005A30DA" w:rsidRDefault="00552CBD">
      <w:pPr>
        <w:rPr>
          <w:rFonts w:ascii="Arial" w:hAnsi="Arial" w:cs="Arial"/>
          <w:lang w:val="sk-SK"/>
        </w:rPr>
      </w:pPr>
    </w:p>
    <w:tbl>
      <w:tblPr>
        <w:tblW w:w="9229" w:type="dxa"/>
        <w:tblInd w:w="57" w:type="dxa"/>
        <w:tblLayout w:type="fixed"/>
        <w:tblCellMar>
          <w:left w:w="72" w:type="dxa"/>
          <w:right w:w="72" w:type="dxa"/>
        </w:tblCellMar>
        <w:tblLook w:val="00E0" w:firstRow="1" w:lastRow="1" w:firstColumn="1" w:lastColumn="0" w:noHBand="0" w:noVBand="0"/>
      </w:tblPr>
      <w:tblGrid>
        <w:gridCol w:w="5118"/>
        <w:gridCol w:w="2055"/>
        <w:gridCol w:w="2056"/>
      </w:tblGrid>
      <w:tr w:rsidR="0006488D" w:rsidRPr="005A30DA" w14:paraId="77AB41C6" w14:textId="77777777" w:rsidTr="008638A2">
        <w:trPr>
          <w:cantSplit/>
          <w:trHeight w:val="170"/>
        </w:trPr>
        <w:tc>
          <w:tcPr>
            <w:tcW w:w="5118" w:type="dxa"/>
          </w:tcPr>
          <w:p w14:paraId="63B1719D" w14:textId="77777777" w:rsidR="0006488D" w:rsidRPr="005A30DA" w:rsidRDefault="0006488D" w:rsidP="00664E88">
            <w:pPr>
              <w:pStyle w:val="TableHeader"/>
              <w:spacing w:before="0" w:after="0"/>
              <w:ind w:left="-57"/>
              <w:rPr>
                <w:rFonts w:cs="Arial"/>
                <w:bCs/>
                <w:sz w:val="18"/>
                <w:szCs w:val="18"/>
              </w:rPr>
            </w:pPr>
          </w:p>
        </w:tc>
        <w:tc>
          <w:tcPr>
            <w:tcW w:w="4111" w:type="dxa"/>
            <w:gridSpan w:val="2"/>
            <w:tcBorders>
              <w:bottom w:val="single" w:sz="4" w:space="0" w:color="auto"/>
            </w:tcBorders>
          </w:tcPr>
          <w:p w14:paraId="29608A6D" w14:textId="77777777" w:rsidR="0006488D" w:rsidRPr="005A30DA" w:rsidRDefault="00664E88" w:rsidP="0006488D">
            <w:pPr>
              <w:pStyle w:val="TableHeaderRight"/>
              <w:spacing w:before="0" w:after="0"/>
              <w:ind w:left="113" w:right="57"/>
              <w:jc w:val="center"/>
              <w:rPr>
                <w:rFonts w:cs="Arial"/>
                <w:bCs/>
                <w:sz w:val="18"/>
                <w:szCs w:val="18"/>
                <w:lang w:eastAsia="sk-SK"/>
              </w:rPr>
            </w:pPr>
            <w:r w:rsidRPr="005A30DA">
              <w:rPr>
                <w:rFonts w:cs="Arial"/>
                <w:bCs/>
                <w:sz w:val="18"/>
                <w:szCs w:val="18"/>
                <w:lang w:eastAsia="sk-SK"/>
              </w:rPr>
              <w:t>R</w:t>
            </w:r>
            <w:r w:rsidR="0006488D" w:rsidRPr="005A30DA">
              <w:rPr>
                <w:rFonts w:cs="Arial"/>
                <w:bCs/>
                <w:sz w:val="18"/>
                <w:szCs w:val="18"/>
                <w:lang w:eastAsia="sk-SK"/>
              </w:rPr>
              <w:t>ok končiaci sa 31. decembra</w:t>
            </w:r>
          </w:p>
        </w:tc>
      </w:tr>
      <w:tr w:rsidR="00FF2573" w:rsidRPr="005A30DA" w14:paraId="2BEC7E8B" w14:textId="77777777" w:rsidTr="008638A2">
        <w:trPr>
          <w:cantSplit/>
          <w:trHeight w:val="170"/>
        </w:trPr>
        <w:tc>
          <w:tcPr>
            <w:tcW w:w="5118" w:type="dxa"/>
            <w:tcBorders>
              <w:bottom w:val="single" w:sz="4" w:space="0" w:color="auto"/>
            </w:tcBorders>
          </w:tcPr>
          <w:p w14:paraId="00074265" w14:textId="77777777" w:rsidR="00FF2573" w:rsidRPr="005A30DA" w:rsidRDefault="00FF2573" w:rsidP="00664E88">
            <w:pPr>
              <w:pStyle w:val="TableHeader"/>
              <w:spacing w:before="0" w:after="0"/>
              <w:ind w:left="-57"/>
              <w:rPr>
                <w:rFonts w:cs="Arial"/>
                <w:bCs/>
                <w:sz w:val="18"/>
                <w:szCs w:val="18"/>
              </w:rPr>
            </w:pPr>
          </w:p>
        </w:tc>
        <w:tc>
          <w:tcPr>
            <w:tcW w:w="2055" w:type="dxa"/>
            <w:tcBorders>
              <w:top w:val="single" w:sz="4" w:space="0" w:color="auto"/>
              <w:bottom w:val="single" w:sz="4" w:space="0" w:color="auto"/>
            </w:tcBorders>
            <w:vAlign w:val="bottom"/>
          </w:tcPr>
          <w:p w14:paraId="318ABABD" w14:textId="77777777" w:rsidR="00FF2573" w:rsidRPr="005A30DA" w:rsidRDefault="00FF2573" w:rsidP="00A45BDE">
            <w:pPr>
              <w:pStyle w:val="TableHeaderRight"/>
              <w:spacing w:before="0" w:after="0"/>
              <w:ind w:left="108" w:right="57"/>
              <w:rPr>
                <w:rFonts w:cs="Arial"/>
                <w:bCs/>
                <w:sz w:val="18"/>
                <w:szCs w:val="18"/>
              </w:rPr>
            </w:pPr>
            <w:r w:rsidRPr="005A30DA">
              <w:rPr>
                <w:rFonts w:cs="Arial"/>
                <w:bCs/>
                <w:sz w:val="18"/>
                <w:szCs w:val="18"/>
              </w:rPr>
              <w:t>2017</w:t>
            </w:r>
          </w:p>
        </w:tc>
        <w:tc>
          <w:tcPr>
            <w:tcW w:w="2056" w:type="dxa"/>
            <w:tcBorders>
              <w:top w:val="single" w:sz="4" w:space="0" w:color="auto"/>
              <w:bottom w:val="single" w:sz="4" w:space="0" w:color="auto"/>
            </w:tcBorders>
            <w:vAlign w:val="bottom"/>
          </w:tcPr>
          <w:p w14:paraId="322AB848" w14:textId="77777777" w:rsidR="00FF2573" w:rsidRPr="005A30DA" w:rsidRDefault="00FF2573" w:rsidP="006019E6">
            <w:pPr>
              <w:pStyle w:val="TableHeaderRight"/>
              <w:spacing w:before="0" w:after="0"/>
              <w:ind w:left="108" w:right="57"/>
              <w:rPr>
                <w:rFonts w:cs="Arial"/>
                <w:bCs/>
                <w:sz w:val="18"/>
                <w:szCs w:val="18"/>
              </w:rPr>
            </w:pPr>
            <w:r w:rsidRPr="005A30DA">
              <w:rPr>
                <w:rFonts w:cs="Arial"/>
                <w:bCs/>
                <w:sz w:val="18"/>
                <w:szCs w:val="18"/>
              </w:rPr>
              <w:t>2016</w:t>
            </w:r>
          </w:p>
        </w:tc>
      </w:tr>
      <w:tr w:rsidR="00FF2573" w:rsidRPr="005A30DA" w14:paraId="6B05BD6D" w14:textId="77777777" w:rsidTr="008638A2">
        <w:trPr>
          <w:cantSplit/>
          <w:trHeight w:val="170"/>
        </w:trPr>
        <w:tc>
          <w:tcPr>
            <w:tcW w:w="5118" w:type="dxa"/>
            <w:tcBorders>
              <w:top w:val="single" w:sz="4" w:space="0" w:color="auto"/>
            </w:tcBorders>
          </w:tcPr>
          <w:p w14:paraId="2ABF72EA" w14:textId="77777777" w:rsidR="00FF2573" w:rsidRPr="005A30DA" w:rsidRDefault="00FF2573" w:rsidP="00664E88">
            <w:pPr>
              <w:pStyle w:val="TableFirstLine"/>
              <w:spacing w:before="0"/>
              <w:ind w:left="-57"/>
              <w:rPr>
                <w:rFonts w:cs="Arial"/>
                <w:i/>
                <w:iCs/>
                <w:sz w:val="18"/>
                <w:szCs w:val="18"/>
                <w:lang w:val="sk-SK"/>
              </w:rPr>
            </w:pPr>
          </w:p>
        </w:tc>
        <w:tc>
          <w:tcPr>
            <w:tcW w:w="2055" w:type="dxa"/>
            <w:tcBorders>
              <w:top w:val="single" w:sz="4" w:space="0" w:color="auto"/>
            </w:tcBorders>
            <w:vAlign w:val="bottom"/>
          </w:tcPr>
          <w:p w14:paraId="0DA83B60" w14:textId="77777777" w:rsidR="00FF2573" w:rsidRPr="005A30DA" w:rsidRDefault="00FF2573" w:rsidP="0006488D">
            <w:pPr>
              <w:pStyle w:val="TablefirstlineNo"/>
              <w:spacing w:before="0"/>
              <w:ind w:left="113" w:right="57"/>
              <w:rPr>
                <w:rFonts w:cs="Arial"/>
                <w:sz w:val="18"/>
                <w:szCs w:val="18"/>
                <w:lang w:val="sk-SK"/>
              </w:rPr>
            </w:pPr>
          </w:p>
        </w:tc>
        <w:tc>
          <w:tcPr>
            <w:tcW w:w="2056" w:type="dxa"/>
            <w:tcBorders>
              <w:top w:val="single" w:sz="4" w:space="0" w:color="auto"/>
            </w:tcBorders>
            <w:vAlign w:val="bottom"/>
          </w:tcPr>
          <w:p w14:paraId="09FA867A" w14:textId="77777777" w:rsidR="00FF2573" w:rsidRPr="005A30DA" w:rsidRDefault="00FF2573" w:rsidP="006019E6">
            <w:pPr>
              <w:pStyle w:val="TablefirstlineNo"/>
              <w:spacing w:before="0"/>
              <w:ind w:left="113" w:right="57"/>
              <w:rPr>
                <w:rFonts w:cs="Arial"/>
                <w:sz w:val="18"/>
                <w:szCs w:val="18"/>
                <w:lang w:val="sk-SK"/>
              </w:rPr>
            </w:pPr>
          </w:p>
        </w:tc>
      </w:tr>
      <w:tr w:rsidR="00FF2573" w:rsidRPr="005A30DA" w14:paraId="4F616CEC" w14:textId="77777777" w:rsidTr="008638A2">
        <w:trPr>
          <w:cantSplit/>
          <w:trHeight w:val="170"/>
        </w:trPr>
        <w:tc>
          <w:tcPr>
            <w:tcW w:w="5118" w:type="dxa"/>
            <w:vAlign w:val="bottom"/>
          </w:tcPr>
          <w:p w14:paraId="5640E6E6" w14:textId="77777777" w:rsidR="00FF2573" w:rsidRPr="005A30DA" w:rsidRDefault="00FF2573" w:rsidP="006B5114">
            <w:pPr>
              <w:pStyle w:val="TableFirstLine"/>
              <w:spacing w:before="0"/>
              <w:ind w:left="-57"/>
              <w:jc w:val="left"/>
              <w:rPr>
                <w:rFonts w:cs="Arial"/>
                <w:b/>
                <w:i/>
                <w:sz w:val="18"/>
                <w:szCs w:val="18"/>
                <w:lang w:val="sk-SK"/>
              </w:rPr>
            </w:pPr>
            <w:r w:rsidRPr="005A30DA">
              <w:rPr>
                <w:rFonts w:cs="Arial"/>
                <w:b/>
                <w:i/>
                <w:sz w:val="18"/>
                <w:szCs w:val="18"/>
                <w:lang w:val="sk-SK"/>
              </w:rPr>
              <w:t>Nákup</w:t>
            </w:r>
          </w:p>
        </w:tc>
        <w:tc>
          <w:tcPr>
            <w:tcW w:w="2055" w:type="dxa"/>
            <w:vAlign w:val="bottom"/>
          </w:tcPr>
          <w:p w14:paraId="12E6D967" w14:textId="77777777" w:rsidR="00FF2573" w:rsidRPr="005A30DA" w:rsidRDefault="00FF2573" w:rsidP="006B5114">
            <w:pPr>
              <w:pStyle w:val="TableFirstLine"/>
              <w:spacing w:before="0"/>
              <w:ind w:left="113" w:right="57"/>
              <w:jc w:val="right"/>
              <w:rPr>
                <w:rFonts w:cs="Arial"/>
                <w:sz w:val="18"/>
                <w:szCs w:val="18"/>
                <w:lang w:val="sk-SK"/>
              </w:rPr>
            </w:pPr>
          </w:p>
        </w:tc>
        <w:tc>
          <w:tcPr>
            <w:tcW w:w="2056" w:type="dxa"/>
            <w:vAlign w:val="bottom"/>
          </w:tcPr>
          <w:p w14:paraId="3D2F01B6" w14:textId="77777777" w:rsidR="00FF2573" w:rsidRPr="005A30DA" w:rsidRDefault="00FF2573" w:rsidP="006019E6">
            <w:pPr>
              <w:pStyle w:val="TableFirstLine"/>
              <w:spacing w:before="0"/>
              <w:ind w:left="113" w:right="57"/>
              <w:jc w:val="right"/>
              <w:rPr>
                <w:rFonts w:cs="Arial"/>
                <w:sz w:val="18"/>
                <w:szCs w:val="18"/>
                <w:lang w:val="sk-SK"/>
              </w:rPr>
            </w:pPr>
          </w:p>
        </w:tc>
      </w:tr>
      <w:tr w:rsidR="00FF2573" w:rsidRPr="005A30DA" w14:paraId="2EDDDCE7" w14:textId="77777777" w:rsidTr="008638A2">
        <w:trPr>
          <w:cantSplit/>
          <w:trHeight w:val="170"/>
        </w:trPr>
        <w:tc>
          <w:tcPr>
            <w:tcW w:w="5118" w:type="dxa"/>
            <w:vAlign w:val="bottom"/>
          </w:tcPr>
          <w:p w14:paraId="679C7059" w14:textId="77777777" w:rsidR="00FF2573" w:rsidRPr="005A30DA" w:rsidRDefault="00FF2573" w:rsidP="00086893">
            <w:pPr>
              <w:pStyle w:val="TableFirstLine"/>
              <w:spacing w:before="0"/>
              <w:ind w:left="-57" w:right="74"/>
              <w:jc w:val="left"/>
              <w:rPr>
                <w:rFonts w:cs="Arial"/>
                <w:sz w:val="18"/>
                <w:szCs w:val="18"/>
                <w:lang w:val="sk-SK"/>
              </w:rPr>
            </w:pPr>
            <w:r w:rsidRPr="005A30DA">
              <w:rPr>
                <w:rFonts w:cs="Arial"/>
                <w:sz w:val="18"/>
                <w:szCs w:val="18"/>
                <w:lang w:val="sk-SK"/>
              </w:rPr>
              <w:t>Twin City a.s. – nájom, nástupištia a správa</w:t>
            </w:r>
          </w:p>
        </w:tc>
        <w:tc>
          <w:tcPr>
            <w:tcW w:w="2055" w:type="dxa"/>
            <w:vAlign w:val="bottom"/>
          </w:tcPr>
          <w:p w14:paraId="778F05A2" w14:textId="77777777" w:rsidR="00FF2573" w:rsidRPr="005A30DA" w:rsidRDefault="00E57ACD" w:rsidP="0006488D">
            <w:pPr>
              <w:pStyle w:val="TableFirstLine"/>
              <w:spacing w:before="0"/>
              <w:ind w:left="113" w:right="57"/>
              <w:jc w:val="right"/>
              <w:rPr>
                <w:rFonts w:cs="Arial"/>
                <w:sz w:val="18"/>
                <w:szCs w:val="18"/>
                <w:lang w:val="sk-SK"/>
              </w:rPr>
            </w:pPr>
            <w:r w:rsidRPr="005A30DA">
              <w:rPr>
                <w:rFonts w:cs="Arial"/>
                <w:sz w:val="18"/>
                <w:szCs w:val="18"/>
                <w:lang w:val="sk-SK"/>
              </w:rPr>
              <w:t>914</w:t>
            </w:r>
          </w:p>
        </w:tc>
        <w:tc>
          <w:tcPr>
            <w:tcW w:w="2056" w:type="dxa"/>
            <w:vAlign w:val="bottom"/>
          </w:tcPr>
          <w:p w14:paraId="44D808FE" w14:textId="77777777" w:rsidR="00FF2573" w:rsidRPr="005A30DA" w:rsidRDefault="00FF2573" w:rsidP="006019E6">
            <w:pPr>
              <w:pStyle w:val="TableFirstLine"/>
              <w:spacing w:before="0"/>
              <w:ind w:left="113" w:right="57"/>
              <w:jc w:val="right"/>
              <w:rPr>
                <w:rFonts w:cs="Arial"/>
                <w:sz w:val="18"/>
                <w:szCs w:val="18"/>
                <w:lang w:val="sk-SK"/>
              </w:rPr>
            </w:pPr>
            <w:r w:rsidRPr="005A30DA">
              <w:rPr>
                <w:rFonts w:cs="Arial"/>
                <w:sz w:val="18"/>
                <w:szCs w:val="18"/>
                <w:lang w:val="sk-SK"/>
              </w:rPr>
              <w:t>1 143</w:t>
            </w:r>
          </w:p>
        </w:tc>
      </w:tr>
      <w:tr w:rsidR="00FF2573" w:rsidRPr="005A30DA" w14:paraId="678FA882" w14:textId="77777777" w:rsidTr="008638A2">
        <w:trPr>
          <w:cantSplit/>
          <w:trHeight w:val="170"/>
        </w:trPr>
        <w:tc>
          <w:tcPr>
            <w:tcW w:w="5118" w:type="dxa"/>
            <w:vAlign w:val="bottom"/>
          </w:tcPr>
          <w:p w14:paraId="10706196" w14:textId="77777777" w:rsidR="00FF2573" w:rsidRPr="005A30DA" w:rsidRDefault="00FF2573" w:rsidP="00086893">
            <w:pPr>
              <w:pStyle w:val="TableFirstLine"/>
              <w:spacing w:before="0"/>
              <w:ind w:left="-57" w:right="74"/>
              <w:jc w:val="left"/>
              <w:rPr>
                <w:rFonts w:cs="Arial"/>
                <w:sz w:val="18"/>
                <w:szCs w:val="18"/>
                <w:lang w:val="sk-SK"/>
              </w:rPr>
            </w:pPr>
            <w:r w:rsidRPr="005A30DA">
              <w:rPr>
                <w:rFonts w:cs="Arial"/>
                <w:sz w:val="18"/>
                <w:szCs w:val="18"/>
                <w:lang w:val="sk-SK"/>
              </w:rPr>
              <w:t>Twin City a.s. – energie</w:t>
            </w:r>
          </w:p>
        </w:tc>
        <w:tc>
          <w:tcPr>
            <w:tcW w:w="2055" w:type="dxa"/>
            <w:vAlign w:val="bottom"/>
          </w:tcPr>
          <w:p w14:paraId="425C7EE6" w14:textId="77777777" w:rsidR="00FF2573" w:rsidRPr="005A30DA" w:rsidRDefault="00E57ACD" w:rsidP="00E923A5">
            <w:pPr>
              <w:pStyle w:val="TableFirstLine"/>
              <w:spacing w:before="0"/>
              <w:ind w:left="113" w:right="57"/>
              <w:jc w:val="right"/>
              <w:rPr>
                <w:rFonts w:cs="Arial"/>
                <w:sz w:val="18"/>
                <w:szCs w:val="18"/>
                <w:lang w:val="sk-SK"/>
              </w:rPr>
            </w:pPr>
            <w:r w:rsidRPr="005A30DA">
              <w:rPr>
                <w:rFonts w:cs="Arial"/>
                <w:sz w:val="18"/>
                <w:szCs w:val="18"/>
                <w:lang w:val="sk-SK"/>
              </w:rPr>
              <w:t>132</w:t>
            </w:r>
          </w:p>
        </w:tc>
        <w:tc>
          <w:tcPr>
            <w:tcW w:w="2056" w:type="dxa"/>
            <w:vAlign w:val="bottom"/>
          </w:tcPr>
          <w:p w14:paraId="717D1B5D" w14:textId="77777777" w:rsidR="00FF2573" w:rsidRPr="005A30DA" w:rsidRDefault="00FF2573" w:rsidP="006019E6">
            <w:pPr>
              <w:pStyle w:val="TableFirstLine"/>
              <w:spacing w:before="0"/>
              <w:ind w:left="113" w:right="57"/>
              <w:jc w:val="right"/>
              <w:rPr>
                <w:rFonts w:cs="Arial"/>
                <w:sz w:val="18"/>
                <w:szCs w:val="18"/>
                <w:lang w:val="sk-SK"/>
              </w:rPr>
            </w:pPr>
            <w:r w:rsidRPr="005A30DA">
              <w:rPr>
                <w:rFonts w:cs="Arial"/>
                <w:sz w:val="18"/>
                <w:szCs w:val="18"/>
                <w:lang w:val="sk-SK"/>
              </w:rPr>
              <w:t>191</w:t>
            </w:r>
          </w:p>
        </w:tc>
      </w:tr>
      <w:tr w:rsidR="0070449A" w:rsidRPr="005A30DA" w14:paraId="5776F3D4" w14:textId="77777777" w:rsidTr="008638A2">
        <w:trPr>
          <w:cantSplit/>
          <w:trHeight w:val="170"/>
        </w:trPr>
        <w:tc>
          <w:tcPr>
            <w:tcW w:w="5118" w:type="dxa"/>
            <w:vAlign w:val="bottom"/>
          </w:tcPr>
          <w:p w14:paraId="0D406875" w14:textId="77777777" w:rsidR="0070449A" w:rsidRPr="005A30DA" w:rsidRDefault="0070449A" w:rsidP="0011429B">
            <w:pPr>
              <w:pStyle w:val="TableFirstLine"/>
              <w:spacing w:before="0"/>
              <w:ind w:left="-57" w:right="74"/>
              <w:jc w:val="left"/>
              <w:rPr>
                <w:rFonts w:cs="Arial"/>
                <w:sz w:val="18"/>
                <w:szCs w:val="18"/>
                <w:lang w:val="sk-SK"/>
              </w:rPr>
            </w:pPr>
            <w:r w:rsidRPr="005A30DA">
              <w:rPr>
                <w:rFonts w:cs="Arial"/>
                <w:sz w:val="18"/>
                <w:szCs w:val="18"/>
                <w:lang w:val="sk-SK"/>
              </w:rPr>
              <w:t>Bus Station Services s. r. o. – nájom, nástupištia a správa</w:t>
            </w:r>
          </w:p>
        </w:tc>
        <w:tc>
          <w:tcPr>
            <w:tcW w:w="2055" w:type="dxa"/>
            <w:vAlign w:val="bottom"/>
          </w:tcPr>
          <w:p w14:paraId="7AF41330" w14:textId="77777777" w:rsidR="0070449A" w:rsidRPr="005A30DA" w:rsidRDefault="00E57ACD" w:rsidP="0006488D">
            <w:pPr>
              <w:pStyle w:val="TableFirstLine"/>
              <w:spacing w:before="0"/>
              <w:ind w:left="113" w:right="57"/>
              <w:jc w:val="right"/>
              <w:rPr>
                <w:rFonts w:cs="Arial"/>
                <w:sz w:val="18"/>
                <w:szCs w:val="18"/>
                <w:lang w:val="sk-SK"/>
              </w:rPr>
            </w:pPr>
            <w:r w:rsidRPr="005A30DA">
              <w:rPr>
                <w:rFonts w:cs="Arial"/>
                <w:sz w:val="18"/>
                <w:szCs w:val="18"/>
                <w:lang w:val="sk-SK"/>
              </w:rPr>
              <w:t>201</w:t>
            </w:r>
          </w:p>
        </w:tc>
        <w:tc>
          <w:tcPr>
            <w:tcW w:w="2056" w:type="dxa"/>
            <w:vAlign w:val="bottom"/>
          </w:tcPr>
          <w:p w14:paraId="00910B9B" w14:textId="77777777" w:rsidR="0070449A" w:rsidRPr="005A30DA" w:rsidRDefault="0070449A" w:rsidP="006019E6">
            <w:pPr>
              <w:pStyle w:val="TableFirstLine"/>
              <w:spacing w:before="0"/>
              <w:ind w:left="113" w:right="57"/>
              <w:jc w:val="right"/>
              <w:rPr>
                <w:rFonts w:cs="Arial"/>
                <w:sz w:val="18"/>
                <w:szCs w:val="18"/>
                <w:lang w:val="sk-SK"/>
              </w:rPr>
            </w:pPr>
            <w:r w:rsidRPr="005A30DA">
              <w:rPr>
                <w:rFonts w:cs="Arial"/>
                <w:sz w:val="18"/>
                <w:szCs w:val="18"/>
                <w:lang w:val="sk-SK"/>
              </w:rPr>
              <w:t>-</w:t>
            </w:r>
          </w:p>
        </w:tc>
      </w:tr>
      <w:tr w:rsidR="0070449A" w:rsidRPr="005A30DA" w14:paraId="0E74DBC2" w14:textId="77777777" w:rsidTr="008638A2">
        <w:trPr>
          <w:cantSplit/>
          <w:trHeight w:val="170"/>
        </w:trPr>
        <w:tc>
          <w:tcPr>
            <w:tcW w:w="5118" w:type="dxa"/>
            <w:vAlign w:val="bottom"/>
          </w:tcPr>
          <w:p w14:paraId="0974E08A" w14:textId="77777777" w:rsidR="0070449A" w:rsidRPr="005A30DA" w:rsidRDefault="0070449A" w:rsidP="0011429B">
            <w:pPr>
              <w:pStyle w:val="TableFirstLine"/>
              <w:spacing w:before="0"/>
              <w:ind w:left="-57" w:right="74"/>
              <w:jc w:val="left"/>
              <w:rPr>
                <w:rFonts w:cs="Arial"/>
                <w:sz w:val="18"/>
                <w:szCs w:val="18"/>
                <w:lang w:val="sk-SK"/>
              </w:rPr>
            </w:pPr>
            <w:r w:rsidRPr="005A30DA">
              <w:rPr>
                <w:rFonts w:cs="Arial"/>
                <w:sz w:val="18"/>
                <w:szCs w:val="18"/>
                <w:lang w:val="sk-SK"/>
              </w:rPr>
              <w:t>Bus Station Services s. r. o. – energie</w:t>
            </w:r>
          </w:p>
        </w:tc>
        <w:tc>
          <w:tcPr>
            <w:tcW w:w="2055" w:type="dxa"/>
            <w:vAlign w:val="bottom"/>
          </w:tcPr>
          <w:p w14:paraId="63D6C8E0" w14:textId="77777777" w:rsidR="0070449A" w:rsidRPr="005A30DA" w:rsidRDefault="00E57ACD" w:rsidP="0006488D">
            <w:pPr>
              <w:pStyle w:val="TableFirstLine"/>
              <w:spacing w:before="0"/>
              <w:ind w:left="113" w:right="57"/>
              <w:jc w:val="right"/>
              <w:rPr>
                <w:rFonts w:cs="Arial"/>
                <w:sz w:val="18"/>
                <w:szCs w:val="18"/>
                <w:lang w:val="sk-SK"/>
              </w:rPr>
            </w:pPr>
            <w:r w:rsidRPr="005A30DA">
              <w:rPr>
                <w:rFonts w:cs="Arial"/>
                <w:sz w:val="18"/>
                <w:szCs w:val="18"/>
                <w:lang w:val="sk-SK"/>
              </w:rPr>
              <w:t>15</w:t>
            </w:r>
          </w:p>
        </w:tc>
        <w:tc>
          <w:tcPr>
            <w:tcW w:w="2056" w:type="dxa"/>
            <w:vAlign w:val="bottom"/>
          </w:tcPr>
          <w:p w14:paraId="41E522CD" w14:textId="77777777" w:rsidR="0070449A" w:rsidRPr="005A30DA" w:rsidRDefault="0070449A" w:rsidP="006019E6">
            <w:pPr>
              <w:pStyle w:val="TableFirstLine"/>
              <w:spacing w:before="0"/>
              <w:ind w:left="113" w:right="57"/>
              <w:jc w:val="right"/>
              <w:rPr>
                <w:rFonts w:cs="Arial"/>
                <w:sz w:val="18"/>
                <w:szCs w:val="18"/>
                <w:lang w:val="sk-SK"/>
              </w:rPr>
            </w:pPr>
            <w:r w:rsidRPr="005A30DA">
              <w:rPr>
                <w:rFonts w:cs="Arial"/>
                <w:sz w:val="18"/>
                <w:szCs w:val="18"/>
                <w:lang w:val="sk-SK"/>
              </w:rPr>
              <w:t>-</w:t>
            </w:r>
          </w:p>
        </w:tc>
      </w:tr>
      <w:tr w:rsidR="00E57ACD" w:rsidRPr="005A30DA" w14:paraId="72037F76" w14:textId="77777777" w:rsidTr="008638A2">
        <w:trPr>
          <w:cantSplit/>
          <w:trHeight w:val="170"/>
        </w:trPr>
        <w:tc>
          <w:tcPr>
            <w:tcW w:w="5118" w:type="dxa"/>
            <w:vAlign w:val="bottom"/>
          </w:tcPr>
          <w:p w14:paraId="341F4751" w14:textId="77777777" w:rsidR="00E57ACD" w:rsidRPr="005A30DA" w:rsidRDefault="00E57ACD" w:rsidP="006005F9">
            <w:pPr>
              <w:pStyle w:val="TableFirstLine"/>
              <w:spacing w:before="0"/>
              <w:ind w:left="-57"/>
              <w:jc w:val="left"/>
              <w:rPr>
                <w:rFonts w:cs="Arial"/>
                <w:sz w:val="18"/>
                <w:szCs w:val="18"/>
                <w:lang w:val="sk-SK"/>
              </w:rPr>
            </w:pPr>
            <w:r w:rsidRPr="005A30DA">
              <w:rPr>
                <w:rFonts w:cs="Arial"/>
                <w:bCs/>
                <w:sz w:val="18"/>
                <w:szCs w:val="18"/>
                <w:lang w:val="sk-SK" w:eastAsia="sk-SK"/>
              </w:rPr>
              <w:t xml:space="preserve">Law &amp; Trust </w:t>
            </w:r>
            <w:r w:rsidRPr="005A30DA">
              <w:rPr>
                <w:rFonts w:cs="Arial"/>
                <w:sz w:val="18"/>
                <w:szCs w:val="18"/>
                <w:lang w:val="sk-SK"/>
              </w:rPr>
              <w:t>–</w:t>
            </w:r>
            <w:r w:rsidRPr="005A30DA">
              <w:rPr>
                <w:rFonts w:cs="Arial"/>
                <w:bCs/>
                <w:sz w:val="18"/>
                <w:szCs w:val="18"/>
                <w:lang w:val="sk-SK" w:eastAsia="sk-SK"/>
              </w:rPr>
              <w:t xml:space="preserve"> advokátska kancelária, spol. s r.o.</w:t>
            </w:r>
            <w:r w:rsidRPr="005A30DA">
              <w:rPr>
                <w:rFonts w:cs="Arial"/>
                <w:sz w:val="18"/>
                <w:szCs w:val="18"/>
                <w:lang w:val="sk-SK"/>
              </w:rPr>
              <w:t xml:space="preserve"> – právne služby</w:t>
            </w:r>
          </w:p>
        </w:tc>
        <w:tc>
          <w:tcPr>
            <w:tcW w:w="2055" w:type="dxa"/>
            <w:vAlign w:val="bottom"/>
          </w:tcPr>
          <w:p w14:paraId="2EFFBDDA" w14:textId="77777777" w:rsidR="00E57ACD" w:rsidRPr="005A30DA" w:rsidRDefault="00FF0121" w:rsidP="0006488D">
            <w:pPr>
              <w:pStyle w:val="TableFirstLine"/>
              <w:spacing w:before="0"/>
              <w:ind w:left="113" w:right="57"/>
              <w:jc w:val="right"/>
              <w:rPr>
                <w:rFonts w:cs="Arial"/>
                <w:sz w:val="18"/>
                <w:szCs w:val="18"/>
                <w:lang w:val="sk-SK"/>
              </w:rPr>
            </w:pPr>
            <w:r w:rsidRPr="005A30DA">
              <w:rPr>
                <w:rFonts w:cs="Arial"/>
                <w:sz w:val="18"/>
                <w:szCs w:val="18"/>
                <w:lang w:val="sk-SK"/>
              </w:rPr>
              <w:t>82</w:t>
            </w:r>
          </w:p>
        </w:tc>
        <w:tc>
          <w:tcPr>
            <w:tcW w:w="2056" w:type="dxa"/>
            <w:vAlign w:val="bottom"/>
          </w:tcPr>
          <w:p w14:paraId="24231C5A" w14:textId="77777777" w:rsidR="00E57ACD" w:rsidRPr="005A30DA" w:rsidRDefault="00E57ACD" w:rsidP="006019E6">
            <w:pPr>
              <w:pStyle w:val="TableFirstLine"/>
              <w:spacing w:before="0"/>
              <w:ind w:left="113" w:right="57"/>
              <w:jc w:val="right"/>
              <w:rPr>
                <w:rFonts w:cs="Arial"/>
                <w:sz w:val="18"/>
                <w:szCs w:val="18"/>
                <w:lang w:val="sk-SK"/>
              </w:rPr>
            </w:pPr>
            <w:r w:rsidRPr="005A30DA">
              <w:rPr>
                <w:rFonts w:cs="Arial"/>
                <w:sz w:val="18"/>
                <w:szCs w:val="18"/>
                <w:lang w:val="sk-SK"/>
              </w:rPr>
              <w:t>35</w:t>
            </w:r>
          </w:p>
        </w:tc>
      </w:tr>
      <w:tr w:rsidR="00FF2573" w:rsidRPr="005A30DA" w14:paraId="6ADAEB4E" w14:textId="77777777" w:rsidTr="008638A2">
        <w:trPr>
          <w:cantSplit/>
          <w:trHeight w:val="170"/>
        </w:trPr>
        <w:tc>
          <w:tcPr>
            <w:tcW w:w="5118" w:type="dxa"/>
            <w:vAlign w:val="bottom"/>
          </w:tcPr>
          <w:p w14:paraId="0B3DB8BF" w14:textId="77777777" w:rsidR="00FF2573" w:rsidRPr="005A30DA" w:rsidRDefault="00E57ACD" w:rsidP="001C5FC0">
            <w:pPr>
              <w:pStyle w:val="TableFirstLine"/>
              <w:spacing w:before="0"/>
              <w:ind w:left="-57"/>
              <w:jc w:val="left"/>
              <w:rPr>
                <w:rFonts w:cs="Arial"/>
                <w:sz w:val="18"/>
                <w:szCs w:val="18"/>
                <w:lang w:val="sk-SK"/>
              </w:rPr>
            </w:pPr>
            <w:r w:rsidRPr="005A30DA">
              <w:rPr>
                <w:rFonts w:cs="Arial"/>
                <w:sz w:val="18"/>
                <w:szCs w:val="18"/>
                <w:lang w:val="sk-SK"/>
              </w:rPr>
              <w:t>ISTROCENTRUM a. s. – nájom reklamných plôch na autobusovej stanici</w:t>
            </w:r>
          </w:p>
        </w:tc>
        <w:tc>
          <w:tcPr>
            <w:tcW w:w="2055" w:type="dxa"/>
            <w:vAlign w:val="bottom"/>
          </w:tcPr>
          <w:p w14:paraId="59E539FF" w14:textId="77777777" w:rsidR="00FF2573" w:rsidRPr="005A30DA" w:rsidRDefault="00E57ACD" w:rsidP="0006488D">
            <w:pPr>
              <w:pStyle w:val="TableFirstLine"/>
              <w:pBdr>
                <w:bottom w:val="single" w:sz="4" w:space="1" w:color="auto"/>
              </w:pBdr>
              <w:spacing w:before="0"/>
              <w:ind w:left="113" w:right="57"/>
              <w:jc w:val="right"/>
              <w:rPr>
                <w:rFonts w:cs="Arial"/>
                <w:sz w:val="18"/>
                <w:szCs w:val="18"/>
                <w:lang w:val="sk-SK"/>
              </w:rPr>
            </w:pPr>
            <w:r w:rsidRPr="005A30DA">
              <w:rPr>
                <w:rFonts w:cs="Arial"/>
                <w:sz w:val="18"/>
                <w:szCs w:val="18"/>
                <w:lang w:val="sk-SK"/>
              </w:rPr>
              <w:t>-</w:t>
            </w:r>
          </w:p>
        </w:tc>
        <w:tc>
          <w:tcPr>
            <w:tcW w:w="2056" w:type="dxa"/>
            <w:vAlign w:val="bottom"/>
          </w:tcPr>
          <w:p w14:paraId="49EED7D5" w14:textId="77777777" w:rsidR="00FF2573" w:rsidRPr="005A30DA" w:rsidRDefault="00E57ACD" w:rsidP="006019E6">
            <w:pPr>
              <w:pStyle w:val="TableFirstLine"/>
              <w:pBdr>
                <w:bottom w:val="single" w:sz="4" w:space="1" w:color="auto"/>
              </w:pBdr>
              <w:spacing w:before="0"/>
              <w:ind w:left="113" w:right="57"/>
              <w:jc w:val="right"/>
              <w:rPr>
                <w:rFonts w:cs="Arial"/>
                <w:sz w:val="18"/>
                <w:szCs w:val="18"/>
                <w:lang w:val="sk-SK"/>
              </w:rPr>
            </w:pPr>
            <w:r w:rsidRPr="005A30DA">
              <w:rPr>
                <w:rFonts w:cs="Arial"/>
                <w:sz w:val="18"/>
                <w:szCs w:val="18"/>
                <w:lang w:val="sk-SK"/>
              </w:rPr>
              <w:t>10</w:t>
            </w:r>
          </w:p>
        </w:tc>
      </w:tr>
      <w:tr w:rsidR="00FF2573" w:rsidRPr="005A30DA" w14:paraId="01C81AC2" w14:textId="77777777" w:rsidTr="008638A2">
        <w:trPr>
          <w:cantSplit/>
          <w:trHeight w:val="170"/>
        </w:trPr>
        <w:tc>
          <w:tcPr>
            <w:tcW w:w="5118" w:type="dxa"/>
            <w:vAlign w:val="bottom"/>
          </w:tcPr>
          <w:p w14:paraId="6B8202DF" w14:textId="77777777" w:rsidR="00FF2573" w:rsidRPr="005A30DA" w:rsidRDefault="00FF2573" w:rsidP="00664E88">
            <w:pPr>
              <w:pStyle w:val="TableFirstLine"/>
              <w:spacing w:before="0"/>
              <w:ind w:left="-57"/>
              <w:jc w:val="left"/>
              <w:rPr>
                <w:rFonts w:cs="Arial"/>
                <w:b/>
                <w:sz w:val="18"/>
                <w:szCs w:val="18"/>
                <w:lang w:val="sk-SK"/>
              </w:rPr>
            </w:pPr>
            <w:r w:rsidRPr="005A30DA">
              <w:rPr>
                <w:rFonts w:cs="Arial"/>
                <w:b/>
                <w:sz w:val="18"/>
                <w:szCs w:val="18"/>
                <w:lang w:val="sk-SK"/>
              </w:rPr>
              <w:t>Spolu</w:t>
            </w:r>
          </w:p>
        </w:tc>
        <w:tc>
          <w:tcPr>
            <w:tcW w:w="2055" w:type="dxa"/>
            <w:vAlign w:val="bottom"/>
          </w:tcPr>
          <w:p w14:paraId="75B528CF" w14:textId="77777777" w:rsidR="00FF2573" w:rsidRPr="005A30DA" w:rsidRDefault="00FF0121" w:rsidP="00417373">
            <w:pPr>
              <w:pStyle w:val="TableFirstLine"/>
              <w:pBdr>
                <w:bottom w:val="double" w:sz="4" w:space="1" w:color="auto"/>
              </w:pBdr>
              <w:spacing w:before="0"/>
              <w:ind w:left="113" w:right="57"/>
              <w:jc w:val="right"/>
              <w:rPr>
                <w:rFonts w:cs="Arial"/>
                <w:b/>
                <w:sz w:val="18"/>
                <w:szCs w:val="18"/>
                <w:lang w:val="sk-SK"/>
              </w:rPr>
            </w:pPr>
            <w:r w:rsidRPr="005A30DA">
              <w:rPr>
                <w:rFonts w:cs="Arial"/>
                <w:b/>
                <w:sz w:val="18"/>
                <w:szCs w:val="18"/>
                <w:lang w:val="sk-SK"/>
              </w:rPr>
              <w:t>1 344</w:t>
            </w:r>
          </w:p>
        </w:tc>
        <w:tc>
          <w:tcPr>
            <w:tcW w:w="2056" w:type="dxa"/>
            <w:vAlign w:val="bottom"/>
          </w:tcPr>
          <w:p w14:paraId="41EB7A85" w14:textId="77777777" w:rsidR="00FF2573" w:rsidRPr="005A30DA" w:rsidRDefault="00FF2573" w:rsidP="006019E6">
            <w:pPr>
              <w:pStyle w:val="TableFirstLine"/>
              <w:pBdr>
                <w:bottom w:val="double" w:sz="4" w:space="1" w:color="auto"/>
              </w:pBdr>
              <w:spacing w:before="0"/>
              <w:ind w:left="113" w:right="57"/>
              <w:jc w:val="right"/>
              <w:rPr>
                <w:rFonts w:cs="Arial"/>
                <w:b/>
                <w:sz w:val="18"/>
                <w:szCs w:val="18"/>
                <w:lang w:val="sk-SK"/>
              </w:rPr>
            </w:pPr>
            <w:r w:rsidRPr="005A30DA">
              <w:rPr>
                <w:rFonts w:cs="Arial"/>
                <w:b/>
                <w:sz w:val="18"/>
                <w:szCs w:val="18"/>
                <w:lang w:val="sk-SK"/>
              </w:rPr>
              <w:t>1 379</w:t>
            </w:r>
          </w:p>
        </w:tc>
      </w:tr>
    </w:tbl>
    <w:p w14:paraId="74B7412A" w14:textId="77777777" w:rsidR="0006488D" w:rsidRPr="005A30DA" w:rsidRDefault="0006488D" w:rsidP="00552CBD">
      <w:pPr>
        <w:rPr>
          <w:rFonts w:ascii="Arial" w:hAnsi="Arial" w:cs="Arial"/>
          <w:lang w:val="sk-SK"/>
        </w:rPr>
      </w:pPr>
    </w:p>
    <w:tbl>
      <w:tblPr>
        <w:tblW w:w="5000" w:type="pct"/>
        <w:tblInd w:w="57" w:type="dxa"/>
        <w:tblLayout w:type="fixed"/>
        <w:tblCellMar>
          <w:left w:w="72" w:type="dxa"/>
          <w:right w:w="72" w:type="dxa"/>
        </w:tblCellMar>
        <w:tblLook w:val="00E0" w:firstRow="1" w:lastRow="1" w:firstColumn="1" w:lastColumn="0" w:noHBand="0" w:noVBand="0"/>
      </w:tblPr>
      <w:tblGrid>
        <w:gridCol w:w="5119"/>
        <w:gridCol w:w="2049"/>
        <w:gridCol w:w="2049"/>
      </w:tblGrid>
      <w:tr w:rsidR="00A56C85" w:rsidRPr="005A30DA" w14:paraId="67A49FB8" w14:textId="77777777" w:rsidTr="00A56C85">
        <w:trPr>
          <w:cantSplit/>
          <w:trHeight w:val="170"/>
        </w:trPr>
        <w:tc>
          <w:tcPr>
            <w:tcW w:w="5119" w:type="dxa"/>
            <w:tcBorders>
              <w:bottom w:val="single" w:sz="4" w:space="0" w:color="auto"/>
            </w:tcBorders>
          </w:tcPr>
          <w:p w14:paraId="354BED69" w14:textId="77777777" w:rsidR="00A56C85" w:rsidRPr="005A30DA" w:rsidRDefault="00A56C85" w:rsidP="00664E88">
            <w:pPr>
              <w:pStyle w:val="TableHeader"/>
              <w:spacing w:before="0" w:after="0"/>
              <w:ind w:left="-57"/>
              <w:rPr>
                <w:rFonts w:cs="Arial"/>
                <w:bCs/>
                <w:sz w:val="18"/>
                <w:szCs w:val="18"/>
              </w:rPr>
            </w:pPr>
          </w:p>
        </w:tc>
        <w:tc>
          <w:tcPr>
            <w:tcW w:w="2049" w:type="dxa"/>
            <w:tcBorders>
              <w:bottom w:val="single" w:sz="4" w:space="0" w:color="auto"/>
            </w:tcBorders>
            <w:vAlign w:val="bottom"/>
          </w:tcPr>
          <w:p w14:paraId="3CDF9702" w14:textId="77777777" w:rsidR="00A56C85" w:rsidRPr="005A30DA" w:rsidRDefault="00A56C85" w:rsidP="00FF2573">
            <w:pPr>
              <w:ind w:left="-12" w:right="57"/>
              <w:jc w:val="right"/>
              <w:rPr>
                <w:rFonts w:ascii="Arial" w:hAnsi="Arial" w:cs="Arial"/>
                <w:b/>
                <w:bCs/>
                <w:sz w:val="18"/>
                <w:szCs w:val="18"/>
                <w:lang w:val="sk-SK" w:eastAsia="sk-SK"/>
              </w:rPr>
            </w:pPr>
            <w:r w:rsidRPr="005A30DA">
              <w:rPr>
                <w:rFonts w:ascii="Arial" w:hAnsi="Arial" w:cs="Arial"/>
                <w:b/>
                <w:bCs/>
                <w:sz w:val="18"/>
                <w:szCs w:val="18"/>
                <w:lang w:val="sk-SK" w:eastAsia="sk-SK"/>
              </w:rPr>
              <w:t>Stav</w:t>
            </w:r>
            <w:r w:rsidRPr="005A30DA">
              <w:rPr>
                <w:rFonts w:ascii="Arial" w:hAnsi="Arial" w:cs="Arial"/>
                <w:b/>
                <w:bCs/>
                <w:sz w:val="18"/>
                <w:szCs w:val="18"/>
                <w:lang w:val="sk-SK" w:eastAsia="sk-SK"/>
              </w:rPr>
              <w:br/>
              <w:t>k 31. decembru 201</w:t>
            </w:r>
            <w:r w:rsidR="00FF2573" w:rsidRPr="005A30DA">
              <w:rPr>
                <w:rFonts w:ascii="Arial" w:hAnsi="Arial" w:cs="Arial"/>
                <w:b/>
                <w:bCs/>
                <w:sz w:val="18"/>
                <w:szCs w:val="18"/>
                <w:lang w:val="sk-SK" w:eastAsia="sk-SK"/>
              </w:rPr>
              <w:t>7</w:t>
            </w:r>
          </w:p>
        </w:tc>
        <w:tc>
          <w:tcPr>
            <w:tcW w:w="2049" w:type="dxa"/>
            <w:tcBorders>
              <w:bottom w:val="single" w:sz="4" w:space="0" w:color="auto"/>
            </w:tcBorders>
            <w:vAlign w:val="bottom"/>
          </w:tcPr>
          <w:p w14:paraId="68B0F49A" w14:textId="77777777" w:rsidR="00A56C85" w:rsidRPr="005A30DA" w:rsidRDefault="00A56C85" w:rsidP="00FF2573">
            <w:pPr>
              <w:ind w:left="-12" w:right="57"/>
              <w:jc w:val="right"/>
              <w:rPr>
                <w:rFonts w:ascii="Arial" w:hAnsi="Arial" w:cs="Arial"/>
                <w:b/>
                <w:bCs/>
                <w:sz w:val="18"/>
                <w:szCs w:val="18"/>
                <w:lang w:val="sk-SK" w:eastAsia="sk-SK"/>
              </w:rPr>
            </w:pPr>
            <w:r w:rsidRPr="005A30DA">
              <w:rPr>
                <w:rFonts w:ascii="Arial" w:hAnsi="Arial" w:cs="Arial"/>
                <w:b/>
                <w:bCs/>
                <w:sz w:val="18"/>
                <w:szCs w:val="18"/>
                <w:lang w:val="sk-SK" w:eastAsia="sk-SK"/>
              </w:rPr>
              <w:t>Stav</w:t>
            </w:r>
            <w:r w:rsidRPr="005A30DA">
              <w:rPr>
                <w:rFonts w:ascii="Arial" w:hAnsi="Arial" w:cs="Arial"/>
                <w:b/>
                <w:bCs/>
                <w:sz w:val="18"/>
                <w:szCs w:val="18"/>
                <w:lang w:val="sk-SK" w:eastAsia="sk-SK"/>
              </w:rPr>
              <w:br/>
              <w:t>k 31. decembru 201</w:t>
            </w:r>
            <w:r w:rsidR="00FF2573" w:rsidRPr="005A30DA">
              <w:rPr>
                <w:rFonts w:ascii="Arial" w:hAnsi="Arial" w:cs="Arial"/>
                <w:b/>
                <w:bCs/>
                <w:sz w:val="18"/>
                <w:szCs w:val="18"/>
                <w:lang w:val="sk-SK" w:eastAsia="sk-SK"/>
              </w:rPr>
              <w:t>6</w:t>
            </w:r>
          </w:p>
        </w:tc>
      </w:tr>
      <w:tr w:rsidR="00A56C85" w:rsidRPr="005A30DA" w14:paraId="3AD3AD6E" w14:textId="77777777" w:rsidTr="00A56C85">
        <w:trPr>
          <w:cantSplit/>
          <w:trHeight w:val="170"/>
        </w:trPr>
        <w:tc>
          <w:tcPr>
            <w:tcW w:w="5119" w:type="dxa"/>
            <w:tcBorders>
              <w:top w:val="single" w:sz="4" w:space="0" w:color="auto"/>
            </w:tcBorders>
          </w:tcPr>
          <w:p w14:paraId="319045A3" w14:textId="77777777" w:rsidR="00A56C85" w:rsidRPr="005A30DA" w:rsidRDefault="00A56C85" w:rsidP="00664E88">
            <w:pPr>
              <w:pStyle w:val="TableFirstLine"/>
              <w:spacing w:before="0"/>
              <w:ind w:left="-57"/>
              <w:rPr>
                <w:rFonts w:cs="Arial"/>
                <w:i/>
                <w:iCs/>
                <w:sz w:val="18"/>
                <w:szCs w:val="18"/>
                <w:lang w:val="sk-SK"/>
              </w:rPr>
            </w:pPr>
          </w:p>
        </w:tc>
        <w:tc>
          <w:tcPr>
            <w:tcW w:w="2049" w:type="dxa"/>
            <w:tcBorders>
              <w:top w:val="single" w:sz="4" w:space="0" w:color="auto"/>
            </w:tcBorders>
            <w:vAlign w:val="bottom"/>
          </w:tcPr>
          <w:p w14:paraId="06CC585B" w14:textId="77777777" w:rsidR="00A56C85" w:rsidRPr="005A30DA" w:rsidRDefault="00A56C85" w:rsidP="00A56C85">
            <w:pPr>
              <w:pStyle w:val="TablefirstlineNo"/>
              <w:spacing w:before="0"/>
              <w:ind w:left="113" w:right="57"/>
              <w:rPr>
                <w:rFonts w:cs="Arial"/>
                <w:sz w:val="18"/>
                <w:szCs w:val="18"/>
                <w:lang w:val="sk-SK"/>
              </w:rPr>
            </w:pPr>
          </w:p>
        </w:tc>
        <w:tc>
          <w:tcPr>
            <w:tcW w:w="2049" w:type="dxa"/>
            <w:tcBorders>
              <w:top w:val="single" w:sz="4" w:space="0" w:color="auto"/>
            </w:tcBorders>
            <w:vAlign w:val="bottom"/>
          </w:tcPr>
          <w:p w14:paraId="6866623D" w14:textId="77777777" w:rsidR="00A56C85" w:rsidRPr="005A30DA" w:rsidRDefault="00A56C85" w:rsidP="000B3CCF">
            <w:pPr>
              <w:pStyle w:val="TablefirstlineNo"/>
              <w:spacing w:before="0"/>
              <w:ind w:left="113" w:right="57"/>
              <w:rPr>
                <w:rFonts w:cs="Arial"/>
                <w:sz w:val="18"/>
                <w:szCs w:val="18"/>
                <w:lang w:val="sk-SK"/>
              </w:rPr>
            </w:pPr>
          </w:p>
        </w:tc>
      </w:tr>
      <w:tr w:rsidR="00A56C85" w:rsidRPr="005A30DA" w14:paraId="30EC023B" w14:textId="77777777" w:rsidTr="00A56C85">
        <w:trPr>
          <w:cantSplit/>
          <w:trHeight w:val="170"/>
        </w:trPr>
        <w:tc>
          <w:tcPr>
            <w:tcW w:w="5119" w:type="dxa"/>
            <w:vAlign w:val="bottom"/>
          </w:tcPr>
          <w:p w14:paraId="65B124AF" w14:textId="77777777" w:rsidR="00A56C85" w:rsidRPr="005A30DA" w:rsidRDefault="00A56C85" w:rsidP="006B5114">
            <w:pPr>
              <w:pStyle w:val="TableFirstLine"/>
              <w:spacing w:before="0"/>
              <w:ind w:left="-57"/>
              <w:jc w:val="left"/>
              <w:rPr>
                <w:rFonts w:cs="Arial"/>
                <w:b/>
                <w:i/>
                <w:sz w:val="18"/>
                <w:szCs w:val="18"/>
                <w:lang w:val="sk-SK"/>
              </w:rPr>
            </w:pPr>
            <w:r w:rsidRPr="005A30DA">
              <w:rPr>
                <w:rFonts w:cs="Arial"/>
                <w:b/>
                <w:i/>
                <w:sz w:val="18"/>
                <w:szCs w:val="18"/>
                <w:lang w:val="sk-SK"/>
              </w:rPr>
              <w:t>Pohľadávky</w:t>
            </w:r>
          </w:p>
        </w:tc>
        <w:tc>
          <w:tcPr>
            <w:tcW w:w="2049" w:type="dxa"/>
            <w:vAlign w:val="bottom"/>
          </w:tcPr>
          <w:p w14:paraId="57D9319A" w14:textId="77777777" w:rsidR="00A56C85" w:rsidRPr="005A30DA" w:rsidRDefault="00A56C85" w:rsidP="00A56C85">
            <w:pPr>
              <w:ind w:left="57" w:right="57"/>
              <w:jc w:val="right"/>
              <w:rPr>
                <w:rFonts w:ascii="Arial" w:hAnsi="Arial" w:cs="Arial"/>
                <w:sz w:val="18"/>
                <w:szCs w:val="18"/>
                <w:lang w:val="sk-SK" w:eastAsia="sk-SK"/>
              </w:rPr>
            </w:pPr>
          </w:p>
        </w:tc>
        <w:tc>
          <w:tcPr>
            <w:tcW w:w="2049" w:type="dxa"/>
            <w:vAlign w:val="bottom"/>
          </w:tcPr>
          <w:p w14:paraId="4250CD97" w14:textId="77777777" w:rsidR="00A56C85" w:rsidRPr="005A30DA" w:rsidRDefault="00A56C85" w:rsidP="000B3CCF">
            <w:pPr>
              <w:ind w:left="57" w:right="57"/>
              <w:jc w:val="right"/>
              <w:rPr>
                <w:rFonts w:ascii="Arial" w:hAnsi="Arial" w:cs="Arial"/>
                <w:sz w:val="18"/>
                <w:szCs w:val="18"/>
                <w:lang w:val="sk-SK" w:eastAsia="sk-SK"/>
              </w:rPr>
            </w:pPr>
          </w:p>
        </w:tc>
      </w:tr>
      <w:tr w:rsidR="00A775E9" w:rsidRPr="005A30DA" w14:paraId="0526169B" w14:textId="77777777" w:rsidTr="00A56C85">
        <w:trPr>
          <w:cantSplit/>
          <w:trHeight w:val="170"/>
        </w:trPr>
        <w:tc>
          <w:tcPr>
            <w:tcW w:w="5119" w:type="dxa"/>
            <w:vAlign w:val="bottom"/>
          </w:tcPr>
          <w:p w14:paraId="691E6C3F" w14:textId="77777777" w:rsidR="00A775E9" w:rsidRPr="005A30DA" w:rsidRDefault="003C202A" w:rsidP="00CD711B">
            <w:pPr>
              <w:pStyle w:val="TableFirstLine"/>
              <w:spacing w:before="0"/>
              <w:ind w:left="-57"/>
              <w:jc w:val="left"/>
              <w:rPr>
                <w:rFonts w:cs="Arial"/>
                <w:sz w:val="18"/>
                <w:szCs w:val="18"/>
                <w:lang w:val="sk-SK"/>
              </w:rPr>
            </w:pPr>
            <w:r w:rsidRPr="005A30DA">
              <w:rPr>
                <w:rFonts w:cs="Arial"/>
                <w:sz w:val="18"/>
                <w:szCs w:val="18"/>
                <w:lang w:val="sk-SK"/>
              </w:rPr>
              <w:t xml:space="preserve">BUS Transport II s.r.o. – pohľadávky zo zmlúv o pôžičke vrátane nezaplatených výnosových úrokov (Poznámka č. </w:t>
            </w:r>
            <w:r w:rsidR="00CD711B" w:rsidRPr="005A30DA">
              <w:rPr>
                <w:rFonts w:cs="Arial"/>
                <w:sz w:val="18"/>
                <w:szCs w:val="18"/>
                <w:lang w:val="sk-SK"/>
              </w:rPr>
              <w:t>10</w:t>
            </w:r>
            <w:r w:rsidRPr="005A30DA">
              <w:rPr>
                <w:rFonts w:cs="Arial"/>
                <w:sz w:val="18"/>
                <w:szCs w:val="18"/>
                <w:lang w:val="sk-SK"/>
              </w:rPr>
              <w:t>)</w:t>
            </w:r>
          </w:p>
        </w:tc>
        <w:tc>
          <w:tcPr>
            <w:tcW w:w="2049" w:type="dxa"/>
            <w:vAlign w:val="bottom"/>
          </w:tcPr>
          <w:p w14:paraId="4F2B8C6B" w14:textId="77777777" w:rsidR="00A775E9" w:rsidRPr="005A30DA" w:rsidRDefault="003C202A" w:rsidP="00150527">
            <w:pPr>
              <w:ind w:left="57" w:right="57"/>
              <w:jc w:val="right"/>
              <w:rPr>
                <w:rFonts w:ascii="Arial" w:hAnsi="Arial" w:cs="Arial"/>
                <w:sz w:val="18"/>
                <w:szCs w:val="18"/>
                <w:lang w:val="sk-SK" w:eastAsia="sk-SK"/>
              </w:rPr>
            </w:pPr>
            <w:r w:rsidRPr="005A30DA">
              <w:rPr>
                <w:rFonts w:ascii="Arial" w:hAnsi="Arial" w:cs="Arial"/>
                <w:sz w:val="18"/>
                <w:szCs w:val="18"/>
                <w:lang w:val="sk-SK" w:eastAsia="sk-SK"/>
              </w:rPr>
              <w:t>35 720</w:t>
            </w:r>
          </w:p>
        </w:tc>
        <w:tc>
          <w:tcPr>
            <w:tcW w:w="2049" w:type="dxa"/>
            <w:vAlign w:val="bottom"/>
          </w:tcPr>
          <w:p w14:paraId="54B6D56A" w14:textId="77777777" w:rsidR="00A775E9" w:rsidRPr="005A30DA" w:rsidRDefault="00A775E9" w:rsidP="006019E6">
            <w:pPr>
              <w:ind w:left="57" w:right="57"/>
              <w:jc w:val="right"/>
              <w:rPr>
                <w:rFonts w:ascii="Arial" w:hAnsi="Arial" w:cs="Arial"/>
                <w:sz w:val="18"/>
                <w:szCs w:val="18"/>
                <w:lang w:val="sk-SK" w:eastAsia="sk-SK"/>
              </w:rPr>
            </w:pPr>
            <w:r w:rsidRPr="005A30DA">
              <w:rPr>
                <w:rFonts w:ascii="Arial" w:hAnsi="Arial" w:cs="Arial"/>
                <w:sz w:val="18"/>
                <w:szCs w:val="18"/>
                <w:lang w:val="sk-SK" w:eastAsia="sk-SK"/>
              </w:rPr>
              <w:t>-</w:t>
            </w:r>
          </w:p>
        </w:tc>
      </w:tr>
      <w:tr w:rsidR="00FF2573" w:rsidRPr="005A30DA" w14:paraId="05555C27" w14:textId="77777777" w:rsidTr="00A56C85">
        <w:trPr>
          <w:cantSplit/>
          <w:trHeight w:val="170"/>
        </w:trPr>
        <w:tc>
          <w:tcPr>
            <w:tcW w:w="5119" w:type="dxa"/>
            <w:vAlign w:val="bottom"/>
          </w:tcPr>
          <w:p w14:paraId="213DFCA5" w14:textId="77777777" w:rsidR="00FF2573" w:rsidRPr="005A30DA" w:rsidRDefault="00A775E9" w:rsidP="00CD711B">
            <w:pPr>
              <w:pStyle w:val="TableFirstLine"/>
              <w:spacing w:before="0"/>
              <w:ind w:left="-57"/>
              <w:jc w:val="left"/>
              <w:rPr>
                <w:rFonts w:cs="Arial"/>
                <w:sz w:val="18"/>
                <w:szCs w:val="18"/>
                <w:lang w:val="sk-SK"/>
              </w:rPr>
            </w:pPr>
            <w:r w:rsidRPr="005A30DA">
              <w:rPr>
                <w:rFonts w:cs="Arial"/>
                <w:sz w:val="18"/>
                <w:szCs w:val="18"/>
                <w:lang w:val="sk-SK"/>
              </w:rPr>
              <w:t>BUS Transport s.r.o.</w:t>
            </w:r>
            <w:r w:rsidR="00FF2573" w:rsidRPr="005A30DA">
              <w:rPr>
                <w:rFonts w:cs="Arial"/>
                <w:sz w:val="18"/>
                <w:szCs w:val="18"/>
                <w:lang w:val="sk-SK"/>
              </w:rPr>
              <w:t xml:space="preserve"> – pohľadávky zo zmlúv o pôžičke vrátane nezaplatených výnosových úrokov (Poznámka č. </w:t>
            </w:r>
            <w:r w:rsidR="00CD711B" w:rsidRPr="005A30DA">
              <w:rPr>
                <w:rFonts w:cs="Arial"/>
                <w:sz w:val="18"/>
                <w:szCs w:val="18"/>
                <w:lang w:val="sk-SK"/>
              </w:rPr>
              <w:t>10</w:t>
            </w:r>
            <w:r w:rsidR="00FF2573" w:rsidRPr="005A30DA">
              <w:rPr>
                <w:rFonts w:cs="Arial"/>
                <w:sz w:val="18"/>
                <w:szCs w:val="18"/>
                <w:lang w:val="sk-SK"/>
              </w:rPr>
              <w:t>)</w:t>
            </w:r>
          </w:p>
        </w:tc>
        <w:tc>
          <w:tcPr>
            <w:tcW w:w="2049" w:type="dxa"/>
            <w:vAlign w:val="bottom"/>
          </w:tcPr>
          <w:p w14:paraId="62121297" w14:textId="77777777" w:rsidR="00FF2573" w:rsidRPr="005A30DA" w:rsidRDefault="00E13C2A" w:rsidP="00150527">
            <w:pPr>
              <w:ind w:left="57" w:right="57"/>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2049" w:type="dxa"/>
            <w:vAlign w:val="bottom"/>
          </w:tcPr>
          <w:p w14:paraId="6A602416" w14:textId="77777777" w:rsidR="00FF2573" w:rsidRPr="005A30DA" w:rsidRDefault="00FF2573" w:rsidP="006019E6">
            <w:pPr>
              <w:ind w:left="57" w:right="57"/>
              <w:jc w:val="right"/>
              <w:rPr>
                <w:rFonts w:ascii="Arial" w:hAnsi="Arial" w:cs="Arial"/>
                <w:sz w:val="18"/>
                <w:szCs w:val="18"/>
                <w:lang w:val="sk-SK" w:eastAsia="sk-SK"/>
              </w:rPr>
            </w:pPr>
            <w:r w:rsidRPr="005A30DA">
              <w:rPr>
                <w:rFonts w:ascii="Arial" w:hAnsi="Arial" w:cs="Arial"/>
                <w:sz w:val="18"/>
                <w:szCs w:val="18"/>
                <w:lang w:val="sk-SK" w:eastAsia="sk-SK"/>
              </w:rPr>
              <w:t>34 215</w:t>
            </w:r>
          </w:p>
        </w:tc>
      </w:tr>
      <w:tr w:rsidR="00FF2573" w:rsidRPr="005A30DA" w14:paraId="3E0E8798" w14:textId="77777777" w:rsidTr="00A56C85">
        <w:trPr>
          <w:cantSplit/>
          <w:trHeight w:val="170"/>
        </w:trPr>
        <w:tc>
          <w:tcPr>
            <w:tcW w:w="5119" w:type="dxa"/>
            <w:vAlign w:val="bottom"/>
          </w:tcPr>
          <w:p w14:paraId="36BCF6D2" w14:textId="77777777" w:rsidR="00FF2573" w:rsidRPr="005A30DA" w:rsidRDefault="00DA27E4" w:rsidP="00E5448B">
            <w:pPr>
              <w:pStyle w:val="TableFirstLine"/>
              <w:spacing w:before="0"/>
              <w:ind w:left="-57"/>
              <w:jc w:val="left"/>
              <w:rPr>
                <w:rFonts w:cs="Arial"/>
                <w:sz w:val="18"/>
                <w:szCs w:val="18"/>
                <w:lang w:val="sk-SK"/>
              </w:rPr>
            </w:pPr>
            <w:r w:rsidRPr="005A30DA">
              <w:rPr>
                <w:rFonts w:cs="Arial"/>
                <w:sz w:val="18"/>
                <w:szCs w:val="18"/>
                <w:lang w:val="sk-SK"/>
              </w:rPr>
              <w:t>ISTROCENTRUM a. s. – pohľadávky z obchodného styku</w:t>
            </w:r>
          </w:p>
        </w:tc>
        <w:tc>
          <w:tcPr>
            <w:tcW w:w="2049" w:type="dxa"/>
            <w:vAlign w:val="bottom"/>
          </w:tcPr>
          <w:p w14:paraId="0A55A80A" w14:textId="77777777" w:rsidR="00FF2573" w:rsidRPr="005A30DA" w:rsidRDefault="00DA27E4" w:rsidP="00150527">
            <w:pPr>
              <w:pBdr>
                <w:bottom w:val="single" w:sz="4" w:space="1" w:color="auto"/>
              </w:pBdr>
              <w:ind w:left="57" w:right="57"/>
              <w:jc w:val="right"/>
              <w:rPr>
                <w:rFonts w:ascii="Arial" w:hAnsi="Arial" w:cs="Arial"/>
                <w:sz w:val="18"/>
                <w:szCs w:val="18"/>
                <w:lang w:val="sk-SK" w:eastAsia="sk-SK"/>
              </w:rPr>
            </w:pPr>
            <w:r w:rsidRPr="005A30DA">
              <w:rPr>
                <w:rFonts w:ascii="Arial" w:hAnsi="Arial" w:cs="Arial"/>
                <w:sz w:val="18"/>
                <w:szCs w:val="18"/>
                <w:lang w:val="sk-SK" w:eastAsia="sk-SK"/>
              </w:rPr>
              <w:t>151</w:t>
            </w:r>
          </w:p>
        </w:tc>
        <w:tc>
          <w:tcPr>
            <w:tcW w:w="2049" w:type="dxa"/>
            <w:vAlign w:val="bottom"/>
          </w:tcPr>
          <w:p w14:paraId="131C41A1" w14:textId="77777777" w:rsidR="00FF2573" w:rsidRPr="005A30DA" w:rsidRDefault="00DA27E4" w:rsidP="006019E6">
            <w:pPr>
              <w:pBdr>
                <w:bottom w:val="single" w:sz="4" w:space="1" w:color="auto"/>
              </w:pBdr>
              <w:ind w:left="57" w:right="57"/>
              <w:jc w:val="right"/>
              <w:rPr>
                <w:rFonts w:ascii="Arial" w:hAnsi="Arial" w:cs="Arial"/>
                <w:sz w:val="18"/>
                <w:szCs w:val="18"/>
                <w:lang w:val="sk-SK" w:eastAsia="sk-SK"/>
              </w:rPr>
            </w:pPr>
            <w:r w:rsidRPr="005A30DA">
              <w:rPr>
                <w:rFonts w:ascii="Arial" w:hAnsi="Arial" w:cs="Arial"/>
                <w:sz w:val="18"/>
                <w:szCs w:val="18"/>
                <w:lang w:val="sk-SK" w:eastAsia="sk-SK"/>
              </w:rPr>
              <w:t>63</w:t>
            </w:r>
          </w:p>
        </w:tc>
      </w:tr>
      <w:tr w:rsidR="00FF2573" w:rsidRPr="005A30DA" w14:paraId="2DAFFAF0" w14:textId="77777777" w:rsidTr="00A56C85">
        <w:trPr>
          <w:cantSplit/>
          <w:trHeight w:val="170"/>
        </w:trPr>
        <w:tc>
          <w:tcPr>
            <w:tcW w:w="5119" w:type="dxa"/>
            <w:vAlign w:val="bottom"/>
          </w:tcPr>
          <w:p w14:paraId="4E749E58" w14:textId="77777777" w:rsidR="00FF2573" w:rsidRPr="005A30DA" w:rsidRDefault="00FF2573" w:rsidP="00664E88">
            <w:pPr>
              <w:pStyle w:val="TableTotals"/>
              <w:spacing w:before="0" w:after="0"/>
              <w:ind w:left="-57"/>
              <w:rPr>
                <w:rFonts w:cs="Arial"/>
                <w:bCs/>
                <w:sz w:val="18"/>
                <w:szCs w:val="18"/>
              </w:rPr>
            </w:pPr>
            <w:r w:rsidRPr="005A30DA">
              <w:rPr>
                <w:rFonts w:cs="Arial"/>
                <w:bCs/>
                <w:sz w:val="18"/>
                <w:szCs w:val="18"/>
              </w:rPr>
              <w:t>Spolu</w:t>
            </w:r>
          </w:p>
        </w:tc>
        <w:tc>
          <w:tcPr>
            <w:tcW w:w="2049" w:type="dxa"/>
            <w:vAlign w:val="bottom"/>
          </w:tcPr>
          <w:p w14:paraId="6AEB84C9" w14:textId="77777777" w:rsidR="00FF2573" w:rsidRPr="005A30DA" w:rsidRDefault="00613984">
            <w:pPr>
              <w:pStyle w:val="lined0"/>
            </w:pPr>
            <w:r w:rsidRPr="005A30DA">
              <w:t>35 871</w:t>
            </w:r>
          </w:p>
        </w:tc>
        <w:tc>
          <w:tcPr>
            <w:tcW w:w="2049" w:type="dxa"/>
            <w:vAlign w:val="bottom"/>
          </w:tcPr>
          <w:p w14:paraId="685205A8" w14:textId="77777777" w:rsidR="00FF2573" w:rsidRPr="005A30DA" w:rsidRDefault="00FF2573" w:rsidP="006019E6">
            <w:pPr>
              <w:pStyle w:val="lined0"/>
            </w:pPr>
            <w:r w:rsidRPr="005A30DA">
              <w:t>34 278</w:t>
            </w:r>
          </w:p>
        </w:tc>
      </w:tr>
    </w:tbl>
    <w:p w14:paraId="533A9B29" w14:textId="77777777" w:rsidR="00024602" w:rsidRPr="005A30DA" w:rsidRDefault="00024602">
      <w:pPr>
        <w:rPr>
          <w:rFonts w:ascii="Arial" w:hAnsi="Arial" w:cs="Arial"/>
        </w:rPr>
      </w:pPr>
    </w:p>
    <w:tbl>
      <w:tblPr>
        <w:tblW w:w="5000" w:type="pct"/>
        <w:tblInd w:w="57" w:type="dxa"/>
        <w:tblLayout w:type="fixed"/>
        <w:tblCellMar>
          <w:left w:w="72" w:type="dxa"/>
          <w:right w:w="72" w:type="dxa"/>
        </w:tblCellMar>
        <w:tblLook w:val="00E0" w:firstRow="1" w:lastRow="1" w:firstColumn="1" w:lastColumn="0" w:noHBand="0" w:noVBand="0"/>
      </w:tblPr>
      <w:tblGrid>
        <w:gridCol w:w="5119"/>
        <w:gridCol w:w="2049"/>
        <w:gridCol w:w="2049"/>
      </w:tblGrid>
      <w:tr w:rsidR="00A56C85" w:rsidRPr="005A30DA" w14:paraId="3C22D3C9" w14:textId="77777777" w:rsidTr="00A56C85">
        <w:trPr>
          <w:cantSplit/>
          <w:trHeight w:val="170"/>
        </w:trPr>
        <w:tc>
          <w:tcPr>
            <w:tcW w:w="5119" w:type="dxa"/>
            <w:tcBorders>
              <w:bottom w:val="single" w:sz="4" w:space="0" w:color="auto"/>
            </w:tcBorders>
          </w:tcPr>
          <w:p w14:paraId="0A5F42CC" w14:textId="77777777" w:rsidR="00A56C85" w:rsidRPr="005A30DA" w:rsidRDefault="00A56C85" w:rsidP="00664E88">
            <w:pPr>
              <w:pStyle w:val="TableHeader"/>
              <w:spacing w:before="0" w:after="0"/>
              <w:ind w:left="-71"/>
              <w:rPr>
                <w:rFonts w:cs="Arial"/>
                <w:bCs/>
                <w:sz w:val="18"/>
                <w:szCs w:val="18"/>
              </w:rPr>
            </w:pPr>
          </w:p>
          <w:p w14:paraId="039249DB" w14:textId="77777777" w:rsidR="0093337D" w:rsidRPr="005A30DA" w:rsidRDefault="0093337D" w:rsidP="00664E88">
            <w:pPr>
              <w:pStyle w:val="TableHeader"/>
              <w:spacing w:before="0" w:after="0"/>
              <w:ind w:left="-71"/>
              <w:rPr>
                <w:rFonts w:cs="Arial"/>
                <w:bCs/>
                <w:sz w:val="18"/>
                <w:szCs w:val="18"/>
              </w:rPr>
            </w:pPr>
          </w:p>
        </w:tc>
        <w:tc>
          <w:tcPr>
            <w:tcW w:w="2049" w:type="dxa"/>
            <w:tcBorders>
              <w:bottom w:val="single" w:sz="4" w:space="0" w:color="auto"/>
            </w:tcBorders>
            <w:vAlign w:val="bottom"/>
          </w:tcPr>
          <w:p w14:paraId="1E27FD73" w14:textId="77777777" w:rsidR="0093337D" w:rsidRPr="005A30DA" w:rsidRDefault="0093337D" w:rsidP="00442CC8">
            <w:pPr>
              <w:ind w:left="-72" w:right="57"/>
              <w:jc w:val="right"/>
              <w:rPr>
                <w:rFonts w:ascii="Arial" w:hAnsi="Arial" w:cs="Arial"/>
                <w:b/>
                <w:bCs/>
                <w:sz w:val="18"/>
                <w:szCs w:val="18"/>
                <w:lang w:val="sk-SK" w:eastAsia="sk-SK"/>
              </w:rPr>
            </w:pPr>
          </w:p>
          <w:p w14:paraId="7F32E2AA" w14:textId="77777777" w:rsidR="00A56C85" w:rsidRPr="005A30DA" w:rsidRDefault="00A56C85" w:rsidP="00FF2573">
            <w:pPr>
              <w:ind w:left="-72" w:right="57"/>
              <w:jc w:val="right"/>
              <w:rPr>
                <w:rFonts w:ascii="Arial" w:hAnsi="Arial" w:cs="Arial"/>
                <w:b/>
                <w:bCs/>
                <w:sz w:val="18"/>
                <w:szCs w:val="18"/>
                <w:lang w:val="sk-SK" w:eastAsia="sk-SK"/>
              </w:rPr>
            </w:pPr>
            <w:r w:rsidRPr="005A30DA">
              <w:rPr>
                <w:rFonts w:ascii="Arial" w:hAnsi="Arial" w:cs="Arial"/>
                <w:b/>
                <w:bCs/>
                <w:sz w:val="18"/>
                <w:szCs w:val="18"/>
                <w:lang w:val="sk-SK" w:eastAsia="sk-SK"/>
              </w:rPr>
              <w:t>Stav</w:t>
            </w:r>
            <w:r w:rsidRPr="005A30DA">
              <w:rPr>
                <w:rFonts w:ascii="Arial" w:hAnsi="Arial" w:cs="Arial"/>
                <w:b/>
                <w:bCs/>
                <w:sz w:val="18"/>
                <w:szCs w:val="18"/>
                <w:lang w:val="sk-SK" w:eastAsia="sk-SK"/>
              </w:rPr>
              <w:br/>
              <w:t>k 31. decembru 201</w:t>
            </w:r>
            <w:r w:rsidR="00FF2573" w:rsidRPr="005A30DA">
              <w:rPr>
                <w:rFonts w:ascii="Arial" w:hAnsi="Arial" w:cs="Arial"/>
                <w:b/>
                <w:bCs/>
                <w:sz w:val="18"/>
                <w:szCs w:val="18"/>
                <w:lang w:val="sk-SK" w:eastAsia="sk-SK"/>
              </w:rPr>
              <w:t>7</w:t>
            </w:r>
          </w:p>
        </w:tc>
        <w:tc>
          <w:tcPr>
            <w:tcW w:w="2049" w:type="dxa"/>
            <w:tcBorders>
              <w:bottom w:val="single" w:sz="4" w:space="0" w:color="auto"/>
            </w:tcBorders>
            <w:vAlign w:val="bottom"/>
          </w:tcPr>
          <w:p w14:paraId="5E2E954F" w14:textId="77777777" w:rsidR="00A56C85" w:rsidRPr="005A30DA" w:rsidRDefault="00A56C85" w:rsidP="00FF2573">
            <w:pPr>
              <w:ind w:left="-72" w:right="57"/>
              <w:jc w:val="right"/>
              <w:rPr>
                <w:rFonts w:ascii="Arial" w:hAnsi="Arial" w:cs="Arial"/>
                <w:b/>
                <w:bCs/>
                <w:sz w:val="18"/>
                <w:szCs w:val="18"/>
                <w:lang w:val="sk-SK" w:eastAsia="sk-SK"/>
              </w:rPr>
            </w:pPr>
            <w:r w:rsidRPr="005A30DA">
              <w:rPr>
                <w:rFonts w:ascii="Arial" w:hAnsi="Arial" w:cs="Arial"/>
                <w:b/>
                <w:bCs/>
                <w:sz w:val="18"/>
                <w:szCs w:val="18"/>
                <w:lang w:val="sk-SK" w:eastAsia="sk-SK"/>
              </w:rPr>
              <w:t>Stav</w:t>
            </w:r>
            <w:r w:rsidRPr="005A30DA">
              <w:rPr>
                <w:rFonts w:ascii="Arial" w:hAnsi="Arial" w:cs="Arial"/>
                <w:b/>
                <w:bCs/>
                <w:sz w:val="18"/>
                <w:szCs w:val="18"/>
                <w:lang w:val="sk-SK" w:eastAsia="sk-SK"/>
              </w:rPr>
              <w:br/>
              <w:t>k 31. decembru 201</w:t>
            </w:r>
            <w:r w:rsidR="00FF2573" w:rsidRPr="005A30DA">
              <w:rPr>
                <w:rFonts w:ascii="Arial" w:hAnsi="Arial" w:cs="Arial"/>
                <w:b/>
                <w:bCs/>
                <w:sz w:val="18"/>
                <w:szCs w:val="18"/>
                <w:lang w:val="sk-SK" w:eastAsia="sk-SK"/>
              </w:rPr>
              <w:t>6</w:t>
            </w:r>
          </w:p>
        </w:tc>
      </w:tr>
      <w:tr w:rsidR="00A56C85" w:rsidRPr="005A30DA" w14:paraId="6829236E" w14:textId="77777777" w:rsidTr="00A56C85">
        <w:trPr>
          <w:cantSplit/>
          <w:trHeight w:val="170"/>
        </w:trPr>
        <w:tc>
          <w:tcPr>
            <w:tcW w:w="5119" w:type="dxa"/>
            <w:tcBorders>
              <w:top w:val="single" w:sz="4" w:space="0" w:color="auto"/>
            </w:tcBorders>
          </w:tcPr>
          <w:p w14:paraId="1F23A8ED" w14:textId="77777777" w:rsidR="00A56C85" w:rsidRPr="005A30DA" w:rsidRDefault="00A56C85" w:rsidP="00664E88">
            <w:pPr>
              <w:pStyle w:val="TableFirstLine"/>
              <w:spacing w:before="0"/>
              <w:ind w:left="-71"/>
              <w:rPr>
                <w:rFonts w:cs="Arial"/>
                <w:i/>
                <w:iCs/>
                <w:sz w:val="18"/>
                <w:szCs w:val="18"/>
                <w:lang w:val="sk-SK"/>
              </w:rPr>
            </w:pPr>
          </w:p>
        </w:tc>
        <w:tc>
          <w:tcPr>
            <w:tcW w:w="2049" w:type="dxa"/>
            <w:tcBorders>
              <w:top w:val="single" w:sz="4" w:space="0" w:color="auto"/>
            </w:tcBorders>
            <w:vAlign w:val="bottom"/>
          </w:tcPr>
          <w:p w14:paraId="36145CF2" w14:textId="77777777" w:rsidR="00A56C85" w:rsidRPr="005A30DA" w:rsidRDefault="00A56C85" w:rsidP="00A56C85">
            <w:pPr>
              <w:pStyle w:val="TablefirstlineNo"/>
              <w:spacing w:before="0"/>
              <w:ind w:left="113" w:right="57"/>
              <w:rPr>
                <w:rFonts w:cs="Arial"/>
                <w:sz w:val="18"/>
                <w:szCs w:val="18"/>
                <w:lang w:val="sk-SK"/>
              </w:rPr>
            </w:pPr>
          </w:p>
        </w:tc>
        <w:tc>
          <w:tcPr>
            <w:tcW w:w="2049" w:type="dxa"/>
            <w:tcBorders>
              <w:top w:val="single" w:sz="4" w:space="0" w:color="auto"/>
            </w:tcBorders>
            <w:vAlign w:val="bottom"/>
          </w:tcPr>
          <w:p w14:paraId="463E8961" w14:textId="77777777" w:rsidR="00A56C85" w:rsidRPr="005A30DA" w:rsidRDefault="00A56C85" w:rsidP="000B3CCF">
            <w:pPr>
              <w:pStyle w:val="TablefirstlineNo"/>
              <w:spacing w:before="0"/>
              <w:ind w:left="113" w:right="57"/>
              <w:rPr>
                <w:rFonts w:cs="Arial"/>
                <w:sz w:val="18"/>
                <w:szCs w:val="18"/>
                <w:lang w:val="sk-SK"/>
              </w:rPr>
            </w:pPr>
          </w:p>
        </w:tc>
      </w:tr>
      <w:tr w:rsidR="00A56C85" w:rsidRPr="005A30DA" w14:paraId="0A99EA27" w14:textId="77777777" w:rsidTr="00A56C85">
        <w:trPr>
          <w:cantSplit/>
          <w:trHeight w:val="170"/>
        </w:trPr>
        <w:tc>
          <w:tcPr>
            <w:tcW w:w="5119" w:type="dxa"/>
            <w:vAlign w:val="bottom"/>
          </w:tcPr>
          <w:p w14:paraId="0D4120F6" w14:textId="77777777" w:rsidR="00A56C85" w:rsidRPr="005A30DA" w:rsidRDefault="00A56C85" w:rsidP="006B5114">
            <w:pPr>
              <w:pStyle w:val="TableFirstLine"/>
              <w:spacing w:before="0"/>
              <w:ind w:left="-71"/>
              <w:jc w:val="left"/>
              <w:rPr>
                <w:rFonts w:cs="Arial"/>
                <w:b/>
                <w:i/>
                <w:sz w:val="18"/>
                <w:szCs w:val="18"/>
                <w:lang w:val="sk-SK"/>
              </w:rPr>
            </w:pPr>
            <w:r w:rsidRPr="005A30DA">
              <w:rPr>
                <w:rFonts w:cs="Arial"/>
                <w:b/>
                <w:i/>
                <w:sz w:val="18"/>
                <w:szCs w:val="18"/>
                <w:lang w:val="sk-SK"/>
              </w:rPr>
              <w:t>Záväzky</w:t>
            </w:r>
          </w:p>
        </w:tc>
        <w:tc>
          <w:tcPr>
            <w:tcW w:w="2049" w:type="dxa"/>
            <w:vAlign w:val="bottom"/>
          </w:tcPr>
          <w:p w14:paraId="169A235C" w14:textId="77777777" w:rsidR="00A56C85" w:rsidRPr="005A30DA" w:rsidRDefault="00A56C85" w:rsidP="00A56C85">
            <w:pPr>
              <w:ind w:left="113" w:right="57"/>
              <w:jc w:val="right"/>
              <w:rPr>
                <w:rFonts w:ascii="Arial" w:hAnsi="Arial" w:cs="Arial"/>
                <w:sz w:val="18"/>
                <w:szCs w:val="18"/>
                <w:lang w:val="sk-SK" w:eastAsia="sk-SK"/>
              </w:rPr>
            </w:pPr>
          </w:p>
        </w:tc>
        <w:tc>
          <w:tcPr>
            <w:tcW w:w="2049" w:type="dxa"/>
            <w:vAlign w:val="bottom"/>
          </w:tcPr>
          <w:p w14:paraId="324B376C" w14:textId="77777777" w:rsidR="00A56C85" w:rsidRPr="005A30DA" w:rsidRDefault="00A56C85" w:rsidP="000B3CCF">
            <w:pPr>
              <w:ind w:left="113" w:right="57"/>
              <w:jc w:val="right"/>
              <w:rPr>
                <w:rFonts w:ascii="Arial" w:hAnsi="Arial" w:cs="Arial"/>
                <w:sz w:val="18"/>
                <w:szCs w:val="18"/>
                <w:lang w:val="sk-SK" w:eastAsia="sk-SK"/>
              </w:rPr>
            </w:pPr>
          </w:p>
        </w:tc>
      </w:tr>
      <w:tr w:rsidR="00A029EF" w:rsidRPr="005A30DA" w14:paraId="1E32318A" w14:textId="77777777" w:rsidTr="00A56C85">
        <w:trPr>
          <w:cantSplit/>
          <w:trHeight w:val="170"/>
        </w:trPr>
        <w:tc>
          <w:tcPr>
            <w:tcW w:w="5119" w:type="dxa"/>
            <w:vAlign w:val="bottom"/>
          </w:tcPr>
          <w:p w14:paraId="4DB88B52" w14:textId="77777777" w:rsidR="00A029EF" w:rsidRPr="005A30DA" w:rsidRDefault="00A029EF" w:rsidP="00664E88">
            <w:pPr>
              <w:pStyle w:val="TableFirstLine"/>
              <w:spacing w:before="0"/>
              <w:ind w:left="-71"/>
              <w:jc w:val="left"/>
              <w:rPr>
                <w:rFonts w:cs="Arial"/>
                <w:bCs/>
                <w:sz w:val="18"/>
                <w:szCs w:val="18"/>
                <w:lang w:val="sk-SK" w:eastAsia="sk-SK"/>
              </w:rPr>
            </w:pPr>
            <w:r w:rsidRPr="005A30DA">
              <w:rPr>
                <w:rFonts w:cs="Arial"/>
                <w:bCs/>
                <w:sz w:val="18"/>
                <w:szCs w:val="18"/>
                <w:lang w:val="sk-SK" w:eastAsia="sk-SK"/>
              </w:rPr>
              <w:t>Bus Station Services s. r. o.</w:t>
            </w:r>
          </w:p>
        </w:tc>
        <w:tc>
          <w:tcPr>
            <w:tcW w:w="2049" w:type="dxa"/>
            <w:vAlign w:val="bottom"/>
          </w:tcPr>
          <w:p w14:paraId="3BC5A89F" w14:textId="77777777" w:rsidR="00A029EF" w:rsidRPr="005A30DA" w:rsidRDefault="006E23AF" w:rsidP="00A56C85">
            <w:pPr>
              <w:ind w:left="113" w:right="57"/>
              <w:jc w:val="right"/>
              <w:rPr>
                <w:rFonts w:ascii="Arial" w:hAnsi="Arial" w:cs="Arial"/>
                <w:sz w:val="18"/>
                <w:szCs w:val="18"/>
                <w:lang w:val="sk-SK" w:eastAsia="sk-SK"/>
              </w:rPr>
            </w:pPr>
            <w:r w:rsidRPr="005A30DA">
              <w:rPr>
                <w:rFonts w:ascii="Arial" w:hAnsi="Arial" w:cs="Arial"/>
                <w:sz w:val="18"/>
                <w:szCs w:val="18"/>
                <w:lang w:val="sk-SK" w:eastAsia="sk-SK"/>
              </w:rPr>
              <w:t>68</w:t>
            </w:r>
          </w:p>
        </w:tc>
        <w:tc>
          <w:tcPr>
            <w:tcW w:w="2049" w:type="dxa"/>
            <w:vAlign w:val="bottom"/>
          </w:tcPr>
          <w:p w14:paraId="28E2C1D1" w14:textId="77777777" w:rsidR="00A029EF" w:rsidRPr="005A30DA" w:rsidRDefault="00A029EF"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w:t>
            </w:r>
          </w:p>
        </w:tc>
      </w:tr>
      <w:tr w:rsidR="006E23AF" w:rsidRPr="005A30DA" w14:paraId="5663C653" w14:textId="77777777" w:rsidTr="00A56C85">
        <w:trPr>
          <w:cantSplit/>
          <w:trHeight w:val="170"/>
        </w:trPr>
        <w:tc>
          <w:tcPr>
            <w:tcW w:w="5119" w:type="dxa"/>
            <w:vAlign w:val="bottom"/>
          </w:tcPr>
          <w:p w14:paraId="06A340F8" w14:textId="77777777" w:rsidR="006E23AF" w:rsidRPr="005A30DA" w:rsidRDefault="006E23AF" w:rsidP="00664E88">
            <w:pPr>
              <w:pStyle w:val="TableFirstLine"/>
              <w:spacing w:before="0"/>
              <w:ind w:left="-71"/>
              <w:jc w:val="left"/>
              <w:rPr>
                <w:rFonts w:cs="Arial"/>
                <w:bCs/>
                <w:sz w:val="18"/>
                <w:szCs w:val="18"/>
                <w:lang w:val="sk-SK" w:eastAsia="sk-SK"/>
              </w:rPr>
            </w:pPr>
            <w:r w:rsidRPr="005A30DA">
              <w:rPr>
                <w:rFonts w:cs="Arial"/>
                <w:bCs/>
                <w:sz w:val="18"/>
                <w:szCs w:val="18"/>
                <w:lang w:val="sk-SK" w:eastAsia="sk-SK"/>
              </w:rPr>
              <w:t xml:space="preserve">Law &amp; Trust - advokátska kancelária, spol. s r.o. </w:t>
            </w:r>
            <w:r w:rsidRPr="005A30DA">
              <w:rPr>
                <w:rFonts w:cs="Arial"/>
                <w:sz w:val="18"/>
                <w:szCs w:val="18"/>
                <w:lang w:val="sk-SK"/>
              </w:rPr>
              <w:t>– záväzky z obchodného styku</w:t>
            </w:r>
          </w:p>
        </w:tc>
        <w:tc>
          <w:tcPr>
            <w:tcW w:w="2049" w:type="dxa"/>
            <w:vAlign w:val="bottom"/>
          </w:tcPr>
          <w:p w14:paraId="400028A9" w14:textId="77777777" w:rsidR="006E23AF" w:rsidRPr="005A30DA" w:rsidRDefault="004C22D7" w:rsidP="00A56C85">
            <w:pPr>
              <w:ind w:left="113" w:right="57"/>
              <w:jc w:val="right"/>
              <w:rPr>
                <w:rFonts w:ascii="Arial" w:hAnsi="Arial" w:cs="Arial"/>
                <w:sz w:val="18"/>
                <w:szCs w:val="18"/>
                <w:lang w:val="sk-SK" w:eastAsia="sk-SK"/>
              </w:rPr>
            </w:pPr>
            <w:r w:rsidRPr="005A30DA">
              <w:rPr>
                <w:rFonts w:ascii="Arial" w:hAnsi="Arial" w:cs="Arial"/>
                <w:sz w:val="18"/>
                <w:szCs w:val="18"/>
                <w:lang w:val="sk-SK" w:eastAsia="sk-SK"/>
              </w:rPr>
              <w:t>67</w:t>
            </w:r>
          </w:p>
        </w:tc>
        <w:tc>
          <w:tcPr>
            <w:tcW w:w="2049" w:type="dxa"/>
            <w:vAlign w:val="bottom"/>
          </w:tcPr>
          <w:p w14:paraId="6124A892" w14:textId="77777777" w:rsidR="006E23AF" w:rsidRPr="005A30DA" w:rsidRDefault="006E23AF"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3</w:t>
            </w:r>
          </w:p>
        </w:tc>
      </w:tr>
      <w:tr w:rsidR="00FF2573" w:rsidRPr="005A30DA" w14:paraId="60B5A283" w14:textId="77777777" w:rsidTr="00A56C85">
        <w:trPr>
          <w:cantSplit/>
          <w:trHeight w:val="170"/>
        </w:trPr>
        <w:tc>
          <w:tcPr>
            <w:tcW w:w="5119" w:type="dxa"/>
            <w:vAlign w:val="bottom"/>
          </w:tcPr>
          <w:p w14:paraId="4CBC3D76" w14:textId="77777777" w:rsidR="00FF2573" w:rsidRPr="005A30DA" w:rsidRDefault="00FF2573" w:rsidP="00664E88">
            <w:pPr>
              <w:pStyle w:val="TableFirstLine"/>
              <w:spacing w:before="0"/>
              <w:ind w:left="-71"/>
              <w:jc w:val="left"/>
              <w:rPr>
                <w:rFonts w:cs="Arial"/>
                <w:sz w:val="18"/>
                <w:szCs w:val="18"/>
                <w:lang w:val="sk-SK"/>
              </w:rPr>
            </w:pPr>
            <w:r w:rsidRPr="005A30DA">
              <w:rPr>
                <w:rFonts w:cs="Arial"/>
                <w:bCs/>
                <w:sz w:val="18"/>
                <w:szCs w:val="18"/>
                <w:lang w:val="sk-SK" w:eastAsia="sk-SK"/>
              </w:rPr>
              <w:t>Twin City a.s. – záväzky z obchodného styku</w:t>
            </w:r>
          </w:p>
        </w:tc>
        <w:tc>
          <w:tcPr>
            <w:tcW w:w="2049" w:type="dxa"/>
            <w:vAlign w:val="bottom"/>
          </w:tcPr>
          <w:p w14:paraId="6C8EB381" w14:textId="77777777" w:rsidR="00FF2573" w:rsidRPr="005A30DA" w:rsidRDefault="00A029EF" w:rsidP="00A56C85">
            <w:pPr>
              <w:ind w:left="113" w:right="57"/>
              <w:jc w:val="right"/>
              <w:rPr>
                <w:rFonts w:ascii="Arial" w:hAnsi="Arial" w:cs="Arial"/>
                <w:sz w:val="18"/>
                <w:szCs w:val="18"/>
                <w:lang w:val="sk-SK" w:eastAsia="sk-SK"/>
              </w:rPr>
            </w:pPr>
            <w:r w:rsidRPr="005A30DA">
              <w:rPr>
                <w:rFonts w:ascii="Arial" w:hAnsi="Arial" w:cs="Arial"/>
                <w:sz w:val="18"/>
                <w:szCs w:val="18"/>
                <w:lang w:val="sk-SK" w:eastAsia="sk-SK"/>
              </w:rPr>
              <w:t>6</w:t>
            </w:r>
          </w:p>
        </w:tc>
        <w:tc>
          <w:tcPr>
            <w:tcW w:w="2049" w:type="dxa"/>
            <w:vAlign w:val="bottom"/>
          </w:tcPr>
          <w:p w14:paraId="39893B53" w14:textId="77777777" w:rsidR="00FF2573" w:rsidRPr="005A30DA" w:rsidRDefault="00FF2573" w:rsidP="006019E6">
            <w:pPr>
              <w:ind w:left="113" w:right="57"/>
              <w:jc w:val="right"/>
              <w:rPr>
                <w:rFonts w:ascii="Arial" w:hAnsi="Arial" w:cs="Arial"/>
                <w:sz w:val="18"/>
                <w:szCs w:val="18"/>
                <w:lang w:val="sk-SK" w:eastAsia="sk-SK"/>
              </w:rPr>
            </w:pPr>
            <w:r w:rsidRPr="005A30DA">
              <w:rPr>
                <w:rFonts w:ascii="Arial" w:hAnsi="Arial" w:cs="Arial"/>
                <w:sz w:val="18"/>
                <w:szCs w:val="18"/>
                <w:lang w:val="sk-SK" w:eastAsia="sk-SK"/>
              </w:rPr>
              <w:t>32</w:t>
            </w:r>
          </w:p>
        </w:tc>
      </w:tr>
      <w:tr w:rsidR="00FF2573" w:rsidRPr="005A30DA" w14:paraId="5C62255D" w14:textId="77777777" w:rsidTr="00A56C85">
        <w:trPr>
          <w:cantSplit/>
          <w:trHeight w:val="170"/>
        </w:trPr>
        <w:tc>
          <w:tcPr>
            <w:tcW w:w="5119" w:type="dxa"/>
            <w:vAlign w:val="bottom"/>
          </w:tcPr>
          <w:p w14:paraId="332860BF" w14:textId="77777777" w:rsidR="00FF2573" w:rsidRPr="005A30DA" w:rsidRDefault="006E23AF" w:rsidP="00EC142F">
            <w:pPr>
              <w:pStyle w:val="TableFirstLine"/>
              <w:spacing w:before="0"/>
              <w:ind w:left="-71"/>
              <w:jc w:val="left"/>
              <w:rPr>
                <w:rFonts w:cs="Arial"/>
                <w:sz w:val="18"/>
                <w:szCs w:val="18"/>
                <w:lang w:val="sk-SK"/>
              </w:rPr>
            </w:pPr>
            <w:r w:rsidRPr="005A30DA">
              <w:rPr>
                <w:rFonts w:cs="Arial"/>
                <w:sz w:val="18"/>
                <w:szCs w:val="18"/>
                <w:lang w:val="sk-SK"/>
              </w:rPr>
              <w:t>ISTROCENTRUM a. s. – záväzky z obchodného styku</w:t>
            </w:r>
          </w:p>
        </w:tc>
        <w:tc>
          <w:tcPr>
            <w:tcW w:w="2049" w:type="dxa"/>
            <w:vAlign w:val="bottom"/>
          </w:tcPr>
          <w:p w14:paraId="2F143B1B" w14:textId="77777777" w:rsidR="00FF2573" w:rsidRPr="005A30DA" w:rsidRDefault="006E23AF" w:rsidP="00A56C85">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w:t>
            </w:r>
          </w:p>
        </w:tc>
        <w:tc>
          <w:tcPr>
            <w:tcW w:w="2049" w:type="dxa"/>
            <w:vAlign w:val="bottom"/>
          </w:tcPr>
          <w:p w14:paraId="362C4BBB" w14:textId="77777777" w:rsidR="00FF2573" w:rsidRPr="005A30DA" w:rsidRDefault="006E23AF" w:rsidP="006019E6">
            <w:pPr>
              <w:pBdr>
                <w:bottom w:val="single" w:sz="4" w:space="1" w:color="auto"/>
              </w:pBdr>
              <w:ind w:left="113" w:right="57"/>
              <w:jc w:val="right"/>
              <w:rPr>
                <w:rFonts w:ascii="Arial" w:hAnsi="Arial" w:cs="Arial"/>
                <w:sz w:val="18"/>
                <w:szCs w:val="18"/>
                <w:lang w:val="sk-SK" w:eastAsia="sk-SK"/>
              </w:rPr>
            </w:pPr>
            <w:r w:rsidRPr="005A30DA">
              <w:rPr>
                <w:rFonts w:ascii="Arial" w:hAnsi="Arial" w:cs="Arial"/>
                <w:sz w:val="18"/>
                <w:szCs w:val="18"/>
                <w:lang w:val="sk-SK" w:eastAsia="sk-SK"/>
              </w:rPr>
              <w:t>6</w:t>
            </w:r>
          </w:p>
        </w:tc>
      </w:tr>
      <w:tr w:rsidR="00FF2573" w:rsidRPr="005A30DA" w14:paraId="19DB20D2" w14:textId="77777777" w:rsidTr="00A56C85">
        <w:trPr>
          <w:cantSplit/>
          <w:trHeight w:val="170"/>
        </w:trPr>
        <w:tc>
          <w:tcPr>
            <w:tcW w:w="5119" w:type="dxa"/>
            <w:vAlign w:val="bottom"/>
          </w:tcPr>
          <w:p w14:paraId="3C405839" w14:textId="77777777" w:rsidR="00FF2573" w:rsidRPr="005A30DA" w:rsidRDefault="00FF2573" w:rsidP="00664E88">
            <w:pPr>
              <w:pStyle w:val="TableTotals"/>
              <w:spacing w:before="0" w:after="0"/>
              <w:ind w:left="-71"/>
              <w:rPr>
                <w:rFonts w:cs="Arial"/>
                <w:bCs/>
                <w:sz w:val="18"/>
                <w:szCs w:val="18"/>
              </w:rPr>
            </w:pPr>
            <w:r w:rsidRPr="005A30DA">
              <w:rPr>
                <w:rFonts w:cs="Arial"/>
                <w:bCs/>
                <w:sz w:val="18"/>
                <w:szCs w:val="18"/>
              </w:rPr>
              <w:t>Spolu</w:t>
            </w:r>
          </w:p>
        </w:tc>
        <w:tc>
          <w:tcPr>
            <w:tcW w:w="2049" w:type="dxa"/>
            <w:vAlign w:val="bottom"/>
          </w:tcPr>
          <w:p w14:paraId="0B854AB7" w14:textId="77777777" w:rsidR="00FF2573" w:rsidRPr="005A30DA" w:rsidRDefault="004C22D7">
            <w:pPr>
              <w:pStyle w:val="lined0"/>
            </w:pPr>
            <w:r w:rsidRPr="005A30DA">
              <w:t>141</w:t>
            </w:r>
          </w:p>
        </w:tc>
        <w:tc>
          <w:tcPr>
            <w:tcW w:w="2049" w:type="dxa"/>
            <w:vAlign w:val="bottom"/>
          </w:tcPr>
          <w:p w14:paraId="13901750" w14:textId="77777777" w:rsidR="00FF2573" w:rsidRPr="005A30DA" w:rsidRDefault="00FF2573" w:rsidP="006019E6">
            <w:pPr>
              <w:pStyle w:val="lined0"/>
            </w:pPr>
            <w:r w:rsidRPr="005A30DA">
              <w:t>41</w:t>
            </w:r>
          </w:p>
        </w:tc>
      </w:tr>
    </w:tbl>
    <w:p w14:paraId="0686DA14" w14:textId="77777777" w:rsidR="00B5546E" w:rsidRPr="005A30DA" w:rsidRDefault="00B5546E" w:rsidP="00436B72">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7E68F72C" w14:textId="77777777" w:rsidR="0029008D" w:rsidRPr="005A30DA" w:rsidRDefault="0006488D" w:rsidP="00436B72">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r w:rsidRPr="005A30DA">
        <w:rPr>
          <w:rFonts w:cs="Arial"/>
          <w:snapToGrid/>
          <w:sz w:val="20"/>
        </w:rPr>
        <w:lastRenderedPageBreak/>
        <w:t xml:space="preserve">Záväzky a pohľadávky so spriaznenými stranami sú denominované v EUR. </w:t>
      </w:r>
      <w:r w:rsidR="00632F27" w:rsidRPr="005A30DA">
        <w:rPr>
          <w:rFonts w:cs="Arial"/>
          <w:snapToGrid/>
          <w:sz w:val="20"/>
        </w:rPr>
        <w:t>Ceny týkajúcich sa transakcií so spriaznenými stranami sú stanovené na základe aktuálne zadaných objednávok a platných zmlúv.</w:t>
      </w:r>
    </w:p>
    <w:p w14:paraId="1BDF3EE2" w14:textId="77777777" w:rsidR="00AC47B1" w:rsidRPr="005A30DA" w:rsidRDefault="00AC47B1" w:rsidP="00436B72">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cs="Arial"/>
          <w:snapToGrid/>
          <w:sz w:val="20"/>
        </w:rPr>
      </w:pPr>
    </w:p>
    <w:p w14:paraId="5E7C2D28" w14:textId="77777777" w:rsidR="0006488D" w:rsidRPr="005A30DA" w:rsidRDefault="0006488D" w:rsidP="00132C05">
      <w:pPr>
        <w:pStyle w:val="Odsekzoznamu"/>
        <w:numPr>
          <w:ilvl w:val="0"/>
          <w:numId w:val="30"/>
        </w:numPr>
        <w:ind w:left="426" w:hanging="426"/>
        <w:rPr>
          <w:rFonts w:ascii="Arial" w:hAnsi="Arial" w:cs="Arial"/>
          <w:i/>
          <w:lang w:val="sk-SK"/>
        </w:rPr>
      </w:pPr>
      <w:r w:rsidRPr="005A30DA">
        <w:rPr>
          <w:rFonts w:ascii="Arial" w:hAnsi="Arial" w:cs="Arial"/>
          <w:i/>
          <w:lang w:val="sk-SK"/>
        </w:rPr>
        <w:t>Členovia manažmentu Spoločnosti alebo jej materskej spoločnosti</w:t>
      </w:r>
    </w:p>
    <w:p w14:paraId="5CDD3531" w14:textId="77777777" w:rsidR="0006488D" w:rsidRPr="005A30DA" w:rsidRDefault="0006488D" w:rsidP="00D41C42">
      <w:pPr>
        <w:spacing w:line="280" w:lineRule="atLeast"/>
        <w:ind w:left="720" w:hanging="294"/>
        <w:rPr>
          <w:rFonts w:ascii="Arial" w:hAnsi="Arial" w:cs="Arial"/>
          <w:lang w:val="sk-SK"/>
        </w:rPr>
      </w:pPr>
    </w:p>
    <w:tbl>
      <w:tblPr>
        <w:tblW w:w="9214" w:type="dxa"/>
        <w:tblInd w:w="72" w:type="dxa"/>
        <w:tblLayout w:type="fixed"/>
        <w:tblCellMar>
          <w:left w:w="72" w:type="dxa"/>
          <w:right w:w="72" w:type="dxa"/>
        </w:tblCellMar>
        <w:tblLook w:val="00E0" w:firstRow="1" w:lastRow="1" w:firstColumn="1" w:lastColumn="0" w:noHBand="0" w:noVBand="0"/>
      </w:tblPr>
      <w:tblGrid>
        <w:gridCol w:w="5103"/>
        <w:gridCol w:w="2055"/>
        <w:gridCol w:w="2056"/>
      </w:tblGrid>
      <w:tr w:rsidR="0006488D" w:rsidRPr="005A30DA" w14:paraId="429264CC" w14:textId="77777777" w:rsidTr="008638A2">
        <w:trPr>
          <w:cantSplit/>
          <w:trHeight w:val="170"/>
        </w:trPr>
        <w:tc>
          <w:tcPr>
            <w:tcW w:w="5103" w:type="dxa"/>
          </w:tcPr>
          <w:p w14:paraId="2D4E7497" w14:textId="77777777" w:rsidR="0006488D" w:rsidRPr="005A30DA" w:rsidRDefault="0006488D" w:rsidP="0006488D">
            <w:pPr>
              <w:pStyle w:val="TableHeader"/>
              <w:spacing w:before="0" w:after="0" w:line="220" w:lineRule="atLeast"/>
              <w:rPr>
                <w:rFonts w:cs="Arial"/>
                <w:bCs/>
                <w:sz w:val="18"/>
                <w:szCs w:val="18"/>
              </w:rPr>
            </w:pPr>
          </w:p>
        </w:tc>
        <w:tc>
          <w:tcPr>
            <w:tcW w:w="4111" w:type="dxa"/>
            <w:gridSpan w:val="2"/>
            <w:tcBorders>
              <w:bottom w:val="single" w:sz="4" w:space="0" w:color="auto"/>
            </w:tcBorders>
          </w:tcPr>
          <w:p w14:paraId="35DB8BE3" w14:textId="77777777" w:rsidR="0006488D" w:rsidRPr="005A30DA" w:rsidRDefault="0006488D" w:rsidP="00664E88">
            <w:pPr>
              <w:pStyle w:val="TableHeaderRight"/>
              <w:spacing w:before="0" w:after="0" w:line="220" w:lineRule="atLeast"/>
              <w:ind w:right="57"/>
              <w:jc w:val="center"/>
              <w:rPr>
                <w:rFonts w:cs="Arial"/>
                <w:bCs/>
                <w:sz w:val="18"/>
                <w:szCs w:val="18"/>
              </w:rPr>
            </w:pPr>
            <w:r w:rsidRPr="005A30DA">
              <w:rPr>
                <w:rFonts w:cs="Arial"/>
                <w:bCs/>
                <w:sz w:val="18"/>
                <w:szCs w:val="18"/>
                <w:lang w:eastAsia="sk-SK"/>
              </w:rPr>
              <w:t>Rok končiaci sa 31. decembra</w:t>
            </w:r>
          </w:p>
        </w:tc>
      </w:tr>
      <w:tr w:rsidR="005B03EA" w:rsidRPr="005A30DA" w14:paraId="14F0FE48" w14:textId="77777777" w:rsidTr="008638A2">
        <w:trPr>
          <w:cantSplit/>
          <w:trHeight w:val="170"/>
        </w:trPr>
        <w:tc>
          <w:tcPr>
            <w:tcW w:w="5103" w:type="dxa"/>
            <w:tcBorders>
              <w:bottom w:val="single" w:sz="4" w:space="0" w:color="auto"/>
            </w:tcBorders>
          </w:tcPr>
          <w:p w14:paraId="0531BE14" w14:textId="77777777" w:rsidR="005B03EA" w:rsidRPr="005A30DA" w:rsidRDefault="005B03EA" w:rsidP="0006488D">
            <w:pPr>
              <w:pStyle w:val="TableHeader"/>
              <w:spacing w:before="0" w:after="0" w:line="220" w:lineRule="atLeast"/>
              <w:rPr>
                <w:rFonts w:cs="Arial"/>
                <w:bCs/>
                <w:sz w:val="18"/>
                <w:szCs w:val="18"/>
              </w:rPr>
            </w:pPr>
          </w:p>
        </w:tc>
        <w:tc>
          <w:tcPr>
            <w:tcW w:w="2055" w:type="dxa"/>
            <w:tcBorders>
              <w:top w:val="single" w:sz="4" w:space="0" w:color="auto"/>
              <w:bottom w:val="single" w:sz="4" w:space="0" w:color="auto"/>
            </w:tcBorders>
            <w:vAlign w:val="bottom"/>
          </w:tcPr>
          <w:p w14:paraId="6055C22E" w14:textId="77777777" w:rsidR="005B03EA" w:rsidRPr="005A30DA" w:rsidRDefault="005B03EA" w:rsidP="000E32BD">
            <w:pPr>
              <w:pStyle w:val="TableHeaderRight"/>
              <w:spacing w:before="0" w:after="0" w:line="220" w:lineRule="atLeast"/>
              <w:ind w:left="108" w:right="57"/>
              <w:rPr>
                <w:rFonts w:cs="Arial"/>
                <w:bCs/>
                <w:sz w:val="18"/>
                <w:szCs w:val="18"/>
              </w:rPr>
            </w:pPr>
            <w:r w:rsidRPr="005A30DA">
              <w:rPr>
                <w:rFonts w:cs="Arial"/>
                <w:bCs/>
                <w:sz w:val="18"/>
                <w:szCs w:val="18"/>
              </w:rPr>
              <w:t>2017</w:t>
            </w:r>
          </w:p>
        </w:tc>
        <w:tc>
          <w:tcPr>
            <w:tcW w:w="2056" w:type="dxa"/>
            <w:tcBorders>
              <w:top w:val="single" w:sz="4" w:space="0" w:color="auto"/>
              <w:bottom w:val="single" w:sz="4" w:space="0" w:color="auto"/>
            </w:tcBorders>
            <w:vAlign w:val="bottom"/>
          </w:tcPr>
          <w:p w14:paraId="55075266" w14:textId="77777777" w:rsidR="005B03EA" w:rsidRPr="005A30DA" w:rsidRDefault="005B03EA" w:rsidP="006019E6">
            <w:pPr>
              <w:pStyle w:val="TableHeaderRight"/>
              <w:spacing w:before="0" w:after="0" w:line="220" w:lineRule="atLeast"/>
              <w:ind w:left="108" w:right="57"/>
              <w:rPr>
                <w:rFonts w:cs="Arial"/>
                <w:bCs/>
                <w:sz w:val="18"/>
                <w:szCs w:val="18"/>
              </w:rPr>
            </w:pPr>
            <w:r w:rsidRPr="005A30DA">
              <w:rPr>
                <w:rFonts w:cs="Arial"/>
                <w:bCs/>
                <w:sz w:val="18"/>
                <w:szCs w:val="18"/>
              </w:rPr>
              <w:t>2016</w:t>
            </w:r>
          </w:p>
        </w:tc>
      </w:tr>
      <w:tr w:rsidR="005B03EA" w:rsidRPr="005A30DA" w14:paraId="313BE622" w14:textId="77777777" w:rsidTr="008638A2">
        <w:trPr>
          <w:cantSplit/>
          <w:trHeight w:val="170"/>
        </w:trPr>
        <w:tc>
          <w:tcPr>
            <w:tcW w:w="5103" w:type="dxa"/>
            <w:tcBorders>
              <w:top w:val="single" w:sz="4" w:space="0" w:color="auto"/>
            </w:tcBorders>
            <w:vAlign w:val="bottom"/>
          </w:tcPr>
          <w:p w14:paraId="7C57C0DB" w14:textId="77777777" w:rsidR="005B03EA" w:rsidRPr="005A30DA" w:rsidRDefault="005B03EA" w:rsidP="0006488D">
            <w:pPr>
              <w:pStyle w:val="TableFirstLine"/>
              <w:spacing w:before="0" w:line="220" w:lineRule="atLeast"/>
              <w:jc w:val="left"/>
              <w:rPr>
                <w:rFonts w:cs="Arial"/>
                <w:i/>
                <w:iCs/>
                <w:sz w:val="18"/>
                <w:szCs w:val="18"/>
                <w:lang w:val="sk-SK"/>
              </w:rPr>
            </w:pPr>
          </w:p>
        </w:tc>
        <w:tc>
          <w:tcPr>
            <w:tcW w:w="2055" w:type="dxa"/>
            <w:tcBorders>
              <w:top w:val="single" w:sz="4" w:space="0" w:color="auto"/>
            </w:tcBorders>
            <w:vAlign w:val="bottom"/>
          </w:tcPr>
          <w:p w14:paraId="4D8E944F" w14:textId="77777777" w:rsidR="005B03EA" w:rsidRPr="005A30DA" w:rsidRDefault="005B03EA" w:rsidP="0006488D">
            <w:pPr>
              <w:pStyle w:val="TablefirstlineNo"/>
              <w:spacing w:before="0" w:line="220" w:lineRule="atLeast"/>
              <w:ind w:left="108" w:right="57"/>
              <w:rPr>
                <w:rFonts w:cs="Arial"/>
                <w:sz w:val="18"/>
                <w:szCs w:val="18"/>
                <w:lang w:val="sk-SK"/>
              </w:rPr>
            </w:pPr>
          </w:p>
        </w:tc>
        <w:tc>
          <w:tcPr>
            <w:tcW w:w="2056" w:type="dxa"/>
            <w:tcBorders>
              <w:top w:val="single" w:sz="4" w:space="0" w:color="auto"/>
            </w:tcBorders>
            <w:vAlign w:val="bottom"/>
          </w:tcPr>
          <w:p w14:paraId="71DC7330" w14:textId="77777777" w:rsidR="005B03EA" w:rsidRPr="005A30DA" w:rsidRDefault="005B03EA" w:rsidP="006019E6">
            <w:pPr>
              <w:pStyle w:val="TablefirstlineNo"/>
              <w:spacing w:before="0" w:line="220" w:lineRule="atLeast"/>
              <w:ind w:left="108" w:right="57"/>
              <w:rPr>
                <w:rFonts w:cs="Arial"/>
                <w:sz w:val="18"/>
                <w:szCs w:val="18"/>
                <w:lang w:val="sk-SK"/>
              </w:rPr>
            </w:pPr>
          </w:p>
        </w:tc>
      </w:tr>
      <w:tr w:rsidR="005B03EA" w:rsidRPr="005A30DA" w14:paraId="54A47C72" w14:textId="77777777" w:rsidTr="008638A2">
        <w:trPr>
          <w:cantSplit/>
          <w:trHeight w:val="170"/>
        </w:trPr>
        <w:tc>
          <w:tcPr>
            <w:tcW w:w="5103" w:type="dxa"/>
            <w:vAlign w:val="bottom"/>
          </w:tcPr>
          <w:p w14:paraId="61F87D31" w14:textId="77777777" w:rsidR="005B03EA" w:rsidRPr="005A30DA" w:rsidRDefault="005B03EA" w:rsidP="0006488D">
            <w:pPr>
              <w:pStyle w:val="TableFirstLine"/>
              <w:spacing w:before="0" w:line="220" w:lineRule="atLeast"/>
              <w:ind w:left="-57" w:right="74" w:hanging="14"/>
              <w:jc w:val="left"/>
              <w:rPr>
                <w:rFonts w:cs="Arial"/>
                <w:i/>
                <w:sz w:val="18"/>
                <w:szCs w:val="18"/>
                <w:lang w:val="sk-SK"/>
              </w:rPr>
            </w:pPr>
            <w:r w:rsidRPr="005A30DA">
              <w:rPr>
                <w:rFonts w:cs="Arial"/>
                <w:i/>
                <w:sz w:val="18"/>
                <w:szCs w:val="18"/>
                <w:lang w:val="sk-SK"/>
              </w:rPr>
              <w:t xml:space="preserve">Členovia predstavenstva </w:t>
            </w:r>
          </w:p>
        </w:tc>
        <w:tc>
          <w:tcPr>
            <w:tcW w:w="2055" w:type="dxa"/>
            <w:vAlign w:val="bottom"/>
          </w:tcPr>
          <w:p w14:paraId="14E7AEA6" w14:textId="77777777" w:rsidR="005B03EA" w:rsidRPr="005A30DA" w:rsidRDefault="005B03EA" w:rsidP="0006488D">
            <w:pPr>
              <w:pStyle w:val="TableFirstLine"/>
              <w:spacing w:before="0" w:line="220" w:lineRule="atLeast"/>
              <w:ind w:left="113" w:right="57"/>
              <w:jc w:val="right"/>
              <w:rPr>
                <w:rFonts w:cs="Arial"/>
                <w:sz w:val="18"/>
                <w:szCs w:val="18"/>
                <w:lang w:val="sk-SK"/>
              </w:rPr>
            </w:pPr>
          </w:p>
        </w:tc>
        <w:tc>
          <w:tcPr>
            <w:tcW w:w="2056" w:type="dxa"/>
            <w:vAlign w:val="bottom"/>
          </w:tcPr>
          <w:p w14:paraId="1723D4B9" w14:textId="77777777" w:rsidR="005B03EA" w:rsidRPr="005A30DA" w:rsidRDefault="005B03EA" w:rsidP="006019E6">
            <w:pPr>
              <w:pStyle w:val="TableFirstLine"/>
              <w:spacing w:before="0" w:line="220" w:lineRule="atLeast"/>
              <w:ind w:left="113" w:right="57"/>
              <w:jc w:val="right"/>
              <w:rPr>
                <w:rFonts w:cs="Arial"/>
                <w:sz w:val="18"/>
                <w:szCs w:val="18"/>
                <w:lang w:val="sk-SK"/>
              </w:rPr>
            </w:pPr>
          </w:p>
        </w:tc>
      </w:tr>
      <w:tr w:rsidR="005B03EA" w:rsidRPr="005A30DA" w14:paraId="49EECB80" w14:textId="77777777" w:rsidTr="008638A2">
        <w:trPr>
          <w:cantSplit/>
          <w:trHeight w:val="170"/>
        </w:trPr>
        <w:tc>
          <w:tcPr>
            <w:tcW w:w="5103" w:type="dxa"/>
            <w:vAlign w:val="bottom"/>
          </w:tcPr>
          <w:p w14:paraId="454706F1" w14:textId="77777777" w:rsidR="005B03EA" w:rsidRPr="005A30DA" w:rsidRDefault="005B03EA" w:rsidP="0006488D">
            <w:pPr>
              <w:pStyle w:val="TableFirstLine"/>
              <w:spacing w:before="0" w:line="220" w:lineRule="atLeast"/>
              <w:ind w:left="-57" w:right="74" w:hanging="14"/>
              <w:jc w:val="left"/>
              <w:rPr>
                <w:rFonts w:cs="Arial"/>
                <w:i/>
                <w:sz w:val="18"/>
                <w:szCs w:val="18"/>
                <w:lang w:val="sk-SK"/>
              </w:rPr>
            </w:pPr>
            <w:r w:rsidRPr="005A30DA">
              <w:rPr>
                <w:rFonts w:cs="Arial"/>
                <w:sz w:val="18"/>
                <w:szCs w:val="18"/>
                <w:lang w:val="sk-SK"/>
              </w:rPr>
              <w:t>Mzdy a krátkodobé zamestnanecké požitky</w:t>
            </w:r>
          </w:p>
        </w:tc>
        <w:tc>
          <w:tcPr>
            <w:tcW w:w="2055" w:type="dxa"/>
            <w:vAlign w:val="bottom"/>
          </w:tcPr>
          <w:p w14:paraId="50E22A1C" w14:textId="77777777" w:rsidR="005B03EA" w:rsidRPr="005A30DA" w:rsidRDefault="0011429B" w:rsidP="0006488D">
            <w:pPr>
              <w:pStyle w:val="TableFirstLine"/>
              <w:spacing w:before="0" w:line="220" w:lineRule="atLeast"/>
              <w:ind w:left="113" w:right="57"/>
              <w:jc w:val="right"/>
              <w:rPr>
                <w:rFonts w:cs="Arial"/>
                <w:sz w:val="18"/>
                <w:szCs w:val="18"/>
                <w:lang w:val="sk-SK"/>
              </w:rPr>
            </w:pPr>
            <w:r w:rsidRPr="005A30DA">
              <w:rPr>
                <w:rFonts w:cs="Arial"/>
                <w:sz w:val="18"/>
                <w:szCs w:val="18"/>
                <w:lang w:val="sk-SK"/>
              </w:rPr>
              <w:t>156</w:t>
            </w:r>
          </w:p>
        </w:tc>
        <w:tc>
          <w:tcPr>
            <w:tcW w:w="2056" w:type="dxa"/>
            <w:vAlign w:val="bottom"/>
          </w:tcPr>
          <w:p w14:paraId="0F7656DB" w14:textId="77777777" w:rsidR="005B03EA" w:rsidRPr="005A30DA" w:rsidRDefault="005B03EA" w:rsidP="006019E6">
            <w:pPr>
              <w:pStyle w:val="TableFirstLine"/>
              <w:spacing w:before="0" w:line="220" w:lineRule="atLeast"/>
              <w:ind w:left="113" w:right="57"/>
              <w:jc w:val="right"/>
              <w:rPr>
                <w:rFonts w:cs="Arial"/>
                <w:sz w:val="18"/>
                <w:szCs w:val="18"/>
                <w:lang w:val="sk-SK"/>
              </w:rPr>
            </w:pPr>
            <w:r w:rsidRPr="005A30DA">
              <w:rPr>
                <w:rFonts w:cs="Arial"/>
                <w:sz w:val="18"/>
                <w:szCs w:val="18"/>
                <w:lang w:val="sk-SK"/>
              </w:rPr>
              <w:t>140</w:t>
            </w:r>
          </w:p>
        </w:tc>
      </w:tr>
      <w:tr w:rsidR="005B03EA" w:rsidRPr="005A30DA" w14:paraId="375938BE" w14:textId="77777777" w:rsidTr="008638A2">
        <w:trPr>
          <w:cantSplit/>
          <w:trHeight w:val="170"/>
        </w:trPr>
        <w:tc>
          <w:tcPr>
            <w:tcW w:w="5103" w:type="dxa"/>
            <w:vAlign w:val="bottom"/>
          </w:tcPr>
          <w:p w14:paraId="6901D353" w14:textId="77777777" w:rsidR="005B03EA" w:rsidRPr="005A30DA" w:rsidRDefault="005B03EA" w:rsidP="0006488D">
            <w:pPr>
              <w:pStyle w:val="TableFirstLine"/>
              <w:spacing w:before="0" w:line="220" w:lineRule="atLeast"/>
              <w:ind w:left="-57" w:right="74" w:hanging="14"/>
              <w:jc w:val="left"/>
              <w:rPr>
                <w:rFonts w:cs="Arial"/>
                <w:sz w:val="18"/>
                <w:szCs w:val="18"/>
                <w:lang w:val="sk-SK"/>
              </w:rPr>
            </w:pPr>
            <w:r w:rsidRPr="005A30DA">
              <w:rPr>
                <w:rFonts w:cs="Arial"/>
                <w:sz w:val="18"/>
                <w:szCs w:val="18"/>
                <w:lang w:val="sk-SK"/>
              </w:rPr>
              <w:t xml:space="preserve">Mzdové náklady – penzijný program s vopred stanoveným dôchodkovým plnením </w:t>
            </w:r>
          </w:p>
        </w:tc>
        <w:tc>
          <w:tcPr>
            <w:tcW w:w="2055" w:type="dxa"/>
            <w:vAlign w:val="bottom"/>
          </w:tcPr>
          <w:p w14:paraId="06151197" w14:textId="77777777" w:rsidR="005B03EA" w:rsidRPr="005A30DA" w:rsidRDefault="00D71491" w:rsidP="0006488D">
            <w:pPr>
              <w:pStyle w:val="TableFirstLine"/>
              <w:pBdr>
                <w:bottom w:val="single" w:sz="4" w:space="1" w:color="auto"/>
              </w:pBdr>
              <w:spacing w:before="0" w:line="220" w:lineRule="atLeast"/>
              <w:ind w:left="113" w:right="57"/>
              <w:jc w:val="right"/>
              <w:rPr>
                <w:rFonts w:cs="Arial"/>
                <w:sz w:val="18"/>
                <w:szCs w:val="18"/>
                <w:lang w:val="sk-SK"/>
              </w:rPr>
            </w:pPr>
            <w:r w:rsidRPr="005A30DA">
              <w:rPr>
                <w:rFonts w:cs="Arial"/>
                <w:sz w:val="18"/>
                <w:szCs w:val="18"/>
                <w:lang w:val="sk-SK"/>
              </w:rPr>
              <w:t>-</w:t>
            </w:r>
          </w:p>
        </w:tc>
        <w:tc>
          <w:tcPr>
            <w:tcW w:w="2056" w:type="dxa"/>
            <w:vAlign w:val="bottom"/>
          </w:tcPr>
          <w:p w14:paraId="715079B0" w14:textId="77777777" w:rsidR="005B03EA" w:rsidRPr="005A30DA" w:rsidRDefault="005B03EA" w:rsidP="006019E6">
            <w:pPr>
              <w:pStyle w:val="TableFirstLine"/>
              <w:pBdr>
                <w:bottom w:val="single" w:sz="4" w:space="1" w:color="auto"/>
              </w:pBdr>
              <w:spacing w:before="0" w:line="220" w:lineRule="atLeast"/>
              <w:ind w:left="113" w:right="57"/>
              <w:jc w:val="right"/>
              <w:rPr>
                <w:rFonts w:cs="Arial"/>
                <w:sz w:val="18"/>
                <w:szCs w:val="18"/>
                <w:lang w:val="sk-SK"/>
              </w:rPr>
            </w:pPr>
            <w:r w:rsidRPr="005A30DA">
              <w:rPr>
                <w:rFonts w:cs="Arial"/>
                <w:sz w:val="18"/>
                <w:szCs w:val="18"/>
                <w:lang w:val="sk-SK"/>
              </w:rPr>
              <w:t>21</w:t>
            </w:r>
          </w:p>
        </w:tc>
      </w:tr>
      <w:tr w:rsidR="005B03EA" w:rsidRPr="005A30DA" w14:paraId="07EB33FC" w14:textId="77777777" w:rsidTr="008638A2">
        <w:trPr>
          <w:cantSplit/>
          <w:trHeight w:val="170"/>
        </w:trPr>
        <w:tc>
          <w:tcPr>
            <w:tcW w:w="5103" w:type="dxa"/>
            <w:vAlign w:val="bottom"/>
          </w:tcPr>
          <w:p w14:paraId="74E2A8C3" w14:textId="77777777" w:rsidR="005B03EA" w:rsidRPr="005A30DA" w:rsidRDefault="005B03EA" w:rsidP="0006488D">
            <w:pPr>
              <w:pStyle w:val="TableTotals"/>
              <w:spacing w:before="0" w:after="0" w:line="220" w:lineRule="atLeast"/>
              <w:ind w:left="-57" w:right="74"/>
              <w:rPr>
                <w:rFonts w:cs="Arial"/>
                <w:bCs/>
                <w:sz w:val="18"/>
                <w:szCs w:val="18"/>
              </w:rPr>
            </w:pPr>
            <w:r w:rsidRPr="005A30DA">
              <w:rPr>
                <w:rFonts w:cs="Arial"/>
                <w:bCs/>
                <w:sz w:val="18"/>
                <w:szCs w:val="18"/>
              </w:rPr>
              <w:t>Spolu</w:t>
            </w:r>
          </w:p>
        </w:tc>
        <w:tc>
          <w:tcPr>
            <w:tcW w:w="2055" w:type="dxa"/>
            <w:vAlign w:val="bottom"/>
          </w:tcPr>
          <w:p w14:paraId="36713594" w14:textId="77777777" w:rsidR="005B03EA" w:rsidRPr="005A30DA" w:rsidRDefault="00D71491">
            <w:pPr>
              <w:pStyle w:val="lined0"/>
            </w:pPr>
            <w:r w:rsidRPr="005A30DA">
              <w:t>156</w:t>
            </w:r>
          </w:p>
        </w:tc>
        <w:tc>
          <w:tcPr>
            <w:tcW w:w="2056" w:type="dxa"/>
            <w:vAlign w:val="bottom"/>
          </w:tcPr>
          <w:p w14:paraId="3021489B" w14:textId="77777777" w:rsidR="005B03EA" w:rsidRPr="005A30DA" w:rsidRDefault="005B03EA" w:rsidP="006019E6">
            <w:pPr>
              <w:pStyle w:val="lined0"/>
            </w:pPr>
            <w:r w:rsidRPr="005A30DA">
              <w:t>161</w:t>
            </w:r>
          </w:p>
        </w:tc>
      </w:tr>
      <w:tr w:rsidR="005B03EA" w:rsidRPr="005A30DA" w14:paraId="11D80081" w14:textId="77777777" w:rsidTr="008638A2">
        <w:trPr>
          <w:cantSplit/>
          <w:trHeight w:val="170"/>
        </w:trPr>
        <w:tc>
          <w:tcPr>
            <w:tcW w:w="5103" w:type="dxa"/>
            <w:vAlign w:val="bottom"/>
          </w:tcPr>
          <w:p w14:paraId="6535FD92" w14:textId="77777777" w:rsidR="005B03EA" w:rsidRPr="005A30DA" w:rsidRDefault="005B03EA" w:rsidP="0006488D">
            <w:pPr>
              <w:pStyle w:val="TableFirstLine"/>
              <w:spacing w:before="0" w:line="220" w:lineRule="atLeast"/>
              <w:ind w:left="-57" w:right="74" w:hanging="14"/>
              <w:jc w:val="left"/>
              <w:rPr>
                <w:rFonts w:cs="Arial"/>
                <w:sz w:val="18"/>
                <w:szCs w:val="18"/>
                <w:lang w:val="sk-SK"/>
              </w:rPr>
            </w:pPr>
          </w:p>
        </w:tc>
        <w:tc>
          <w:tcPr>
            <w:tcW w:w="2055" w:type="dxa"/>
            <w:vAlign w:val="bottom"/>
          </w:tcPr>
          <w:p w14:paraId="634DBEA0" w14:textId="77777777" w:rsidR="005B03EA" w:rsidRPr="005A30DA" w:rsidRDefault="005B03EA" w:rsidP="0006488D">
            <w:pPr>
              <w:pStyle w:val="TableFirstLine"/>
              <w:spacing w:before="0" w:line="220" w:lineRule="atLeast"/>
              <w:ind w:left="113" w:right="57"/>
              <w:jc w:val="right"/>
              <w:rPr>
                <w:rFonts w:cs="Arial"/>
                <w:sz w:val="18"/>
                <w:szCs w:val="18"/>
                <w:lang w:val="sk-SK"/>
              </w:rPr>
            </w:pPr>
          </w:p>
        </w:tc>
        <w:tc>
          <w:tcPr>
            <w:tcW w:w="2056" w:type="dxa"/>
            <w:vAlign w:val="bottom"/>
          </w:tcPr>
          <w:p w14:paraId="3896F23E" w14:textId="77777777" w:rsidR="005B03EA" w:rsidRPr="005A30DA" w:rsidRDefault="005B03EA" w:rsidP="006019E6">
            <w:pPr>
              <w:pStyle w:val="TableFirstLine"/>
              <w:spacing w:before="0" w:line="220" w:lineRule="atLeast"/>
              <w:ind w:left="113" w:right="57"/>
              <w:jc w:val="right"/>
              <w:rPr>
                <w:rFonts w:cs="Arial"/>
                <w:sz w:val="18"/>
                <w:szCs w:val="18"/>
                <w:lang w:val="sk-SK"/>
              </w:rPr>
            </w:pPr>
          </w:p>
        </w:tc>
      </w:tr>
      <w:tr w:rsidR="005B03EA" w:rsidRPr="005A30DA" w14:paraId="0763D05D" w14:textId="77777777" w:rsidTr="008638A2">
        <w:trPr>
          <w:cantSplit/>
          <w:trHeight w:val="170"/>
        </w:trPr>
        <w:tc>
          <w:tcPr>
            <w:tcW w:w="5103" w:type="dxa"/>
            <w:vAlign w:val="bottom"/>
          </w:tcPr>
          <w:p w14:paraId="26980F62" w14:textId="77777777" w:rsidR="005B03EA" w:rsidRPr="005A30DA" w:rsidRDefault="005B03EA" w:rsidP="0006488D">
            <w:pPr>
              <w:pStyle w:val="TableFirstLine"/>
              <w:spacing w:before="0" w:line="220" w:lineRule="atLeast"/>
              <w:ind w:left="-57" w:right="74" w:hanging="14"/>
              <w:jc w:val="left"/>
              <w:rPr>
                <w:rFonts w:cs="Arial"/>
                <w:i/>
                <w:sz w:val="18"/>
                <w:szCs w:val="18"/>
                <w:lang w:val="sk-SK"/>
              </w:rPr>
            </w:pPr>
            <w:r w:rsidRPr="005A30DA">
              <w:rPr>
                <w:rFonts w:cs="Arial"/>
                <w:i/>
                <w:sz w:val="18"/>
                <w:szCs w:val="18"/>
                <w:lang w:val="sk-SK"/>
              </w:rPr>
              <w:t>Dozorná rada</w:t>
            </w:r>
          </w:p>
        </w:tc>
        <w:tc>
          <w:tcPr>
            <w:tcW w:w="2055" w:type="dxa"/>
            <w:vAlign w:val="bottom"/>
          </w:tcPr>
          <w:p w14:paraId="3292F71F" w14:textId="77777777" w:rsidR="005B03EA" w:rsidRPr="005A30DA" w:rsidRDefault="005B03EA" w:rsidP="0006488D">
            <w:pPr>
              <w:pStyle w:val="TableFirstLine"/>
              <w:spacing w:before="0" w:line="220" w:lineRule="atLeast"/>
              <w:ind w:left="113" w:right="57"/>
              <w:jc w:val="right"/>
              <w:rPr>
                <w:rFonts w:cs="Arial"/>
                <w:sz w:val="18"/>
                <w:szCs w:val="18"/>
                <w:lang w:val="sk-SK"/>
              </w:rPr>
            </w:pPr>
          </w:p>
        </w:tc>
        <w:tc>
          <w:tcPr>
            <w:tcW w:w="2056" w:type="dxa"/>
            <w:vAlign w:val="bottom"/>
          </w:tcPr>
          <w:p w14:paraId="4B1F35E8" w14:textId="77777777" w:rsidR="005B03EA" w:rsidRPr="005A30DA" w:rsidRDefault="005B03EA" w:rsidP="006019E6">
            <w:pPr>
              <w:pStyle w:val="TableFirstLine"/>
              <w:spacing w:before="0" w:line="220" w:lineRule="atLeast"/>
              <w:ind w:left="113" w:right="57"/>
              <w:jc w:val="right"/>
              <w:rPr>
                <w:rFonts w:cs="Arial"/>
                <w:sz w:val="18"/>
                <w:szCs w:val="18"/>
                <w:lang w:val="sk-SK"/>
              </w:rPr>
            </w:pPr>
          </w:p>
        </w:tc>
      </w:tr>
      <w:tr w:rsidR="005B03EA" w:rsidRPr="005A30DA" w14:paraId="193D3451" w14:textId="77777777" w:rsidTr="008638A2">
        <w:trPr>
          <w:cantSplit/>
          <w:trHeight w:val="170"/>
        </w:trPr>
        <w:tc>
          <w:tcPr>
            <w:tcW w:w="5103" w:type="dxa"/>
            <w:vAlign w:val="bottom"/>
          </w:tcPr>
          <w:p w14:paraId="1B3D336A" w14:textId="77777777" w:rsidR="005B03EA" w:rsidRPr="005A30DA" w:rsidRDefault="005B03EA" w:rsidP="0006488D">
            <w:pPr>
              <w:pStyle w:val="TableFirstLine"/>
              <w:spacing w:before="0" w:line="220" w:lineRule="atLeast"/>
              <w:ind w:left="-57" w:right="74" w:hanging="14"/>
              <w:jc w:val="left"/>
              <w:rPr>
                <w:rFonts w:cs="Arial"/>
                <w:i/>
                <w:sz w:val="18"/>
                <w:szCs w:val="18"/>
                <w:lang w:val="sk-SK"/>
              </w:rPr>
            </w:pPr>
            <w:r w:rsidRPr="005A30DA">
              <w:rPr>
                <w:rFonts w:cs="Arial"/>
                <w:sz w:val="18"/>
                <w:szCs w:val="18"/>
                <w:lang w:val="sk-SK"/>
              </w:rPr>
              <w:t>Mzdy a krátkodobé zamestnanecké požitky</w:t>
            </w:r>
          </w:p>
        </w:tc>
        <w:tc>
          <w:tcPr>
            <w:tcW w:w="2055" w:type="dxa"/>
            <w:vAlign w:val="bottom"/>
          </w:tcPr>
          <w:p w14:paraId="15EA22C2" w14:textId="77777777" w:rsidR="005B03EA" w:rsidRPr="005A30DA" w:rsidRDefault="0011429B" w:rsidP="0006488D">
            <w:pPr>
              <w:pStyle w:val="TableFirstLine"/>
              <w:spacing w:before="0" w:line="220" w:lineRule="atLeast"/>
              <w:ind w:left="113" w:right="57"/>
              <w:jc w:val="right"/>
              <w:rPr>
                <w:rFonts w:cs="Arial"/>
                <w:sz w:val="18"/>
                <w:szCs w:val="18"/>
                <w:lang w:val="sk-SK"/>
              </w:rPr>
            </w:pPr>
            <w:r w:rsidRPr="005A30DA">
              <w:rPr>
                <w:rFonts w:cs="Arial"/>
                <w:sz w:val="18"/>
                <w:szCs w:val="18"/>
                <w:lang w:val="sk-SK"/>
              </w:rPr>
              <w:t>100</w:t>
            </w:r>
          </w:p>
        </w:tc>
        <w:tc>
          <w:tcPr>
            <w:tcW w:w="2056" w:type="dxa"/>
            <w:vAlign w:val="bottom"/>
          </w:tcPr>
          <w:p w14:paraId="52441743" w14:textId="77777777" w:rsidR="005B03EA" w:rsidRPr="005A30DA" w:rsidRDefault="005B03EA" w:rsidP="006019E6">
            <w:pPr>
              <w:pStyle w:val="TableFirstLine"/>
              <w:spacing w:before="0" w:line="220" w:lineRule="atLeast"/>
              <w:ind w:left="113" w:right="57"/>
              <w:jc w:val="right"/>
              <w:rPr>
                <w:rFonts w:cs="Arial"/>
                <w:sz w:val="18"/>
                <w:szCs w:val="18"/>
                <w:lang w:val="sk-SK"/>
              </w:rPr>
            </w:pPr>
            <w:r w:rsidRPr="005A30DA">
              <w:rPr>
                <w:rFonts w:cs="Arial"/>
                <w:sz w:val="18"/>
                <w:szCs w:val="18"/>
                <w:lang w:val="sk-SK"/>
              </w:rPr>
              <w:t>97</w:t>
            </w:r>
          </w:p>
        </w:tc>
      </w:tr>
      <w:tr w:rsidR="005B03EA" w:rsidRPr="005A30DA" w14:paraId="6B6668D2" w14:textId="77777777" w:rsidTr="008638A2">
        <w:trPr>
          <w:cantSplit/>
          <w:trHeight w:val="170"/>
        </w:trPr>
        <w:tc>
          <w:tcPr>
            <w:tcW w:w="5103" w:type="dxa"/>
            <w:vAlign w:val="bottom"/>
          </w:tcPr>
          <w:p w14:paraId="5C0CCC22" w14:textId="77777777" w:rsidR="005B03EA" w:rsidRPr="005A30DA" w:rsidRDefault="005B03EA" w:rsidP="0006488D">
            <w:pPr>
              <w:pStyle w:val="TableFirstLine"/>
              <w:spacing w:before="0" w:line="220" w:lineRule="atLeast"/>
              <w:ind w:left="-57" w:right="74" w:hanging="14"/>
              <w:jc w:val="left"/>
              <w:rPr>
                <w:rFonts w:cs="Arial"/>
                <w:sz w:val="18"/>
                <w:szCs w:val="18"/>
                <w:lang w:val="sk-SK"/>
              </w:rPr>
            </w:pPr>
            <w:r w:rsidRPr="005A30DA">
              <w:rPr>
                <w:rFonts w:cs="Arial"/>
                <w:sz w:val="18"/>
                <w:szCs w:val="18"/>
                <w:lang w:val="sk-SK"/>
              </w:rPr>
              <w:t xml:space="preserve">Mzdové náklady – penzijný program s vopred stanoveným dôchodkovým plnením </w:t>
            </w:r>
          </w:p>
        </w:tc>
        <w:tc>
          <w:tcPr>
            <w:tcW w:w="2055" w:type="dxa"/>
            <w:vAlign w:val="bottom"/>
          </w:tcPr>
          <w:p w14:paraId="720023D8" w14:textId="77777777" w:rsidR="005B03EA" w:rsidRPr="005A30DA" w:rsidRDefault="00D71491" w:rsidP="00660988">
            <w:pPr>
              <w:pStyle w:val="TableFirstLine"/>
              <w:pBdr>
                <w:bottom w:val="single" w:sz="4" w:space="1" w:color="auto"/>
              </w:pBdr>
              <w:spacing w:before="0" w:line="220" w:lineRule="atLeast"/>
              <w:ind w:left="113" w:right="57"/>
              <w:jc w:val="right"/>
              <w:rPr>
                <w:rFonts w:cs="Arial"/>
                <w:sz w:val="18"/>
                <w:szCs w:val="18"/>
                <w:lang w:val="sk-SK"/>
              </w:rPr>
            </w:pPr>
            <w:r w:rsidRPr="005A30DA">
              <w:rPr>
                <w:rFonts w:cs="Arial"/>
                <w:sz w:val="18"/>
                <w:szCs w:val="18"/>
                <w:lang w:val="sk-SK"/>
              </w:rPr>
              <w:t>2</w:t>
            </w:r>
          </w:p>
        </w:tc>
        <w:tc>
          <w:tcPr>
            <w:tcW w:w="2056" w:type="dxa"/>
            <w:vAlign w:val="bottom"/>
          </w:tcPr>
          <w:p w14:paraId="0A6BFA1A" w14:textId="77777777" w:rsidR="005B03EA" w:rsidRPr="005A30DA" w:rsidRDefault="005B03EA" w:rsidP="006019E6">
            <w:pPr>
              <w:pStyle w:val="TableFirstLine"/>
              <w:pBdr>
                <w:bottom w:val="single" w:sz="4" w:space="1" w:color="auto"/>
              </w:pBdr>
              <w:spacing w:before="0" w:line="220" w:lineRule="atLeast"/>
              <w:ind w:left="113" w:right="57"/>
              <w:jc w:val="right"/>
              <w:rPr>
                <w:rFonts w:cs="Arial"/>
                <w:sz w:val="18"/>
                <w:szCs w:val="18"/>
                <w:lang w:val="sk-SK"/>
              </w:rPr>
            </w:pPr>
            <w:r w:rsidRPr="005A30DA">
              <w:rPr>
                <w:rFonts w:cs="Arial"/>
                <w:sz w:val="18"/>
                <w:szCs w:val="18"/>
                <w:lang w:val="sk-SK"/>
              </w:rPr>
              <w:t>19</w:t>
            </w:r>
          </w:p>
        </w:tc>
      </w:tr>
      <w:tr w:rsidR="005B03EA" w:rsidRPr="005A30DA" w14:paraId="1A6BD2D2" w14:textId="77777777" w:rsidTr="008638A2">
        <w:trPr>
          <w:cantSplit/>
          <w:trHeight w:val="170"/>
        </w:trPr>
        <w:tc>
          <w:tcPr>
            <w:tcW w:w="5103" w:type="dxa"/>
            <w:vAlign w:val="bottom"/>
          </w:tcPr>
          <w:p w14:paraId="52D03507" w14:textId="77777777" w:rsidR="005B03EA" w:rsidRPr="005A30DA" w:rsidRDefault="005B03EA" w:rsidP="0006488D">
            <w:pPr>
              <w:pStyle w:val="TableTotals"/>
              <w:spacing w:before="0" w:after="0" w:line="220" w:lineRule="atLeast"/>
              <w:ind w:hanging="57"/>
              <w:rPr>
                <w:rFonts w:cs="Arial"/>
                <w:bCs/>
                <w:sz w:val="18"/>
                <w:szCs w:val="18"/>
              </w:rPr>
            </w:pPr>
            <w:r w:rsidRPr="005A30DA">
              <w:rPr>
                <w:rFonts w:cs="Arial"/>
                <w:bCs/>
                <w:sz w:val="18"/>
                <w:szCs w:val="18"/>
              </w:rPr>
              <w:t>Spolu</w:t>
            </w:r>
          </w:p>
        </w:tc>
        <w:tc>
          <w:tcPr>
            <w:tcW w:w="2055" w:type="dxa"/>
            <w:vAlign w:val="bottom"/>
          </w:tcPr>
          <w:p w14:paraId="188F2762" w14:textId="77777777" w:rsidR="005B03EA" w:rsidRPr="005A30DA" w:rsidRDefault="00D71491">
            <w:pPr>
              <w:pStyle w:val="lined0"/>
            </w:pPr>
            <w:r w:rsidRPr="005A30DA">
              <w:t>102</w:t>
            </w:r>
          </w:p>
        </w:tc>
        <w:tc>
          <w:tcPr>
            <w:tcW w:w="2056" w:type="dxa"/>
            <w:vAlign w:val="bottom"/>
          </w:tcPr>
          <w:p w14:paraId="46E6AC46" w14:textId="77777777" w:rsidR="005B03EA" w:rsidRPr="005A30DA" w:rsidRDefault="005B03EA" w:rsidP="006019E6">
            <w:pPr>
              <w:pStyle w:val="lined0"/>
            </w:pPr>
            <w:r w:rsidRPr="005A30DA">
              <w:t>116</w:t>
            </w:r>
          </w:p>
        </w:tc>
      </w:tr>
    </w:tbl>
    <w:p w14:paraId="35839084" w14:textId="77777777" w:rsidR="00552CBD" w:rsidRPr="005A30DA" w:rsidRDefault="00552CBD" w:rsidP="00552CBD">
      <w:pPr>
        <w:rPr>
          <w:rFonts w:ascii="Arial" w:hAnsi="Arial" w:cs="Arial"/>
          <w:lang w:val="sk-SK"/>
        </w:rPr>
      </w:pPr>
    </w:p>
    <w:p w14:paraId="134BE3B5" w14:textId="77777777" w:rsidR="00552CBD" w:rsidRPr="005A30DA" w:rsidRDefault="00552CBD" w:rsidP="00552CBD">
      <w:pPr>
        <w:rPr>
          <w:rFonts w:ascii="Arial" w:hAnsi="Arial" w:cs="Arial"/>
          <w:lang w:val="sk-SK"/>
        </w:rPr>
      </w:pPr>
    </w:p>
    <w:p w14:paraId="616B62BB" w14:textId="77777777" w:rsidR="00262431" w:rsidRPr="005A30DA" w:rsidRDefault="00903127" w:rsidP="00132C05">
      <w:pPr>
        <w:pStyle w:val="Odsekzoznamu"/>
        <w:numPr>
          <w:ilvl w:val="0"/>
          <w:numId w:val="30"/>
        </w:numPr>
        <w:ind w:left="426" w:hanging="426"/>
        <w:rPr>
          <w:rFonts w:ascii="Arial" w:hAnsi="Arial" w:cs="Arial"/>
          <w:i/>
          <w:lang w:val="sk-SK"/>
        </w:rPr>
      </w:pPr>
      <w:r w:rsidRPr="005A30DA">
        <w:rPr>
          <w:rFonts w:ascii="Arial" w:hAnsi="Arial" w:cs="Arial"/>
          <w:i/>
          <w:lang w:val="sk-SK"/>
        </w:rPr>
        <w:t>S</w:t>
      </w:r>
      <w:r w:rsidR="008C11CC" w:rsidRPr="005A30DA">
        <w:rPr>
          <w:rFonts w:ascii="Arial" w:hAnsi="Arial" w:cs="Arial"/>
          <w:i/>
          <w:lang w:val="sk-SK"/>
        </w:rPr>
        <w:t xml:space="preserve">poločnosti a orgány pod </w:t>
      </w:r>
      <w:r w:rsidR="009E3CFF" w:rsidRPr="005A30DA">
        <w:rPr>
          <w:rFonts w:ascii="Arial" w:hAnsi="Arial" w:cs="Arial"/>
          <w:i/>
          <w:lang w:val="sk-SK"/>
        </w:rPr>
        <w:t>kontrolou/spoločnou kontrolou</w:t>
      </w:r>
      <w:r w:rsidR="008C11CC" w:rsidRPr="005A30DA">
        <w:rPr>
          <w:rFonts w:ascii="Arial" w:hAnsi="Arial" w:cs="Arial"/>
          <w:i/>
          <w:lang w:val="sk-SK"/>
        </w:rPr>
        <w:t xml:space="preserve"> </w:t>
      </w:r>
      <w:r w:rsidR="00254041" w:rsidRPr="005A30DA">
        <w:rPr>
          <w:rFonts w:ascii="Arial" w:hAnsi="Arial" w:cs="Arial"/>
          <w:i/>
          <w:lang w:val="sk-SK"/>
        </w:rPr>
        <w:t>v</w:t>
      </w:r>
      <w:r w:rsidR="008C11CC" w:rsidRPr="005A30DA">
        <w:rPr>
          <w:rFonts w:ascii="Arial" w:hAnsi="Arial" w:cs="Arial"/>
          <w:i/>
          <w:lang w:val="sk-SK"/>
        </w:rPr>
        <w:t>lády</w:t>
      </w:r>
      <w:r w:rsidR="00262431" w:rsidRPr="005A30DA">
        <w:rPr>
          <w:rFonts w:ascii="Arial" w:hAnsi="Arial" w:cs="Arial"/>
          <w:i/>
          <w:lang w:val="sk-SK"/>
        </w:rPr>
        <w:t xml:space="preserve"> Slovenskej republiky</w:t>
      </w:r>
    </w:p>
    <w:p w14:paraId="6FB780D0" w14:textId="77777777" w:rsidR="00EC2C15" w:rsidRPr="005A30DA" w:rsidRDefault="00EC2C15" w:rsidP="00887589">
      <w:pPr>
        <w:pStyle w:val="Odsekzoznamu"/>
        <w:ind w:left="426"/>
        <w:jc w:val="both"/>
        <w:rPr>
          <w:rFonts w:ascii="Arial" w:hAnsi="Arial" w:cs="Arial"/>
          <w:i/>
          <w:lang w:val="sk-SK"/>
        </w:rPr>
      </w:pPr>
    </w:p>
    <w:p w14:paraId="6DD5A671" w14:textId="77777777" w:rsidR="00262431" w:rsidRPr="005A30DA" w:rsidRDefault="007E727C" w:rsidP="00887589">
      <w:pPr>
        <w:jc w:val="both"/>
        <w:rPr>
          <w:rFonts w:ascii="Arial" w:hAnsi="Arial" w:cs="Arial"/>
          <w:i/>
          <w:lang w:val="sk-SK"/>
        </w:rPr>
      </w:pPr>
      <w:r w:rsidRPr="005A30DA">
        <w:rPr>
          <w:rFonts w:ascii="Arial" w:eastAsiaTheme="minorHAnsi" w:hAnsi="Arial" w:cs="Arial"/>
          <w:lang w:val="sk-SK"/>
        </w:rPr>
        <w:t xml:space="preserve">MH Manažment, a.s. </w:t>
      </w:r>
      <w:r w:rsidR="00262431" w:rsidRPr="005A30DA">
        <w:rPr>
          <w:rFonts w:ascii="Arial" w:eastAsiaTheme="minorHAnsi" w:hAnsi="Arial" w:cs="Arial"/>
          <w:lang w:val="sk-SK"/>
        </w:rPr>
        <w:t>ako akcionár materskej spoločnosti</w:t>
      </w:r>
      <w:r w:rsidR="008C11CC" w:rsidRPr="005A30DA">
        <w:rPr>
          <w:rFonts w:ascii="Arial" w:eastAsiaTheme="minorHAnsi" w:hAnsi="Arial" w:cs="Arial"/>
          <w:lang w:val="sk-SK"/>
        </w:rPr>
        <w:t xml:space="preserve"> Skupiny</w:t>
      </w:r>
      <w:r w:rsidR="00262431" w:rsidRPr="005A30DA">
        <w:rPr>
          <w:rFonts w:ascii="Arial" w:eastAsiaTheme="minorHAnsi" w:hAnsi="Arial" w:cs="Arial"/>
          <w:lang w:val="sk-SK"/>
        </w:rPr>
        <w:t xml:space="preserve"> </w:t>
      </w:r>
      <w:r w:rsidR="000031D0" w:rsidRPr="005A30DA">
        <w:rPr>
          <w:rFonts w:ascii="Arial" w:eastAsiaTheme="minorHAnsi" w:hAnsi="Arial" w:cs="Arial"/>
          <w:lang w:val="sk-SK"/>
        </w:rPr>
        <w:t xml:space="preserve">(Poznámka č. 1) </w:t>
      </w:r>
      <w:r w:rsidR="00262431" w:rsidRPr="005A30DA">
        <w:rPr>
          <w:rFonts w:ascii="Arial" w:eastAsiaTheme="minorHAnsi" w:hAnsi="Arial" w:cs="Arial"/>
          <w:lang w:val="sk-SK"/>
        </w:rPr>
        <w:t xml:space="preserve">je orgánom Slovenskej republiky vo veciach prevodu majetku štátu na iné osoby. Z uvedeného </w:t>
      </w:r>
      <w:r w:rsidR="00DE0217" w:rsidRPr="005A30DA">
        <w:rPr>
          <w:rFonts w:ascii="Arial" w:eastAsiaTheme="minorHAnsi" w:hAnsi="Arial" w:cs="Arial"/>
          <w:lang w:val="sk-SK"/>
        </w:rPr>
        <w:t>dôvodu</w:t>
      </w:r>
      <w:r w:rsidR="00262431" w:rsidRPr="005A30DA">
        <w:rPr>
          <w:rFonts w:ascii="Arial" w:eastAsiaTheme="minorHAnsi" w:hAnsi="Arial" w:cs="Arial"/>
          <w:lang w:val="sk-SK"/>
        </w:rPr>
        <w:t xml:space="preserve"> je v súlade s IAS 24 §</w:t>
      </w:r>
      <w:r w:rsidR="008C11CC" w:rsidRPr="005A30DA">
        <w:rPr>
          <w:rFonts w:ascii="Arial" w:eastAsiaTheme="minorHAnsi" w:hAnsi="Arial" w:cs="Arial"/>
          <w:lang w:val="sk-SK"/>
        </w:rPr>
        <w:t xml:space="preserve">25 </w:t>
      </w:r>
      <w:r w:rsidR="00262431" w:rsidRPr="005A30DA">
        <w:rPr>
          <w:rFonts w:ascii="Arial" w:eastAsiaTheme="minorHAnsi" w:hAnsi="Arial" w:cs="Arial"/>
          <w:lang w:val="sk-SK"/>
        </w:rPr>
        <w:t xml:space="preserve">spriaznenou stranou </w:t>
      </w:r>
      <w:r w:rsidR="008C11CC" w:rsidRPr="005A30DA">
        <w:rPr>
          <w:rFonts w:ascii="Arial" w:eastAsiaTheme="minorHAnsi" w:hAnsi="Arial" w:cs="Arial"/>
          <w:lang w:val="sk-SK"/>
        </w:rPr>
        <w:t xml:space="preserve">Skupiny </w:t>
      </w:r>
      <w:r w:rsidR="00262431" w:rsidRPr="005A30DA">
        <w:rPr>
          <w:rFonts w:ascii="Arial" w:eastAsiaTheme="minorHAnsi" w:hAnsi="Arial" w:cs="Arial"/>
          <w:lang w:val="sk-SK"/>
        </w:rPr>
        <w:t xml:space="preserve">vláda Slovenskej republiky a spoločnosti a orgány, ktoré sú pod jej </w:t>
      </w:r>
      <w:r w:rsidR="00E65E55" w:rsidRPr="005A30DA">
        <w:rPr>
          <w:rFonts w:ascii="Arial" w:eastAsiaTheme="minorHAnsi" w:hAnsi="Arial" w:cs="Arial"/>
          <w:lang w:val="sk-SK"/>
        </w:rPr>
        <w:t>kontrolou alebo spoločnou kontrolou.</w:t>
      </w:r>
      <w:r w:rsidR="00D13CF2" w:rsidRPr="005A30DA">
        <w:rPr>
          <w:rFonts w:ascii="Arial" w:eastAsiaTheme="minorHAnsi" w:hAnsi="Arial" w:cs="Arial"/>
          <w:lang w:val="sk-SK"/>
        </w:rPr>
        <w:t xml:space="preserve"> Spoločnosti a orgány Slovenskej republiky, s ktorými mala Skupina </w:t>
      </w:r>
      <w:r w:rsidR="00887589" w:rsidRPr="005A30DA">
        <w:rPr>
          <w:rFonts w:ascii="Arial" w:eastAsiaTheme="minorHAnsi" w:hAnsi="Arial" w:cs="Arial"/>
          <w:lang w:val="sk-SK"/>
        </w:rPr>
        <w:t xml:space="preserve">významné </w:t>
      </w:r>
      <w:r w:rsidR="00D13CF2" w:rsidRPr="005A30DA">
        <w:rPr>
          <w:rFonts w:ascii="Arial" w:eastAsiaTheme="minorHAnsi" w:hAnsi="Arial" w:cs="Arial"/>
          <w:lang w:val="sk-SK"/>
        </w:rPr>
        <w:t xml:space="preserve">transakcie a zostatky sú </w:t>
      </w:r>
      <w:r w:rsidR="00262431" w:rsidRPr="005A30DA">
        <w:rPr>
          <w:rFonts w:ascii="Arial" w:eastAsiaTheme="minorHAnsi" w:hAnsi="Arial" w:cs="Arial"/>
          <w:lang w:val="sk-SK"/>
        </w:rPr>
        <w:t>Bratislavský samosprávny kraj</w:t>
      </w:r>
      <w:r w:rsidR="00D13CF2" w:rsidRPr="005A30DA">
        <w:rPr>
          <w:rFonts w:ascii="Arial" w:eastAsiaTheme="minorHAnsi" w:hAnsi="Arial" w:cs="Arial"/>
          <w:lang w:val="sk-SK"/>
        </w:rPr>
        <w:t xml:space="preserve"> a</w:t>
      </w:r>
      <w:r w:rsidR="00A523FB" w:rsidRPr="005A30DA">
        <w:rPr>
          <w:rFonts w:ascii="Arial" w:eastAsiaTheme="minorHAnsi" w:hAnsi="Arial" w:cs="Arial"/>
          <w:lang w:val="sk-SK"/>
        </w:rPr>
        <w:t xml:space="preserve"> </w:t>
      </w:r>
      <w:r w:rsidR="00262431" w:rsidRPr="005A30DA">
        <w:rPr>
          <w:rFonts w:ascii="Arial" w:eastAsiaTheme="minorHAnsi" w:hAnsi="Arial" w:cs="Arial"/>
          <w:lang w:val="sk-SK"/>
        </w:rPr>
        <w:t>Daňový úrad Bratislava</w:t>
      </w:r>
      <w:r w:rsidR="00D13CF2" w:rsidRPr="005A30DA">
        <w:rPr>
          <w:rFonts w:ascii="Arial" w:eastAsiaTheme="minorHAnsi" w:hAnsi="Arial" w:cs="Arial"/>
          <w:lang w:val="sk-SK"/>
        </w:rPr>
        <w:t xml:space="preserve">. </w:t>
      </w:r>
    </w:p>
    <w:p w14:paraId="385F390F" w14:textId="77777777" w:rsidR="00262431" w:rsidRPr="005A30DA" w:rsidRDefault="00262431" w:rsidP="00887589">
      <w:pPr>
        <w:jc w:val="both"/>
        <w:rPr>
          <w:rFonts w:ascii="Arial" w:hAnsi="Arial" w:cs="Arial"/>
          <w:lang w:val="sk-SK"/>
        </w:rPr>
      </w:pPr>
    </w:p>
    <w:p w14:paraId="381CBF9A" w14:textId="77777777" w:rsidR="00FC7B8E" w:rsidRPr="005A30DA" w:rsidRDefault="00FC7B8E" w:rsidP="00887589">
      <w:pPr>
        <w:jc w:val="both"/>
        <w:rPr>
          <w:rFonts w:ascii="Arial" w:hAnsi="Arial" w:cs="Arial"/>
          <w:lang w:val="sk-SK"/>
        </w:rPr>
      </w:pPr>
      <w:r w:rsidRPr="005A30DA">
        <w:rPr>
          <w:rFonts w:ascii="Arial" w:hAnsi="Arial" w:cs="Arial"/>
          <w:lang w:val="sk-SK"/>
        </w:rPr>
        <w:t>Transakcie so spoločnosťami a </w:t>
      </w:r>
      <w:r w:rsidR="00254041" w:rsidRPr="005A30DA">
        <w:rPr>
          <w:rFonts w:ascii="Arial" w:hAnsi="Arial" w:cs="Arial"/>
          <w:lang w:val="sk-SK"/>
        </w:rPr>
        <w:t xml:space="preserve">orgánmi </w:t>
      </w:r>
      <w:r w:rsidR="00E65E55" w:rsidRPr="005A30DA">
        <w:rPr>
          <w:rFonts w:ascii="Arial" w:hAnsi="Arial" w:cs="Arial"/>
          <w:lang w:val="sk-SK"/>
        </w:rPr>
        <w:t>S</w:t>
      </w:r>
      <w:r w:rsidRPr="005A30DA">
        <w:rPr>
          <w:rFonts w:ascii="Arial" w:hAnsi="Arial" w:cs="Arial"/>
          <w:lang w:val="sk-SK"/>
        </w:rPr>
        <w:t>lovenskej republiky sú uvedené v</w:t>
      </w:r>
      <w:r w:rsidR="004B043C" w:rsidRPr="005A30DA">
        <w:rPr>
          <w:rFonts w:ascii="Arial" w:hAnsi="Arial" w:cs="Arial"/>
          <w:lang w:val="sk-SK"/>
        </w:rPr>
        <w:t xml:space="preserve"> nasledujúcich </w:t>
      </w:r>
      <w:r w:rsidR="00EE170F" w:rsidRPr="005A30DA">
        <w:rPr>
          <w:rFonts w:ascii="Arial" w:hAnsi="Arial" w:cs="Arial"/>
          <w:lang w:val="sk-SK"/>
        </w:rPr>
        <w:t>poznámkach ku konsolidovanej účtovnej závierke</w:t>
      </w:r>
      <w:r w:rsidRPr="005A30DA">
        <w:rPr>
          <w:rFonts w:ascii="Arial" w:hAnsi="Arial" w:cs="Arial"/>
          <w:lang w:val="sk-SK"/>
        </w:rPr>
        <w:t>:</w:t>
      </w:r>
    </w:p>
    <w:p w14:paraId="41EF57E7" w14:textId="77777777" w:rsidR="00EE170F" w:rsidRPr="005A30DA" w:rsidRDefault="00EE170F" w:rsidP="00887589">
      <w:pPr>
        <w:jc w:val="both"/>
        <w:rPr>
          <w:rFonts w:ascii="Arial" w:hAnsi="Arial" w:cs="Arial"/>
          <w:lang w:val="sk-SK"/>
        </w:rPr>
      </w:pPr>
    </w:p>
    <w:p w14:paraId="160C1469" w14:textId="77777777" w:rsidR="00FC7B8E" w:rsidRPr="005A30DA" w:rsidRDefault="00FC7B8E" w:rsidP="00132C05">
      <w:pPr>
        <w:pStyle w:val="Odsekzoznamu"/>
        <w:numPr>
          <w:ilvl w:val="0"/>
          <w:numId w:val="31"/>
        </w:numPr>
        <w:jc w:val="both"/>
        <w:rPr>
          <w:rFonts w:ascii="Arial" w:hAnsi="Arial" w:cs="Arial"/>
          <w:lang w:val="sk-SK"/>
        </w:rPr>
      </w:pPr>
      <w:r w:rsidRPr="005A30DA">
        <w:rPr>
          <w:rFonts w:ascii="Arial" w:hAnsi="Arial" w:cs="Arial"/>
          <w:lang w:val="sk-SK"/>
        </w:rPr>
        <w:t xml:space="preserve">Poznámka č. </w:t>
      </w:r>
      <w:r w:rsidR="003C7339" w:rsidRPr="005A30DA">
        <w:rPr>
          <w:rFonts w:ascii="Arial" w:hAnsi="Arial" w:cs="Arial"/>
          <w:lang w:val="sk-SK"/>
        </w:rPr>
        <w:t>9</w:t>
      </w:r>
      <w:r w:rsidR="00FD673F" w:rsidRPr="005A30DA">
        <w:rPr>
          <w:rFonts w:ascii="Arial" w:hAnsi="Arial" w:cs="Arial"/>
          <w:lang w:val="sk-SK"/>
        </w:rPr>
        <w:t xml:space="preserve">: </w:t>
      </w:r>
      <w:r w:rsidR="003C7339" w:rsidRPr="005A30DA">
        <w:rPr>
          <w:rFonts w:ascii="Arial" w:hAnsi="Arial" w:cs="Arial"/>
          <w:lang w:val="sk-SK"/>
        </w:rPr>
        <w:t xml:space="preserve">Pohľadávky z príspevkov voči objednávateľom výkonov vo verejnom záujme, </w:t>
      </w:r>
      <w:r w:rsidR="00503EB3" w:rsidRPr="005A30DA">
        <w:rPr>
          <w:rFonts w:ascii="Arial" w:hAnsi="Arial" w:cs="Arial"/>
          <w:lang w:val="sk-SK"/>
        </w:rPr>
        <w:t>D</w:t>
      </w:r>
      <w:r w:rsidR="002B5D49" w:rsidRPr="005A30DA">
        <w:rPr>
          <w:rFonts w:ascii="Arial" w:hAnsi="Arial" w:cs="Arial"/>
          <w:lang w:val="sk-SK"/>
        </w:rPr>
        <w:t>P</w:t>
      </w:r>
      <w:r w:rsidR="00503EB3" w:rsidRPr="005A30DA">
        <w:rPr>
          <w:rFonts w:ascii="Arial" w:hAnsi="Arial" w:cs="Arial"/>
          <w:lang w:val="sk-SK"/>
        </w:rPr>
        <w:t>H pohľadávky</w:t>
      </w:r>
    </w:p>
    <w:p w14:paraId="6877AB4D" w14:textId="77777777" w:rsidR="00503EB3" w:rsidRPr="005A30DA" w:rsidRDefault="006C245C" w:rsidP="00132C05">
      <w:pPr>
        <w:pStyle w:val="Odsekzoznamu"/>
        <w:numPr>
          <w:ilvl w:val="0"/>
          <w:numId w:val="31"/>
        </w:numPr>
        <w:jc w:val="both"/>
        <w:rPr>
          <w:rFonts w:ascii="Arial" w:hAnsi="Arial" w:cs="Arial"/>
          <w:lang w:val="sk-SK"/>
        </w:rPr>
      </w:pPr>
      <w:r w:rsidRPr="005A30DA">
        <w:rPr>
          <w:rFonts w:ascii="Arial" w:hAnsi="Arial" w:cs="Arial"/>
          <w:lang w:val="sk-SK"/>
        </w:rPr>
        <w:t xml:space="preserve">Poznámka č. </w:t>
      </w:r>
      <w:r w:rsidR="00AE032B" w:rsidRPr="005A30DA">
        <w:rPr>
          <w:rFonts w:ascii="Arial" w:hAnsi="Arial" w:cs="Arial"/>
          <w:lang w:val="sk-SK"/>
        </w:rPr>
        <w:t>14</w:t>
      </w:r>
      <w:r w:rsidR="00503EB3" w:rsidRPr="005A30DA">
        <w:rPr>
          <w:rFonts w:ascii="Arial" w:hAnsi="Arial" w:cs="Arial"/>
          <w:lang w:val="sk-SK"/>
        </w:rPr>
        <w:t xml:space="preserve">: </w:t>
      </w:r>
      <w:r w:rsidR="009E3CFF" w:rsidRPr="005A30DA">
        <w:rPr>
          <w:rFonts w:ascii="Arial" w:hAnsi="Arial" w:cs="Arial"/>
          <w:lang w:val="sk-SK"/>
        </w:rPr>
        <w:t>Záväzky z príspevkov voči objednávateľom výkonov vo verejnom záujme,  z</w:t>
      </w:r>
      <w:r w:rsidR="00503EB3" w:rsidRPr="005A30DA">
        <w:rPr>
          <w:rFonts w:ascii="Arial" w:hAnsi="Arial" w:cs="Arial"/>
          <w:lang w:val="sk-SK"/>
        </w:rPr>
        <w:t>áväzky zo sociálneho zabezpeče</w:t>
      </w:r>
      <w:r w:rsidR="00254041" w:rsidRPr="005A30DA">
        <w:rPr>
          <w:rFonts w:ascii="Arial" w:hAnsi="Arial" w:cs="Arial"/>
          <w:lang w:val="sk-SK"/>
        </w:rPr>
        <w:t>nia a záväzky z cestnej dane, D</w:t>
      </w:r>
      <w:r w:rsidR="00503EB3" w:rsidRPr="005A30DA">
        <w:rPr>
          <w:rFonts w:ascii="Arial" w:hAnsi="Arial" w:cs="Arial"/>
          <w:lang w:val="sk-SK"/>
        </w:rPr>
        <w:t>P</w:t>
      </w:r>
      <w:r w:rsidR="00254041" w:rsidRPr="005A30DA">
        <w:rPr>
          <w:rFonts w:ascii="Arial" w:hAnsi="Arial" w:cs="Arial"/>
          <w:lang w:val="sk-SK"/>
        </w:rPr>
        <w:t>H</w:t>
      </w:r>
      <w:r w:rsidR="00503EB3" w:rsidRPr="005A30DA">
        <w:rPr>
          <w:rFonts w:ascii="Arial" w:hAnsi="Arial" w:cs="Arial"/>
          <w:lang w:val="sk-SK"/>
        </w:rPr>
        <w:t xml:space="preserve"> a ostatné daňové záväzky</w:t>
      </w:r>
    </w:p>
    <w:p w14:paraId="51F39ACA" w14:textId="77777777" w:rsidR="00E54F8C" w:rsidRPr="005A30DA" w:rsidRDefault="002B5D49" w:rsidP="00132C05">
      <w:pPr>
        <w:pStyle w:val="Odsekzoznamu"/>
        <w:numPr>
          <w:ilvl w:val="0"/>
          <w:numId w:val="31"/>
        </w:numPr>
        <w:jc w:val="both"/>
        <w:rPr>
          <w:rFonts w:ascii="Arial" w:hAnsi="Arial" w:cs="Arial"/>
          <w:lang w:val="sk-SK"/>
        </w:rPr>
      </w:pPr>
      <w:r w:rsidRPr="005A30DA">
        <w:rPr>
          <w:rFonts w:ascii="Arial" w:hAnsi="Arial" w:cs="Arial"/>
          <w:lang w:val="sk-SK"/>
        </w:rPr>
        <w:t>Poznámka č. 1</w:t>
      </w:r>
      <w:r w:rsidR="00AE032B" w:rsidRPr="005A30DA">
        <w:rPr>
          <w:rFonts w:ascii="Arial" w:hAnsi="Arial" w:cs="Arial"/>
          <w:lang w:val="sk-SK"/>
        </w:rPr>
        <w:t>6</w:t>
      </w:r>
      <w:r w:rsidR="00E54F8C" w:rsidRPr="005A30DA">
        <w:rPr>
          <w:rFonts w:ascii="Arial" w:hAnsi="Arial" w:cs="Arial"/>
          <w:lang w:val="sk-SK"/>
        </w:rPr>
        <w:t>: Rezervy na právne spory</w:t>
      </w:r>
    </w:p>
    <w:p w14:paraId="09860DDB" w14:textId="77777777" w:rsidR="004B043C" w:rsidRPr="005A30DA" w:rsidRDefault="002B5D49" w:rsidP="00132C05">
      <w:pPr>
        <w:pStyle w:val="Odsekzoznamu"/>
        <w:numPr>
          <w:ilvl w:val="0"/>
          <w:numId w:val="31"/>
        </w:numPr>
        <w:jc w:val="both"/>
        <w:rPr>
          <w:rFonts w:ascii="Arial" w:hAnsi="Arial" w:cs="Arial"/>
          <w:lang w:val="sk-SK"/>
        </w:rPr>
      </w:pPr>
      <w:r w:rsidRPr="005A30DA">
        <w:rPr>
          <w:rFonts w:ascii="Arial" w:hAnsi="Arial" w:cs="Arial"/>
          <w:lang w:val="sk-SK"/>
        </w:rPr>
        <w:t>Poznámka č. 2</w:t>
      </w:r>
      <w:r w:rsidR="00AE032B" w:rsidRPr="005A30DA">
        <w:rPr>
          <w:rFonts w:ascii="Arial" w:hAnsi="Arial" w:cs="Arial"/>
          <w:lang w:val="sk-SK"/>
        </w:rPr>
        <w:t>0</w:t>
      </w:r>
      <w:r w:rsidR="004B043C" w:rsidRPr="005A30DA">
        <w:rPr>
          <w:rFonts w:ascii="Arial" w:hAnsi="Arial" w:cs="Arial"/>
          <w:lang w:val="sk-SK"/>
        </w:rPr>
        <w:t>: Daň z</w:t>
      </w:r>
      <w:r w:rsidR="00887589" w:rsidRPr="005A30DA">
        <w:rPr>
          <w:rFonts w:ascii="Arial" w:hAnsi="Arial" w:cs="Arial"/>
          <w:lang w:val="sk-SK"/>
        </w:rPr>
        <w:t> </w:t>
      </w:r>
      <w:r w:rsidR="004B043C" w:rsidRPr="005A30DA">
        <w:rPr>
          <w:rFonts w:ascii="Arial" w:hAnsi="Arial" w:cs="Arial"/>
          <w:lang w:val="sk-SK"/>
        </w:rPr>
        <w:t>príjmov</w:t>
      </w:r>
    </w:p>
    <w:p w14:paraId="76CE2F32" w14:textId="77777777" w:rsidR="007E1BAD" w:rsidRPr="005A30DA" w:rsidRDefault="007E1BAD" w:rsidP="007E1BAD">
      <w:pPr>
        <w:pStyle w:val="Odsekzoznamu"/>
        <w:numPr>
          <w:ilvl w:val="0"/>
          <w:numId w:val="31"/>
        </w:numPr>
        <w:jc w:val="both"/>
        <w:rPr>
          <w:rFonts w:ascii="Arial" w:hAnsi="Arial" w:cs="Arial"/>
          <w:lang w:val="sk-SK"/>
        </w:rPr>
      </w:pPr>
      <w:r w:rsidRPr="005A30DA">
        <w:rPr>
          <w:rFonts w:ascii="Arial" w:hAnsi="Arial" w:cs="Arial"/>
          <w:lang w:val="sk-SK"/>
        </w:rPr>
        <w:t xml:space="preserve">Poznámka č. </w:t>
      </w:r>
      <w:r w:rsidR="00AE032B" w:rsidRPr="005A30DA">
        <w:rPr>
          <w:rFonts w:ascii="Arial" w:hAnsi="Arial" w:cs="Arial"/>
          <w:lang w:val="sk-SK"/>
        </w:rPr>
        <w:t>17</w:t>
      </w:r>
      <w:r w:rsidRPr="005A30DA">
        <w:rPr>
          <w:rFonts w:ascii="Arial" w:hAnsi="Arial" w:cs="Arial"/>
          <w:lang w:val="sk-SK"/>
        </w:rPr>
        <w:t xml:space="preserve">: </w:t>
      </w:r>
      <w:r w:rsidR="00F97AFF" w:rsidRPr="005A30DA">
        <w:rPr>
          <w:rFonts w:ascii="Arial" w:hAnsi="Arial" w:cs="Arial"/>
          <w:lang w:val="sk-SK"/>
        </w:rPr>
        <w:t>Výnosy z príspevku od objednávateľov výkonov vo verejnom záujme</w:t>
      </w:r>
    </w:p>
    <w:p w14:paraId="5EF58A8C" w14:textId="77777777" w:rsidR="00A96D3E" w:rsidRPr="005A30DA" w:rsidRDefault="00A96D3E">
      <w:pPr>
        <w:spacing w:after="240" w:line="240" w:lineRule="atLeast"/>
        <w:rPr>
          <w:rFonts w:ascii="Arial" w:hAnsi="Arial" w:cs="Arial"/>
          <w:lang w:val="sk-SK"/>
        </w:rPr>
      </w:pPr>
    </w:p>
    <w:p w14:paraId="0CD10098" w14:textId="77777777" w:rsidR="0006488D" w:rsidRPr="005A30DA" w:rsidRDefault="0006488D" w:rsidP="00044DF6">
      <w:pPr>
        <w:pStyle w:val="Heading1a"/>
      </w:pPr>
      <w:bookmarkStart w:id="104" w:name="_Toc517791060"/>
      <w:r w:rsidRPr="005A30DA">
        <w:t>Skutočnosti, ktoré nastali po dni, ku ktorému sa zostavuje účtovná závierka, do dňa jej zostavenia</w:t>
      </w:r>
      <w:bookmarkEnd w:id="104"/>
    </w:p>
    <w:bookmarkEnd w:id="101"/>
    <w:bookmarkEnd w:id="102"/>
    <w:bookmarkEnd w:id="103"/>
    <w:p w14:paraId="491071A1" w14:textId="77777777" w:rsidR="0006488D" w:rsidRPr="005A30DA" w:rsidRDefault="0006488D"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napToGrid/>
          <w:sz w:val="20"/>
        </w:rPr>
      </w:pPr>
    </w:p>
    <w:p w14:paraId="16E3FFFD" w14:textId="77777777" w:rsidR="009A2CBE" w:rsidRDefault="009A2CBE" w:rsidP="009A2CBE">
      <w:pPr>
        <w:suppressAutoHyphens/>
        <w:jc w:val="both"/>
        <w:rPr>
          <w:rFonts w:ascii="Arial" w:hAnsi="Arial" w:cs="Arial"/>
          <w:lang w:val="sk-SK"/>
        </w:rPr>
      </w:pPr>
      <w:r w:rsidRPr="005A30DA">
        <w:rPr>
          <w:rFonts w:ascii="Arial" w:hAnsi="Arial" w:cs="Arial"/>
          <w:lang w:val="sk-SK"/>
        </w:rPr>
        <w:t xml:space="preserve">Dňa </w:t>
      </w:r>
      <w:r w:rsidR="00441A89" w:rsidRPr="005A30DA">
        <w:rPr>
          <w:rFonts w:ascii="Arial" w:hAnsi="Arial" w:cs="Arial"/>
          <w:lang w:val="sk-SK"/>
        </w:rPr>
        <w:t>24</w:t>
      </w:r>
      <w:r w:rsidRPr="005A30DA">
        <w:rPr>
          <w:rFonts w:ascii="Arial" w:hAnsi="Arial" w:cs="Arial"/>
          <w:lang w:val="sk-SK"/>
        </w:rPr>
        <w:t>.</w:t>
      </w:r>
      <w:r w:rsidR="00F0402F" w:rsidRPr="005A30DA">
        <w:rPr>
          <w:rFonts w:ascii="Arial" w:hAnsi="Arial" w:cs="Arial"/>
          <w:lang w:val="sk-SK"/>
        </w:rPr>
        <w:t xml:space="preserve"> </w:t>
      </w:r>
      <w:r w:rsidR="00441A89" w:rsidRPr="005A30DA">
        <w:rPr>
          <w:rFonts w:ascii="Arial" w:hAnsi="Arial" w:cs="Arial"/>
          <w:lang w:val="sk-SK"/>
        </w:rPr>
        <w:t>apríla</w:t>
      </w:r>
      <w:r w:rsidRPr="005A30DA">
        <w:rPr>
          <w:rFonts w:ascii="Arial" w:hAnsi="Arial" w:cs="Arial"/>
          <w:lang w:val="sk-SK"/>
        </w:rPr>
        <w:t xml:space="preserve"> 201</w:t>
      </w:r>
      <w:r w:rsidR="00DE0217" w:rsidRPr="005A30DA">
        <w:rPr>
          <w:rFonts w:ascii="Arial" w:hAnsi="Arial" w:cs="Arial"/>
          <w:lang w:val="sk-SK"/>
        </w:rPr>
        <w:t>8</w:t>
      </w:r>
      <w:r w:rsidRPr="005A30DA">
        <w:rPr>
          <w:rFonts w:ascii="Arial" w:hAnsi="Arial" w:cs="Arial"/>
          <w:lang w:val="sk-SK"/>
        </w:rPr>
        <w:t xml:space="preserve"> bol podpísaný „Protokol zo záverečného</w:t>
      </w:r>
      <w:r w:rsidR="00040BF6" w:rsidRPr="005A30DA">
        <w:rPr>
          <w:rFonts w:ascii="Arial" w:hAnsi="Arial" w:cs="Arial"/>
          <w:lang w:val="sk-SK"/>
        </w:rPr>
        <w:t xml:space="preserve"> finančného</w:t>
      </w:r>
      <w:r w:rsidRPr="005A30DA">
        <w:rPr>
          <w:rFonts w:ascii="Arial" w:hAnsi="Arial" w:cs="Arial"/>
          <w:lang w:val="sk-SK"/>
        </w:rPr>
        <w:t xml:space="preserve"> vyúčtovania preukázanej straty za služby vo verejnom záujme za rok 201</w:t>
      </w:r>
      <w:r w:rsidR="00DE0217" w:rsidRPr="005A30DA">
        <w:rPr>
          <w:rFonts w:ascii="Arial" w:hAnsi="Arial" w:cs="Arial"/>
          <w:lang w:val="sk-SK"/>
        </w:rPr>
        <w:t>7</w:t>
      </w:r>
      <w:r w:rsidRPr="005A30DA">
        <w:rPr>
          <w:rFonts w:ascii="Arial" w:hAnsi="Arial" w:cs="Arial"/>
          <w:lang w:val="sk-SK"/>
        </w:rPr>
        <w:t>,“ a to po vykonaní kontroly vyúčtovania za rok 201</w:t>
      </w:r>
      <w:r w:rsidR="00DE0217" w:rsidRPr="005A30DA">
        <w:rPr>
          <w:rFonts w:ascii="Arial" w:hAnsi="Arial" w:cs="Arial"/>
          <w:lang w:val="sk-SK"/>
        </w:rPr>
        <w:t>7</w:t>
      </w:r>
      <w:r w:rsidRPr="005A30DA">
        <w:rPr>
          <w:rFonts w:ascii="Arial" w:hAnsi="Arial" w:cs="Arial"/>
          <w:lang w:val="sk-SK"/>
        </w:rPr>
        <w:t>. Zárov</w:t>
      </w:r>
      <w:r w:rsidR="00F15791" w:rsidRPr="005A30DA">
        <w:rPr>
          <w:rFonts w:ascii="Arial" w:hAnsi="Arial" w:cs="Arial"/>
          <w:lang w:val="sk-SK"/>
        </w:rPr>
        <w:t>eň v zmysle Zmluvy bol nedoplatok</w:t>
      </w:r>
      <w:r w:rsidRPr="005A30DA">
        <w:rPr>
          <w:rFonts w:ascii="Arial" w:hAnsi="Arial" w:cs="Arial"/>
          <w:lang w:val="sk-SK"/>
        </w:rPr>
        <w:t xml:space="preserve"> podľa záverečného </w:t>
      </w:r>
      <w:r w:rsidR="001D4137" w:rsidRPr="005A30DA">
        <w:rPr>
          <w:rFonts w:ascii="Arial" w:hAnsi="Arial" w:cs="Arial"/>
          <w:lang w:val="sk-SK"/>
        </w:rPr>
        <w:t xml:space="preserve">finančného </w:t>
      </w:r>
      <w:r w:rsidRPr="005A30DA">
        <w:rPr>
          <w:rFonts w:ascii="Arial" w:hAnsi="Arial" w:cs="Arial"/>
          <w:lang w:val="sk-SK"/>
        </w:rPr>
        <w:t xml:space="preserve">vyúčtovania vo výške </w:t>
      </w:r>
      <w:r w:rsidR="00040BF6" w:rsidRPr="005A30DA">
        <w:rPr>
          <w:rFonts w:ascii="Arial" w:hAnsi="Arial" w:cs="Arial"/>
          <w:lang w:val="sk-SK"/>
        </w:rPr>
        <w:t>1 672 tisíc</w:t>
      </w:r>
      <w:r w:rsidRPr="005A30DA">
        <w:rPr>
          <w:rFonts w:ascii="Arial" w:hAnsi="Arial" w:cs="Arial"/>
          <w:lang w:val="sk-SK"/>
        </w:rPr>
        <w:t xml:space="preserve"> EUR dňa </w:t>
      </w:r>
      <w:r w:rsidR="00040BF6" w:rsidRPr="005A30DA">
        <w:rPr>
          <w:rFonts w:ascii="Arial" w:hAnsi="Arial" w:cs="Arial"/>
          <w:lang w:val="sk-SK"/>
        </w:rPr>
        <w:t>7</w:t>
      </w:r>
      <w:r w:rsidRPr="005A30DA">
        <w:rPr>
          <w:rFonts w:ascii="Arial" w:hAnsi="Arial" w:cs="Arial"/>
          <w:lang w:val="sk-SK"/>
        </w:rPr>
        <w:t xml:space="preserve">. </w:t>
      </w:r>
      <w:r w:rsidR="00040BF6" w:rsidRPr="005A30DA">
        <w:rPr>
          <w:rFonts w:ascii="Arial" w:hAnsi="Arial" w:cs="Arial"/>
          <w:lang w:val="sk-SK"/>
        </w:rPr>
        <w:t>mája</w:t>
      </w:r>
      <w:r w:rsidRPr="005A30DA">
        <w:rPr>
          <w:rFonts w:ascii="Arial" w:hAnsi="Arial" w:cs="Arial"/>
          <w:lang w:val="sk-SK"/>
        </w:rPr>
        <w:t xml:space="preserve"> 201</w:t>
      </w:r>
      <w:r w:rsidR="00DE0217" w:rsidRPr="005A30DA">
        <w:rPr>
          <w:rFonts w:ascii="Arial" w:hAnsi="Arial" w:cs="Arial"/>
          <w:lang w:val="sk-SK"/>
        </w:rPr>
        <w:t>8</w:t>
      </w:r>
      <w:r w:rsidRPr="005A30DA">
        <w:rPr>
          <w:rFonts w:ascii="Arial" w:hAnsi="Arial" w:cs="Arial"/>
          <w:lang w:val="sk-SK"/>
        </w:rPr>
        <w:t xml:space="preserve"> </w:t>
      </w:r>
      <w:r w:rsidR="005D2A36" w:rsidRPr="005A30DA">
        <w:rPr>
          <w:rFonts w:ascii="Arial" w:hAnsi="Arial" w:cs="Arial"/>
          <w:lang w:val="sk-SK"/>
        </w:rPr>
        <w:t>prijatý od</w:t>
      </w:r>
      <w:r w:rsidRPr="005A30DA">
        <w:rPr>
          <w:rFonts w:ascii="Arial" w:hAnsi="Arial" w:cs="Arial"/>
          <w:lang w:val="sk-SK"/>
        </w:rPr>
        <w:t xml:space="preserve"> Bratislavského samosprávneho kraja.</w:t>
      </w:r>
    </w:p>
    <w:p w14:paraId="14E8CD51" w14:textId="77777777" w:rsidR="009F6D96" w:rsidRDefault="009F6D96" w:rsidP="009A2CBE">
      <w:pPr>
        <w:suppressAutoHyphens/>
        <w:jc w:val="both"/>
        <w:rPr>
          <w:rFonts w:ascii="Arial" w:hAnsi="Arial" w:cs="Arial"/>
          <w:lang w:val="sk-SK"/>
        </w:rPr>
      </w:pPr>
    </w:p>
    <w:p w14:paraId="07A85D35" w14:textId="333F0D2A" w:rsidR="009F6D96" w:rsidRPr="005A30DA" w:rsidRDefault="009F6D96" w:rsidP="009A2CBE">
      <w:pPr>
        <w:suppressAutoHyphens/>
        <w:jc w:val="both"/>
        <w:rPr>
          <w:rFonts w:ascii="Arial" w:hAnsi="Arial" w:cs="Arial"/>
          <w:lang w:val="sk-SK"/>
        </w:rPr>
      </w:pPr>
      <w:r>
        <w:rPr>
          <w:rFonts w:ascii="Arial" w:hAnsi="Arial" w:cs="Arial"/>
          <w:lang w:val="sk-SK"/>
        </w:rPr>
        <w:t>Dňa 19.septembra 2018 bol odvolaný Mgr. Peter Daubner z postu podpredsedu predstavenstva. Za nového podpredsedu predstavenstva od 20.09.2018 bol zvolený Mgr. Martin Olexa.</w:t>
      </w:r>
    </w:p>
    <w:p w14:paraId="43E03FDD" w14:textId="77777777" w:rsidR="009A2CBE" w:rsidRPr="005A30DA" w:rsidRDefault="009A2CBE">
      <w:pPr>
        <w:pStyle w:val="odstavec"/>
      </w:pPr>
    </w:p>
    <w:p w14:paraId="0CFEC88C" w14:textId="77777777" w:rsidR="004D243E" w:rsidRPr="009F6D96" w:rsidRDefault="004D243E">
      <w:pPr>
        <w:pStyle w:val="odstavec"/>
      </w:pPr>
      <w:r w:rsidRPr="009F6D96">
        <w:lastRenderedPageBreak/>
        <w:t>Okrem vyššie uvedených skutočností po 31. decembri 201</w:t>
      </w:r>
      <w:r w:rsidR="00DE0217" w:rsidRPr="009F6D96">
        <w:t>7</w:t>
      </w:r>
      <w:r w:rsidRPr="009F6D96">
        <w:t xml:space="preserve"> nenastali</w:t>
      </w:r>
      <w:r w:rsidRPr="009F6D96">
        <w:rPr>
          <w:color w:val="00B0F0"/>
        </w:rPr>
        <w:t xml:space="preserve"> </w:t>
      </w:r>
      <w:r w:rsidRPr="009F6D96">
        <w:t>žiadne udalosti, ktoré by si vyžadovali zverejnenie alebo vykázanie v účtovnej závierke za rok 201</w:t>
      </w:r>
      <w:r w:rsidR="00DE0217" w:rsidRPr="009F6D96">
        <w:t>7</w:t>
      </w:r>
      <w:r w:rsidRPr="009F6D96">
        <w:t xml:space="preserve"> alebo boli v účtovnej závierke vykázané v príslušných sekciách.</w:t>
      </w:r>
    </w:p>
    <w:p w14:paraId="25604C5F" w14:textId="77777777" w:rsidR="00C4090E" w:rsidRPr="009F6D96" w:rsidRDefault="00C4090E">
      <w:pPr>
        <w:pStyle w:val="odstavec"/>
      </w:pPr>
    </w:p>
    <w:p w14:paraId="7A5EA41C" w14:textId="07D9E618" w:rsidR="002503DB" w:rsidRPr="005A30DA" w:rsidRDefault="002503DB" w:rsidP="002503DB">
      <w:pPr>
        <w:jc w:val="both"/>
        <w:rPr>
          <w:rFonts w:ascii="Arial" w:hAnsi="Arial" w:cs="Arial"/>
          <w:lang w:val="sk-SK"/>
        </w:rPr>
      </w:pPr>
      <w:r w:rsidRPr="009F6D96">
        <w:rPr>
          <w:rFonts w:ascii="Arial" w:hAnsi="Arial" w:cs="Arial"/>
          <w:lang w:val="sk-SK"/>
        </w:rPr>
        <w:t xml:space="preserve">Táto konsolidovaná účtovná závierka bola schválená Predstavenstvom Spoločnosti na zverejnenie dňa </w:t>
      </w:r>
      <w:r w:rsidR="009F6D96" w:rsidRPr="009F6D96">
        <w:rPr>
          <w:rFonts w:ascii="Arial" w:hAnsi="Arial" w:cs="Arial"/>
          <w:lang w:val="sk-SK"/>
        </w:rPr>
        <w:t>22</w:t>
      </w:r>
      <w:r w:rsidR="00B72BFF" w:rsidRPr="009F6D96">
        <w:rPr>
          <w:rFonts w:ascii="Arial" w:hAnsi="Arial" w:cs="Arial"/>
          <w:lang w:val="sk-SK"/>
        </w:rPr>
        <w:t xml:space="preserve">. </w:t>
      </w:r>
      <w:r w:rsidR="002B1406" w:rsidRPr="009F6D96">
        <w:rPr>
          <w:rFonts w:ascii="Arial" w:hAnsi="Arial" w:cs="Arial"/>
          <w:lang w:val="sk-SK"/>
        </w:rPr>
        <w:t>okt</w:t>
      </w:r>
      <w:r w:rsidR="009F6D96">
        <w:rPr>
          <w:rFonts w:ascii="Arial" w:hAnsi="Arial" w:cs="Arial"/>
          <w:lang w:val="sk-SK"/>
        </w:rPr>
        <w:t>ó</w:t>
      </w:r>
      <w:r w:rsidR="002B1406" w:rsidRPr="009F6D96">
        <w:rPr>
          <w:rFonts w:ascii="Arial" w:hAnsi="Arial" w:cs="Arial"/>
          <w:lang w:val="sk-SK"/>
        </w:rPr>
        <w:t>bra</w:t>
      </w:r>
      <w:r w:rsidR="00090929" w:rsidRPr="009F6D96">
        <w:rPr>
          <w:rFonts w:ascii="Arial" w:hAnsi="Arial" w:cs="Arial"/>
          <w:lang w:val="sk-SK"/>
        </w:rPr>
        <w:t xml:space="preserve"> </w:t>
      </w:r>
      <w:r w:rsidR="00B72BFF" w:rsidRPr="009F6D96">
        <w:rPr>
          <w:rFonts w:ascii="Arial" w:hAnsi="Arial" w:cs="Arial"/>
          <w:lang w:val="sk-SK"/>
        </w:rPr>
        <w:t>201</w:t>
      </w:r>
      <w:r w:rsidR="00161BAF" w:rsidRPr="009F6D96">
        <w:rPr>
          <w:rFonts w:ascii="Arial" w:hAnsi="Arial" w:cs="Arial"/>
          <w:lang w:val="sk-SK"/>
        </w:rPr>
        <w:t>8</w:t>
      </w:r>
      <w:r w:rsidR="00B72BFF" w:rsidRPr="009F6D96">
        <w:rPr>
          <w:rFonts w:ascii="Arial" w:hAnsi="Arial" w:cs="Arial"/>
          <w:lang w:val="sk-SK"/>
        </w:rPr>
        <w:t>.</w:t>
      </w:r>
    </w:p>
    <w:p w14:paraId="1BCAD0F1" w14:textId="77777777" w:rsidR="002503DB" w:rsidRPr="005A30DA" w:rsidRDefault="002503DB" w:rsidP="002503DB">
      <w:pPr>
        <w:spacing w:line="280" w:lineRule="atLeast"/>
        <w:rPr>
          <w:rFonts w:ascii="Arial" w:hAnsi="Arial" w:cs="Arial"/>
          <w:sz w:val="18"/>
          <w:szCs w:val="18"/>
          <w:lang w:val="sk-SK"/>
        </w:rPr>
      </w:pPr>
    </w:p>
    <w:p w14:paraId="4EBE7050" w14:textId="77777777" w:rsidR="0006488D" w:rsidRPr="005A30DA" w:rsidRDefault="0006488D"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zCs w:val="18"/>
        </w:rPr>
      </w:pPr>
    </w:p>
    <w:p w14:paraId="7AE780D4" w14:textId="77777777" w:rsidR="0006488D" w:rsidRPr="005A30DA" w:rsidRDefault="0006488D"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zCs w:val="18"/>
        </w:rPr>
      </w:pPr>
      <w:bookmarkStart w:id="105" w:name="_GoBack"/>
      <w:bookmarkEnd w:id="105"/>
    </w:p>
    <w:p w14:paraId="1E464811" w14:textId="77777777" w:rsidR="00A96D3E" w:rsidRPr="005A30DA" w:rsidRDefault="00A96D3E"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zCs w:val="18"/>
        </w:rPr>
      </w:pPr>
    </w:p>
    <w:p w14:paraId="0947822E" w14:textId="77777777" w:rsidR="00A96D3E" w:rsidRPr="005A30DA" w:rsidRDefault="00A96D3E"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zCs w:val="18"/>
        </w:rPr>
      </w:pPr>
    </w:p>
    <w:p w14:paraId="1759D590" w14:textId="77777777" w:rsidR="00A96D3E" w:rsidRPr="005A30DA" w:rsidRDefault="00A96D3E"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zCs w:val="18"/>
        </w:rPr>
      </w:pPr>
    </w:p>
    <w:p w14:paraId="6C62A74A" w14:textId="77777777" w:rsidR="00CA6436" w:rsidRPr="005A30DA" w:rsidRDefault="00CA6436"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zCs w:val="18"/>
        </w:rPr>
      </w:pPr>
    </w:p>
    <w:p w14:paraId="1FB8A1A5" w14:textId="77777777" w:rsidR="00CA6436" w:rsidRPr="005A30DA" w:rsidRDefault="00CA6436"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zCs w:val="18"/>
        </w:rPr>
      </w:pPr>
    </w:p>
    <w:p w14:paraId="091DEFD1" w14:textId="77777777" w:rsidR="00A96D3E" w:rsidRPr="005A30DA" w:rsidRDefault="00A96D3E"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zCs w:val="18"/>
        </w:rPr>
      </w:pPr>
    </w:p>
    <w:tbl>
      <w:tblPr>
        <w:tblW w:w="0" w:type="auto"/>
        <w:tblInd w:w="108" w:type="dxa"/>
        <w:tblLook w:val="0000" w:firstRow="0" w:lastRow="0" w:firstColumn="0" w:lastColumn="0" w:noHBand="0" w:noVBand="0"/>
      </w:tblPr>
      <w:tblGrid>
        <w:gridCol w:w="4552"/>
        <w:gridCol w:w="4629"/>
      </w:tblGrid>
      <w:tr w:rsidR="0006488D" w:rsidRPr="005A30DA" w14:paraId="0A8DF64B" w14:textId="77777777" w:rsidTr="002503DB">
        <w:tc>
          <w:tcPr>
            <w:tcW w:w="4552" w:type="dxa"/>
          </w:tcPr>
          <w:p w14:paraId="5C85D33B" w14:textId="77777777" w:rsidR="0006488D" w:rsidRPr="005A30DA" w:rsidRDefault="0006488D" w:rsidP="00603B1A">
            <w:pPr>
              <w:pStyle w:val="odst"/>
            </w:pPr>
            <w:r w:rsidRPr="005A30DA">
              <w:t>………………………………………....................</w:t>
            </w:r>
          </w:p>
        </w:tc>
        <w:tc>
          <w:tcPr>
            <w:tcW w:w="4629" w:type="dxa"/>
          </w:tcPr>
          <w:p w14:paraId="15056204" w14:textId="77777777" w:rsidR="0006488D" w:rsidRPr="005A30DA" w:rsidRDefault="0006488D" w:rsidP="00603B1A">
            <w:pPr>
              <w:pStyle w:val="odst"/>
            </w:pPr>
            <w:r w:rsidRPr="005A30DA">
              <w:t>………………………………………….................</w:t>
            </w:r>
          </w:p>
        </w:tc>
      </w:tr>
      <w:tr w:rsidR="0006488D" w:rsidRPr="005A30DA" w14:paraId="09A2E7D2" w14:textId="77777777" w:rsidTr="002503DB">
        <w:tc>
          <w:tcPr>
            <w:tcW w:w="4552" w:type="dxa"/>
          </w:tcPr>
          <w:p w14:paraId="032E4FA0" w14:textId="77777777" w:rsidR="0006488D" w:rsidRPr="005A30DA" w:rsidRDefault="001E2FAA" w:rsidP="00603B1A">
            <w:pPr>
              <w:pStyle w:val="odst"/>
            </w:pPr>
            <w:r w:rsidRPr="005A30DA">
              <w:t>Ing. Peter Sádovský</w:t>
            </w:r>
          </w:p>
        </w:tc>
        <w:tc>
          <w:tcPr>
            <w:tcW w:w="4629" w:type="dxa"/>
          </w:tcPr>
          <w:p w14:paraId="22B15F54" w14:textId="3EB13D74" w:rsidR="0006488D" w:rsidRPr="005A30DA" w:rsidRDefault="003071B9" w:rsidP="009F6D96">
            <w:pPr>
              <w:pStyle w:val="odst"/>
            </w:pPr>
            <w:r w:rsidRPr="005A30DA">
              <w:t>Mg</w:t>
            </w:r>
            <w:r w:rsidR="002503DB" w:rsidRPr="005A30DA">
              <w:t xml:space="preserve">r. </w:t>
            </w:r>
            <w:r w:rsidR="009F6D96">
              <w:t>Martin Olexa</w:t>
            </w:r>
          </w:p>
        </w:tc>
      </w:tr>
      <w:tr w:rsidR="0006488D" w:rsidRPr="005A30DA" w14:paraId="6F04D195" w14:textId="77777777" w:rsidTr="002503DB">
        <w:tc>
          <w:tcPr>
            <w:tcW w:w="4552" w:type="dxa"/>
          </w:tcPr>
          <w:p w14:paraId="49A426A6" w14:textId="77777777" w:rsidR="0006488D" w:rsidRPr="005A30DA" w:rsidRDefault="001E2FAA" w:rsidP="00603B1A">
            <w:pPr>
              <w:pStyle w:val="odst"/>
            </w:pPr>
            <w:r w:rsidRPr="005A30DA">
              <w:t>Predseda predstavenstva</w:t>
            </w:r>
          </w:p>
        </w:tc>
        <w:tc>
          <w:tcPr>
            <w:tcW w:w="4629" w:type="dxa"/>
          </w:tcPr>
          <w:p w14:paraId="396B9375" w14:textId="77777777" w:rsidR="0006488D" w:rsidRPr="005A30DA" w:rsidRDefault="002503DB" w:rsidP="00603B1A">
            <w:pPr>
              <w:pStyle w:val="odst"/>
            </w:pPr>
            <w:r w:rsidRPr="005A30DA">
              <w:t>Podpredseda predstavenstva</w:t>
            </w:r>
          </w:p>
        </w:tc>
      </w:tr>
    </w:tbl>
    <w:p w14:paraId="26E9386B" w14:textId="77777777" w:rsidR="0006488D" w:rsidRPr="005A30DA" w:rsidRDefault="0006488D" w:rsidP="0006488D">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rPr>
          <w:rFonts w:cs="Arial"/>
          <w:szCs w:val="18"/>
        </w:rPr>
      </w:pPr>
    </w:p>
    <w:sectPr w:rsidR="0006488D" w:rsidRPr="005A30DA" w:rsidSect="00357B8E">
      <w:headerReference w:type="default" r:id="rId18"/>
      <w:footerReference w:type="default" r:id="rId19"/>
      <w:pgSz w:w="11907" w:h="16840" w:code="9"/>
      <w:pgMar w:top="1417" w:right="1417" w:bottom="1417" w:left="1417" w:header="709" w:footer="709" w:gutter="0"/>
      <w:cols w:space="708"/>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A18C3A" w14:textId="77777777" w:rsidR="00454E64" w:rsidRDefault="00454E64">
      <w:r>
        <w:separator/>
      </w:r>
    </w:p>
  </w:endnote>
  <w:endnote w:type="continuationSeparator" w:id="0">
    <w:p w14:paraId="4F8C9782" w14:textId="77777777" w:rsidR="00454E64" w:rsidRDefault="00454E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Helvetica 45 Light">
    <w:altName w:val="Times New Roman"/>
    <w:charset w:val="00"/>
    <w:family w:val="auto"/>
    <w:pitch w:val="variable"/>
    <w:sig w:usb0="03000000"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EBBB87" w14:textId="77777777" w:rsidR="00BB2F0F" w:rsidRDefault="00BB2F0F">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left="-18"/>
      <w:jc w:val="center"/>
      <w:rPr>
        <w:snapToGrid w:val="0"/>
        <w:color w:val="000000"/>
        <w:sz w:val="16"/>
      </w:rPr>
    </w:pPr>
  </w:p>
  <w:p w14:paraId="50861783" w14:textId="77777777" w:rsidR="00BB2F0F" w:rsidRDefault="00BB2F0F">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left="-18"/>
      <w:jc w:val="both"/>
      <w:rPr>
        <w:snapToGrid w:val="0"/>
        <w:color w:val="000000"/>
        <w:sz w:val="24"/>
      </w:rPr>
    </w:pPr>
    <w:r>
      <w:rPr>
        <w:snapToGrid w:val="0"/>
        <w:color w:val="000000"/>
        <w:sz w:val="16"/>
      </w:rPr>
      <w:tab/>
    </w:r>
    <w:r>
      <w:rPr>
        <w:snapToGrid w:val="0"/>
        <w:color w:val="000000"/>
        <w:sz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2C36DF" w14:textId="77777777" w:rsidR="00BB2F0F" w:rsidRDefault="00BB2F0F">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left="-18"/>
      <w:jc w:val="center"/>
      <w:rPr>
        <w:snapToGrid w:val="0"/>
        <w:color w:val="000000"/>
        <w:sz w:val="16"/>
      </w:rPr>
    </w:pPr>
  </w:p>
  <w:p w14:paraId="4C41F489" w14:textId="77777777" w:rsidR="00BB2F0F" w:rsidRDefault="00BB2F0F">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left="-18"/>
      <w:jc w:val="both"/>
      <w:rPr>
        <w:snapToGrid w:val="0"/>
        <w:color w:val="000000"/>
        <w:sz w:val="24"/>
      </w:rPr>
    </w:pPr>
    <w:r>
      <w:rPr>
        <w:snapToGrid w:val="0"/>
        <w:color w:val="000000"/>
        <w:sz w:val="16"/>
      </w:rPr>
      <w:tab/>
    </w:r>
    <w:r>
      <w:rPr>
        <w:snapToGrid w:val="0"/>
        <w:color w:val="000000"/>
        <w:sz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C58B9F" w14:textId="77777777" w:rsidR="00BB2F0F" w:rsidRDefault="00BB2F0F" w:rsidP="0006488D">
    <w:pPr>
      <w:widowControl w:val="0"/>
      <w:tabs>
        <w:tab w:val="left" w:pos="734"/>
      </w:tabs>
      <w:jc w:val="center"/>
      <w:rPr>
        <w:lang w:val="sk-SK"/>
      </w:rPr>
    </w:pPr>
  </w:p>
  <w:p w14:paraId="718A4DF1" w14:textId="77777777" w:rsidR="00BB2F0F" w:rsidRPr="00FC10DF" w:rsidRDefault="00BB2F0F" w:rsidP="0006488D">
    <w:pPr>
      <w:widowControl w:val="0"/>
      <w:pBdr>
        <w:top w:val="single" w:sz="4" w:space="1" w:color="auto"/>
      </w:pBdr>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left="-18"/>
      <w:jc w:val="center"/>
      <w:rPr>
        <w:rFonts w:ascii="Arial" w:hAnsi="Arial" w:cs="Arial"/>
        <w:snapToGrid w:val="0"/>
        <w:sz w:val="18"/>
        <w:szCs w:val="18"/>
        <w:lang w:val="sk-SK"/>
      </w:rPr>
    </w:pPr>
    <w:r w:rsidRPr="000D0708">
      <w:rPr>
        <w:rFonts w:ascii="Arial" w:hAnsi="Arial" w:cs="Arial"/>
        <w:sz w:val="18"/>
        <w:szCs w:val="18"/>
        <w:lang w:val="sk-SK"/>
      </w:rPr>
      <w:t xml:space="preserve">Poznámky na </w:t>
    </w:r>
    <w:r w:rsidRPr="007F56D6">
      <w:rPr>
        <w:rFonts w:ascii="Arial" w:hAnsi="Arial" w:cs="Arial"/>
        <w:sz w:val="18"/>
        <w:szCs w:val="18"/>
        <w:lang w:val="sk-SK"/>
      </w:rPr>
      <w:t xml:space="preserve">stranách 5 až </w:t>
    </w:r>
    <w:r>
      <w:rPr>
        <w:rFonts w:ascii="Arial" w:hAnsi="Arial" w:cs="Arial"/>
        <w:sz w:val="18"/>
        <w:szCs w:val="18"/>
        <w:lang w:val="sk-SK"/>
      </w:rPr>
      <w:t>49</w:t>
    </w:r>
    <w:r w:rsidRPr="007F56D6">
      <w:rPr>
        <w:rFonts w:ascii="Arial" w:hAnsi="Arial" w:cs="Arial"/>
        <w:sz w:val="18"/>
        <w:szCs w:val="18"/>
        <w:lang w:val="sk-SK"/>
      </w:rPr>
      <w:t xml:space="preserve"> tvoria</w:t>
    </w:r>
    <w:r w:rsidRPr="0022419B">
      <w:rPr>
        <w:rFonts w:ascii="Arial" w:hAnsi="Arial" w:cs="Arial"/>
        <w:sz w:val="18"/>
        <w:szCs w:val="18"/>
        <w:lang w:val="sk-SK"/>
      </w:rPr>
      <w:t xml:space="preserve"> neoddeliteľnú súčasť</w:t>
    </w:r>
    <w:r w:rsidRPr="000D0708">
      <w:rPr>
        <w:rFonts w:ascii="Arial" w:hAnsi="Arial" w:cs="Arial"/>
        <w:sz w:val="18"/>
        <w:szCs w:val="18"/>
        <w:lang w:val="sk-SK"/>
      </w:rPr>
      <w:t xml:space="preserve"> tejto </w:t>
    </w:r>
    <w:r>
      <w:rPr>
        <w:rFonts w:ascii="Arial" w:hAnsi="Arial" w:cs="Arial"/>
        <w:sz w:val="18"/>
        <w:szCs w:val="18"/>
        <w:lang w:val="sk-SK"/>
      </w:rPr>
      <w:t xml:space="preserve">konsolidovanej </w:t>
    </w:r>
    <w:r w:rsidRPr="000D0708">
      <w:rPr>
        <w:rFonts w:ascii="Arial" w:hAnsi="Arial" w:cs="Arial"/>
        <w:sz w:val="18"/>
        <w:szCs w:val="18"/>
        <w:lang w:val="sk-SK"/>
      </w:rPr>
      <w:t>účtovnej závierky.</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069305" w14:textId="77777777" w:rsidR="00BB2F0F" w:rsidRDefault="00BB2F0F" w:rsidP="0006488D">
    <w:pPr>
      <w:widowControl w:val="0"/>
      <w:tabs>
        <w:tab w:val="left" w:pos="734"/>
      </w:tabs>
      <w:jc w:val="center"/>
      <w:rPr>
        <w:lang w:val="sk-SK"/>
      </w:rPr>
    </w:pPr>
  </w:p>
  <w:p w14:paraId="5942FE1B" w14:textId="77777777" w:rsidR="00BB2F0F" w:rsidRPr="00FC10DF" w:rsidRDefault="00BB2F0F" w:rsidP="0006771D">
    <w:pPr>
      <w:widowControl w:val="0"/>
      <w:pBdr>
        <w:top w:val="single" w:sz="4" w:space="1" w:color="auto"/>
      </w:pBdr>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left="-18"/>
      <w:rPr>
        <w:snapToGrid w:val="0"/>
        <w:lang w:val="sk-SK"/>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7F8781" w14:textId="77777777" w:rsidR="00454E64" w:rsidRDefault="00454E64">
      <w:r>
        <w:separator/>
      </w:r>
    </w:p>
  </w:footnote>
  <w:footnote w:type="continuationSeparator" w:id="0">
    <w:p w14:paraId="0D0BF305" w14:textId="77777777" w:rsidR="00454E64" w:rsidRDefault="00454E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7534BC" w14:textId="77777777" w:rsidR="00BB2F0F" w:rsidRDefault="00BB2F0F">
    <w:pPr>
      <w:pStyle w:val="Hlavik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w:t>
    </w:r>
    <w:r>
      <w:rPr>
        <w:rStyle w:val="slostrany"/>
      </w:rPr>
      <w:fldChar w:fldCharType="end"/>
    </w:r>
  </w:p>
  <w:p w14:paraId="6C74EA6F" w14:textId="77777777" w:rsidR="00BB2F0F" w:rsidRDefault="00BB2F0F">
    <w:pPr>
      <w:pStyle w:val="Hlavik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B2E111" w14:textId="77777777" w:rsidR="00BB2F0F" w:rsidRDefault="00BB2F0F">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left="-18"/>
      <w:jc w:val="right"/>
      <w:rPr>
        <w:snapToGrid w:val="0"/>
        <w:color w:val="000000"/>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99D2AD" w14:textId="77777777" w:rsidR="00BB2F0F" w:rsidRPr="008039B1" w:rsidRDefault="00BB2F0F" w:rsidP="0006488D">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right="-23"/>
      <w:rPr>
        <w:rFonts w:ascii="Arial" w:hAnsi="Arial" w:cs="Arial"/>
        <w:b/>
        <w:snapToGrid w:val="0"/>
        <w:color w:val="000000"/>
        <w:sz w:val="22"/>
        <w:szCs w:val="22"/>
        <w:lang w:val="sk-SK"/>
      </w:rPr>
    </w:pPr>
    <w:r>
      <w:rPr>
        <w:rFonts w:ascii="Arial" w:hAnsi="Arial" w:cs="Arial"/>
        <w:b/>
        <w:snapToGrid w:val="0"/>
        <w:color w:val="000000"/>
        <w:lang w:val="sk-SK"/>
      </w:rPr>
      <w:t>Slovak Lines</w:t>
    </w:r>
    <w:r w:rsidRPr="008039B1">
      <w:rPr>
        <w:rFonts w:ascii="Arial" w:hAnsi="Arial" w:cs="Arial"/>
        <w:b/>
        <w:snapToGrid w:val="0"/>
        <w:color w:val="000000"/>
        <w:sz w:val="22"/>
        <w:szCs w:val="22"/>
        <w:lang w:val="sk-SK"/>
      </w:rPr>
      <w:t>, a.s.</w:t>
    </w:r>
    <w:r w:rsidRPr="008039B1">
      <w:rPr>
        <w:rFonts w:ascii="Arial" w:hAnsi="Arial" w:cs="Arial"/>
        <w:b/>
        <w:snapToGrid w:val="0"/>
        <w:color w:val="000000"/>
        <w:sz w:val="22"/>
        <w:szCs w:val="22"/>
        <w:lang w:val="sk-SK"/>
      </w:rPr>
      <w:tab/>
    </w:r>
    <w:r w:rsidRPr="008039B1">
      <w:rPr>
        <w:rFonts w:ascii="Arial" w:hAnsi="Arial" w:cs="Arial"/>
        <w:b/>
        <w:snapToGrid w:val="0"/>
        <w:color w:val="000000"/>
        <w:sz w:val="22"/>
        <w:szCs w:val="22"/>
        <w:lang w:val="sk-SK"/>
      </w:rPr>
      <w:tab/>
    </w:r>
    <w:r w:rsidRPr="008039B1">
      <w:rPr>
        <w:rFonts w:ascii="Arial" w:hAnsi="Arial" w:cs="Arial"/>
        <w:b/>
        <w:snapToGrid w:val="0"/>
        <w:color w:val="000000"/>
        <w:sz w:val="22"/>
        <w:szCs w:val="22"/>
        <w:lang w:val="sk-SK"/>
      </w:rPr>
      <w:tab/>
    </w:r>
    <w:r w:rsidRPr="008039B1">
      <w:rPr>
        <w:rFonts w:ascii="Arial" w:hAnsi="Arial" w:cs="Arial"/>
        <w:b/>
        <w:snapToGrid w:val="0"/>
        <w:color w:val="000000"/>
        <w:sz w:val="22"/>
        <w:szCs w:val="22"/>
        <w:lang w:val="sk-SK"/>
      </w:rPr>
      <w:tab/>
      <w:t xml:space="preserve">                          </w:t>
    </w:r>
  </w:p>
  <w:p w14:paraId="4733F424" w14:textId="77777777" w:rsidR="00BB2F0F" w:rsidRPr="00341989" w:rsidRDefault="00BB2F0F" w:rsidP="0006488D">
    <w:pPr>
      <w:rPr>
        <w:rFonts w:ascii="Arial" w:hAnsi="Arial" w:cs="Arial"/>
        <w:sz w:val="16"/>
        <w:szCs w:val="16"/>
        <w:lang w:val="sk-SK"/>
      </w:rPr>
    </w:pPr>
  </w:p>
  <w:p w14:paraId="2F29D2E2" w14:textId="77777777" w:rsidR="00BB2F0F" w:rsidRDefault="00BB2F0F" w:rsidP="0006488D">
    <w:pPr>
      <w:pBdr>
        <w:bottom w:val="single" w:sz="4" w:space="1" w:color="auto"/>
      </w:pBdr>
      <w:rPr>
        <w:rFonts w:ascii="Arial" w:hAnsi="Arial" w:cs="Arial"/>
        <w:bCs/>
        <w:snapToGrid w:val="0"/>
        <w:color w:val="000000"/>
        <w:lang w:val="sk-SK"/>
      </w:rPr>
    </w:pPr>
    <w:r w:rsidRPr="003C5DBE">
      <w:rPr>
        <w:rFonts w:ascii="Arial" w:hAnsi="Arial" w:cs="Arial"/>
        <w:iCs/>
        <w:lang w:val="sk-SK"/>
      </w:rPr>
      <w:t xml:space="preserve">Konsolidovaná </w:t>
    </w:r>
    <w:r>
      <w:rPr>
        <w:rFonts w:ascii="Arial" w:hAnsi="Arial" w:cs="Arial"/>
        <w:iCs/>
        <w:lang w:val="sk-SK"/>
      </w:rPr>
      <w:t xml:space="preserve">účtovná závierka k 31. decembru 2017 pripravená </w:t>
    </w:r>
    <w:r>
      <w:rPr>
        <w:rFonts w:ascii="Arial" w:hAnsi="Arial" w:cs="Arial"/>
        <w:bCs/>
        <w:snapToGrid w:val="0"/>
        <w:color w:val="000000"/>
        <w:lang w:val="sk-SK"/>
      </w:rPr>
      <w:t>podľa Medzinárodných štandardov pre finančné výkazníctvo (IFRS) platných v Európskej únii</w:t>
    </w:r>
  </w:p>
  <w:p w14:paraId="728BFEB7" w14:textId="77777777" w:rsidR="00BB2F0F" w:rsidRPr="00FB76FF" w:rsidRDefault="00BB2F0F" w:rsidP="0006488D">
    <w:pPr>
      <w:pBdr>
        <w:bottom w:val="single" w:sz="4" w:space="1" w:color="auto"/>
      </w:pBdr>
      <w:rPr>
        <w:rFonts w:ascii="Arial" w:hAnsi="Arial" w:cs="Arial"/>
        <w:snapToGrid w:val="0"/>
        <w:lang w:val="sk-SK"/>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A3A3D" w14:textId="4ABBA8F5" w:rsidR="00BB2F0F" w:rsidRPr="00A51C22" w:rsidRDefault="00BB2F0F" w:rsidP="008A2C4B">
    <w:pPr>
      <w:widowControl w:val="0"/>
      <w:tabs>
        <w:tab w:val="left" w:pos="-2835"/>
        <w:tab w:val="left" w:pos="-2410"/>
        <w:tab w:val="left" w:pos="-2127"/>
        <w:tab w:val="left" w:pos="8789"/>
        <w:tab w:val="left" w:pos="10632"/>
        <w:tab w:val="left" w:pos="10773"/>
      </w:tabs>
      <w:ind w:left="-18" w:right="-21"/>
      <w:rPr>
        <w:rFonts w:ascii="Arial" w:hAnsi="Arial" w:cs="Arial"/>
        <w:b/>
        <w:snapToGrid w:val="0"/>
        <w:color w:val="000000"/>
        <w:lang w:val="sk-SK"/>
      </w:rPr>
    </w:pPr>
    <w:r w:rsidRPr="00A51C22">
      <w:rPr>
        <w:rFonts w:ascii="Arial" w:hAnsi="Arial" w:cs="Arial"/>
        <w:b/>
        <w:snapToGrid w:val="0"/>
        <w:color w:val="000000"/>
        <w:sz w:val="22"/>
        <w:szCs w:val="22"/>
        <w:lang w:val="sk-SK"/>
      </w:rPr>
      <w:t>Slovak Lines, a.s.</w:t>
    </w:r>
    <w:r>
      <w:rPr>
        <w:rFonts w:ascii="Arial" w:hAnsi="Arial" w:cs="Arial"/>
        <w:b/>
        <w:snapToGrid w:val="0"/>
        <w:color w:val="000000"/>
        <w:sz w:val="22"/>
        <w:szCs w:val="22"/>
        <w:lang w:val="sk-SK"/>
      </w:rPr>
      <w:tab/>
    </w:r>
    <w:r w:rsidRPr="00254041">
      <w:rPr>
        <w:rStyle w:val="slostrany"/>
        <w:rFonts w:ascii="Arial" w:hAnsi="Arial" w:cs="Arial"/>
        <w:sz w:val="18"/>
        <w:szCs w:val="18"/>
        <w:lang w:val="sk-SK"/>
      </w:rPr>
      <w:fldChar w:fldCharType="begin"/>
    </w:r>
    <w:r w:rsidRPr="00254041">
      <w:rPr>
        <w:rStyle w:val="slostrany"/>
        <w:rFonts w:ascii="Arial" w:hAnsi="Arial" w:cs="Arial"/>
        <w:sz w:val="18"/>
        <w:szCs w:val="18"/>
        <w:lang w:val="sk-SK"/>
      </w:rPr>
      <w:instrText xml:space="preserve"> PAGE </w:instrText>
    </w:r>
    <w:r w:rsidRPr="00254041">
      <w:rPr>
        <w:rStyle w:val="slostrany"/>
        <w:rFonts w:ascii="Arial" w:hAnsi="Arial" w:cs="Arial"/>
        <w:sz w:val="18"/>
        <w:szCs w:val="18"/>
        <w:lang w:val="sk-SK"/>
      </w:rPr>
      <w:fldChar w:fldCharType="separate"/>
    </w:r>
    <w:r w:rsidR="009F6D96">
      <w:rPr>
        <w:rStyle w:val="slostrany"/>
        <w:rFonts w:ascii="Arial" w:hAnsi="Arial" w:cs="Arial"/>
        <w:noProof/>
        <w:sz w:val="18"/>
        <w:szCs w:val="18"/>
        <w:lang w:val="sk-SK"/>
      </w:rPr>
      <w:t>1</w:t>
    </w:r>
    <w:r w:rsidRPr="00254041">
      <w:rPr>
        <w:rStyle w:val="slostrany"/>
        <w:rFonts w:ascii="Arial" w:hAnsi="Arial" w:cs="Arial"/>
        <w:sz w:val="18"/>
        <w:szCs w:val="18"/>
        <w:lang w:val="sk-SK"/>
      </w:rPr>
      <w:fldChar w:fldCharType="end"/>
    </w:r>
  </w:p>
  <w:p w14:paraId="08B8E9B7" w14:textId="77777777" w:rsidR="00BB2F0F" w:rsidRPr="00FB76FF" w:rsidRDefault="00BB2F0F" w:rsidP="00254041">
    <w:pPr>
      <w:pStyle w:val="Nadpis2"/>
      <w:spacing w:after="0"/>
      <w:rPr>
        <w:rFonts w:ascii="Arial" w:hAnsi="Arial" w:cs="Arial"/>
        <w:b w:val="0"/>
        <w:i w:val="0"/>
        <w:sz w:val="20"/>
        <w:lang w:val="sk-SK"/>
      </w:rPr>
    </w:pPr>
    <w:r w:rsidRPr="00A51C22">
      <w:rPr>
        <w:rFonts w:ascii="Arial" w:hAnsi="Arial" w:cs="Arial"/>
        <w:b w:val="0"/>
        <w:i w:val="0"/>
        <w:sz w:val="20"/>
        <w:lang w:val="sk-SK"/>
      </w:rPr>
      <w:t>Konsolid</w:t>
    </w:r>
    <w:r>
      <w:rPr>
        <w:rFonts w:ascii="Arial" w:hAnsi="Arial" w:cs="Arial"/>
        <w:b w:val="0"/>
        <w:i w:val="0"/>
        <w:sz w:val="20"/>
        <w:lang w:val="sk-SK"/>
      </w:rPr>
      <w:t>ovaná súvaha k 31. decembru 2017</w:t>
    </w:r>
    <w:r w:rsidRPr="00A51C22">
      <w:rPr>
        <w:rFonts w:ascii="Arial" w:hAnsi="Arial" w:cs="Arial"/>
        <w:b w:val="0"/>
        <w:i w:val="0"/>
        <w:sz w:val="20"/>
        <w:lang w:val="sk-SK"/>
      </w:rPr>
      <w:t xml:space="preserve"> pripravená podľa Medzinárodných štandardov</w:t>
    </w:r>
  </w:p>
  <w:p w14:paraId="38EAC3C2" w14:textId="77777777" w:rsidR="00BB2F0F" w:rsidRPr="00A51C22" w:rsidRDefault="00BB2F0F" w:rsidP="00254041">
    <w:pPr>
      <w:rPr>
        <w:rFonts w:ascii="Arial" w:hAnsi="Arial" w:cs="Arial"/>
        <w:lang w:val="sk-SK"/>
      </w:rPr>
    </w:pPr>
    <w:r w:rsidRPr="00A51C22">
      <w:rPr>
        <w:rFonts w:ascii="Arial" w:hAnsi="Arial" w:cs="Arial"/>
        <w:lang w:val="sk-SK"/>
      </w:rPr>
      <w:t>pre finančné výkazníctvo (IFRS) platných v Európskej únii</w:t>
    </w:r>
  </w:p>
  <w:p w14:paraId="2164BEBF" w14:textId="77777777" w:rsidR="00BB2F0F" w:rsidRPr="00A51C22" w:rsidRDefault="00BB2F0F" w:rsidP="0006488D">
    <w:pPr>
      <w:pStyle w:val="Nadpis2"/>
      <w:rPr>
        <w:rFonts w:ascii="Arial" w:hAnsi="Arial" w:cs="Arial"/>
        <w:sz w:val="16"/>
        <w:szCs w:val="16"/>
        <w:lang w:val="sk-SK"/>
      </w:rPr>
    </w:pPr>
  </w:p>
  <w:p w14:paraId="30F673FD" w14:textId="77777777" w:rsidR="00BB2F0F" w:rsidRPr="00A51C22" w:rsidRDefault="00BB2F0F">
    <w:pPr>
      <w:pBdr>
        <w:bottom w:val="single" w:sz="4" w:space="1" w:color="auto"/>
      </w:pBdr>
      <w:rPr>
        <w:rFonts w:ascii="Arial" w:hAnsi="Arial" w:cs="Arial"/>
        <w:i/>
        <w:iCs/>
        <w:sz w:val="18"/>
        <w:szCs w:val="18"/>
        <w:lang w:val="sk-SK"/>
      </w:rPr>
    </w:pPr>
    <w:r w:rsidRPr="00A51C22">
      <w:rPr>
        <w:rFonts w:ascii="Arial" w:hAnsi="Arial" w:cs="Arial"/>
        <w:i/>
        <w:iCs/>
        <w:sz w:val="18"/>
        <w:szCs w:val="18"/>
        <w:lang w:val="sk-SK"/>
      </w:rPr>
      <w:t>(Všetky údaje sú uvedené v tisícoch EUR, pokiaľ nie je uvedené inak)</w:t>
    </w:r>
  </w:p>
  <w:p w14:paraId="79CC7923" w14:textId="77777777" w:rsidR="00BB2F0F" w:rsidRDefault="00BB2F0F" w:rsidP="0006488D">
    <w:pPr>
      <w:rPr>
        <w:rFonts w:ascii="Arial" w:hAnsi="Arial" w:cs="Arial"/>
        <w:i/>
        <w:iCs/>
        <w:snapToGrid w:val="0"/>
        <w:color w:val="000000"/>
        <w:sz w:val="18"/>
        <w:szCs w:val="18"/>
        <w:lang w:val="sk-SK"/>
      </w:rPr>
    </w:pPr>
  </w:p>
  <w:p w14:paraId="345037D1" w14:textId="77777777" w:rsidR="00BB2F0F" w:rsidRDefault="00BB2F0F" w:rsidP="0006488D">
    <w:pPr>
      <w:rPr>
        <w:rFonts w:ascii="Arial" w:hAnsi="Arial" w:cs="Arial"/>
        <w:i/>
        <w:iCs/>
        <w:snapToGrid w:val="0"/>
        <w:color w:val="000000"/>
        <w:sz w:val="18"/>
        <w:szCs w:val="18"/>
        <w:lang w:val="sk-SK"/>
      </w:rPr>
    </w:pPr>
  </w:p>
  <w:p w14:paraId="047A0966" w14:textId="77777777" w:rsidR="00BB2F0F" w:rsidRPr="00367A4F" w:rsidRDefault="00BB2F0F" w:rsidP="0006488D">
    <w:pPr>
      <w:rPr>
        <w:rFonts w:ascii="Arial" w:hAnsi="Arial" w:cs="Arial"/>
        <w:i/>
        <w:iCs/>
        <w:snapToGrid w:val="0"/>
        <w:color w:val="000000"/>
        <w:sz w:val="18"/>
        <w:szCs w:val="18"/>
        <w:lang w:val="sk-SK"/>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8B5534" w14:textId="17C9C73B" w:rsidR="00BB2F0F" w:rsidRPr="00AD4FED" w:rsidRDefault="00BB2F0F" w:rsidP="003261C5">
    <w:pPr>
      <w:widowControl w:val="0"/>
      <w:tabs>
        <w:tab w:val="left" w:pos="-2552"/>
        <w:tab w:val="left" w:pos="-1276"/>
        <w:tab w:val="left" w:pos="-284"/>
        <w:tab w:val="left" w:pos="-142"/>
        <w:tab w:val="left" w:pos="8789"/>
        <w:tab w:val="left" w:pos="12758"/>
        <w:tab w:val="left" w:pos="16160"/>
        <w:tab w:val="left" w:pos="16302"/>
      </w:tabs>
      <w:ind w:left="-18" w:right="-21"/>
      <w:rPr>
        <w:rFonts w:ascii="Arial" w:hAnsi="Arial" w:cs="Arial"/>
        <w:b/>
        <w:snapToGrid w:val="0"/>
        <w:color w:val="000000"/>
        <w:lang w:val="sk-SK"/>
      </w:rPr>
    </w:pPr>
    <w:r>
      <w:rPr>
        <w:rFonts w:ascii="Arial" w:hAnsi="Arial" w:cs="Arial"/>
        <w:b/>
        <w:snapToGrid w:val="0"/>
        <w:color w:val="000000"/>
        <w:sz w:val="22"/>
        <w:szCs w:val="22"/>
        <w:lang w:val="sk-SK"/>
      </w:rPr>
      <w:t>Slovak Lines</w:t>
    </w:r>
    <w:r w:rsidRPr="00367A4F">
      <w:rPr>
        <w:rFonts w:ascii="Arial" w:hAnsi="Arial" w:cs="Arial"/>
        <w:b/>
        <w:snapToGrid w:val="0"/>
        <w:color w:val="000000"/>
        <w:sz w:val="22"/>
        <w:szCs w:val="22"/>
        <w:lang w:val="sk-SK"/>
      </w:rPr>
      <w:t>, a.s.</w:t>
    </w:r>
    <w:r>
      <w:rPr>
        <w:rFonts w:ascii="Arial" w:hAnsi="Arial" w:cs="Arial"/>
        <w:b/>
        <w:snapToGrid w:val="0"/>
        <w:color w:val="000000"/>
        <w:sz w:val="22"/>
        <w:szCs w:val="22"/>
        <w:lang w:val="sk-SK"/>
      </w:rPr>
      <w:tab/>
    </w:r>
    <w:r w:rsidRPr="00254041">
      <w:rPr>
        <w:rStyle w:val="slostrany"/>
        <w:rFonts w:ascii="Arial" w:hAnsi="Arial" w:cs="Arial"/>
        <w:sz w:val="18"/>
        <w:szCs w:val="18"/>
      </w:rPr>
      <w:fldChar w:fldCharType="begin"/>
    </w:r>
    <w:r w:rsidRPr="00254041">
      <w:rPr>
        <w:rStyle w:val="slostrany"/>
        <w:rFonts w:ascii="Arial" w:hAnsi="Arial" w:cs="Arial"/>
        <w:sz w:val="18"/>
        <w:szCs w:val="18"/>
      </w:rPr>
      <w:instrText xml:space="preserve"> PAGE </w:instrText>
    </w:r>
    <w:r w:rsidRPr="00254041">
      <w:rPr>
        <w:rStyle w:val="slostrany"/>
        <w:rFonts w:ascii="Arial" w:hAnsi="Arial" w:cs="Arial"/>
        <w:sz w:val="18"/>
        <w:szCs w:val="18"/>
      </w:rPr>
      <w:fldChar w:fldCharType="separate"/>
    </w:r>
    <w:r w:rsidR="009F6D96">
      <w:rPr>
        <w:rStyle w:val="slostrany"/>
        <w:rFonts w:ascii="Arial" w:hAnsi="Arial" w:cs="Arial"/>
        <w:noProof/>
        <w:sz w:val="18"/>
        <w:szCs w:val="18"/>
      </w:rPr>
      <w:t>2</w:t>
    </w:r>
    <w:r w:rsidRPr="00254041">
      <w:rPr>
        <w:rStyle w:val="slostrany"/>
        <w:rFonts w:ascii="Arial" w:hAnsi="Arial" w:cs="Arial"/>
        <w:sz w:val="18"/>
        <w:szCs w:val="18"/>
      </w:rPr>
      <w:fldChar w:fldCharType="end"/>
    </w:r>
  </w:p>
  <w:p w14:paraId="3750B4B6" w14:textId="77777777" w:rsidR="00BB2F0F" w:rsidRDefault="00BB2F0F" w:rsidP="00254041">
    <w:pPr>
      <w:pStyle w:val="Nadpis2"/>
      <w:spacing w:after="0"/>
      <w:rPr>
        <w:rFonts w:ascii="Arial" w:hAnsi="Arial" w:cs="Arial"/>
        <w:b w:val="0"/>
        <w:i w:val="0"/>
        <w:sz w:val="20"/>
        <w:lang w:val="sk-SK"/>
      </w:rPr>
    </w:pPr>
    <w:r w:rsidRPr="008A2C4B">
      <w:rPr>
        <w:rFonts w:ascii="Arial" w:hAnsi="Arial" w:cs="Arial"/>
        <w:b w:val="0"/>
        <w:i w:val="0"/>
        <w:sz w:val="20"/>
        <w:lang w:val="sk-SK"/>
      </w:rPr>
      <w:t xml:space="preserve">Konsolidovaný výkaz ziskov a strát </w:t>
    </w:r>
    <w:r>
      <w:rPr>
        <w:rFonts w:ascii="Arial" w:hAnsi="Arial" w:cs="Arial"/>
        <w:b w:val="0"/>
        <w:i w:val="0"/>
        <w:sz w:val="20"/>
        <w:lang w:val="sk-SK"/>
      </w:rPr>
      <w:t xml:space="preserve">a ostatných súhrnných ziskov </w:t>
    </w:r>
    <w:r w:rsidRPr="008A2C4B">
      <w:rPr>
        <w:rFonts w:ascii="Arial" w:hAnsi="Arial" w:cs="Arial"/>
        <w:b w:val="0"/>
        <w:i w:val="0"/>
        <w:sz w:val="20"/>
        <w:lang w:val="sk-SK"/>
      </w:rPr>
      <w:t>za ro</w:t>
    </w:r>
    <w:r>
      <w:rPr>
        <w:rFonts w:ascii="Arial" w:hAnsi="Arial" w:cs="Arial"/>
        <w:b w:val="0"/>
        <w:i w:val="0"/>
        <w:sz w:val="20"/>
        <w:lang w:val="sk-SK"/>
      </w:rPr>
      <w:t>k končiaci sa  </w:t>
    </w:r>
  </w:p>
  <w:p w14:paraId="2E3177AB" w14:textId="77777777" w:rsidR="00BB2F0F" w:rsidRPr="00254041" w:rsidRDefault="00BB2F0F" w:rsidP="00254041">
    <w:pPr>
      <w:pStyle w:val="Nadpis2"/>
      <w:spacing w:after="0"/>
      <w:rPr>
        <w:rFonts w:ascii="Arial" w:hAnsi="Arial" w:cs="Arial"/>
        <w:b w:val="0"/>
        <w:i w:val="0"/>
        <w:sz w:val="20"/>
        <w:lang w:val="sk-SK"/>
      </w:rPr>
    </w:pPr>
    <w:r>
      <w:rPr>
        <w:rFonts w:ascii="Arial" w:hAnsi="Arial" w:cs="Arial"/>
        <w:b w:val="0"/>
        <w:i w:val="0"/>
        <w:sz w:val="20"/>
        <w:lang w:val="sk-SK"/>
      </w:rPr>
      <w:t>31. decembra 2017</w:t>
    </w:r>
    <w:r w:rsidRPr="008A2C4B">
      <w:rPr>
        <w:rFonts w:ascii="Arial" w:hAnsi="Arial" w:cs="Arial"/>
        <w:b w:val="0"/>
        <w:i w:val="0"/>
        <w:sz w:val="20"/>
        <w:lang w:val="sk-SK"/>
      </w:rPr>
      <w:t xml:space="preserve"> pripravený podľa Medzinárodných štandardov pre finančné výkazníctvo (IFRS) platných v Európskej únii</w:t>
    </w:r>
  </w:p>
  <w:p w14:paraId="3AC8B4E3" w14:textId="77777777" w:rsidR="00BB2F0F" w:rsidRPr="008A2C4B" w:rsidRDefault="00BB2F0F" w:rsidP="0006488D">
    <w:pPr>
      <w:pStyle w:val="Nadpis2"/>
      <w:rPr>
        <w:rFonts w:ascii="Arial" w:hAnsi="Arial" w:cs="Arial"/>
        <w:sz w:val="16"/>
        <w:szCs w:val="16"/>
        <w:lang w:val="sk-SK"/>
      </w:rPr>
    </w:pPr>
  </w:p>
  <w:p w14:paraId="40D0332B" w14:textId="77777777" w:rsidR="00BB2F0F" w:rsidRPr="008A2C4B" w:rsidRDefault="00BB2F0F" w:rsidP="0006488D">
    <w:pPr>
      <w:pBdr>
        <w:bottom w:val="single" w:sz="4" w:space="1" w:color="auto"/>
      </w:pBdr>
      <w:rPr>
        <w:rFonts w:ascii="Arial" w:hAnsi="Arial" w:cs="Arial"/>
        <w:i/>
        <w:iCs/>
        <w:sz w:val="18"/>
        <w:szCs w:val="18"/>
        <w:lang w:val="sk-SK"/>
      </w:rPr>
    </w:pPr>
    <w:r w:rsidRPr="008A2C4B">
      <w:rPr>
        <w:rFonts w:ascii="Arial" w:hAnsi="Arial" w:cs="Arial"/>
        <w:i/>
        <w:iCs/>
        <w:sz w:val="18"/>
        <w:szCs w:val="18"/>
        <w:lang w:val="sk-SK"/>
      </w:rPr>
      <w:t>(Všetky údaje sú uvedené v tisícoch EUR, pokiaľ nie je uvedené inak)</w:t>
    </w:r>
  </w:p>
  <w:p w14:paraId="0E47D623" w14:textId="77777777" w:rsidR="00BB2F0F" w:rsidRDefault="00BB2F0F" w:rsidP="0006488D">
    <w:pPr>
      <w:rPr>
        <w:rFonts w:ascii="Arial" w:hAnsi="Arial" w:cs="Arial"/>
        <w:i/>
        <w:iCs/>
        <w:snapToGrid w:val="0"/>
        <w:color w:val="000000"/>
        <w:sz w:val="18"/>
        <w:szCs w:val="18"/>
        <w:lang w:val="sk-SK"/>
      </w:rPr>
    </w:pPr>
  </w:p>
  <w:p w14:paraId="74EEA433" w14:textId="77777777" w:rsidR="00BB2F0F" w:rsidRDefault="00BB2F0F" w:rsidP="0006488D">
    <w:pPr>
      <w:rPr>
        <w:rFonts w:ascii="Arial" w:hAnsi="Arial" w:cs="Arial"/>
        <w:i/>
        <w:iCs/>
        <w:snapToGrid w:val="0"/>
        <w:color w:val="000000"/>
        <w:sz w:val="18"/>
        <w:szCs w:val="18"/>
        <w:lang w:val="sk-SK"/>
      </w:rPr>
    </w:pPr>
  </w:p>
  <w:p w14:paraId="021E2E2B" w14:textId="77777777" w:rsidR="00BB2F0F" w:rsidRPr="00367A4F" w:rsidRDefault="00BB2F0F" w:rsidP="0006488D">
    <w:pPr>
      <w:rPr>
        <w:rFonts w:ascii="Arial" w:hAnsi="Arial" w:cs="Arial"/>
        <w:i/>
        <w:iCs/>
        <w:snapToGrid w:val="0"/>
        <w:color w:val="000000"/>
        <w:sz w:val="18"/>
        <w:szCs w:val="18"/>
        <w:lang w:val="sk-SK"/>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3393DD" w14:textId="6B1FB547" w:rsidR="00BB2F0F" w:rsidRPr="00254041" w:rsidRDefault="00BB2F0F" w:rsidP="0000553F">
    <w:pPr>
      <w:widowControl w:val="0"/>
      <w:tabs>
        <w:tab w:val="left" w:pos="8789"/>
      </w:tabs>
      <w:ind w:right="-21"/>
      <w:rPr>
        <w:rFonts w:ascii="Arial" w:hAnsi="Arial" w:cs="Arial"/>
        <w:b/>
        <w:snapToGrid w:val="0"/>
        <w:color w:val="000000"/>
        <w:sz w:val="18"/>
        <w:szCs w:val="18"/>
        <w:lang w:val="sk-SK"/>
      </w:rPr>
    </w:pPr>
    <w:r>
      <w:rPr>
        <w:rFonts w:ascii="Arial" w:hAnsi="Arial" w:cs="Arial"/>
        <w:b/>
        <w:snapToGrid w:val="0"/>
        <w:color w:val="000000"/>
        <w:sz w:val="22"/>
        <w:szCs w:val="22"/>
        <w:lang w:val="sk-SK"/>
      </w:rPr>
      <w:t>Slovak Lines, a.s.</w:t>
    </w:r>
    <w:r>
      <w:rPr>
        <w:rFonts w:ascii="Arial" w:hAnsi="Arial" w:cs="Arial"/>
        <w:b/>
        <w:snapToGrid w:val="0"/>
        <w:color w:val="000000"/>
        <w:sz w:val="22"/>
        <w:szCs w:val="22"/>
        <w:lang w:val="sk-SK"/>
      </w:rPr>
      <w:tab/>
    </w:r>
    <w:r w:rsidRPr="00254041">
      <w:rPr>
        <w:rStyle w:val="slostrany"/>
        <w:rFonts w:ascii="Arial" w:hAnsi="Arial" w:cs="Arial"/>
        <w:sz w:val="18"/>
        <w:szCs w:val="18"/>
      </w:rPr>
      <w:fldChar w:fldCharType="begin"/>
    </w:r>
    <w:r w:rsidRPr="00254041">
      <w:rPr>
        <w:rStyle w:val="slostrany"/>
        <w:rFonts w:ascii="Arial" w:hAnsi="Arial" w:cs="Arial"/>
        <w:sz w:val="18"/>
        <w:szCs w:val="18"/>
      </w:rPr>
      <w:instrText xml:space="preserve"> PAGE </w:instrText>
    </w:r>
    <w:r w:rsidRPr="00254041">
      <w:rPr>
        <w:rStyle w:val="slostrany"/>
        <w:rFonts w:ascii="Arial" w:hAnsi="Arial" w:cs="Arial"/>
        <w:sz w:val="18"/>
        <w:szCs w:val="18"/>
      </w:rPr>
      <w:fldChar w:fldCharType="separate"/>
    </w:r>
    <w:r w:rsidR="009F6D96">
      <w:rPr>
        <w:rStyle w:val="slostrany"/>
        <w:rFonts w:ascii="Arial" w:hAnsi="Arial" w:cs="Arial"/>
        <w:noProof/>
        <w:sz w:val="18"/>
        <w:szCs w:val="18"/>
      </w:rPr>
      <w:t>3</w:t>
    </w:r>
    <w:r w:rsidRPr="00254041">
      <w:rPr>
        <w:rStyle w:val="slostrany"/>
        <w:rFonts w:ascii="Arial" w:hAnsi="Arial" w:cs="Arial"/>
        <w:sz w:val="18"/>
        <w:szCs w:val="18"/>
      </w:rPr>
      <w:fldChar w:fldCharType="end"/>
    </w:r>
  </w:p>
  <w:p w14:paraId="0EBC2D73" w14:textId="77777777" w:rsidR="00BB2F0F" w:rsidRPr="0000553F" w:rsidRDefault="00BB2F0F" w:rsidP="0006488D">
    <w:pPr>
      <w:pStyle w:val="Nadpis2"/>
      <w:ind w:left="-17" w:right="357"/>
      <w:rPr>
        <w:rFonts w:ascii="Arial" w:hAnsi="Arial" w:cs="Arial"/>
        <w:b w:val="0"/>
        <w:bCs w:val="0"/>
        <w:i w:val="0"/>
        <w:sz w:val="20"/>
        <w:lang w:val="sk-SK"/>
      </w:rPr>
    </w:pPr>
    <w:r w:rsidRPr="0000553F">
      <w:rPr>
        <w:rFonts w:ascii="Arial" w:hAnsi="Arial" w:cs="Arial"/>
        <w:b w:val="0"/>
        <w:i w:val="0"/>
        <w:sz w:val="20"/>
        <w:lang w:val="sk-SK"/>
      </w:rPr>
      <w:t>Konsolidovaný výkaz zmien vlastného imania za rok končiaci sa 31. decembra 201</w:t>
    </w:r>
    <w:r>
      <w:rPr>
        <w:rFonts w:ascii="Arial" w:hAnsi="Arial" w:cs="Arial"/>
        <w:b w:val="0"/>
        <w:i w:val="0"/>
        <w:sz w:val="20"/>
        <w:lang w:val="sk-SK"/>
      </w:rPr>
      <w:t>7</w:t>
    </w:r>
    <w:r w:rsidRPr="0000553F">
      <w:rPr>
        <w:rFonts w:ascii="Arial" w:hAnsi="Arial" w:cs="Arial"/>
        <w:b w:val="0"/>
        <w:i w:val="0"/>
        <w:sz w:val="20"/>
        <w:lang w:val="sk-SK"/>
      </w:rPr>
      <w:t xml:space="preserve"> pripravený podľa Medzinárodných štandardov pre finančné výkazníctvo (IFRS) platných v Európskej únii</w:t>
    </w:r>
  </w:p>
  <w:p w14:paraId="6428560A" w14:textId="77777777" w:rsidR="00BB2F0F" w:rsidRPr="00357B8E" w:rsidRDefault="00BB2F0F" w:rsidP="0006488D">
    <w:pPr>
      <w:pStyle w:val="Nadpis2"/>
      <w:rPr>
        <w:rFonts w:ascii="Arial" w:hAnsi="Arial" w:cs="Arial"/>
        <w:sz w:val="20"/>
        <w:lang w:val="sk-SK"/>
      </w:rPr>
    </w:pPr>
  </w:p>
  <w:p w14:paraId="7A799F7C" w14:textId="77777777" w:rsidR="00BB2F0F" w:rsidRPr="00367A4F" w:rsidRDefault="00BB2F0F" w:rsidP="0006488D">
    <w:pPr>
      <w:pBdr>
        <w:bottom w:val="single" w:sz="4" w:space="1" w:color="auto"/>
      </w:pBdr>
      <w:rPr>
        <w:rFonts w:ascii="Arial" w:hAnsi="Arial" w:cs="Arial"/>
        <w:i/>
        <w:iCs/>
        <w:sz w:val="18"/>
        <w:szCs w:val="18"/>
        <w:lang w:val="sk-SK"/>
      </w:rPr>
    </w:pPr>
    <w:r w:rsidRPr="00367A4F">
      <w:rPr>
        <w:rFonts w:ascii="Arial" w:hAnsi="Arial" w:cs="Arial"/>
        <w:i/>
        <w:iCs/>
        <w:sz w:val="18"/>
        <w:szCs w:val="18"/>
        <w:lang w:val="sk-SK"/>
      </w:rPr>
      <w:t>(Všetky údaje sú v</w:t>
    </w:r>
    <w:r>
      <w:rPr>
        <w:rFonts w:ascii="Arial" w:hAnsi="Arial" w:cs="Arial"/>
        <w:i/>
        <w:iCs/>
        <w:sz w:val="18"/>
        <w:szCs w:val="18"/>
        <w:lang w:val="sk-SK"/>
      </w:rPr>
      <w:t> tisícoch EUR</w:t>
    </w:r>
    <w:r w:rsidRPr="00367A4F">
      <w:rPr>
        <w:rFonts w:ascii="Arial" w:hAnsi="Arial" w:cs="Arial"/>
        <w:i/>
        <w:iCs/>
        <w:sz w:val="18"/>
        <w:szCs w:val="18"/>
        <w:lang w:val="sk-SK"/>
      </w:rPr>
      <w:t>, pokiaľ nie je uvedené inak)</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D61241" w14:textId="55BA0093" w:rsidR="00BB2F0F" w:rsidRPr="005640E9" w:rsidRDefault="00BB2F0F" w:rsidP="00481440">
    <w:pPr>
      <w:widowControl w:val="0"/>
      <w:tabs>
        <w:tab w:val="left" w:pos="8789"/>
        <w:tab w:val="left" w:pos="16302"/>
      </w:tabs>
      <w:ind w:right="-21"/>
      <w:rPr>
        <w:rFonts w:ascii="Arial" w:hAnsi="Arial" w:cs="Arial"/>
        <w:b/>
        <w:snapToGrid w:val="0"/>
        <w:color w:val="000000"/>
        <w:sz w:val="18"/>
        <w:szCs w:val="18"/>
        <w:lang w:val="sk-SK"/>
      </w:rPr>
    </w:pPr>
    <w:r>
      <w:rPr>
        <w:rFonts w:ascii="Arial" w:hAnsi="Arial" w:cs="Arial"/>
        <w:b/>
        <w:snapToGrid w:val="0"/>
        <w:color w:val="000000"/>
        <w:sz w:val="22"/>
        <w:szCs w:val="22"/>
        <w:lang w:val="sk-SK"/>
      </w:rPr>
      <w:t>Slovak Lines, a.s.</w:t>
    </w:r>
    <w:r>
      <w:rPr>
        <w:rFonts w:ascii="Arial" w:hAnsi="Arial" w:cs="Arial"/>
        <w:b/>
        <w:snapToGrid w:val="0"/>
        <w:color w:val="000000"/>
        <w:sz w:val="22"/>
        <w:szCs w:val="22"/>
        <w:lang w:val="sk-SK"/>
      </w:rPr>
      <w:tab/>
    </w:r>
    <w:r w:rsidRPr="00254041">
      <w:rPr>
        <w:rStyle w:val="slostrany"/>
        <w:rFonts w:ascii="Arial" w:hAnsi="Arial" w:cs="Arial"/>
        <w:sz w:val="18"/>
        <w:szCs w:val="18"/>
      </w:rPr>
      <w:fldChar w:fldCharType="begin"/>
    </w:r>
    <w:r w:rsidRPr="00254041">
      <w:rPr>
        <w:rStyle w:val="slostrany"/>
        <w:rFonts w:ascii="Arial" w:hAnsi="Arial" w:cs="Arial"/>
        <w:sz w:val="18"/>
        <w:szCs w:val="18"/>
      </w:rPr>
      <w:instrText xml:space="preserve"> PAGE </w:instrText>
    </w:r>
    <w:r w:rsidRPr="00254041">
      <w:rPr>
        <w:rStyle w:val="slostrany"/>
        <w:rFonts w:ascii="Arial" w:hAnsi="Arial" w:cs="Arial"/>
        <w:sz w:val="18"/>
        <w:szCs w:val="18"/>
      </w:rPr>
      <w:fldChar w:fldCharType="separate"/>
    </w:r>
    <w:r w:rsidR="009F6D96">
      <w:rPr>
        <w:rStyle w:val="slostrany"/>
        <w:rFonts w:ascii="Arial" w:hAnsi="Arial" w:cs="Arial"/>
        <w:noProof/>
        <w:sz w:val="18"/>
        <w:szCs w:val="18"/>
      </w:rPr>
      <w:t>4</w:t>
    </w:r>
    <w:r w:rsidRPr="00254041">
      <w:rPr>
        <w:rStyle w:val="slostrany"/>
        <w:rFonts w:ascii="Arial" w:hAnsi="Arial" w:cs="Arial"/>
        <w:sz w:val="18"/>
        <w:szCs w:val="18"/>
      </w:rPr>
      <w:fldChar w:fldCharType="end"/>
    </w:r>
  </w:p>
  <w:p w14:paraId="1E871E88" w14:textId="77777777" w:rsidR="00BB2F0F" w:rsidRPr="00481440" w:rsidRDefault="00BB2F0F" w:rsidP="0006488D">
    <w:pPr>
      <w:pStyle w:val="Nadpis2"/>
      <w:ind w:left="-17" w:right="357"/>
      <w:rPr>
        <w:rFonts w:ascii="Arial" w:hAnsi="Arial" w:cs="Arial"/>
        <w:b w:val="0"/>
        <w:bCs w:val="0"/>
        <w:i w:val="0"/>
        <w:sz w:val="20"/>
        <w:lang w:val="sk-SK"/>
      </w:rPr>
    </w:pPr>
    <w:r w:rsidRPr="00481440">
      <w:rPr>
        <w:rFonts w:ascii="Arial" w:hAnsi="Arial" w:cs="Arial"/>
        <w:b w:val="0"/>
        <w:i w:val="0"/>
        <w:sz w:val="20"/>
        <w:lang w:val="sk-SK"/>
      </w:rPr>
      <w:t>Konsolidovaný výkaz peňažných tokov za r</w:t>
    </w:r>
    <w:r>
      <w:rPr>
        <w:rFonts w:ascii="Arial" w:hAnsi="Arial" w:cs="Arial"/>
        <w:b w:val="0"/>
        <w:i w:val="0"/>
        <w:sz w:val="20"/>
        <w:lang w:val="sk-SK"/>
      </w:rPr>
      <w:t xml:space="preserve">ok končiaci sa 31. decembra 2017 </w:t>
    </w:r>
    <w:r w:rsidRPr="00481440">
      <w:rPr>
        <w:rFonts w:ascii="Arial" w:hAnsi="Arial" w:cs="Arial"/>
        <w:b w:val="0"/>
        <w:i w:val="0"/>
        <w:sz w:val="20"/>
        <w:lang w:val="sk-SK"/>
      </w:rPr>
      <w:t>pripravený podľa Medzinárodných štandardov pre finančné výkazníctvo (IFRS) platných v Európskej únii</w:t>
    </w:r>
  </w:p>
  <w:p w14:paraId="40AB15DB" w14:textId="77777777" w:rsidR="00BB2F0F" w:rsidRPr="00357B8E" w:rsidRDefault="00BB2F0F" w:rsidP="0006488D">
    <w:pPr>
      <w:pStyle w:val="Nadpis2"/>
      <w:rPr>
        <w:rFonts w:ascii="Arial" w:hAnsi="Arial" w:cs="Arial"/>
        <w:sz w:val="20"/>
        <w:lang w:val="sk-SK"/>
      </w:rPr>
    </w:pPr>
  </w:p>
  <w:p w14:paraId="7E725336" w14:textId="77777777" w:rsidR="00BB2F0F" w:rsidRPr="00367A4F" w:rsidRDefault="00BB2F0F">
    <w:pPr>
      <w:pBdr>
        <w:bottom w:val="single" w:sz="4" w:space="1" w:color="auto"/>
      </w:pBdr>
      <w:rPr>
        <w:rFonts w:ascii="Arial" w:hAnsi="Arial" w:cs="Arial"/>
        <w:i/>
        <w:iCs/>
        <w:snapToGrid w:val="0"/>
        <w:color w:val="000000"/>
        <w:sz w:val="18"/>
        <w:szCs w:val="18"/>
        <w:lang w:val="sk-SK"/>
      </w:rPr>
    </w:pPr>
    <w:r w:rsidRPr="00367A4F">
      <w:rPr>
        <w:rFonts w:ascii="Arial" w:hAnsi="Arial" w:cs="Arial"/>
        <w:i/>
        <w:iCs/>
        <w:sz w:val="18"/>
        <w:szCs w:val="18"/>
        <w:lang w:val="sk-SK"/>
      </w:rPr>
      <w:t xml:space="preserve">(Všetky údaje sú v </w:t>
    </w:r>
    <w:r>
      <w:rPr>
        <w:rFonts w:ascii="Arial" w:hAnsi="Arial" w:cs="Arial"/>
        <w:i/>
        <w:iCs/>
        <w:sz w:val="18"/>
        <w:szCs w:val="18"/>
        <w:lang w:val="sk-SK"/>
      </w:rPr>
      <w:t>tisícoch</w:t>
    </w:r>
    <w:r w:rsidRPr="00367A4F">
      <w:rPr>
        <w:rFonts w:ascii="Arial" w:hAnsi="Arial" w:cs="Arial"/>
        <w:i/>
        <w:iCs/>
        <w:sz w:val="18"/>
        <w:szCs w:val="18"/>
        <w:lang w:val="sk-SK"/>
      </w:rPr>
      <w:t xml:space="preserve"> </w:t>
    </w:r>
    <w:r>
      <w:rPr>
        <w:rFonts w:ascii="Arial" w:hAnsi="Arial" w:cs="Arial"/>
        <w:i/>
        <w:iCs/>
        <w:sz w:val="18"/>
        <w:szCs w:val="18"/>
        <w:lang w:val="sk-SK"/>
      </w:rPr>
      <w:t>EUR</w:t>
    </w:r>
    <w:r w:rsidRPr="00367A4F">
      <w:rPr>
        <w:rFonts w:ascii="Arial" w:hAnsi="Arial" w:cs="Arial"/>
        <w:i/>
        <w:iCs/>
        <w:sz w:val="18"/>
        <w:szCs w:val="18"/>
        <w:lang w:val="sk-SK"/>
      </w:rPr>
      <w:t>, pokiaľ nie je uvedené inak)</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1B7B16" w14:textId="20C32A3D" w:rsidR="00BB2F0F" w:rsidRPr="00357B8E" w:rsidRDefault="00BB2F0F">
    <w:pPr>
      <w:pStyle w:val="Hlavika"/>
      <w:framePr w:wrap="around" w:vAnchor="text" w:hAnchor="margin" w:xAlign="right" w:y="1"/>
      <w:rPr>
        <w:rStyle w:val="slostrany"/>
        <w:rFonts w:ascii="Arial" w:hAnsi="Arial" w:cs="Arial"/>
        <w:sz w:val="18"/>
        <w:szCs w:val="18"/>
      </w:rPr>
    </w:pPr>
    <w:r w:rsidRPr="00357B8E">
      <w:rPr>
        <w:rStyle w:val="slostrany"/>
        <w:rFonts w:ascii="Arial" w:hAnsi="Arial" w:cs="Arial"/>
        <w:sz w:val="18"/>
        <w:szCs w:val="18"/>
      </w:rPr>
      <w:fldChar w:fldCharType="begin"/>
    </w:r>
    <w:r w:rsidRPr="00357B8E">
      <w:rPr>
        <w:rStyle w:val="slostrany"/>
        <w:rFonts w:ascii="Arial" w:hAnsi="Arial" w:cs="Arial"/>
        <w:sz w:val="18"/>
        <w:szCs w:val="18"/>
      </w:rPr>
      <w:instrText xml:space="preserve">PAGE  </w:instrText>
    </w:r>
    <w:r w:rsidRPr="00357B8E">
      <w:rPr>
        <w:rStyle w:val="slostrany"/>
        <w:rFonts w:ascii="Arial" w:hAnsi="Arial" w:cs="Arial"/>
        <w:sz w:val="18"/>
        <w:szCs w:val="18"/>
      </w:rPr>
      <w:fldChar w:fldCharType="separate"/>
    </w:r>
    <w:r w:rsidR="009F6D96">
      <w:rPr>
        <w:rStyle w:val="slostrany"/>
        <w:rFonts w:ascii="Arial" w:hAnsi="Arial" w:cs="Arial"/>
        <w:noProof/>
        <w:sz w:val="18"/>
        <w:szCs w:val="18"/>
      </w:rPr>
      <w:t>49</w:t>
    </w:r>
    <w:r w:rsidRPr="00357B8E">
      <w:rPr>
        <w:rStyle w:val="slostrany"/>
        <w:rFonts w:ascii="Arial" w:hAnsi="Arial" w:cs="Arial"/>
        <w:sz w:val="18"/>
        <w:szCs w:val="18"/>
      </w:rPr>
      <w:fldChar w:fldCharType="end"/>
    </w:r>
  </w:p>
  <w:p w14:paraId="064DCBEC" w14:textId="77777777" w:rsidR="00BB2F0F" w:rsidRPr="009076F8" w:rsidRDefault="00BB2F0F" w:rsidP="0006488D">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spacing w:line="240" w:lineRule="atLeast"/>
      <w:ind w:left="-17" w:right="360"/>
      <w:rPr>
        <w:rFonts w:ascii="Arial" w:hAnsi="Arial" w:cs="Arial"/>
        <w:b/>
        <w:snapToGrid w:val="0"/>
        <w:color w:val="000000"/>
        <w:sz w:val="22"/>
        <w:szCs w:val="22"/>
        <w:lang w:val="sk-SK"/>
      </w:rPr>
    </w:pPr>
    <w:r>
      <w:rPr>
        <w:rFonts w:ascii="Arial" w:hAnsi="Arial" w:cs="Arial"/>
        <w:b/>
        <w:snapToGrid w:val="0"/>
        <w:color w:val="000000"/>
        <w:sz w:val="22"/>
        <w:szCs w:val="22"/>
        <w:lang w:val="sk-SK"/>
      </w:rPr>
      <w:t>Slovak Lines</w:t>
    </w:r>
    <w:r w:rsidRPr="009076F8">
      <w:rPr>
        <w:rFonts w:ascii="Arial" w:hAnsi="Arial" w:cs="Arial"/>
        <w:b/>
        <w:snapToGrid w:val="0"/>
        <w:color w:val="000000"/>
        <w:sz w:val="22"/>
        <w:szCs w:val="22"/>
        <w:lang w:val="sk-SK"/>
      </w:rPr>
      <w:t xml:space="preserve">, a.s. </w:t>
    </w:r>
    <w:r w:rsidRPr="009076F8">
      <w:rPr>
        <w:rFonts w:ascii="Arial" w:hAnsi="Arial" w:cs="Arial"/>
        <w:b/>
        <w:snapToGrid w:val="0"/>
        <w:color w:val="000000"/>
        <w:sz w:val="22"/>
        <w:szCs w:val="22"/>
        <w:lang w:val="sk-SK"/>
      </w:rPr>
      <w:tab/>
    </w:r>
    <w:r w:rsidRPr="009076F8">
      <w:rPr>
        <w:rFonts w:ascii="Arial" w:hAnsi="Arial" w:cs="Arial"/>
        <w:b/>
        <w:snapToGrid w:val="0"/>
        <w:color w:val="000000"/>
        <w:sz w:val="22"/>
        <w:szCs w:val="22"/>
        <w:lang w:val="sk-SK"/>
      </w:rPr>
      <w:tab/>
    </w:r>
    <w:r w:rsidRPr="009076F8">
      <w:rPr>
        <w:rFonts w:ascii="Arial" w:hAnsi="Arial" w:cs="Arial"/>
        <w:b/>
        <w:snapToGrid w:val="0"/>
        <w:color w:val="000000"/>
        <w:sz w:val="22"/>
        <w:szCs w:val="22"/>
        <w:lang w:val="sk-SK"/>
      </w:rPr>
      <w:tab/>
    </w:r>
    <w:r w:rsidRPr="009076F8">
      <w:rPr>
        <w:rFonts w:ascii="Arial" w:hAnsi="Arial" w:cs="Arial"/>
        <w:b/>
        <w:snapToGrid w:val="0"/>
        <w:color w:val="000000"/>
        <w:sz w:val="22"/>
        <w:szCs w:val="22"/>
        <w:lang w:val="sk-SK"/>
      </w:rPr>
      <w:tab/>
    </w:r>
    <w:r w:rsidRPr="009076F8">
      <w:rPr>
        <w:rFonts w:ascii="Arial" w:hAnsi="Arial" w:cs="Arial"/>
        <w:b/>
        <w:snapToGrid w:val="0"/>
        <w:color w:val="000000"/>
        <w:sz w:val="22"/>
        <w:szCs w:val="22"/>
        <w:lang w:val="sk-SK"/>
      </w:rPr>
      <w:tab/>
    </w:r>
    <w:r w:rsidRPr="009076F8">
      <w:rPr>
        <w:rFonts w:ascii="Arial" w:hAnsi="Arial" w:cs="Arial"/>
        <w:b/>
        <w:snapToGrid w:val="0"/>
        <w:color w:val="000000"/>
        <w:sz w:val="22"/>
        <w:szCs w:val="22"/>
        <w:lang w:val="sk-SK"/>
      </w:rPr>
      <w:tab/>
    </w:r>
  </w:p>
  <w:p w14:paraId="7194C771" w14:textId="77777777" w:rsidR="00BB2F0F" w:rsidRPr="00367A4F" w:rsidRDefault="00BB2F0F" w:rsidP="0006488D">
    <w:pPr>
      <w:pBdr>
        <w:bottom w:val="single" w:sz="4" w:space="1" w:color="auto"/>
      </w:pBdr>
      <w:rPr>
        <w:rFonts w:ascii="Arial" w:hAnsi="Arial" w:cs="Arial"/>
        <w:bCs/>
        <w:snapToGrid w:val="0"/>
        <w:color w:val="000000"/>
        <w:lang w:val="sk-SK"/>
      </w:rPr>
    </w:pPr>
    <w:r w:rsidRPr="00367A4F">
      <w:rPr>
        <w:rFonts w:ascii="Arial" w:hAnsi="Arial" w:cs="Arial"/>
        <w:bCs/>
        <w:snapToGrid w:val="0"/>
        <w:color w:val="000000"/>
        <w:lang w:val="sk-SK"/>
      </w:rPr>
      <w:t>Poznámky k</w:t>
    </w:r>
    <w:r>
      <w:rPr>
        <w:rFonts w:ascii="Arial" w:hAnsi="Arial" w:cs="Arial"/>
        <w:bCs/>
        <w:snapToGrid w:val="0"/>
        <w:color w:val="000000"/>
        <w:lang w:val="sk-SK"/>
      </w:rPr>
      <w:t>u konsolidovanej </w:t>
    </w:r>
    <w:r w:rsidRPr="00367A4F">
      <w:rPr>
        <w:rFonts w:ascii="Arial" w:hAnsi="Arial" w:cs="Arial"/>
        <w:bCs/>
        <w:snapToGrid w:val="0"/>
        <w:color w:val="000000"/>
        <w:lang w:val="sk-SK"/>
      </w:rPr>
      <w:t>účtovnej závier</w:t>
    </w:r>
    <w:r>
      <w:rPr>
        <w:rFonts w:ascii="Arial" w:hAnsi="Arial" w:cs="Arial"/>
        <w:bCs/>
        <w:snapToGrid w:val="0"/>
        <w:color w:val="000000"/>
        <w:lang w:val="sk-SK"/>
      </w:rPr>
      <w:t>ke zostavenej k 31. decembru 2017 podľa Medzinárodných štandardov pre finančné výkazníctvo (IFRS) platných v Európskej únii</w:t>
    </w:r>
  </w:p>
  <w:p w14:paraId="73B4286B" w14:textId="77777777" w:rsidR="00BB2F0F" w:rsidRDefault="00BB2F0F" w:rsidP="0006488D">
    <w:pPr>
      <w:pBdr>
        <w:bottom w:val="single" w:sz="4" w:space="1" w:color="auto"/>
      </w:pBdr>
      <w:rPr>
        <w:snapToGrid w:val="0"/>
        <w:sz w:val="22"/>
        <w:szCs w:val="22"/>
        <w:lang w:val="sk-SK"/>
      </w:rPr>
    </w:pPr>
  </w:p>
  <w:p w14:paraId="617F8023" w14:textId="77777777" w:rsidR="00BB2F0F" w:rsidRPr="00367A4F" w:rsidRDefault="00BB2F0F" w:rsidP="0006488D">
    <w:pPr>
      <w:pBdr>
        <w:bottom w:val="single" w:sz="4" w:space="1" w:color="auto"/>
      </w:pBdr>
      <w:rPr>
        <w:rFonts w:ascii="Arial" w:hAnsi="Arial" w:cs="Arial"/>
        <w:i/>
        <w:iCs/>
        <w:snapToGrid w:val="0"/>
        <w:color w:val="000000"/>
        <w:sz w:val="18"/>
        <w:szCs w:val="18"/>
        <w:lang w:val="sk-SK"/>
      </w:rPr>
    </w:pPr>
    <w:r w:rsidRPr="00367A4F">
      <w:rPr>
        <w:rFonts w:ascii="Arial" w:hAnsi="Arial" w:cs="Arial"/>
        <w:i/>
        <w:iCs/>
        <w:sz w:val="18"/>
        <w:szCs w:val="18"/>
        <w:lang w:val="sk-SK"/>
      </w:rPr>
      <w:t>(Všetky údaje sú v</w:t>
    </w:r>
    <w:r>
      <w:rPr>
        <w:rFonts w:ascii="Arial" w:hAnsi="Arial" w:cs="Arial"/>
        <w:i/>
        <w:iCs/>
        <w:sz w:val="18"/>
        <w:szCs w:val="18"/>
        <w:lang w:val="sk-SK"/>
      </w:rPr>
      <w:t> tisícoch EUR</w:t>
    </w:r>
    <w:r w:rsidRPr="00367A4F">
      <w:rPr>
        <w:rFonts w:ascii="Arial" w:hAnsi="Arial" w:cs="Arial"/>
        <w:i/>
        <w:iCs/>
        <w:sz w:val="18"/>
        <w:szCs w:val="18"/>
        <w:lang w:val="sk-SK"/>
      </w:rPr>
      <w:t>, pokiaľ nie je uvedené inak)</w:t>
    </w:r>
  </w:p>
  <w:p w14:paraId="7363B4E0" w14:textId="77777777" w:rsidR="00BB2F0F" w:rsidRDefault="00BB2F0F" w:rsidP="0006488D">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spacing w:line="240" w:lineRule="atLeast"/>
      <w:ind w:left="-17"/>
      <w:rPr>
        <w:bCs/>
        <w:i/>
        <w:snapToGrid w:val="0"/>
        <w:color w:val="000000"/>
        <w:lang w:val="sk-SK"/>
      </w:rPr>
    </w:pPr>
  </w:p>
  <w:p w14:paraId="531EE05F" w14:textId="77777777" w:rsidR="00BB2F0F" w:rsidRPr="008D2425" w:rsidRDefault="00BB2F0F" w:rsidP="0006488D">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spacing w:line="240" w:lineRule="atLeast"/>
      <w:ind w:left="-17"/>
      <w:rPr>
        <w:bCs/>
        <w:i/>
        <w:snapToGrid w:val="0"/>
        <w:color w:val="000000"/>
        <w:lang w:val="sk-SK"/>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4D0AD18E"/>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78D5C31"/>
    <w:multiLevelType w:val="multilevel"/>
    <w:tmpl w:val="BD7240EC"/>
    <w:styleLink w:val="Style4"/>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88B60E3"/>
    <w:multiLevelType w:val="hybridMultilevel"/>
    <w:tmpl w:val="99606B58"/>
    <w:lvl w:ilvl="0" w:tplc="4D029F16">
      <w:start w:val="72"/>
      <w:numFmt w:val="bullet"/>
      <w:lvlText w:val="•"/>
      <w:lvlJc w:val="left"/>
      <w:pPr>
        <w:ind w:left="720" w:hanging="360"/>
      </w:pPr>
      <w:rPr>
        <w:rFonts w:ascii="Arial" w:eastAsia="Times New Roman" w:hAnsi="Arial" w:cs="Arial" w:hint="default"/>
        <w:color w:val="auto"/>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84408E"/>
    <w:multiLevelType w:val="multilevel"/>
    <w:tmpl w:val="EE3860A0"/>
    <w:name w:val="PwCListNumbers1"/>
    <w:styleLink w:val="PwCListNumbers1"/>
    <w:lvl w:ilvl="0">
      <w:start w:val="1"/>
      <w:numFmt w:val="decimal"/>
      <w:pStyle w:val="slovanzoznam"/>
      <w:lvlText w:val="%1."/>
      <w:lvlJc w:val="left"/>
      <w:pPr>
        <w:tabs>
          <w:tab w:val="num" w:pos="567"/>
        </w:tabs>
        <w:ind w:left="567" w:hanging="567"/>
      </w:pPr>
      <w:rPr>
        <w:rFonts w:hint="default"/>
      </w:rPr>
    </w:lvl>
    <w:lvl w:ilvl="1">
      <w:start w:val="1"/>
      <w:numFmt w:val="lowerLetter"/>
      <w:pStyle w:val="slovanzoznam2"/>
      <w:lvlText w:val="%2."/>
      <w:lvlJc w:val="left"/>
      <w:pPr>
        <w:tabs>
          <w:tab w:val="num" w:pos="1134"/>
        </w:tabs>
        <w:ind w:left="1134" w:hanging="567"/>
      </w:pPr>
      <w:rPr>
        <w:rFonts w:hint="default"/>
      </w:rPr>
    </w:lvl>
    <w:lvl w:ilvl="2">
      <w:start w:val="1"/>
      <w:numFmt w:val="lowerRoman"/>
      <w:pStyle w:val="slovanzoznam3"/>
      <w:lvlText w:val="%3."/>
      <w:lvlJc w:val="left"/>
      <w:pPr>
        <w:tabs>
          <w:tab w:val="num" w:pos="1701"/>
        </w:tabs>
        <w:ind w:left="1701" w:hanging="567"/>
      </w:pPr>
      <w:rPr>
        <w:rFonts w:hint="default"/>
      </w:rPr>
    </w:lvl>
    <w:lvl w:ilvl="3">
      <w:start w:val="1"/>
      <w:numFmt w:val="decimal"/>
      <w:pStyle w:val="slovanzoznam4"/>
      <w:lvlText w:val="%4."/>
      <w:lvlJc w:val="left"/>
      <w:pPr>
        <w:tabs>
          <w:tab w:val="num" w:pos="2268"/>
        </w:tabs>
        <w:ind w:left="2268" w:hanging="567"/>
      </w:pPr>
      <w:rPr>
        <w:rFonts w:hint="default"/>
      </w:rPr>
    </w:lvl>
    <w:lvl w:ilvl="4">
      <w:start w:val="1"/>
      <w:numFmt w:val="lowerLetter"/>
      <w:pStyle w:val="slovanzoznam5"/>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lowerLetter"/>
      <w:lvlText w:val="%8."/>
      <w:lvlJc w:val="left"/>
      <w:pPr>
        <w:tabs>
          <w:tab w:val="num" w:pos="4536"/>
        </w:tabs>
        <w:ind w:left="4536" w:hanging="567"/>
      </w:pPr>
      <w:rPr>
        <w:rFonts w:hint="default"/>
      </w:rPr>
    </w:lvl>
    <w:lvl w:ilvl="8">
      <w:start w:val="1"/>
      <w:numFmt w:val="lowerRoman"/>
      <w:lvlText w:val="%9."/>
      <w:lvlJc w:val="left"/>
      <w:pPr>
        <w:tabs>
          <w:tab w:val="num" w:pos="5103"/>
        </w:tabs>
        <w:ind w:left="5103" w:hanging="567"/>
      </w:pPr>
      <w:rPr>
        <w:rFonts w:hint="default"/>
      </w:rPr>
    </w:lvl>
  </w:abstractNum>
  <w:abstractNum w:abstractNumId="4" w15:restartNumberingAfterBreak="0">
    <w:nsid w:val="10D569CE"/>
    <w:multiLevelType w:val="hybridMultilevel"/>
    <w:tmpl w:val="91F4C8BE"/>
    <w:lvl w:ilvl="0" w:tplc="9B2A2B0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CE70A7"/>
    <w:multiLevelType w:val="singleLevel"/>
    <w:tmpl w:val="24AAFB1A"/>
    <w:lvl w:ilvl="0">
      <w:start w:val="19"/>
      <w:numFmt w:val="decimal"/>
      <w:pStyle w:val="Popis"/>
      <w:lvlText w:val="%1"/>
      <w:lvlJc w:val="left"/>
      <w:pPr>
        <w:tabs>
          <w:tab w:val="num" w:pos="720"/>
        </w:tabs>
        <w:ind w:left="720" w:hanging="720"/>
      </w:pPr>
      <w:rPr>
        <w:rFonts w:hint="default"/>
      </w:rPr>
    </w:lvl>
  </w:abstractNum>
  <w:abstractNum w:abstractNumId="6" w15:restartNumberingAfterBreak="0">
    <w:nsid w:val="13DE6389"/>
    <w:multiLevelType w:val="hybridMultilevel"/>
    <w:tmpl w:val="AE4C1F96"/>
    <w:lvl w:ilvl="0" w:tplc="D30AC524">
      <w:start w:val="1"/>
      <w:numFmt w:val="decimal"/>
      <w:pStyle w:val="ABCNumbered"/>
      <w:lvlText w:val="%1"/>
      <w:lvlJc w:val="left"/>
      <w:pPr>
        <w:tabs>
          <w:tab w:val="num" w:pos="567"/>
        </w:tabs>
        <w:ind w:left="567" w:hanging="567"/>
      </w:pPr>
      <w:rPr>
        <w:rFonts w:hint="default"/>
        <w:b w:val="0"/>
        <w:i w:val="0"/>
        <w:caps w:val="0"/>
        <w:strike w:val="0"/>
        <w:dstrike w:val="0"/>
        <w:vanish w:val="0"/>
        <w:color w:val="auto"/>
        <w:sz w:val="18"/>
        <w:szCs w:val="18"/>
        <w:vertAlign w:val="baseline"/>
      </w:rPr>
    </w:lvl>
    <w:lvl w:ilvl="1" w:tplc="91FCE97C" w:tentative="1">
      <w:start w:val="1"/>
      <w:numFmt w:val="lowerLetter"/>
      <w:lvlText w:val="%2."/>
      <w:lvlJc w:val="left"/>
      <w:pPr>
        <w:tabs>
          <w:tab w:val="num" w:pos="1440"/>
        </w:tabs>
        <w:ind w:left="1440" w:hanging="360"/>
      </w:pPr>
    </w:lvl>
    <w:lvl w:ilvl="2" w:tplc="BFE09820" w:tentative="1">
      <w:start w:val="1"/>
      <w:numFmt w:val="lowerRoman"/>
      <w:lvlText w:val="%3."/>
      <w:lvlJc w:val="right"/>
      <w:pPr>
        <w:tabs>
          <w:tab w:val="num" w:pos="2160"/>
        </w:tabs>
        <w:ind w:left="2160" w:hanging="180"/>
      </w:pPr>
    </w:lvl>
    <w:lvl w:ilvl="3" w:tplc="AC00E7A2" w:tentative="1">
      <w:start w:val="1"/>
      <w:numFmt w:val="decimal"/>
      <w:lvlText w:val="%4."/>
      <w:lvlJc w:val="left"/>
      <w:pPr>
        <w:tabs>
          <w:tab w:val="num" w:pos="2880"/>
        </w:tabs>
        <w:ind w:left="2880" w:hanging="360"/>
      </w:pPr>
    </w:lvl>
    <w:lvl w:ilvl="4" w:tplc="F9B66932" w:tentative="1">
      <w:start w:val="1"/>
      <w:numFmt w:val="lowerLetter"/>
      <w:lvlText w:val="%5."/>
      <w:lvlJc w:val="left"/>
      <w:pPr>
        <w:tabs>
          <w:tab w:val="num" w:pos="3600"/>
        </w:tabs>
        <w:ind w:left="3600" w:hanging="360"/>
      </w:pPr>
    </w:lvl>
    <w:lvl w:ilvl="5" w:tplc="443AC8F6" w:tentative="1">
      <w:start w:val="1"/>
      <w:numFmt w:val="lowerRoman"/>
      <w:lvlText w:val="%6."/>
      <w:lvlJc w:val="right"/>
      <w:pPr>
        <w:tabs>
          <w:tab w:val="num" w:pos="4320"/>
        </w:tabs>
        <w:ind w:left="4320" w:hanging="180"/>
      </w:pPr>
    </w:lvl>
    <w:lvl w:ilvl="6" w:tplc="06B81C44" w:tentative="1">
      <w:start w:val="1"/>
      <w:numFmt w:val="decimal"/>
      <w:lvlText w:val="%7."/>
      <w:lvlJc w:val="left"/>
      <w:pPr>
        <w:tabs>
          <w:tab w:val="num" w:pos="5040"/>
        </w:tabs>
        <w:ind w:left="5040" w:hanging="360"/>
      </w:pPr>
    </w:lvl>
    <w:lvl w:ilvl="7" w:tplc="CB4A899A" w:tentative="1">
      <w:start w:val="1"/>
      <w:numFmt w:val="lowerLetter"/>
      <w:lvlText w:val="%8."/>
      <w:lvlJc w:val="left"/>
      <w:pPr>
        <w:tabs>
          <w:tab w:val="num" w:pos="5760"/>
        </w:tabs>
        <w:ind w:left="5760" w:hanging="360"/>
      </w:pPr>
    </w:lvl>
    <w:lvl w:ilvl="8" w:tplc="75E8D33C" w:tentative="1">
      <w:start w:val="1"/>
      <w:numFmt w:val="lowerRoman"/>
      <w:lvlText w:val="%9."/>
      <w:lvlJc w:val="right"/>
      <w:pPr>
        <w:tabs>
          <w:tab w:val="num" w:pos="6480"/>
        </w:tabs>
        <w:ind w:left="6480" w:hanging="180"/>
      </w:pPr>
    </w:lvl>
  </w:abstractNum>
  <w:abstractNum w:abstractNumId="7" w15:restartNumberingAfterBreak="0">
    <w:nsid w:val="15256681"/>
    <w:multiLevelType w:val="hybridMultilevel"/>
    <w:tmpl w:val="0B32FE14"/>
    <w:lvl w:ilvl="0" w:tplc="C6D21F8C">
      <w:start w:val="1"/>
      <w:numFmt w:val="lowerRoman"/>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15E52D9C"/>
    <w:multiLevelType w:val="singleLevel"/>
    <w:tmpl w:val="0A2A4A76"/>
    <w:lvl w:ilvl="0">
      <w:start w:val="1"/>
      <w:numFmt w:val="decimal"/>
      <w:pStyle w:val="Report"/>
      <w:lvlText w:val="%1"/>
      <w:lvlJc w:val="left"/>
      <w:pPr>
        <w:tabs>
          <w:tab w:val="num" w:pos="-4"/>
        </w:tabs>
        <w:ind w:left="-4" w:hanging="705"/>
      </w:pPr>
      <w:rPr>
        <w:b w:val="0"/>
        <w:i w:val="0"/>
      </w:rPr>
    </w:lvl>
  </w:abstractNum>
  <w:abstractNum w:abstractNumId="9" w15:restartNumberingAfterBreak="0">
    <w:nsid w:val="17A41D56"/>
    <w:multiLevelType w:val="hybridMultilevel"/>
    <w:tmpl w:val="82E4CB2C"/>
    <w:lvl w:ilvl="0" w:tplc="BAC49374">
      <w:numFmt w:val="bullet"/>
      <w:lvlText w:val="–"/>
      <w:lvlJc w:val="left"/>
      <w:pPr>
        <w:ind w:left="1142" w:hanging="360"/>
      </w:pPr>
      <w:rPr>
        <w:rFonts w:ascii="Times New Roman" w:eastAsia="Times New Roman" w:hAnsi="Times New Roman" w:cs="Times New Roman" w:hint="default"/>
      </w:rPr>
    </w:lvl>
    <w:lvl w:ilvl="1" w:tplc="041B0003" w:tentative="1">
      <w:start w:val="1"/>
      <w:numFmt w:val="bullet"/>
      <w:lvlText w:val="o"/>
      <w:lvlJc w:val="left"/>
      <w:pPr>
        <w:ind w:left="1862" w:hanging="360"/>
      </w:pPr>
      <w:rPr>
        <w:rFonts w:ascii="Courier New" w:hAnsi="Courier New" w:cs="Courier New" w:hint="default"/>
      </w:rPr>
    </w:lvl>
    <w:lvl w:ilvl="2" w:tplc="041B0005" w:tentative="1">
      <w:start w:val="1"/>
      <w:numFmt w:val="bullet"/>
      <w:lvlText w:val=""/>
      <w:lvlJc w:val="left"/>
      <w:pPr>
        <w:ind w:left="2582" w:hanging="360"/>
      </w:pPr>
      <w:rPr>
        <w:rFonts w:ascii="Wingdings" w:hAnsi="Wingdings" w:hint="default"/>
      </w:rPr>
    </w:lvl>
    <w:lvl w:ilvl="3" w:tplc="041B0001" w:tentative="1">
      <w:start w:val="1"/>
      <w:numFmt w:val="bullet"/>
      <w:lvlText w:val=""/>
      <w:lvlJc w:val="left"/>
      <w:pPr>
        <w:ind w:left="3302" w:hanging="360"/>
      </w:pPr>
      <w:rPr>
        <w:rFonts w:ascii="Symbol" w:hAnsi="Symbol" w:hint="default"/>
      </w:rPr>
    </w:lvl>
    <w:lvl w:ilvl="4" w:tplc="041B0003" w:tentative="1">
      <w:start w:val="1"/>
      <w:numFmt w:val="bullet"/>
      <w:lvlText w:val="o"/>
      <w:lvlJc w:val="left"/>
      <w:pPr>
        <w:ind w:left="4022" w:hanging="360"/>
      </w:pPr>
      <w:rPr>
        <w:rFonts w:ascii="Courier New" w:hAnsi="Courier New" w:cs="Courier New" w:hint="default"/>
      </w:rPr>
    </w:lvl>
    <w:lvl w:ilvl="5" w:tplc="041B0005" w:tentative="1">
      <w:start w:val="1"/>
      <w:numFmt w:val="bullet"/>
      <w:lvlText w:val=""/>
      <w:lvlJc w:val="left"/>
      <w:pPr>
        <w:ind w:left="4742" w:hanging="360"/>
      </w:pPr>
      <w:rPr>
        <w:rFonts w:ascii="Wingdings" w:hAnsi="Wingdings" w:hint="default"/>
      </w:rPr>
    </w:lvl>
    <w:lvl w:ilvl="6" w:tplc="041B0001" w:tentative="1">
      <w:start w:val="1"/>
      <w:numFmt w:val="bullet"/>
      <w:lvlText w:val=""/>
      <w:lvlJc w:val="left"/>
      <w:pPr>
        <w:ind w:left="5462" w:hanging="360"/>
      </w:pPr>
      <w:rPr>
        <w:rFonts w:ascii="Symbol" w:hAnsi="Symbol" w:hint="default"/>
      </w:rPr>
    </w:lvl>
    <w:lvl w:ilvl="7" w:tplc="041B0003" w:tentative="1">
      <w:start w:val="1"/>
      <w:numFmt w:val="bullet"/>
      <w:lvlText w:val="o"/>
      <w:lvlJc w:val="left"/>
      <w:pPr>
        <w:ind w:left="6182" w:hanging="360"/>
      </w:pPr>
      <w:rPr>
        <w:rFonts w:ascii="Courier New" w:hAnsi="Courier New" w:cs="Courier New" w:hint="default"/>
      </w:rPr>
    </w:lvl>
    <w:lvl w:ilvl="8" w:tplc="041B0005" w:tentative="1">
      <w:start w:val="1"/>
      <w:numFmt w:val="bullet"/>
      <w:lvlText w:val=""/>
      <w:lvlJc w:val="left"/>
      <w:pPr>
        <w:ind w:left="6902" w:hanging="360"/>
      </w:pPr>
      <w:rPr>
        <w:rFonts w:ascii="Wingdings" w:hAnsi="Wingdings" w:hint="default"/>
      </w:rPr>
    </w:lvl>
  </w:abstractNum>
  <w:abstractNum w:abstractNumId="10" w15:restartNumberingAfterBreak="0">
    <w:nsid w:val="22821153"/>
    <w:multiLevelType w:val="hybridMultilevel"/>
    <w:tmpl w:val="FE5C97B4"/>
    <w:lvl w:ilvl="0" w:tplc="F0BE30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D2A9A"/>
    <w:multiLevelType w:val="hybridMultilevel"/>
    <w:tmpl w:val="6ED6A6CE"/>
    <w:name w:val="PwCListBullets12"/>
    <w:lvl w:ilvl="0" w:tplc="336E8AAC">
      <w:start w:val="1"/>
      <w:numFmt w:val="lowerRoman"/>
      <w:lvlText w:val="%1)"/>
      <w:lvlJc w:val="left"/>
      <w:pPr>
        <w:ind w:left="840" w:hanging="720"/>
      </w:pPr>
      <w:rPr>
        <w:rFonts w:hint="default"/>
      </w:rPr>
    </w:lvl>
    <w:lvl w:ilvl="1" w:tplc="72161B12" w:tentative="1">
      <w:start w:val="1"/>
      <w:numFmt w:val="lowerLetter"/>
      <w:lvlText w:val="%2."/>
      <w:lvlJc w:val="left"/>
      <w:pPr>
        <w:ind w:left="1200" w:hanging="360"/>
      </w:pPr>
    </w:lvl>
    <w:lvl w:ilvl="2" w:tplc="FA3C58BE" w:tentative="1">
      <w:start w:val="1"/>
      <w:numFmt w:val="lowerRoman"/>
      <w:lvlText w:val="%3."/>
      <w:lvlJc w:val="right"/>
      <w:pPr>
        <w:ind w:left="1920" w:hanging="180"/>
      </w:pPr>
    </w:lvl>
    <w:lvl w:ilvl="3" w:tplc="E97CF98E" w:tentative="1">
      <w:start w:val="1"/>
      <w:numFmt w:val="decimal"/>
      <w:lvlText w:val="%4."/>
      <w:lvlJc w:val="left"/>
      <w:pPr>
        <w:ind w:left="2640" w:hanging="360"/>
      </w:pPr>
    </w:lvl>
    <w:lvl w:ilvl="4" w:tplc="85CA22B0" w:tentative="1">
      <w:start w:val="1"/>
      <w:numFmt w:val="lowerLetter"/>
      <w:lvlText w:val="%5."/>
      <w:lvlJc w:val="left"/>
      <w:pPr>
        <w:ind w:left="3360" w:hanging="360"/>
      </w:pPr>
    </w:lvl>
    <w:lvl w:ilvl="5" w:tplc="0F5A3AFA" w:tentative="1">
      <w:start w:val="1"/>
      <w:numFmt w:val="lowerRoman"/>
      <w:lvlText w:val="%6."/>
      <w:lvlJc w:val="right"/>
      <w:pPr>
        <w:ind w:left="4080" w:hanging="180"/>
      </w:pPr>
    </w:lvl>
    <w:lvl w:ilvl="6" w:tplc="0980D0DC" w:tentative="1">
      <w:start w:val="1"/>
      <w:numFmt w:val="decimal"/>
      <w:lvlText w:val="%7."/>
      <w:lvlJc w:val="left"/>
      <w:pPr>
        <w:ind w:left="4800" w:hanging="360"/>
      </w:pPr>
    </w:lvl>
    <w:lvl w:ilvl="7" w:tplc="44889532" w:tentative="1">
      <w:start w:val="1"/>
      <w:numFmt w:val="lowerLetter"/>
      <w:lvlText w:val="%8."/>
      <w:lvlJc w:val="left"/>
      <w:pPr>
        <w:ind w:left="5520" w:hanging="360"/>
      </w:pPr>
    </w:lvl>
    <w:lvl w:ilvl="8" w:tplc="04BE3302" w:tentative="1">
      <w:start w:val="1"/>
      <w:numFmt w:val="lowerRoman"/>
      <w:lvlText w:val="%9."/>
      <w:lvlJc w:val="right"/>
      <w:pPr>
        <w:ind w:left="6240" w:hanging="180"/>
      </w:pPr>
    </w:lvl>
  </w:abstractNum>
  <w:abstractNum w:abstractNumId="12" w15:restartNumberingAfterBreak="0">
    <w:nsid w:val="274368E8"/>
    <w:multiLevelType w:val="hybridMultilevel"/>
    <w:tmpl w:val="A5BCBB2A"/>
    <w:lvl w:ilvl="0" w:tplc="2D3248FC">
      <w:start w:val="1"/>
      <w:numFmt w:val="decimal"/>
      <w:pStyle w:val="Heading7"/>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94911F2"/>
    <w:multiLevelType w:val="hybridMultilevel"/>
    <w:tmpl w:val="38EC0FA2"/>
    <w:lvl w:ilvl="0" w:tplc="DC02B398">
      <w:numFmt w:val="bullet"/>
      <w:lvlText w:val="–"/>
      <w:lvlJc w:val="left"/>
      <w:pPr>
        <w:ind w:left="720" w:hanging="360"/>
      </w:pPr>
      <w:rPr>
        <w:rFonts w:ascii="Times New Roman" w:eastAsia="Times New Roman" w:hAnsi="Times New Roman" w:cs="Times New Roman" w:hint="default"/>
      </w:rPr>
    </w:lvl>
    <w:lvl w:ilvl="1" w:tplc="04090019">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4" w15:restartNumberingAfterBreak="0">
    <w:nsid w:val="2CEB6E13"/>
    <w:multiLevelType w:val="hybridMultilevel"/>
    <w:tmpl w:val="61383CA0"/>
    <w:lvl w:ilvl="0" w:tplc="82AEEE1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4530A6A"/>
    <w:multiLevelType w:val="hybridMultilevel"/>
    <w:tmpl w:val="6DEC8EC4"/>
    <w:lvl w:ilvl="0" w:tplc="041B0001">
      <w:start w:val="1"/>
      <w:numFmt w:val="bullet"/>
      <w:lvlText w:val=""/>
      <w:lvlJc w:val="left"/>
      <w:pPr>
        <w:tabs>
          <w:tab w:val="num" w:pos="1080"/>
        </w:tabs>
        <w:ind w:left="10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60C2BB2"/>
    <w:multiLevelType w:val="singleLevel"/>
    <w:tmpl w:val="176837C4"/>
    <w:lvl w:ilvl="0">
      <w:start w:val="1"/>
      <w:numFmt w:val="decimal"/>
      <w:pStyle w:val="Notetitle"/>
      <w:lvlText w:val="(%1)"/>
      <w:lvlJc w:val="left"/>
      <w:pPr>
        <w:tabs>
          <w:tab w:val="num" w:pos="644"/>
        </w:tabs>
        <w:ind w:left="624" w:hanging="340"/>
      </w:pPr>
      <w:rPr>
        <w:rFonts w:hint="default"/>
        <w:lang w:val="en-US"/>
      </w:rPr>
    </w:lvl>
  </w:abstractNum>
  <w:abstractNum w:abstractNumId="17" w15:restartNumberingAfterBreak="0">
    <w:nsid w:val="362979F7"/>
    <w:multiLevelType w:val="hybridMultilevel"/>
    <w:tmpl w:val="72E41FF2"/>
    <w:lvl w:ilvl="0" w:tplc="85D265AC">
      <w:start w:val="1"/>
      <w:numFmt w:val="decimal"/>
      <w:pStyle w:val="Heading10"/>
      <w:lvlText w:val="%1."/>
      <w:lvlJc w:val="left"/>
      <w:pPr>
        <w:tabs>
          <w:tab w:val="num" w:pos="697"/>
        </w:tabs>
        <w:ind w:left="697" w:hanging="697"/>
      </w:pPr>
      <w:rPr>
        <w:rFonts w:hint="default"/>
      </w:rPr>
    </w:lvl>
    <w:lvl w:ilvl="1" w:tplc="151C16F4">
      <w:start w:val="1"/>
      <w:numFmt w:val="lowerLetter"/>
      <w:lvlText w:val="%2)"/>
      <w:lvlJc w:val="left"/>
      <w:pPr>
        <w:tabs>
          <w:tab w:val="num" w:pos="1800"/>
        </w:tabs>
        <w:ind w:left="1800" w:hanging="720"/>
      </w:pPr>
      <w:rPr>
        <w:rFonts w:hint="default"/>
      </w:rPr>
    </w:lvl>
    <w:lvl w:ilvl="2" w:tplc="091CBF12" w:tentative="1">
      <w:start w:val="1"/>
      <w:numFmt w:val="lowerRoman"/>
      <w:lvlText w:val="%3."/>
      <w:lvlJc w:val="right"/>
      <w:pPr>
        <w:tabs>
          <w:tab w:val="num" w:pos="2160"/>
        </w:tabs>
        <w:ind w:left="2160" w:hanging="180"/>
      </w:pPr>
    </w:lvl>
    <w:lvl w:ilvl="3" w:tplc="C0D08436" w:tentative="1">
      <w:start w:val="1"/>
      <w:numFmt w:val="decimal"/>
      <w:lvlText w:val="%4."/>
      <w:lvlJc w:val="left"/>
      <w:pPr>
        <w:tabs>
          <w:tab w:val="num" w:pos="2880"/>
        </w:tabs>
        <w:ind w:left="2880" w:hanging="360"/>
      </w:pPr>
    </w:lvl>
    <w:lvl w:ilvl="4" w:tplc="9B56A32C" w:tentative="1">
      <w:start w:val="1"/>
      <w:numFmt w:val="lowerLetter"/>
      <w:lvlText w:val="%5."/>
      <w:lvlJc w:val="left"/>
      <w:pPr>
        <w:tabs>
          <w:tab w:val="num" w:pos="3600"/>
        </w:tabs>
        <w:ind w:left="3600" w:hanging="360"/>
      </w:pPr>
    </w:lvl>
    <w:lvl w:ilvl="5" w:tplc="704469D0" w:tentative="1">
      <w:start w:val="1"/>
      <w:numFmt w:val="lowerRoman"/>
      <w:lvlText w:val="%6."/>
      <w:lvlJc w:val="right"/>
      <w:pPr>
        <w:tabs>
          <w:tab w:val="num" w:pos="4320"/>
        </w:tabs>
        <w:ind w:left="4320" w:hanging="180"/>
      </w:pPr>
    </w:lvl>
    <w:lvl w:ilvl="6" w:tplc="B210AA82" w:tentative="1">
      <w:start w:val="1"/>
      <w:numFmt w:val="decimal"/>
      <w:lvlText w:val="%7."/>
      <w:lvlJc w:val="left"/>
      <w:pPr>
        <w:tabs>
          <w:tab w:val="num" w:pos="5040"/>
        </w:tabs>
        <w:ind w:left="5040" w:hanging="360"/>
      </w:pPr>
    </w:lvl>
    <w:lvl w:ilvl="7" w:tplc="BBE4AB34" w:tentative="1">
      <w:start w:val="1"/>
      <w:numFmt w:val="lowerLetter"/>
      <w:lvlText w:val="%8."/>
      <w:lvlJc w:val="left"/>
      <w:pPr>
        <w:tabs>
          <w:tab w:val="num" w:pos="5760"/>
        </w:tabs>
        <w:ind w:left="5760" w:hanging="360"/>
      </w:pPr>
    </w:lvl>
    <w:lvl w:ilvl="8" w:tplc="5AB063FA" w:tentative="1">
      <w:start w:val="1"/>
      <w:numFmt w:val="lowerRoman"/>
      <w:lvlText w:val="%9."/>
      <w:lvlJc w:val="right"/>
      <w:pPr>
        <w:tabs>
          <w:tab w:val="num" w:pos="6480"/>
        </w:tabs>
        <w:ind w:left="6480" w:hanging="180"/>
      </w:pPr>
    </w:lvl>
  </w:abstractNum>
  <w:abstractNum w:abstractNumId="18" w15:restartNumberingAfterBreak="0">
    <w:nsid w:val="38717C18"/>
    <w:multiLevelType w:val="singleLevel"/>
    <w:tmpl w:val="6338CD18"/>
    <w:lvl w:ilvl="0">
      <w:start w:val="1"/>
      <w:numFmt w:val="decimal"/>
      <w:pStyle w:val="Heading2letters"/>
      <w:lvlText w:val="%1."/>
      <w:lvlJc w:val="left"/>
      <w:pPr>
        <w:tabs>
          <w:tab w:val="num" w:pos="567"/>
        </w:tabs>
        <w:ind w:left="567" w:hanging="567"/>
      </w:pPr>
      <w:rPr>
        <w:rFonts w:hint="default"/>
      </w:rPr>
    </w:lvl>
  </w:abstractNum>
  <w:abstractNum w:abstractNumId="19" w15:restartNumberingAfterBreak="0">
    <w:nsid w:val="39442D33"/>
    <w:multiLevelType w:val="hybridMultilevel"/>
    <w:tmpl w:val="379014D6"/>
    <w:lvl w:ilvl="0" w:tplc="916AF93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A57486E"/>
    <w:multiLevelType w:val="multilevel"/>
    <w:tmpl w:val="EE3860A0"/>
    <w:numStyleLink w:val="PwCListNumbers1"/>
  </w:abstractNum>
  <w:abstractNum w:abstractNumId="21" w15:restartNumberingAfterBreak="0">
    <w:nsid w:val="3C4A2093"/>
    <w:multiLevelType w:val="hybridMultilevel"/>
    <w:tmpl w:val="B3CE76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D2A3532"/>
    <w:multiLevelType w:val="hybridMultilevel"/>
    <w:tmpl w:val="5A3078F6"/>
    <w:lvl w:ilvl="0" w:tplc="410E306A">
      <w:start w:val="1"/>
      <w:numFmt w:val="decimal"/>
      <w:pStyle w:val="Heading2"/>
      <w:lvlText w:val="%1."/>
      <w:lvlJc w:val="left"/>
      <w:pPr>
        <w:tabs>
          <w:tab w:val="num" w:pos="360"/>
        </w:tabs>
        <w:ind w:left="360" w:hanging="360"/>
      </w:pPr>
    </w:lvl>
    <w:lvl w:ilvl="1" w:tplc="E3C6A184" w:tentative="1">
      <w:start w:val="1"/>
      <w:numFmt w:val="lowerLetter"/>
      <w:lvlText w:val="%2."/>
      <w:lvlJc w:val="left"/>
      <w:pPr>
        <w:tabs>
          <w:tab w:val="num" w:pos="1080"/>
        </w:tabs>
        <w:ind w:left="1080" w:hanging="360"/>
      </w:pPr>
    </w:lvl>
    <w:lvl w:ilvl="2" w:tplc="EBA838B2" w:tentative="1">
      <w:start w:val="1"/>
      <w:numFmt w:val="lowerRoman"/>
      <w:lvlText w:val="%3."/>
      <w:lvlJc w:val="right"/>
      <w:pPr>
        <w:tabs>
          <w:tab w:val="num" w:pos="1800"/>
        </w:tabs>
        <w:ind w:left="1800" w:hanging="180"/>
      </w:pPr>
    </w:lvl>
    <w:lvl w:ilvl="3" w:tplc="81BEC0C4" w:tentative="1">
      <w:start w:val="1"/>
      <w:numFmt w:val="decimal"/>
      <w:lvlText w:val="%4."/>
      <w:lvlJc w:val="left"/>
      <w:pPr>
        <w:tabs>
          <w:tab w:val="num" w:pos="2520"/>
        </w:tabs>
        <w:ind w:left="2520" w:hanging="360"/>
      </w:pPr>
    </w:lvl>
    <w:lvl w:ilvl="4" w:tplc="B60EAAF0" w:tentative="1">
      <w:start w:val="1"/>
      <w:numFmt w:val="lowerLetter"/>
      <w:lvlText w:val="%5."/>
      <w:lvlJc w:val="left"/>
      <w:pPr>
        <w:tabs>
          <w:tab w:val="num" w:pos="3240"/>
        </w:tabs>
        <w:ind w:left="3240" w:hanging="360"/>
      </w:pPr>
    </w:lvl>
    <w:lvl w:ilvl="5" w:tplc="28A6E5C8" w:tentative="1">
      <w:start w:val="1"/>
      <w:numFmt w:val="lowerRoman"/>
      <w:lvlText w:val="%6."/>
      <w:lvlJc w:val="right"/>
      <w:pPr>
        <w:tabs>
          <w:tab w:val="num" w:pos="3960"/>
        </w:tabs>
        <w:ind w:left="3960" w:hanging="180"/>
      </w:pPr>
    </w:lvl>
    <w:lvl w:ilvl="6" w:tplc="E5F80638" w:tentative="1">
      <w:start w:val="1"/>
      <w:numFmt w:val="decimal"/>
      <w:lvlText w:val="%7."/>
      <w:lvlJc w:val="left"/>
      <w:pPr>
        <w:tabs>
          <w:tab w:val="num" w:pos="4680"/>
        </w:tabs>
        <w:ind w:left="4680" w:hanging="360"/>
      </w:pPr>
    </w:lvl>
    <w:lvl w:ilvl="7" w:tplc="0A328BFA" w:tentative="1">
      <w:start w:val="1"/>
      <w:numFmt w:val="lowerLetter"/>
      <w:lvlText w:val="%8."/>
      <w:lvlJc w:val="left"/>
      <w:pPr>
        <w:tabs>
          <w:tab w:val="num" w:pos="5400"/>
        </w:tabs>
        <w:ind w:left="5400" w:hanging="360"/>
      </w:pPr>
    </w:lvl>
    <w:lvl w:ilvl="8" w:tplc="864A3A6E" w:tentative="1">
      <w:start w:val="1"/>
      <w:numFmt w:val="lowerRoman"/>
      <w:lvlText w:val="%9."/>
      <w:lvlJc w:val="right"/>
      <w:pPr>
        <w:tabs>
          <w:tab w:val="num" w:pos="6120"/>
        </w:tabs>
        <w:ind w:left="6120" w:hanging="180"/>
      </w:pPr>
    </w:lvl>
  </w:abstractNum>
  <w:abstractNum w:abstractNumId="23" w15:restartNumberingAfterBreak="0">
    <w:nsid w:val="3D896F4E"/>
    <w:multiLevelType w:val="multilevel"/>
    <w:tmpl w:val="0419001F"/>
    <w:styleLink w:val="111111"/>
    <w:lvl w:ilvl="0">
      <w:start w:val="2"/>
      <w:numFmt w:val="decimal"/>
      <w:lvlText w:val="%1."/>
      <w:lvlJc w:val="left"/>
      <w:pPr>
        <w:tabs>
          <w:tab w:val="num" w:pos="360"/>
        </w:tabs>
        <w:ind w:left="360" w:hanging="360"/>
      </w:pPr>
      <w:rPr>
        <w:rFonts w:ascii="Arial" w:hAnsi="Arial"/>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15:restartNumberingAfterBreak="0">
    <w:nsid w:val="3EBC7F02"/>
    <w:multiLevelType w:val="hybridMultilevel"/>
    <w:tmpl w:val="82C0A190"/>
    <w:lvl w:ilvl="0" w:tplc="C2C6D23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9992700"/>
    <w:multiLevelType w:val="multilevel"/>
    <w:tmpl w:val="F6280A12"/>
    <w:lvl w:ilvl="0">
      <w:start w:val="1"/>
      <w:numFmt w:val="decimal"/>
      <w:pStyle w:val="Heading1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2C46836"/>
    <w:multiLevelType w:val="multilevel"/>
    <w:tmpl w:val="F34C4E8E"/>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4D362DD"/>
    <w:multiLevelType w:val="multilevel"/>
    <w:tmpl w:val="1F9CF082"/>
    <w:lvl w:ilvl="0">
      <w:start w:val="2"/>
      <w:numFmt w:val="decimal"/>
      <w:lvlText w:val="%1"/>
      <w:lvlJc w:val="left"/>
      <w:pPr>
        <w:ind w:left="720" w:hanging="360"/>
      </w:pPr>
      <w:rPr>
        <w:rFonts w:hint="default"/>
      </w:rPr>
    </w:lvl>
    <w:lvl w:ilvl="1">
      <w:start w:val="14"/>
      <w:numFmt w:val="decimal"/>
      <w:isLgl/>
      <w:lvlText w:val="%1.%2."/>
      <w:lvlJc w:val="left"/>
      <w:pPr>
        <w:ind w:left="1004" w:hanging="72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2079" w:hanging="1080"/>
      </w:pPr>
      <w:rPr>
        <w:rFonts w:hint="default"/>
      </w:rPr>
    </w:lvl>
    <w:lvl w:ilvl="4">
      <w:start w:val="1"/>
      <w:numFmt w:val="decimal"/>
      <w:isLgl/>
      <w:lvlText w:val="%1.%2.%3.%4.%5."/>
      <w:lvlJc w:val="left"/>
      <w:pPr>
        <w:ind w:left="2292" w:hanging="1080"/>
      </w:pPr>
      <w:rPr>
        <w:rFonts w:hint="default"/>
      </w:rPr>
    </w:lvl>
    <w:lvl w:ilvl="5">
      <w:start w:val="1"/>
      <w:numFmt w:val="decimal"/>
      <w:isLgl/>
      <w:lvlText w:val="%1.%2.%3.%4.%5.%6."/>
      <w:lvlJc w:val="left"/>
      <w:pPr>
        <w:ind w:left="2865" w:hanging="1440"/>
      </w:pPr>
      <w:rPr>
        <w:rFonts w:hint="default"/>
      </w:rPr>
    </w:lvl>
    <w:lvl w:ilvl="6">
      <w:start w:val="1"/>
      <w:numFmt w:val="decimal"/>
      <w:isLgl/>
      <w:lvlText w:val="%1.%2.%3.%4.%5.%6.%7."/>
      <w:lvlJc w:val="left"/>
      <w:pPr>
        <w:ind w:left="3078" w:hanging="1440"/>
      </w:pPr>
      <w:rPr>
        <w:rFonts w:hint="default"/>
      </w:rPr>
    </w:lvl>
    <w:lvl w:ilvl="7">
      <w:start w:val="1"/>
      <w:numFmt w:val="decimal"/>
      <w:isLgl/>
      <w:lvlText w:val="%1.%2.%3.%4.%5.%6.%7.%8."/>
      <w:lvlJc w:val="left"/>
      <w:pPr>
        <w:ind w:left="3651" w:hanging="1800"/>
      </w:pPr>
      <w:rPr>
        <w:rFonts w:hint="default"/>
      </w:rPr>
    </w:lvl>
    <w:lvl w:ilvl="8">
      <w:start w:val="1"/>
      <w:numFmt w:val="decimal"/>
      <w:isLgl/>
      <w:lvlText w:val="%1.%2.%3.%4.%5.%6.%7.%8.%9."/>
      <w:lvlJc w:val="left"/>
      <w:pPr>
        <w:ind w:left="3864" w:hanging="1800"/>
      </w:pPr>
      <w:rPr>
        <w:rFonts w:hint="default"/>
      </w:rPr>
    </w:lvl>
  </w:abstractNum>
  <w:abstractNum w:abstractNumId="28" w15:restartNumberingAfterBreak="0">
    <w:nsid w:val="57617655"/>
    <w:multiLevelType w:val="hybridMultilevel"/>
    <w:tmpl w:val="6B8A1BAC"/>
    <w:lvl w:ilvl="0" w:tplc="ADFABF78">
      <w:numFmt w:val="bullet"/>
      <w:lvlText w:val="-"/>
      <w:lvlJc w:val="left"/>
      <w:pPr>
        <w:ind w:left="650" w:hanging="360"/>
      </w:pPr>
      <w:rPr>
        <w:rFonts w:ascii="Helv" w:eastAsia="Arial Unicode MS" w:hAnsi="Helv" w:cs="Helv" w:hint="default"/>
        <w:color w:val="000000"/>
      </w:rPr>
    </w:lvl>
    <w:lvl w:ilvl="1" w:tplc="041B0003" w:tentative="1">
      <w:start w:val="1"/>
      <w:numFmt w:val="bullet"/>
      <w:lvlText w:val="o"/>
      <w:lvlJc w:val="left"/>
      <w:pPr>
        <w:ind w:left="1370" w:hanging="360"/>
      </w:pPr>
      <w:rPr>
        <w:rFonts w:ascii="Courier New" w:hAnsi="Courier New" w:cs="Courier New" w:hint="default"/>
      </w:rPr>
    </w:lvl>
    <w:lvl w:ilvl="2" w:tplc="041B0005" w:tentative="1">
      <w:start w:val="1"/>
      <w:numFmt w:val="bullet"/>
      <w:lvlText w:val=""/>
      <w:lvlJc w:val="left"/>
      <w:pPr>
        <w:ind w:left="2090" w:hanging="360"/>
      </w:pPr>
      <w:rPr>
        <w:rFonts w:ascii="Wingdings" w:hAnsi="Wingdings" w:hint="default"/>
      </w:rPr>
    </w:lvl>
    <w:lvl w:ilvl="3" w:tplc="041B0001" w:tentative="1">
      <w:start w:val="1"/>
      <w:numFmt w:val="bullet"/>
      <w:lvlText w:val=""/>
      <w:lvlJc w:val="left"/>
      <w:pPr>
        <w:ind w:left="2810" w:hanging="360"/>
      </w:pPr>
      <w:rPr>
        <w:rFonts w:ascii="Symbol" w:hAnsi="Symbol" w:hint="default"/>
      </w:rPr>
    </w:lvl>
    <w:lvl w:ilvl="4" w:tplc="041B0003" w:tentative="1">
      <w:start w:val="1"/>
      <w:numFmt w:val="bullet"/>
      <w:lvlText w:val="o"/>
      <w:lvlJc w:val="left"/>
      <w:pPr>
        <w:ind w:left="3530" w:hanging="360"/>
      </w:pPr>
      <w:rPr>
        <w:rFonts w:ascii="Courier New" w:hAnsi="Courier New" w:cs="Courier New" w:hint="default"/>
      </w:rPr>
    </w:lvl>
    <w:lvl w:ilvl="5" w:tplc="041B0005" w:tentative="1">
      <w:start w:val="1"/>
      <w:numFmt w:val="bullet"/>
      <w:lvlText w:val=""/>
      <w:lvlJc w:val="left"/>
      <w:pPr>
        <w:ind w:left="4250" w:hanging="360"/>
      </w:pPr>
      <w:rPr>
        <w:rFonts w:ascii="Wingdings" w:hAnsi="Wingdings" w:hint="default"/>
      </w:rPr>
    </w:lvl>
    <w:lvl w:ilvl="6" w:tplc="041B0001" w:tentative="1">
      <w:start w:val="1"/>
      <w:numFmt w:val="bullet"/>
      <w:lvlText w:val=""/>
      <w:lvlJc w:val="left"/>
      <w:pPr>
        <w:ind w:left="4970" w:hanging="360"/>
      </w:pPr>
      <w:rPr>
        <w:rFonts w:ascii="Symbol" w:hAnsi="Symbol" w:hint="default"/>
      </w:rPr>
    </w:lvl>
    <w:lvl w:ilvl="7" w:tplc="041B0003" w:tentative="1">
      <w:start w:val="1"/>
      <w:numFmt w:val="bullet"/>
      <w:lvlText w:val="o"/>
      <w:lvlJc w:val="left"/>
      <w:pPr>
        <w:ind w:left="5690" w:hanging="360"/>
      </w:pPr>
      <w:rPr>
        <w:rFonts w:ascii="Courier New" w:hAnsi="Courier New" w:cs="Courier New" w:hint="default"/>
      </w:rPr>
    </w:lvl>
    <w:lvl w:ilvl="8" w:tplc="041B0005" w:tentative="1">
      <w:start w:val="1"/>
      <w:numFmt w:val="bullet"/>
      <w:lvlText w:val=""/>
      <w:lvlJc w:val="left"/>
      <w:pPr>
        <w:ind w:left="6410" w:hanging="360"/>
      </w:pPr>
      <w:rPr>
        <w:rFonts w:ascii="Wingdings" w:hAnsi="Wingdings" w:hint="default"/>
      </w:rPr>
    </w:lvl>
  </w:abstractNum>
  <w:abstractNum w:abstractNumId="29" w15:restartNumberingAfterBreak="0">
    <w:nsid w:val="5960086D"/>
    <w:multiLevelType w:val="hybridMultilevel"/>
    <w:tmpl w:val="FFF61552"/>
    <w:lvl w:ilvl="0" w:tplc="9A4CBD2C">
      <w:start w:val="1"/>
      <w:numFmt w:val="decimal"/>
      <w:pStyle w:val="numodst"/>
      <w:lvlText w:val="(%1)"/>
      <w:lvlJc w:val="left"/>
      <w:pPr>
        <w:tabs>
          <w:tab w:val="num" w:pos="0"/>
        </w:tabs>
        <w:ind w:left="0" w:hanging="697"/>
      </w:pPr>
      <w:rPr>
        <w:rFonts w:hint="default"/>
      </w:rPr>
    </w:lvl>
    <w:lvl w:ilvl="1" w:tplc="EBB65EA0" w:tentative="1">
      <w:start w:val="1"/>
      <w:numFmt w:val="lowerLetter"/>
      <w:lvlText w:val="%2."/>
      <w:lvlJc w:val="left"/>
      <w:pPr>
        <w:tabs>
          <w:tab w:val="num" w:pos="1440"/>
        </w:tabs>
        <w:ind w:left="1440" w:hanging="360"/>
      </w:pPr>
    </w:lvl>
    <w:lvl w:ilvl="2" w:tplc="8612E6DA" w:tentative="1">
      <w:start w:val="1"/>
      <w:numFmt w:val="lowerRoman"/>
      <w:lvlText w:val="%3."/>
      <w:lvlJc w:val="right"/>
      <w:pPr>
        <w:tabs>
          <w:tab w:val="num" w:pos="2160"/>
        </w:tabs>
        <w:ind w:left="2160" w:hanging="180"/>
      </w:pPr>
    </w:lvl>
    <w:lvl w:ilvl="3" w:tplc="C0DAE336" w:tentative="1">
      <w:start w:val="1"/>
      <w:numFmt w:val="decimal"/>
      <w:lvlText w:val="%4."/>
      <w:lvlJc w:val="left"/>
      <w:pPr>
        <w:tabs>
          <w:tab w:val="num" w:pos="2880"/>
        </w:tabs>
        <w:ind w:left="2880" w:hanging="360"/>
      </w:pPr>
    </w:lvl>
    <w:lvl w:ilvl="4" w:tplc="35205E7A" w:tentative="1">
      <w:start w:val="1"/>
      <w:numFmt w:val="lowerLetter"/>
      <w:lvlText w:val="%5."/>
      <w:lvlJc w:val="left"/>
      <w:pPr>
        <w:tabs>
          <w:tab w:val="num" w:pos="3600"/>
        </w:tabs>
        <w:ind w:left="3600" w:hanging="360"/>
      </w:pPr>
    </w:lvl>
    <w:lvl w:ilvl="5" w:tplc="CA48B0F2" w:tentative="1">
      <w:start w:val="1"/>
      <w:numFmt w:val="lowerRoman"/>
      <w:lvlText w:val="%6."/>
      <w:lvlJc w:val="right"/>
      <w:pPr>
        <w:tabs>
          <w:tab w:val="num" w:pos="4320"/>
        </w:tabs>
        <w:ind w:left="4320" w:hanging="180"/>
      </w:pPr>
    </w:lvl>
    <w:lvl w:ilvl="6" w:tplc="CD50F188" w:tentative="1">
      <w:start w:val="1"/>
      <w:numFmt w:val="decimal"/>
      <w:lvlText w:val="%7."/>
      <w:lvlJc w:val="left"/>
      <w:pPr>
        <w:tabs>
          <w:tab w:val="num" w:pos="5040"/>
        </w:tabs>
        <w:ind w:left="5040" w:hanging="360"/>
      </w:pPr>
    </w:lvl>
    <w:lvl w:ilvl="7" w:tplc="7348257E" w:tentative="1">
      <w:start w:val="1"/>
      <w:numFmt w:val="lowerLetter"/>
      <w:lvlText w:val="%8."/>
      <w:lvlJc w:val="left"/>
      <w:pPr>
        <w:tabs>
          <w:tab w:val="num" w:pos="5760"/>
        </w:tabs>
        <w:ind w:left="5760" w:hanging="360"/>
      </w:pPr>
    </w:lvl>
    <w:lvl w:ilvl="8" w:tplc="A82885CA" w:tentative="1">
      <w:start w:val="1"/>
      <w:numFmt w:val="lowerRoman"/>
      <w:lvlText w:val="%9."/>
      <w:lvlJc w:val="right"/>
      <w:pPr>
        <w:tabs>
          <w:tab w:val="num" w:pos="6480"/>
        </w:tabs>
        <w:ind w:left="6480" w:hanging="180"/>
      </w:pPr>
    </w:lvl>
  </w:abstractNum>
  <w:abstractNum w:abstractNumId="30" w15:restartNumberingAfterBreak="0">
    <w:nsid w:val="598C0B18"/>
    <w:multiLevelType w:val="hybridMultilevel"/>
    <w:tmpl w:val="AA480C5E"/>
    <w:lvl w:ilvl="0" w:tplc="ADFABF78">
      <w:numFmt w:val="bullet"/>
      <w:lvlText w:val="-"/>
      <w:lvlJc w:val="left"/>
      <w:pPr>
        <w:ind w:left="720" w:hanging="360"/>
      </w:pPr>
      <w:rPr>
        <w:rFonts w:ascii="Helv" w:eastAsia="Arial Unicode MS" w:hAnsi="Helv" w:cs="Helv"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5EFF3958"/>
    <w:multiLevelType w:val="multilevel"/>
    <w:tmpl w:val="041B001F"/>
    <w:styleLink w:val="Style3"/>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F394ED4"/>
    <w:multiLevelType w:val="hybridMultilevel"/>
    <w:tmpl w:val="A29E2DA4"/>
    <w:lvl w:ilvl="0" w:tplc="4CA24E02">
      <w:start w:val="1"/>
      <w:numFmt w:val="bullet"/>
      <w:pStyle w:val="CharCharCharCharCharCharCharCharChar"/>
      <w:lvlText w:val="—"/>
      <w:lvlJc w:val="left"/>
      <w:pPr>
        <w:tabs>
          <w:tab w:val="num" w:pos="360"/>
        </w:tabs>
        <w:ind w:left="284" w:hanging="284"/>
      </w:pPr>
      <w:rPr>
        <w:rFonts w:ascii="Helvetica 45 Light" w:hAnsi="Helvetica 45 Light" w:hint="default"/>
        <w:sz w:val="20"/>
      </w:rPr>
    </w:lvl>
    <w:lvl w:ilvl="1" w:tplc="14C29880" w:tentative="1">
      <w:start w:val="1"/>
      <w:numFmt w:val="bullet"/>
      <w:pStyle w:val="CharCharCharCharCharCharCharCharChar"/>
      <w:lvlText w:val="o"/>
      <w:lvlJc w:val="left"/>
      <w:pPr>
        <w:tabs>
          <w:tab w:val="num" w:pos="1440"/>
        </w:tabs>
        <w:ind w:left="1440" w:hanging="360"/>
      </w:pPr>
      <w:rPr>
        <w:rFonts w:ascii="Courier New" w:hAnsi="Courier New" w:hint="default"/>
      </w:rPr>
    </w:lvl>
    <w:lvl w:ilvl="2" w:tplc="0E7E323E" w:tentative="1">
      <w:start w:val="1"/>
      <w:numFmt w:val="bullet"/>
      <w:lvlText w:val=""/>
      <w:lvlJc w:val="left"/>
      <w:pPr>
        <w:tabs>
          <w:tab w:val="num" w:pos="2160"/>
        </w:tabs>
        <w:ind w:left="2160" w:hanging="360"/>
      </w:pPr>
      <w:rPr>
        <w:rFonts w:ascii="Wingdings" w:hAnsi="Wingdings" w:hint="default"/>
      </w:rPr>
    </w:lvl>
    <w:lvl w:ilvl="3" w:tplc="F3DE48AC" w:tentative="1">
      <w:start w:val="1"/>
      <w:numFmt w:val="bullet"/>
      <w:lvlText w:val=""/>
      <w:lvlJc w:val="left"/>
      <w:pPr>
        <w:tabs>
          <w:tab w:val="num" w:pos="2880"/>
        </w:tabs>
        <w:ind w:left="2880" w:hanging="360"/>
      </w:pPr>
      <w:rPr>
        <w:rFonts w:ascii="Symbol" w:hAnsi="Symbol" w:hint="default"/>
      </w:rPr>
    </w:lvl>
    <w:lvl w:ilvl="4" w:tplc="7AA0D79E" w:tentative="1">
      <w:start w:val="1"/>
      <w:numFmt w:val="bullet"/>
      <w:lvlText w:val="o"/>
      <w:lvlJc w:val="left"/>
      <w:pPr>
        <w:tabs>
          <w:tab w:val="num" w:pos="3600"/>
        </w:tabs>
        <w:ind w:left="3600" w:hanging="360"/>
      </w:pPr>
      <w:rPr>
        <w:rFonts w:ascii="Courier New" w:hAnsi="Courier New" w:hint="default"/>
      </w:rPr>
    </w:lvl>
    <w:lvl w:ilvl="5" w:tplc="89006DAA" w:tentative="1">
      <w:start w:val="1"/>
      <w:numFmt w:val="bullet"/>
      <w:lvlText w:val=""/>
      <w:lvlJc w:val="left"/>
      <w:pPr>
        <w:tabs>
          <w:tab w:val="num" w:pos="4320"/>
        </w:tabs>
        <w:ind w:left="4320" w:hanging="360"/>
      </w:pPr>
      <w:rPr>
        <w:rFonts w:ascii="Wingdings" w:hAnsi="Wingdings" w:hint="default"/>
      </w:rPr>
    </w:lvl>
    <w:lvl w:ilvl="6" w:tplc="8960A442" w:tentative="1">
      <w:start w:val="1"/>
      <w:numFmt w:val="bullet"/>
      <w:lvlText w:val=""/>
      <w:lvlJc w:val="left"/>
      <w:pPr>
        <w:tabs>
          <w:tab w:val="num" w:pos="5040"/>
        </w:tabs>
        <w:ind w:left="5040" w:hanging="360"/>
      </w:pPr>
      <w:rPr>
        <w:rFonts w:ascii="Symbol" w:hAnsi="Symbol" w:hint="default"/>
      </w:rPr>
    </w:lvl>
    <w:lvl w:ilvl="7" w:tplc="05583E6C" w:tentative="1">
      <w:start w:val="1"/>
      <w:numFmt w:val="bullet"/>
      <w:lvlText w:val="o"/>
      <w:lvlJc w:val="left"/>
      <w:pPr>
        <w:tabs>
          <w:tab w:val="num" w:pos="5760"/>
        </w:tabs>
        <w:ind w:left="5760" w:hanging="360"/>
      </w:pPr>
      <w:rPr>
        <w:rFonts w:ascii="Courier New" w:hAnsi="Courier New" w:hint="default"/>
      </w:rPr>
    </w:lvl>
    <w:lvl w:ilvl="8" w:tplc="47C2434E"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FC97A03"/>
    <w:multiLevelType w:val="multilevel"/>
    <w:tmpl w:val="80A00312"/>
    <w:styleLink w:val="Style5"/>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02E7EE0"/>
    <w:multiLevelType w:val="hybridMultilevel"/>
    <w:tmpl w:val="E22A1B1A"/>
    <w:lvl w:ilvl="0" w:tplc="92B47380">
      <w:start w:val="1"/>
      <w:numFmt w:val="decimal"/>
      <w:pStyle w:val="Heading8"/>
      <w:lvlText w:val="%1."/>
      <w:lvlJc w:val="left"/>
      <w:pPr>
        <w:tabs>
          <w:tab w:val="num" w:pos="697"/>
        </w:tabs>
        <w:ind w:left="697" w:hanging="697"/>
      </w:pPr>
      <w:rPr>
        <w:rFonts w:hint="default"/>
      </w:rPr>
    </w:lvl>
    <w:lvl w:ilvl="1" w:tplc="92066328" w:tentative="1">
      <w:start w:val="1"/>
      <w:numFmt w:val="lowerLetter"/>
      <w:lvlText w:val="%2."/>
      <w:lvlJc w:val="left"/>
      <w:pPr>
        <w:tabs>
          <w:tab w:val="num" w:pos="1440"/>
        </w:tabs>
        <w:ind w:left="1440" w:hanging="360"/>
      </w:pPr>
    </w:lvl>
    <w:lvl w:ilvl="2" w:tplc="7DB4C388" w:tentative="1">
      <w:start w:val="1"/>
      <w:numFmt w:val="lowerRoman"/>
      <w:lvlText w:val="%3."/>
      <w:lvlJc w:val="right"/>
      <w:pPr>
        <w:tabs>
          <w:tab w:val="num" w:pos="2160"/>
        </w:tabs>
        <w:ind w:left="2160" w:hanging="180"/>
      </w:pPr>
    </w:lvl>
    <w:lvl w:ilvl="3" w:tplc="DCE25640" w:tentative="1">
      <w:start w:val="1"/>
      <w:numFmt w:val="decimal"/>
      <w:lvlText w:val="%4."/>
      <w:lvlJc w:val="left"/>
      <w:pPr>
        <w:tabs>
          <w:tab w:val="num" w:pos="2880"/>
        </w:tabs>
        <w:ind w:left="2880" w:hanging="360"/>
      </w:pPr>
    </w:lvl>
    <w:lvl w:ilvl="4" w:tplc="537C48B0" w:tentative="1">
      <w:start w:val="1"/>
      <w:numFmt w:val="lowerLetter"/>
      <w:lvlText w:val="%5."/>
      <w:lvlJc w:val="left"/>
      <w:pPr>
        <w:tabs>
          <w:tab w:val="num" w:pos="3600"/>
        </w:tabs>
        <w:ind w:left="3600" w:hanging="360"/>
      </w:pPr>
    </w:lvl>
    <w:lvl w:ilvl="5" w:tplc="D526C504" w:tentative="1">
      <w:start w:val="1"/>
      <w:numFmt w:val="lowerRoman"/>
      <w:lvlText w:val="%6."/>
      <w:lvlJc w:val="right"/>
      <w:pPr>
        <w:tabs>
          <w:tab w:val="num" w:pos="4320"/>
        </w:tabs>
        <w:ind w:left="4320" w:hanging="180"/>
      </w:pPr>
    </w:lvl>
    <w:lvl w:ilvl="6" w:tplc="9FFAC81A" w:tentative="1">
      <w:start w:val="1"/>
      <w:numFmt w:val="decimal"/>
      <w:lvlText w:val="%7."/>
      <w:lvlJc w:val="left"/>
      <w:pPr>
        <w:tabs>
          <w:tab w:val="num" w:pos="5040"/>
        </w:tabs>
        <w:ind w:left="5040" w:hanging="360"/>
      </w:pPr>
    </w:lvl>
    <w:lvl w:ilvl="7" w:tplc="23609E74" w:tentative="1">
      <w:start w:val="1"/>
      <w:numFmt w:val="lowerLetter"/>
      <w:lvlText w:val="%8."/>
      <w:lvlJc w:val="left"/>
      <w:pPr>
        <w:tabs>
          <w:tab w:val="num" w:pos="5760"/>
        </w:tabs>
        <w:ind w:left="5760" w:hanging="360"/>
      </w:pPr>
    </w:lvl>
    <w:lvl w:ilvl="8" w:tplc="3AC4BABC" w:tentative="1">
      <w:start w:val="1"/>
      <w:numFmt w:val="lowerRoman"/>
      <w:lvlText w:val="%9."/>
      <w:lvlJc w:val="right"/>
      <w:pPr>
        <w:tabs>
          <w:tab w:val="num" w:pos="6480"/>
        </w:tabs>
        <w:ind w:left="6480" w:hanging="180"/>
      </w:pPr>
    </w:lvl>
  </w:abstractNum>
  <w:abstractNum w:abstractNumId="35" w15:restartNumberingAfterBreak="0">
    <w:nsid w:val="6D0A6AE6"/>
    <w:multiLevelType w:val="multilevel"/>
    <w:tmpl w:val="041B001D"/>
    <w:styleLink w:val="Style2"/>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718954DB"/>
    <w:multiLevelType w:val="hybridMultilevel"/>
    <w:tmpl w:val="99EA4AFA"/>
    <w:lvl w:ilvl="0" w:tplc="A53EE6FC">
      <w:start w:val="1"/>
      <w:numFmt w:val="bullet"/>
      <w:lvlText w:val=""/>
      <w:lvlJc w:val="left"/>
      <w:pPr>
        <w:ind w:left="720" w:hanging="360"/>
      </w:pPr>
      <w:rPr>
        <w:rFonts w:ascii="Symbol" w:hAnsi="Symbol" w:hint="default"/>
      </w:rPr>
    </w:lvl>
    <w:lvl w:ilvl="1" w:tplc="CF044434" w:tentative="1">
      <w:start w:val="1"/>
      <w:numFmt w:val="bullet"/>
      <w:lvlText w:val="o"/>
      <w:lvlJc w:val="left"/>
      <w:pPr>
        <w:ind w:left="1440" w:hanging="360"/>
      </w:pPr>
      <w:rPr>
        <w:rFonts w:ascii="Courier New" w:hAnsi="Courier New" w:hint="default"/>
      </w:rPr>
    </w:lvl>
    <w:lvl w:ilvl="2" w:tplc="DEB452FC" w:tentative="1">
      <w:start w:val="1"/>
      <w:numFmt w:val="bullet"/>
      <w:lvlText w:val=""/>
      <w:lvlJc w:val="left"/>
      <w:pPr>
        <w:ind w:left="2160" w:hanging="360"/>
      </w:pPr>
      <w:rPr>
        <w:rFonts w:ascii="Wingdings" w:hAnsi="Wingdings" w:hint="default"/>
      </w:rPr>
    </w:lvl>
    <w:lvl w:ilvl="3" w:tplc="03008892" w:tentative="1">
      <w:start w:val="1"/>
      <w:numFmt w:val="bullet"/>
      <w:lvlText w:val=""/>
      <w:lvlJc w:val="left"/>
      <w:pPr>
        <w:ind w:left="2880" w:hanging="360"/>
      </w:pPr>
      <w:rPr>
        <w:rFonts w:ascii="Symbol" w:hAnsi="Symbol" w:hint="default"/>
      </w:rPr>
    </w:lvl>
    <w:lvl w:ilvl="4" w:tplc="C6680EE8" w:tentative="1">
      <w:start w:val="1"/>
      <w:numFmt w:val="bullet"/>
      <w:lvlText w:val="o"/>
      <w:lvlJc w:val="left"/>
      <w:pPr>
        <w:ind w:left="3600" w:hanging="360"/>
      </w:pPr>
      <w:rPr>
        <w:rFonts w:ascii="Courier New" w:hAnsi="Courier New" w:hint="default"/>
      </w:rPr>
    </w:lvl>
    <w:lvl w:ilvl="5" w:tplc="474A346C" w:tentative="1">
      <w:start w:val="1"/>
      <w:numFmt w:val="bullet"/>
      <w:lvlText w:val=""/>
      <w:lvlJc w:val="left"/>
      <w:pPr>
        <w:ind w:left="4320" w:hanging="360"/>
      </w:pPr>
      <w:rPr>
        <w:rFonts w:ascii="Wingdings" w:hAnsi="Wingdings" w:hint="default"/>
      </w:rPr>
    </w:lvl>
    <w:lvl w:ilvl="6" w:tplc="6094A13A" w:tentative="1">
      <w:start w:val="1"/>
      <w:numFmt w:val="bullet"/>
      <w:lvlText w:val=""/>
      <w:lvlJc w:val="left"/>
      <w:pPr>
        <w:ind w:left="5040" w:hanging="360"/>
      </w:pPr>
      <w:rPr>
        <w:rFonts w:ascii="Symbol" w:hAnsi="Symbol" w:hint="default"/>
      </w:rPr>
    </w:lvl>
    <w:lvl w:ilvl="7" w:tplc="B4D62ABE" w:tentative="1">
      <w:start w:val="1"/>
      <w:numFmt w:val="bullet"/>
      <w:lvlText w:val="o"/>
      <w:lvlJc w:val="left"/>
      <w:pPr>
        <w:ind w:left="5760" w:hanging="360"/>
      </w:pPr>
      <w:rPr>
        <w:rFonts w:ascii="Courier New" w:hAnsi="Courier New" w:hint="default"/>
      </w:rPr>
    </w:lvl>
    <w:lvl w:ilvl="8" w:tplc="3C6C70C8" w:tentative="1">
      <w:start w:val="1"/>
      <w:numFmt w:val="bullet"/>
      <w:lvlText w:val=""/>
      <w:lvlJc w:val="left"/>
      <w:pPr>
        <w:ind w:left="6480" w:hanging="360"/>
      </w:pPr>
      <w:rPr>
        <w:rFonts w:ascii="Wingdings" w:hAnsi="Wingdings" w:hint="default"/>
      </w:rPr>
    </w:lvl>
  </w:abstractNum>
  <w:abstractNum w:abstractNumId="37" w15:restartNumberingAfterBreak="0">
    <w:nsid w:val="71CA318B"/>
    <w:multiLevelType w:val="hybridMultilevel"/>
    <w:tmpl w:val="A10CB04E"/>
    <w:lvl w:ilvl="0" w:tplc="F92EF4A2">
      <w:start w:val="72"/>
      <w:numFmt w:val="bullet"/>
      <w:lvlText w:val="•"/>
      <w:lvlJc w:val="left"/>
      <w:pPr>
        <w:ind w:left="720" w:hanging="360"/>
      </w:pPr>
      <w:rPr>
        <w:rFonts w:ascii="Arial" w:eastAsia="Times New Roman" w:hAnsi="Arial" w:cs="Aria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2591CA9"/>
    <w:multiLevelType w:val="multilevel"/>
    <w:tmpl w:val="CD4C98AE"/>
    <w:styleLink w:val="PwCListBullets1"/>
    <w:lvl w:ilvl="0">
      <w:start w:val="1"/>
      <w:numFmt w:val="bullet"/>
      <w:pStyle w:val="Zoznamsodrkami"/>
      <w:lvlText w:val=""/>
      <w:lvlJc w:val="left"/>
      <w:pPr>
        <w:tabs>
          <w:tab w:val="num" w:pos="567"/>
        </w:tabs>
        <w:ind w:left="567" w:hanging="567"/>
      </w:pPr>
      <w:rPr>
        <w:rFonts w:ascii="Symbol" w:hAnsi="Symbol" w:hint="default"/>
      </w:rPr>
    </w:lvl>
    <w:lvl w:ilvl="1">
      <w:start w:val="1"/>
      <w:numFmt w:val="bullet"/>
      <w:pStyle w:val="Zoznamsodrkami2"/>
      <w:lvlText w:val=""/>
      <w:lvlJc w:val="left"/>
      <w:pPr>
        <w:tabs>
          <w:tab w:val="num" w:pos="1134"/>
        </w:tabs>
        <w:ind w:left="1134" w:hanging="567"/>
      </w:pPr>
      <w:rPr>
        <w:rFonts w:ascii="Symbol" w:hAnsi="Symbol" w:hint="default"/>
      </w:rPr>
    </w:lvl>
    <w:lvl w:ilvl="2">
      <w:start w:val="1"/>
      <w:numFmt w:val="bullet"/>
      <w:pStyle w:val="Zoznamsodrkami3"/>
      <w:lvlText w:val=""/>
      <w:lvlJc w:val="left"/>
      <w:pPr>
        <w:tabs>
          <w:tab w:val="num" w:pos="1701"/>
        </w:tabs>
        <w:ind w:left="1701" w:hanging="567"/>
      </w:pPr>
      <w:rPr>
        <w:rFonts w:ascii="Symbol" w:hAnsi="Symbol" w:hint="default"/>
      </w:rPr>
    </w:lvl>
    <w:lvl w:ilvl="3">
      <w:start w:val="1"/>
      <w:numFmt w:val="bullet"/>
      <w:pStyle w:val="Zoznamsodrkami4"/>
      <w:lvlText w:val=""/>
      <w:lvlJc w:val="left"/>
      <w:pPr>
        <w:tabs>
          <w:tab w:val="num" w:pos="2268"/>
        </w:tabs>
        <w:ind w:left="2268" w:hanging="567"/>
      </w:pPr>
      <w:rPr>
        <w:rFonts w:ascii="Symbol" w:hAnsi="Symbol" w:hint="default"/>
      </w:rPr>
    </w:lvl>
    <w:lvl w:ilvl="4">
      <w:start w:val="1"/>
      <w:numFmt w:val="bullet"/>
      <w:pStyle w:val="Zoznamsodrkami5"/>
      <w:lvlText w:val=""/>
      <w:lvlJc w:val="left"/>
      <w:pPr>
        <w:tabs>
          <w:tab w:val="num" w:pos="2835"/>
        </w:tabs>
        <w:ind w:left="2835" w:hanging="567"/>
      </w:pPr>
      <w:rPr>
        <w:rFonts w:ascii="Symbol" w:hAnsi="Symbol" w:hint="default"/>
      </w:rPr>
    </w:lvl>
    <w:lvl w:ilvl="5">
      <w:start w:val="1"/>
      <w:numFmt w:val="bullet"/>
      <w:lvlText w:val=""/>
      <w:lvlJc w:val="left"/>
      <w:pPr>
        <w:tabs>
          <w:tab w:val="num" w:pos="3402"/>
        </w:tabs>
        <w:ind w:left="3402" w:hanging="567"/>
      </w:pPr>
      <w:rPr>
        <w:rFonts w:ascii="Symbol" w:hAnsi="Symbol" w:hint="default"/>
      </w:rPr>
    </w:lvl>
    <w:lvl w:ilvl="6">
      <w:start w:val="1"/>
      <w:numFmt w:val="bullet"/>
      <w:lvlText w:val=""/>
      <w:lvlJc w:val="left"/>
      <w:pPr>
        <w:tabs>
          <w:tab w:val="num" w:pos="3969"/>
        </w:tabs>
        <w:ind w:left="3969" w:hanging="567"/>
      </w:pPr>
      <w:rPr>
        <w:rFonts w:ascii="Symbol" w:hAnsi="Symbol" w:hint="default"/>
      </w:rPr>
    </w:lvl>
    <w:lvl w:ilvl="7">
      <w:start w:val="1"/>
      <w:numFmt w:val="bullet"/>
      <w:lvlText w:val=""/>
      <w:lvlJc w:val="left"/>
      <w:pPr>
        <w:tabs>
          <w:tab w:val="num" w:pos="4536"/>
        </w:tabs>
        <w:ind w:left="4536" w:hanging="567"/>
      </w:pPr>
      <w:rPr>
        <w:rFonts w:ascii="Symbol" w:hAnsi="Symbol" w:hint="default"/>
      </w:rPr>
    </w:lvl>
    <w:lvl w:ilvl="8">
      <w:start w:val="1"/>
      <w:numFmt w:val="bullet"/>
      <w:lvlText w:val=""/>
      <w:lvlJc w:val="left"/>
      <w:pPr>
        <w:tabs>
          <w:tab w:val="num" w:pos="5103"/>
        </w:tabs>
        <w:ind w:left="5103" w:hanging="567"/>
      </w:pPr>
      <w:rPr>
        <w:rFonts w:ascii="Symbol" w:hAnsi="Symbol" w:hint="default"/>
      </w:rPr>
    </w:lvl>
  </w:abstractNum>
  <w:abstractNum w:abstractNumId="39" w15:restartNumberingAfterBreak="0">
    <w:nsid w:val="735E2E6D"/>
    <w:multiLevelType w:val="hybridMultilevel"/>
    <w:tmpl w:val="9084AAC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0" w15:restartNumberingAfterBreak="0">
    <w:nsid w:val="756F6437"/>
    <w:multiLevelType w:val="multilevel"/>
    <w:tmpl w:val="041B001F"/>
    <w:styleLink w:val="Style1"/>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60326C7"/>
    <w:multiLevelType w:val="hybridMultilevel"/>
    <w:tmpl w:val="A3C42076"/>
    <w:lvl w:ilvl="0" w:tplc="880EE272">
      <w:start w:val="1"/>
      <w:numFmt w:val="decimal"/>
      <w:pStyle w:val="1Heading"/>
      <w:lvlText w:val="%1"/>
      <w:lvlJc w:val="left"/>
      <w:pPr>
        <w:tabs>
          <w:tab w:val="num" w:pos="567"/>
        </w:tabs>
        <w:ind w:left="567" w:hanging="567"/>
      </w:pPr>
      <w:rPr>
        <w:rFonts w:hint="default"/>
      </w:rPr>
    </w:lvl>
    <w:lvl w:ilvl="1" w:tplc="E12AB110" w:tentative="1">
      <w:start w:val="1"/>
      <w:numFmt w:val="lowerLetter"/>
      <w:lvlText w:val="%2."/>
      <w:lvlJc w:val="left"/>
      <w:pPr>
        <w:tabs>
          <w:tab w:val="num" w:pos="1440"/>
        </w:tabs>
        <w:ind w:left="1440" w:hanging="360"/>
      </w:pPr>
    </w:lvl>
    <w:lvl w:ilvl="2" w:tplc="289A27C0" w:tentative="1">
      <w:start w:val="1"/>
      <w:numFmt w:val="lowerRoman"/>
      <w:lvlText w:val="%3."/>
      <w:lvlJc w:val="right"/>
      <w:pPr>
        <w:tabs>
          <w:tab w:val="num" w:pos="2160"/>
        </w:tabs>
        <w:ind w:left="2160" w:hanging="180"/>
      </w:pPr>
    </w:lvl>
    <w:lvl w:ilvl="3" w:tplc="69AC735E" w:tentative="1">
      <w:start w:val="1"/>
      <w:numFmt w:val="decimal"/>
      <w:lvlText w:val="%4."/>
      <w:lvlJc w:val="left"/>
      <w:pPr>
        <w:tabs>
          <w:tab w:val="num" w:pos="2880"/>
        </w:tabs>
        <w:ind w:left="2880" w:hanging="360"/>
      </w:pPr>
    </w:lvl>
    <w:lvl w:ilvl="4" w:tplc="40241568" w:tentative="1">
      <w:start w:val="1"/>
      <w:numFmt w:val="lowerLetter"/>
      <w:lvlText w:val="%5."/>
      <w:lvlJc w:val="left"/>
      <w:pPr>
        <w:tabs>
          <w:tab w:val="num" w:pos="3600"/>
        </w:tabs>
        <w:ind w:left="3600" w:hanging="360"/>
      </w:pPr>
    </w:lvl>
    <w:lvl w:ilvl="5" w:tplc="A52E625E" w:tentative="1">
      <w:start w:val="1"/>
      <w:numFmt w:val="lowerRoman"/>
      <w:lvlText w:val="%6."/>
      <w:lvlJc w:val="right"/>
      <w:pPr>
        <w:tabs>
          <w:tab w:val="num" w:pos="4320"/>
        </w:tabs>
        <w:ind w:left="4320" w:hanging="180"/>
      </w:pPr>
    </w:lvl>
    <w:lvl w:ilvl="6" w:tplc="2ACA153C" w:tentative="1">
      <w:start w:val="1"/>
      <w:numFmt w:val="decimal"/>
      <w:lvlText w:val="%7."/>
      <w:lvlJc w:val="left"/>
      <w:pPr>
        <w:tabs>
          <w:tab w:val="num" w:pos="5040"/>
        </w:tabs>
        <w:ind w:left="5040" w:hanging="360"/>
      </w:pPr>
    </w:lvl>
    <w:lvl w:ilvl="7" w:tplc="203ABA18" w:tentative="1">
      <w:start w:val="1"/>
      <w:numFmt w:val="lowerLetter"/>
      <w:lvlText w:val="%8."/>
      <w:lvlJc w:val="left"/>
      <w:pPr>
        <w:tabs>
          <w:tab w:val="num" w:pos="5760"/>
        </w:tabs>
        <w:ind w:left="5760" w:hanging="360"/>
      </w:pPr>
    </w:lvl>
    <w:lvl w:ilvl="8" w:tplc="E0F6EBBC" w:tentative="1">
      <w:start w:val="1"/>
      <w:numFmt w:val="lowerRoman"/>
      <w:lvlText w:val="%9."/>
      <w:lvlJc w:val="right"/>
      <w:pPr>
        <w:tabs>
          <w:tab w:val="num" w:pos="6480"/>
        </w:tabs>
        <w:ind w:left="6480" w:hanging="180"/>
      </w:pPr>
    </w:lvl>
  </w:abstractNum>
  <w:abstractNum w:abstractNumId="42" w15:restartNumberingAfterBreak="0">
    <w:nsid w:val="79784169"/>
    <w:multiLevelType w:val="hybridMultilevel"/>
    <w:tmpl w:val="56F42D20"/>
    <w:lvl w:ilvl="0" w:tplc="9AAAE562">
      <w:numFmt w:val="bullet"/>
      <w:lvlText w:val="–"/>
      <w:lvlJc w:val="left"/>
      <w:pPr>
        <w:ind w:left="1571" w:hanging="360"/>
      </w:pPr>
      <w:rPr>
        <w:rFonts w:ascii="Times New Roman" w:eastAsia="Times New Roman" w:hAnsi="Times New Roman" w:cs="Times New Roman" w:hint="default"/>
      </w:rPr>
    </w:lvl>
    <w:lvl w:ilvl="1" w:tplc="9BAEFF68" w:tentative="1">
      <w:start w:val="1"/>
      <w:numFmt w:val="bullet"/>
      <w:lvlText w:val="o"/>
      <w:lvlJc w:val="left"/>
      <w:pPr>
        <w:ind w:left="2291" w:hanging="360"/>
      </w:pPr>
      <w:rPr>
        <w:rFonts w:ascii="Courier New" w:hAnsi="Courier New" w:cs="Courier New" w:hint="default"/>
      </w:rPr>
    </w:lvl>
    <w:lvl w:ilvl="2" w:tplc="CF00C66A" w:tentative="1">
      <w:start w:val="1"/>
      <w:numFmt w:val="bullet"/>
      <w:lvlText w:val=""/>
      <w:lvlJc w:val="left"/>
      <w:pPr>
        <w:ind w:left="3011" w:hanging="360"/>
      </w:pPr>
      <w:rPr>
        <w:rFonts w:ascii="Wingdings" w:hAnsi="Wingdings" w:hint="default"/>
      </w:rPr>
    </w:lvl>
    <w:lvl w:ilvl="3" w:tplc="641E4054" w:tentative="1">
      <w:start w:val="1"/>
      <w:numFmt w:val="bullet"/>
      <w:lvlText w:val=""/>
      <w:lvlJc w:val="left"/>
      <w:pPr>
        <w:ind w:left="3731" w:hanging="360"/>
      </w:pPr>
      <w:rPr>
        <w:rFonts w:ascii="Symbol" w:hAnsi="Symbol" w:hint="default"/>
      </w:rPr>
    </w:lvl>
    <w:lvl w:ilvl="4" w:tplc="5D9209CA" w:tentative="1">
      <w:start w:val="1"/>
      <w:numFmt w:val="bullet"/>
      <w:lvlText w:val="o"/>
      <w:lvlJc w:val="left"/>
      <w:pPr>
        <w:ind w:left="4451" w:hanging="360"/>
      </w:pPr>
      <w:rPr>
        <w:rFonts w:ascii="Courier New" w:hAnsi="Courier New" w:cs="Courier New" w:hint="default"/>
      </w:rPr>
    </w:lvl>
    <w:lvl w:ilvl="5" w:tplc="FCE23790" w:tentative="1">
      <w:start w:val="1"/>
      <w:numFmt w:val="bullet"/>
      <w:lvlText w:val=""/>
      <w:lvlJc w:val="left"/>
      <w:pPr>
        <w:ind w:left="5171" w:hanging="360"/>
      </w:pPr>
      <w:rPr>
        <w:rFonts w:ascii="Wingdings" w:hAnsi="Wingdings" w:hint="default"/>
      </w:rPr>
    </w:lvl>
    <w:lvl w:ilvl="6" w:tplc="1EA4F674" w:tentative="1">
      <w:start w:val="1"/>
      <w:numFmt w:val="bullet"/>
      <w:lvlText w:val=""/>
      <w:lvlJc w:val="left"/>
      <w:pPr>
        <w:ind w:left="5891" w:hanging="360"/>
      </w:pPr>
      <w:rPr>
        <w:rFonts w:ascii="Symbol" w:hAnsi="Symbol" w:hint="default"/>
      </w:rPr>
    </w:lvl>
    <w:lvl w:ilvl="7" w:tplc="76FC1508" w:tentative="1">
      <w:start w:val="1"/>
      <w:numFmt w:val="bullet"/>
      <w:lvlText w:val="o"/>
      <w:lvlJc w:val="left"/>
      <w:pPr>
        <w:ind w:left="6611" w:hanging="360"/>
      </w:pPr>
      <w:rPr>
        <w:rFonts w:ascii="Courier New" w:hAnsi="Courier New" w:cs="Courier New" w:hint="default"/>
      </w:rPr>
    </w:lvl>
    <w:lvl w:ilvl="8" w:tplc="349E14EA" w:tentative="1">
      <w:start w:val="1"/>
      <w:numFmt w:val="bullet"/>
      <w:lvlText w:val=""/>
      <w:lvlJc w:val="left"/>
      <w:pPr>
        <w:ind w:left="7331" w:hanging="360"/>
      </w:pPr>
      <w:rPr>
        <w:rFonts w:ascii="Wingdings" w:hAnsi="Wingdings" w:hint="default"/>
      </w:rPr>
    </w:lvl>
  </w:abstractNum>
  <w:num w:numId="1">
    <w:abstractNumId w:val="38"/>
  </w:num>
  <w:num w:numId="2">
    <w:abstractNumId w:val="3"/>
  </w:num>
  <w:num w:numId="3">
    <w:abstractNumId w:val="20"/>
  </w:num>
  <w:num w:numId="4">
    <w:abstractNumId w:val="5"/>
  </w:num>
  <w:num w:numId="5">
    <w:abstractNumId w:val="34"/>
  </w:num>
  <w:num w:numId="6">
    <w:abstractNumId w:val="17"/>
  </w:num>
  <w:num w:numId="7">
    <w:abstractNumId w:val="29"/>
  </w:num>
  <w:num w:numId="8">
    <w:abstractNumId w:val="12"/>
  </w:num>
  <w:num w:numId="9">
    <w:abstractNumId w:val="16"/>
  </w:num>
  <w:num w:numId="10">
    <w:abstractNumId w:val="6"/>
  </w:num>
  <w:num w:numId="11">
    <w:abstractNumId w:val="41"/>
  </w:num>
  <w:num w:numId="12">
    <w:abstractNumId w:val="23"/>
  </w:num>
  <w:num w:numId="13">
    <w:abstractNumId w:val="15"/>
  </w:num>
  <w:num w:numId="14">
    <w:abstractNumId w:val="22"/>
  </w:num>
  <w:num w:numId="15">
    <w:abstractNumId w:val="7"/>
  </w:num>
  <w:num w:numId="16">
    <w:abstractNumId w:val="13"/>
  </w:num>
  <w:num w:numId="17">
    <w:abstractNumId w:val="14"/>
  </w:num>
  <w:num w:numId="18">
    <w:abstractNumId w:val="18"/>
  </w:num>
  <w:num w:numId="19">
    <w:abstractNumId w:val="36"/>
  </w:num>
  <w:num w:numId="20">
    <w:abstractNumId w:val="42"/>
  </w:num>
  <w:num w:numId="21">
    <w:abstractNumId w:val="8"/>
  </w:num>
  <w:num w:numId="22">
    <w:abstractNumId w:val="32"/>
  </w:num>
  <w:num w:numId="23">
    <w:abstractNumId w:val="40"/>
  </w:num>
  <w:num w:numId="24">
    <w:abstractNumId w:val="35"/>
  </w:num>
  <w:num w:numId="25">
    <w:abstractNumId w:val="31"/>
  </w:num>
  <w:num w:numId="26">
    <w:abstractNumId w:val="1"/>
  </w:num>
  <w:num w:numId="27">
    <w:abstractNumId w:val="33"/>
  </w:num>
  <w:num w:numId="28">
    <w:abstractNumId w:val="25"/>
  </w:num>
  <w:num w:numId="29">
    <w:abstractNumId w:val="26"/>
  </w:num>
  <w:num w:numId="30">
    <w:abstractNumId w:val="19"/>
  </w:num>
  <w:num w:numId="31">
    <w:abstractNumId w:val="30"/>
  </w:num>
  <w:num w:numId="32">
    <w:abstractNumId w:val="9"/>
  </w:num>
  <w:num w:numId="33">
    <w:abstractNumId w:val="0"/>
  </w:num>
  <w:num w:numId="34">
    <w:abstractNumId w:val="4"/>
  </w:num>
  <w:num w:numId="35">
    <w:abstractNumId w:val="28"/>
  </w:num>
  <w:num w:numId="36">
    <w:abstractNumId w:val="24"/>
  </w:num>
  <w:num w:numId="37">
    <w:abstractNumId w:val="27"/>
  </w:num>
  <w:num w:numId="38">
    <w:abstractNumId w:val="39"/>
  </w:num>
  <w:num w:numId="39">
    <w:abstractNumId w:val="10"/>
  </w:num>
  <w:num w:numId="40">
    <w:abstractNumId w:val="2"/>
  </w:num>
  <w:num w:numId="41">
    <w:abstractNumId w:val="37"/>
  </w:num>
  <w:num w:numId="42">
    <w:abstractNumId w:val="2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isplayBackgroundShape/>
  <w:hideGrammaticalErrors/>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314B63"/>
    <w:rsid w:val="0000234F"/>
    <w:rsid w:val="00002F51"/>
    <w:rsid w:val="000031D0"/>
    <w:rsid w:val="00003752"/>
    <w:rsid w:val="00003DDD"/>
    <w:rsid w:val="000046FB"/>
    <w:rsid w:val="00004A14"/>
    <w:rsid w:val="0000553F"/>
    <w:rsid w:val="00007267"/>
    <w:rsid w:val="000105D4"/>
    <w:rsid w:val="000109EB"/>
    <w:rsid w:val="000118B8"/>
    <w:rsid w:val="000121D0"/>
    <w:rsid w:val="00012937"/>
    <w:rsid w:val="00014000"/>
    <w:rsid w:val="00014D2C"/>
    <w:rsid w:val="00014FE4"/>
    <w:rsid w:val="00015924"/>
    <w:rsid w:val="00016ABC"/>
    <w:rsid w:val="00017759"/>
    <w:rsid w:val="00017E78"/>
    <w:rsid w:val="0002106B"/>
    <w:rsid w:val="00021603"/>
    <w:rsid w:val="00021818"/>
    <w:rsid w:val="000222F5"/>
    <w:rsid w:val="00022DA2"/>
    <w:rsid w:val="00024011"/>
    <w:rsid w:val="00024091"/>
    <w:rsid w:val="00024602"/>
    <w:rsid w:val="000253A0"/>
    <w:rsid w:val="0002572F"/>
    <w:rsid w:val="00026389"/>
    <w:rsid w:val="000275E2"/>
    <w:rsid w:val="0003030E"/>
    <w:rsid w:val="00032664"/>
    <w:rsid w:val="00032D4B"/>
    <w:rsid w:val="000330F6"/>
    <w:rsid w:val="0003465D"/>
    <w:rsid w:val="000352EE"/>
    <w:rsid w:val="000375F7"/>
    <w:rsid w:val="00037B5C"/>
    <w:rsid w:val="00037D25"/>
    <w:rsid w:val="00040949"/>
    <w:rsid w:val="00040B2C"/>
    <w:rsid w:val="00040B9C"/>
    <w:rsid w:val="00040BF6"/>
    <w:rsid w:val="000425B4"/>
    <w:rsid w:val="000427BF"/>
    <w:rsid w:val="00042827"/>
    <w:rsid w:val="00044737"/>
    <w:rsid w:val="00044DF6"/>
    <w:rsid w:val="00050088"/>
    <w:rsid w:val="000502DF"/>
    <w:rsid w:val="00050EE1"/>
    <w:rsid w:val="000514E5"/>
    <w:rsid w:val="000533CB"/>
    <w:rsid w:val="0005455B"/>
    <w:rsid w:val="000547EE"/>
    <w:rsid w:val="00054DCD"/>
    <w:rsid w:val="000555A0"/>
    <w:rsid w:val="00056088"/>
    <w:rsid w:val="0005611F"/>
    <w:rsid w:val="00056273"/>
    <w:rsid w:val="00056785"/>
    <w:rsid w:val="0005689F"/>
    <w:rsid w:val="00057328"/>
    <w:rsid w:val="00060395"/>
    <w:rsid w:val="00060D41"/>
    <w:rsid w:val="00060FBA"/>
    <w:rsid w:val="000619B4"/>
    <w:rsid w:val="000619F4"/>
    <w:rsid w:val="00061AC9"/>
    <w:rsid w:val="00061C3F"/>
    <w:rsid w:val="000628BB"/>
    <w:rsid w:val="000634F1"/>
    <w:rsid w:val="0006390D"/>
    <w:rsid w:val="0006488D"/>
    <w:rsid w:val="00065DDC"/>
    <w:rsid w:val="00066351"/>
    <w:rsid w:val="00066BB5"/>
    <w:rsid w:val="00067152"/>
    <w:rsid w:val="0006771D"/>
    <w:rsid w:val="00067936"/>
    <w:rsid w:val="00070926"/>
    <w:rsid w:val="000713A6"/>
    <w:rsid w:val="00071B88"/>
    <w:rsid w:val="00071C21"/>
    <w:rsid w:val="00071D39"/>
    <w:rsid w:val="00071E72"/>
    <w:rsid w:val="00073D29"/>
    <w:rsid w:val="00074FD0"/>
    <w:rsid w:val="000750E0"/>
    <w:rsid w:val="00075991"/>
    <w:rsid w:val="0007609F"/>
    <w:rsid w:val="00076165"/>
    <w:rsid w:val="00076C57"/>
    <w:rsid w:val="00076FBF"/>
    <w:rsid w:val="0008080E"/>
    <w:rsid w:val="00080E7B"/>
    <w:rsid w:val="0008139E"/>
    <w:rsid w:val="0008252E"/>
    <w:rsid w:val="00083C3F"/>
    <w:rsid w:val="00083EFA"/>
    <w:rsid w:val="000845BA"/>
    <w:rsid w:val="00084A66"/>
    <w:rsid w:val="00085C13"/>
    <w:rsid w:val="00085FFE"/>
    <w:rsid w:val="00086893"/>
    <w:rsid w:val="00086968"/>
    <w:rsid w:val="00090929"/>
    <w:rsid w:val="00090E6C"/>
    <w:rsid w:val="00090EFA"/>
    <w:rsid w:val="0009159E"/>
    <w:rsid w:val="000945D5"/>
    <w:rsid w:val="000967AA"/>
    <w:rsid w:val="00097CF3"/>
    <w:rsid w:val="000A00A1"/>
    <w:rsid w:val="000A15F5"/>
    <w:rsid w:val="000A2191"/>
    <w:rsid w:val="000A3666"/>
    <w:rsid w:val="000A3B01"/>
    <w:rsid w:val="000A3EA9"/>
    <w:rsid w:val="000A46A4"/>
    <w:rsid w:val="000A5BB5"/>
    <w:rsid w:val="000A5E5A"/>
    <w:rsid w:val="000A70D6"/>
    <w:rsid w:val="000B01C8"/>
    <w:rsid w:val="000B04C9"/>
    <w:rsid w:val="000B1530"/>
    <w:rsid w:val="000B15B5"/>
    <w:rsid w:val="000B2AE6"/>
    <w:rsid w:val="000B33FC"/>
    <w:rsid w:val="000B3CCF"/>
    <w:rsid w:val="000B4AFB"/>
    <w:rsid w:val="000B5722"/>
    <w:rsid w:val="000B5C64"/>
    <w:rsid w:val="000B7368"/>
    <w:rsid w:val="000B779F"/>
    <w:rsid w:val="000B7BC0"/>
    <w:rsid w:val="000C01DE"/>
    <w:rsid w:val="000C091C"/>
    <w:rsid w:val="000C23A3"/>
    <w:rsid w:val="000C3723"/>
    <w:rsid w:val="000C40AD"/>
    <w:rsid w:val="000C4F02"/>
    <w:rsid w:val="000C62CD"/>
    <w:rsid w:val="000C6AB1"/>
    <w:rsid w:val="000C7616"/>
    <w:rsid w:val="000D05B7"/>
    <w:rsid w:val="000D0FD3"/>
    <w:rsid w:val="000D23A9"/>
    <w:rsid w:val="000D3333"/>
    <w:rsid w:val="000D33A2"/>
    <w:rsid w:val="000D4658"/>
    <w:rsid w:val="000D57E9"/>
    <w:rsid w:val="000D590B"/>
    <w:rsid w:val="000D5CA1"/>
    <w:rsid w:val="000D6A89"/>
    <w:rsid w:val="000D7946"/>
    <w:rsid w:val="000E19ED"/>
    <w:rsid w:val="000E28EE"/>
    <w:rsid w:val="000E32BD"/>
    <w:rsid w:val="000E384E"/>
    <w:rsid w:val="000E3BD5"/>
    <w:rsid w:val="000E451C"/>
    <w:rsid w:val="000E45CE"/>
    <w:rsid w:val="000E5EA3"/>
    <w:rsid w:val="000E6980"/>
    <w:rsid w:val="000E7151"/>
    <w:rsid w:val="000E7BAD"/>
    <w:rsid w:val="000F03EE"/>
    <w:rsid w:val="000F0E2A"/>
    <w:rsid w:val="000F16EF"/>
    <w:rsid w:val="000F20DA"/>
    <w:rsid w:val="000F29AC"/>
    <w:rsid w:val="000F38FC"/>
    <w:rsid w:val="000F407C"/>
    <w:rsid w:val="000F47D3"/>
    <w:rsid w:val="000F4FEE"/>
    <w:rsid w:val="00100497"/>
    <w:rsid w:val="00100EA5"/>
    <w:rsid w:val="001021D6"/>
    <w:rsid w:val="00102E61"/>
    <w:rsid w:val="001036EC"/>
    <w:rsid w:val="00103905"/>
    <w:rsid w:val="001048D1"/>
    <w:rsid w:val="00104939"/>
    <w:rsid w:val="00104B9B"/>
    <w:rsid w:val="00107B54"/>
    <w:rsid w:val="00110536"/>
    <w:rsid w:val="001106F2"/>
    <w:rsid w:val="00110E29"/>
    <w:rsid w:val="001114F0"/>
    <w:rsid w:val="00111700"/>
    <w:rsid w:val="0011288A"/>
    <w:rsid w:val="00114075"/>
    <w:rsid w:val="0011429B"/>
    <w:rsid w:val="00114B89"/>
    <w:rsid w:val="00114CA3"/>
    <w:rsid w:val="00115263"/>
    <w:rsid w:val="001154CC"/>
    <w:rsid w:val="00116900"/>
    <w:rsid w:val="00116D1F"/>
    <w:rsid w:val="001178A3"/>
    <w:rsid w:val="00120A2A"/>
    <w:rsid w:val="00121AB8"/>
    <w:rsid w:val="00122358"/>
    <w:rsid w:val="001227B2"/>
    <w:rsid w:val="00122F91"/>
    <w:rsid w:val="00122FEF"/>
    <w:rsid w:val="00123C4F"/>
    <w:rsid w:val="00123FF7"/>
    <w:rsid w:val="00125F6A"/>
    <w:rsid w:val="00126719"/>
    <w:rsid w:val="001268FB"/>
    <w:rsid w:val="00126C33"/>
    <w:rsid w:val="00127C7A"/>
    <w:rsid w:val="001307FE"/>
    <w:rsid w:val="00131A13"/>
    <w:rsid w:val="001322EC"/>
    <w:rsid w:val="00132C05"/>
    <w:rsid w:val="001342B5"/>
    <w:rsid w:val="001346E6"/>
    <w:rsid w:val="00136DE4"/>
    <w:rsid w:val="001371D3"/>
    <w:rsid w:val="0013741B"/>
    <w:rsid w:val="00145204"/>
    <w:rsid w:val="00145A2E"/>
    <w:rsid w:val="001468DA"/>
    <w:rsid w:val="00147289"/>
    <w:rsid w:val="0014775C"/>
    <w:rsid w:val="001478FE"/>
    <w:rsid w:val="00147EC0"/>
    <w:rsid w:val="00150276"/>
    <w:rsid w:val="00150527"/>
    <w:rsid w:val="00150561"/>
    <w:rsid w:val="00150571"/>
    <w:rsid w:val="00150C0C"/>
    <w:rsid w:val="001513A0"/>
    <w:rsid w:val="00153CAE"/>
    <w:rsid w:val="001552A8"/>
    <w:rsid w:val="0015570E"/>
    <w:rsid w:val="00157891"/>
    <w:rsid w:val="0016049E"/>
    <w:rsid w:val="00161B0E"/>
    <w:rsid w:val="00161BAF"/>
    <w:rsid w:val="00162CD4"/>
    <w:rsid w:val="00162E57"/>
    <w:rsid w:val="00163493"/>
    <w:rsid w:val="001642A9"/>
    <w:rsid w:val="001649D4"/>
    <w:rsid w:val="00165803"/>
    <w:rsid w:val="00170BB9"/>
    <w:rsid w:val="00170BED"/>
    <w:rsid w:val="00170F81"/>
    <w:rsid w:val="001713ED"/>
    <w:rsid w:val="00171E5E"/>
    <w:rsid w:val="00172CFA"/>
    <w:rsid w:val="0017472F"/>
    <w:rsid w:val="00174B1C"/>
    <w:rsid w:val="00176944"/>
    <w:rsid w:val="0017751B"/>
    <w:rsid w:val="0017768B"/>
    <w:rsid w:val="00177726"/>
    <w:rsid w:val="00177DCC"/>
    <w:rsid w:val="00177E2C"/>
    <w:rsid w:val="001800DB"/>
    <w:rsid w:val="00182DD8"/>
    <w:rsid w:val="00183CD5"/>
    <w:rsid w:val="00185999"/>
    <w:rsid w:val="00186383"/>
    <w:rsid w:val="001867C1"/>
    <w:rsid w:val="00186E16"/>
    <w:rsid w:val="00187274"/>
    <w:rsid w:val="001906A5"/>
    <w:rsid w:val="001917C5"/>
    <w:rsid w:val="001924EA"/>
    <w:rsid w:val="0019293E"/>
    <w:rsid w:val="001929B2"/>
    <w:rsid w:val="00193427"/>
    <w:rsid w:val="00196810"/>
    <w:rsid w:val="00197C37"/>
    <w:rsid w:val="001A2628"/>
    <w:rsid w:val="001A2776"/>
    <w:rsid w:val="001A3000"/>
    <w:rsid w:val="001A3EFA"/>
    <w:rsid w:val="001A5621"/>
    <w:rsid w:val="001A5CDA"/>
    <w:rsid w:val="001A5F91"/>
    <w:rsid w:val="001A60C6"/>
    <w:rsid w:val="001A612F"/>
    <w:rsid w:val="001A675E"/>
    <w:rsid w:val="001A7143"/>
    <w:rsid w:val="001B0A37"/>
    <w:rsid w:val="001B0B31"/>
    <w:rsid w:val="001B2121"/>
    <w:rsid w:val="001B32DF"/>
    <w:rsid w:val="001B333E"/>
    <w:rsid w:val="001B3504"/>
    <w:rsid w:val="001B3E8D"/>
    <w:rsid w:val="001B4B48"/>
    <w:rsid w:val="001B4CC9"/>
    <w:rsid w:val="001B4D7E"/>
    <w:rsid w:val="001B5CCF"/>
    <w:rsid w:val="001B6EE2"/>
    <w:rsid w:val="001B77FC"/>
    <w:rsid w:val="001B7EC5"/>
    <w:rsid w:val="001C0D01"/>
    <w:rsid w:val="001C1D65"/>
    <w:rsid w:val="001C3856"/>
    <w:rsid w:val="001C3CBF"/>
    <w:rsid w:val="001C3ED0"/>
    <w:rsid w:val="001C4022"/>
    <w:rsid w:val="001C435C"/>
    <w:rsid w:val="001C4504"/>
    <w:rsid w:val="001C4D63"/>
    <w:rsid w:val="001C5B2B"/>
    <w:rsid w:val="001C5FC0"/>
    <w:rsid w:val="001C6FEF"/>
    <w:rsid w:val="001C7636"/>
    <w:rsid w:val="001D036D"/>
    <w:rsid w:val="001D186B"/>
    <w:rsid w:val="001D18ED"/>
    <w:rsid w:val="001D2406"/>
    <w:rsid w:val="001D2701"/>
    <w:rsid w:val="001D2837"/>
    <w:rsid w:val="001D2BCC"/>
    <w:rsid w:val="001D31B4"/>
    <w:rsid w:val="001D372E"/>
    <w:rsid w:val="001D40E2"/>
    <w:rsid w:val="001D4137"/>
    <w:rsid w:val="001D5C25"/>
    <w:rsid w:val="001D63EB"/>
    <w:rsid w:val="001D67D3"/>
    <w:rsid w:val="001E28D1"/>
    <w:rsid w:val="001E2FAA"/>
    <w:rsid w:val="001E3756"/>
    <w:rsid w:val="001E4FB2"/>
    <w:rsid w:val="001E632E"/>
    <w:rsid w:val="001E6D35"/>
    <w:rsid w:val="001F1899"/>
    <w:rsid w:val="001F18E2"/>
    <w:rsid w:val="001F1B70"/>
    <w:rsid w:val="001F1FE0"/>
    <w:rsid w:val="001F29F0"/>
    <w:rsid w:val="001F346E"/>
    <w:rsid w:val="001F38EA"/>
    <w:rsid w:val="001F3D6A"/>
    <w:rsid w:val="001F3E39"/>
    <w:rsid w:val="001F43B7"/>
    <w:rsid w:val="001F4CA8"/>
    <w:rsid w:val="001F51EE"/>
    <w:rsid w:val="001F57F2"/>
    <w:rsid w:val="001F68D4"/>
    <w:rsid w:val="001F6DC6"/>
    <w:rsid w:val="001F6ED3"/>
    <w:rsid w:val="001F7A51"/>
    <w:rsid w:val="002000AB"/>
    <w:rsid w:val="002004A8"/>
    <w:rsid w:val="0020060E"/>
    <w:rsid w:val="002014B7"/>
    <w:rsid w:val="00201708"/>
    <w:rsid w:val="00201D11"/>
    <w:rsid w:val="00202025"/>
    <w:rsid w:val="00203951"/>
    <w:rsid w:val="00204511"/>
    <w:rsid w:val="0020569E"/>
    <w:rsid w:val="00207A0D"/>
    <w:rsid w:val="0021065C"/>
    <w:rsid w:val="00212248"/>
    <w:rsid w:val="002125F8"/>
    <w:rsid w:val="002128B5"/>
    <w:rsid w:val="002128D4"/>
    <w:rsid w:val="00213E0B"/>
    <w:rsid w:val="0021589C"/>
    <w:rsid w:val="00215B46"/>
    <w:rsid w:val="002167ED"/>
    <w:rsid w:val="00216FC3"/>
    <w:rsid w:val="00217D8F"/>
    <w:rsid w:val="00220191"/>
    <w:rsid w:val="00220430"/>
    <w:rsid w:val="00221B25"/>
    <w:rsid w:val="00221D6C"/>
    <w:rsid w:val="00222E89"/>
    <w:rsid w:val="0022319C"/>
    <w:rsid w:val="002231A9"/>
    <w:rsid w:val="00225099"/>
    <w:rsid w:val="002270DD"/>
    <w:rsid w:val="0022756C"/>
    <w:rsid w:val="00227A4B"/>
    <w:rsid w:val="002303AB"/>
    <w:rsid w:val="00230DDD"/>
    <w:rsid w:val="0023151B"/>
    <w:rsid w:val="0023302F"/>
    <w:rsid w:val="00233E42"/>
    <w:rsid w:val="002345EB"/>
    <w:rsid w:val="0023568E"/>
    <w:rsid w:val="00235B2C"/>
    <w:rsid w:val="00236662"/>
    <w:rsid w:val="00236DB9"/>
    <w:rsid w:val="0024318C"/>
    <w:rsid w:val="0024384D"/>
    <w:rsid w:val="00243C81"/>
    <w:rsid w:val="00243D2D"/>
    <w:rsid w:val="002440A1"/>
    <w:rsid w:val="00244439"/>
    <w:rsid w:val="00244867"/>
    <w:rsid w:val="002453BD"/>
    <w:rsid w:val="00245A91"/>
    <w:rsid w:val="00245C28"/>
    <w:rsid w:val="00245D1C"/>
    <w:rsid w:val="00247408"/>
    <w:rsid w:val="00247B4E"/>
    <w:rsid w:val="00247E3B"/>
    <w:rsid w:val="00247F4E"/>
    <w:rsid w:val="0025005B"/>
    <w:rsid w:val="002503DB"/>
    <w:rsid w:val="0025116A"/>
    <w:rsid w:val="00251C71"/>
    <w:rsid w:val="00253813"/>
    <w:rsid w:val="00254041"/>
    <w:rsid w:val="00254450"/>
    <w:rsid w:val="00255B3B"/>
    <w:rsid w:val="00256835"/>
    <w:rsid w:val="0025709B"/>
    <w:rsid w:val="00257C4C"/>
    <w:rsid w:val="00260082"/>
    <w:rsid w:val="002602F2"/>
    <w:rsid w:val="00260A4D"/>
    <w:rsid w:val="00261769"/>
    <w:rsid w:val="00262431"/>
    <w:rsid w:val="00262881"/>
    <w:rsid w:val="00263CEB"/>
    <w:rsid w:val="00263D38"/>
    <w:rsid w:val="00267BB3"/>
    <w:rsid w:val="00270FDF"/>
    <w:rsid w:val="0027104D"/>
    <w:rsid w:val="002714E7"/>
    <w:rsid w:val="00272BF8"/>
    <w:rsid w:val="00272C5B"/>
    <w:rsid w:val="00273A8C"/>
    <w:rsid w:val="002757DA"/>
    <w:rsid w:val="00275A5B"/>
    <w:rsid w:val="0027689F"/>
    <w:rsid w:val="002771BC"/>
    <w:rsid w:val="002775F4"/>
    <w:rsid w:val="002803D8"/>
    <w:rsid w:val="002811BE"/>
    <w:rsid w:val="002819C0"/>
    <w:rsid w:val="002828D7"/>
    <w:rsid w:val="0028349A"/>
    <w:rsid w:val="00283735"/>
    <w:rsid w:val="00283EC8"/>
    <w:rsid w:val="002842A3"/>
    <w:rsid w:val="00284D4D"/>
    <w:rsid w:val="00285767"/>
    <w:rsid w:val="0028677F"/>
    <w:rsid w:val="002869A7"/>
    <w:rsid w:val="00286F5D"/>
    <w:rsid w:val="00287687"/>
    <w:rsid w:val="00287B5D"/>
    <w:rsid w:val="0029008D"/>
    <w:rsid w:val="00292B12"/>
    <w:rsid w:val="00292EDF"/>
    <w:rsid w:val="002935B2"/>
    <w:rsid w:val="002937BB"/>
    <w:rsid w:val="00293B0E"/>
    <w:rsid w:val="00293F06"/>
    <w:rsid w:val="00294005"/>
    <w:rsid w:val="00294227"/>
    <w:rsid w:val="002958F4"/>
    <w:rsid w:val="0029636B"/>
    <w:rsid w:val="00296385"/>
    <w:rsid w:val="002963A4"/>
    <w:rsid w:val="002A0260"/>
    <w:rsid w:val="002A04EA"/>
    <w:rsid w:val="002A117D"/>
    <w:rsid w:val="002A16FE"/>
    <w:rsid w:val="002A20A1"/>
    <w:rsid w:val="002A2924"/>
    <w:rsid w:val="002A4060"/>
    <w:rsid w:val="002A4551"/>
    <w:rsid w:val="002A7061"/>
    <w:rsid w:val="002A7119"/>
    <w:rsid w:val="002A7177"/>
    <w:rsid w:val="002A77B1"/>
    <w:rsid w:val="002A78BF"/>
    <w:rsid w:val="002B1057"/>
    <w:rsid w:val="002B1406"/>
    <w:rsid w:val="002B1ED2"/>
    <w:rsid w:val="002B235A"/>
    <w:rsid w:val="002B2DB2"/>
    <w:rsid w:val="002B31FB"/>
    <w:rsid w:val="002B35E6"/>
    <w:rsid w:val="002B3A6D"/>
    <w:rsid w:val="002B3B1C"/>
    <w:rsid w:val="002B547B"/>
    <w:rsid w:val="002B5D49"/>
    <w:rsid w:val="002B646D"/>
    <w:rsid w:val="002B6CEC"/>
    <w:rsid w:val="002B6DE4"/>
    <w:rsid w:val="002B737D"/>
    <w:rsid w:val="002B7382"/>
    <w:rsid w:val="002B78E0"/>
    <w:rsid w:val="002B7F2A"/>
    <w:rsid w:val="002C05BF"/>
    <w:rsid w:val="002C07FE"/>
    <w:rsid w:val="002C0DFC"/>
    <w:rsid w:val="002C1585"/>
    <w:rsid w:val="002C1A4E"/>
    <w:rsid w:val="002C1FCD"/>
    <w:rsid w:val="002C273A"/>
    <w:rsid w:val="002C296B"/>
    <w:rsid w:val="002C39A6"/>
    <w:rsid w:val="002C454C"/>
    <w:rsid w:val="002C4C23"/>
    <w:rsid w:val="002C51A4"/>
    <w:rsid w:val="002C680C"/>
    <w:rsid w:val="002C73B9"/>
    <w:rsid w:val="002C751A"/>
    <w:rsid w:val="002C7658"/>
    <w:rsid w:val="002D029D"/>
    <w:rsid w:val="002D04EB"/>
    <w:rsid w:val="002D0781"/>
    <w:rsid w:val="002D21BF"/>
    <w:rsid w:val="002D4B02"/>
    <w:rsid w:val="002D52BE"/>
    <w:rsid w:val="002D7828"/>
    <w:rsid w:val="002E04BC"/>
    <w:rsid w:val="002E155B"/>
    <w:rsid w:val="002E1B74"/>
    <w:rsid w:val="002E2056"/>
    <w:rsid w:val="002E20B0"/>
    <w:rsid w:val="002E20E8"/>
    <w:rsid w:val="002E2FA4"/>
    <w:rsid w:val="002E361F"/>
    <w:rsid w:val="002E57D1"/>
    <w:rsid w:val="002E57FF"/>
    <w:rsid w:val="002E7D1E"/>
    <w:rsid w:val="002F03E3"/>
    <w:rsid w:val="002F1C14"/>
    <w:rsid w:val="002F1F42"/>
    <w:rsid w:val="002F4054"/>
    <w:rsid w:val="002F49DB"/>
    <w:rsid w:val="002F69E3"/>
    <w:rsid w:val="002F76CF"/>
    <w:rsid w:val="002F7863"/>
    <w:rsid w:val="00300B54"/>
    <w:rsid w:val="00301564"/>
    <w:rsid w:val="00301EEB"/>
    <w:rsid w:val="0030366A"/>
    <w:rsid w:val="00306274"/>
    <w:rsid w:val="003071B9"/>
    <w:rsid w:val="00307B34"/>
    <w:rsid w:val="003103C3"/>
    <w:rsid w:val="00311447"/>
    <w:rsid w:val="00311A8D"/>
    <w:rsid w:val="00311FD5"/>
    <w:rsid w:val="00313426"/>
    <w:rsid w:val="00313817"/>
    <w:rsid w:val="00313E0F"/>
    <w:rsid w:val="00314B63"/>
    <w:rsid w:val="00316814"/>
    <w:rsid w:val="00316DCC"/>
    <w:rsid w:val="00316E4C"/>
    <w:rsid w:val="00320625"/>
    <w:rsid w:val="00320C14"/>
    <w:rsid w:val="0032102C"/>
    <w:rsid w:val="00324142"/>
    <w:rsid w:val="00324FD3"/>
    <w:rsid w:val="00325217"/>
    <w:rsid w:val="003255EB"/>
    <w:rsid w:val="003261C5"/>
    <w:rsid w:val="0032744B"/>
    <w:rsid w:val="00331064"/>
    <w:rsid w:val="0033258B"/>
    <w:rsid w:val="003330E7"/>
    <w:rsid w:val="003333CA"/>
    <w:rsid w:val="00333764"/>
    <w:rsid w:val="00334814"/>
    <w:rsid w:val="00335332"/>
    <w:rsid w:val="00336133"/>
    <w:rsid w:val="0033784E"/>
    <w:rsid w:val="003411B6"/>
    <w:rsid w:val="0034140B"/>
    <w:rsid w:val="00341FE3"/>
    <w:rsid w:val="00343ADC"/>
    <w:rsid w:val="0034506C"/>
    <w:rsid w:val="00347488"/>
    <w:rsid w:val="00347E2B"/>
    <w:rsid w:val="0035174E"/>
    <w:rsid w:val="00351CF3"/>
    <w:rsid w:val="00353281"/>
    <w:rsid w:val="00353869"/>
    <w:rsid w:val="00353BCA"/>
    <w:rsid w:val="00354230"/>
    <w:rsid w:val="00354E4F"/>
    <w:rsid w:val="00356079"/>
    <w:rsid w:val="00356D0A"/>
    <w:rsid w:val="003576AC"/>
    <w:rsid w:val="00357B8E"/>
    <w:rsid w:val="00357C9E"/>
    <w:rsid w:val="0036032B"/>
    <w:rsid w:val="0036087B"/>
    <w:rsid w:val="003617ED"/>
    <w:rsid w:val="00361DBE"/>
    <w:rsid w:val="00361FF8"/>
    <w:rsid w:val="0036249C"/>
    <w:rsid w:val="00362757"/>
    <w:rsid w:val="00364081"/>
    <w:rsid w:val="003647E5"/>
    <w:rsid w:val="003655F2"/>
    <w:rsid w:val="00366473"/>
    <w:rsid w:val="00367B71"/>
    <w:rsid w:val="00367D98"/>
    <w:rsid w:val="00367EF7"/>
    <w:rsid w:val="00372F51"/>
    <w:rsid w:val="003736EA"/>
    <w:rsid w:val="00374368"/>
    <w:rsid w:val="003750BB"/>
    <w:rsid w:val="00375628"/>
    <w:rsid w:val="0037665D"/>
    <w:rsid w:val="003779B7"/>
    <w:rsid w:val="003800CD"/>
    <w:rsid w:val="003802DC"/>
    <w:rsid w:val="00380707"/>
    <w:rsid w:val="003807DE"/>
    <w:rsid w:val="00380E32"/>
    <w:rsid w:val="00382261"/>
    <w:rsid w:val="00382390"/>
    <w:rsid w:val="00382C3E"/>
    <w:rsid w:val="00386E70"/>
    <w:rsid w:val="00387B10"/>
    <w:rsid w:val="0039056A"/>
    <w:rsid w:val="00390A10"/>
    <w:rsid w:val="003912E7"/>
    <w:rsid w:val="00391567"/>
    <w:rsid w:val="00391AB3"/>
    <w:rsid w:val="0039383F"/>
    <w:rsid w:val="0039447F"/>
    <w:rsid w:val="0039519E"/>
    <w:rsid w:val="00395441"/>
    <w:rsid w:val="00395543"/>
    <w:rsid w:val="00396F53"/>
    <w:rsid w:val="00397AAC"/>
    <w:rsid w:val="00397F56"/>
    <w:rsid w:val="003A1EB1"/>
    <w:rsid w:val="003A20C9"/>
    <w:rsid w:val="003A23B2"/>
    <w:rsid w:val="003A3400"/>
    <w:rsid w:val="003A429D"/>
    <w:rsid w:val="003A543F"/>
    <w:rsid w:val="003A5667"/>
    <w:rsid w:val="003A587F"/>
    <w:rsid w:val="003A5C78"/>
    <w:rsid w:val="003A5CBF"/>
    <w:rsid w:val="003A5F24"/>
    <w:rsid w:val="003A6493"/>
    <w:rsid w:val="003A6609"/>
    <w:rsid w:val="003A706F"/>
    <w:rsid w:val="003A7C88"/>
    <w:rsid w:val="003B00F8"/>
    <w:rsid w:val="003B04D5"/>
    <w:rsid w:val="003B1612"/>
    <w:rsid w:val="003B21EC"/>
    <w:rsid w:val="003B307D"/>
    <w:rsid w:val="003B3DFC"/>
    <w:rsid w:val="003B5901"/>
    <w:rsid w:val="003B5F7A"/>
    <w:rsid w:val="003B6048"/>
    <w:rsid w:val="003B7350"/>
    <w:rsid w:val="003B7AC6"/>
    <w:rsid w:val="003B7E4A"/>
    <w:rsid w:val="003C0FEE"/>
    <w:rsid w:val="003C202A"/>
    <w:rsid w:val="003C2EDC"/>
    <w:rsid w:val="003C5D29"/>
    <w:rsid w:val="003C5F9E"/>
    <w:rsid w:val="003C6C92"/>
    <w:rsid w:val="003C7339"/>
    <w:rsid w:val="003C74E7"/>
    <w:rsid w:val="003D4143"/>
    <w:rsid w:val="003D41EC"/>
    <w:rsid w:val="003D5263"/>
    <w:rsid w:val="003D59B8"/>
    <w:rsid w:val="003D5B45"/>
    <w:rsid w:val="003D5B71"/>
    <w:rsid w:val="003D6836"/>
    <w:rsid w:val="003D6C26"/>
    <w:rsid w:val="003D7445"/>
    <w:rsid w:val="003D74D3"/>
    <w:rsid w:val="003E1ED3"/>
    <w:rsid w:val="003E33E5"/>
    <w:rsid w:val="003E7BD3"/>
    <w:rsid w:val="003F08C0"/>
    <w:rsid w:val="003F0969"/>
    <w:rsid w:val="003F0E00"/>
    <w:rsid w:val="003F1057"/>
    <w:rsid w:val="003F1204"/>
    <w:rsid w:val="003F1645"/>
    <w:rsid w:val="003F1702"/>
    <w:rsid w:val="003F5B33"/>
    <w:rsid w:val="003F5BCE"/>
    <w:rsid w:val="003F5FD9"/>
    <w:rsid w:val="003F642E"/>
    <w:rsid w:val="003F6D55"/>
    <w:rsid w:val="0040137F"/>
    <w:rsid w:val="004014D9"/>
    <w:rsid w:val="00401759"/>
    <w:rsid w:val="00401EB6"/>
    <w:rsid w:val="00401F7D"/>
    <w:rsid w:val="004049F6"/>
    <w:rsid w:val="0040562D"/>
    <w:rsid w:val="00405FD0"/>
    <w:rsid w:val="00406A2C"/>
    <w:rsid w:val="00406FDD"/>
    <w:rsid w:val="0040735E"/>
    <w:rsid w:val="004113FA"/>
    <w:rsid w:val="004114FA"/>
    <w:rsid w:val="00413BCC"/>
    <w:rsid w:val="00417373"/>
    <w:rsid w:val="0041748F"/>
    <w:rsid w:val="00417861"/>
    <w:rsid w:val="00420373"/>
    <w:rsid w:val="004224ED"/>
    <w:rsid w:val="0042272A"/>
    <w:rsid w:val="00422741"/>
    <w:rsid w:val="00422BA0"/>
    <w:rsid w:val="004236C5"/>
    <w:rsid w:val="00423941"/>
    <w:rsid w:val="00423DA6"/>
    <w:rsid w:val="00424588"/>
    <w:rsid w:val="004274DD"/>
    <w:rsid w:val="00427533"/>
    <w:rsid w:val="004276BE"/>
    <w:rsid w:val="00427ED9"/>
    <w:rsid w:val="00430CCB"/>
    <w:rsid w:val="00431E0B"/>
    <w:rsid w:val="004335C0"/>
    <w:rsid w:val="00434ECF"/>
    <w:rsid w:val="00435556"/>
    <w:rsid w:val="00436B72"/>
    <w:rsid w:val="00436C79"/>
    <w:rsid w:val="00436CF9"/>
    <w:rsid w:val="00437620"/>
    <w:rsid w:val="00440BC5"/>
    <w:rsid w:val="00440D32"/>
    <w:rsid w:val="0044176E"/>
    <w:rsid w:val="00441A47"/>
    <w:rsid w:val="00441A89"/>
    <w:rsid w:val="00441AFA"/>
    <w:rsid w:val="0044255E"/>
    <w:rsid w:val="00442922"/>
    <w:rsid w:val="00442CC8"/>
    <w:rsid w:val="004430B4"/>
    <w:rsid w:val="00443133"/>
    <w:rsid w:val="00443251"/>
    <w:rsid w:val="004436B8"/>
    <w:rsid w:val="0044388B"/>
    <w:rsid w:val="00443BF3"/>
    <w:rsid w:val="00443C7D"/>
    <w:rsid w:val="00444C4F"/>
    <w:rsid w:val="004470CD"/>
    <w:rsid w:val="00450B68"/>
    <w:rsid w:val="00451AF6"/>
    <w:rsid w:val="00452875"/>
    <w:rsid w:val="00452F33"/>
    <w:rsid w:val="00453F48"/>
    <w:rsid w:val="00453F59"/>
    <w:rsid w:val="0045440A"/>
    <w:rsid w:val="0045448C"/>
    <w:rsid w:val="00454E64"/>
    <w:rsid w:val="00455683"/>
    <w:rsid w:val="004559B2"/>
    <w:rsid w:val="0045730E"/>
    <w:rsid w:val="00457AA3"/>
    <w:rsid w:val="00460E6A"/>
    <w:rsid w:val="00462151"/>
    <w:rsid w:val="0046258D"/>
    <w:rsid w:val="004625FF"/>
    <w:rsid w:val="004639EB"/>
    <w:rsid w:val="00465506"/>
    <w:rsid w:val="0046617E"/>
    <w:rsid w:val="0046717D"/>
    <w:rsid w:val="0046722C"/>
    <w:rsid w:val="0047008A"/>
    <w:rsid w:val="00470596"/>
    <w:rsid w:val="00470D5E"/>
    <w:rsid w:val="0047147B"/>
    <w:rsid w:val="00472FBB"/>
    <w:rsid w:val="0047360A"/>
    <w:rsid w:val="00473C41"/>
    <w:rsid w:val="00474E80"/>
    <w:rsid w:val="004750AF"/>
    <w:rsid w:val="00475551"/>
    <w:rsid w:val="0047567B"/>
    <w:rsid w:val="00475C86"/>
    <w:rsid w:val="00475D3B"/>
    <w:rsid w:val="00476111"/>
    <w:rsid w:val="00476D7F"/>
    <w:rsid w:val="00477519"/>
    <w:rsid w:val="004807F1"/>
    <w:rsid w:val="00480A5B"/>
    <w:rsid w:val="00480BBB"/>
    <w:rsid w:val="00481440"/>
    <w:rsid w:val="00481D0E"/>
    <w:rsid w:val="00482257"/>
    <w:rsid w:val="00482339"/>
    <w:rsid w:val="00484DA9"/>
    <w:rsid w:val="00485DFB"/>
    <w:rsid w:val="00486F86"/>
    <w:rsid w:val="00487503"/>
    <w:rsid w:val="004906E2"/>
    <w:rsid w:val="00490ED8"/>
    <w:rsid w:val="00491375"/>
    <w:rsid w:val="00492064"/>
    <w:rsid w:val="00493853"/>
    <w:rsid w:val="00494F6B"/>
    <w:rsid w:val="00495A04"/>
    <w:rsid w:val="0049659B"/>
    <w:rsid w:val="0049691E"/>
    <w:rsid w:val="00496BFB"/>
    <w:rsid w:val="004A16FD"/>
    <w:rsid w:val="004A195A"/>
    <w:rsid w:val="004A36D0"/>
    <w:rsid w:val="004A3776"/>
    <w:rsid w:val="004A3B5A"/>
    <w:rsid w:val="004A4001"/>
    <w:rsid w:val="004A5EAB"/>
    <w:rsid w:val="004A6708"/>
    <w:rsid w:val="004A71F0"/>
    <w:rsid w:val="004A7AC7"/>
    <w:rsid w:val="004B0342"/>
    <w:rsid w:val="004B043C"/>
    <w:rsid w:val="004B0764"/>
    <w:rsid w:val="004B0D01"/>
    <w:rsid w:val="004B1071"/>
    <w:rsid w:val="004B161B"/>
    <w:rsid w:val="004B163B"/>
    <w:rsid w:val="004B191C"/>
    <w:rsid w:val="004B1F7F"/>
    <w:rsid w:val="004B2296"/>
    <w:rsid w:val="004B2FB4"/>
    <w:rsid w:val="004B5D89"/>
    <w:rsid w:val="004B5EBD"/>
    <w:rsid w:val="004B616F"/>
    <w:rsid w:val="004B68FA"/>
    <w:rsid w:val="004B7163"/>
    <w:rsid w:val="004C00F7"/>
    <w:rsid w:val="004C0414"/>
    <w:rsid w:val="004C22D7"/>
    <w:rsid w:val="004C2AB5"/>
    <w:rsid w:val="004C2DA7"/>
    <w:rsid w:val="004C32DA"/>
    <w:rsid w:val="004C35BA"/>
    <w:rsid w:val="004C3605"/>
    <w:rsid w:val="004C4108"/>
    <w:rsid w:val="004C42F7"/>
    <w:rsid w:val="004C45A6"/>
    <w:rsid w:val="004C4883"/>
    <w:rsid w:val="004C4F11"/>
    <w:rsid w:val="004C636E"/>
    <w:rsid w:val="004C735C"/>
    <w:rsid w:val="004C7A1F"/>
    <w:rsid w:val="004D1D1B"/>
    <w:rsid w:val="004D20F6"/>
    <w:rsid w:val="004D243E"/>
    <w:rsid w:val="004D32B5"/>
    <w:rsid w:val="004D354B"/>
    <w:rsid w:val="004D49C6"/>
    <w:rsid w:val="004D5035"/>
    <w:rsid w:val="004D6062"/>
    <w:rsid w:val="004E070E"/>
    <w:rsid w:val="004E073A"/>
    <w:rsid w:val="004E23AF"/>
    <w:rsid w:val="004E298D"/>
    <w:rsid w:val="004E30E3"/>
    <w:rsid w:val="004E3ED6"/>
    <w:rsid w:val="004E4986"/>
    <w:rsid w:val="004E4B08"/>
    <w:rsid w:val="004E4C76"/>
    <w:rsid w:val="004E620D"/>
    <w:rsid w:val="004E7116"/>
    <w:rsid w:val="004E7844"/>
    <w:rsid w:val="004F0AEB"/>
    <w:rsid w:val="004F1F49"/>
    <w:rsid w:val="004F2CD1"/>
    <w:rsid w:val="004F36C2"/>
    <w:rsid w:val="004F3924"/>
    <w:rsid w:val="004F6088"/>
    <w:rsid w:val="004F67D4"/>
    <w:rsid w:val="004F6B28"/>
    <w:rsid w:val="004F6D77"/>
    <w:rsid w:val="004F71AC"/>
    <w:rsid w:val="00501B71"/>
    <w:rsid w:val="0050212E"/>
    <w:rsid w:val="0050216B"/>
    <w:rsid w:val="0050252D"/>
    <w:rsid w:val="00503D74"/>
    <w:rsid w:val="00503EB3"/>
    <w:rsid w:val="0050483D"/>
    <w:rsid w:val="00504EE8"/>
    <w:rsid w:val="00505E35"/>
    <w:rsid w:val="005064C0"/>
    <w:rsid w:val="00506F50"/>
    <w:rsid w:val="00506FED"/>
    <w:rsid w:val="005102CB"/>
    <w:rsid w:val="005108A3"/>
    <w:rsid w:val="00511531"/>
    <w:rsid w:val="00512A22"/>
    <w:rsid w:val="005138EB"/>
    <w:rsid w:val="00514E53"/>
    <w:rsid w:val="005157D6"/>
    <w:rsid w:val="00516D30"/>
    <w:rsid w:val="00517393"/>
    <w:rsid w:val="0051759A"/>
    <w:rsid w:val="0051767C"/>
    <w:rsid w:val="00521293"/>
    <w:rsid w:val="00521D90"/>
    <w:rsid w:val="00524306"/>
    <w:rsid w:val="00524F7C"/>
    <w:rsid w:val="00525965"/>
    <w:rsid w:val="00526818"/>
    <w:rsid w:val="00526C3B"/>
    <w:rsid w:val="00526CB5"/>
    <w:rsid w:val="00527184"/>
    <w:rsid w:val="00527BE5"/>
    <w:rsid w:val="00530C0A"/>
    <w:rsid w:val="005313AA"/>
    <w:rsid w:val="005334E9"/>
    <w:rsid w:val="00533D59"/>
    <w:rsid w:val="00534425"/>
    <w:rsid w:val="005344BA"/>
    <w:rsid w:val="00534933"/>
    <w:rsid w:val="00534C52"/>
    <w:rsid w:val="00535C29"/>
    <w:rsid w:val="00536820"/>
    <w:rsid w:val="00536874"/>
    <w:rsid w:val="0053776A"/>
    <w:rsid w:val="00540066"/>
    <w:rsid w:val="00540084"/>
    <w:rsid w:val="005416FC"/>
    <w:rsid w:val="00541951"/>
    <w:rsid w:val="00542C91"/>
    <w:rsid w:val="0054306B"/>
    <w:rsid w:val="00543499"/>
    <w:rsid w:val="00543A64"/>
    <w:rsid w:val="00544541"/>
    <w:rsid w:val="00544572"/>
    <w:rsid w:val="005446C5"/>
    <w:rsid w:val="00546565"/>
    <w:rsid w:val="00546F58"/>
    <w:rsid w:val="0054787C"/>
    <w:rsid w:val="00547C76"/>
    <w:rsid w:val="00547E1E"/>
    <w:rsid w:val="00550E07"/>
    <w:rsid w:val="005515C0"/>
    <w:rsid w:val="0055167B"/>
    <w:rsid w:val="005516D3"/>
    <w:rsid w:val="00551A44"/>
    <w:rsid w:val="00552290"/>
    <w:rsid w:val="00552450"/>
    <w:rsid w:val="0055248D"/>
    <w:rsid w:val="00552CBD"/>
    <w:rsid w:val="0055338F"/>
    <w:rsid w:val="005544DC"/>
    <w:rsid w:val="00554592"/>
    <w:rsid w:val="005548C0"/>
    <w:rsid w:val="00554936"/>
    <w:rsid w:val="00556714"/>
    <w:rsid w:val="0055681A"/>
    <w:rsid w:val="005571F8"/>
    <w:rsid w:val="00557345"/>
    <w:rsid w:val="00557D5F"/>
    <w:rsid w:val="00561784"/>
    <w:rsid w:val="00561945"/>
    <w:rsid w:val="00562543"/>
    <w:rsid w:val="005626D5"/>
    <w:rsid w:val="00564183"/>
    <w:rsid w:val="0056448F"/>
    <w:rsid w:val="0056568F"/>
    <w:rsid w:val="00566971"/>
    <w:rsid w:val="00566EB8"/>
    <w:rsid w:val="00567276"/>
    <w:rsid w:val="00570136"/>
    <w:rsid w:val="005701D5"/>
    <w:rsid w:val="00570545"/>
    <w:rsid w:val="005709EA"/>
    <w:rsid w:val="00572692"/>
    <w:rsid w:val="00572F36"/>
    <w:rsid w:val="00573414"/>
    <w:rsid w:val="005743C5"/>
    <w:rsid w:val="00574975"/>
    <w:rsid w:val="00574AEE"/>
    <w:rsid w:val="005750E5"/>
    <w:rsid w:val="0057561F"/>
    <w:rsid w:val="00575A77"/>
    <w:rsid w:val="00576201"/>
    <w:rsid w:val="0057774E"/>
    <w:rsid w:val="005779BC"/>
    <w:rsid w:val="00580062"/>
    <w:rsid w:val="00580BE5"/>
    <w:rsid w:val="00580DBB"/>
    <w:rsid w:val="0058100F"/>
    <w:rsid w:val="00581852"/>
    <w:rsid w:val="00581B6C"/>
    <w:rsid w:val="005823C2"/>
    <w:rsid w:val="00584BCF"/>
    <w:rsid w:val="005856AF"/>
    <w:rsid w:val="00585B14"/>
    <w:rsid w:val="00585FEC"/>
    <w:rsid w:val="00587128"/>
    <w:rsid w:val="00590F8B"/>
    <w:rsid w:val="0059235B"/>
    <w:rsid w:val="00593871"/>
    <w:rsid w:val="00593A44"/>
    <w:rsid w:val="00593FE2"/>
    <w:rsid w:val="005941C2"/>
    <w:rsid w:val="00594882"/>
    <w:rsid w:val="0059542E"/>
    <w:rsid w:val="005962EF"/>
    <w:rsid w:val="005967DF"/>
    <w:rsid w:val="00596C74"/>
    <w:rsid w:val="00596ED8"/>
    <w:rsid w:val="005A18F9"/>
    <w:rsid w:val="005A26C0"/>
    <w:rsid w:val="005A28EB"/>
    <w:rsid w:val="005A30DA"/>
    <w:rsid w:val="005A3DEE"/>
    <w:rsid w:val="005A4423"/>
    <w:rsid w:val="005A45E2"/>
    <w:rsid w:val="005A5BB5"/>
    <w:rsid w:val="005A634B"/>
    <w:rsid w:val="005A788F"/>
    <w:rsid w:val="005B0042"/>
    <w:rsid w:val="005B0063"/>
    <w:rsid w:val="005B03EA"/>
    <w:rsid w:val="005B07D2"/>
    <w:rsid w:val="005B0AEC"/>
    <w:rsid w:val="005B0C7A"/>
    <w:rsid w:val="005B1944"/>
    <w:rsid w:val="005B2875"/>
    <w:rsid w:val="005B3B56"/>
    <w:rsid w:val="005B44AD"/>
    <w:rsid w:val="005B54B3"/>
    <w:rsid w:val="005B6CF8"/>
    <w:rsid w:val="005C04E9"/>
    <w:rsid w:val="005C0E30"/>
    <w:rsid w:val="005C0ED5"/>
    <w:rsid w:val="005C1150"/>
    <w:rsid w:val="005C11D1"/>
    <w:rsid w:val="005C2C1E"/>
    <w:rsid w:val="005C39BF"/>
    <w:rsid w:val="005C4884"/>
    <w:rsid w:val="005C4B2A"/>
    <w:rsid w:val="005C51F2"/>
    <w:rsid w:val="005C59AA"/>
    <w:rsid w:val="005D03B3"/>
    <w:rsid w:val="005D0CE4"/>
    <w:rsid w:val="005D183D"/>
    <w:rsid w:val="005D1F99"/>
    <w:rsid w:val="005D2A36"/>
    <w:rsid w:val="005D2ABE"/>
    <w:rsid w:val="005D32E5"/>
    <w:rsid w:val="005D37CE"/>
    <w:rsid w:val="005D3911"/>
    <w:rsid w:val="005D7A20"/>
    <w:rsid w:val="005D7BFA"/>
    <w:rsid w:val="005E1C2B"/>
    <w:rsid w:val="005E2065"/>
    <w:rsid w:val="005E2B7B"/>
    <w:rsid w:val="005E2BD0"/>
    <w:rsid w:val="005E3F66"/>
    <w:rsid w:val="005E5236"/>
    <w:rsid w:val="005E5340"/>
    <w:rsid w:val="005E6284"/>
    <w:rsid w:val="005E62FC"/>
    <w:rsid w:val="005E70D1"/>
    <w:rsid w:val="005F093B"/>
    <w:rsid w:val="005F09B9"/>
    <w:rsid w:val="005F0A7B"/>
    <w:rsid w:val="005F0C71"/>
    <w:rsid w:val="005F209A"/>
    <w:rsid w:val="005F3173"/>
    <w:rsid w:val="005F57F9"/>
    <w:rsid w:val="005F59A9"/>
    <w:rsid w:val="005F5C43"/>
    <w:rsid w:val="005F5D10"/>
    <w:rsid w:val="005F7229"/>
    <w:rsid w:val="005F78EE"/>
    <w:rsid w:val="006005F9"/>
    <w:rsid w:val="006009A4"/>
    <w:rsid w:val="00600DC4"/>
    <w:rsid w:val="00601339"/>
    <w:rsid w:val="006019E6"/>
    <w:rsid w:val="0060294C"/>
    <w:rsid w:val="00602F7F"/>
    <w:rsid w:val="0060347F"/>
    <w:rsid w:val="00603597"/>
    <w:rsid w:val="00603B1A"/>
    <w:rsid w:val="00604E91"/>
    <w:rsid w:val="00605FBD"/>
    <w:rsid w:val="00606F75"/>
    <w:rsid w:val="00607FFE"/>
    <w:rsid w:val="00610469"/>
    <w:rsid w:val="006107E8"/>
    <w:rsid w:val="00610E6B"/>
    <w:rsid w:val="00613984"/>
    <w:rsid w:val="00613C98"/>
    <w:rsid w:val="00614E4D"/>
    <w:rsid w:val="0061723D"/>
    <w:rsid w:val="00620BA8"/>
    <w:rsid w:val="00620E01"/>
    <w:rsid w:val="00621D11"/>
    <w:rsid w:val="00623391"/>
    <w:rsid w:val="00624E5A"/>
    <w:rsid w:val="006252D2"/>
    <w:rsid w:val="00625A4C"/>
    <w:rsid w:val="00627172"/>
    <w:rsid w:val="0062718E"/>
    <w:rsid w:val="006305DE"/>
    <w:rsid w:val="00630B26"/>
    <w:rsid w:val="00631021"/>
    <w:rsid w:val="00631029"/>
    <w:rsid w:val="00631404"/>
    <w:rsid w:val="0063159B"/>
    <w:rsid w:val="00631EC3"/>
    <w:rsid w:val="00632774"/>
    <w:rsid w:val="00632F27"/>
    <w:rsid w:val="00634D87"/>
    <w:rsid w:val="00635390"/>
    <w:rsid w:val="0063619C"/>
    <w:rsid w:val="00636F5A"/>
    <w:rsid w:val="00637177"/>
    <w:rsid w:val="0063789F"/>
    <w:rsid w:val="00640C1A"/>
    <w:rsid w:val="006415BC"/>
    <w:rsid w:val="006421F1"/>
    <w:rsid w:val="0064233E"/>
    <w:rsid w:val="006435B5"/>
    <w:rsid w:val="006437AC"/>
    <w:rsid w:val="00643DF2"/>
    <w:rsid w:val="006445D3"/>
    <w:rsid w:val="006450E3"/>
    <w:rsid w:val="00646A20"/>
    <w:rsid w:val="00646FD6"/>
    <w:rsid w:val="00647C33"/>
    <w:rsid w:val="0065057E"/>
    <w:rsid w:val="00650875"/>
    <w:rsid w:val="00650D38"/>
    <w:rsid w:val="0065158E"/>
    <w:rsid w:val="00651EF5"/>
    <w:rsid w:val="00652B40"/>
    <w:rsid w:val="00652B59"/>
    <w:rsid w:val="00652BD5"/>
    <w:rsid w:val="00652F24"/>
    <w:rsid w:val="006536C9"/>
    <w:rsid w:val="00653B26"/>
    <w:rsid w:val="0065647E"/>
    <w:rsid w:val="006577C6"/>
    <w:rsid w:val="00660988"/>
    <w:rsid w:val="00660E5D"/>
    <w:rsid w:val="00661675"/>
    <w:rsid w:val="00661993"/>
    <w:rsid w:val="00661A80"/>
    <w:rsid w:val="00661C13"/>
    <w:rsid w:val="00661DBE"/>
    <w:rsid w:val="00662E20"/>
    <w:rsid w:val="00662E83"/>
    <w:rsid w:val="00664E88"/>
    <w:rsid w:val="0066502A"/>
    <w:rsid w:val="00665DE6"/>
    <w:rsid w:val="00667CEC"/>
    <w:rsid w:val="0067046D"/>
    <w:rsid w:val="00670489"/>
    <w:rsid w:val="00670A27"/>
    <w:rsid w:val="0067110F"/>
    <w:rsid w:val="006720E1"/>
    <w:rsid w:val="00672B47"/>
    <w:rsid w:val="00673E3B"/>
    <w:rsid w:val="00674694"/>
    <w:rsid w:val="00674B56"/>
    <w:rsid w:val="006751EF"/>
    <w:rsid w:val="00676F51"/>
    <w:rsid w:val="00681B33"/>
    <w:rsid w:val="00682CE2"/>
    <w:rsid w:val="006839B5"/>
    <w:rsid w:val="00683ACC"/>
    <w:rsid w:val="00685F27"/>
    <w:rsid w:val="006863E3"/>
    <w:rsid w:val="0068693C"/>
    <w:rsid w:val="006871E8"/>
    <w:rsid w:val="00687B6A"/>
    <w:rsid w:val="00694C36"/>
    <w:rsid w:val="00696629"/>
    <w:rsid w:val="00696973"/>
    <w:rsid w:val="00697895"/>
    <w:rsid w:val="00697AEE"/>
    <w:rsid w:val="006A0C14"/>
    <w:rsid w:val="006A1867"/>
    <w:rsid w:val="006A19CC"/>
    <w:rsid w:val="006A3362"/>
    <w:rsid w:val="006A343B"/>
    <w:rsid w:val="006A4C04"/>
    <w:rsid w:val="006A5112"/>
    <w:rsid w:val="006A5C77"/>
    <w:rsid w:val="006A699C"/>
    <w:rsid w:val="006A7568"/>
    <w:rsid w:val="006B025E"/>
    <w:rsid w:val="006B0C61"/>
    <w:rsid w:val="006B178D"/>
    <w:rsid w:val="006B230A"/>
    <w:rsid w:val="006B35D7"/>
    <w:rsid w:val="006B444F"/>
    <w:rsid w:val="006B4C92"/>
    <w:rsid w:val="006B501B"/>
    <w:rsid w:val="006B5114"/>
    <w:rsid w:val="006B5503"/>
    <w:rsid w:val="006B56F8"/>
    <w:rsid w:val="006B6869"/>
    <w:rsid w:val="006C10D9"/>
    <w:rsid w:val="006C10FE"/>
    <w:rsid w:val="006C1FF4"/>
    <w:rsid w:val="006C245C"/>
    <w:rsid w:val="006C52D0"/>
    <w:rsid w:val="006C576F"/>
    <w:rsid w:val="006C59DD"/>
    <w:rsid w:val="006C5AD4"/>
    <w:rsid w:val="006C64C0"/>
    <w:rsid w:val="006C73E9"/>
    <w:rsid w:val="006C7669"/>
    <w:rsid w:val="006C7F78"/>
    <w:rsid w:val="006D1E89"/>
    <w:rsid w:val="006D23E9"/>
    <w:rsid w:val="006D3A5A"/>
    <w:rsid w:val="006D3EF6"/>
    <w:rsid w:val="006D425C"/>
    <w:rsid w:val="006D7610"/>
    <w:rsid w:val="006E0356"/>
    <w:rsid w:val="006E15F8"/>
    <w:rsid w:val="006E1C4B"/>
    <w:rsid w:val="006E1CAB"/>
    <w:rsid w:val="006E20E1"/>
    <w:rsid w:val="006E2128"/>
    <w:rsid w:val="006E23AF"/>
    <w:rsid w:val="006E254D"/>
    <w:rsid w:val="006E27C6"/>
    <w:rsid w:val="006E59D6"/>
    <w:rsid w:val="006E5BC7"/>
    <w:rsid w:val="006E5E10"/>
    <w:rsid w:val="006E6785"/>
    <w:rsid w:val="006E6B32"/>
    <w:rsid w:val="006F05CA"/>
    <w:rsid w:val="006F0A24"/>
    <w:rsid w:val="006F0FED"/>
    <w:rsid w:val="006F1017"/>
    <w:rsid w:val="006F1BCD"/>
    <w:rsid w:val="006F1C6A"/>
    <w:rsid w:val="006F3678"/>
    <w:rsid w:val="006F4964"/>
    <w:rsid w:val="006F5908"/>
    <w:rsid w:val="007017A7"/>
    <w:rsid w:val="0070230C"/>
    <w:rsid w:val="007030DE"/>
    <w:rsid w:val="007038C2"/>
    <w:rsid w:val="00704042"/>
    <w:rsid w:val="0070449A"/>
    <w:rsid w:val="007054DA"/>
    <w:rsid w:val="0070638A"/>
    <w:rsid w:val="007079EC"/>
    <w:rsid w:val="00710CCA"/>
    <w:rsid w:val="007133B9"/>
    <w:rsid w:val="00713643"/>
    <w:rsid w:val="00713C54"/>
    <w:rsid w:val="00714A00"/>
    <w:rsid w:val="00714EAB"/>
    <w:rsid w:val="00715193"/>
    <w:rsid w:val="0071566D"/>
    <w:rsid w:val="00717EEB"/>
    <w:rsid w:val="00717EFA"/>
    <w:rsid w:val="00720421"/>
    <w:rsid w:val="00720C17"/>
    <w:rsid w:val="007212E5"/>
    <w:rsid w:val="0072153E"/>
    <w:rsid w:val="00723B1A"/>
    <w:rsid w:val="00723C4D"/>
    <w:rsid w:val="007246A7"/>
    <w:rsid w:val="0072484D"/>
    <w:rsid w:val="00727407"/>
    <w:rsid w:val="00727EE2"/>
    <w:rsid w:val="00727F52"/>
    <w:rsid w:val="00730501"/>
    <w:rsid w:val="007305B9"/>
    <w:rsid w:val="007306B6"/>
    <w:rsid w:val="00732206"/>
    <w:rsid w:val="00733100"/>
    <w:rsid w:val="00733738"/>
    <w:rsid w:val="00733756"/>
    <w:rsid w:val="00733EB3"/>
    <w:rsid w:val="00734341"/>
    <w:rsid w:val="00734A14"/>
    <w:rsid w:val="007375B1"/>
    <w:rsid w:val="00741844"/>
    <w:rsid w:val="00741D86"/>
    <w:rsid w:val="00742417"/>
    <w:rsid w:val="007428FA"/>
    <w:rsid w:val="00743D7F"/>
    <w:rsid w:val="007447B7"/>
    <w:rsid w:val="00745B4D"/>
    <w:rsid w:val="00747EC8"/>
    <w:rsid w:val="007507AE"/>
    <w:rsid w:val="00750D98"/>
    <w:rsid w:val="00751A17"/>
    <w:rsid w:val="00751A20"/>
    <w:rsid w:val="00751A7B"/>
    <w:rsid w:val="007527C9"/>
    <w:rsid w:val="007539FE"/>
    <w:rsid w:val="00753C72"/>
    <w:rsid w:val="00753F61"/>
    <w:rsid w:val="00754829"/>
    <w:rsid w:val="00754F32"/>
    <w:rsid w:val="00761230"/>
    <w:rsid w:val="00761A6C"/>
    <w:rsid w:val="007626B5"/>
    <w:rsid w:val="007642AF"/>
    <w:rsid w:val="00764CDD"/>
    <w:rsid w:val="00765935"/>
    <w:rsid w:val="00765B7C"/>
    <w:rsid w:val="00766181"/>
    <w:rsid w:val="00766C3F"/>
    <w:rsid w:val="00767AC3"/>
    <w:rsid w:val="00767CC7"/>
    <w:rsid w:val="00767F6A"/>
    <w:rsid w:val="007702DD"/>
    <w:rsid w:val="00771995"/>
    <w:rsid w:val="007729B4"/>
    <w:rsid w:val="00772DDA"/>
    <w:rsid w:val="00773461"/>
    <w:rsid w:val="00773582"/>
    <w:rsid w:val="00773CC3"/>
    <w:rsid w:val="00775265"/>
    <w:rsid w:val="00775809"/>
    <w:rsid w:val="0077698C"/>
    <w:rsid w:val="00777118"/>
    <w:rsid w:val="00777BA6"/>
    <w:rsid w:val="00777C3C"/>
    <w:rsid w:val="00780700"/>
    <w:rsid w:val="00781B6E"/>
    <w:rsid w:val="00782375"/>
    <w:rsid w:val="00782B33"/>
    <w:rsid w:val="00782FD7"/>
    <w:rsid w:val="00784665"/>
    <w:rsid w:val="00784DAD"/>
    <w:rsid w:val="00784DC3"/>
    <w:rsid w:val="00785457"/>
    <w:rsid w:val="00786030"/>
    <w:rsid w:val="007863EA"/>
    <w:rsid w:val="00787213"/>
    <w:rsid w:val="007873CC"/>
    <w:rsid w:val="007874B5"/>
    <w:rsid w:val="007877A7"/>
    <w:rsid w:val="00787BBF"/>
    <w:rsid w:val="00787D8B"/>
    <w:rsid w:val="007900D7"/>
    <w:rsid w:val="0079018D"/>
    <w:rsid w:val="00790766"/>
    <w:rsid w:val="00791377"/>
    <w:rsid w:val="0079157F"/>
    <w:rsid w:val="00791C69"/>
    <w:rsid w:val="007927DF"/>
    <w:rsid w:val="0079297E"/>
    <w:rsid w:val="00794790"/>
    <w:rsid w:val="00794FE0"/>
    <w:rsid w:val="007954B1"/>
    <w:rsid w:val="00795E91"/>
    <w:rsid w:val="00796637"/>
    <w:rsid w:val="007977A8"/>
    <w:rsid w:val="00797D2F"/>
    <w:rsid w:val="007A0380"/>
    <w:rsid w:val="007A15EC"/>
    <w:rsid w:val="007A19D1"/>
    <w:rsid w:val="007A203F"/>
    <w:rsid w:val="007A2A3A"/>
    <w:rsid w:val="007A4474"/>
    <w:rsid w:val="007A457F"/>
    <w:rsid w:val="007A45D8"/>
    <w:rsid w:val="007A5287"/>
    <w:rsid w:val="007A5A33"/>
    <w:rsid w:val="007A5FA7"/>
    <w:rsid w:val="007A61D0"/>
    <w:rsid w:val="007A6F75"/>
    <w:rsid w:val="007B1EE7"/>
    <w:rsid w:val="007B3009"/>
    <w:rsid w:val="007B44C8"/>
    <w:rsid w:val="007B4A05"/>
    <w:rsid w:val="007B4B93"/>
    <w:rsid w:val="007B4E33"/>
    <w:rsid w:val="007B5464"/>
    <w:rsid w:val="007B7B45"/>
    <w:rsid w:val="007C0835"/>
    <w:rsid w:val="007C10A6"/>
    <w:rsid w:val="007C1386"/>
    <w:rsid w:val="007C2F2F"/>
    <w:rsid w:val="007C4478"/>
    <w:rsid w:val="007C4823"/>
    <w:rsid w:val="007C519C"/>
    <w:rsid w:val="007C56B1"/>
    <w:rsid w:val="007C5788"/>
    <w:rsid w:val="007C71C9"/>
    <w:rsid w:val="007C7A8C"/>
    <w:rsid w:val="007D06A9"/>
    <w:rsid w:val="007D114C"/>
    <w:rsid w:val="007D22CC"/>
    <w:rsid w:val="007D3758"/>
    <w:rsid w:val="007D3882"/>
    <w:rsid w:val="007D639B"/>
    <w:rsid w:val="007D6771"/>
    <w:rsid w:val="007D6E39"/>
    <w:rsid w:val="007E07A7"/>
    <w:rsid w:val="007E09A2"/>
    <w:rsid w:val="007E13F9"/>
    <w:rsid w:val="007E154D"/>
    <w:rsid w:val="007E1BAD"/>
    <w:rsid w:val="007E1E34"/>
    <w:rsid w:val="007E2144"/>
    <w:rsid w:val="007E251F"/>
    <w:rsid w:val="007E378E"/>
    <w:rsid w:val="007E3EDE"/>
    <w:rsid w:val="007E431C"/>
    <w:rsid w:val="007E48C7"/>
    <w:rsid w:val="007E5903"/>
    <w:rsid w:val="007E5A3D"/>
    <w:rsid w:val="007E601E"/>
    <w:rsid w:val="007E6133"/>
    <w:rsid w:val="007E70B5"/>
    <w:rsid w:val="007E727C"/>
    <w:rsid w:val="007E77C0"/>
    <w:rsid w:val="007F02F6"/>
    <w:rsid w:val="007F2578"/>
    <w:rsid w:val="007F2CA3"/>
    <w:rsid w:val="007F3D40"/>
    <w:rsid w:val="007F490B"/>
    <w:rsid w:val="007F552E"/>
    <w:rsid w:val="007F56D6"/>
    <w:rsid w:val="007F5E4D"/>
    <w:rsid w:val="007F78A7"/>
    <w:rsid w:val="0080141A"/>
    <w:rsid w:val="00801E35"/>
    <w:rsid w:val="00802EC4"/>
    <w:rsid w:val="00804E74"/>
    <w:rsid w:val="0080693F"/>
    <w:rsid w:val="00807D34"/>
    <w:rsid w:val="008100CB"/>
    <w:rsid w:val="00810A4C"/>
    <w:rsid w:val="00811D93"/>
    <w:rsid w:val="00811EE2"/>
    <w:rsid w:val="008130F4"/>
    <w:rsid w:val="0081354D"/>
    <w:rsid w:val="00814B79"/>
    <w:rsid w:val="00815DD9"/>
    <w:rsid w:val="00817336"/>
    <w:rsid w:val="00820B76"/>
    <w:rsid w:val="00821DC9"/>
    <w:rsid w:val="0082281B"/>
    <w:rsid w:val="00824B21"/>
    <w:rsid w:val="00825592"/>
    <w:rsid w:val="00825970"/>
    <w:rsid w:val="00825B7C"/>
    <w:rsid w:val="0082618F"/>
    <w:rsid w:val="008269F7"/>
    <w:rsid w:val="008275A7"/>
    <w:rsid w:val="008275BD"/>
    <w:rsid w:val="00827E44"/>
    <w:rsid w:val="00830219"/>
    <w:rsid w:val="00830B1A"/>
    <w:rsid w:val="00831184"/>
    <w:rsid w:val="00832FD4"/>
    <w:rsid w:val="008346F9"/>
    <w:rsid w:val="0083479D"/>
    <w:rsid w:val="0083560A"/>
    <w:rsid w:val="00835779"/>
    <w:rsid w:val="008368B4"/>
    <w:rsid w:val="00836E63"/>
    <w:rsid w:val="008370A8"/>
    <w:rsid w:val="008427DB"/>
    <w:rsid w:val="00842DBE"/>
    <w:rsid w:val="00842FFF"/>
    <w:rsid w:val="00843FDE"/>
    <w:rsid w:val="00846417"/>
    <w:rsid w:val="00846861"/>
    <w:rsid w:val="0084719C"/>
    <w:rsid w:val="00847D68"/>
    <w:rsid w:val="00851B7F"/>
    <w:rsid w:val="008523D5"/>
    <w:rsid w:val="0085260E"/>
    <w:rsid w:val="00852855"/>
    <w:rsid w:val="008528E1"/>
    <w:rsid w:val="00852E19"/>
    <w:rsid w:val="00852EF4"/>
    <w:rsid w:val="00853B01"/>
    <w:rsid w:val="0085507F"/>
    <w:rsid w:val="00855F20"/>
    <w:rsid w:val="008572F4"/>
    <w:rsid w:val="00860560"/>
    <w:rsid w:val="00861B91"/>
    <w:rsid w:val="0086258A"/>
    <w:rsid w:val="008638A2"/>
    <w:rsid w:val="0086445B"/>
    <w:rsid w:val="00864A21"/>
    <w:rsid w:val="00865384"/>
    <w:rsid w:val="00865546"/>
    <w:rsid w:val="0086610E"/>
    <w:rsid w:val="00866163"/>
    <w:rsid w:val="00866935"/>
    <w:rsid w:val="00866C6A"/>
    <w:rsid w:val="00866E7D"/>
    <w:rsid w:val="00866EB2"/>
    <w:rsid w:val="008674D3"/>
    <w:rsid w:val="00867BB2"/>
    <w:rsid w:val="00870C8F"/>
    <w:rsid w:val="00872C21"/>
    <w:rsid w:val="00873021"/>
    <w:rsid w:val="00873412"/>
    <w:rsid w:val="00873854"/>
    <w:rsid w:val="00874F63"/>
    <w:rsid w:val="00875712"/>
    <w:rsid w:val="00875B46"/>
    <w:rsid w:val="00876D5A"/>
    <w:rsid w:val="008815FE"/>
    <w:rsid w:val="00883E63"/>
    <w:rsid w:val="008853DA"/>
    <w:rsid w:val="0088569F"/>
    <w:rsid w:val="00887589"/>
    <w:rsid w:val="00887D9E"/>
    <w:rsid w:val="00890C3F"/>
    <w:rsid w:val="00891D5C"/>
    <w:rsid w:val="00892309"/>
    <w:rsid w:val="00892D3B"/>
    <w:rsid w:val="00892F5E"/>
    <w:rsid w:val="008932AD"/>
    <w:rsid w:val="00893698"/>
    <w:rsid w:val="00893CEB"/>
    <w:rsid w:val="00894386"/>
    <w:rsid w:val="00894F27"/>
    <w:rsid w:val="00895756"/>
    <w:rsid w:val="00896337"/>
    <w:rsid w:val="00896BFE"/>
    <w:rsid w:val="00897F1B"/>
    <w:rsid w:val="008A1935"/>
    <w:rsid w:val="008A2C4B"/>
    <w:rsid w:val="008A2DDD"/>
    <w:rsid w:val="008A30E7"/>
    <w:rsid w:val="008A3E2F"/>
    <w:rsid w:val="008A4559"/>
    <w:rsid w:val="008A4616"/>
    <w:rsid w:val="008A5F58"/>
    <w:rsid w:val="008A6C21"/>
    <w:rsid w:val="008A7CF6"/>
    <w:rsid w:val="008B05D2"/>
    <w:rsid w:val="008B1713"/>
    <w:rsid w:val="008B341D"/>
    <w:rsid w:val="008B4558"/>
    <w:rsid w:val="008B4DB7"/>
    <w:rsid w:val="008B4EB7"/>
    <w:rsid w:val="008B63E3"/>
    <w:rsid w:val="008B65D9"/>
    <w:rsid w:val="008C11CC"/>
    <w:rsid w:val="008C17D1"/>
    <w:rsid w:val="008C2FC1"/>
    <w:rsid w:val="008C3112"/>
    <w:rsid w:val="008C5CB6"/>
    <w:rsid w:val="008C624D"/>
    <w:rsid w:val="008C6362"/>
    <w:rsid w:val="008C6F79"/>
    <w:rsid w:val="008C7E0F"/>
    <w:rsid w:val="008D05D2"/>
    <w:rsid w:val="008D2766"/>
    <w:rsid w:val="008D2A7C"/>
    <w:rsid w:val="008D2E5B"/>
    <w:rsid w:val="008D4C30"/>
    <w:rsid w:val="008D5519"/>
    <w:rsid w:val="008D55F8"/>
    <w:rsid w:val="008D5930"/>
    <w:rsid w:val="008D5EEB"/>
    <w:rsid w:val="008D71C3"/>
    <w:rsid w:val="008E0C21"/>
    <w:rsid w:val="008E18E8"/>
    <w:rsid w:val="008E2A99"/>
    <w:rsid w:val="008E3013"/>
    <w:rsid w:val="008E32E3"/>
    <w:rsid w:val="008E35DF"/>
    <w:rsid w:val="008E37A9"/>
    <w:rsid w:val="008E4728"/>
    <w:rsid w:val="008E49CC"/>
    <w:rsid w:val="008E4C6E"/>
    <w:rsid w:val="008E57F3"/>
    <w:rsid w:val="008E5DDE"/>
    <w:rsid w:val="008E5EFF"/>
    <w:rsid w:val="008E6C4E"/>
    <w:rsid w:val="008F1E18"/>
    <w:rsid w:val="008F21BC"/>
    <w:rsid w:val="008F496B"/>
    <w:rsid w:val="008F4B58"/>
    <w:rsid w:val="008F5EAE"/>
    <w:rsid w:val="008F6868"/>
    <w:rsid w:val="008F714F"/>
    <w:rsid w:val="008F7EE8"/>
    <w:rsid w:val="009005AD"/>
    <w:rsid w:val="00901057"/>
    <w:rsid w:val="009028C0"/>
    <w:rsid w:val="00902B07"/>
    <w:rsid w:val="00902C59"/>
    <w:rsid w:val="00903127"/>
    <w:rsid w:val="00903692"/>
    <w:rsid w:val="00903B8E"/>
    <w:rsid w:val="009040ED"/>
    <w:rsid w:val="00904C02"/>
    <w:rsid w:val="00906753"/>
    <w:rsid w:val="00907F0B"/>
    <w:rsid w:val="0091045E"/>
    <w:rsid w:val="00910724"/>
    <w:rsid w:val="009113A7"/>
    <w:rsid w:val="009113EA"/>
    <w:rsid w:val="00911D02"/>
    <w:rsid w:val="009129D7"/>
    <w:rsid w:val="00912D16"/>
    <w:rsid w:val="00913635"/>
    <w:rsid w:val="00913CFF"/>
    <w:rsid w:val="00913EE4"/>
    <w:rsid w:val="00914330"/>
    <w:rsid w:val="00914FB2"/>
    <w:rsid w:val="00915131"/>
    <w:rsid w:val="00915900"/>
    <w:rsid w:val="00915B71"/>
    <w:rsid w:val="009167D4"/>
    <w:rsid w:val="0091729F"/>
    <w:rsid w:val="00920138"/>
    <w:rsid w:val="009204CC"/>
    <w:rsid w:val="0092268F"/>
    <w:rsid w:val="00922F51"/>
    <w:rsid w:val="0092316A"/>
    <w:rsid w:val="0092451C"/>
    <w:rsid w:val="009246ED"/>
    <w:rsid w:val="00924EF2"/>
    <w:rsid w:val="00925913"/>
    <w:rsid w:val="00927815"/>
    <w:rsid w:val="00930EA6"/>
    <w:rsid w:val="00931607"/>
    <w:rsid w:val="00932444"/>
    <w:rsid w:val="0093295C"/>
    <w:rsid w:val="0093337D"/>
    <w:rsid w:val="009355DD"/>
    <w:rsid w:val="00935AF0"/>
    <w:rsid w:val="00936919"/>
    <w:rsid w:val="00937593"/>
    <w:rsid w:val="00941303"/>
    <w:rsid w:val="009416EC"/>
    <w:rsid w:val="00942282"/>
    <w:rsid w:val="009429B6"/>
    <w:rsid w:val="00942AD1"/>
    <w:rsid w:val="0094372D"/>
    <w:rsid w:val="009440C0"/>
    <w:rsid w:val="00945D85"/>
    <w:rsid w:val="00946927"/>
    <w:rsid w:val="00947121"/>
    <w:rsid w:val="00947CE0"/>
    <w:rsid w:val="00947EB2"/>
    <w:rsid w:val="00950049"/>
    <w:rsid w:val="009510DE"/>
    <w:rsid w:val="0095263A"/>
    <w:rsid w:val="00952B90"/>
    <w:rsid w:val="0095375F"/>
    <w:rsid w:val="00953B54"/>
    <w:rsid w:val="009558E4"/>
    <w:rsid w:val="00955922"/>
    <w:rsid w:val="009573A6"/>
    <w:rsid w:val="00957A00"/>
    <w:rsid w:val="00957F1E"/>
    <w:rsid w:val="00961114"/>
    <w:rsid w:val="00961BAE"/>
    <w:rsid w:val="00961F01"/>
    <w:rsid w:val="009622DF"/>
    <w:rsid w:val="009633C3"/>
    <w:rsid w:val="00964308"/>
    <w:rsid w:val="00964872"/>
    <w:rsid w:val="00965E5C"/>
    <w:rsid w:val="00966205"/>
    <w:rsid w:val="009675D1"/>
    <w:rsid w:val="009715A4"/>
    <w:rsid w:val="0097266B"/>
    <w:rsid w:val="00972EC5"/>
    <w:rsid w:val="00977361"/>
    <w:rsid w:val="009774EE"/>
    <w:rsid w:val="0097757E"/>
    <w:rsid w:val="00977E52"/>
    <w:rsid w:val="00980668"/>
    <w:rsid w:val="009808DE"/>
    <w:rsid w:val="009814C9"/>
    <w:rsid w:val="009822A9"/>
    <w:rsid w:val="0098263A"/>
    <w:rsid w:val="009834A6"/>
    <w:rsid w:val="009837F7"/>
    <w:rsid w:val="009851D3"/>
    <w:rsid w:val="00985DAF"/>
    <w:rsid w:val="009867BD"/>
    <w:rsid w:val="0098684F"/>
    <w:rsid w:val="00987255"/>
    <w:rsid w:val="00990FBC"/>
    <w:rsid w:val="0099145B"/>
    <w:rsid w:val="009917B2"/>
    <w:rsid w:val="00991877"/>
    <w:rsid w:val="009937D6"/>
    <w:rsid w:val="00994476"/>
    <w:rsid w:val="00994C23"/>
    <w:rsid w:val="00994C3C"/>
    <w:rsid w:val="00994FAC"/>
    <w:rsid w:val="00995D28"/>
    <w:rsid w:val="00996036"/>
    <w:rsid w:val="00996641"/>
    <w:rsid w:val="0099796D"/>
    <w:rsid w:val="00997973"/>
    <w:rsid w:val="00997DB7"/>
    <w:rsid w:val="009A0D71"/>
    <w:rsid w:val="009A129A"/>
    <w:rsid w:val="009A195D"/>
    <w:rsid w:val="009A23A2"/>
    <w:rsid w:val="009A2CBE"/>
    <w:rsid w:val="009A3DF0"/>
    <w:rsid w:val="009A46F0"/>
    <w:rsid w:val="009A4DD7"/>
    <w:rsid w:val="009A4FF3"/>
    <w:rsid w:val="009A7B29"/>
    <w:rsid w:val="009B077D"/>
    <w:rsid w:val="009B1650"/>
    <w:rsid w:val="009B2A1B"/>
    <w:rsid w:val="009B2D48"/>
    <w:rsid w:val="009B45FD"/>
    <w:rsid w:val="009B60A0"/>
    <w:rsid w:val="009B6B36"/>
    <w:rsid w:val="009B7DF2"/>
    <w:rsid w:val="009C18A9"/>
    <w:rsid w:val="009C1A18"/>
    <w:rsid w:val="009C1C35"/>
    <w:rsid w:val="009C246A"/>
    <w:rsid w:val="009C2831"/>
    <w:rsid w:val="009C2C14"/>
    <w:rsid w:val="009C32A5"/>
    <w:rsid w:val="009C386D"/>
    <w:rsid w:val="009C43C1"/>
    <w:rsid w:val="009C4D81"/>
    <w:rsid w:val="009C5499"/>
    <w:rsid w:val="009D091A"/>
    <w:rsid w:val="009D0E6C"/>
    <w:rsid w:val="009D2A66"/>
    <w:rsid w:val="009D2B1F"/>
    <w:rsid w:val="009D3352"/>
    <w:rsid w:val="009D3BCF"/>
    <w:rsid w:val="009D428B"/>
    <w:rsid w:val="009D4EA0"/>
    <w:rsid w:val="009D5477"/>
    <w:rsid w:val="009D573F"/>
    <w:rsid w:val="009D592C"/>
    <w:rsid w:val="009D5C7E"/>
    <w:rsid w:val="009D6D8B"/>
    <w:rsid w:val="009E02EF"/>
    <w:rsid w:val="009E0429"/>
    <w:rsid w:val="009E06E0"/>
    <w:rsid w:val="009E12A2"/>
    <w:rsid w:val="009E1420"/>
    <w:rsid w:val="009E145C"/>
    <w:rsid w:val="009E3CFF"/>
    <w:rsid w:val="009E65F5"/>
    <w:rsid w:val="009F0648"/>
    <w:rsid w:val="009F07B0"/>
    <w:rsid w:val="009F0826"/>
    <w:rsid w:val="009F0C19"/>
    <w:rsid w:val="009F1E00"/>
    <w:rsid w:val="009F3DD5"/>
    <w:rsid w:val="009F60A4"/>
    <w:rsid w:val="009F649E"/>
    <w:rsid w:val="009F6D96"/>
    <w:rsid w:val="009F79FA"/>
    <w:rsid w:val="00A00071"/>
    <w:rsid w:val="00A000A1"/>
    <w:rsid w:val="00A0026B"/>
    <w:rsid w:val="00A00926"/>
    <w:rsid w:val="00A0172E"/>
    <w:rsid w:val="00A01B67"/>
    <w:rsid w:val="00A01B6D"/>
    <w:rsid w:val="00A029EF"/>
    <w:rsid w:val="00A02CC9"/>
    <w:rsid w:val="00A030E6"/>
    <w:rsid w:val="00A033A8"/>
    <w:rsid w:val="00A03B0B"/>
    <w:rsid w:val="00A03E45"/>
    <w:rsid w:val="00A0548D"/>
    <w:rsid w:val="00A05725"/>
    <w:rsid w:val="00A07738"/>
    <w:rsid w:val="00A07836"/>
    <w:rsid w:val="00A1013C"/>
    <w:rsid w:val="00A12548"/>
    <w:rsid w:val="00A125BB"/>
    <w:rsid w:val="00A12AA1"/>
    <w:rsid w:val="00A12B10"/>
    <w:rsid w:val="00A12C62"/>
    <w:rsid w:val="00A13149"/>
    <w:rsid w:val="00A154E6"/>
    <w:rsid w:val="00A158AA"/>
    <w:rsid w:val="00A17CD4"/>
    <w:rsid w:val="00A210A2"/>
    <w:rsid w:val="00A211CD"/>
    <w:rsid w:val="00A22587"/>
    <w:rsid w:val="00A22944"/>
    <w:rsid w:val="00A229F0"/>
    <w:rsid w:val="00A22D69"/>
    <w:rsid w:val="00A26F5A"/>
    <w:rsid w:val="00A313C1"/>
    <w:rsid w:val="00A31D12"/>
    <w:rsid w:val="00A3244C"/>
    <w:rsid w:val="00A333B9"/>
    <w:rsid w:val="00A33B3C"/>
    <w:rsid w:val="00A354EA"/>
    <w:rsid w:val="00A357F2"/>
    <w:rsid w:val="00A35C81"/>
    <w:rsid w:val="00A370F3"/>
    <w:rsid w:val="00A37B13"/>
    <w:rsid w:val="00A40618"/>
    <w:rsid w:val="00A40FD8"/>
    <w:rsid w:val="00A410A6"/>
    <w:rsid w:val="00A42951"/>
    <w:rsid w:val="00A42FA8"/>
    <w:rsid w:val="00A4308A"/>
    <w:rsid w:val="00A43CFF"/>
    <w:rsid w:val="00A44E7A"/>
    <w:rsid w:val="00A45BDE"/>
    <w:rsid w:val="00A45EA8"/>
    <w:rsid w:val="00A46920"/>
    <w:rsid w:val="00A46CC3"/>
    <w:rsid w:val="00A47013"/>
    <w:rsid w:val="00A479C6"/>
    <w:rsid w:val="00A51C22"/>
    <w:rsid w:val="00A523FB"/>
    <w:rsid w:val="00A52546"/>
    <w:rsid w:val="00A52AAD"/>
    <w:rsid w:val="00A52DC3"/>
    <w:rsid w:val="00A53768"/>
    <w:rsid w:val="00A53ACA"/>
    <w:rsid w:val="00A53E6B"/>
    <w:rsid w:val="00A53F71"/>
    <w:rsid w:val="00A542F0"/>
    <w:rsid w:val="00A54CEB"/>
    <w:rsid w:val="00A553ED"/>
    <w:rsid w:val="00A55A2B"/>
    <w:rsid w:val="00A56C85"/>
    <w:rsid w:val="00A575DC"/>
    <w:rsid w:val="00A61BC3"/>
    <w:rsid w:val="00A61E95"/>
    <w:rsid w:val="00A62135"/>
    <w:rsid w:val="00A6389B"/>
    <w:rsid w:val="00A647AD"/>
    <w:rsid w:val="00A65126"/>
    <w:rsid w:val="00A65228"/>
    <w:rsid w:val="00A66877"/>
    <w:rsid w:val="00A66BE7"/>
    <w:rsid w:val="00A66C1F"/>
    <w:rsid w:val="00A704C0"/>
    <w:rsid w:val="00A71DD0"/>
    <w:rsid w:val="00A71FC5"/>
    <w:rsid w:val="00A73FD3"/>
    <w:rsid w:val="00A74A61"/>
    <w:rsid w:val="00A74C3C"/>
    <w:rsid w:val="00A74C9F"/>
    <w:rsid w:val="00A752E2"/>
    <w:rsid w:val="00A75D59"/>
    <w:rsid w:val="00A775E9"/>
    <w:rsid w:val="00A77FFE"/>
    <w:rsid w:val="00A801AF"/>
    <w:rsid w:val="00A80952"/>
    <w:rsid w:val="00A809B0"/>
    <w:rsid w:val="00A80EDA"/>
    <w:rsid w:val="00A82F32"/>
    <w:rsid w:val="00A834C3"/>
    <w:rsid w:val="00A83C5C"/>
    <w:rsid w:val="00A84471"/>
    <w:rsid w:val="00A848D2"/>
    <w:rsid w:val="00A85260"/>
    <w:rsid w:val="00A86BE5"/>
    <w:rsid w:val="00A87013"/>
    <w:rsid w:val="00A87035"/>
    <w:rsid w:val="00A87333"/>
    <w:rsid w:val="00A90A3B"/>
    <w:rsid w:val="00A90AAF"/>
    <w:rsid w:val="00A911A8"/>
    <w:rsid w:val="00A91B45"/>
    <w:rsid w:val="00A91C49"/>
    <w:rsid w:val="00A91C70"/>
    <w:rsid w:val="00A92B2F"/>
    <w:rsid w:val="00A938D5"/>
    <w:rsid w:val="00A93ECE"/>
    <w:rsid w:val="00A95335"/>
    <w:rsid w:val="00A96AA1"/>
    <w:rsid w:val="00A96D3E"/>
    <w:rsid w:val="00A96FD8"/>
    <w:rsid w:val="00A9764E"/>
    <w:rsid w:val="00AA25AB"/>
    <w:rsid w:val="00AA29FE"/>
    <w:rsid w:val="00AA2E22"/>
    <w:rsid w:val="00AA34D7"/>
    <w:rsid w:val="00AA3C7A"/>
    <w:rsid w:val="00AA3E34"/>
    <w:rsid w:val="00AA50C9"/>
    <w:rsid w:val="00AA66CB"/>
    <w:rsid w:val="00AA6B69"/>
    <w:rsid w:val="00AA7716"/>
    <w:rsid w:val="00AA795E"/>
    <w:rsid w:val="00AB0125"/>
    <w:rsid w:val="00AB0786"/>
    <w:rsid w:val="00AB0986"/>
    <w:rsid w:val="00AB0C68"/>
    <w:rsid w:val="00AB198D"/>
    <w:rsid w:val="00AB1A30"/>
    <w:rsid w:val="00AB1E20"/>
    <w:rsid w:val="00AB1FFC"/>
    <w:rsid w:val="00AB263D"/>
    <w:rsid w:val="00AB3977"/>
    <w:rsid w:val="00AB45DD"/>
    <w:rsid w:val="00AB6751"/>
    <w:rsid w:val="00AB71BC"/>
    <w:rsid w:val="00AC01CD"/>
    <w:rsid w:val="00AC0276"/>
    <w:rsid w:val="00AC0A23"/>
    <w:rsid w:val="00AC1F6A"/>
    <w:rsid w:val="00AC2D70"/>
    <w:rsid w:val="00AC47B1"/>
    <w:rsid w:val="00AC4E85"/>
    <w:rsid w:val="00AC5721"/>
    <w:rsid w:val="00AC6467"/>
    <w:rsid w:val="00AC68A4"/>
    <w:rsid w:val="00AC6D83"/>
    <w:rsid w:val="00AC7B90"/>
    <w:rsid w:val="00AD078B"/>
    <w:rsid w:val="00AD0CAA"/>
    <w:rsid w:val="00AD1DEB"/>
    <w:rsid w:val="00AD279B"/>
    <w:rsid w:val="00AD2D0A"/>
    <w:rsid w:val="00AD346D"/>
    <w:rsid w:val="00AD4DA2"/>
    <w:rsid w:val="00AD590B"/>
    <w:rsid w:val="00AD6BFE"/>
    <w:rsid w:val="00AD6D69"/>
    <w:rsid w:val="00AD7C16"/>
    <w:rsid w:val="00AE032B"/>
    <w:rsid w:val="00AE1428"/>
    <w:rsid w:val="00AE146D"/>
    <w:rsid w:val="00AE3019"/>
    <w:rsid w:val="00AE4F67"/>
    <w:rsid w:val="00AE5FB8"/>
    <w:rsid w:val="00AE631B"/>
    <w:rsid w:val="00AE6756"/>
    <w:rsid w:val="00AE7C2F"/>
    <w:rsid w:val="00AE7C6A"/>
    <w:rsid w:val="00AF01E2"/>
    <w:rsid w:val="00AF219F"/>
    <w:rsid w:val="00AF24AD"/>
    <w:rsid w:val="00AF2D54"/>
    <w:rsid w:val="00AF41BC"/>
    <w:rsid w:val="00AF421E"/>
    <w:rsid w:val="00AF510E"/>
    <w:rsid w:val="00AF676C"/>
    <w:rsid w:val="00AF6E09"/>
    <w:rsid w:val="00AF71F7"/>
    <w:rsid w:val="00AF7864"/>
    <w:rsid w:val="00AF7D1C"/>
    <w:rsid w:val="00B00E2C"/>
    <w:rsid w:val="00B023ED"/>
    <w:rsid w:val="00B035F3"/>
    <w:rsid w:val="00B038BB"/>
    <w:rsid w:val="00B038F4"/>
    <w:rsid w:val="00B04CEA"/>
    <w:rsid w:val="00B05082"/>
    <w:rsid w:val="00B05673"/>
    <w:rsid w:val="00B05A06"/>
    <w:rsid w:val="00B06781"/>
    <w:rsid w:val="00B10A0C"/>
    <w:rsid w:val="00B10C72"/>
    <w:rsid w:val="00B1192F"/>
    <w:rsid w:val="00B11E8E"/>
    <w:rsid w:val="00B1209A"/>
    <w:rsid w:val="00B13306"/>
    <w:rsid w:val="00B13371"/>
    <w:rsid w:val="00B13F67"/>
    <w:rsid w:val="00B15500"/>
    <w:rsid w:val="00B15F28"/>
    <w:rsid w:val="00B1761D"/>
    <w:rsid w:val="00B17761"/>
    <w:rsid w:val="00B20014"/>
    <w:rsid w:val="00B2101C"/>
    <w:rsid w:val="00B2193C"/>
    <w:rsid w:val="00B22118"/>
    <w:rsid w:val="00B22957"/>
    <w:rsid w:val="00B2301B"/>
    <w:rsid w:val="00B23475"/>
    <w:rsid w:val="00B23EFC"/>
    <w:rsid w:val="00B24931"/>
    <w:rsid w:val="00B25C88"/>
    <w:rsid w:val="00B26B75"/>
    <w:rsid w:val="00B27EB9"/>
    <w:rsid w:val="00B30232"/>
    <w:rsid w:val="00B307E9"/>
    <w:rsid w:val="00B30C16"/>
    <w:rsid w:val="00B315D3"/>
    <w:rsid w:val="00B31986"/>
    <w:rsid w:val="00B319F5"/>
    <w:rsid w:val="00B321DA"/>
    <w:rsid w:val="00B32D11"/>
    <w:rsid w:val="00B32E7B"/>
    <w:rsid w:val="00B33304"/>
    <w:rsid w:val="00B33586"/>
    <w:rsid w:val="00B367E3"/>
    <w:rsid w:val="00B36D1B"/>
    <w:rsid w:val="00B37014"/>
    <w:rsid w:val="00B370CE"/>
    <w:rsid w:val="00B37A81"/>
    <w:rsid w:val="00B4000E"/>
    <w:rsid w:val="00B4221C"/>
    <w:rsid w:val="00B43D88"/>
    <w:rsid w:val="00B45C2E"/>
    <w:rsid w:val="00B45EE9"/>
    <w:rsid w:val="00B4675A"/>
    <w:rsid w:val="00B46B92"/>
    <w:rsid w:val="00B472C0"/>
    <w:rsid w:val="00B476A3"/>
    <w:rsid w:val="00B50C83"/>
    <w:rsid w:val="00B530B6"/>
    <w:rsid w:val="00B53839"/>
    <w:rsid w:val="00B53CB4"/>
    <w:rsid w:val="00B552B3"/>
    <w:rsid w:val="00B5546E"/>
    <w:rsid w:val="00B55760"/>
    <w:rsid w:val="00B56147"/>
    <w:rsid w:val="00B56A52"/>
    <w:rsid w:val="00B56BE6"/>
    <w:rsid w:val="00B60107"/>
    <w:rsid w:val="00B60B91"/>
    <w:rsid w:val="00B60F05"/>
    <w:rsid w:val="00B61108"/>
    <w:rsid w:val="00B6111C"/>
    <w:rsid w:val="00B61380"/>
    <w:rsid w:val="00B613FB"/>
    <w:rsid w:val="00B6141E"/>
    <w:rsid w:val="00B62E80"/>
    <w:rsid w:val="00B63E5C"/>
    <w:rsid w:val="00B64260"/>
    <w:rsid w:val="00B64902"/>
    <w:rsid w:val="00B64994"/>
    <w:rsid w:val="00B64FE4"/>
    <w:rsid w:val="00B65162"/>
    <w:rsid w:val="00B651AB"/>
    <w:rsid w:val="00B6533E"/>
    <w:rsid w:val="00B66066"/>
    <w:rsid w:val="00B666B1"/>
    <w:rsid w:val="00B66D39"/>
    <w:rsid w:val="00B66E2F"/>
    <w:rsid w:val="00B67395"/>
    <w:rsid w:val="00B70F87"/>
    <w:rsid w:val="00B71082"/>
    <w:rsid w:val="00B710FF"/>
    <w:rsid w:val="00B72270"/>
    <w:rsid w:val="00B72BFF"/>
    <w:rsid w:val="00B72F0F"/>
    <w:rsid w:val="00B7373D"/>
    <w:rsid w:val="00B73C8C"/>
    <w:rsid w:val="00B74A40"/>
    <w:rsid w:val="00B75565"/>
    <w:rsid w:val="00B75E53"/>
    <w:rsid w:val="00B76164"/>
    <w:rsid w:val="00B80072"/>
    <w:rsid w:val="00B80B5B"/>
    <w:rsid w:val="00B81AAC"/>
    <w:rsid w:val="00B82073"/>
    <w:rsid w:val="00B82372"/>
    <w:rsid w:val="00B843CB"/>
    <w:rsid w:val="00B85F0E"/>
    <w:rsid w:val="00B860CD"/>
    <w:rsid w:val="00B866DC"/>
    <w:rsid w:val="00B86FB4"/>
    <w:rsid w:val="00B87874"/>
    <w:rsid w:val="00B87E84"/>
    <w:rsid w:val="00B90B63"/>
    <w:rsid w:val="00B90ED9"/>
    <w:rsid w:val="00B90F3F"/>
    <w:rsid w:val="00B92199"/>
    <w:rsid w:val="00B9271D"/>
    <w:rsid w:val="00B92C1D"/>
    <w:rsid w:val="00B9358F"/>
    <w:rsid w:val="00B93691"/>
    <w:rsid w:val="00B94032"/>
    <w:rsid w:val="00B95B34"/>
    <w:rsid w:val="00B961EB"/>
    <w:rsid w:val="00B9632B"/>
    <w:rsid w:val="00B9794D"/>
    <w:rsid w:val="00B97AE6"/>
    <w:rsid w:val="00B97C85"/>
    <w:rsid w:val="00BA0044"/>
    <w:rsid w:val="00BA0E99"/>
    <w:rsid w:val="00BA1041"/>
    <w:rsid w:val="00BA20C4"/>
    <w:rsid w:val="00BA212F"/>
    <w:rsid w:val="00BA3255"/>
    <w:rsid w:val="00BA3FDD"/>
    <w:rsid w:val="00BA42FF"/>
    <w:rsid w:val="00BA5690"/>
    <w:rsid w:val="00BA67F1"/>
    <w:rsid w:val="00BA680B"/>
    <w:rsid w:val="00BA69FE"/>
    <w:rsid w:val="00BA6F3F"/>
    <w:rsid w:val="00BA6FFC"/>
    <w:rsid w:val="00BB0C9C"/>
    <w:rsid w:val="00BB0E24"/>
    <w:rsid w:val="00BB13F1"/>
    <w:rsid w:val="00BB1741"/>
    <w:rsid w:val="00BB1BC1"/>
    <w:rsid w:val="00BB27F8"/>
    <w:rsid w:val="00BB2F0F"/>
    <w:rsid w:val="00BB2F17"/>
    <w:rsid w:val="00BB36DC"/>
    <w:rsid w:val="00BB4491"/>
    <w:rsid w:val="00BB4E4F"/>
    <w:rsid w:val="00BB518A"/>
    <w:rsid w:val="00BB5BAC"/>
    <w:rsid w:val="00BB5D44"/>
    <w:rsid w:val="00BB634F"/>
    <w:rsid w:val="00BB68AD"/>
    <w:rsid w:val="00BB6CC4"/>
    <w:rsid w:val="00BB79F3"/>
    <w:rsid w:val="00BB7FA9"/>
    <w:rsid w:val="00BC0500"/>
    <w:rsid w:val="00BC082A"/>
    <w:rsid w:val="00BC11FE"/>
    <w:rsid w:val="00BC1F68"/>
    <w:rsid w:val="00BC24FA"/>
    <w:rsid w:val="00BC2B5A"/>
    <w:rsid w:val="00BC2E49"/>
    <w:rsid w:val="00BC3BB0"/>
    <w:rsid w:val="00BC419A"/>
    <w:rsid w:val="00BC4819"/>
    <w:rsid w:val="00BC5697"/>
    <w:rsid w:val="00BC5BFF"/>
    <w:rsid w:val="00BD1220"/>
    <w:rsid w:val="00BD1936"/>
    <w:rsid w:val="00BD233A"/>
    <w:rsid w:val="00BD2908"/>
    <w:rsid w:val="00BD2BEF"/>
    <w:rsid w:val="00BD30DC"/>
    <w:rsid w:val="00BD3ED6"/>
    <w:rsid w:val="00BD4AB9"/>
    <w:rsid w:val="00BD513C"/>
    <w:rsid w:val="00BD60E8"/>
    <w:rsid w:val="00BD6395"/>
    <w:rsid w:val="00BD7B40"/>
    <w:rsid w:val="00BE004A"/>
    <w:rsid w:val="00BE08FC"/>
    <w:rsid w:val="00BE0A57"/>
    <w:rsid w:val="00BE0E66"/>
    <w:rsid w:val="00BE2380"/>
    <w:rsid w:val="00BE291F"/>
    <w:rsid w:val="00BE383C"/>
    <w:rsid w:val="00BE4DB7"/>
    <w:rsid w:val="00BE5306"/>
    <w:rsid w:val="00BF0CA1"/>
    <w:rsid w:val="00BF102E"/>
    <w:rsid w:val="00BF1A01"/>
    <w:rsid w:val="00BF2176"/>
    <w:rsid w:val="00BF27FB"/>
    <w:rsid w:val="00BF4153"/>
    <w:rsid w:val="00BF4158"/>
    <w:rsid w:val="00BF4472"/>
    <w:rsid w:val="00BF5F2F"/>
    <w:rsid w:val="00BF678E"/>
    <w:rsid w:val="00BF6F74"/>
    <w:rsid w:val="00BF7B4A"/>
    <w:rsid w:val="00C008F7"/>
    <w:rsid w:val="00C00A7A"/>
    <w:rsid w:val="00C010C0"/>
    <w:rsid w:val="00C0219C"/>
    <w:rsid w:val="00C04DEF"/>
    <w:rsid w:val="00C0547C"/>
    <w:rsid w:val="00C05C73"/>
    <w:rsid w:val="00C06077"/>
    <w:rsid w:val="00C0707F"/>
    <w:rsid w:val="00C1194E"/>
    <w:rsid w:val="00C11B64"/>
    <w:rsid w:val="00C11D06"/>
    <w:rsid w:val="00C13EB1"/>
    <w:rsid w:val="00C14D5E"/>
    <w:rsid w:val="00C15DD0"/>
    <w:rsid w:val="00C163C7"/>
    <w:rsid w:val="00C165DB"/>
    <w:rsid w:val="00C16C55"/>
    <w:rsid w:val="00C20CFC"/>
    <w:rsid w:val="00C22D2D"/>
    <w:rsid w:val="00C23AC1"/>
    <w:rsid w:val="00C23CE5"/>
    <w:rsid w:val="00C24339"/>
    <w:rsid w:val="00C24621"/>
    <w:rsid w:val="00C2579E"/>
    <w:rsid w:val="00C30285"/>
    <w:rsid w:val="00C31003"/>
    <w:rsid w:val="00C31551"/>
    <w:rsid w:val="00C32472"/>
    <w:rsid w:val="00C32C14"/>
    <w:rsid w:val="00C33AB9"/>
    <w:rsid w:val="00C34000"/>
    <w:rsid w:val="00C341A3"/>
    <w:rsid w:val="00C35280"/>
    <w:rsid w:val="00C356AF"/>
    <w:rsid w:val="00C358A9"/>
    <w:rsid w:val="00C35E16"/>
    <w:rsid w:val="00C3624F"/>
    <w:rsid w:val="00C37070"/>
    <w:rsid w:val="00C4090E"/>
    <w:rsid w:val="00C417C7"/>
    <w:rsid w:val="00C433F4"/>
    <w:rsid w:val="00C4362A"/>
    <w:rsid w:val="00C43BE5"/>
    <w:rsid w:val="00C43D82"/>
    <w:rsid w:val="00C45CB3"/>
    <w:rsid w:val="00C47477"/>
    <w:rsid w:val="00C47A47"/>
    <w:rsid w:val="00C47B26"/>
    <w:rsid w:val="00C47CDC"/>
    <w:rsid w:val="00C510D0"/>
    <w:rsid w:val="00C5211A"/>
    <w:rsid w:val="00C524E0"/>
    <w:rsid w:val="00C52540"/>
    <w:rsid w:val="00C52652"/>
    <w:rsid w:val="00C53838"/>
    <w:rsid w:val="00C538C0"/>
    <w:rsid w:val="00C53FFD"/>
    <w:rsid w:val="00C54F50"/>
    <w:rsid w:val="00C55D90"/>
    <w:rsid w:val="00C560BB"/>
    <w:rsid w:val="00C561F7"/>
    <w:rsid w:val="00C5662D"/>
    <w:rsid w:val="00C56786"/>
    <w:rsid w:val="00C56876"/>
    <w:rsid w:val="00C60337"/>
    <w:rsid w:val="00C604CC"/>
    <w:rsid w:val="00C643DA"/>
    <w:rsid w:val="00C64AC0"/>
    <w:rsid w:val="00C656C1"/>
    <w:rsid w:val="00C66F17"/>
    <w:rsid w:val="00C6729A"/>
    <w:rsid w:val="00C6737D"/>
    <w:rsid w:val="00C67E27"/>
    <w:rsid w:val="00C704B0"/>
    <w:rsid w:val="00C705C5"/>
    <w:rsid w:val="00C71124"/>
    <w:rsid w:val="00C714DD"/>
    <w:rsid w:val="00C71C8F"/>
    <w:rsid w:val="00C7216F"/>
    <w:rsid w:val="00C72B5F"/>
    <w:rsid w:val="00C7372B"/>
    <w:rsid w:val="00C73AC8"/>
    <w:rsid w:val="00C741D8"/>
    <w:rsid w:val="00C7454C"/>
    <w:rsid w:val="00C74CEF"/>
    <w:rsid w:val="00C74E23"/>
    <w:rsid w:val="00C754AE"/>
    <w:rsid w:val="00C76AC3"/>
    <w:rsid w:val="00C76C0B"/>
    <w:rsid w:val="00C77072"/>
    <w:rsid w:val="00C805C1"/>
    <w:rsid w:val="00C8137A"/>
    <w:rsid w:val="00C81433"/>
    <w:rsid w:val="00C818BE"/>
    <w:rsid w:val="00C8240F"/>
    <w:rsid w:val="00C8343F"/>
    <w:rsid w:val="00C8387E"/>
    <w:rsid w:val="00C83D84"/>
    <w:rsid w:val="00C84421"/>
    <w:rsid w:val="00C8456F"/>
    <w:rsid w:val="00C846B7"/>
    <w:rsid w:val="00C85401"/>
    <w:rsid w:val="00C85CD3"/>
    <w:rsid w:val="00C86AC1"/>
    <w:rsid w:val="00C86CA4"/>
    <w:rsid w:val="00C87A64"/>
    <w:rsid w:val="00C87C58"/>
    <w:rsid w:val="00C90830"/>
    <w:rsid w:val="00C91D02"/>
    <w:rsid w:val="00C9338A"/>
    <w:rsid w:val="00C9354C"/>
    <w:rsid w:val="00C936B2"/>
    <w:rsid w:val="00C948FF"/>
    <w:rsid w:val="00C949F8"/>
    <w:rsid w:val="00C97597"/>
    <w:rsid w:val="00C979EA"/>
    <w:rsid w:val="00C97DCB"/>
    <w:rsid w:val="00CA035A"/>
    <w:rsid w:val="00CA122A"/>
    <w:rsid w:val="00CA149B"/>
    <w:rsid w:val="00CA16ED"/>
    <w:rsid w:val="00CA187C"/>
    <w:rsid w:val="00CA3F35"/>
    <w:rsid w:val="00CA4873"/>
    <w:rsid w:val="00CA5DB5"/>
    <w:rsid w:val="00CA6436"/>
    <w:rsid w:val="00CA74BB"/>
    <w:rsid w:val="00CA7683"/>
    <w:rsid w:val="00CA7919"/>
    <w:rsid w:val="00CA7CB9"/>
    <w:rsid w:val="00CB116E"/>
    <w:rsid w:val="00CB2008"/>
    <w:rsid w:val="00CB4DBF"/>
    <w:rsid w:val="00CB50C5"/>
    <w:rsid w:val="00CB63F0"/>
    <w:rsid w:val="00CB7695"/>
    <w:rsid w:val="00CC0675"/>
    <w:rsid w:val="00CC0D45"/>
    <w:rsid w:val="00CC2279"/>
    <w:rsid w:val="00CC24B9"/>
    <w:rsid w:val="00CC3E25"/>
    <w:rsid w:val="00CC4013"/>
    <w:rsid w:val="00CC476A"/>
    <w:rsid w:val="00CC6875"/>
    <w:rsid w:val="00CC6AEF"/>
    <w:rsid w:val="00CC6B62"/>
    <w:rsid w:val="00CC6BC5"/>
    <w:rsid w:val="00CC72F9"/>
    <w:rsid w:val="00CD03B2"/>
    <w:rsid w:val="00CD04CD"/>
    <w:rsid w:val="00CD04DD"/>
    <w:rsid w:val="00CD05E9"/>
    <w:rsid w:val="00CD197A"/>
    <w:rsid w:val="00CD1B32"/>
    <w:rsid w:val="00CD2DFD"/>
    <w:rsid w:val="00CD3623"/>
    <w:rsid w:val="00CD41BF"/>
    <w:rsid w:val="00CD4B55"/>
    <w:rsid w:val="00CD602B"/>
    <w:rsid w:val="00CD711B"/>
    <w:rsid w:val="00CD7333"/>
    <w:rsid w:val="00CD7F1A"/>
    <w:rsid w:val="00CE010D"/>
    <w:rsid w:val="00CE03E0"/>
    <w:rsid w:val="00CE0DC7"/>
    <w:rsid w:val="00CE18F0"/>
    <w:rsid w:val="00CE1B80"/>
    <w:rsid w:val="00CE28F1"/>
    <w:rsid w:val="00CE43F6"/>
    <w:rsid w:val="00CE4F00"/>
    <w:rsid w:val="00CE5000"/>
    <w:rsid w:val="00CE52B0"/>
    <w:rsid w:val="00CE61ED"/>
    <w:rsid w:val="00CE6671"/>
    <w:rsid w:val="00CE6E51"/>
    <w:rsid w:val="00CE7A86"/>
    <w:rsid w:val="00CF0B40"/>
    <w:rsid w:val="00CF1170"/>
    <w:rsid w:val="00CF17F0"/>
    <w:rsid w:val="00CF1F81"/>
    <w:rsid w:val="00CF2281"/>
    <w:rsid w:val="00CF3737"/>
    <w:rsid w:val="00CF44F0"/>
    <w:rsid w:val="00CF50D8"/>
    <w:rsid w:val="00CF5268"/>
    <w:rsid w:val="00CF52D2"/>
    <w:rsid w:val="00CF55A2"/>
    <w:rsid w:val="00CF574C"/>
    <w:rsid w:val="00CF5A58"/>
    <w:rsid w:val="00CF6DD5"/>
    <w:rsid w:val="00D0101C"/>
    <w:rsid w:val="00D01D56"/>
    <w:rsid w:val="00D026BE"/>
    <w:rsid w:val="00D02A70"/>
    <w:rsid w:val="00D02FCA"/>
    <w:rsid w:val="00D03FCC"/>
    <w:rsid w:val="00D049B4"/>
    <w:rsid w:val="00D04B7F"/>
    <w:rsid w:val="00D05B99"/>
    <w:rsid w:val="00D06975"/>
    <w:rsid w:val="00D06AD8"/>
    <w:rsid w:val="00D07A22"/>
    <w:rsid w:val="00D07E2B"/>
    <w:rsid w:val="00D10695"/>
    <w:rsid w:val="00D1075B"/>
    <w:rsid w:val="00D12390"/>
    <w:rsid w:val="00D1298E"/>
    <w:rsid w:val="00D12E8B"/>
    <w:rsid w:val="00D132F0"/>
    <w:rsid w:val="00D13CF2"/>
    <w:rsid w:val="00D14413"/>
    <w:rsid w:val="00D158D6"/>
    <w:rsid w:val="00D15B7D"/>
    <w:rsid w:val="00D16F77"/>
    <w:rsid w:val="00D17158"/>
    <w:rsid w:val="00D1728F"/>
    <w:rsid w:val="00D17B71"/>
    <w:rsid w:val="00D17D08"/>
    <w:rsid w:val="00D20286"/>
    <w:rsid w:val="00D20502"/>
    <w:rsid w:val="00D21326"/>
    <w:rsid w:val="00D236FD"/>
    <w:rsid w:val="00D244ED"/>
    <w:rsid w:val="00D2466F"/>
    <w:rsid w:val="00D246BA"/>
    <w:rsid w:val="00D253B6"/>
    <w:rsid w:val="00D255BA"/>
    <w:rsid w:val="00D25C6C"/>
    <w:rsid w:val="00D2630E"/>
    <w:rsid w:val="00D264E6"/>
    <w:rsid w:val="00D26BA3"/>
    <w:rsid w:val="00D26BBA"/>
    <w:rsid w:val="00D27E08"/>
    <w:rsid w:val="00D27E9D"/>
    <w:rsid w:val="00D30731"/>
    <w:rsid w:val="00D307A7"/>
    <w:rsid w:val="00D318E5"/>
    <w:rsid w:val="00D31AE6"/>
    <w:rsid w:val="00D326B5"/>
    <w:rsid w:val="00D3292A"/>
    <w:rsid w:val="00D32E9B"/>
    <w:rsid w:val="00D32F31"/>
    <w:rsid w:val="00D334E6"/>
    <w:rsid w:val="00D33B32"/>
    <w:rsid w:val="00D33C2F"/>
    <w:rsid w:val="00D33F0B"/>
    <w:rsid w:val="00D34D25"/>
    <w:rsid w:val="00D35EFD"/>
    <w:rsid w:val="00D368DA"/>
    <w:rsid w:val="00D36ECB"/>
    <w:rsid w:val="00D3706B"/>
    <w:rsid w:val="00D37179"/>
    <w:rsid w:val="00D41929"/>
    <w:rsid w:val="00D41C42"/>
    <w:rsid w:val="00D43979"/>
    <w:rsid w:val="00D43F9B"/>
    <w:rsid w:val="00D4405C"/>
    <w:rsid w:val="00D44FFC"/>
    <w:rsid w:val="00D457B1"/>
    <w:rsid w:val="00D5007C"/>
    <w:rsid w:val="00D511FD"/>
    <w:rsid w:val="00D51D4E"/>
    <w:rsid w:val="00D53221"/>
    <w:rsid w:val="00D53766"/>
    <w:rsid w:val="00D5395D"/>
    <w:rsid w:val="00D54768"/>
    <w:rsid w:val="00D55275"/>
    <w:rsid w:val="00D554A9"/>
    <w:rsid w:val="00D55AA3"/>
    <w:rsid w:val="00D55AD7"/>
    <w:rsid w:val="00D56380"/>
    <w:rsid w:val="00D56BEB"/>
    <w:rsid w:val="00D6038C"/>
    <w:rsid w:val="00D605BA"/>
    <w:rsid w:val="00D60AAF"/>
    <w:rsid w:val="00D63273"/>
    <w:rsid w:val="00D6344E"/>
    <w:rsid w:val="00D63B8E"/>
    <w:rsid w:val="00D646E2"/>
    <w:rsid w:val="00D67037"/>
    <w:rsid w:val="00D70F2F"/>
    <w:rsid w:val="00D71491"/>
    <w:rsid w:val="00D72003"/>
    <w:rsid w:val="00D732C2"/>
    <w:rsid w:val="00D73DE6"/>
    <w:rsid w:val="00D747C4"/>
    <w:rsid w:val="00D758EC"/>
    <w:rsid w:val="00D769BA"/>
    <w:rsid w:val="00D77378"/>
    <w:rsid w:val="00D77842"/>
    <w:rsid w:val="00D80233"/>
    <w:rsid w:val="00D81BD6"/>
    <w:rsid w:val="00D830BE"/>
    <w:rsid w:val="00D83199"/>
    <w:rsid w:val="00D837E5"/>
    <w:rsid w:val="00D8383E"/>
    <w:rsid w:val="00D83B46"/>
    <w:rsid w:val="00D84E42"/>
    <w:rsid w:val="00D870E7"/>
    <w:rsid w:val="00D87894"/>
    <w:rsid w:val="00D87E25"/>
    <w:rsid w:val="00D905B7"/>
    <w:rsid w:val="00D9166B"/>
    <w:rsid w:val="00D9247A"/>
    <w:rsid w:val="00D92A0F"/>
    <w:rsid w:val="00D93B6D"/>
    <w:rsid w:val="00D9467B"/>
    <w:rsid w:val="00D949B1"/>
    <w:rsid w:val="00D953F6"/>
    <w:rsid w:val="00D963E7"/>
    <w:rsid w:val="00D97538"/>
    <w:rsid w:val="00D979E4"/>
    <w:rsid w:val="00DA02A6"/>
    <w:rsid w:val="00DA10C1"/>
    <w:rsid w:val="00DA2626"/>
    <w:rsid w:val="00DA27E4"/>
    <w:rsid w:val="00DA32A0"/>
    <w:rsid w:val="00DA38BA"/>
    <w:rsid w:val="00DA444D"/>
    <w:rsid w:val="00DA47E9"/>
    <w:rsid w:val="00DA5B4C"/>
    <w:rsid w:val="00DA5E96"/>
    <w:rsid w:val="00DA62EB"/>
    <w:rsid w:val="00DA6978"/>
    <w:rsid w:val="00DA6CD6"/>
    <w:rsid w:val="00DA73CD"/>
    <w:rsid w:val="00DB0151"/>
    <w:rsid w:val="00DB1E0E"/>
    <w:rsid w:val="00DB217B"/>
    <w:rsid w:val="00DB24EF"/>
    <w:rsid w:val="00DB32FF"/>
    <w:rsid w:val="00DB34AB"/>
    <w:rsid w:val="00DB35A6"/>
    <w:rsid w:val="00DB3D9C"/>
    <w:rsid w:val="00DB40A2"/>
    <w:rsid w:val="00DB4116"/>
    <w:rsid w:val="00DB4689"/>
    <w:rsid w:val="00DB4777"/>
    <w:rsid w:val="00DB57EA"/>
    <w:rsid w:val="00DB5C61"/>
    <w:rsid w:val="00DB5E11"/>
    <w:rsid w:val="00DB5FB1"/>
    <w:rsid w:val="00DB6F41"/>
    <w:rsid w:val="00DB737D"/>
    <w:rsid w:val="00DC318A"/>
    <w:rsid w:val="00DC33A3"/>
    <w:rsid w:val="00DC6686"/>
    <w:rsid w:val="00DC7068"/>
    <w:rsid w:val="00DC7AFA"/>
    <w:rsid w:val="00DD0BE3"/>
    <w:rsid w:val="00DD1801"/>
    <w:rsid w:val="00DD2FB3"/>
    <w:rsid w:val="00DD42BE"/>
    <w:rsid w:val="00DD43E4"/>
    <w:rsid w:val="00DD6220"/>
    <w:rsid w:val="00DD63A9"/>
    <w:rsid w:val="00DD718C"/>
    <w:rsid w:val="00DD718F"/>
    <w:rsid w:val="00DD7A32"/>
    <w:rsid w:val="00DD7FE5"/>
    <w:rsid w:val="00DE0217"/>
    <w:rsid w:val="00DE08C5"/>
    <w:rsid w:val="00DE09C4"/>
    <w:rsid w:val="00DE1A2F"/>
    <w:rsid w:val="00DE1DCD"/>
    <w:rsid w:val="00DE256F"/>
    <w:rsid w:val="00DE2A74"/>
    <w:rsid w:val="00DE539E"/>
    <w:rsid w:val="00DE5923"/>
    <w:rsid w:val="00DE6A3E"/>
    <w:rsid w:val="00DE76DE"/>
    <w:rsid w:val="00DF038B"/>
    <w:rsid w:val="00DF0573"/>
    <w:rsid w:val="00DF0800"/>
    <w:rsid w:val="00DF0877"/>
    <w:rsid w:val="00DF08F9"/>
    <w:rsid w:val="00DF14A6"/>
    <w:rsid w:val="00DF1C80"/>
    <w:rsid w:val="00DF2B0E"/>
    <w:rsid w:val="00DF3C8A"/>
    <w:rsid w:val="00DF4611"/>
    <w:rsid w:val="00DF646B"/>
    <w:rsid w:val="00DF6611"/>
    <w:rsid w:val="00DF68A1"/>
    <w:rsid w:val="00DF710D"/>
    <w:rsid w:val="00DF7416"/>
    <w:rsid w:val="00DF7FE2"/>
    <w:rsid w:val="00E00799"/>
    <w:rsid w:val="00E00F29"/>
    <w:rsid w:val="00E0102A"/>
    <w:rsid w:val="00E038EF"/>
    <w:rsid w:val="00E03F1F"/>
    <w:rsid w:val="00E05185"/>
    <w:rsid w:val="00E10C75"/>
    <w:rsid w:val="00E10F0C"/>
    <w:rsid w:val="00E11BF7"/>
    <w:rsid w:val="00E12B7E"/>
    <w:rsid w:val="00E13289"/>
    <w:rsid w:val="00E13A89"/>
    <w:rsid w:val="00E13C2A"/>
    <w:rsid w:val="00E13C45"/>
    <w:rsid w:val="00E13EC7"/>
    <w:rsid w:val="00E1467B"/>
    <w:rsid w:val="00E149E7"/>
    <w:rsid w:val="00E14E2B"/>
    <w:rsid w:val="00E15452"/>
    <w:rsid w:val="00E156AF"/>
    <w:rsid w:val="00E162AA"/>
    <w:rsid w:val="00E1695A"/>
    <w:rsid w:val="00E17EE9"/>
    <w:rsid w:val="00E21706"/>
    <w:rsid w:val="00E22D3F"/>
    <w:rsid w:val="00E22F7C"/>
    <w:rsid w:val="00E239F3"/>
    <w:rsid w:val="00E274D1"/>
    <w:rsid w:val="00E27771"/>
    <w:rsid w:val="00E27B01"/>
    <w:rsid w:val="00E27B63"/>
    <w:rsid w:val="00E306DC"/>
    <w:rsid w:val="00E30A34"/>
    <w:rsid w:val="00E30F1B"/>
    <w:rsid w:val="00E31AD8"/>
    <w:rsid w:val="00E328CF"/>
    <w:rsid w:val="00E3302E"/>
    <w:rsid w:val="00E33FED"/>
    <w:rsid w:val="00E3436D"/>
    <w:rsid w:val="00E34665"/>
    <w:rsid w:val="00E34799"/>
    <w:rsid w:val="00E35FBB"/>
    <w:rsid w:val="00E36CAD"/>
    <w:rsid w:val="00E37151"/>
    <w:rsid w:val="00E40295"/>
    <w:rsid w:val="00E4103D"/>
    <w:rsid w:val="00E41D99"/>
    <w:rsid w:val="00E43D45"/>
    <w:rsid w:val="00E43D9C"/>
    <w:rsid w:val="00E4465A"/>
    <w:rsid w:val="00E4476D"/>
    <w:rsid w:val="00E46748"/>
    <w:rsid w:val="00E47028"/>
    <w:rsid w:val="00E47522"/>
    <w:rsid w:val="00E47BD8"/>
    <w:rsid w:val="00E512D3"/>
    <w:rsid w:val="00E513CB"/>
    <w:rsid w:val="00E51814"/>
    <w:rsid w:val="00E5186E"/>
    <w:rsid w:val="00E51BB7"/>
    <w:rsid w:val="00E534A5"/>
    <w:rsid w:val="00E53C35"/>
    <w:rsid w:val="00E5448B"/>
    <w:rsid w:val="00E54F8C"/>
    <w:rsid w:val="00E5540C"/>
    <w:rsid w:val="00E5567F"/>
    <w:rsid w:val="00E55F8D"/>
    <w:rsid w:val="00E5612B"/>
    <w:rsid w:val="00E57ACD"/>
    <w:rsid w:val="00E62130"/>
    <w:rsid w:val="00E621B8"/>
    <w:rsid w:val="00E632F3"/>
    <w:rsid w:val="00E63698"/>
    <w:rsid w:val="00E65028"/>
    <w:rsid w:val="00E65084"/>
    <w:rsid w:val="00E651A6"/>
    <w:rsid w:val="00E651E6"/>
    <w:rsid w:val="00E654FD"/>
    <w:rsid w:val="00E65E55"/>
    <w:rsid w:val="00E6661B"/>
    <w:rsid w:val="00E66FA4"/>
    <w:rsid w:val="00E6793F"/>
    <w:rsid w:val="00E710C9"/>
    <w:rsid w:val="00E73BBE"/>
    <w:rsid w:val="00E74034"/>
    <w:rsid w:val="00E7430D"/>
    <w:rsid w:val="00E769C1"/>
    <w:rsid w:val="00E76DED"/>
    <w:rsid w:val="00E77245"/>
    <w:rsid w:val="00E8002F"/>
    <w:rsid w:val="00E8140E"/>
    <w:rsid w:val="00E8151B"/>
    <w:rsid w:val="00E81B95"/>
    <w:rsid w:val="00E82D10"/>
    <w:rsid w:val="00E82D9D"/>
    <w:rsid w:val="00E862BA"/>
    <w:rsid w:val="00E87050"/>
    <w:rsid w:val="00E9018B"/>
    <w:rsid w:val="00E912BD"/>
    <w:rsid w:val="00E91A1D"/>
    <w:rsid w:val="00E923A5"/>
    <w:rsid w:val="00E92B13"/>
    <w:rsid w:val="00E937E4"/>
    <w:rsid w:val="00E93EAF"/>
    <w:rsid w:val="00E94064"/>
    <w:rsid w:val="00E94F0E"/>
    <w:rsid w:val="00E957BF"/>
    <w:rsid w:val="00E95FD9"/>
    <w:rsid w:val="00E96013"/>
    <w:rsid w:val="00E96CF3"/>
    <w:rsid w:val="00E97271"/>
    <w:rsid w:val="00E97E07"/>
    <w:rsid w:val="00EA0155"/>
    <w:rsid w:val="00EA02E6"/>
    <w:rsid w:val="00EA1291"/>
    <w:rsid w:val="00EA3B87"/>
    <w:rsid w:val="00EA6772"/>
    <w:rsid w:val="00EA6A8D"/>
    <w:rsid w:val="00EA6DC7"/>
    <w:rsid w:val="00EA7009"/>
    <w:rsid w:val="00EA74CE"/>
    <w:rsid w:val="00EA7C0A"/>
    <w:rsid w:val="00EB0FE2"/>
    <w:rsid w:val="00EB126D"/>
    <w:rsid w:val="00EB136F"/>
    <w:rsid w:val="00EB4489"/>
    <w:rsid w:val="00EB51CE"/>
    <w:rsid w:val="00EB5295"/>
    <w:rsid w:val="00EB6A21"/>
    <w:rsid w:val="00EB6DBE"/>
    <w:rsid w:val="00EB7150"/>
    <w:rsid w:val="00EB77F5"/>
    <w:rsid w:val="00EB7D5D"/>
    <w:rsid w:val="00EC019B"/>
    <w:rsid w:val="00EC0254"/>
    <w:rsid w:val="00EC0E7E"/>
    <w:rsid w:val="00EC1285"/>
    <w:rsid w:val="00EC142F"/>
    <w:rsid w:val="00EC1B97"/>
    <w:rsid w:val="00EC1BEA"/>
    <w:rsid w:val="00EC1DCC"/>
    <w:rsid w:val="00EC225E"/>
    <w:rsid w:val="00EC2C15"/>
    <w:rsid w:val="00EC2E0B"/>
    <w:rsid w:val="00EC3901"/>
    <w:rsid w:val="00EC41F3"/>
    <w:rsid w:val="00EC5677"/>
    <w:rsid w:val="00EC5B60"/>
    <w:rsid w:val="00EC6A2E"/>
    <w:rsid w:val="00ED114A"/>
    <w:rsid w:val="00ED1CDE"/>
    <w:rsid w:val="00ED2063"/>
    <w:rsid w:val="00ED2663"/>
    <w:rsid w:val="00ED296E"/>
    <w:rsid w:val="00ED2E11"/>
    <w:rsid w:val="00ED37AC"/>
    <w:rsid w:val="00ED6381"/>
    <w:rsid w:val="00ED65A1"/>
    <w:rsid w:val="00ED6650"/>
    <w:rsid w:val="00ED6BED"/>
    <w:rsid w:val="00ED7925"/>
    <w:rsid w:val="00EE170F"/>
    <w:rsid w:val="00EE1882"/>
    <w:rsid w:val="00EE18E9"/>
    <w:rsid w:val="00EE2591"/>
    <w:rsid w:val="00EE2C04"/>
    <w:rsid w:val="00EE568C"/>
    <w:rsid w:val="00EE5D1E"/>
    <w:rsid w:val="00EE71AD"/>
    <w:rsid w:val="00EE7C98"/>
    <w:rsid w:val="00EE7D93"/>
    <w:rsid w:val="00EF0BB5"/>
    <w:rsid w:val="00EF0DA3"/>
    <w:rsid w:val="00EF1BA3"/>
    <w:rsid w:val="00EF24AB"/>
    <w:rsid w:val="00EF251D"/>
    <w:rsid w:val="00EF2FC8"/>
    <w:rsid w:val="00EF3389"/>
    <w:rsid w:val="00EF3991"/>
    <w:rsid w:val="00EF3C2B"/>
    <w:rsid w:val="00EF3FE2"/>
    <w:rsid w:val="00EF49A1"/>
    <w:rsid w:val="00EF509F"/>
    <w:rsid w:val="00EF5240"/>
    <w:rsid w:val="00EF53D2"/>
    <w:rsid w:val="00EF5604"/>
    <w:rsid w:val="00EF66F6"/>
    <w:rsid w:val="00EF699F"/>
    <w:rsid w:val="00EF7AE9"/>
    <w:rsid w:val="00EF7F69"/>
    <w:rsid w:val="00F002E6"/>
    <w:rsid w:val="00F00DEF"/>
    <w:rsid w:val="00F00E75"/>
    <w:rsid w:val="00F0158B"/>
    <w:rsid w:val="00F0243F"/>
    <w:rsid w:val="00F026F2"/>
    <w:rsid w:val="00F0333E"/>
    <w:rsid w:val="00F039E8"/>
    <w:rsid w:val="00F0402F"/>
    <w:rsid w:val="00F041D6"/>
    <w:rsid w:val="00F048FB"/>
    <w:rsid w:val="00F048FE"/>
    <w:rsid w:val="00F04ADB"/>
    <w:rsid w:val="00F06723"/>
    <w:rsid w:val="00F06813"/>
    <w:rsid w:val="00F105CA"/>
    <w:rsid w:val="00F10618"/>
    <w:rsid w:val="00F12AD5"/>
    <w:rsid w:val="00F13456"/>
    <w:rsid w:val="00F138AE"/>
    <w:rsid w:val="00F14054"/>
    <w:rsid w:val="00F142C8"/>
    <w:rsid w:val="00F143D1"/>
    <w:rsid w:val="00F15064"/>
    <w:rsid w:val="00F15255"/>
    <w:rsid w:val="00F15791"/>
    <w:rsid w:val="00F1661A"/>
    <w:rsid w:val="00F169E9"/>
    <w:rsid w:val="00F16B6D"/>
    <w:rsid w:val="00F16E51"/>
    <w:rsid w:val="00F171DF"/>
    <w:rsid w:val="00F201DA"/>
    <w:rsid w:val="00F20FAA"/>
    <w:rsid w:val="00F2194B"/>
    <w:rsid w:val="00F21F7C"/>
    <w:rsid w:val="00F220D2"/>
    <w:rsid w:val="00F227E1"/>
    <w:rsid w:val="00F24695"/>
    <w:rsid w:val="00F246D7"/>
    <w:rsid w:val="00F2481D"/>
    <w:rsid w:val="00F24F63"/>
    <w:rsid w:val="00F26BC4"/>
    <w:rsid w:val="00F270F9"/>
    <w:rsid w:val="00F301D8"/>
    <w:rsid w:val="00F3074E"/>
    <w:rsid w:val="00F31061"/>
    <w:rsid w:val="00F33373"/>
    <w:rsid w:val="00F3351A"/>
    <w:rsid w:val="00F33726"/>
    <w:rsid w:val="00F3374A"/>
    <w:rsid w:val="00F34162"/>
    <w:rsid w:val="00F3488A"/>
    <w:rsid w:val="00F34C3C"/>
    <w:rsid w:val="00F355AE"/>
    <w:rsid w:val="00F35DCF"/>
    <w:rsid w:val="00F35ED0"/>
    <w:rsid w:val="00F36719"/>
    <w:rsid w:val="00F36A1A"/>
    <w:rsid w:val="00F40374"/>
    <w:rsid w:val="00F4076E"/>
    <w:rsid w:val="00F407DA"/>
    <w:rsid w:val="00F40D9C"/>
    <w:rsid w:val="00F4351E"/>
    <w:rsid w:val="00F43DE0"/>
    <w:rsid w:val="00F43E7E"/>
    <w:rsid w:val="00F44696"/>
    <w:rsid w:val="00F44D1C"/>
    <w:rsid w:val="00F45406"/>
    <w:rsid w:val="00F45568"/>
    <w:rsid w:val="00F4659D"/>
    <w:rsid w:val="00F47E43"/>
    <w:rsid w:val="00F51478"/>
    <w:rsid w:val="00F537DC"/>
    <w:rsid w:val="00F54D0C"/>
    <w:rsid w:val="00F5528C"/>
    <w:rsid w:val="00F55545"/>
    <w:rsid w:val="00F56638"/>
    <w:rsid w:val="00F574EA"/>
    <w:rsid w:val="00F5754E"/>
    <w:rsid w:val="00F577F1"/>
    <w:rsid w:val="00F57AEC"/>
    <w:rsid w:val="00F57F46"/>
    <w:rsid w:val="00F6100A"/>
    <w:rsid w:val="00F61EDC"/>
    <w:rsid w:val="00F63AED"/>
    <w:rsid w:val="00F63E63"/>
    <w:rsid w:val="00F65250"/>
    <w:rsid w:val="00F65E17"/>
    <w:rsid w:val="00F668DF"/>
    <w:rsid w:val="00F672DC"/>
    <w:rsid w:val="00F701B7"/>
    <w:rsid w:val="00F71455"/>
    <w:rsid w:val="00F71A1C"/>
    <w:rsid w:val="00F71F9E"/>
    <w:rsid w:val="00F729EE"/>
    <w:rsid w:val="00F73250"/>
    <w:rsid w:val="00F73F6E"/>
    <w:rsid w:val="00F75632"/>
    <w:rsid w:val="00F75633"/>
    <w:rsid w:val="00F76723"/>
    <w:rsid w:val="00F775DC"/>
    <w:rsid w:val="00F777C0"/>
    <w:rsid w:val="00F77937"/>
    <w:rsid w:val="00F77E22"/>
    <w:rsid w:val="00F821CA"/>
    <w:rsid w:val="00F83FA8"/>
    <w:rsid w:val="00F84B96"/>
    <w:rsid w:val="00F8535B"/>
    <w:rsid w:val="00F87099"/>
    <w:rsid w:val="00F87B8A"/>
    <w:rsid w:val="00F90443"/>
    <w:rsid w:val="00F90740"/>
    <w:rsid w:val="00F90F31"/>
    <w:rsid w:val="00F92173"/>
    <w:rsid w:val="00F9260C"/>
    <w:rsid w:val="00F9409C"/>
    <w:rsid w:val="00F9520D"/>
    <w:rsid w:val="00F953B2"/>
    <w:rsid w:val="00F9557E"/>
    <w:rsid w:val="00F97AFF"/>
    <w:rsid w:val="00F97CDF"/>
    <w:rsid w:val="00FA0126"/>
    <w:rsid w:val="00FA01F7"/>
    <w:rsid w:val="00FA1BBC"/>
    <w:rsid w:val="00FA2B41"/>
    <w:rsid w:val="00FA33BE"/>
    <w:rsid w:val="00FA4178"/>
    <w:rsid w:val="00FA6334"/>
    <w:rsid w:val="00FA65CF"/>
    <w:rsid w:val="00FA7191"/>
    <w:rsid w:val="00FA72EF"/>
    <w:rsid w:val="00FA7FC8"/>
    <w:rsid w:val="00FB1745"/>
    <w:rsid w:val="00FB1B98"/>
    <w:rsid w:val="00FB1C39"/>
    <w:rsid w:val="00FB1D7C"/>
    <w:rsid w:val="00FB2E3B"/>
    <w:rsid w:val="00FB3B2B"/>
    <w:rsid w:val="00FB44E8"/>
    <w:rsid w:val="00FB45B8"/>
    <w:rsid w:val="00FB4670"/>
    <w:rsid w:val="00FB4A8E"/>
    <w:rsid w:val="00FB573C"/>
    <w:rsid w:val="00FB5ED4"/>
    <w:rsid w:val="00FB6860"/>
    <w:rsid w:val="00FB7387"/>
    <w:rsid w:val="00FB76FF"/>
    <w:rsid w:val="00FB7F43"/>
    <w:rsid w:val="00FC071F"/>
    <w:rsid w:val="00FC177B"/>
    <w:rsid w:val="00FC1B93"/>
    <w:rsid w:val="00FC3800"/>
    <w:rsid w:val="00FC45BE"/>
    <w:rsid w:val="00FC620E"/>
    <w:rsid w:val="00FC68BD"/>
    <w:rsid w:val="00FC747D"/>
    <w:rsid w:val="00FC7B8E"/>
    <w:rsid w:val="00FD0392"/>
    <w:rsid w:val="00FD1A32"/>
    <w:rsid w:val="00FD2BEF"/>
    <w:rsid w:val="00FD3444"/>
    <w:rsid w:val="00FD493B"/>
    <w:rsid w:val="00FD4F12"/>
    <w:rsid w:val="00FD50EA"/>
    <w:rsid w:val="00FD5655"/>
    <w:rsid w:val="00FD5DDC"/>
    <w:rsid w:val="00FD673F"/>
    <w:rsid w:val="00FE12EC"/>
    <w:rsid w:val="00FE302A"/>
    <w:rsid w:val="00FE3CA0"/>
    <w:rsid w:val="00FE4A87"/>
    <w:rsid w:val="00FE4B7A"/>
    <w:rsid w:val="00FE4CC9"/>
    <w:rsid w:val="00FE4F5D"/>
    <w:rsid w:val="00FE5F09"/>
    <w:rsid w:val="00FE778D"/>
    <w:rsid w:val="00FF0121"/>
    <w:rsid w:val="00FF035E"/>
    <w:rsid w:val="00FF0D7D"/>
    <w:rsid w:val="00FF0DFC"/>
    <w:rsid w:val="00FF0EC8"/>
    <w:rsid w:val="00FF14AE"/>
    <w:rsid w:val="00FF2573"/>
    <w:rsid w:val="00FF284F"/>
    <w:rsid w:val="00FF37CB"/>
    <w:rsid w:val="00FF7229"/>
    <w:rsid w:val="00FF797D"/>
    <w:rsid w:val="00FF79AE"/>
    <w:rsid w:val="00FF7D28"/>
    <w:rsid w:val="00FF7D6D"/>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F1B52F"/>
  <w15:docId w15:val="{7B0987A4-094A-4C09-9DDF-D2ACFDCBF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Georgia" w:eastAsiaTheme="minorHAnsi" w:hAnsi="Georgia" w:cstheme="minorBidi"/>
        <w:lang w:val="en-GB" w:eastAsia="en-US" w:bidi="ar-SA"/>
      </w:rPr>
    </w:rPrDefault>
    <w:pPrDefault>
      <w:pPr>
        <w:spacing w:after="240" w:line="240" w:lineRule="atLeast"/>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qFormat="1"/>
    <w:lsdException w:name="List Bullet 3" w:semiHidden="1" w:uiPriority="0" w:unhideWhenUsed="1" w:qFormat="1"/>
    <w:lsdException w:name="List Bullet 4" w:semiHidden="1" w:uiPriority="0" w:unhideWhenUsed="1"/>
    <w:lsdException w:name="List Bullet 5" w:semiHidden="1" w:uiPriority="0" w:unhideWhenUsed="1"/>
    <w:lsdException w:name="List Number 2" w:semiHidden="1" w:uiPriority="0" w:unhideWhenUsed="1" w:qFormat="1"/>
    <w:lsdException w:name="List Number 3" w:semiHidden="1" w:uiPriority="0" w:unhideWhenUsed="1" w:qFormat="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qFormat="1"/>
    <w:lsdException w:name="List Continue 2" w:semiHidden="1" w:unhideWhenUsed="1" w:qFormat="1"/>
    <w:lsdException w:name="List Continue 3" w:semiHidden="1" w:unhideWhenUsed="1" w:qFormat="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6488D"/>
    <w:pPr>
      <w:spacing w:after="0" w:line="240" w:lineRule="auto"/>
    </w:pPr>
    <w:rPr>
      <w:rFonts w:ascii="Times New Roman" w:eastAsia="Times New Roman" w:hAnsi="Times New Roman" w:cs="Times New Roman"/>
    </w:rPr>
  </w:style>
  <w:style w:type="paragraph" w:styleId="Nadpis1">
    <w:name w:val="heading 1"/>
    <w:basedOn w:val="Normlny"/>
    <w:next w:val="Zkladntext"/>
    <w:link w:val="Nadpis1Char"/>
    <w:qFormat/>
    <w:rsid w:val="000A3EA9"/>
    <w:pPr>
      <w:keepNext/>
      <w:keepLines/>
      <w:spacing w:after="40"/>
      <w:outlineLvl w:val="0"/>
    </w:pPr>
    <w:rPr>
      <w:rFonts w:asciiTheme="majorHAnsi" w:eastAsiaTheme="majorEastAsia" w:hAnsiTheme="majorHAnsi" w:cstheme="majorBidi"/>
      <w:b/>
      <w:bCs/>
      <w:i/>
      <w:sz w:val="32"/>
      <w:szCs w:val="28"/>
    </w:rPr>
  </w:style>
  <w:style w:type="paragraph" w:styleId="Nadpis2">
    <w:name w:val="heading 2"/>
    <w:basedOn w:val="Normlny"/>
    <w:next w:val="Zkladntext"/>
    <w:link w:val="Nadpis2Char"/>
    <w:unhideWhenUsed/>
    <w:qFormat/>
    <w:rsid w:val="000A3EA9"/>
    <w:pPr>
      <w:keepNext/>
      <w:keepLines/>
      <w:spacing w:after="40"/>
      <w:outlineLvl w:val="1"/>
    </w:pPr>
    <w:rPr>
      <w:rFonts w:asciiTheme="majorHAnsi" w:eastAsiaTheme="majorEastAsia" w:hAnsiTheme="majorHAnsi" w:cstheme="majorBidi"/>
      <w:b/>
      <w:bCs/>
      <w:i/>
      <w:sz w:val="24"/>
      <w:szCs w:val="26"/>
    </w:rPr>
  </w:style>
  <w:style w:type="paragraph" w:styleId="Nadpis3">
    <w:name w:val="heading 3"/>
    <w:basedOn w:val="Normlny"/>
    <w:next w:val="Zkladntext"/>
    <w:link w:val="Nadpis3Char"/>
    <w:unhideWhenUsed/>
    <w:qFormat/>
    <w:rsid w:val="000A3EA9"/>
    <w:pPr>
      <w:keepNext/>
      <w:keepLines/>
      <w:spacing w:after="40"/>
      <w:outlineLvl w:val="2"/>
    </w:pPr>
    <w:rPr>
      <w:rFonts w:asciiTheme="majorHAnsi" w:eastAsiaTheme="majorEastAsia" w:hAnsiTheme="majorHAnsi" w:cstheme="majorBidi"/>
      <w:bCs/>
      <w:i/>
      <w:sz w:val="24"/>
    </w:rPr>
  </w:style>
  <w:style w:type="paragraph" w:styleId="Nadpis4">
    <w:name w:val="heading 4"/>
    <w:basedOn w:val="Normlny"/>
    <w:next w:val="Zkladntext"/>
    <w:link w:val="Nadpis4Char"/>
    <w:unhideWhenUsed/>
    <w:qFormat/>
    <w:rsid w:val="000A3EA9"/>
    <w:pPr>
      <w:keepNext/>
      <w:keepLines/>
      <w:spacing w:after="40"/>
      <w:outlineLvl w:val="3"/>
    </w:pPr>
    <w:rPr>
      <w:rFonts w:asciiTheme="majorHAnsi" w:eastAsiaTheme="majorEastAsia" w:hAnsiTheme="majorHAnsi" w:cstheme="majorBidi"/>
      <w:bCs/>
      <w:i/>
      <w:iCs/>
    </w:rPr>
  </w:style>
  <w:style w:type="paragraph" w:styleId="Nadpis5">
    <w:name w:val="heading 5"/>
    <w:basedOn w:val="Normlny"/>
    <w:next w:val="Zkladntext"/>
    <w:link w:val="Nadpis5Char"/>
    <w:unhideWhenUsed/>
    <w:qFormat/>
    <w:rsid w:val="000A3EA9"/>
    <w:pPr>
      <w:keepNext/>
      <w:keepLines/>
      <w:spacing w:after="40"/>
      <w:outlineLvl w:val="4"/>
    </w:pPr>
    <w:rPr>
      <w:rFonts w:asciiTheme="majorHAnsi" w:eastAsiaTheme="majorEastAsia" w:hAnsiTheme="majorHAnsi" w:cstheme="majorBidi"/>
    </w:rPr>
  </w:style>
  <w:style w:type="paragraph" w:styleId="Nadpis6">
    <w:name w:val="heading 6"/>
    <w:basedOn w:val="Normlny"/>
    <w:next w:val="Normlny"/>
    <w:link w:val="Nadpis6Char"/>
    <w:unhideWhenUsed/>
    <w:qFormat/>
    <w:rsid w:val="000A3EA9"/>
    <w:pPr>
      <w:keepNext/>
      <w:keepLines/>
      <w:spacing w:after="40"/>
      <w:outlineLvl w:val="5"/>
    </w:pPr>
    <w:rPr>
      <w:rFonts w:asciiTheme="majorHAnsi" w:eastAsiaTheme="majorEastAsia" w:hAnsiTheme="majorHAnsi" w:cstheme="majorBidi"/>
      <w:iCs/>
    </w:rPr>
  </w:style>
  <w:style w:type="paragraph" w:styleId="Nadpis7">
    <w:name w:val="heading 7"/>
    <w:basedOn w:val="Normlny"/>
    <w:next w:val="Normlny"/>
    <w:link w:val="Nadpis7Char"/>
    <w:unhideWhenUsed/>
    <w:qFormat/>
    <w:rsid w:val="000A3EA9"/>
    <w:pPr>
      <w:keepNext/>
      <w:keepLines/>
      <w:spacing w:after="40"/>
      <w:outlineLvl w:val="6"/>
    </w:pPr>
    <w:rPr>
      <w:rFonts w:asciiTheme="majorHAnsi" w:eastAsiaTheme="majorEastAsia" w:hAnsiTheme="majorHAnsi" w:cstheme="majorBidi"/>
      <w:iCs/>
    </w:rPr>
  </w:style>
  <w:style w:type="paragraph" w:styleId="Nadpis8">
    <w:name w:val="heading 8"/>
    <w:basedOn w:val="Normlny"/>
    <w:next w:val="Normlny"/>
    <w:link w:val="Nadpis8Char"/>
    <w:unhideWhenUsed/>
    <w:qFormat/>
    <w:rsid w:val="000A3EA9"/>
    <w:pPr>
      <w:keepNext/>
      <w:keepLines/>
      <w:spacing w:after="40"/>
      <w:outlineLvl w:val="7"/>
    </w:pPr>
    <w:rPr>
      <w:rFonts w:asciiTheme="majorHAnsi" w:eastAsiaTheme="majorEastAsia" w:hAnsiTheme="majorHAnsi" w:cstheme="majorBidi"/>
    </w:rPr>
  </w:style>
  <w:style w:type="paragraph" w:styleId="Nadpis9">
    <w:name w:val="heading 9"/>
    <w:basedOn w:val="Normlny"/>
    <w:next w:val="Normlny"/>
    <w:link w:val="Nadpis9Char"/>
    <w:unhideWhenUsed/>
    <w:qFormat/>
    <w:rsid w:val="000A3EA9"/>
    <w:pPr>
      <w:keepNext/>
      <w:keepLines/>
      <w:spacing w:after="40"/>
      <w:outlineLvl w:val="8"/>
    </w:pPr>
    <w:rPr>
      <w:rFonts w:asciiTheme="majorHAnsi" w:eastAsiaTheme="majorEastAsia" w:hAnsiTheme="majorHAnsi" w:cstheme="majorBidi"/>
      <w:i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nhideWhenUsed/>
    <w:qFormat/>
    <w:rsid w:val="000A3EA9"/>
  </w:style>
  <w:style w:type="character" w:customStyle="1" w:styleId="ZkladntextChar">
    <w:name w:val="Základný text Char"/>
    <w:basedOn w:val="Predvolenpsmoodseku"/>
    <w:link w:val="Zkladntext"/>
    <w:rsid w:val="000A3EA9"/>
  </w:style>
  <w:style w:type="paragraph" w:customStyle="1" w:styleId="BodySingle">
    <w:name w:val="Body Single"/>
    <w:basedOn w:val="Zkladntext"/>
    <w:link w:val="BodySingleChar"/>
    <w:qFormat/>
    <w:rsid w:val="000A3EA9"/>
  </w:style>
  <w:style w:type="paragraph" w:styleId="Hlavika">
    <w:name w:val="header"/>
    <w:basedOn w:val="Normlny"/>
    <w:link w:val="HlavikaChar"/>
    <w:unhideWhenUsed/>
    <w:rsid w:val="000A3EA9"/>
    <w:pPr>
      <w:tabs>
        <w:tab w:val="center" w:pos="4536"/>
        <w:tab w:val="right" w:pos="9866"/>
      </w:tabs>
    </w:pPr>
    <w:rPr>
      <w:rFonts w:asciiTheme="minorHAnsi" w:hAnsiTheme="minorHAnsi"/>
      <w:sz w:val="18"/>
    </w:rPr>
  </w:style>
  <w:style w:type="character" w:customStyle="1" w:styleId="BodySingleChar">
    <w:name w:val="Body Single Char"/>
    <w:basedOn w:val="ZkladntextChar"/>
    <w:link w:val="BodySingle"/>
    <w:uiPriority w:val="1"/>
    <w:rsid w:val="000A3EA9"/>
  </w:style>
  <w:style w:type="character" w:customStyle="1" w:styleId="HlavikaChar">
    <w:name w:val="Hlavička Char"/>
    <w:basedOn w:val="Predvolenpsmoodseku"/>
    <w:link w:val="Hlavika"/>
    <w:uiPriority w:val="99"/>
    <w:rsid w:val="000A3EA9"/>
    <w:rPr>
      <w:rFonts w:asciiTheme="minorHAnsi" w:hAnsiTheme="minorHAnsi"/>
      <w:sz w:val="18"/>
    </w:rPr>
  </w:style>
  <w:style w:type="paragraph" w:styleId="Pta">
    <w:name w:val="footer"/>
    <w:basedOn w:val="Normlny"/>
    <w:link w:val="PtaChar"/>
    <w:unhideWhenUsed/>
    <w:rsid w:val="000A3EA9"/>
    <w:pPr>
      <w:tabs>
        <w:tab w:val="center" w:pos="4536"/>
        <w:tab w:val="right" w:pos="9866"/>
      </w:tabs>
    </w:pPr>
    <w:rPr>
      <w:rFonts w:asciiTheme="minorHAnsi" w:hAnsiTheme="minorHAnsi"/>
      <w:sz w:val="18"/>
    </w:rPr>
  </w:style>
  <w:style w:type="character" w:customStyle="1" w:styleId="PtaChar">
    <w:name w:val="Päta Char"/>
    <w:basedOn w:val="Predvolenpsmoodseku"/>
    <w:link w:val="Pta"/>
    <w:uiPriority w:val="99"/>
    <w:semiHidden/>
    <w:rsid w:val="000A3EA9"/>
    <w:rPr>
      <w:rFonts w:asciiTheme="minorHAnsi" w:hAnsiTheme="minorHAnsi"/>
      <w:sz w:val="18"/>
    </w:rPr>
  </w:style>
  <w:style w:type="character" w:customStyle="1" w:styleId="Nadpis1Char">
    <w:name w:val="Nadpis 1 Char"/>
    <w:basedOn w:val="Predvolenpsmoodseku"/>
    <w:link w:val="Nadpis1"/>
    <w:uiPriority w:val="9"/>
    <w:rsid w:val="000A3EA9"/>
    <w:rPr>
      <w:rFonts w:asciiTheme="majorHAnsi" w:eastAsiaTheme="majorEastAsia" w:hAnsiTheme="majorHAnsi" w:cstheme="majorBidi"/>
      <w:b/>
      <w:bCs/>
      <w:i/>
      <w:sz w:val="32"/>
      <w:szCs w:val="28"/>
    </w:rPr>
  </w:style>
  <w:style w:type="character" w:customStyle="1" w:styleId="Nadpis2Char">
    <w:name w:val="Nadpis 2 Char"/>
    <w:basedOn w:val="Predvolenpsmoodseku"/>
    <w:link w:val="Nadpis2"/>
    <w:uiPriority w:val="9"/>
    <w:rsid w:val="000A3EA9"/>
    <w:rPr>
      <w:rFonts w:asciiTheme="majorHAnsi" w:eastAsiaTheme="majorEastAsia" w:hAnsiTheme="majorHAnsi" w:cstheme="majorBidi"/>
      <w:b/>
      <w:bCs/>
      <w:i/>
      <w:sz w:val="24"/>
      <w:szCs w:val="26"/>
    </w:rPr>
  </w:style>
  <w:style w:type="character" w:customStyle="1" w:styleId="Nadpis3Char">
    <w:name w:val="Nadpis 3 Char"/>
    <w:basedOn w:val="Predvolenpsmoodseku"/>
    <w:link w:val="Nadpis3"/>
    <w:uiPriority w:val="9"/>
    <w:rsid w:val="000A3EA9"/>
    <w:rPr>
      <w:rFonts w:asciiTheme="majorHAnsi" w:eastAsiaTheme="majorEastAsia" w:hAnsiTheme="majorHAnsi" w:cstheme="majorBidi"/>
      <w:bCs/>
      <w:i/>
      <w:sz w:val="24"/>
    </w:rPr>
  </w:style>
  <w:style w:type="character" w:customStyle="1" w:styleId="Nadpis4Char">
    <w:name w:val="Nadpis 4 Char"/>
    <w:basedOn w:val="Predvolenpsmoodseku"/>
    <w:link w:val="Nadpis4"/>
    <w:uiPriority w:val="9"/>
    <w:rsid w:val="000A3EA9"/>
    <w:rPr>
      <w:rFonts w:asciiTheme="majorHAnsi" w:eastAsiaTheme="majorEastAsia" w:hAnsiTheme="majorHAnsi" w:cstheme="majorBidi"/>
      <w:bCs/>
      <w:i/>
      <w:iCs/>
    </w:rPr>
  </w:style>
  <w:style w:type="character" w:customStyle="1" w:styleId="Nadpis5Char">
    <w:name w:val="Nadpis 5 Char"/>
    <w:basedOn w:val="Predvolenpsmoodseku"/>
    <w:link w:val="Nadpis5"/>
    <w:uiPriority w:val="9"/>
    <w:rsid w:val="000A3EA9"/>
    <w:rPr>
      <w:rFonts w:asciiTheme="majorHAnsi" w:eastAsiaTheme="majorEastAsia" w:hAnsiTheme="majorHAnsi" w:cstheme="majorBidi"/>
    </w:rPr>
  </w:style>
  <w:style w:type="paragraph" w:styleId="Nzov">
    <w:name w:val="Title"/>
    <w:aliases w:val="Title 1"/>
    <w:basedOn w:val="Normlny"/>
    <w:next w:val="Podtitul"/>
    <w:link w:val="NzovChar"/>
    <w:qFormat/>
    <w:rsid w:val="000A3EA9"/>
    <w:rPr>
      <w:rFonts w:asciiTheme="majorHAnsi" w:eastAsiaTheme="majorEastAsia" w:hAnsiTheme="majorHAnsi" w:cstheme="majorBidi"/>
      <w:b/>
      <w:i/>
      <w:spacing w:val="5"/>
      <w:kern w:val="28"/>
      <w:sz w:val="56"/>
      <w:szCs w:val="52"/>
    </w:rPr>
  </w:style>
  <w:style w:type="character" w:customStyle="1" w:styleId="NzovChar">
    <w:name w:val="Názov Char"/>
    <w:aliases w:val="Title 1 Char"/>
    <w:basedOn w:val="Predvolenpsmoodseku"/>
    <w:link w:val="Nzov"/>
    <w:rsid w:val="000A3EA9"/>
    <w:rPr>
      <w:rFonts w:asciiTheme="majorHAnsi" w:eastAsiaTheme="majorEastAsia" w:hAnsiTheme="majorHAnsi" w:cstheme="majorBidi"/>
      <w:b/>
      <w:i/>
      <w:spacing w:val="5"/>
      <w:kern w:val="28"/>
      <w:sz w:val="56"/>
      <w:szCs w:val="52"/>
    </w:rPr>
  </w:style>
  <w:style w:type="paragraph" w:styleId="Hlavikaobsahu">
    <w:name w:val="TOC Heading"/>
    <w:basedOn w:val="Nadpis1"/>
    <w:next w:val="Zkladntext"/>
    <w:uiPriority w:val="39"/>
    <w:unhideWhenUsed/>
    <w:qFormat/>
    <w:rsid w:val="000A3EA9"/>
    <w:pPr>
      <w:spacing w:before="480"/>
      <w:outlineLvl w:val="9"/>
    </w:pPr>
    <w:rPr>
      <w:lang w:val="en-US"/>
    </w:rPr>
  </w:style>
  <w:style w:type="paragraph" w:styleId="Podtitul">
    <w:name w:val="Subtitle"/>
    <w:aliases w:val="Title 2"/>
    <w:basedOn w:val="Normlny"/>
    <w:next w:val="Zkladntext"/>
    <w:link w:val="PodtitulChar"/>
    <w:qFormat/>
    <w:rsid w:val="000A3EA9"/>
    <w:pPr>
      <w:numPr>
        <w:ilvl w:val="1"/>
      </w:numPr>
      <w:spacing w:after="1200"/>
    </w:pPr>
    <w:rPr>
      <w:rFonts w:asciiTheme="majorHAnsi" w:eastAsiaTheme="majorEastAsia" w:hAnsiTheme="majorHAnsi" w:cstheme="majorBidi"/>
      <w:iCs/>
      <w:spacing w:val="15"/>
      <w:sz w:val="40"/>
      <w:szCs w:val="24"/>
    </w:rPr>
  </w:style>
  <w:style w:type="character" w:customStyle="1" w:styleId="PodtitulChar">
    <w:name w:val="Podtitul Char"/>
    <w:aliases w:val="Title 2 Char"/>
    <w:basedOn w:val="Predvolenpsmoodseku"/>
    <w:link w:val="Podtitul"/>
    <w:rsid w:val="000A3EA9"/>
    <w:rPr>
      <w:rFonts w:asciiTheme="majorHAnsi" w:eastAsiaTheme="majorEastAsia" w:hAnsiTheme="majorHAnsi" w:cstheme="majorBidi"/>
      <w:iCs/>
      <w:spacing w:val="15"/>
      <w:sz w:val="40"/>
      <w:szCs w:val="24"/>
    </w:rPr>
  </w:style>
  <w:style w:type="paragraph" w:styleId="Obsah1">
    <w:name w:val="toc 1"/>
    <w:basedOn w:val="Normlny"/>
    <w:next w:val="Normlny"/>
    <w:autoRedefine/>
    <w:uiPriority w:val="39"/>
    <w:unhideWhenUsed/>
    <w:rsid w:val="00427ED9"/>
    <w:pPr>
      <w:tabs>
        <w:tab w:val="right" w:pos="9072"/>
      </w:tabs>
      <w:ind w:left="708" w:right="363" w:hanging="680"/>
      <w:jc w:val="both"/>
    </w:pPr>
    <w:rPr>
      <w:rFonts w:eastAsiaTheme="majorEastAsia"/>
      <w:noProof/>
    </w:rPr>
  </w:style>
  <w:style w:type="paragraph" w:styleId="Obsah2">
    <w:name w:val="toc 2"/>
    <w:basedOn w:val="Normlny"/>
    <w:next w:val="Normlny"/>
    <w:autoRedefine/>
    <w:uiPriority w:val="39"/>
    <w:unhideWhenUsed/>
    <w:rsid w:val="000A3EA9"/>
    <w:pPr>
      <w:spacing w:after="100"/>
      <w:ind w:left="200"/>
    </w:pPr>
  </w:style>
  <w:style w:type="paragraph" w:styleId="Obsah3">
    <w:name w:val="toc 3"/>
    <w:basedOn w:val="Normlny"/>
    <w:next w:val="Normlny"/>
    <w:autoRedefine/>
    <w:unhideWhenUsed/>
    <w:rsid w:val="000A3EA9"/>
    <w:pPr>
      <w:spacing w:after="100"/>
      <w:ind w:left="400"/>
    </w:pPr>
  </w:style>
  <w:style w:type="character" w:styleId="Hypertextovprepojenie">
    <w:name w:val="Hyperlink"/>
    <w:basedOn w:val="Predvolenpsmoodseku"/>
    <w:uiPriority w:val="99"/>
    <w:unhideWhenUsed/>
    <w:rsid w:val="000A3EA9"/>
    <w:rPr>
      <w:color w:val="0000FF" w:themeColor="hyperlink"/>
      <w:u w:val="single"/>
    </w:rPr>
  </w:style>
  <w:style w:type="paragraph" w:styleId="Textbubliny">
    <w:name w:val="Balloon Text"/>
    <w:basedOn w:val="Normlny"/>
    <w:link w:val="TextbublinyChar"/>
    <w:semiHidden/>
    <w:unhideWhenUsed/>
    <w:rsid w:val="000A3EA9"/>
    <w:rPr>
      <w:rFonts w:ascii="Tahoma" w:hAnsi="Tahoma" w:cs="Tahoma"/>
      <w:sz w:val="16"/>
      <w:szCs w:val="16"/>
    </w:rPr>
  </w:style>
  <w:style w:type="character" w:customStyle="1" w:styleId="TextbublinyChar">
    <w:name w:val="Text bubliny Char"/>
    <w:basedOn w:val="Predvolenpsmoodseku"/>
    <w:link w:val="Textbubliny"/>
    <w:uiPriority w:val="99"/>
    <w:semiHidden/>
    <w:rsid w:val="000A3EA9"/>
    <w:rPr>
      <w:rFonts w:ascii="Tahoma" w:hAnsi="Tahoma" w:cs="Tahoma"/>
      <w:sz w:val="16"/>
      <w:szCs w:val="16"/>
    </w:rPr>
  </w:style>
  <w:style w:type="paragraph" w:styleId="Zoznamsodrkami">
    <w:name w:val="List Bullet"/>
    <w:basedOn w:val="Normlny"/>
    <w:unhideWhenUsed/>
    <w:qFormat/>
    <w:rsid w:val="000A3EA9"/>
    <w:pPr>
      <w:numPr>
        <w:numId w:val="1"/>
      </w:numPr>
      <w:contextualSpacing/>
    </w:pPr>
  </w:style>
  <w:style w:type="numbering" w:customStyle="1" w:styleId="PwCListBullets1">
    <w:name w:val="PwC List Bullets 1"/>
    <w:uiPriority w:val="99"/>
    <w:rsid w:val="000A3EA9"/>
    <w:pPr>
      <w:numPr>
        <w:numId w:val="1"/>
      </w:numPr>
    </w:pPr>
  </w:style>
  <w:style w:type="numbering" w:customStyle="1" w:styleId="PwCListNumbers1">
    <w:name w:val="PwC List Numbers 1"/>
    <w:uiPriority w:val="99"/>
    <w:rsid w:val="000A3EA9"/>
    <w:pPr>
      <w:numPr>
        <w:numId w:val="2"/>
      </w:numPr>
    </w:pPr>
  </w:style>
  <w:style w:type="paragraph" w:styleId="slovanzoznam">
    <w:name w:val="List Number"/>
    <w:basedOn w:val="Normlny"/>
    <w:unhideWhenUsed/>
    <w:qFormat/>
    <w:rsid w:val="000A3EA9"/>
    <w:pPr>
      <w:numPr>
        <w:numId w:val="3"/>
      </w:numPr>
      <w:contextualSpacing/>
    </w:pPr>
  </w:style>
  <w:style w:type="paragraph" w:styleId="Zoznamsodrkami2">
    <w:name w:val="List Bullet 2"/>
    <w:basedOn w:val="Normlny"/>
    <w:unhideWhenUsed/>
    <w:qFormat/>
    <w:rsid w:val="000A3EA9"/>
    <w:pPr>
      <w:numPr>
        <w:ilvl w:val="1"/>
        <w:numId w:val="1"/>
      </w:numPr>
      <w:contextualSpacing/>
    </w:pPr>
  </w:style>
  <w:style w:type="paragraph" w:styleId="Zoznamsodrkami3">
    <w:name w:val="List Bullet 3"/>
    <w:basedOn w:val="Normlny"/>
    <w:unhideWhenUsed/>
    <w:qFormat/>
    <w:rsid w:val="000A3EA9"/>
    <w:pPr>
      <w:numPr>
        <w:ilvl w:val="2"/>
        <w:numId w:val="1"/>
      </w:numPr>
      <w:contextualSpacing/>
    </w:pPr>
  </w:style>
  <w:style w:type="paragraph" w:styleId="Zoznamsodrkami4">
    <w:name w:val="List Bullet 4"/>
    <w:basedOn w:val="Normlny"/>
    <w:unhideWhenUsed/>
    <w:rsid w:val="000A3EA9"/>
    <w:pPr>
      <w:numPr>
        <w:ilvl w:val="3"/>
        <w:numId w:val="1"/>
      </w:numPr>
      <w:contextualSpacing/>
    </w:pPr>
  </w:style>
  <w:style w:type="paragraph" w:styleId="Zoznamsodrkami5">
    <w:name w:val="List Bullet 5"/>
    <w:basedOn w:val="Normlny"/>
    <w:unhideWhenUsed/>
    <w:rsid w:val="000A3EA9"/>
    <w:pPr>
      <w:numPr>
        <w:ilvl w:val="4"/>
        <w:numId w:val="1"/>
      </w:numPr>
      <w:contextualSpacing/>
    </w:pPr>
  </w:style>
  <w:style w:type="paragraph" w:styleId="slovanzoznam2">
    <w:name w:val="List Number 2"/>
    <w:basedOn w:val="Normlny"/>
    <w:unhideWhenUsed/>
    <w:qFormat/>
    <w:rsid w:val="000A3EA9"/>
    <w:pPr>
      <w:numPr>
        <w:ilvl w:val="1"/>
        <w:numId w:val="3"/>
      </w:numPr>
      <w:contextualSpacing/>
    </w:pPr>
  </w:style>
  <w:style w:type="paragraph" w:styleId="slovanzoznam3">
    <w:name w:val="List Number 3"/>
    <w:basedOn w:val="Normlny"/>
    <w:unhideWhenUsed/>
    <w:qFormat/>
    <w:rsid w:val="000A3EA9"/>
    <w:pPr>
      <w:numPr>
        <w:ilvl w:val="2"/>
        <w:numId w:val="3"/>
      </w:numPr>
      <w:contextualSpacing/>
    </w:pPr>
  </w:style>
  <w:style w:type="paragraph" w:styleId="slovanzoznam4">
    <w:name w:val="List Number 4"/>
    <w:basedOn w:val="Normlny"/>
    <w:unhideWhenUsed/>
    <w:rsid w:val="000A3EA9"/>
    <w:pPr>
      <w:numPr>
        <w:ilvl w:val="3"/>
        <w:numId w:val="3"/>
      </w:numPr>
      <w:contextualSpacing/>
    </w:pPr>
  </w:style>
  <w:style w:type="paragraph" w:styleId="slovanzoznam5">
    <w:name w:val="List Number 5"/>
    <w:basedOn w:val="Normlny"/>
    <w:unhideWhenUsed/>
    <w:rsid w:val="000A3EA9"/>
    <w:pPr>
      <w:numPr>
        <w:ilvl w:val="4"/>
        <w:numId w:val="3"/>
      </w:numPr>
      <w:contextualSpacing/>
    </w:pPr>
  </w:style>
  <w:style w:type="paragraph" w:styleId="Zoznam">
    <w:name w:val="List"/>
    <w:basedOn w:val="Normlny"/>
    <w:uiPriority w:val="99"/>
    <w:semiHidden/>
    <w:unhideWhenUsed/>
    <w:rsid w:val="000A3EA9"/>
    <w:pPr>
      <w:ind w:left="567" w:hanging="567"/>
      <w:contextualSpacing/>
    </w:pPr>
  </w:style>
  <w:style w:type="paragraph" w:styleId="Zoznam2">
    <w:name w:val="List 2"/>
    <w:basedOn w:val="Normlny"/>
    <w:uiPriority w:val="99"/>
    <w:semiHidden/>
    <w:unhideWhenUsed/>
    <w:rsid w:val="000A3EA9"/>
    <w:pPr>
      <w:ind w:left="1134" w:hanging="567"/>
      <w:contextualSpacing/>
    </w:pPr>
  </w:style>
  <w:style w:type="paragraph" w:styleId="Pokraovaniezoznamu">
    <w:name w:val="List Continue"/>
    <w:basedOn w:val="Normlny"/>
    <w:uiPriority w:val="14"/>
    <w:unhideWhenUsed/>
    <w:qFormat/>
    <w:rsid w:val="000A3EA9"/>
    <w:pPr>
      <w:spacing w:after="120"/>
      <w:ind w:left="567"/>
      <w:contextualSpacing/>
    </w:pPr>
  </w:style>
  <w:style w:type="paragraph" w:styleId="Pokraovaniezoznamu2">
    <w:name w:val="List Continue 2"/>
    <w:basedOn w:val="Normlny"/>
    <w:uiPriority w:val="14"/>
    <w:unhideWhenUsed/>
    <w:qFormat/>
    <w:rsid w:val="000A3EA9"/>
    <w:pPr>
      <w:spacing w:after="120"/>
      <w:ind w:left="1134"/>
      <w:contextualSpacing/>
    </w:pPr>
  </w:style>
  <w:style w:type="paragraph" w:styleId="Pokraovaniezoznamu3">
    <w:name w:val="List Continue 3"/>
    <w:basedOn w:val="Normlny"/>
    <w:uiPriority w:val="14"/>
    <w:unhideWhenUsed/>
    <w:qFormat/>
    <w:rsid w:val="000A3EA9"/>
    <w:pPr>
      <w:spacing w:after="120"/>
      <w:ind w:left="1701"/>
      <w:contextualSpacing/>
    </w:pPr>
  </w:style>
  <w:style w:type="paragraph" w:styleId="Pokraovaniezoznamu4">
    <w:name w:val="List Continue 4"/>
    <w:basedOn w:val="Normlny"/>
    <w:uiPriority w:val="14"/>
    <w:semiHidden/>
    <w:unhideWhenUsed/>
    <w:rsid w:val="000A3EA9"/>
    <w:pPr>
      <w:spacing w:after="120"/>
      <w:ind w:left="2268"/>
      <w:contextualSpacing/>
    </w:pPr>
  </w:style>
  <w:style w:type="paragraph" w:styleId="Pokraovaniezoznamu5">
    <w:name w:val="List Continue 5"/>
    <w:basedOn w:val="Normlny"/>
    <w:uiPriority w:val="14"/>
    <w:semiHidden/>
    <w:unhideWhenUsed/>
    <w:rsid w:val="000A3EA9"/>
    <w:pPr>
      <w:spacing w:after="120"/>
      <w:ind w:left="2835"/>
      <w:contextualSpacing/>
    </w:pPr>
  </w:style>
  <w:style w:type="paragraph" w:styleId="Zoznam3">
    <w:name w:val="List 3"/>
    <w:basedOn w:val="Normlny"/>
    <w:uiPriority w:val="99"/>
    <w:semiHidden/>
    <w:unhideWhenUsed/>
    <w:rsid w:val="000A3EA9"/>
    <w:pPr>
      <w:ind w:left="1701" w:hanging="567"/>
      <w:contextualSpacing/>
    </w:pPr>
  </w:style>
  <w:style w:type="paragraph" w:styleId="Zoznam4">
    <w:name w:val="List 4"/>
    <w:basedOn w:val="Normlny"/>
    <w:uiPriority w:val="99"/>
    <w:semiHidden/>
    <w:unhideWhenUsed/>
    <w:rsid w:val="000A3EA9"/>
    <w:pPr>
      <w:ind w:left="2268" w:hanging="567"/>
      <w:contextualSpacing/>
    </w:pPr>
  </w:style>
  <w:style w:type="paragraph" w:styleId="Zoznam5">
    <w:name w:val="List 5"/>
    <w:basedOn w:val="Normlny"/>
    <w:uiPriority w:val="99"/>
    <w:semiHidden/>
    <w:unhideWhenUsed/>
    <w:rsid w:val="000A3EA9"/>
    <w:pPr>
      <w:ind w:left="2835" w:hanging="567"/>
      <w:contextualSpacing/>
    </w:pPr>
  </w:style>
  <w:style w:type="table" w:styleId="Mriekatabuky">
    <w:name w:val="Table Grid"/>
    <w:basedOn w:val="Normlnatabuka"/>
    <w:rsid w:val="000A3EA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PwCTableText">
    <w:name w:val="PwC Table Text"/>
    <w:basedOn w:val="Normlnatabuka"/>
    <w:uiPriority w:val="99"/>
    <w:qFormat/>
    <w:rsid w:val="000A3EA9"/>
    <w:pPr>
      <w:spacing w:before="60" w:after="60" w:line="240" w:lineRule="auto"/>
    </w:pPr>
    <w:tblPr>
      <w:tblStyleRowBandSize w:val="1"/>
      <w:tblBorders>
        <w:insideH w:val="dotted" w:sz="4" w:space="0" w:color="968C6D" w:themeColor="text2"/>
      </w:tblBorders>
    </w:tblPr>
    <w:tblStylePr w:type="firstRow">
      <w:rPr>
        <w:b/>
      </w:rPr>
      <w:tblPr/>
      <w:tcPr>
        <w:tcBorders>
          <w:top w:val="single" w:sz="6" w:space="0" w:color="968C6D" w:themeColor="text2"/>
          <w:bottom w:val="single" w:sz="6" w:space="0" w:color="968C6D" w:themeColor="text2"/>
        </w:tcBorders>
      </w:tcPr>
    </w:tblStylePr>
    <w:tblStylePr w:type="lastRow">
      <w:rPr>
        <w:b/>
      </w:rPr>
      <w:tblPr/>
      <w:tcPr>
        <w:tcBorders>
          <w:top w:val="single" w:sz="6" w:space="0" w:color="968C6D" w:themeColor="text2"/>
          <w:bottom w:val="single" w:sz="6" w:space="0" w:color="968C6D" w:themeColor="text2"/>
        </w:tcBorders>
      </w:tcPr>
    </w:tblStylePr>
    <w:tblStylePr w:type="band1Horz">
      <w:tblPr/>
      <w:tcPr>
        <w:tcBorders>
          <w:bottom w:val="nil"/>
        </w:tcBorders>
      </w:tcPr>
    </w:tblStylePr>
  </w:style>
  <w:style w:type="character" w:customStyle="1" w:styleId="Nadpis6Char">
    <w:name w:val="Nadpis 6 Char"/>
    <w:basedOn w:val="Predvolenpsmoodseku"/>
    <w:link w:val="Nadpis6"/>
    <w:uiPriority w:val="9"/>
    <w:semiHidden/>
    <w:rsid w:val="000A3EA9"/>
    <w:rPr>
      <w:rFonts w:asciiTheme="majorHAnsi" w:eastAsiaTheme="majorEastAsia" w:hAnsiTheme="majorHAnsi" w:cstheme="majorBidi"/>
      <w:iCs/>
    </w:rPr>
  </w:style>
  <w:style w:type="character" w:customStyle="1" w:styleId="Nadpis7Char">
    <w:name w:val="Nadpis 7 Char"/>
    <w:basedOn w:val="Predvolenpsmoodseku"/>
    <w:link w:val="Nadpis7"/>
    <w:uiPriority w:val="9"/>
    <w:semiHidden/>
    <w:rsid w:val="000A3EA9"/>
    <w:rPr>
      <w:rFonts w:asciiTheme="majorHAnsi" w:eastAsiaTheme="majorEastAsia" w:hAnsiTheme="majorHAnsi" w:cstheme="majorBidi"/>
      <w:iCs/>
    </w:rPr>
  </w:style>
  <w:style w:type="character" w:customStyle="1" w:styleId="Nadpis8Char">
    <w:name w:val="Nadpis 8 Char"/>
    <w:basedOn w:val="Predvolenpsmoodseku"/>
    <w:link w:val="Nadpis8"/>
    <w:uiPriority w:val="9"/>
    <w:semiHidden/>
    <w:rsid w:val="000A3EA9"/>
    <w:rPr>
      <w:rFonts w:asciiTheme="majorHAnsi" w:eastAsiaTheme="majorEastAsia" w:hAnsiTheme="majorHAnsi" w:cstheme="majorBidi"/>
    </w:rPr>
  </w:style>
  <w:style w:type="character" w:customStyle="1" w:styleId="Nadpis9Char">
    <w:name w:val="Nadpis 9 Char"/>
    <w:basedOn w:val="Predvolenpsmoodseku"/>
    <w:link w:val="Nadpis9"/>
    <w:uiPriority w:val="9"/>
    <w:semiHidden/>
    <w:rsid w:val="000A3EA9"/>
    <w:rPr>
      <w:rFonts w:asciiTheme="majorHAnsi" w:eastAsiaTheme="majorEastAsia" w:hAnsiTheme="majorHAnsi" w:cstheme="majorBidi"/>
      <w:iCs/>
    </w:rPr>
  </w:style>
  <w:style w:type="table" w:styleId="Strednpodfarbenie2zvraznenie3">
    <w:name w:val="Medium Shading 2 Accent 3"/>
    <w:basedOn w:val="Normlnatabuka"/>
    <w:uiPriority w:val="64"/>
    <w:rsid w:val="000A3EA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02320"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02320" w:themeFill="accent3"/>
      </w:tcPr>
    </w:tblStylePr>
    <w:tblStylePr w:type="lastCol">
      <w:rPr>
        <w:b/>
        <w:bCs/>
        <w:color w:val="FFFFFF" w:themeColor="background1"/>
      </w:rPr>
      <w:tblPr/>
      <w:tcPr>
        <w:tcBorders>
          <w:left w:val="nil"/>
          <w:right w:val="nil"/>
          <w:insideH w:val="nil"/>
          <w:insideV w:val="nil"/>
        </w:tcBorders>
        <w:shd w:val="clear" w:color="auto" w:fill="602320"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vetlzoznamzvraznenie6">
    <w:name w:val="Light List Accent 6"/>
    <w:basedOn w:val="Normlnatabuka"/>
    <w:uiPriority w:val="61"/>
    <w:rsid w:val="000A3EA9"/>
    <w:pPr>
      <w:spacing w:after="0" w:line="240" w:lineRule="auto"/>
    </w:pPr>
    <w:tblPr>
      <w:tblStyleRowBandSize w:val="1"/>
      <w:tblStyleColBandSize w:val="1"/>
      <w:tblBorders>
        <w:top w:val="single" w:sz="8" w:space="0" w:color="E0301E" w:themeColor="accent6"/>
        <w:left w:val="single" w:sz="8" w:space="0" w:color="E0301E" w:themeColor="accent6"/>
        <w:bottom w:val="single" w:sz="8" w:space="0" w:color="E0301E" w:themeColor="accent6"/>
        <w:right w:val="single" w:sz="8" w:space="0" w:color="E0301E" w:themeColor="accent6"/>
      </w:tblBorders>
    </w:tblPr>
    <w:tblStylePr w:type="firstRow">
      <w:pPr>
        <w:spacing w:before="0" w:after="0" w:line="240" w:lineRule="auto"/>
      </w:pPr>
      <w:rPr>
        <w:b/>
        <w:bCs/>
        <w:color w:val="FFFFFF" w:themeColor="background1"/>
      </w:rPr>
      <w:tblPr/>
      <w:tcPr>
        <w:shd w:val="clear" w:color="auto" w:fill="E0301E" w:themeFill="accent6"/>
      </w:tcPr>
    </w:tblStylePr>
    <w:tblStylePr w:type="lastRow">
      <w:pPr>
        <w:spacing w:before="0" w:after="0" w:line="240" w:lineRule="auto"/>
      </w:pPr>
      <w:rPr>
        <w:b/>
        <w:bCs/>
      </w:rPr>
      <w:tblPr/>
      <w:tcPr>
        <w:tcBorders>
          <w:top w:val="double" w:sz="6" w:space="0" w:color="E0301E" w:themeColor="accent6"/>
          <w:left w:val="single" w:sz="8" w:space="0" w:color="E0301E" w:themeColor="accent6"/>
          <w:bottom w:val="single" w:sz="8" w:space="0" w:color="E0301E" w:themeColor="accent6"/>
          <w:right w:val="single" w:sz="8" w:space="0" w:color="E0301E" w:themeColor="accent6"/>
        </w:tcBorders>
      </w:tcPr>
    </w:tblStylePr>
    <w:tblStylePr w:type="firstCol">
      <w:rPr>
        <w:b/>
        <w:bCs/>
      </w:rPr>
    </w:tblStylePr>
    <w:tblStylePr w:type="lastCol">
      <w:rPr>
        <w:b/>
        <w:bCs/>
      </w:rPr>
    </w:tblStylePr>
    <w:tblStylePr w:type="band1Vert">
      <w:tblPr/>
      <w:tcPr>
        <w:tcBorders>
          <w:top w:val="single" w:sz="8" w:space="0" w:color="E0301E" w:themeColor="accent6"/>
          <w:left w:val="single" w:sz="8" w:space="0" w:color="E0301E" w:themeColor="accent6"/>
          <w:bottom w:val="single" w:sz="8" w:space="0" w:color="E0301E" w:themeColor="accent6"/>
          <w:right w:val="single" w:sz="8" w:space="0" w:color="E0301E" w:themeColor="accent6"/>
        </w:tcBorders>
      </w:tcPr>
    </w:tblStylePr>
    <w:tblStylePr w:type="band1Horz">
      <w:tblPr/>
      <w:tcPr>
        <w:tcBorders>
          <w:top w:val="single" w:sz="8" w:space="0" w:color="E0301E" w:themeColor="accent6"/>
          <w:left w:val="single" w:sz="8" w:space="0" w:color="E0301E" w:themeColor="accent6"/>
          <w:bottom w:val="single" w:sz="8" w:space="0" w:color="E0301E" w:themeColor="accent6"/>
          <w:right w:val="single" w:sz="8" w:space="0" w:color="E0301E" w:themeColor="accent6"/>
        </w:tcBorders>
      </w:tcPr>
    </w:tblStylePr>
  </w:style>
  <w:style w:type="character" w:styleId="slostrany">
    <w:name w:val="page number"/>
    <w:basedOn w:val="Predvolenpsmoodseku"/>
    <w:rsid w:val="0006488D"/>
    <w:rPr>
      <w:sz w:val="24"/>
    </w:rPr>
  </w:style>
  <w:style w:type="paragraph" w:customStyle="1" w:styleId="Disclaimer">
    <w:name w:val="Disclaimer"/>
    <w:basedOn w:val="Normlny"/>
    <w:rsid w:val="0006488D"/>
    <w:pPr>
      <w:spacing w:line="200" w:lineRule="exact"/>
    </w:pPr>
    <w:rPr>
      <w:sz w:val="16"/>
    </w:rPr>
  </w:style>
  <w:style w:type="paragraph" w:styleId="Zkladntext2">
    <w:name w:val="Body Text 2"/>
    <w:basedOn w:val="Normlny"/>
    <w:link w:val="Zkladntext2Char"/>
    <w:rsid w:val="0006488D"/>
    <w:pPr>
      <w:widowControl w:val="0"/>
      <w:tabs>
        <w:tab w:val="left" w:pos="734"/>
      </w:tabs>
      <w:jc w:val="both"/>
    </w:pPr>
    <w:rPr>
      <w:snapToGrid w:val="0"/>
      <w:color w:val="000000"/>
    </w:rPr>
  </w:style>
  <w:style w:type="character" w:customStyle="1" w:styleId="Zkladntext2Char">
    <w:name w:val="Základný text 2 Char"/>
    <w:basedOn w:val="Predvolenpsmoodseku"/>
    <w:link w:val="Zkladntext2"/>
    <w:rsid w:val="0006488D"/>
    <w:rPr>
      <w:rFonts w:ascii="Times New Roman" w:eastAsia="Times New Roman" w:hAnsi="Times New Roman" w:cs="Times New Roman"/>
      <w:snapToGrid w:val="0"/>
      <w:color w:val="000000"/>
    </w:rPr>
  </w:style>
  <w:style w:type="paragraph" w:styleId="Popis">
    <w:name w:val="caption"/>
    <w:basedOn w:val="Normlny"/>
    <w:next w:val="Normlny"/>
    <w:qFormat/>
    <w:rsid w:val="0006488D"/>
    <w:pPr>
      <w:widowControl w:val="0"/>
      <w:numPr>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pPr>
    <w:rPr>
      <w:b/>
      <w:snapToGrid w:val="0"/>
      <w:color w:val="000000"/>
      <w:sz w:val="24"/>
    </w:rPr>
  </w:style>
  <w:style w:type="paragraph" w:styleId="Zarkazkladnhotextu2">
    <w:name w:val="Body Text Indent 2"/>
    <w:basedOn w:val="Normlny"/>
    <w:link w:val="Zarkazkladnhotextu2Char"/>
    <w:rsid w:val="0006488D"/>
    <w:pPr>
      <w:widowControl w:val="0"/>
      <w:tabs>
        <w:tab w:val="left" w:pos="458"/>
        <w:tab w:val="left" w:pos="1296"/>
      </w:tabs>
      <w:ind w:left="458" w:hanging="458"/>
      <w:jc w:val="both"/>
    </w:pPr>
    <w:rPr>
      <w:snapToGrid w:val="0"/>
      <w:color w:val="000000"/>
      <w:sz w:val="18"/>
    </w:rPr>
  </w:style>
  <w:style w:type="character" w:customStyle="1" w:styleId="Zarkazkladnhotextu2Char">
    <w:name w:val="Zarážka základného textu 2 Char"/>
    <w:basedOn w:val="Predvolenpsmoodseku"/>
    <w:link w:val="Zarkazkladnhotextu2"/>
    <w:rsid w:val="0006488D"/>
    <w:rPr>
      <w:rFonts w:ascii="Times New Roman" w:eastAsia="Times New Roman" w:hAnsi="Times New Roman" w:cs="Times New Roman"/>
      <w:snapToGrid w:val="0"/>
      <w:color w:val="000000"/>
      <w:sz w:val="18"/>
    </w:rPr>
  </w:style>
  <w:style w:type="paragraph" w:styleId="Textkomentra">
    <w:name w:val="annotation text"/>
    <w:basedOn w:val="Normlny"/>
    <w:link w:val="TextkomentraChar"/>
    <w:semiHidden/>
    <w:rsid w:val="0006488D"/>
  </w:style>
  <w:style w:type="character" w:customStyle="1" w:styleId="TextkomentraChar">
    <w:name w:val="Text komentára Char"/>
    <w:basedOn w:val="Predvolenpsmoodseku"/>
    <w:link w:val="Textkomentra"/>
    <w:semiHidden/>
    <w:rsid w:val="0006488D"/>
    <w:rPr>
      <w:rFonts w:ascii="Times New Roman" w:eastAsia="Times New Roman" w:hAnsi="Times New Roman" w:cs="Times New Roman"/>
    </w:rPr>
  </w:style>
  <w:style w:type="paragraph" w:customStyle="1" w:styleId="Lines">
    <w:name w:val="Line_s"/>
    <w:basedOn w:val="Normlny"/>
    <w:uiPriority w:val="99"/>
    <w:rsid w:val="0006488D"/>
    <w:pPr>
      <w:widowControl w:val="0"/>
      <w:pBdr>
        <w:bottom w:val="single" w:sz="4" w:space="1" w:color="auto"/>
      </w:pBdr>
      <w:ind w:right="57"/>
      <w:jc w:val="right"/>
    </w:pPr>
    <w:rPr>
      <w:snapToGrid w:val="0"/>
      <w:color w:val="000000"/>
      <w:sz w:val="18"/>
    </w:rPr>
  </w:style>
  <w:style w:type="paragraph" w:customStyle="1" w:styleId="Lined">
    <w:name w:val="Line_d"/>
    <w:basedOn w:val="Normlny"/>
    <w:rsid w:val="0006488D"/>
    <w:pPr>
      <w:widowControl w:val="0"/>
      <w:pBdr>
        <w:bottom w:val="double" w:sz="4" w:space="1" w:color="auto"/>
      </w:pBdr>
      <w:ind w:right="57"/>
      <w:jc w:val="right"/>
    </w:pPr>
    <w:rPr>
      <w:b/>
      <w:snapToGrid w:val="0"/>
      <w:color w:val="000000"/>
      <w:sz w:val="18"/>
    </w:rPr>
  </w:style>
  <w:style w:type="paragraph" w:customStyle="1" w:styleId="BalloonText1">
    <w:name w:val="Balloon Text1"/>
    <w:basedOn w:val="Normlny"/>
    <w:semiHidden/>
    <w:rsid w:val="0006488D"/>
    <w:rPr>
      <w:rFonts w:ascii="Tahoma" w:hAnsi="Tahoma" w:cs="Tahoma"/>
      <w:sz w:val="16"/>
      <w:szCs w:val="16"/>
    </w:rPr>
  </w:style>
  <w:style w:type="paragraph" w:styleId="Zkladntext3">
    <w:name w:val="Body Text 3"/>
    <w:basedOn w:val="Normlny"/>
    <w:link w:val="Zkladntext3Char"/>
    <w:rsid w:val="0006488D"/>
    <w:pPr>
      <w:jc w:val="both"/>
    </w:pPr>
  </w:style>
  <w:style w:type="character" w:customStyle="1" w:styleId="Zkladntext3Char">
    <w:name w:val="Základný text 3 Char"/>
    <w:basedOn w:val="Predvolenpsmoodseku"/>
    <w:link w:val="Zkladntext3"/>
    <w:rsid w:val="0006488D"/>
    <w:rPr>
      <w:rFonts w:ascii="Times New Roman" w:eastAsia="Times New Roman" w:hAnsi="Times New Roman" w:cs="Times New Roman"/>
    </w:rPr>
  </w:style>
  <w:style w:type="paragraph" w:customStyle="1" w:styleId="Address">
    <w:name w:val="Address"/>
    <w:basedOn w:val="Normlny"/>
    <w:rsid w:val="0006488D"/>
    <w:pPr>
      <w:framePr w:w="3005" w:h="567" w:hSpace="181" w:vSpace="181" w:wrap="around" w:hAnchor="page" w:xAlign="right" w:yAlign="top" w:anchorLock="1"/>
      <w:pBdr>
        <w:left w:val="single" w:sz="4" w:space="9" w:color="auto"/>
      </w:pBdr>
      <w:spacing w:line="200" w:lineRule="exact"/>
      <w:ind w:right="284"/>
    </w:pPr>
    <w:rPr>
      <w:sz w:val="16"/>
    </w:rPr>
  </w:style>
  <w:style w:type="paragraph" w:customStyle="1" w:styleId="odst">
    <w:name w:val="odst"/>
    <w:basedOn w:val="Textkomentra"/>
    <w:autoRedefine/>
    <w:rsid w:val="00603B1A"/>
    <w:pPr>
      <w:ind w:left="-52"/>
    </w:pPr>
    <w:rPr>
      <w:rFonts w:asciiTheme="minorHAnsi" w:hAnsiTheme="minorHAnsi" w:cstheme="minorHAnsi"/>
      <w:lang w:val="sk-SK"/>
    </w:rPr>
  </w:style>
  <w:style w:type="paragraph" w:customStyle="1" w:styleId="Hang9">
    <w:name w:val="Hang9"/>
    <w:basedOn w:val="Normlny"/>
    <w:rsid w:val="0006488D"/>
    <w:pPr>
      <w:spacing w:before="40" w:after="60" w:line="200" w:lineRule="exact"/>
      <w:ind w:left="284" w:hanging="284"/>
    </w:pPr>
    <w:rPr>
      <w:rFonts w:ascii="Times" w:eastAsia="Times" w:hAnsi="Times"/>
      <w:sz w:val="18"/>
    </w:rPr>
  </w:style>
  <w:style w:type="paragraph" w:customStyle="1" w:styleId="Heading1a">
    <w:name w:val="Heading 1a"/>
    <w:basedOn w:val="Normlny"/>
    <w:autoRedefine/>
    <w:rsid w:val="00044DF6"/>
    <w:pPr>
      <w:numPr>
        <w:numId w:val="28"/>
      </w:numPr>
      <w:ind w:left="357" w:hanging="357"/>
    </w:pPr>
    <w:rPr>
      <w:rFonts w:ascii="Arial" w:eastAsia="Times" w:hAnsi="Arial" w:cs="Arial"/>
      <w:b/>
      <w:snapToGrid w:val="0"/>
      <w:color w:val="000000"/>
      <w:lang w:val="sk-SK" w:eastAsia="sk-SK"/>
    </w:rPr>
  </w:style>
  <w:style w:type="character" w:styleId="PouitHypertextovPrepojenie">
    <w:name w:val="FollowedHyperlink"/>
    <w:basedOn w:val="Predvolenpsmoodseku"/>
    <w:rsid w:val="0006488D"/>
    <w:rPr>
      <w:color w:val="800080"/>
      <w:u w:val="single"/>
    </w:rPr>
  </w:style>
  <w:style w:type="paragraph" w:customStyle="1" w:styleId="Heading7">
    <w:name w:val="Heading7"/>
    <w:basedOn w:val="Normlny"/>
    <w:autoRedefine/>
    <w:rsid w:val="0006488D"/>
    <w:pPr>
      <w:numPr>
        <w:numId w:val="8"/>
      </w:numPr>
      <w:ind w:hanging="720"/>
    </w:pPr>
    <w:rPr>
      <w:b/>
      <w:szCs w:val="24"/>
      <w:lang w:eastAsia="sk-SK"/>
    </w:rPr>
  </w:style>
  <w:style w:type="paragraph" w:customStyle="1" w:styleId="Heading8">
    <w:name w:val="Heading8"/>
    <w:basedOn w:val="Normlny"/>
    <w:autoRedefine/>
    <w:uiPriority w:val="99"/>
    <w:rsid w:val="0006488D"/>
    <w:pPr>
      <w:numPr>
        <w:numId w:val="5"/>
      </w:numPr>
    </w:pPr>
    <w:rPr>
      <w:b/>
      <w:sz w:val="22"/>
      <w:szCs w:val="24"/>
      <w:lang w:val="sk-SK" w:eastAsia="sk-SK"/>
    </w:rPr>
  </w:style>
  <w:style w:type="paragraph" w:customStyle="1" w:styleId="Heading10">
    <w:name w:val="Heading10"/>
    <w:basedOn w:val="Normlny"/>
    <w:autoRedefine/>
    <w:rsid w:val="0006488D"/>
    <w:pPr>
      <w:numPr>
        <w:numId w:val="6"/>
      </w:numPr>
    </w:pPr>
    <w:rPr>
      <w:b/>
      <w:sz w:val="22"/>
      <w:szCs w:val="24"/>
      <w:lang w:eastAsia="sk-SK"/>
    </w:rPr>
  </w:style>
  <w:style w:type="paragraph" w:customStyle="1" w:styleId="numodst">
    <w:name w:val="numodst"/>
    <w:basedOn w:val="Normlny"/>
    <w:autoRedefine/>
    <w:rsid w:val="0006488D"/>
    <w:pPr>
      <w:numPr>
        <w:numId w:val="7"/>
      </w:numPr>
      <w:overflowPunct w:val="0"/>
      <w:autoSpaceDE w:val="0"/>
      <w:autoSpaceDN w:val="0"/>
      <w:adjustRightInd w:val="0"/>
      <w:textAlignment w:val="baseline"/>
    </w:pPr>
    <w:rPr>
      <w:b/>
      <w:lang w:val="en-US"/>
    </w:rPr>
  </w:style>
  <w:style w:type="paragraph" w:customStyle="1" w:styleId="lined0">
    <w:name w:val="line_d"/>
    <w:basedOn w:val="Normlny"/>
    <w:autoRedefine/>
    <w:rsid w:val="000C40AD"/>
    <w:pPr>
      <w:pBdr>
        <w:bottom w:val="double" w:sz="4" w:space="1" w:color="auto"/>
      </w:pBdr>
      <w:ind w:left="113" w:right="57"/>
      <w:jc w:val="right"/>
    </w:pPr>
    <w:rPr>
      <w:rFonts w:ascii="Arial" w:hAnsi="Arial" w:cs="Arial"/>
      <w:b/>
      <w:bCs/>
      <w:color w:val="000000"/>
      <w:sz w:val="18"/>
      <w:szCs w:val="18"/>
      <w:lang w:val="sk-SK" w:eastAsia="sk-SK"/>
    </w:rPr>
  </w:style>
  <w:style w:type="paragraph" w:styleId="Zarkazkladnhotextu">
    <w:name w:val="Body Text Indent"/>
    <w:basedOn w:val="Normlny"/>
    <w:link w:val="ZarkazkladnhotextuChar"/>
    <w:rsid w:val="0006488D"/>
    <w:pPr>
      <w:widowControl w:val="0"/>
      <w:tabs>
        <w:tab w:val="left" w:pos="720"/>
        <w:tab w:val="left" w:pos="1440"/>
        <w:tab w:val="left" w:pos="3192"/>
        <w:tab w:val="left" w:pos="3600"/>
        <w:tab w:val="left" w:pos="4320"/>
        <w:tab w:val="left" w:pos="5040"/>
        <w:tab w:val="left" w:pos="5760"/>
        <w:tab w:val="left" w:pos="6480"/>
        <w:tab w:val="left" w:pos="7200"/>
        <w:tab w:val="left" w:pos="7920"/>
        <w:tab w:val="left" w:pos="8640"/>
      </w:tabs>
      <w:ind w:left="1767"/>
    </w:pPr>
    <w:rPr>
      <w:b/>
      <w:snapToGrid w:val="0"/>
      <w:color w:val="000000"/>
      <w:sz w:val="36"/>
    </w:rPr>
  </w:style>
  <w:style w:type="character" w:customStyle="1" w:styleId="ZarkazkladnhotextuChar">
    <w:name w:val="Zarážka základného textu Char"/>
    <w:basedOn w:val="Predvolenpsmoodseku"/>
    <w:link w:val="Zarkazkladnhotextu"/>
    <w:rsid w:val="0006488D"/>
    <w:rPr>
      <w:rFonts w:ascii="Times New Roman" w:eastAsia="Times New Roman" w:hAnsi="Times New Roman" w:cs="Times New Roman"/>
      <w:b/>
      <w:snapToGrid w:val="0"/>
      <w:color w:val="000000"/>
      <w:sz w:val="36"/>
    </w:rPr>
  </w:style>
  <w:style w:type="paragraph" w:styleId="Obsah4">
    <w:name w:val="toc 4"/>
    <w:basedOn w:val="Normlny"/>
    <w:next w:val="Normlny"/>
    <w:autoRedefine/>
    <w:semiHidden/>
    <w:rsid w:val="0006488D"/>
    <w:pPr>
      <w:ind w:left="720"/>
    </w:pPr>
    <w:rPr>
      <w:sz w:val="24"/>
      <w:szCs w:val="24"/>
    </w:rPr>
  </w:style>
  <w:style w:type="paragraph" w:styleId="Obsah5">
    <w:name w:val="toc 5"/>
    <w:basedOn w:val="Normlny"/>
    <w:next w:val="Normlny"/>
    <w:autoRedefine/>
    <w:semiHidden/>
    <w:rsid w:val="0006488D"/>
    <w:pPr>
      <w:ind w:left="960"/>
    </w:pPr>
    <w:rPr>
      <w:sz w:val="24"/>
      <w:szCs w:val="24"/>
    </w:rPr>
  </w:style>
  <w:style w:type="paragraph" w:styleId="Obsah6">
    <w:name w:val="toc 6"/>
    <w:basedOn w:val="Normlny"/>
    <w:next w:val="Normlny"/>
    <w:autoRedefine/>
    <w:semiHidden/>
    <w:rsid w:val="0006488D"/>
    <w:pPr>
      <w:ind w:left="1200"/>
    </w:pPr>
    <w:rPr>
      <w:sz w:val="24"/>
      <w:szCs w:val="24"/>
    </w:rPr>
  </w:style>
  <w:style w:type="paragraph" w:styleId="Obsah7">
    <w:name w:val="toc 7"/>
    <w:basedOn w:val="Normlny"/>
    <w:next w:val="Normlny"/>
    <w:autoRedefine/>
    <w:semiHidden/>
    <w:rsid w:val="0006488D"/>
    <w:pPr>
      <w:ind w:left="1440"/>
    </w:pPr>
    <w:rPr>
      <w:sz w:val="24"/>
      <w:szCs w:val="24"/>
    </w:rPr>
  </w:style>
  <w:style w:type="paragraph" w:styleId="Obsah8">
    <w:name w:val="toc 8"/>
    <w:basedOn w:val="Normlny"/>
    <w:next w:val="Normlny"/>
    <w:autoRedefine/>
    <w:semiHidden/>
    <w:rsid w:val="0006488D"/>
    <w:pPr>
      <w:ind w:left="1680"/>
    </w:pPr>
    <w:rPr>
      <w:sz w:val="24"/>
      <w:szCs w:val="24"/>
    </w:rPr>
  </w:style>
  <w:style w:type="paragraph" w:styleId="Obsah9">
    <w:name w:val="toc 9"/>
    <w:basedOn w:val="Normlny"/>
    <w:next w:val="Normlny"/>
    <w:autoRedefine/>
    <w:semiHidden/>
    <w:rsid w:val="0006488D"/>
    <w:pPr>
      <w:ind w:left="1920"/>
    </w:pPr>
    <w:rPr>
      <w:sz w:val="24"/>
      <w:szCs w:val="24"/>
    </w:rPr>
  </w:style>
  <w:style w:type="character" w:styleId="Odkaznakomentr">
    <w:name w:val="annotation reference"/>
    <w:basedOn w:val="Predvolenpsmoodseku"/>
    <w:semiHidden/>
    <w:rsid w:val="0006488D"/>
    <w:rPr>
      <w:sz w:val="16"/>
      <w:szCs w:val="16"/>
    </w:rPr>
  </w:style>
  <w:style w:type="paragraph" w:styleId="truktradokumentu">
    <w:name w:val="Document Map"/>
    <w:basedOn w:val="Normlny"/>
    <w:link w:val="truktradokumentuChar"/>
    <w:semiHidden/>
    <w:rsid w:val="0006488D"/>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06488D"/>
    <w:rPr>
      <w:rFonts w:ascii="Tahoma" w:eastAsia="Times New Roman" w:hAnsi="Tahoma" w:cs="Tahoma"/>
      <w:shd w:val="clear" w:color="auto" w:fill="000080"/>
    </w:rPr>
  </w:style>
  <w:style w:type="paragraph" w:styleId="Zarkazkladnhotextu3">
    <w:name w:val="Body Text Indent 3"/>
    <w:basedOn w:val="Normlny"/>
    <w:link w:val="Zarkazkladnhotextu3Char"/>
    <w:rsid w:val="0006488D"/>
    <w:pPr>
      <w:spacing w:after="300" w:line="240" w:lineRule="atLeast"/>
      <w:ind w:left="360"/>
      <w:jc w:val="both"/>
    </w:pPr>
    <w:rPr>
      <w:snapToGrid w:val="0"/>
    </w:rPr>
  </w:style>
  <w:style w:type="character" w:customStyle="1" w:styleId="Zarkazkladnhotextu3Char">
    <w:name w:val="Zarážka základného textu 3 Char"/>
    <w:basedOn w:val="Predvolenpsmoodseku"/>
    <w:link w:val="Zarkazkladnhotextu3"/>
    <w:rsid w:val="0006488D"/>
    <w:rPr>
      <w:rFonts w:ascii="Times New Roman" w:eastAsia="Times New Roman" w:hAnsi="Times New Roman" w:cs="Times New Roman"/>
      <w:snapToGrid w:val="0"/>
    </w:rPr>
  </w:style>
  <w:style w:type="paragraph" w:styleId="Predmetkomentra">
    <w:name w:val="annotation subject"/>
    <w:basedOn w:val="Textkomentra"/>
    <w:next w:val="Textkomentra"/>
    <w:link w:val="PredmetkomentraChar"/>
    <w:semiHidden/>
    <w:rsid w:val="0006488D"/>
    <w:rPr>
      <w:b/>
      <w:bCs/>
    </w:rPr>
  </w:style>
  <w:style w:type="character" w:customStyle="1" w:styleId="PredmetkomentraChar">
    <w:name w:val="Predmet komentára Char"/>
    <w:basedOn w:val="TextkomentraChar"/>
    <w:link w:val="Predmetkomentra"/>
    <w:semiHidden/>
    <w:rsid w:val="0006488D"/>
    <w:rPr>
      <w:rFonts w:ascii="Times New Roman" w:eastAsia="Times New Roman" w:hAnsi="Times New Roman" w:cs="Times New Roman"/>
      <w:b/>
      <w:bCs/>
    </w:rPr>
  </w:style>
  <w:style w:type="paragraph" w:customStyle="1" w:styleId="Heading6">
    <w:name w:val="Heading6"/>
    <w:basedOn w:val="Normlny"/>
    <w:autoRedefine/>
    <w:rsid w:val="0006488D"/>
    <w:pPr>
      <w:ind w:left="540"/>
      <w:jc w:val="both"/>
    </w:pPr>
    <w:rPr>
      <w:bCs/>
      <w:sz w:val="18"/>
      <w:szCs w:val="24"/>
      <w:lang w:val="sk-SK" w:eastAsia="sk-SK"/>
    </w:rPr>
  </w:style>
  <w:style w:type="paragraph" w:customStyle="1" w:styleId="Notetext">
    <w:name w:val="Note text"/>
    <w:basedOn w:val="Normlny"/>
    <w:link w:val="NotetextChar"/>
    <w:rsid w:val="0006488D"/>
    <w:pPr>
      <w:widowControl w:val="0"/>
      <w:tabs>
        <w:tab w:val="left" w:pos="0"/>
      </w:tabs>
      <w:spacing w:after="240"/>
      <w:jc w:val="both"/>
    </w:pPr>
    <w:rPr>
      <w:rFonts w:ascii="Arial" w:hAnsi="Arial"/>
      <w:snapToGrid w:val="0"/>
      <w:sz w:val="18"/>
      <w:lang w:val="sk-SK"/>
    </w:rPr>
  </w:style>
  <w:style w:type="paragraph" w:customStyle="1" w:styleId="TableHeader">
    <w:name w:val="Table Header"/>
    <w:basedOn w:val="Normlny"/>
    <w:rsid w:val="0006488D"/>
    <w:pPr>
      <w:widowControl w:val="0"/>
      <w:spacing w:before="120" w:after="120"/>
      <w:ind w:right="74"/>
    </w:pPr>
    <w:rPr>
      <w:rFonts w:ascii="Arial" w:hAnsi="Arial"/>
      <w:b/>
      <w:snapToGrid w:val="0"/>
      <w:sz w:val="14"/>
      <w:lang w:val="sk-SK"/>
    </w:rPr>
  </w:style>
  <w:style w:type="paragraph" w:customStyle="1" w:styleId="Tablemiddleline">
    <w:name w:val="Table middle line"/>
    <w:basedOn w:val="Normlny"/>
    <w:rsid w:val="0006488D"/>
    <w:pPr>
      <w:widowControl w:val="0"/>
    </w:pPr>
    <w:rPr>
      <w:rFonts w:ascii="Arial" w:hAnsi="Arial"/>
      <w:snapToGrid w:val="0"/>
      <w:sz w:val="14"/>
    </w:rPr>
  </w:style>
  <w:style w:type="paragraph" w:customStyle="1" w:styleId="TableHeaderRight">
    <w:name w:val="Table Header Right"/>
    <w:basedOn w:val="TableHeader"/>
    <w:rsid w:val="0006488D"/>
    <w:pPr>
      <w:jc w:val="right"/>
    </w:pPr>
  </w:style>
  <w:style w:type="paragraph" w:customStyle="1" w:styleId="Notetitle">
    <w:name w:val="Note title"/>
    <w:basedOn w:val="Normlny"/>
    <w:autoRedefine/>
    <w:rsid w:val="0006488D"/>
    <w:pPr>
      <w:widowControl w:val="0"/>
      <w:numPr>
        <w:numId w:val="9"/>
      </w:numPr>
      <w:tabs>
        <w:tab w:val="left" w:pos="0"/>
      </w:tabs>
      <w:spacing w:before="360" w:after="240"/>
      <w:ind w:hanging="1191"/>
    </w:pPr>
    <w:rPr>
      <w:rFonts w:ascii="Arial" w:hAnsi="Arial"/>
      <w:b/>
      <w:caps/>
      <w:sz w:val="18"/>
    </w:rPr>
  </w:style>
  <w:style w:type="paragraph" w:customStyle="1" w:styleId="TableFirstLine">
    <w:name w:val="Table First Line"/>
    <w:basedOn w:val="Normlny"/>
    <w:rsid w:val="0006488D"/>
    <w:pPr>
      <w:widowControl w:val="0"/>
      <w:tabs>
        <w:tab w:val="right" w:pos="828"/>
      </w:tabs>
      <w:spacing w:before="60"/>
      <w:ind w:right="72"/>
      <w:jc w:val="both"/>
    </w:pPr>
    <w:rPr>
      <w:rFonts w:ascii="Arial" w:hAnsi="Arial"/>
      <w:snapToGrid w:val="0"/>
      <w:sz w:val="14"/>
    </w:rPr>
  </w:style>
  <w:style w:type="paragraph" w:customStyle="1" w:styleId="TableLastLine">
    <w:name w:val="Table Last Line"/>
    <w:basedOn w:val="Normlny"/>
    <w:rsid w:val="0006488D"/>
    <w:pPr>
      <w:widowControl w:val="0"/>
      <w:spacing w:after="60"/>
      <w:ind w:right="72"/>
      <w:jc w:val="both"/>
    </w:pPr>
    <w:rPr>
      <w:rFonts w:ascii="Arial" w:hAnsi="Arial"/>
      <w:snapToGrid w:val="0"/>
      <w:sz w:val="14"/>
    </w:rPr>
  </w:style>
  <w:style w:type="paragraph" w:customStyle="1" w:styleId="PictureInText">
    <w:name w:val="PictureInText"/>
    <w:basedOn w:val="Normlny"/>
    <w:next w:val="Normlny"/>
    <w:rsid w:val="0006488D"/>
    <w:pPr>
      <w:framePr w:w="6973" w:h="1134" w:hSpace="180" w:vSpace="180" w:wrap="notBeside" w:vAnchor="text" w:hAnchor="margin" w:x="1" w:y="7"/>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240" w:line="240" w:lineRule="atLeast"/>
    </w:pPr>
    <w:rPr>
      <w:rFonts w:ascii="Arial" w:hAnsi="Arial"/>
      <w:sz w:val="18"/>
      <w:lang w:val="en-US"/>
    </w:rPr>
  </w:style>
  <w:style w:type="paragraph" w:customStyle="1" w:styleId="StandaardOpinion">
    <w:name w:val="StandaardOpinion"/>
    <w:basedOn w:val="Normlny"/>
    <w:rsid w:val="0006488D"/>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80" w:lineRule="atLeast"/>
    </w:pPr>
    <w:rPr>
      <w:sz w:val="22"/>
      <w:lang w:val="en-US"/>
    </w:rPr>
  </w:style>
  <w:style w:type="paragraph" w:customStyle="1" w:styleId="Head1">
    <w:name w:val="Head1"/>
    <w:basedOn w:val="Heading1a"/>
    <w:autoRedefine/>
    <w:rsid w:val="0006488D"/>
    <w:pPr>
      <w:jc w:val="both"/>
    </w:pPr>
  </w:style>
  <w:style w:type="paragraph" w:customStyle="1" w:styleId="TableTotals">
    <w:name w:val="Table Totals"/>
    <w:basedOn w:val="Normlny"/>
    <w:rsid w:val="0006488D"/>
    <w:pPr>
      <w:widowControl w:val="0"/>
      <w:spacing w:before="120" w:after="60"/>
      <w:ind w:right="72"/>
    </w:pPr>
    <w:rPr>
      <w:rFonts w:ascii="Arial" w:hAnsi="Arial"/>
      <w:b/>
      <w:snapToGrid w:val="0"/>
      <w:sz w:val="14"/>
      <w:lang w:val="sk-SK"/>
    </w:rPr>
  </w:style>
  <w:style w:type="paragraph" w:customStyle="1" w:styleId="TableTotalsNo">
    <w:name w:val="Table Totals No"/>
    <w:basedOn w:val="TableTotals"/>
    <w:rsid w:val="0006488D"/>
    <w:pPr>
      <w:jc w:val="right"/>
    </w:pPr>
  </w:style>
  <w:style w:type="paragraph" w:customStyle="1" w:styleId="Lineaftertables">
    <w:name w:val="Line after tables"/>
    <w:basedOn w:val="Normlny"/>
    <w:rsid w:val="0006488D"/>
    <w:pPr>
      <w:widowControl w:val="0"/>
      <w:ind w:left="562"/>
    </w:pPr>
    <w:rPr>
      <w:rFonts w:ascii="Arial" w:hAnsi="Arial"/>
      <w:snapToGrid w:val="0"/>
    </w:rPr>
  </w:style>
  <w:style w:type="paragraph" w:customStyle="1" w:styleId="TablefirstlineNo">
    <w:name w:val="Table first line No"/>
    <w:basedOn w:val="TableFirstLine"/>
    <w:rsid w:val="0006488D"/>
    <w:pPr>
      <w:jc w:val="right"/>
    </w:pPr>
  </w:style>
  <w:style w:type="paragraph" w:customStyle="1" w:styleId="TableSubtotalNo">
    <w:name w:val="Table Subtotal No"/>
    <w:basedOn w:val="Normlny"/>
    <w:rsid w:val="0006488D"/>
    <w:pPr>
      <w:widowControl w:val="0"/>
      <w:spacing w:before="60" w:after="60"/>
      <w:ind w:right="72"/>
      <w:jc w:val="right"/>
    </w:pPr>
    <w:rPr>
      <w:rFonts w:ascii="Arial" w:hAnsi="Arial"/>
      <w:snapToGrid w:val="0"/>
      <w:sz w:val="14"/>
    </w:rPr>
  </w:style>
  <w:style w:type="paragraph" w:customStyle="1" w:styleId="TableSubtotal">
    <w:name w:val="Table Subtotal"/>
    <w:basedOn w:val="Normlny"/>
    <w:rsid w:val="0006488D"/>
    <w:pPr>
      <w:widowControl w:val="0"/>
      <w:spacing w:before="60" w:after="60"/>
      <w:ind w:left="144" w:right="72" w:hanging="144"/>
    </w:pPr>
    <w:rPr>
      <w:rFonts w:ascii="Arial" w:hAnsi="Arial"/>
      <w:snapToGrid w:val="0"/>
      <w:sz w:val="14"/>
    </w:rPr>
  </w:style>
  <w:style w:type="paragraph" w:customStyle="1" w:styleId="TablelastlineNo">
    <w:name w:val="Table last line No"/>
    <w:basedOn w:val="TableLastLine"/>
    <w:rsid w:val="0006488D"/>
    <w:pPr>
      <w:jc w:val="right"/>
    </w:pPr>
  </w:style>
  <w:style w:type="paragraph" w:customStyle="1" w:styleId="TablemiddlelineNo">
    <w:name w:val="Table middle line No"/>
    <w:basedOn w:val="Tablemiddleline"/>
    <w:rsid w:val="0006488D"/>
    <w:pPr>
      <w:widowControl/>
    </w:pPr>
    <w:rPr>
      <w:rFonts w:ascii="Georgia" w:eastAsiaTheme="minorHAnsi" w:hAnsi="Georgia" w:cstheme="minorBidi"/>
      <w:snapToGrid/>
      <w:sz w:val="20"/>
    </w:rPr>
  </w:style>
  <w:style w:type="paragraph" w:customStyle="1" w:styleId="Notetotable">
    <w:name w:val="Note to table"/>
    <w:basedOn w:val="Normlny"/>
    <w:rsid w:val="0006488D"/>
    <w:pPr>
      <w:spacing w:line="240" w:lineRule="atLeast"/>
      <w:ind w:left="357" w:hanging="357"/>
    </w:pPr>
    <w:rPr>
      <w:rFonts w:ascii="Arial" w:hAnsi="Arial"/>
      <w:color w:val="FF0000"/>
      <w:sz w:val="13"/>
      <w:lang w:val="en-US"/>
    </w:rPr>
  </w:style>
  <w:style w:type="paragraph" w:customStyle="1" w:styleId="Lettertext">
    <w:name w:val="Letter text"/>
    <w:basedOn w:val="Normlny"/>
    <w:rsid w:val="0006488D"/>
    <w:pPr>
      <w:widowControl w:val="0"/>
      <w:tabs>
        <w:tab w:val="left" w:pos="567"/>
      </w:tabs>
      <w:spacing w:after="240"/>
      <w:ind w:left="454"/>
      <w:jc w:val="both"/>
    </w:pPr>
    <w:rPr>
      <w:rFonts w:ascii="Arial" w:hAnsi="Arial"/>
      <w:snapToGrid w:val="0"/>
      <w:sz w:val="18"/>
      <w:lang w:val="sk-SK"/>
    </w:rPr>
  </w:style>
  <w:style w:type="paragraph" w:customStyle="1" w:styleId="Odsazentlatextu">
    <w:name w:val="Odsazení těla textu"/>
    <w:basedOn w:val="Normlny"/>
    <w:semiHidden/>
    <w:rsid w:val="0006488D"/>
    <w:pPr>
      <w:widowControl w:val="0"/>
      <w:overflowPunct w:val="0"/>
      <w:autoSpaceDE w:val="0"/>
      <w:autoSpaceDN w:val="0"/>
      <w:adjustRightInd w:val="0"/>
      <w:ind w:left="426" w:firstLine="1"/>
      <w:jc w:val="both"/>
      <w:textAlignment w:val="baseline"/>
    </w:pPr>
    <w:rPr>
      <w:szCs w:val="24"/>
    </w:rPr>
  </w:style>
  <w:style w:type="paragraph" w:styleId="Textpoznmkypodiarou">
    <w:name w:val="footnote text"/>
    <w:basedOn w:val="Normlny"/>
    <w:link w:val="TextpoznmkypodiarouChar"/>
    <w:semiHidden/>
    <w:rsid w:val="0006488D"/>
    <w:pPr>
      <w:spacing w:line="240" w:lineRule="atLeast"/>
    </w:pPr>
    <w:rPr>
      <w:rFonts w:ascii="Arial" w:hAnsi="Arial"/>
      <w:sz w:val="24"/>
      <w:szCs w:val="24"/>
      <w:lang w:val="sk-SK"/>
    </w:rPr>
  </w:style>
  <w:style w:type="character" w:customStyle="1" w:styleId="TextpoznmkypodiarouChar">
    <w:name w:val="Text poznámky pod čiarou Char"/>
    <w:basedOn w:val="Predvolenpsmoodseku"/>
    <w:link w:val="Textpoznmkypodiarou"/>
    <w:semiHidden/>
    <w:rsid w:val="0006488D"/>
    <w:rPr>
      <w:rFonts w:ascii="Arial" w:eastAsia="Times New Roman" w:hAnsi="Arial" w:cs="Times New Roman"/>
      <w:sz w:val="24"/>
      <w:szCs w:val="24"/>
      <w:lang w:val="sk-SK"/>
    </w:rPr>
  </w:style>
  <w:style w:type="paragraph" w:customStyle="1" w:styleId="single">
    <w:name w:val="single"/>
    <w:basedOn w:val="Normlny"/>
    <w:rsid w:val="0006488D"/>
    <w:pPr>
      <w:ind w:right="-85"/>
      <w:jc w:val="right"/>
    </w:pPr>
    <w:rPr>
      <w:lang w:val="sk-SK"/>
    </w:rPr>
  </w:style>
  <w:style w:type="paragraph" w:customStyle="1" w:styleId="a-Right-Col-Reg">
    <w:name w:val="a-Right-Col-Reg"/>
    <w:basedOn w:val="Normlny"/>
    <w:rsid w:val="0006488D"/>
    <w:pPr>
      <w:spacing w:after="60" w:line="240" w:lineRule="atLeast"/>
    </w:pPr>
    <w:rPr>
      <w:rFonts w:ascii="Arial" w:hAnsi="Arial"/>
      <w:sz w:val="16"/>
      <w:szCs w:val="16"/>
      <w:lang w:val="sk-SK"/>
    </w:rPr>
  </w:style>
  <w:style w:type="paragraph" w:customStyle="1" w:styleId="ABC-paragrahinNotes">
    <w:name w:val="ABC - paragrah in Notes"/>
    <w:link w:val="ABC-paragrahinNotesChar"/>
    <w:rsid w:val="0006488D"/>
    <w:pPr>
      <w:spacing w:line="240" w:lineRule="auto"/>
      <w:jc w:val="both"/>
    </w:pPr>
    <w:rPr>
      <w:rFonts w:ascii="Arial" w:eastAsia="Times New Roman" w:hAnsi="Arial" w:cs="Times New Roman"/>
      <w:sz w:val="18"/>
    </w:rPr>
  </w:style>
  <w:style w:type="character" w:customStyle="1" w:styleId="ABC-paragrahinNotesChar">
    <w:name w:val="ABC - paragrah in Notes Char"/>
    <w:basedOn w:val="Predvolenpsmoodseku"/>
    <w:link w:val="ABC-paragrahinNotes"/>
    <w:rsid w:val="0006488D"/>
    <w:rPr>
      <w:rFonts w:ascii="Arial" w:eastAsia="Times New Roman" w:hAnsi="Arial" w:cs="Times New Roman"/>
      <w:sz w:val="18"/>
    </w:rPr>
  </w:style>
  <w:style w:type="paragraph" w:customStyle="1" w:styleId="ABCNumbered">
    <w:name w:val="ABC Numbered"/>
    <w:basedOn w:val="Normlny"/>
    <w:rsid w:val="0006488D"/>
    <w:pPr>
      <w:numPr>
        <w:numId w:val="10"/>
      </w:numPr>
      <w:spacing w:before="120" w:after="120"/>
    </w:pPr>
    <w:rPr>
      <w:rFonts w:ascii="Arial" w:hAnsi="Arial"/>
      <w:sz w:val="18"/>
    </w:rPr>
  </w:style>
  <w:style w:type="paragraph" w:customStyle="1" w:styleId="1Heading">
    <w:name w:val="1 Heading"/>
    <w:basedOn w:val="Normlny"/>
    <w:autoRedefine/>
    <w:rsid w:val="0006488D"/>
    <w:pPr>
      <w:numPr>
        <w:numId w:val="11"/>
      </w:numPr>
      <w:autoSpaceDE w:val="0"/>
      <w:autoSpaceDN w:val="0"/>
      <w:adjustRightInd w:val="0"/>
      <w:spacing w:before="120" w:after="120"/>
    </w:pPr>
    <w:rPr>
      <w:rFonts w:ascii="Arial,Bold" w:hAnsi="Arial,Bold"/>
      <w:b/>
      <w:bCs/>
      <w:sz w:val="15"/>
      <w:szCs w:val="15"/>
      <w:lang w:val="en-US" w:eastAsia="sk-SK"/>
    </w:rPr>
  </w:style>
  <w:style w:type="paragraph" w:customStyle="1" w:styleId="odstavec">
    <w:name w:val="odstavec"/>
    <w:basedOn w:val="Normlny"/>
    <w:link w:val="odstavecChar"/>
    <w:autoRedefine/>
    <w:uiPriority w:val="99"/>
    <w:rsid w:val="009F0826"/>
    <w:pPr>
      <w:ind w:right="-79"/>
      <w:jc w:val="both"/>
    </w:pPr>
    <w:rPr>
      <w:rFonts w:ascii="Arial" w:hAnsi="Arial" w:cs="Arial"/>
      <w:szCs w:val="24"/>
      <w:lang w:val="sk-SK" w:eastAsia="sk-SK"/>
    </w:rPr>
  </w:style>
  <w:style w:type="paragraph" w:customStyle="1" w:styleId="lines0">
    <w:name w:val="line s"/>
    <w:basedOn w:val="Normlny"/>
    <w:autoRedefine/>
    <w:rsid w:val="0006488D"/>
    <w:pPr>
      <w:pBdr>
        <w:bottom w:val="single" w:sz="4" w:space="1" w:color="auto"/>
      </w:pBdr>
      <w:ind w:left="113" w:right="57"/>
      <w:jc w:val="right"/>
    </w:pPr>
    <w:rPr>
      <w:rFonts w:ascii="Arial" w:hAnsi="Arial" w:cs="Arial"/>
      <w:bCs/>
      <w:sz w:val="18"/>
      <w:szCs w:val="18"/>
      <w:lang w:val="sk-SK" w:eastAsia="sk-SK"/>
    </w:rPr>
  </w:style>
  <w:style w:type="paragraph" w:customStyle="1" w:styleId="lined1">
    <w:name w:val="line d"/>
    <w:basedOn w:val="Normlny"/>
    <w:autoRedefine/>
    <w:rsid w:val="0006488D"/>
    <w:pPr>
      <w:pBdr>
        <w:bottom w:val="double" w:sz="4" w:space="1" w:color="auto"/>
      </w:pBdr>
      <w:ind w:left="113" w:right="57"/>
      <w:jc w:val="right"/>
    </w:pPr>
    <w:rPr>
      <w:rFonts w:ascii="Arial" w:hAnsi="Arial" w:cs="Arial"/>
      <w:b/>
      <w:bCs/>
      <w:sz w:val="18"/>
      <w:szCs w:val="18"/>
      <w:lang w:val="sk-SK" w:eastAsia="sk-SK"/>
    </w:rPr>
  </w:style>
  <w:style w:type="numbering" w:styleId="111111">
    <w:name w:val="Outline List 2"/>
    <w:aliases w:val="2.1,2.2"/>
    <w:basedOn w:val="Bezzoznamu"/>
    <w:rsid w:val="0006488D"/>
    <w:pPr>
      <w:numPr>
        <w:numId w:val="12"/>
      </w:numPr>
    </w:pPr>
  </w:style>
  <w:style w:type="paragraph" w:customStyle="1" w:styleId="Hlavicka">
    <w:name w:val="Hlavicka"/>
    <w:basedOn w:val="Normlny"/>
    <w:rsid w:val="0006488D"/>
    <w:rPr>
      <w:rFonts w:ascii="Verdana" w:hAnsi="Verdana"/>
      <w:b/>
      <w:snapToGrid w:val="0"/>
      <w:szCs w:val="17"/>
      <w:lang w:val="sk-SK"/>
    </w:rPr>
  </w:style>
  <w:style w:type="paragraph" w:customStyle="1" w:styleId="Tabletext">
    <w:name w:val="Table text"/>
    <w:basedOn w:val="Normlny"/>
    <w:rsid w:val="0006488D"/>
    <w:pPr>
      <w:ind w:left="85" w:hanging="85"/>
    </w:pPr>
    <w:rPr>
      <w:rFonts w:ascii="Arial" w:hAnsi="Arial"/>
      <w:sz w:val="18"/>
    </w:rPr>
  </w:style>
  <w:style w:type="paragraph" w:customStyle="1" w:styleId="Columnheader">
    <w:name w:val="Column header"/>
    <w:basedOn w:val="Normlny"/>
    <w:rsid w:val="0006488D"/>
    <w:pPr>
      <w:tabs>
        <w:tab w:val="decimal" w:pos="1503"/>
      </w:tabs>
      <w:spacing w:line="228" w:lineRule="auto"/>
      <w:ind w:right="-56"/>
    </w:pPr>
    <w:rPr>
      <w:rFonts w:ascii="Arial" w:hAnsi="Arial"/>
      <w:b/>
      <w:sz w:val="18"/>
    </w:rPr>
  </w:style>
  <w:style w:type="paragraph" w:customStyle="1" w:styleId="Tablenumbers1">
    <w:name w:val="Table numbers1"/>
    <w:rsid w:val="0006488D"/>
    <w:pPr>
      <w:tabs>
        <w:tab w:val="decimal" w:pos="1503"/>
      </w:tabs>
      <w:spacing w:after="0" w:line="240" w:lineRule="auto"/>
      <w:ind w:right="-56"/>
    </w:pPr>
    <w:rPr>
      <w:rFonts w:ascii="Arial" w:eastAsia="Times New Roman" w:hAnsi="Arial" w:cs="Times New Roman"/>
      <w:sz w:val="18"/>
    </w:rPr>
  </w:style>
  <w:style w:type="paragraph" w:customStyle="1" w:styleId="RRthousands">
    <w:name w:val="RR thousands"/>
    <w:basedOn w:val="Normlny"/>
    <w:link w:val="RRthousandsChar"/>
    <w:rsid w:val="0006488D"/>
    <w:pPr>
      <w:ind w:left="86" w:hanging="86"/>
    </w:pPr>
    <w:rPr>
      <w:rFonts w:ascii="Arial" w:hAnsi="Arial" w:cs="Arial"/>
      <w:i/>
      <w:sz w:val="16"/>
    </w:rPr>
  </w:style>
  <w:style w:type="character" w:customStyle="1" w:styleId="RRthousandsChar">
    <w:name w:val="RR thousands Char"/>
    <w:basedOn w:val="Predvolenpsmoodseku"/>
    <w:link w:val="RRthousands"/>
    <w:rsid w:val="0006488D"/>
    <w:rPr>
      <w:rFonts w:ascii="Arial" w:eastAsia="Times New Roman" w:hAnsi="Arial" w:cs="Arial"/>
      <w:i/>
      <w:sz w:val="16"/>
    </w:rPr>
  </w:style>
  <w:style w:type="paragraph" w:customStyle="1" w:styleId="Head10">
    <w:name w:val="Head 1"/>
    <w:basedOn w:val="Normlny"/>
    <w:rsid w:val="0006488D"/>
    <w:rPr>
      <w:rFonts w:ascii="Verdana" w:hAnsi="Verdana"/>
      <w:b/>
      <w:snapToGrid w:val="0"/>
      <w:sz w:val="22"/>
      <w:szCs w:val="17"/>
      <w:lang w:val="sk-SK"/>
    </w:rPr>
  </w:style>
  <w:style w:type="paragraph" w:customStyle="1" w:styleId="dotabulky">
    <w:name w:val="do tabulky"/>
    <w:basedOn w:val="Zkladntext"/>
    <w:rsid w:val="0006488D"/>
    <w:pPr>
      <w:spacing w:before="40"/>
    </w:pPr>
    <w:rPr>
      <w:sz w:val="24"/>
      <w:szCs w:val="24"/>
      <w:lang w:val="sk-SK" w:eastAsia="sk-SK"/>
    </w:rPr>
  </w:style>
  <w:style w:type="paragraph" w:customStyle="1" w:styleId="odstavecbezcisla">
    <w:name w:val="odstavecbezcisla"/>
    <w:basedOn w:val="Zkladntext3"/>
    <w:rsid w:val="0006488D"/>
    <w:pPr>
      <w:ind w:left="426"/>
    </w:pPr>
    <w:rPr>
      <w:iCs/>
      <w:szCs w:val="24"/>
      <w:lang w:val="sk-SK" w:eastAsia="sk-SK"/>
    </w:rPr>
  </w:style>
  <w:style w:type="paragraph" w:customStyle="1" w:styleId="Ce">
    <w:name w:val="Cůe"/>
    <w:basedOn w:val="Nadpis1"/>
    <w:rsid w:val="0006488D"/>
    <w:pPr>
      <w:keepLines w:val="0"/>
      <w:widowControl w:val="0"/>
      <w:numPr>
        <w:ilvl w:val="1"/>
      </w:numPr>
      <w:spacing w:after="0"/>
      <w:ind w:left="792" w:hanging="432"/>
    </w:pPr>
    <w:rPr>
      <w:rFonts w:ascii="Arial" w:eastAsia="Times New Roman" w:hAnsi="Arial" w:cs="Arial"/>
      <w:bCs w:val="0"/>
      <w:i w:val="0"/>
      <w:snapToGrid w:val="0"/>
      <w:color w:val="000000"/>
      <w:sz w:val="20"/>
      <w:szCs w:val="20"/>
      <w:lang w:val="sk-SK"/>
    </w:rPr>
  </w:style>
  <w:style w:type="character" w:customStyle="1" w:styleId="odstavecChar">
    <w:name w:val="odstavec Char"/>
    <w:basedOn w:val="Predvolenpsmoodseku"/>
    <w:link w:val="odstavec"/>
    <w:uiPriority w:val="99"/>
    <w:rsid w:val="009F0826"/>
    <w:rPr>
      <w:rFonts w:ascii="Arial" w:eastAsia="Times New Roman" w:hAnsi="Arial" w:cs="Arial"/>
      <w:szCs w:val="24"/>
      <w:lang w:val="sk-SK" w:eastAsia="sk-SK"/>
    </w:rPr>
  </w:style>
  <w:style w:type="paragraph" w:customStyle="1" w:styleId="ABCFootnote">
    <w:name w:val="ABC Footnote"/>
    <w:basedOn w:val="Textpoznmkypodiarou"/>
    <w:rsid w:val="0006488D"/>
    <w:pPr>
      <w:spacing w:line="240" w:lineRule="auto"/>
    </w:pPr>
    <w:rPr>
      <w:sz w:val="18"/>
      <w:szCs w:val="20"/>
      <w:lang w:val="en-GB"/>
    </w:rPr>
  </w:style>
  <w:style w:type="paragraph" w:customStyle="1" w:styleId="Normal10pt">
    <w:name w:val="Normal + 10 pt"/>
    <w:basedOn w:val="Normlny"/>
    <w:rsid w:val="0006488D"/>
    <w:pPr>
      <w:tabs>
        <w:tab w:val="left" w:pos="0"/>
        <w:tab w:val="left" w:pos="216"/>
      </w:tabs>
      <w:autoSpaceDE w:val="0"/>
      <w:autoSpaceDN w:val="0"/>
      <w:adjustRightInd w:val="0"/>
      <w:spacing w:before="120" w:after="240" w:line="240" w:lineRule="atLeast"/>
      <w:jc w:val="both"/>
    </w:pPr>
  </w:style>
  <w:style w:type="paragraph" w:customStyle="1" w:styleId="StyleTOC1LinespacingAtleast14pt">
    <w:name w:val="Style TOC 1 + Line spacing:  At least 14 pt"/>
    <w:basedOn w:val="Obsah1"/>
    <w:autoRedefine/>
    <w:rsid w:val="0006488D"/>
    <w:pPr>
      <w:tabs>
        <w:tab w:val="right" w:pos="8460"/>
      </w:tabs>
      <w:spacing w:after="40" w:line="280" w:lineRule="atLeast"/>
      <w:ind w:left="539" w:right="-4536" w:hanging="539"/>
    </w:pPr>
    <w:rPr>
      <w:rFonts w:ascii="Arial" w:hAnsi="Arial"/>
    </w:rPr>
  </w:style>
  <w:style w:type="paragraph" w:customStyle="1" w:styleId="Heading2">
    <w:name w:val="Heading2"/>
    <w:basedOn w:val="Normlny"/>
    <w:autoRedefine/>
    <w:rsid w:val="0006488D"/>
    <w:pPr>
      <w:numPr>
        <w:numId w:val="14"/>
      </w:numPr>
      <w:jc w:val="both"/>
    </w:pPr>
    <w:rPr>
      <w:rFonts w:ascii="Arial" w:hAnsi="Arial" w:cs="Arial"/>
      <w:b/>
    </w:rPr>
  </w:style>
  <w:style w:type="paragraph" w:customStyle="1" w:styleId="StyleABC-paragrahinNotesAfter0pt">
    <w:name w:val="Style ABC - paragrah in Notes + After:  0 pt"/>
    <w:basedOn w:val="ABC-paragrahinNotes"/>
    <w:rsid w:val="0006488D"/>
    <w:pPr>
      <w:spacing w:after="0"/>
    </w:pPr>
  </w:style>
  <w:style w:type="character" w:customStyle="1" w:styleId="ra">
    <w:name w:val="ra"/>
    <w:basedOn w:val="Predvolenpsmoodseku"/>
    <w:rsid w:val="0006488D"/>
  </w:style>
  <w:style w:type="paragraph" w:customStyle="1" w:styleId="Tabulka">
    <w:name w:val="Tabulka"/>
    <w:basedOn w:val="Normlny"/>
    <w:rsid w:val="0006488D"/>
    <w:rPr>
      <w:color w:val="000000"/>
      <w:sz w:val="18"/>
      <w:lang w:val="sk-SK"/>
    </w:rPr>
  </w:style>
  <w:style w:type="paragraph" w:customStyle="1" w:styleId="Heading2letters">
    <w:name w:val="Heading_2_letters"/>
    <w:basedOn w:val="Zkladntext"/>
    <w:rsid w:val="0006488D"/>
    <w:pPr>
      <w:keepNext/>
      <w:keepLines/>
      <w:numPr>
        <w:numId w:val="18"/>
      </w:numPr>
      <w:spacing w:before="120" w:after="120"/>
    </w:pPr>
    <w:rPr>
      <w:b/>
      <w:bCs/>
      <w:i/>
      <w:lang w:val="sk-SK"/>
    </w:rPr>
  </w:style>
  <w:style w:type="paragraph" w:styleId="Odsekzoznamu">
    <w:name w:val="List Paragraph"/>
    <w:basedOn w:val="Normlny"/>
    <w:uiPriority w:val="99"/>
    <w:qFormat/>
    <w:rsid w:val="0006488D"/>
    <w:pPr>
      <w:ind w:left="720"/>
      <w:contextualSpacing/>
    </w:pPr>
  </w:style>
  <w:style w:type="paragraph" w:customStyle="1" w:styleId="Report">
    <w:name w:val="Report"/>
    <w:rsid w:val="0006488D"/>
    <w:pPr>
      <w:numPr>
        <w:numId w:val="21"/>
      </w:numPr>
      <w:spacing w:line="240" w:lineRule="auto"/>
      <w:jc w:val="both"/>
    </w:pPr>
    <w:rPr>
      <w:rFonts w:ascii="Times New Roman" w:eastAsia="Times New Roman" w:hAnsi="Times New Roman" w:cs="Times New Roman"/>
      <w:snapToGrid w:val="0"/>
    </w:rPr>
  </w:style>
  <w:style w:type="paragraph" w:customStyle="1" w:styleId="CharCharCharCharCharCharCharCharChar">
    <w:name w:val="Char Char Char Char Char Char Char Char Char"/>
    <w:basedOn w:val="Nadpis1"/>
    <w:next w:val="Normlny"/>
    <w:rsid w:val="0006488D"/>
    <w:pPr>
      <w:keepLines w:val="0"/>
      <w:numPr>
        <w:ilvl w:val="1"/>
        <w:numId w:val="22"/>
      </w:numPr>
      <w:spacing w:before="240" w:after="160"/>
      <w:ind w:left="0" w:firstLine="0"/>
    </w:pPr>
    <w:rPr>
      <w:rFonts w:ascii="Times New Roman" w:eastAsia="Times New Roman" w:hAnsi="Times New Roman" w:cs="Arial"/>
      <w:i w:val="0"/>
      <w:color w:val="000066"/>
      <w:kern w:val="32"/>
      <w:szCs w:val="32"/>
      <w:lang w:val="en-US"/>
    </w:rPr>
  </w:style>
  <w:style w:type="numbering" w:customStyle="1" w:styleId="Style1">
    <w:name w:val="Style1"/>
    <w:uiPriority w:val="99"/>
    <w:rsid w:val="0006488D"/>
    <w:pPr>
      <w:numPr>
        <w:numId w:val="23"/>
      </w:numPr>
    </w:pPr>
  </w:style>
  <w:style w:type="numbering" w:customStyle="1" w:styleId="Style2">
    <w:name w:val="Style2"/>
    <w:uiPriority w:val="99"/>
    <w:rsid w:val="0006488D"/>
    <w:pPr>
      <w:numPr>
        <w:numId w:val="24"/>
      </w:numPr>
    </w:pPr>
  </w:style>
  <w:style w:type="numbering" w:customStyle="1" w:styleId="Style3">
    <w:name w:val="Style3"/>
    <w:uiPriority w:val="99"/>
    <w:rsid w:val="0006488D"/>
    <w:pPr>
      <w:numPr>
        <w:numId w:val="25"/>
      </w:numPr>
    </w:pPr>
  </w:style>
  <w:style w:type="numbering" w:customStyle="1" w:styleId="Style4">
    <w:name w:val="Style4"/>
    <w:uiPriority w:val="99"/>
    <w:rsid w:val="0006488D"/>
    <w:pPr>
      <w:numPr>
        <w:numId w:val="26"/>
      </w:numPr>
    </w:pPr>
  </w:style>
  <w:style w:type="numbering" w:customStyle="1" w:styleId="Style5">
    <w:name w:val="Style5"/>
    <w:uiPriority w:val="99"/>
    <w:rsid w:val="0006488D"/>
    <w:pPr>
      <w:numPr>
        <w:numId w:val="27"/>
      </w:numPr>
    </w:pPr>
  </w:style>
  <w:style w:type="character" w:customStyle="1" w:styleId="NotetextChar">
    <w:name w:val="Note text Char"/>
    <w:basedOn w:val="Predvolenpsmoodseku"/>
    <w:link w:val="Notetext"/>
    <w:rsid w:val="00D953F6"/>
    <w:rPr>
      <w:rFonts w:ascii="Arial" w:eastAsia="Times New Roman" w:hAnsi="Arial" w:cs="Times New Roman"/>
      <w:snapToGrid w:val="0"/>
      <w:sz w:val="18"/>
      <w:lang w:val="sk-SK"/>
    </w:rPr>
  </w:style>
  <w:style w:type="paragraph" w:customStyle="1" w:styleId="BodytextKS">
    <w:name w:val="Body text_KS"/>
    <w:basedOn w:val="Notetext"/>
    <w:link w:val="BodytextKSChar"/>
    <w:qFormat/>
    <w:rsid w:val="00AB71BC"/>
    <w:pPr>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line="280" w:lineRule="atLeast"/>
    </w:pPr>
    <w:rPr>
      <w:rFonts w:cs="Arial"/>
      <w:sz w:val="20"/>
      <w:lang w:val="en-GB"/>
    </w:rPr>
  </w:style>
  <w:style w:type="character" w:customStyle="1" w:styleId="BodytextKSChar">
    <w:name w:val="Body text_KS Char"/>
    <w:basedOn w:val="Predvolenpsmoodseku"/>
    <w:link w:val="BodytextKS"/>
    <w:rsid w:val="00AB71BC"/>
    <w:rPr>
      <w:rFonts w:ascii="Arial" w:eastAsia="Times New Roman" w:hAnsi="Arial" w:cs="Arial"/>
      <w:snapToGrid w:val="0"/>
    </w:rPr>
  </w:style>
  <w:style w:type="paragraph" w:customStyle="1" w:styleId="Stylelined9ptBold">
    <w:name w:val="Style line d + 9 pt Bold"/>
    <w:basedOn w:val="lined1"/>
    <w:uiPriority w:val="99"/>
    <w:rsid w:val="00424588"/>
    <w:pPr>
      <w:suppressAutoHyphens/>
    </w:pPr>
    <w:rPr>
      <w:bCs w:val="0"/>
    </w:rPr>
  </w:style>
  <w:style w:type="paragraph" w:customStyle="1" w:styleId="Default">
    <w:name w:val="Default"/>
    <w:rsid w:val="008275BD"/>
    <w:pPr>
      <w:autoSpaceDE w:val="0"/>
      <w:autoSpaceDN w:val="0"/>
      <w:adjustRightInd w:val="0"/>
      <w:spacing w:after="0" w:line="240" w:lineRule="auto"/>
    </w:pPr>
    <w:rPr>
      <w:rFonts w:ascii="Arial" w:hAnsi="Arial" w:cs="Arial"/>
      <w:color w:val="000000"/>
      <w:sz w:val="24"/>
      <w:szCs w:val="24"/>
      <w:lang w:val="sk-SK"/>
    </w:rPr>
  </w:style>
  <w:style w:type="paragraph" w:styleId="Revzia">
    <w:name w:val="Revision"/>
    <w:hidden/>
    <w:uiPriority w:val="99"/>
    <w:semiHidden/>
    <w:rsid w:val="00C56876"/>
    <w:pPr>
      <w:spacing w:after="0"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603747">
      <w:bodyDiv w:val="1"/>
      <w:marLeft w:val="0"/>
      <w:marRight w:val="0"/>
      <w:marTop w:val="0"/>
      <w:marBottom w:val="0"/>
      <w:divBdr>
        <w:top w:val="none" w:sz="0" w:space="0" w:color="auto"/>
        <w:left w:val="none" w:sz="0" w:space="0" w:color="auto"/>
        <w:bottom w:val="none" w:sz="0" w:space="0" w:color="auto"/>
        <w:right w:val="none" w:sz="0" w:space="0" w:color="auto"/>
      </w:divBdr>
    </w:div>
    <w:div w:id="152451307">
      <w:bodyDiv w:val="1"/>
      <w:marLeft w:val="0"/>
      <w:marRight w:val="0"/>
      <w:marTop w:val="0"/>
      <w:marBottom w:val="0"/>
      <w:divBdr>
        <w:top w:val="none" w:sz="0" w:space="0" w:color="auto"/>
        <w:left w:val="none" w:sz="0" w:space="0" w:color="auto"/>
        <w:bottom w:val="none" w:sz="0" w:space="0" w:color="auto"/>
        <w:right w:val="none" w:sz="0" w:space="0" w:color="auto"/>
      </w:divBdr>
    </w:div>
    <w:div w:id="282615518">
      <w:bodyDiv w:val="1"/>
      <w:marLeft w:val="0"/>
      <w:marRight w:val="0"/>
      <w:marTop w:val="0"/>
      <w:marBottom w:val="0"/>
      <w:divBdr>
        <w:top w:val="none" w:sz="0" w:space="0" w:color="auto"/>
        <w:left w:val="none" w:sz="0" w:space="0" w:color="auto"/>
        <w:bottom w:val="none" w:sz="0" w:space="0" w:color="auto"/>
        <w:right w:val="none" w:sz="0" w:space="0" w:color="auto"/>
      </w:divBdr>
    </w:div>
    <w:div w:id="789712484">
      <w:bodyDiv w:val="1"/>
      <w:marLeft w:val="0"/>
      <w:marRight w:val="0"/>
      <w:marTop w:val="0"/>
      <w:marBottom w:val="0"/>
      <w:divBdr>
        <w:top w:val="none" w:sz="0" w:space="0" w:color="auto"/>
        <w:left w:val="none" w:sz="0" w:space="0" w:color="auto"/>
        <w:bottom w:val="none" w:sz="0" w:space="0" w:color="auto"/>
        <w:right w:val="none" w:sz="0" w:space="0" w:color="auto"/>
      </w:divBdr>
    </w:div>
    <w:div w:id="1627277272">
      <w:bodyDiv w:val="1"/>
      <w:marLeft w:val="0"/>
      <w:marRight w:val="0"/>
      <w:marTop w:val="0"/>
      <w:marBottom w:val="0"/>
      <w:divBdr>
        <w:top w:val="none" w:sz="0" w:space="0" w:color="auto"/>
        <w:left w:val="none" w:sz="0" w:space="0" w:color="auto"/>
        <w:bottom w:val="none" w:sz="0" w:space="0" w:color="auto"/>
        <w:right w:val="none" w:sz="0" w:space="0" w:color="auto"/>
      </w:divBdr>
    </w:div>
    <w:div w:id="1690526430">
      <w:bodyDiv w:val="1"/>
      <w:marLeft w:val="0"/>
      <w:marRight w:val="0"/>
      <w:marTop w:val="0"/>
      <w:marBottom w:val="0"/>
      <w:divBdr>
        <w:top w:val="none" w:sz="0" w:space="0" w:color="auto"/>
        <w:left w:val="none" w:sz="0" w:space="0" w:color="auto"/>
        <w:bottom w:val="none" w:sz="0" w:space="0" w:color="auto"/>
        <w:right w:val="none" w:sz="0" w:space="0" w:color="auto"/>
      </w:divBdr>
    </w:div>
    <w:div w:id="2081173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header" Target="header8.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s>
</file>

<file path=word/theme/theme1.xml><?xml version="1.0" encoding="utf-8"?>
<a:theme xmlns:a="http://schemas.openxmlformats.org/drawingml/2006/main" name="PwC">
  <a:themeElements>
    <a:clrScheme name="PwC Grey">
      <a:dk1>
        <a:srgbClr val="000000"/>
      </a:dk1>
      <a:lt1>
        <a:srgbClr val="FFFFFF"/>
      </a:lt1>
      <a:dk2>
        <a:srgbClr val="968C6D"/>
      </a:dk2>
      <a:lt2>
        <a:srgbClr val="FFFFFF"/>
      </a:lt2>
      <a:accent1>
        <a:srgbClr val="968C6D"/>
      </a:accent1>
      <a:accent2>
        <a:srgbClr val="D5D1C5"/>
      </a:accent2>
      <a:accent3>
        <a:srgbClr val="602320"/>
      </a:accent3>
      <a:accent4>
        <a:srgbClr val="E27588"/>
      </a:accent4>
      <a:accent5>
        <a:srgbClr val="A32020"/>
      </a:accent5>
      <a:accent6>
        <a:srgbClr val="E0301E"/>
      </a:accent6>
      <a:hlink>
        <a:srgbClr val="0000FF"/>
      </a:hlink>
      <a:folHlink>
        <a:srgbClr val="0000FF"/>
      </a:folHlink>
    </a:clrScheme>
    <a:fontScheme name="PwC">
      <a:majorFont>
        <a:latin typeface="Georgi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ltGray">
        <a:solidFill>
          <a:schemeClr val="tx2"/>
        </a:solidFill>
        <a:ln w="3175"/>
      </a:spPr>
      <a:bodyPr rtlCol="0" anchor="ctr"/>
      <a:lstStyle>
        <a:defPPr algn="ctr">
          <a:defRPr dirty="0" err="1" smtClean="0">
            <a:solidFill>
              <a:schemeClr val="bg1"/>
            </a:solidFill>
            <a:latin typeface="Georgia" pitchFamily="18" charset="0"/>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Autofit/>
      </a:bodyPr>
      <a:lstStyle>
        <a:defPPr indent="-274320">
          <a:spcAft>
            <a:spcPts val="900"/>
          </a:spcAft>
          <a:defRPr sz="2000" dirty="0" err="1" smtClean="0">
            <a:latin typeface="Georgia" pitchFamily="18" charset="0"/>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AB9946-07EB-496E-AB77-100BB9174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17149</Words>
  <Characters>97755</Characters>
  <Application>Microsoft Office Word</Application>
  <DocSecurity>0</DocSecurity>
  <Lines>814</Lines>
  <Paragraphs>229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114675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Lukas Kmec</dc:creator>
  <cp:lastModifiedBy>Eugenia Ondrasekova</cp:lastModifiedBy>
  <cp:revision>2</cp:revision>
  <cp:lastPrinted>2018-08-01T13:28:00Z</cp:lastPrinted>
  <dcterms:created xsi:type="dcterms:W3CDTF">2018-10-09T11:50:00Z</dcterms:created>
  <dcterms:modified xsi:type="dcterms:W3CDTF">2018-10-09T11:50:00Z</dcterms:modified>
</cp:coreProperties>
</file>