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DFA" w:rsidRDefault="00801985">
      <w:pPr>
        <w:jc w:val="center"/>
        <w:rPr>
          <w:rFonts w:ascii="Calibri" w:eastAsia="Calibri" w:hAnsi="Calibri" w:cs="Calibri"/>
          <w:sz w:val="96"/>
        </w:rPr>
      </w:pPr>
      <w:r>
        <w:rPr>
          <w:rFonts w:ascii="Calibri" w:eastAsia="Calibri" w:hAnsi="Calibri" w:cs="Calibri"/>
          <w:sz w:val="96"/>
        </w:rPr>
        <w:t>Výročná správa</w:t>
      </w:r>
    </w:p>
    <w:p w:rsidR="00A96DFA" w:rsidRDefault="00801985">
      <w:pPr>
        <w:jc w:val="center"/>
        <w:rPr>
          <w:rFonts w:ascii="Calibri" w:eastAsia="Calibri" w:hAnsi="Calibri" w:cs="Calibri"/>
          <w:sz w:val="96"/>
        </w:rPr>
      </w:pPr>
      <w:r>
        <w:rPr>
          <w:rFonts w:ascii="Calibri" w:eastAsia="Calibri" w:hAnsi="Calibri" w:cs="Calibri"/>
          <w:sz w:val="96"/>
        </w:rPr>
        <w:t xml:space="preserve">CPS </w:t>
      </w:r>
      <w:proofErr w:type="spellStart"/>
      <w:r>
        <w:rPr>
          <w:rFonts w:ascii="Calibri" w:eastAsia="Calibri" w:hAnsi="Calibri" w:cs="Calibri"/>
          <w:sz w:val="96"/>
        </w:rPr>
        <w:t>components</w:t>
      </w:r>
      <w:proofErr w:type="spellEnd"/>
      <w:r>
        <w:rPr>
          <w:rFonts w:ascii="Calibri" w:eastAsia="Calibri" w:hAnsi="Calibri" w:cs="Calibri"/>
          <w:sz w:val="96"/>
        </w:rPr>
        <w:t xml:space="preserve"> s.r.o.</w:t>
      </w:r>
    </w:p>
    <w:p w:rsidR="00A96DFA" w:rsidRDefault="00A96DFA">
      <w:pPr>
        <w:jc w:val="center"/>
        <w:rPr>
          <w:rFonts w:ascii="Calibri" w:eastAsia="Calibri" w:hAnsi="Calibri" w:cs="Calibri"/>
          <w:sz w:val="96"/>
        </w:rPr>
      </w:pPr>
    </w:p>
    <w:p w:rsidR="00A96DFA" w:rsidRDefault="00801985">
      <w:pPr>
        <w:jc w:val="center"/>
        <w:rPr>
          <w:rFonts w:ascii="Calibri" w:eastAsia="Calibri" w:hAnsi="Calibri" w:cs="Calibri"/>
          <w:sz w:val="144"/>
        </w:rPr>
      </w:pPr>
      <w:r>
        <w:rPr>
          <w:rFonts w:ascii="Calibri" w:eastAsia="Calibri" w:hAnsi="Calibri" w:cs="Calibri"/>
          <w:sz w:val="144"/>
        </w:rPr>
        <w:t>201</w:t>
      </w:r>
      <w:r w:rsidR="00837C36">
        <w:rPr>
          <w:rFonts w:ascii="Calibri" w:eastAsia="Calibri" w:hAnsi="Calibri" w:cs="Calibri"/>
          <w:sz w:val="144"/>
        </w:rPr>
        <w:t>7</w:t>
      </w:r>
    </w:p>
    <w:p w:rsidR="00A96DFA" w:rsidRDefault="00A96DFA">
      <w:pPr>
        <w:jc w:val="center"/>
        <w:rPr>
          <w:rFonts w:ascii="Calibri" w:eastAsia="Calibri" w:hAnsi="Calibri" w:cs="Calibri"/>
          <w:sz w:val="72"/>
        </w:rPr>
      </w:pPr>
    </w:p>
    <w:p w:rsidR="00A96DFA" w:rsidRDefault="00A96DFA">
      <w:pPr>
        <w:jc w:val="center"/>
        <w:rPr>
          <w:rFonts w:ascii="Calibri" w:eastAsia="Calibri" w:hAnsi="Calibri" w:cs="Calibri"/>
          <w:sz w:val="72"/>
        </w:rPr>
      </w:pPr>
    </w:p>
    <w:p w:rsidR="00A96DFA" w:rsidRDefault="00A96DFA">
      <w:pPr>
        <w:jc w:val="center"/>
        <w:rPr>
          <w:rFonts w:ascii="Calibri" w:eastAsia="Calibri" w:hAnsi="Calibri" w:cs="Calibri"/>
          <w:sz w:val="72"/>
        </w:rPr>
      </w:pPr>
    </w:p>
    <w:p w:rsidR="00A96DFA" w:rsidRPr="00C24814" w:rsidRDefault="00801985" w:rsidP="00C24814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V</w:t>
      </w:r>
      <w:r w:rsidR="00BC51EA">
        <w:rPr>
          <w:rFonts w:ascii="Calibri" w:eastAsia="Calibri" w:hAnsi="Calibri" w:cs="Calibri"/>
          <w:sz w:val="28"/>
        </w:rPr>
        <w:t> </w:t>
      </w:r>
      <w:r w:rsidR="00682203">
        <w:rPr>
          <w:rFonts w:ascii="Calibri" w:eastAsia="Calibri" w:hAnsi="Calibri" w:cs="Calibri"/>
          <w:sz w:val="28"/>
        </w:rPr>
        <w:t>B</w:t>
      </w:r>
      <w:r w:rsidR="00BC51EA">
        <w:rPr>
          <w:rFonts w:ascii="Calibri" w:eastAsia="Calibri" w:hAnsi="Calibri" w:cs="Calibri"/>
          <w:sz w:val="28"/>
        </w:rPr>
        <w:t>.</w:t>
      </w:r>
      <w:r w:rsidR="00682203">
        <w:rPr>
          <w:rFonts w:ascii="Calibri" w:eastAsia="Calibri" w:hAnsi="Calibri" w:cs="Calibri"/>
          <w:sz w:val="28"/>
        </w:rPr>
        <w:t xml:space="preserve"> Bystrici</w:t>
      </w:r>
      <w:r w:rsidR="00682203" w:rsidRPr="003264CB">
        <w:rPr>
          <w:rFonts w:ascii="Calibri" w:eastAsia="Calibri" w:hAnsi="Calibri" w:cs="Calibri"/>
          <w:sz w:val="28"/>
        </w:rPr>
        <w:t>,</w:t>
      </w:r>
      <w:r w:rsidRPr="003264CB">
        <w:rPr>
          <w:rFonts w:ascii="Calibri" w:eastAsia="Calibri" w:hAnsi="Calibri" w:cs="Calibri"/>
          <w:sz w:val="28"/>
        </w:rPr>
        <w:t xml:space="preserve"> dňa</w:t>
      </w:r>
      <w:r w:rsidR="003264CB" w:rsidRPr="003264CB">
        <w:rPr>
          <w:rFonts w:ascii="Calibri" w:eastAsia="Calibri" w:hAnsi="Calibri" w:cs="Calibri"/>
          <w:sz w:val="28"/>
        </w:rPr>
        <w:t xml:space="preserve"> 21</w:t>
      </w:r>
      <w:r w:rsidR="00837C36" w:rsidRPr="003264CB">
        <w:rPr>
          <w:rFonts w:ascii="Calibri" w:eastAsia="Calibri" w:hAnsi="Calibri" w:cs="Calibri"/>
          <w:sz w:val="28"/>
        </w:rPr>
        <w:t>.09.</w:t>
      </w:r>
      <w:r w:rsidR="00607559" w:rsidRPr="003264CB">
        <w:rPr>
          <w:rFonts w:ascii="Calibri" w:eastAsia="Calibri" w:hAnsi="Calibri" w:cs="Calibri"/>
          <w:sz w:val="28"/>
        </w:rPr>
        <w:t>201</w:t>
      </w:r>
      <w:r w:rsidR="00837C36" w:rsidRPr="003264CB">
        <w:rPr>
          <w:rFonts w:ascii="Calibri" w:eastAsia="Calibri" w:hAnsi="Calibri" w:cs="Calibri"/>
          <w:sz w:val="28"/>
        </w:rPr>
        <w:t>8</w:t>
      </w:r>
      <w:r w:rsidR="00682203">
        <w:rPr>
          <w:rFonts w:ascii="Calibri" w:eastAsia="Calibri" w:hAnsi="Calibri" w:cs="Calibri"/>
          <w:sz w:val="28"/>
        </w:rPr>
        <w:t xml:space="preserve"> </w:t>
      </w:r>
      <w:r w:rsidR="003264CB">
        <w:rPr>
          <w:rFonts w:ascii="Calibri" w:eastAsia="Calibri" w:hAnsi="Calibri" w:cs="Calibri"/>
          <w:sz w:val="28"/>
        </w:rPr>
        <w:t xml:space="preserve">                  </w:t>
      </w:r>
      <w:r w:rsidR="00682203">
        <w:rPr>
          <w:rFonts w:ascii="Calibri" w:eastAsia="Calibri" w:hAnsi="Calibri" w:cs="Calibri"/>
          <w:sz w:val="28"/>
        </w:rPr>
        <w:t>Za spoločnosť: Mirco Cainelli</w:t>
      </w:r>
      <w:r w:rsidR="00BC51EA">
        <w:rPr>
          <w:rFonts w:ascii="Calibri" w:eastAsia="Calibri" w:hAnsi="Calibri" w:cs="Calibri"/>
          <w:sz w:val="28"/>
        </w:rPr>
        <w:t>-konateľ</w:t>
      </w:r>
    </w:p>
    <w:p w:rsidR="00A96DFA" w:rsidRDefault="00A96DFA">
      <w:pPr>
        <w:rPr>
          <w:rFonts w:ascii="Calibri" w:eastAsia="Calibri" w:hAnsi="Calibri" w:cs="Calibri"/>
          <w:sz w:val="72"/>
        </w:rPr>
      </w:pPr>
    </w:p>
    <w:p w:rsidR="00A96DFA" w:rsidRDefault="00A96DFA">
      <w:pPr>
        <w:rPr>
          <w:rFonts w:ascii="Calibri" w:eastAsia="Calibri" w:hAnsi="Calibri" w:cs="Calibri"/>
          <w:sz w:val="72"/>
        </w:rPr>
      </w:pPr>
    </w:p>
    <w:p w:rsidR="00A96DFA" w:rsidRPr="00C24814" w:rsidRDefault="00A96DFA" w:rsidP="00C24814">
      <w:pPr>
        <w:rPr>
          <w:rFonts w:ascii="Calibri" w:eastAsia="Calibri" w:hAnsi="Calibri" w:cs="Calibri"/>
          <w:sz w:val="72"/>
        </w:rPr>
      </w:pPr>
    </w:p>
    <w:p w:rsidR="00A96DFA" w:rsidRDefault="00801985">
      <w:pPr>
        <w:rPr>
          <w:rFonts w:ascii="Calibri" w:eastAsia="Calibri" w:hAnsi="Calibri" w:cs="Calibri"/>
          <w:sz w:val="44"/>
        </w:rPr>
      </w:pPr>
      <w:r>
        <w:rPr>
          <w:rFonts w:ascii="Calibri" w:eastAsia="Calibri" w:hAnsi="Calibri" w:cs="Calibri"/>
          <w:sz w:val="44"/>
        </w:rPr>
        <w:t>OBSAH</w:t>
      </w:r>
    </w:p>
    <w:p w:rsidR="00BC51EA" w:rsidRDefault="00BC51EA">
      <w:pPr>
        <w:jc w:val="both"/>
        <w:rPr>
          <w:rFonts w:ascii="Calibri" w:eastAsia="Calibri" w:hAnsi="Calibri" w:cs="Calibri"/>
          <w:sz w:val="28"/>
        </w:rPr>
      </w:pPr>
    </w:p>
    <w:p w:rsidR="00C532C5" w:rsidRDefault="00C532C5" w:rsidP="00C532C5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Profil spoločnosti                                                                                                             </w:t>
      </w:r>
      <w:r w:rsidR="000D12E0">
        <w:rPr>
          <w:rFonts w:ascii="Calibri" w:eastAsia="Calibri" w:hAnsi="Calibri" w:cs="Calibri"/>
          <w:sz w:val="28"/>
        </w:rPr>
        <w:t>2</w:t>
      </w:r>
    </w:p>
    <w:p w:rsidR="00C532C5" w:rsidRDefault="00801985" w:rsidP="00C532C5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Správa o činnosti spoločnosti za rok 201</w:t>
      </w:r>
      <w:r w:rsidR="00837C36">
        <w:rPr>
          <w:rFonts w:ascii="Calibri" w:eastAsia="Calibri" w:hAnsi="Calibri" w:cs="Calibri"/>
          <w:sz w:val="28"/>
        </w:rPr>
        <w:t>7</w:t>
      </w:r>
      <w:r>
        <w:rPr>
          <w:rFonts w:ascii="Calibri" w:eastAsia="Calibri" w:hAnsi="Calibri" w:cs="Calibri"/>
          <w:sz w:val="28"/>
        </w:rPr>
        <w:t xml:space="preserve"> z hľadiska hospodárenia, </w:t>
      </w:r>
    </w:p>
    <w:p w:rsidR="00C532C5" w:rsidRDefault="00801985" w:rsidP="00C532C5">
      <w:pPr>
        <w:jc w:val="both"/>
        <w:rPr>
          <w:rFonts w:ascii="Calibri" w:eastAsia="Calibri" w:hAnsi="Calibri" w:cs="Calibri"/>
          <w:sz w:val="28"/>
        </w:rPr>
      </w:pPr>
      <w:proofErr w:type="spellStart"/>
      <w:r>
        <w:rPr>
          <w:rFonts w:ascii="Calibri" w:eastAsia="Calibri" w:hAnsi="Calibri" w:cs="Calibri"/>
          <w:sz w:val="28"/>
        </w:rPr>
        <w:t>kvality,ľudských</w:t>
      </w:r>
      <w:proofErr w:type="spellEnd"/>
      <w:r w:rsidR="00173223">
        <w:rPr>
          <w:rFonts w:ascii="Calibri" w:eastAsia="Calibri" w:hAnsi="Calibri" w:cs="Calibri"/>
          <w:sz w:val="28"/>
        </w:rPr>
        <w:t xml:space="preserve"> z</w:t>
      </w:r>
      <w:r>
        <w:rPr>
          <w:rFonts w:ascii="Calibri" w:eastAsia="Calibri" w:hAnsi="Calibri" w:cs="Calibri"/>
          <w:sz w:val="28"/>
        </w:rPr>
        <w:t xml:space="preserve">drojov a očakávaného vývoja                                    </w:t>
      </w:r>
      <w:r w:rsidR="00D84422">
        <w:rPr>
          <w:rFonts w:ascii="Calibri" w:eastAsia="Calibri" w:hAnsi="Calibri" w:cs="Calibri"/>
          <w:sz w:val="28"/>
        </w:rPr>
        <w:t xml:space="preserve">                    </w:t>
      </w:r>
      <w:r w:rsidR="000D12E0">
        <w:rPr>
          <w:rFonts w:ascii="Calibri" w:eastAsia="Calibri" w:hAnsi="Calibri" w:cs="Calibri"/>
          <w:sz w:val="28"/>
        </w:rPr>
        <w:t>6</w:t>
      </w:r>
    </w:p>
    <w:p w:rsidR="00A96DFA" w:rsidRDefault="00801985" w:rsidP="00C532C5">
      <w:pPr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Vybrané ekonomické ukazovatele                                               </w:t>
      </w:r>
      <w:r w:rsidR="000D12E0">
        <w:rPr>
          <w:rFonts w:ascii="Calibri" w:eastAsia="Calibri" w:hAnsi="Calibri" w:cs="Calibri"/>
          <w:sz w:val="28"/>
        </w:rPr>
        <w:t xml:space="preserve"> </w:t>
      </w:r>
      <w:r w:rsidR="00D84422">
        <w:rPr>
          <w:rFonts w:ascii="Calibri" w:eastAsia="Calibri" w:hAnsi="Calibri" w:cs="Calibri"/>
          <w:sz w:val="28"/>
        </w:rPr>
        <w:t xml:space="preserve">                              </w:t>
      </w:r>
      <w:r w:rsidR="000D12E0">
        <w:rPr>
          <w:rFonts w:ascii="Calibri" w:eastAsia="Calibri" w:hAnsi="Calibri" w:cs="Calibri"/>
          <w:sz w:val="28"/>
        </w:rPr>
        <w:t xml:space="preserve"> 8</w:t>
      </w:r>
    </w:p>
    <w:p w:rsidR="00A96DFA" w:rsidRDefault="00801985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Príloha  </w:t>
      </w:r>
      <w:r w:rsidR="00C24814">
        <w:rPr>
          <w:rFonts w:ascii="Calibri" w:eastAsia="Calibri" w:hAnsi="Calibri" w:cs="Calibri"/>
          <w:sz w:val="28"/>
        </w:rPr>
        <w:t>, kontakt</w:t>
      </w:r>
      <w:r w:rsidR="000D12E0">
        <w:rPr>
          <w:rFonts w:ascii="Calibri" w:eastAsia="Calibri" w:hAnsi="Calibri" w:cs="Calibri"/>
          <w:sz w:val="28"/>
        </w:rPr>
        <w:t xml:space="preserve">  </w:t>
      </w:r>
      <w:r w:rsidR="00D84422">
        <w:rPr>
          <w:rFonts w:ascii="Calibri" w:eastAsia="Calibri" w:hAnsi="Calibri" w:cs="Calibri"/>
          <w:sz w:val="28"/>
        </w:rPr>
        <w:t xml:space="preserve">                                                                                                           </w:t>
      </w:r>
      <w:r w:rsidR="000D12E0">
        <w:rPr>
          <w:rFonts w:ascii="Calibri" w:eastAsia="Calibri" w:hAnsi="Calibri" w:cs="Calibri"/>
          <w:sz w:val="28"/>
        </w:rPr>
        <w:t>9</w:t>
      </w:r>
    </w:p>
    <w:p w:rsidR="00A96DFA" w:rsidRDefault="00C24814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Príloha – Správa audítora a účtovná závierka zostavená k 31.12.201</w:t>
      </w:r>
      <w:r w:rsidR="00837C36">
        <w:rPr>
          <w:rFonts w:ascii="Calibri" w:eastAsia="Calibri" w:hAnsi="Calibri" w:cs="Calibri"/>
          <w:sz w:val="28"/>
        </w:rPr>
        <w:t>7</w:t>
      </w:r>
    </w:p>
    <w:p w:rsidR="00A96DFA" w:rsidRDefault="00A96DFA">
      <w:pPr>
        <w:jc w:val="right"/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A96DFA" w:rsidRDefault="00A96DFA">
      <w:pPr>
        <w:rPr>
          <w:rFonts w:ascii="Calibri" w:eastAsia="Calibri" w:hAnsi="Calibri" w:cs="Calibri"/>
          <w:sz w:val="28"/>
        </w:rPr>
      </w:pPr>
    </w:p>
    <w:p w:rsidR="00C04562" w:rsidRPr="00C24814" w:rsidRDefault="00C24814" w:rsidP="00C04562">
      <w:pPr>
        <w:jc w:val="center"/>
        <w:rPr>
          <w:rFonts w:ascii="Calibri" w:eastAsia="Calibri" w:hAnsi="Calibri" w:cs="Calibri"/>
          <w:i/>
        </w:rPr>
      </w:pPr>
      <w:r w:rsidRPr="00C24814">
        <w:rPr>
          <w:rFonts w:ascii="Calibri" w:eastAsia="Calibri" w:hAnsi="Calibri" w:cs="Calibri"/>
          <w:i/>
        </w:rPr>
        <w:t>-1-</w:t>
      </w:r>
    </w:p>
    <w:p w:rsidR="00607559" w:rsidRDefault="00607559" w:rsidP="00C04562">
      <w:pPr>
        <w:rPr>
          <w:rFonts w:ascii="Calibri" w:eastAsia="Calibri" w:hAnsi="Calibri" w:cs="Calibri"/>
          <w:sz w:val="44"/>
        </w:rPr>
      </w:pPr>
    </w:p>
    <w:p w:rsidR="00B06F1D" w:rsidRDefault="00B06F1D">
      <w:pPr>
        <w:rPr>
          <w:rFonts w:ascii="Calibri" w:eastAsia="Calibri" w:hAnsi="Calibri" w:cs="Calibri"/>
          <w:sz w:val="44"/>
        </w:rPr>
      </w:pPr>
    </w:p>
    <w:p w:rsidR="00A96DFA" w:rsidRPr="00607559" w:rsidRDefault="00801985">
      <w:pPr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44"/>
        </w:rPr>
        <w:lastRenderedPageBreak/>
        <w:t>Profil spoločnosti</w:t>
      </w:r>
      <w:r w:rsidR="00C04562">
        <w:rPr>
          <w:rFonts w:ascii="Calibri" w:eastAsia="Calibri" w:hAnsi="Calibri" w:cs="Calibri"/>
          <w:sz w:val="44"/>
        </w:rPr>
        <w:t xml:space="preserve"> :</w:t>
      </w:r>
      <w:r>
        <w:rPr>
          <w:rFonts w:ascii="Calibri" w:eastAsia="Calibri" w:hAnsi="Calibri" w:cs="Calibri"/>
          <w:sz w:val="28"/>
        </w:rPr>
        <w:t xml:space="preserve">  CPS </w:t>
      </w:r>
      <w:proofErr w:type="spellStart"/>
      <w:r>
        <w:rPr>
          <w:rFonts w:ascii="Calibri" w:eastAsia="Calibri" w:hAnsi="Calibri" w:cs="Calibri"/>
          <w:sz w:val="28"/>
        </w:rPr>
        <w:t>components</w:t>
      </w:r>
      <w:proofErr w:type="spellEnd"/>
      <w:r>
        <w:rPr>
          <w:rFonts w:ascii="Calibri" w:eastAsia="Calibri" w:hAnsi="Calibri" w:cs="Calibri"/>
          <w:sz w:val="28"/>
        </w:rPr>
        <w:t xml:space="preserve"> s.r.o.</w:t>
      </w:r>
    </w:p>
    <w:p w:rsidR="007307F1" w:rsidRDefault="007307F1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Technická ulica 4393/5</w:t>
      </w:r>
    </w:p>
    <w:p w:rsidR="00A96DFA" w:rsidRDefault="007307F1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                                                                974 01 Banská Bystrica</w:t>
      </w:r>
    </w:p>
    <w:p w:rsidR="00A96DFA" w:rsidRDefault="00801985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                                                               IČO : 36 023 132</w:t>
      </w:r>
    </w:p>
    <w:p w:rsidR="00A96DFA" w:rsidRDefault="00801985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                                                               IČ DPH : SK2021358350</w:t>
      </w:r>
    </w:p>
    <w:p w:rsidR="00A96DFA" w:rsidRDefault="00801985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                                                               Dátum vzniku :  18.04.1997</w:t>
      </w:r>
    </w:p>
    <w:p w:rsidR="00A96DFA" w:rsidRDefault="00801985">
      <w:pPr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                                                                 Základné imanie :  33 200 EUR    </w:t>
      </w:r>
    </w:p>
    <w:p w:rsidR="00A96DFA" w:rsidRDefault="00A96DFA" w:rsidP="0028123E">
      <w:pPr>
        <w:jc w:val="both"/>
        <w:rPr>
          <w:rFonts w:ascii="Calibri" w:eastAsia="Calibri" w:hAnsi="Calibri" w:cs="Calibri"/>
          <w:sz w:val="24"/>
        </w:rPr>
      </w:pPr>
    </w:p>
    <w:p w:rsidR="001718B8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Spoločnosť s ručením obmedzeným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so sídlom v Slovenskej republike, bola založená zakladateľskou zmluvou podľa § 163 zákona č.513/1991 Zb. Obchodného zákonníka v platnom znení vyhotoveným vo forme notárskej zápisnice napísanej dňa 18.04.1997. Zápisom zo dňa 04.05.2006 na Okresnom súde v Banskej Bystrici došlo k zmene obchodného mena  VESPAN </w:t>
      </w:r>
      <w:proofErr w:type="spellStart"/>
      <w:r>
        <w:rPr>
          <w:rFonts w:ascii="Calibri" w:eastAsia="Calibri" w:hAnsi="Calibri" w:cs="Calibri"/>
          <w:sz w:val="24"/>
        </w:rPr>
        <w:t>a.s</w:t>
      </w:r>
      <w:proofErr w:type="spellEnd"/>
      <w:r>
        <w:rPr>
          <w:rFonts w:ascii="Calibri" w:eastAsia="Calibri" w:hAnsi="Calibri" w:cs="Calibri"/>
          <w:sz w:val="24"/>
        </w:rPr>
        <w:t xml:space="preserve">.  na CPS </w:t>
      </w:r>
      <w:proofErr w:type="spellStart"/>
      <w:r>
        <w:rPr>
          <w:rFonts w:ascii="Calibri" w:eastAsia="Calibri" w:hAnsi="Calibri" w:cs="Calibri"/>
          <w:sz w:val="24"/>
        </w:rPr>
        <w:t>componentsa.s</w:t>
      </w:r>
      <w:proofErr w:type="spellEnd"/>
      <w:r>
        <w:rPr>
          <w:rFonts w:ascii="Calibri" w:eastAsia="Calibri" w:hAnsi="Calibri" w:cs="Calibri"/>
          <w:sz w:val="24"/>
        </w:rPr>
        <w:t xml:space="preserve">. </w:t>
      </w:r>
    </w:p>
    <w:p w:rsidR="001718B8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Rozhodnutím valného zhromaždenia zo dňa 02.11.2007 došlo k zmene posledného znenia stanov zo dňa 21.04.2006 z dôvodu zmeny sídla spoločnosti .</w:t>
      </w:r>
    </w:p>
    <w:p w:rsidR="00C24814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Na valnom zhromaždení spoločnosti konanom dňa 03.06.2010 bolo prijaté rozhodnutie o zmene právnej formy z akciovej spoločnosti na spoločnosť s ručením obmedzeným a zároveň bolo prijaté nové znenie spoločenskej zmluvy spoločnosti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</w:t>
      </w:r>
    </w:p>
    <w:p w:rsidR="001718B8" w:rsidRDefault="001718B8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Zápisom navrhovaných údajov zo dňa 02.08.2016 došlo k poslednej zmene údajov zapísaných v Obchodnom registri Okresného súdu Banská Bystrica z dôvodu zmeny sídla spoločnosti, zmeny bydliska štatutárneho orgánu spoločnosti a z dôvodu zmeny spoločníkov.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Spoločnosť s ručením obmedzeným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</w:t>
      </w:r>
      <w:r w:rsidR="00607559">
        <w:rPr>
          <w:rFonts w:ascii="Calibri" w:eastAsia="Calibri" w:hAnsi="Calibri" w:cs="Calibri"/>
          <w:sz w:val="24"/>
        </w:rPr>
        <w:t>je</w:t>
      </w:r>
      <w:r>
        <w:rPr>
          <w:rFonts w:ascii="Calibri" w:eastAsia="Calibri" w:hAnsi="Calibri" w:cs="Calibri"/>
          <w:sz w:val="24"/>
        </w:rPr>
        <w:t xml:space="preserve"> uzatvorená spoločníkmi :</w:t>
      </w:r>
    </w:p>
    <w:p w:rsidR="00A96DFA" w:rsidRDefault="00801985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Mirco Cainelli</w:t>
      </w:r>
    </w:p>
    <w:p w:rsidR="00A96DFA" w:rsidRDefault="00801985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DarioPicinelli</w:t>
      </w:r>
      <w:proofErr w:type="spellEnd"/>
    </w:p>
    <w:p w:rsidR="00A96DFA" w:rsidRDefault="00801985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MECANICCA CAINELLI S.R.L.</w:t>
      </w:r>
    </w:p>
    <w:p w:rsidR="00A96DFA" w:rsidRDefault="00801985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O.M.P. PICCINELLI S.R.L.</w:t>
      </w:r>
    </w:p>
    <w:p w:rsidR="00A96DFA" w:rsidRDefault="00801985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CAPI S.R.L.</w:t>
      </w:r>
    </w:p>
    <w:p w:rsidR="00607559" w:rsidRPr="00607559" w:rsidRDefault="00607559" w:rsidP="00607559">
      <w:pPr>
        <w:pStyle w:val="Odsekzoznamu"/>
        <w:numPr>
          <w:ilvl w:val="0"/>
          <w:numId w:val="5"/>
        </w:numPr>
        <w:rPr>
          <w:rFonts w:ascii="Calibri" w:eastAsia="Calibri" w:hAnsi="Calibri" w:cs="Calibri"/>
          <w:sz w:val="16"/>
          <w:szCs w:val="16"/>
        </w:rPr>
      </w:pPr>
      <w:r w:rsidRPr="00607559">
        <w:rPr>
          <w:rFonts w:ascii="Calibri" w:eastAsia="Calibri" w:hAnsi="Calibri" w:cs="Calibri"/>
          <w:sz w:val="16"/>
          <w:szCs w:val="16"/>
        </w:rPr>
        <w:t>2 -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>Predmet podnikania :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Predmet podnikania je vymedzený spoločenskou zmluvou. Hlavnou aktivitou je obrábanie kovov na CNC strojoch. 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Predmet podnikania podľa Výpisu z Obchodného registra Okresného súdu v Banskej Bystrici stav k 31.12.201</w:t>
      </w:r>
      <w:r w:rsidR="005B595F">
        <w:rPr>
          <w:rFonts w:ascii="Calibri" w:eastAsia="Calibri" w:hAnsi="Calibri" w:cs="Calibri"/>
          <w:sz w:val="24"/>
        </w:rPr>
        <w:t>6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1. vývoj, projektovanie a konštrukcia špeciálneho náradia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2. výroba špeciálneho náradia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3. vývoj a projektovanie pracovných strojov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4. výroba pracovných strojov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5. výroba komponentov pracovných strojov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6. </w:t>
      </w:r>
      <w:proofErr w:type="spellStart"/>
      <w:r>
        <w:rPr>
          <w:rFonts w:ascii="Calibri" w:eastAsia="Calibri" w:hAnsi="Calibri" w:cs="Calibri"/>
          <w:sz w:val="24"/>
        </w:rPr>
        <w:t>kovoobrábanie</w:t>
      </w:r>
      <w:proofErr w:type="spellEnd"/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7. zámočníctvo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8. nástrojárstvo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9. brúsenie a leštenie kovov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10. galvanizácia kovov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11. smaltovanie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12. kúpa tovaru na účely jeho predaja konečnému spotrebiteľovi /maloobchod/ v rozsahu voľných živností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13. kúpa tovaru na účely jeho predaja iným prevádzkovateľom živnosti /veľkoobchod/ v rozsahu voľných živností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14. sprostredkovanie obchodu a služieb v rozsahu voľných živností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15. podnikateľské poradenstvo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16. reklamná, propagačná a inzertná činnosť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17. prenájom nehnuteľností spojených s doplnkovou službou – prenájom hnuteľných vecí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18. prenájom hnuteľných vecí v rozsahu voľnej živnosti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19. administratívne práce</w:t>
      </w:r>
    </w:p>
    <w:p w:rsidR="00607559" w:rsidRDefault="00607559">
      <w:pPr>
        <w:jc w:val="center"/>
        <w:rPr>
          <w:rFonts w:ascii="Calibri" w:eastAsia="Calibri" w:hAnsi="Calibri" w:cs="Calibri"/>
          <w:sz w:val="20"/>
        </w:rPr>
      </w:pPr>
    </w:p>
    <w:p w:rsidR="00A96DFA" w:rsidRPr="00607559" w:rsidRDefault="00607559" w:rsidP="00607559">
      <w:pPr>
        <w:ind w:left="360"/>
        <w:jc w:val="center"/>
        <w:rPr>
          <w:rFonts w:ascii="Calibri" w:eastAsia="Calibri" w:hAnsi="Calibri" w:cs="Calibri"/>
          <w:sz w:val="20"/>
        </w:rPr>
      </w:pPr>
      <w:r w:rsidRPr="00607559">
        <w:rPr>
          <w:rFonts w:ascii="Calibri" w:eastAsia="Calibri" w:hAnsi="Calibri" w:cs="Calibri"/>
          <w:sz w:val="20"/>
        </w:rPr>
        <w:t>- 3 -</w:t>
      </w:r>
    </w:p>
    <w:p w:rsidR="005B595F" w:rsidRDefault="005B595F">
      <w:pPr>
        <w:rPr>
          <w:rFonts w:ascii="Calibri" w:eastAsia="Calibri" w:hAnsi="Calibri" w:cs="Calibri"/>
          <w:sz w:val="24"/>
        </w:rPr>
      </w:pP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20. výroba a zlievanie železných a neželezných obyčajných kovov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21. lakovacie práce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22. sprostredkovanie dopravy v rozsahu voľnej živnosti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23. inžinierska činnosť v oblasti kovových konštrukcií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24. skladovanie a prekládka tovarov</w:t>
      </w:r>
    </w:p>
    <w:p w:rsidR="00A96DFA" w:rsidRDefault="00A96DFA">
      <w:pPr>
        <w:rPr>
          <w:rFonts w:ascii="Calibri" w:eastAsia="Calibri" w:hAnsi="Calibri" w:cs="Calibri"/>
          <w:sz w:val="24"/>
        </w:rPr>
      </w:pP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Orgány spoločnosti :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1/Valné zhromaždenie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2/Konatelia spoločnosti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Valné zhromaždenie je najvyšším orgánom spoločnosti, ktorý tvoria všetci spoločníci. Valné zhromaždenie je oprávnené rozhodovať o všetkých veciach, ktoré podľa zákona patria do jeho pôsobnosti, ako aj vo veciach, ktoré inak patria do pôsobnosti iných orgánov spoločnosti, ak si to podľa spoločenskej zmluvy vyhradí.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Konatelia rozhodujú o všetkých otázkach, ktoré nie sú podľa spoločenskej zmluvy, podľa zákona alebo rozhodnutím valného zhromaždenia vyhradené valnému zhromaždeniu.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Konateľ je výkonným orgánom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Štatutárny orgán /stav k 31.12.201</w:t>
      </w:r>
      <w:r w:rsidR="00A13F67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>/: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Mirco Cainelli, nar.17.10.1964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Spoločníci /stav k 31.12.201</w:t>
      </w:r>
      <w:r w:rsidR="00A13F67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>/: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Mirco Cainelli, výška vkladu </w:t>
      </w:r>
      <w:r w:rsidR="005B595F">
        <w:rPr>
          <w:rFonts w:ascii="Calibri" w:eastAsia="Calibri" w:hAnsi="Calibri" w:cs="Calibri"/>
          <w:sz w:val="24"/>
        </w:rPr>
        <w:t>14 940</w:t>
      </w:r>
      <w:r>
        <w:rPr>
          <w:rFonts w:ascii="Calibri" w:eastAsia="Calibri" w:hAnsi="Calibri" w:cs="Calibri"/>
          <w:sz w:val="24"/>
        </w:rPr>
        <w:t xml:space="preserve"> EUR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DarioPiccinelli</w:t>
      </w:r>
      <w:proofErr w:type="spellEnd"/>
      <w:r>
        <w:rPr>
          <w:rFonts w:ascii="Calibri" w:eastAsia="Calibri" w:hAnsi="Calibri" w:cs="Calibri"/>
          <w:sz w:val="24"/>
        </w:rPr>
        <w:t>, výška vkladu 1 992 EUR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MECCANICA CAINELLI, výška vkladu </w:t>
      </w:r>
      <w:r w:rsidR="005B595F">
        <w:rPr>
          <w:rFonts w:ascii="Calibri" w:eastAsia="Calibri" w:hAnsi="Calibri" w:cs="Calibri"/>
          <w:sz w:val="24"/>
        </w:rPr>
        <w:t>9 628</w:t>
      </w:r>
      <w:r>
        <w:rPr>
          <w:rFonts w:ascii="Calibri" w:eastAsia="Calibri" w:hAnsi="Calibri" w:cs="Calibri"/>
          <w:sz w:val="24"/>
        </w:rPr>
        <w:t xml:space="preserve"> EUR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O.M.P. PICCINELLI S.R.L., výška vkladu 1 660 EUR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CAPI GROUP S.R.L., výška vkladu </w:t>
      </w:r>
      <w:r w:rsidR="005B595F">
        <w:rPr>
          <w:rFonts w:ascii="Calibri" w:eastAsia="Calibri" w:hAnsi="Calibri" w:cs="Calibri"/>
          <w:sz w:val="24"/>
        </w:rPr>
        <w:t>4 980</w:t>
      </w:r>
      <w:r>
        <w:rPr>
          <w:rFonts w:ascii="Calibri" w:eastAsia="Calibri" w:hAnsi="Calibri" w:cs="Calibri"/>
          <w:sz w:val="24"/>
        </w:rPr>
        <w:t xml:space="preserve"> EUR</w:t>
      </w:r>
    </w:p>
    <w:p w:rsidR="00A96DFA" w:rsidRDefault="00A96DFA">
      <w:pPr>
        <w:rPr>
          <w:rFonts w:ascii="Calibri" w:eastAsia="Calibri" w:hAnsi="Calibri" w:cs="Calibri"/>
          <w:sz w:val="24"/>
        </w:rPr>
      </w:pPr>
    </w:p>
    <w:p w:rsidR="00C24814" w:rsidRDefault="00C24814">
      <w:pPr>
        <w:rPr>
          <w:rFonts w:ascii="Calibri" w:eastAsia="Calibri" w:hAnsi="Calibri" w:cs="Calibri"/>
          <w:sz w:val="24"/>
        </w:rPr>
      </w:pPr>
    </w:p>
    <w:p w:rsidR="00A96DFA" w:rsidRDefault="00801985">
      <w:pPr>
        <w:jc w:val="center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-</w:t>
      </w:r>
      <w:r w:rsidR="00FE4CCF">
        <w:rPr>
          <w:rFonts w:ascii="Calibri" w:eastAsia="Calibri" w:hAnsi="Calibri" w:cs="Calibri"/>
          <w:sz w:val="20"/>
        </w:rPr>
        <w:t>4</w:t>
      </w:r>
      <w:r>
        <w:rPr>
          <w:rFonts w:ascii="Calibri" w:eastAsia="Calibri" w:hAnsi="Calibri" w:cs="Calibri"/>
          <w:sz w:val="20"/>
        </w:rPr>
        <w:t>-</w:t>
      </w:r>
    </w:p>
    <w:p w:rsidR="00A96DFA" w:rsidRDefault="00801985">
      <w:pPr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4"/>
        </w:rPr>
        <w:lastRenderedPageBreak/>
        <w:t xml:space="preserve">Podnikať spoločnosti, v rozsahu vymedzenom spoločenskou zmluvou, je dovolené na základe:  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- živnostenský list č.OŽP-4/2006/03723-2/CR1</w:t>
      </w:r>
    </w:p>
    <w:p w:rsidR="00A96DFA" w:rsidRDefault="00801985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-integrovaný systém manažérstva v súlade s normami ISO 9001 a UNI EN ISO 9001 pod registračným číslom IT-70596</w:t>
      </w:r>
    </w:p>
    <w:p w:rsidR="00A96DFA" w:rsidRDefault="00A96DFA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A96DFA" w:rsidRDefault="00801985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Organizačná štruktúra spoločnosti </w:t>
      </w:r>
      <w:r w:rsidR="00FE4CCF">
        <w:rPr>
          <w:rFonts w:ascii="Calibri" w:eastAsia="Calibri" w:hAnsi="Calibri" w:cs="Calibri"/>
          <w:sz w:val="24"/>
        </w:rPr>
        <w:t>k 31.12.201</w:t>
      </w:r>
      <w:r w:rsidR="008C5673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>:</w:t>
      </w:r>
    </w:p>
    <w:p w:rsidR="00A96DFA" w:rsidRDefault="00801985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Generálny riaditeľ – Mirco Cainelli</w:t>
      </w:r>
    </w:p>
    <w:p w:rsidR="0076012C" w:rsidRDefault="00801985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Logistika</w:t>
      </w:r>
      <w:r w:rsidR="0076012C">
        <w:rPr>
          <w:rFonts w:ascii="Calibri" w:eastAsia="Calibri" w:hAnsi="Calibri" w:cs="Calibri"/>
          <w:sz w:val="24"/>
        </w:rPr>
        <w:t xml:space="preserve"> – </w:t>
      </w:r>
      <w:r w:rsidR="0000024A">
        <w:rPr>
          <w:rFonts w:ascii="Calibri" w:eastAsia="Calibri" w:hAnsi="Calibri" w:cs="Calibri"/>
          <w:sz w:val="24"/>
        </w:rPr>
        <w:t>Ing. Silvia Valčíková</w:t>
      </w:r>
    </w:p>
    <w:p w:rsidR="00A96DFA" w:rsidRDefault="0076012C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</w:t>
      </w:r>
      <w:r w:rsidR="00801985">
        <w:rPr>
          <w:rFonts w:ascii="Calibri" w:eastAsia="Calibri" w:hAnsi="Calibri" w:cs="Calibri"/>
          <w:sz w:val="24"/>
        </w:rPr>
        <w:t xml:space="preserve">ersonálne oddelenie, účtovné oddelenie – </w:t>
      </w:r>
      <w:r w:rsidR="0000024A">
        <w:rPr>
          <w:rFonts w:ascii="Calibri" w:eastAsia="Calibri" w:hAnsi="Calibri" w:cs="Calibri"/>
          <w:sz w:val="24"/>
        </w:rPr>
        <w:t xml:space="preserve">Mgr. </w:t>
      </w:r>
      <w:r w:rsidR="00801985">
        <w:rPr>
          <w:rFonts w:ascii="Calibri" w:eastAsia="Calibri" w:hAnsi="Calibri" w:cs="Calibri"/>
          <w:sz w:val="24"/>
        </w:rPr>
        <w:t>Jozefína Mičianová</w:t>
      </w:r>
    </w:p>
    <w:p w:rsidR="00A96DFA" w:rsidRDefault="00801985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Kvalita a výrobné procesy – </w:t>
      </w:r>
      <w:proofErr w:type="spellStart"/>
      <w:r w:rsidR="0000024A">
        <w:rPr>
          <w:rFonts w:ascii="Calibri" w:eastAsia="Calibri" w:hAnsi="Calibri" w:cs="Calibri"/>
          <w:sz w:val="24"/>
        </w:rPr>
        <w:t>Ing.Janka</w:t>
      </w:r>
      <w:proofErr w:type="spellEnd"/>
      <w:r w:rsidR="0000024A">
        <w:rPr>
          <w:rFonts w:ascii="Calibri" w:eastAsia="Calibri" w:hAnsi="Calibri" w:cs="Calibri"/>
          <w:sz w:val="24"/>
        </w:rPr>
        <w:t xml:space="preserve"> Suchá</w:t>
      </w:r>
    </w:p>
    <w:p w:rsidR="00A96DFA" w:rsidRDefault="002231F2">
      <w:pPr>
        <w:tabs>
          <w:tab w:val="left" w:pos="7080"/>
        </w:tabs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Ú</w:t>
      </w:r>
      <w:r w:rsidR="00801985">
        <w:rPr>
          <w:rFonts w:ascii="Calibri" w:eastAsia="Calibri" w:hAnsi="Calibri" w:cs="Calibri"/>
          <w:sz w:val="24"/>
        </w:rPr>
        <w:t xml:space="preserve">držba – </w:t>
      </w:r>
      <w:proofErr w:type="spellStart"/>
      <w:r w:rsidR="0000024A">
        <w:rPr>
          <w:rFonts w:ascii="Calibri" w:eastAsia="Calibri" w:hAnsi="Calibri" w:cs="Calibri"/>
          <w:sz w:val="24"/>
        </w:rPr>
        <w:t>Ing.Pavel</w:t>
      </w:r>
      <w:proofErr w:type="spellEnd"/>
      <w:r w:rsidR="0000024A">
        <w:rPr>
          <w:rFonts w:ascii="Calibri" w:eastAsia="Calibri" w:hAnsi="Calibri" w:cs="Calibri"/>
          <w:sz w:val="24"/>
        </w:rPr>
        <w:t xml:space="preserve"> Strunga</w:t>
      </w:r>
    </w:p>
    <w:p w:rsidR="00A96DFA" w:rsidRDefault="002231F2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Výroba – </w:t>
      </w:r>
      <w:r w:rsidR="0000024A">
        <w:rPr>
          <w:rFonts w:ascii="Calibri" w:eastAsia="Calibri" w:hAnsi="Calibri" w:cs="Calibri"/>
          <w:sz w:val="24"/>
        </w:rPr>
        <w:t xml:space="preserve">Ing. Milan </w:t>
      </w:r>
      <w:proofErr w:type="spellStart"/>
      <w:r w:rsidR="0000024A">
        <w:rPr>
          <w:rFonts w:ascii="Calibri" w:eastAsia="Calibri" w:hAnsi="Calibri" w:cs="Calibri"/>
          <w:sz w:val="24"/>
        </w:rPr>
        <w:t>Hazucha</w:t>
      </w:r>
      <w:proofErr w:type="spellEnd"/>
    </w:p>
    <w:p w:rsidR="00A96DFA" w:rsidRDefault="00A96DFA">
      <w:pPr>
        <w:rPr>
          <w:rFonts w:ascii="Calibri" w:eastAsia="Calibri" w:hAnsi="Calibri" w:cs="Calibri"/>
          <w:sz w:val="24"/>
          <w:shd w:val="clear" w:color="auto" w:fill="FF0000"/>
        </w:rPr>
      </w:pPr>
    </w:p>
    <w:p w:rsidR="00A96DFA" w:rsidRDefault="00A96DFA">
      <w:pPr>
        <w:rPr>
          <w:rFonts w:ascii="Calibri" w:eastAsia="Calibri" w:hAnsi="Calibri" w:cs="Calibri"/>
          <w:sz w:val="24"/>
          <w:shd w:val="clear" w:color="auto" w:fill="FF0000"/>
        </w:rPr>
      </w:pPr>
    </w:p>
    <w:p w:rsidR="00A96DFA" w:rsidRDefault="00A96DFA">
      <w:pPr>
        <w:rPr>
          <w:rFonts w:ascii="Calibri" w:eastAsia="Calibri" w:hAnsi="Calibri" w:cs="Calibri"/>
          <w:sz w:val="24"/>
          <w:shd w:val="clear" w:color="auto" w:fill="FF0000"/>
        </w:rPr>
      </w:pPr>
    </w:p>
    <w:p w:rsidR="00A96DFA" w:rsidRDefault="00A96DFA">
      <w:pPr>
        <w:rPr>
          <w:rFonts w:ascii="Calibri" w:eastAsia="Calibri" w:hAnsi="Calibri" w:cs="Calibri"/>
          <w:sz w:val="44"/>
        </w:rPr>
      </w:pPr>
    </w:p>
    <w:p w:rsidR="00A96DFA" w:rsidRDefault="00A96DFA">
      <w:pPr>
        <w:rPr>
          <w:rFonts w:ascii="Calibri" w:eastAsia="Calibri" w:hAnsi="Calibri" w:cs="Calibri"/>
          <w:sz w:val="44"/>
        </w:rPr>
      </w:pPr>
    </w:p>
    <w:p w:rsidR="00A96DFA" w:rsidRDefault="00A96DFA">
      <w:pPr>
        <w:rPr>
          <w:rFonts w:ascii="Calibri" w:eastAsia="Calibri" w:hAnsi="Calibri" w:cs="Calibri"/>
          <w:sz w:val="44"/>
        </w:rPr>
      </w:pPr>
    </w:p>
    <w:p w:rsidR="00A96DFA" w:rsidRDefault="00A96DFA">
      <w:pPr>
        <w:rPr>
          <w:rFonts w:ascii="Calibri" w:eastAsia="Calibri" w:hAnsi="Calibri" w:cs="Calibri"/>
          <w:sz w:val="44"/>
        </w:rPr>
      </w:pPr>
    </w:p>
    <w:p w:rsidR="00C3581F" w:rsidRDefault="00C3581F">
      <w:pPr>
        <w:rPr>
          <w:rFonts w:ascii="Calibri" w:eastAsia="Calibri" w:hAnsi="Calibri" w:cs="Calibri"/>
          <w:sz w:val="44"/>
        </w:rPr>
      </w:pPr>
    </w:p>
    <w:p w:rsidR="00C3581F" w:rsidRDefault="00C3581F">
      <w:pPr>
        <w:rPr>
          <w:rFonts w:ascii="Calibri" w:eastAsia="Calibri" w:hAnsi="Calibri" w:cs="Calibri"/>
          <w:sz w:val="44"/>
        </w:rPr>
      </w:pPr>
    </w:p>
    <w:p w:rsidR="00A96DFA" w:rsidRDefault="00D84422" w:rsidP="00EA68D0">
      <w:pPr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 xml:space="preserve">                                                                                             </w:t>
      </w:r>
      <w:r w:rsidR="00801985">
        <w:rPr>
          <w:rFonts w:ascii="Calibri" w:eastAsia="Calibri" w:hAnsi="Calibri" w:cs="Calibri"/>
          <w:sz w:val="20"/>
        </w:rPr>
        <w:t>-</w:t>
      </w:r>
      <w:r w:rsidR="00FE4CCF">
        <w:rPr>
          <w:rFonts w:ascii="Calibri" w:eastAsia="Calibri" w:hAnsi="Calibri" w:cs="Calibri"/>
          <w:sz w:val="20"/>
        </w:rPr>
        <w:t>5</w:t>
      </w:r>
      <w:r w:rsidR="00801985">
        <w:rPr>
          <w:rFonts w:ascii="Calibri" w:eastAsia="Calibri" w:hAnsi="Calibri" w:cs="Calibri"/>
          <w:sz w:val="20"/>
        </w:rPr>
        <w:t>-</w:t>
      </w:r>
    </w:p>
    <w:p w:rsidR="00A96DFA" w:rsidRDefault="00801985">
      <w:pPr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44"/>
        </w:rPr>
        <w:lastRenderedPageBreak/>
        <w:t>Správa o činnosti spoločnosti za rok 201</w:t>
      </w:r>
      <w:r w:rsidR="00AA6421">
        <w:rPr>
          <w:rFonts w:ascii="Calibri" w:eastAsia="Calibri" w:hAnsi="Calibri" w:cs="Calibri"/>
          <w:sz w:val="44"/>
        </w:rPr>
        <w:t>7</w:t>
      </w:r>
      <w:r>
        <w:rPr>
          <w:rFonts w:ascii="Calibri" w:eastAsia="Calibri" w:hAnsi="Calibri" w:cs="Calibri"/>
          <w:sz w:val="44"/>
        </w:rPr>
        <w:t xml:space="preserve"> z hľadiska hospodárenia, kvality, ľudských zdrojov a očakávaného vývoja.</w:t>
      </w:r>
    </w:p>
    <w:p w:rsidR="008C5673" w:rsidRDefault="00995D10" w:rsidP="0028123E">
      <w:pPr>
        <w:jc w:val="both"/>
        <w:rPr>
          <w:rFonts w:ascii="Calibri" w:eastAsia="Calibri" w:hAnsi="Calibri" w:cs="Calibri"/>
          <w:sz w:val="24"/>
        </w:rPr>
      </w:pPr>
      <w:r w:rsidRPr="00995D10">
        <w:rPr>
          <w:rFonts w:ascii="Calibri" w:eastAsia="Calibri" w:hAnsi="Calibri" w:cs="Calibri"/>
          <w:sz w:val="24"/>
        </w:rPr>
        <w:t xml:space="preserve">CPS </w:t>
      </w:r>
      <w:proofErr w:type="spellStart"/>
      <w:r w:rsidR="00AA6421">
        <w:rPr>
          <w:rFonts w:ascii="Calibri" w:eastAsia="Calibri" w:hAnsi="Calibri" w:cs="Calibri"/>
          <w:sz w:val="24"/>
        </w:rPr>
        <w:t>c</w:t>
      </w:r>
      <w:r w:rsidRPr="00995D10">
        <w:rPr>
          <w:rFonts w:ascii="Calibri" w:eastAsia="Calibri" w:hAnsi="Calibri" w:cs="Calibri"/>
          <w:sz w:val="24"/>
        </w:rPr>
        <w:t>omponents</w:t>
      </w:r>
      <w:proofErr w:type="spellEnd"/>
      <w:r w:rsidRPr="00995D10">
        <w:rPr>
          <w:rFonts w:ascii="Calibri" w:eastAsia="Calibri" w:hAnsi="Calibri" w:cs="Calibri"/>
          <w:sz w:val="24"/>
        </w:rPr>
        <w:t xml:space="preserve"> s.r.o. ako spoločnosť, ktorej hlavnou činnosťou je obrábanie kovov, kladie stále väčší dôraz na kvalitu vyrábaných produktov a poskytovaných služieb</w:t>
      </w:r>
      <w:r w:rsidR="00AA6421">
        <w:rPr>
          <w:rFonts w:ascii="Calibri" w:eastAsia="Calibri" w:hAnsi="Calibri" w:cs="Calibri"/>
          <w:sz w:val="24"/>
        </w:rPr>
        <w:t>, p</w:t>
      </w:r>
      <w:r w:rsidRPr="00995D10">
        <w:rPr>
          <w:rFonts w:ascii="Calibri" w:eastAsia="Calibri" w:hAnsi="Calibri" w:cs="Calibri"/>
          <w:sz w:val="24"/>
        </w:rPr>
        <w:t>ričom najdôležitejším kritériom kvality sú požiadavky a spokojnosť zákazníka.</w:t>
      </w:r>
    </w:p>
    <w:p w:rsidR="008C5673" w:rsidRDefault="008C5673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Základným cieľom riadenia spoločnosti je zvyšovanie efektívnosti a výkonnosti spoločnosti a kvality produktov. Pre zabezpečenie stanovených cieľov využíva spoločnosť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metódy riadenia, ktoré vychádzajú z noriem systému riadenia ISO 9001. Ide predovšetkým o potrebu kontroly nad procesmi, ktoré prebiehajú v spoločnosti, usporiadanie zodpovednosti a optimalizácia výkonnosti procesov</w:t>
      </w:r>
      <w:r w:rsidR="00612777">
        <w:rPr>
          <w:rFonts w:ascii="Calibri" w:eastAsia="Calibri" w:hAnsi="Calibri" w:cs="Calibri"/>
          <w:sz w:val="24"/>
        </w:rPr>
        <w:t>.</w:t>
      </w:r>
    </w:p>
    <w:p w:rsidR="00995D10" w:rsidRPr="00995D10" w:rsidRDefault="00612777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Pravidelne prebiehajúci interný audit v zmysle noriem ISO 9001 zabezpečuje ich aplikáciu v plnom rozsahu. </w:t>
      </w:r>
      <w:r w:rsidR="00995D10" w:rsidRPr="00995D10">
        <w:rPr>
          <w:rFonts w:ascii="Calibri" w:eastAsia="Calibri" w:hAnsi="Calibri" w:cs="Calibri"/>
          <w:sz w:val="24"/>
        </w:rPr>
        <w:t>Kvalita produktov sa sleduje nielen v samotnom procese realizácie produktov, ale i vo všetkých podporných procesoch od prijatia objednávky až po expedovanie výrobkov k zákazníkovi. Jednotlivé procesy sú sledované pomocou ukazovateľov na mesačnej báze a sú pravidelne vyhodnocované mana</w:t>
      </w:r>
      <w:r w:rsidR="00A3481E">
        <w:rPr>
          <w:rFonts w:ascii="Calibri" w:eastAsia="Calibri" w:hAnsi="Calibri" w:cs="Calibri"/>
          <w:sz w:val="24"/>
        </w:rPr>
        <w:t>ž</w:t>
      </w:r>
      <w:r w:rsidR="00995D10" w:rsidRPr="00995D10">
        <w:rPr>
          <w:rFonts w:ascii="Calibri" w:eastAsia="Calibri" w:hAnsi="Calibri" w:cs="Calibri"/>
          <w:sz w:val="24"/>
        </w:rPr>
        <w:t xml:space="preserve">mentom spoločnosti. Spoločnosť CPS </w:t>
      </w:r>
      <w:proofErr w:type="spellStart"/>
      <w:r w:rsidR="00A3481E">
        <w:rPr>
          <w:rFonts w:ascii="Calibri" w:eastAsia="Calibri" w:hAnsi="Calibri" w:cs="Calibri"/>
          <w:sz w:val="24"/>
        </w:rPr>
        <w:t>c</w:t>
      </w:r>
      <w:r w:rsidR="00995D10" w:rsidRPr="00995D10">
        <w:rPr>
          <w:rFonts w:ascii="Calibri" w:eastAsia="Calibri" w:hAnsi="Calibri" w:cs="Calibri"/>
          <w:sz w:val="24"/>
        </w:rPr>
        <w:t>omponents</w:t>
      </w:r>
      <w:proofErr w:type="spellEnd"/>
      <w:r w:rsidR="00995D10" w:rsidRPr="00995D10">
        <w:rPr>
          <w:rFonts w:ascii="Calibri" w:eastAsia="Calibri" w:hAnsi="Calibri" w:cs="Calibri"/>
          <w:sz w:val="24"/>
        </w:rPr>
        <w:t xml:space="preserve"> s.r.o. je držiteľom certifikátu kvality podľa ISO 9001</w:t>
      </w:r>
      <w:r>
        <w:rPr>
          <w:rFonts w:ascii="Calibri" w:eastAsia="Calibri" w:hAnsi="Calibri" w:cs="Calibri"/>
          <w:sz w:val="24"/>
        </w:rPr>
        <w:t xml:space="preserve"> od roku </w:t>
      </w:r>
      <w:r w:rsidR="008F195C">
        <w:rPr>
          <w:rFonts w:ascii="Calibri" w:eastAsia="Calibri" w:hAnsi="Calibri" w:cs="Calibri"/>
          <w:sz w:val="24"/>
        </w:rPr>
        <w:t>2010</w:t>
      </w:r>
      <w:r w:rsidR="00995D10" w:rsidRPr="00995D10">
        <w:rPr>
          <w:rFonts w:ascii="Calibri" w:eastAsia="Calibri" w:hAnsi="Calibri" w:cs="Calibri"/>
          <w:sz w:val="24"/>
        </w:rPr>
        <w:t>, na základe ktorého sa zaviazala k neustálemu zlepšovaniu svojich procesov</w:t>
      </w:r>
      <w:r w:rsidR="003F7D54">
        <w:rPr>
          <w:rFonts w:ascii="Calibri" w:eastAsia="Calibri" w:hAnsi="Calibri" w:cs="Calibri"/>
          <w:sz w:val="24"/>
        </w:rPr>
        <w:t xml:space="preserve">.   </w:t>
      </w:r>
    </w:p>
    <w:p w:rsidR="00A96DFA" w:rsidRDefault="003F7D54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Spoločnosť spolu s hlavným odberateľom úspešne absolvovala  SIP proces zameraný na zlepšenie kvalitatívnych ukazovateľov ukončený SSA auditom.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Spoločnosť k 31.12.201</w:t>
      </w:r>
      <w:r w:rsidR="00A3481E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 xml:space="preserve"> zamestnávala  </w:t>
      </w:r>
      <w:r w:rsidR="003B07E5">
        <w:rPr>
          <w:rFonts w:ascii="Calibri" w:eastAsia="Calibri" w:hAnsi="Calibri" w:cs="Calibri"/>
          <w:sz w:val="24"/>
        </w:rPr>
        <w:t>6</w:t>
      </w:r>
      <w:r w:rsidR="00A3481E">
        <w:rPr>
          <w:rFonts w:ascii="Calibri" w:eastAsia="Calibri" w:hAnsi="Calibri" w:cs="Calibri"/>
          <w:sz w:val="24"/>
        </w:rPr>
        <w:t>8</w:t>
      </w:r>
      <w:r w:rsidR="001F0FFA"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</w:rPr>
        <w:t>zamestnancov. V porovnaní s rokom 201</w:t>
      </w:r>
      <w:r w:rsidR="00A3481E">
        <w:rPr>
          <w:rFonts w:ascii="Calibri" w:eastAsia="Calibri" w:hAnsi="Calibri" w:cs="Calibri"/>
          <w:sz w:val="24"/>
        </w:rPr>
        <w:t>6</w:t>
      </w:r>
      <w:r>
        <w:rPr>
          <w:rFonts w:ascii="Calibri" w:eastAsia="Calibri" w:hAnsi="Calibri" w:cs="Calibri"/>
          <w:sz w:val="24"/>
        </w:rPr>
        <w:t xml:space="preserve"> došlo k</w:t>
      </w:r>
      <w:r w:rsidR="004D32A5">
        <w:rPr>
          <w:rFonts w:ascii="Calibri" w:eastAsia="Calibri" w:hAnsi="Calibri" w:cs="Calibri"/>
          <w:sz w:val="24"/>
        </w:rPr>
        <w:t> </w:t>
      </w:r>
      <w:r w:rsidR="00A3481E">
        <w:rPr>
          <w:rFonts w:ascii="Calibri" w:eastAsia="Calibri" w:hAnsi="Calibri" w:cs="Calibri"/>
          <w:sz w:val="24"/>
        </w:rPr>
        <w:t>m</w:t>
      </w:r>
      <w:r w:rsidR="004D32A5">
        <w:rPr>
          <w:rFonts w:ascii="Calibri" w:eastAsia="Calibri" w:hAnsi="Calibri" w:cs="Calibri"/>
          <w:sz w:val="24"/>
        </w:rPr>
        <w:t>iernemu nárastu</w:t>
      </w:r>
      <w:r>
        <w:rPr>
          <w:rFonts w:ascii="Calibri" w:eastAsia="Calibri" w:hAnsi="Calibri" w:cs="Calibri"/>
          <w:sz w:val="24"/>
        </w:rPr>
        <w:t xml:space="preserve"> zamestnanosti</w:t>
      </w:r>
      <w:r w:rsidR="00455F33">
        <w:rPr>
          <w:rFonts w:ascii="Calibri" w:eastAsia="Calibri" w:hAnsi="Calibri" w:cs="Calibri"/>
          <w:sz w:val="24"/>
        </w:rPr>
        <w:t>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 cieľom zabezpečenia spokojnosti našich zákazníkov v oblasti množstva a kvality a minimalizácie rizika poškodenia zdravia našich zamestnancov, škôd a strát spôsobených chorobou z povolania, zavedenie systematickosti a plánovitosti v oblasti bezpečnosti a ochrany zdravia pri práci boli v roku 201</w:t>
      </w:r>
      <w:r w:rsidR="004D32A5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 xml:space="preserve"> aplikované na všetkých pracoviskách 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zákony a normy platné v Slovenskej republike.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Priemerná </w:t>
      </w:r>
      <w:r w:rsidR="00FE4CCF">
        <w:rPr>
          <w:rFonts w:ascii="Calibri" w:eastAsia="Calibri" w:hAnsi="Calibri" w:cs="Calibri"/>
          <w:sz w:val="24"/>
        </w:rPr>
        <w:t xml:space="preserve">hrubá </w:t>
      </w:r>
      <w:r>
        <w:rPr>
          <w:rFonts w:ascii="Calibri" w:eastAsia="Calibri" w:hAnsi="Calibri" w:cs="Calibri"/>
          <w:sz w:val="24"/>
        </w:rPr>
        <w:t>mesačná mzda za rok 201</w:t>
      </w:r>
      <w:r w:rsidR="00612777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 xml:space="preserve"> bola dosiahnutá vo výške </w:t>
      </w:r>
      <w:r w:rsidR="003B07E5">
        <w:rPr>
          <w:rFonts w:ascii="Calibri" w:eastAsia="Calibri" w:hAnsi="Calibri" w:cs="Calibri"/>
          <w:sz w:val="24"/>
        </w:rPr>
        <w:t>1</w:t>
      </w:r>
      <w:r w:rsidR="00612777">
        <w:rPr>
          <w:rFonts w:ascii="Calibri" w:eastAsia="Calibri" w:hAnsi="Calibri" w:cs="Calibri"/>
          <w:sz w:val="24"/>
        </w:rPr>
        <w:t> 128,85</w:t>
      </w:r>
      <w:r>
        <w:rPr>
          <w:rFonts w:ascii="Calibri" w:eastAsia="Calibri" w:hAnsi="Calibri" w:cs="Calibri"/>
          <w:sz w:val="24"/>
        </w:rPr>
        <w:t>EUR</w:t>
      </w:r>
      <w:r w:rsidR="003314F3">
        <w:rPr>
          <w:rFonts w:ascii="Calibri" w:eastAsia="Calibri" w:hAnsi="Calibri" w:cs="Calibri"/>
          <w:sz w:val="24"/>
        </w:rPr>
        <w:t>. V porovnaní s rokom 201</w:t>
      </w:r>
      <w:r w:rsidR="004D32A5">
        <w:rPr>
          <w:rFonts w:ascii="Calibri" w:eastAsia="Calibri" w:hAnsi="Calibri" w:cs="Calibri"/>
          <w:sz w:val="24"/>
        </w:rPr>
        <w:t>6</w:t>
      </w:r>
      <w:r w:rsidR="00C24814">
        <w:rPr>
          <w:rFonts w:ascii="Calibri" w:eastAsia="Calibri" w:hAnsi="Calibri" w:cs="Calibri"/>
          <w:sz w:val="24"/>
        </w:rPr>
        <w:t xml:space="preserve"> došlo k</w:t>
      </w:r>
      <w:r w:rsidR="00612777">
        <w:rPr>
          <w:rFonts w:ascii="Calibri" w:eastAsia="Calibri" w:hAnsi="Calibri" w:cs="Calibri"/>
          <w:sz w:val="24"/>
        </w:rPr>
        <w:t> miernemu nárastu.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CPS </w:t>
      </w:r>
      <w:proofErr w:type="spellStart"/>
      <w:r>
        <w:rPr>
          <w:rFonts w:ascii="Calibri" w:eastAsia="Calibri" w:hAnsi="Calibri" w:cs="Calibri"/>
          <w:sz w:val="24"/>
        </w:rPr>
        <w:t>components</w:t>
      </w:r>
      <w:proofErr w:type="spellEnd"/>
      <w:r>
        <w:rPr>
          <w:rFonts w:ascii="Calibri" w:eastAsia="Calibri" w:hAnsi="Calibri" w:cs="Calibri"/>
          <w:sz w:val="24"/>
        </w:rPr>
        <w:t xml:space="preserve"> s.r.o. v</w:t>
      </w:r>
      <w:r w:rsidR="00DC1A27">
        <w:rPr>
          <w:rFonts w:ascii="Calibri" w:eastAsia="Calibri" w:hAnsi="Calibri" w:cs="Calibri"/>
          <w:sz w:val="24"/>
        </w:rPr>
        <w:t> r.201</w:t>
      </w:r>
      <w:r w:rsidR="002871CB">
        <w:rPr>
          <w:rFonts w:ascii="Calibri" w:eastAsia="Calibri" w:hAnsi="Calibri" w:cs="Calibri"/>
          <w:sz w:val="24"/>
        </w:rPr>
        <w:t>7zlepšila</w:t>
      </w:r>
      <w:r>
        <w:rPr>
          <w:rFonts w:ascii="Calibri" w:eastAsia="Calibri" w:hAnsi="Calibri" w:cs="Calibri"/>
          <w:sz w:val="24"/>
        </w:rPr>
        <w:t xml:space="preserve"> hospodárenie </w:t>
      </w:r>
      <w:r w:rsidR="00DC1A27">
        <w:rPr>
          <w:rFonts w:ascii="Calibri" w:eastAsia="Calibri" w:hAnsi="Calibri" w:cs="Calibri"/>
          <w:sz w:val="24"/>
        </w:rPr>
        <w:t xml:space="preserve">v porovnaní s </w:t>
      </w:r>
      <w:r>
        <w:rPr>
          <w:rFonts w:ascii="Calibri" w:eastAsia="Calibri" w:hAnsi="Calibri" w:cs="Calibri"/>
          <w:sz w:val="24"/>
        </w:rPr>
        <w:t>predchádzajúc</w:t>
      </w:r>
      <w:r w:rsidR="00DC1A27">
        <w:rPr>
          <w:rFonts w:ascii="Calibri" w:eastAsia="Calibri" w:hAnsi="Calibri" w:cs="Calibri"/>
          <w:sz w:val="24"/>
        </w:rPr>
        <w:t>im</w:t>
      </w:r>
      <w:r>
        <w:rPr>
          <w:rFonts w:ascii="Calibri" w:eastAsia="Calibri" w:hAnsi="Calibri" w:cs="Calibri"/>
          <w:sz w:val="24"/>
        </w:rPr>
        <w:t xml:space="preserve"> rok</w:t>
      </w:r>
      <w:r w:rsidR="00DC1A27">
        <w:rPr>
          <w:rFonts w:ascii="Calibri" w:eastAsia="Calibri" w:hAnsi="Calibri" w:cs="Calibri"/>
          <w:sz w:val="24"/>
        </w:rPr>
        <w:t>om</w:t>
      </w:r>
      <w:r>
        <w:rPr>
          <w:rFonts w:ascii="Calibri" w:eastAsia="Calibri" w:hAnsi="Calibri" w:cs="Calibri"/>
          <w:sz w:val="24"/>
        </w:rPr>
        <w:t xml:space="preserve"> a vykázala  zisk po zdanení vo výške </w:t>
      </w:r>
      <w:r w:rsidR="002871CB">
        <w:rPr>
          <w:rFonts w:ascii="Calibri" w:eastAsia="Calibri" w:hAnsi="Calibri" w:cs="Calibri"/>
          <w:sz w:val="24"/>
        </w:rPr>
        <w:t>109 683,26</w:t>
      </w:r>
      <w:r>
        <w:rPr>
          <w:rFonts w:ascii="Calibri" w:eastAsia="Calibri" w:hAnsi="Calibri" w:cs="Calibri"/>
          <w:sz w:val="24"/>
        </w:rPr>
        <w:t xml:space="preserve"> EUR.</w:t>
      </w:r>
      <w:r w:rsidR="002871CB">
        <w:rPr>
          <w:rFonts w:ascii="Calibri" w:eastAsia="Calibri" w:hAnsi="Calibri" w:cs="Calibri"/>
          <w:sz w:val="24"/>
        </w:rPr>
        <w:t>Z</w:t>
      </w:r>
      <w:r>
        <w:rPr>
          <w:rFonts w:ascii="Calibri" w:eastAsia="Calibri" w:hAnsi="Calibri" w:cs="Calibri"/>
          <w:sz w:val="24"/>
        </w:rPr>
        <w:t xml:space="preserve">a úspech treba považovať udržanie </w:t>
      </w:r>
      <w:r w:rsidR="002871CB">
        <w:rPr>
          <w:rFonts w:ascii="Calibri" w:eastAsia="Calibri" w:hAnsi="Calibri" w:cs="Calibri"/>
          <w:sz w:val="24"/>
        </w:rPr>
        <w:t xml:space="preserve">a upevnenie </w:t>
      </w:r>
      <w:r>
        <w:rPr>
          <w:rFonts w:ascii="Calibri" w:eastAsia="Calibri" w:hAnsi="Calibri" w:cs="Calibri"/>
          <w:sz w:val="24"/>
        </w:rPr>
        <w:t>si trhovej pozície v náročnej konkurencii</w:t>
      </w:r>
      <w:r w:rsidR="00B61F5B">
        <w:rPr>
          <w:rFonts w:ascii="Calibri" w:eastAsia="Calibri" w:hAnsi="Calibri" w:cs="Calibri"/>
          <w:sz w:val="24"/>
        </w:rPr>
        <w:t>.</w:t>
      </w:r>
    </w:p>
    <w:p w:rsidR="000944AD" w:rsidRPr="000B3DC8" w:rsidRDefault="000944AD" w:rsidP="0028123E">
      <w:pPr>
        <w:pStyle w:val="Odsekzoznamu"/>
        <w:numPr>
          <w:ilvl w:val="0"/>
          <w:numId w:val="5"/>
        </w:numPr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6</w:t>
      </w:r>
      <w:r w:rsidRPr="000944AD">
        <w:rPr>
          <w:rFonts w:ascii="Calibri" w:eastAsia="Calibri" w:hAnsi="Calibri" w:cs="Calibri"/>
          <w:sz w:val="20"/>
          <w:szCs w:val="20"/>
        </w:rPr>
        <w:t xml:space="preserve"> -</w:t>
      </w:r>
    </w:p>
    <w:p w:rsidR="00B61F5B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Spoločnosť  </w:t>
      </w:r>
      <w:r w:rsidR="00612777">
        <w:rPr>
          <w:rFonts w:ascii="Calibri" w:eastAsia="Calibri" w:hAnsi="Calibri" w:cs="Calibri"/>
          <w:sz w:val="24"/>
        </w:rPr>
        <w:t>sa snaží systematicky a aktívne pristupovať k ochrane životného prostredia v rámci predmetu svojej činnosti. E</w:t>
      </w:r>
      <w:r>
        <w:rPr>
          <w:rFonts w:ascii="Calibri" w:eastAsia="Calibri" w:hAnsi="Calibri" w:cs="Calibri"/>
          <w:sz w:val="24"/>
        </w:rPr>
        <w:t>limin</w:t>
      </w:r>
      <w:r w:rsidR="00B61F5B">
        <w:rPr>
          <w:rFonts w:ascii="Calibri" w:eastAsia="Calibri" w:hAnsi="Calibri" w:cs="Calibri"/>
          <w:sz w:val="24"/>
        </w:rPr>
        <w:t>uje negatívny vplyv technologických procesov ako aj opravárenských aktivít na životné prostredie zavedením nových technologických opatrení</w:t>
      </w:r>
      <w:r w:rsidR="00157A8F">
        <w:rPr>
          <w:rFonts w:ascii="Calibri" w:eastAsia="Calibri" w:hAnsi="Calibri" w:cs="Calibri"/>
          <w:sz w:val="24"/>
        </w:rPr>
        <w:t>, napr. v spolupráci so spoločnosťou ENVIROTECH spol. s </w:t>
      </w:r>
      <w:proofErr w:type="spellStart"/>
      <w:r w:rsidR="00157A8F">
        <w:rPr>
          <w:rFonts w:ascii="Calibri" w:eastAsia="Calibri" w:hAnsi="Calibri" w:cs="Calibri"/>
          <w:sz w:val="24"/>
        </w:rPr>
        <w:t>r.o</w:t>
      </w:r>
      <w:proofErr w:type="spellEnd"/>
      <w:r w:rsidR="00157A8F">
        <w:rPr>
          <w:rFonts w:ascii="Calibri" w:eastAsia="Calibri" w:hAnsi="Calibri" w:cs="Calibri"/>
          <w:sz w:val="24"/>
        </w:rPr>
        <w:t>. Bratislava</w:t>
      </w:r>
      <w:r w:rsidR="00185454">
        <w:rPr>
          <w:rFonts w:ascii="Calibri" w:eastAsia="Calibri" w:hAnsi="Calibri" w:cs="Calibri"/>
          <w:sz w:val="24"/>
        </w:rPr>
        <w:t xml:space="preserve"> zavedenie nových technologických postupov na odsávanie olejových </w:t>
      </w:r>
      <w:proofErr w:type="spellStart"/>
      <w:r w:rsidR="00185454">
        <w:rPr>
          <w:rFonts w:ascii="Calibri" w:eastAsia="Calibri" w:hAnsi="Calibri" w:cs="Calibri"/>
          <w:sz w:val="24"/>
        </w:rPr>
        <w:t>areosolov</w:t>
      </w:r>
      <w:proofErr w:type="spellEnd"/>
      <w:r w:rsidR="00185454">
        <w:rPr>
          <w:rFonts w:ascii="Calibri" w:eastAsia="Calibri" w:hAnsi="Calibri" w:cs="Calibri"/>
          <w:sz w:val="24"/>
        </w:rPr>
        <w:t xml:space="preserve">, </w:t>
      </w:r>
      <w:r w:rsidR="00174655">
        <w:rPr>
          <w:rFonts w:ascii="Calibri" w:eastAsia="Calibri" w:hAnsi="Calibri" w:cs="Calibri"/>
          <w:sz w:val="24"/>
        </w:rPr>
        <w:t xml:space="preserve"> zdokonalenie skladového hospodárstva v zmysle Zákona o odpadoch a súvisiacich vyhlášok zakúpením, resp. prenájmom nádob a kontajnerov na triedený odpad a pod.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Spoločnosť v roku 201</w:t>
      </w:r>
      <w:r w:rsidR="00612777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 xml:space="preserve"> nevynaložila žiadne náklady na výskum a vývoj.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Spoločnosť nemá organizačnú jednotku v zahraničí.</w:t>
      </w:r>
    </w:p>
    <w:p w:rsidR="00612777" w:rsidRDefault="00612777" w:rsidP="0028123E">
      <w:pPr>
        <w:jc w:val="both"/>
        <w:rPr>
          <w:rFonts w:ascii="Calibri" w:eastAsia="Calibri" w:hAnsi="Calibri" w:cs="Calibri"/>
          <w:i/>
        </w:rPr>
      </w:pPr>
    </w:p>
    <w:p w:rsidR="00A96DFA" w:rsidRPr="00612777" w:rsidRDefault="00801985" w:rsidP="0028123E">
      <w:pPr>
        <w:jc w:val="both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sz w:val="24"/>
        </w:rPr>
        <w:t>Po skončení účtovného obdobia k 31.12.201</w:t>
      </w:r>
      <w:r w:rsidR="00612777">
        <w:rPr>
          <w:rFonts w:ascii="Calibri" w:eastAsia="Calibri" w:hAnsi="Calibri" w:cs="Calibri"/>
          <w:sz w:val="24"/>
        </w:rPr>
        <w:t>7</w:t>
      </w:r>
      <w:r w:rsidR="00274BB0">
        <w:rPr>
          <w:rFonts w:ascii="Calibri" w:eastAsia="Calibri" w:hAnsi="Calibri" w:cs="Calibri"/>
          <w:sz w:val="24"/>
        </w:rPr>
        <w:t>nedošlo k zmene</w:t>
      </w:r>
      <w:r w:rsidR="007702B1">
        <w:rPr>
          <w:rFonts w:ascii="Calibri" w:eastAsia="Calibri" w:hAnsi="Calibri" w:cs="Calibri"/>
          <w:sz w:val="24"/>
        </w:rPr>
        <w:t xml:space="preserve"> údajov</w:t>
      </w:r>
      <w:r w:rsidR="00C97C25">
        <w:rPr>
          <w:rFonts w:ascii="Calibri" w:eastAsia="Calibri" w:hAnsi="Calibri" w:cs="Calibri"/>
          <w:sz w:val="24"/>
        </w:rPr>
        <w:t xml:space="preserve"> zapísaných  </w:t>
      </w:r>
      <w:r w:rsidR="00274BB0">
        <w:rPr>
          <w:rFonts w:ascii="Calibri" w:eastAsia="Calibri" w:hAnsi="Calibri" w:cs="Calibri"/>
          <w:sz w:val="24"/>
        </w:rPr>
        <w:t>v obchodnom registri</w:t>
      </w:r>
      <w:r w:rsidR="00A0045A">
        <w:rPr>
          <w:rFonts w:ascii="Calibri" w:eastAsia="Calibri" w:hAnsi="Calibri" w:cs="Calibri"/>
          <w:sz w:val="24"/>
        </w:rPr>
        <w:t>, nedošlo k zmene v štruktúre spoločníkov ani  vlastníkov základného imania</w:t>
      </w:r>
      <w:r w:rsidR="00274BB0">
        <w:rPr>
          <w:rFonts w:ascii="Calibri" w:eastAsia="Calibri" w:hAnsi="Calibri" w:cs="Calibri"/>
          <w:sz w:val="24"/>
        </w:rPr>
        <w:t>.</w:t>
      </w:r>
    </w:p>
    <w:p w:rsidR="00A0045A" w:rsidRDefault="00A0045A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Spoločnosť k 31.12.201</w:t>
      </w:r>
      <w:r w:rsidR="00612777">
        <w:rPr>
          <w:rFonts w:ascii="Calibri" w:eastAsia="Calibri" w:hAnsi="Calibri" w:cs="Calibri"/>
          <w:sz w:val="24"/>
        </w:rPr>
        <w:t>7</w:t>
      </w:r>
      <w:r>
        <w:rPr>
          <w:rFonts w:ascii="Calibri" w:eastAsia="Calibri" w:hAnsi="Calibri" w:cs="Calibri"/>
          <w:sz w:val="24"/>
        </w:rPr>
        <w:t xml:space="preserve"> nenadobudla iné obchodné podiely ani akcie v iných spoločnostiach.</w:t>
      </w:r>
    </w:p>
    <w:p w:rsidR="00A96DFA" w:rsidRDefault="00A0045A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Navrhujeme, aby v</w:t>
      </w:r>
      <w:r w:rsidR="00801985">
        <w:rPr>
          <w:rFonts w:ascii="Calibri" w:eastAsia="Calibri" w:hAnsi="Calibri" w:cs="Calibri"/>
          <w:sz w:val="24"/>
        </w:rPr>
        <w:t xml:space="preserve">alným zhromaždením, ktoré sa </w:t>
      </w:r>
      <w:r>
        <w:rPr>
          <w:rFonts w:ascii="Calibri" w:eastAsia="Calibri" w:hAnsi="Calibri" w:cs="Calibri"/>
          <w:sz w:val="24"/>
        </w:rPr>
        <w:t>bude konať do konca roku 201</w:t>
      </w:r>
      <w:r w:rsidR="00612777">
        <w:rPr>
          <w:rFonts w:ascii="Calibri" w:eastAsia="Calibri" w:hAnsi="Calibri" w:cs="Calibri"/>
          <w:sz w:val="24"/>
        </w:rPr>
        <w:t>8</w:t>
      </w:r>
      <w:r>
        <w:rPr>
          <w:rFonts w:ascii="Calibri" w:eastAsia="Calibri" w:hAnsi="Calibri" w:cs="Calibri"/>
          <w:sz w:val="24"/>
        </w:rPr>
        <w:t xml:space="preserve"> v</w:t>
      </w:r>
      <w:r w:rsidR="00A75086">
        <w:rPr>
          <w:rFonts w:ascii="Calibri" w:eastAsia="Calibri" w:hAnsi="Calibri" w:cs="Calibri"/>
          <w:sz w:val="24"/>
        </w:rPr>
        <w:t>o Volane /IT/</w:t>
      </w:r>
      <w:r>
        <w:rPr>
          <w:rFonts w:ascii="Calibri" w:eastAsia="Calibri" w:hAnsi="Calibri" w:cs="Calibri"/>
          <w:sz w:val="24"/>
        </w:rPr>
        <w:t xml:space="preserve">, bolo schválené uznesenie, na základe ktorého bude </w:t>
      </w:r>
      <w:r w:rsidR="00A75086">
        <w:rPr>
          <w:rFonts w:ascii="Calibri" w:eastAsia="Calibri" w:hAnsi="Calibri" w:cs="Calibri"/>
          <w:sz w:val="24"/>
        </w:rPr>
        <w:t>prerokovaný a schválený návrh na rozdelenie hospodárskeho výsledku za rok 2017</w:t>
      </w:r>
      <w:r w:rsidR="00B34E06">
        <w:rPr>
          <w:rFonts w:ascii="Calibri" w:eastAsia="Calibri" w:hAnsi="Calibri" w:cs="Calibri"/>
          <w:sz w:val="24"/>
        </w:rPr>
        <w:t xml:space="preserve"> </w:t>
      </w:r>
      <w:r w:rsidR="00B34E06" w:rsidRPr="003264CB">
        <w:rPr>
          <w:rFonts w:ascii="Calibri" w:eastAsia="Calibri" w:hAnsi="Calibri" w:cs="Calibri"/>
          <w:sz w:val="24"/>
        </w:rPr>
        <w:t xml:space="preserve">a jeho </w:t>
      </w:r>
      <w:r w:rsidR="000B3DC8" w:rsidRPr="003264CB">
        <w:rPr>
          <w:rFonts w:ascii="Calibri" w:eastAsia="Calibri" w:hAnsi="Calibri" w:cs="Calibri"/>
          <w:sz w:val="24"/>
        </w:rPr>
        <w:t>prev</w:t>
      </w:r>
      <w:r w:rsidR="00B34E06" w:rsidRPr="003264CB">
        <w:rPr>
          <w:rFonts w:ascii="Calibri" w:eastAsia="Calibri" w:hAnsi="Calibri" w:cs="Calibri"/>
          <w:sz w:val="24"/>
        </w:rPr>
        <w:t>e</w:t>
      </w:r>
      <w:r w:rsidR="000B3DC8" w:rsidRPr="003264CB">
        <w:rPr>
          <w:rFonts w:ascii="Calibri" w:eastAsia="Calibri" w:hAnsi="Calibri" w:cs="Calibri"/>
          <w:sz w:val="24"/>
        </w:rPr>
        <w:t>d</w:t>
      </w:r>
      <w:r w:rsidR="00B34E06" w:rsidRPr="003264CB">
        <w:rPr>
          <w:rFonts w:ascii="Calibri" w:eastAsia="Calibri" w:hAnsi="Calibri" w:cs="Calibri"/>
          <w:sz w:val="24"/>
        </w:rPr>
        <w:t xml:space="preserve">enie </w:t>
      </w:r>
      <w:r w:rsidR="000B3DC8" w:rsidRPr="003264CB">
        <w:rPr>
          <w:rFonts w:ascii="Calibri" w:eastAsia="Calibri" w:hAnsi="Calibri" w:cs="Calibri"/>
          <w:sz w:val="24"/>
        </w:rPr>
        <w:t xml:space="preserve"> </w:t>
      </w:r>
      <w:r w:rsidR="00B34E06" w:rsidRPr="003264CB">
        <w:rPr>
          <w:rFonts w:ascii="Calibri" w:eastAsia="Calibri" w:hAnsi="Calibri" w:cs="Calibri"/>
          <w:sz w:val="24"/>
        </w:rPr>
        <w:t>do</w:t>
      </w:r>
      <w:r w:rsidR="000B3DC8" w:rsidRPr="003264CB">
        <w:rPr>
          <w:rFonts w:ascii="Calibri" w:eastAsia="Calibri" w:hAnsi="Calibri" w:cs="Calibri"/>
          <w:sz w:val="24"/>
        </w:rPr>
        <w:t xml:space="preserve"> neroz</w:t>
      </w:r>
      <w:r w:rsidR="00B34E06" w:rsidRPr="003264CB">
        <w:rPr>
          <w:rFonts w:ascii="Calibri" w:eastAsia="Calibri" w:hAnsi="Calibri" w:cs="Calibri"/>
          <w:sz w:val="24"/>
        </w:rPr>
        <w:t>d</w:t>
      </w:r>
      <w:r w:rsidR="000B3DC8" w:rsidRPr="003264CB">
        <w:rPr>
          <w:rFonts w:ascii="Calibri" w:eastAsia="Calibri" w:hAnsi="Calibri" w:cs="Calibri"/>
          <w:sz w:val="24"/>
        </w:rPr>
        <w:t>ele</w:t>
      </w:r>
      <w:r w:rsidR="00B34E06" w:rsidRPr="003264CB">
        <w:rPr>
          <w:rFonts w:ascii="Calibri" w:eastAsia="Calibri" w:hAnsi="Calibri" w:cs="Calibri"/>
          <w:sz w:val="24"/>
        </w:rPr>
        <w:t>ného zisku</w:t>
      </w:r>
      <w:r w:rsidR="00B34E06">
        <w:rPr>
          <w:rFonts w:ascii="Calibri" w:eastAsia="Calibri" w:hAnsi="Calibri" w:cs="Calibri"/>
          <w:sz w:val="24"/>
        </w:rPr>
        <w:t xml:space="preserve">  </w:t>
      </w:r>
      <w:r w:rsidR="00A75086">
        <w:rPr>
          <w:rFonts w:ascii="Calibri" w:eastAsia="Calibri" w:hAnsi="Calibri" w:cs="Calibri"/>
          <w:sz w:val="24"/>
        </w:rPr>
        <w:t xml:space="preserve"> a schválený aud</w:t>
      </w:r>
      <w:r w:rsidR="0028123E">
        <w:rPr>
          <w:rFonts w:ascii="Calibri" w:eastAsia="Calibri" w:hAnsi="Calibri" w:cs="Calibri"/>
          <w:sz w:val="24"/>
        </w:rPr>
        <w:t>í</w:t>
      </w:r>
      <w:r w:rsidR="00A75086">
        <w:rPr>
          <w:rFonts w:ascii="Calibri" w:eastAsia="Calibri" w:hAnsi="Calibri" w:cs="Calibri"/>
          <w:sz w:val="24"/>
        </w:rPr>
        <w:t xml:space="preserve">tor spoločnosti v zmysle §19  Zákona č.431/19  </w:t>
      </w:r>
      <w:proofErr w:type="spellStart"/>
      <w:r w:rsidR="00A75086">
        <w:rPr>
          <w:rFonts w:ascii="Calibri" w:eastAsia="Calibri" w:hAnsi="Calibri" w:cs="Calibri"/>
          <w:sz w:val="24"/>
        </w:rPr>
        <w:t>Z.z</w:t>
      </w:r>
      <w:proofErr w:type="spellEnd"/>
      <w:r w:rsidR="00A75086">
        <w:rPr>
          <w:rFonts w:ascii="Calibri" w:eastAsia="Calibri" w:hAnsi="Calibri" w:cs="Calibri"/>
          <w:sz w:val="24"/>
        </w:rPr>
        <w:t>.</w:t>
      </w:r>
    </w:p>
    <w:p w:rsidR="00A96DFA" w:rsidRPr="00FD7794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Víziou CPS </w:t>
      </w:r>
      <w:proofErr w:type="spellStart"/>
      <w:r w:rsidR="000F189C">
        <w:rPr>
          <w:rFonts w:ascii="Calibri" w:eastAsia="Calibri" w:hAnsi="Calibri" w:cs="Calibri"/>
          <w:sz w:val="24"/>
        </w:rPr>
        <w:t>co</w:t>
      </w:r>
      <w:r>
        <w:rPr>
          <w:rFonts w:ascii="Calibri" w:eastAsia="Calibri" w:hAnsi="Calibri" w:cs="Calibri"/>
          <w:sz w:val="24"/>
        </w:rPr>
        <w:t>mponents</w:t>
      </w:r>
      <w:proofErr w:type="spellEnd"/>
      <w:r>
        <w:rPr>
          <w:rFonts w:ascii="Calibri" w:eastAsia="Calibri" w:hAnsi="Calibri" w:cs="Calibri"/>
          <w:sz w:val="24"/>
        </w:rPr>
        <w:t xml:space="preserve"> s.r.o. je byť modernou, dynamicky sa rozvíjajúcou spoločnosťou, etablovanou na domácom a liberalizovanom európskom trhu, ktorá sa riadi princípmi : profesionalita, kvalita, ekológia a dynamika.</w:t>
      </w:r>
    </w:p>
    <w:p w:rsidR="00A96DFA" w:rsidRDefault="00801985" w:rsidP="0028123E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Strategické ciele smerujú predovšetkým na zabezpečovanie financovania základných potrieb, dosiahnutie vyrovnaného hospodárenia a finančnej stability, zabezpečenie potrebných zdrojov na realizáciu  plánovaných investičných zámerov a na zvyšovanie rozsahu a kvality výroby.</w:t>
      </w:r>
      <w:r w:rsidR="00A75086">
        <w:rPr>
          <w:rFonts w:ascii="Calibri" w:eastAsia="Calibri" w:hAnsi="Calibri" w:cs="Calibri"/>
          <w:sz w:val="24"/>
        </w:rPr>
        <w:t xml:space="preserve"> Ich dosiahnutie bude vyžadovať maximálnu rentabilitu v oblasti využitia personálnych, materiálnych a iných kapacít, ktorými spoločnosť disponuje.</w:t>
      </w:r>
    </w:p>
    <w:p w:rsidR="00A96DFA" w:rsidRDefault="00A96DFA" w:rsidP="0028123E">
      <w:pPr>
        <w:jc w:val="both"/>
        <w:rPr>
          <w:rFonts w:ascii="Calibri" w:eastAsia="Calibri" w:hAnsi="Calibri" w:cs="Calibri"/>
          <w:sz w:val="24"/>
        </w:rPr>
      </w:pPr>
    </w:p>
    <w:p w:rsidR="00C24814" w:rsidRDefault="00C24814" w:rsidP="0028123E">
      <w:pPr>
        <w:jc w:val="both"/>
        <w:rPr>
          <w:rFonts w:ascii="Calibri" w:eastAsia="Calibri" w:hAnsi="Calibri" w:cs="Calibri"/>
          <w:sz w:val="44"/>
        </w:rPr>
      </w:pPr>
    </w:p>
    <w:p w:rsidR="001F0FFA" w:rsidRDefault="001F0FFA" w:rsidP="0028123E">
      <w:pPr>
        <w:jc w:val="both"/>
        <w:rPr>
          <w:rFonts w:ascii="Calibri" w:eastAsia="Calibri" w:hAnsi="Calibri" w:cs="Calibri"/>
          <w:i/>
          <w:sz w:val="20"/>
          <w:szCs w:val="20"/>
        </w:rPr>
      </w:pPr>
      <w:r>
        <w:rPr>
          <w:rFonts w:ascii="Calibri" w:eastAsia="Calibri" w:hAnsi="Calibri" w:cs="Calibri"/>
          <w:i/>
          <w:sz w:val="20"/>
          <w:szCs w:val="20"/>
        </w:rPr>
        <w:t xml:space="preserve">                                 </w:t>
      </w:r>
    </w:p>
    <w:p w:rsidR="001F0FFA" w:rsidRDefault="001F0FFA" w:rsidP="0028123E">
      <w:pPr>
        <w:jc w:val="both"/>
        <w:rPr>
          <w:rFonts w:ascii="Calibri" w:eastAsia="Calibri" w:hAnsi="Calibri" w:cs="Calibri"/>
          <w:i/>
          <w:sz w:val="20"/>
          <w:szCs w:val="20"/>
        </w:rPr>
      </w:pPr>
    </w:p>
    <w:p w:rsidR="001F0FFA" w:rsidRDefault="001F0FFA" w:rsidP="0028123E">
      <w:pPr>
        <w:jc w:val="both"/>
        <w:rPr>
          <w:rFonts w:ascii="Calibri" w:eastAsia="Calibri" w:hAnsi="Calibri" w:cs="Calibri"/>
          <w:i/>
          <w:sz w:val="20"/>
          <w:szCs w:val="20"/>
        </w:rPr>
      </w:pPr>
    </w:p>
    <w:p w:rsidR="00C617F5" w:rsidRPr="000944AD" w:rsidRDefault="001F0FFA" w:rsidP="0028123E">
      <w:pPr>
        <w:jc w:val="both"/>
        <w:rPr>
          <w:rFonts w:ascii="Calibri" w:eastAsia="Calibri" w:hAnsi="Calibri" w:cs="Calibri"/>
          <w:i/>
          <w:sz w:val="20"/>
          <w:szCs w:val="20"/>
        </w:rPr>
      </w:pPr>
      <w:r>
        <w:rPr>
          <w:rFonts w:ascii="Calibri" w:eastAsia="Calibri" w:hAnsi="Calibri" w:cs="Calibri"/>
          <w:i/>
          <w:sz w:val="20"/>
          <w:szCs w:val="20"/>
        </w:rPr>
        <w:t xml:space="preserve">                                                                                  </w:t>
      </w:r>
      <w:r w:rsidR="000944AD" w:rsidRPr="000944AD">
        <w:rPr>
          <w:rFonts w:ascii="Calibri" w:eastAsia="Calibri" w:hAnsi="Calibri" w:cs="Calibri"/>
          <w:i/>
          <w:sz w:val="20"/>
          <w:szCs w:val="20"/>
        </w:rPr>
        <w:t>-7-</w:t>
      </w:r>
    </w:p>
    <w:p w:rsidR="00C617F5" w:rsidRDefault="00C617F5" w:rsidP="0028123E">
      <w:pPr>
        <w:jc w:val="both"/>
        <w:rPr>
          <w:rFonts w:ascii="Calibri" w:eastAsia="Calibri" w:hAnsi="Calibri" w:cs="Calibri"/>
          <w:sz w:val="44"/>
        </w:rPr>
      </w:pPr>
    </w:p>
    <w:p w:rsidR="00D84422" w:rsidRDefault="00D84422">
      <w:pPr>
        <w:rPr>
          <w:rFonts w:ascii="Calibri" w:eastAsia="Calibri" w:hAnsi="Calibri" w:cs="Calibri"/>
          <w:sz w:val="44"/>
        </w:rPr>
      </w:pPr>
    </w:p>
    <w:p w:rsidR="00A96DFA" w:rsidRDefault="00801985">
      <w:pPr>
        <w:rPr>
          <w:rFonts w:ascii="Calibri" w:eastAsia="Calibri" w:hAnsi="Calibri" w:cs="Calibri"/>
          <w:sz w:val="44"/>
        </w:rPr>
      </w:pPr>
      <w:r>
        <w:rPr>
          <w:rFonts w:ascii="Calibri" w:eastAsia="Calibri" w:hAnsi="Calibri" w:cs="Calibri"/>
          <w:sz w:val="44"/>
        </w:rPr>
        <w:t>Vybrané ekonomické ukazovatele</w:t>
      </w:r>
    </w:p>
    <w:p w:rsidR="00652962" w:rsidRDefault="00652962">
      <w:pPr>
        <w:rPr>
          <w:rFonts w:ascii="Calibri" w:eastAsia="Calibri" w:hAnsi="Calibri" w:cs="Calibri"/>
          <w:sz w:val="24"/>
        </w:rPr>
      </w:pPr>
    </w:p>
    <w:p w:rsidR="000944AD" w:rsidRDefault="00801985" w:rsidP="00EA5C17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Prepočítané z údajov individuálnej účtovnej závierky</w:t>
      </w:r>
      <w:r w:rsidR="00C24814">
        <w:rPr>
          <w:rFonts w:ascii="Calibri" w:eastAsia="Calibri" w:hAnsi="Calibri" w:cs="Calibri"/>
          <w:sz w:val="24"/>
        </w:rPr>
        <w:t xml:space="preserve"> v </w:t>
      </w:r>
      <w:proofErr w:type="spellStart"/>
      <w:r w:rsidR="00C24814">
        <w:rPr>
          <w:rFonts w:ascii="Calibri" w:eastAsia="Calibri" w:hAnsi="Calibri" w:cs="Calibri"/>
          <w:sz w:val="24"/>
        </w:rPr>
        <w:t>tis.EUR</w:t>
      </w:r>
      <w:proofErr w:type="spellEnd"/>
    </w:p>
    <w:p w:rsidR="0022021A" w:rsidRPr="00652962" w:rsidRDefault="0022021A" w:rsidP="00EA5C17">
      <w:pPr>
        <w:rPr>
          <w:rFonts w:ascii="Calibri" w:eastAsia="Calibri" w:hAnsi="Calibri" w:cs="Calibri"/>
          <w:sz w:val="24"/>
        </w:rPr>
      </w:pPr>
    </w:p>
    <w:tbl>
      <w:tblPr>
        <w:tblW w:w="8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9"/>
        <w:gridCol w:w="273"/>
        <w:gridCol w:w="312"/>
        <w:gridCol w:w="1660"/>
        <w:gridCol w:w="378"/>
        <w:gridCol w:w="378"/>
        <w:gridCol w:w="1660"/>
        <w:gridCol w:w="160"/>
      </w:tblGrid>
      <w:tr w:rsidR="003D1C56" w:rsidRPr="00652962" w:rsidTr="00A75086">
        <w:trPr>
          <w:trHeight w:val="330"/>
        </w:trPr>
        <w:tc>
          <w:tcPr>
            <w:tcW w:w="34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Rok</w:t>
            </w:r>
          </w:p>
        </w:tc>
        <w:tc>
          <w:tcPr>
            <w:tcW w:w="2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3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D1C56" w:rsidRPr="00652962" w:rsidRDefault="003D1C56" w:rsidP="00641A2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3D1C56" w:rsidRPr="00652962" w:rsidRDefault="003D1C56" w:rsidP="00641A2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170DFC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170DF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D1C56" w:rsidRPr="00652962" w:rsidRDefault="003D1C56" w:rsidP="00641A2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Celkové aktíva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netto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5310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170DF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888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Dlhodobý hmotný majetok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netto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41A2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41A2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1 8</w:t>
            </w:r>
            <w:r w:rsidR="00170DF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1 </w:t>
            </w:r>
            <w:r w:rsidR="00170DF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Vlastné imanie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721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</w:t>
            </w:r>
            <w:r w:rsidR="00170DF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Úvery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a finančné výpomoci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1 047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998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3D1C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Výnosy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z hospodárskej činnosti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3264CB" w:rsidRDefault="00170DFC" w:rsidP="00B34E0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14</w:t>
            </w:r>
            <w:r w:rsidR="00B34E06"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</w:t>
            </w:r>
            <w:r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</w:t>
            </w:r>
            <w:r w:rsidR="00B34E06"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9 449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Náklady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na hospodársku činnosť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3264CB" w:rsidRDefault="00170DFC" w:rsidP="00B34E0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14</w:t>
            </w:r>
            <w:r w:rsidR="00B34E06" w:rsidRPr="003264CB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496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9 355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15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3D1C5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Daň z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príjmov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vrátane odlož. dane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</w:t>
            </w:r>
            <w:r w:rsidR="00170DF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  <w:tr w:rsidR="003D1C56" w:rsidRPr="00652962" w:rsidTr="00A75086">
        <w:trPr>
          <w:trHeight w:val="330"/>
        </w:trPr>
        <w:tc>
          <w:tcPr>
            <w:tcW w:w="34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3D1C56" w:rsidP="006529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652962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Hospodársky výsledok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po zdanení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D1C56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37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C56" w:rsidRPr="00652962" w:rsidRDefault="00170DFC" w:rsidP="00170D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D1C56" w:rsidRPr="00652962" w:rsidRDefault="003D1C56" w:rsidP="006529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</w:p>
        </w:tc>
      </w:tr>
    </w:tbl>
    <w:p w:rsidR="00652962" w:rsidRDefault="00652962" w:rsidP="00EA5C17">
      <w:pPr>
        <w:rPr>
          <w:rFonts w:ascii="Calibri" w:eastAsia="Calibri" w:hAnsi="Calibri" w:cs="Calibri"/>
          <w:sz w:val="28"/>
        </w:rPr>
      </w:pPr>
    </w:p>
    <w:p w:rsidR="00652962" w:rsidRDefault="00652962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9B1D0A" w:rsidRDefault="0080198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9B1D0A">
        <w:rPr>
          <w:rFonts w:ascii="Calibri" w:eastAsia="Calibri" w:hAnsi="Calibri" w:cs="Calibri"/>
          <w:sz w:val="24"/>
          <w:szCs w:val="24"/>
        </w:rPr>
        <w:t xml:space="preserve">Konateľ spoločnosti CPS </w:t>
      </w:r>
      <w:proofErr w:type="spellStart"/>
      <w:r w:rsidRPr="009B1D0A">
        <w:rPr>
          <w:rFonts w:ascii="Calibri" w:eastAsia="Calibri" w:hAnsi="Calibri" w:cs="Calibri"/>
          <w:sz w:val="24"/>
          <w:szCs w:val="24"/>
        </w:rPr>
        <w:t>components</w:t>
      </w:r>
      <w:proofErr w:type="spellEnd"/>
      <w:r w:rsidRPr="009B1D0A">
        <w:rPr>
          <w:rFonts w:ascii="Calibri" w:eastAsia="Calibri" w:hAnsi="Calibri" w:cs="Calibri"/>
          <w:sz w:val="24"/>
          <w:szCs w:val="24"/>
        </w:rPr>
        <w:t xml:space="preserve"> s.r.o. autorizoval túto výročnú správu na vydanie dňa </w:t>
      </w:r>
      <w:r w:rsidR="000944AD" w:rsidRPr="003264CB">
        <w:rPr>
          <w:rFonts w:ascii="Calibri" w:eastAsia="Calibri" w:hAnsi="Calibri" w:cs="Calibri"/>
          <w:sz w:val="24"/>
          <w:szCs w:val="24"/>
        </w:rPr>
        <w:t>21</w:t>
      </w:r>
      <w:r w:rsidR="003D1C56" w:rsidRPr="003264CB">
        <w:rPr>
          <w:rFonts w:ascii="Calibri" w:eastAsia="Calibri" w:hAnsi="Calibri" w:cs="Calibri"/>
          <w:sz w:val="24"/>
          <w:szCs w:val="24"/>
        </w:rPr>
        <w:t>.</w:t>
      </w:r>
      <w:r w:rsidR="000944AD" w:rsidRPr="003264CB">
        <w:rPr>
          <w:rFonts w:ascii="Calibri" w:eastAsia="Calibri" w:hAnsi="Calibri" w:cs="Calibri"/>
          <w:sz w:val="24"/>
          <w:szCs w:val="24"/>
        </w:rPr>
        <w:t>09</w:t>
      </w:r>
      <w:r w:rsidR="003D1C56" w:rsidRPr="003264CB">
        <w:rPr>
          <w:rFonts w:ascii="Calibri" w:eastAsia="Calibri" w:hAnsi="Calibri" w:cs="Calibri"/>
          <w:sz w:val="24"/>
          <w:szCs w:val="24"/>
        </w:rPr>
        <w:t>.201</w:t>
      </w:r>
      <w:r w:rsidR="000944AD" w:rsidRPr="003264CB">
        <w:rPr>
          <w:rFonts w:ascii="Calibri" w:eastAsia="Calibri" w:hAnsi="Calibri" w:cs="Calibri"/>
          <w:sz w:val="24"/>
          <w:szCs w:val="24"/>
        </w:rPr>
        <w:t>8</w:t>
      </w:r>
      <w:r w:rsidR="009F7CC6" w:rsidRPr="003264CB">
        <w:rPr>
          <w:rFonts w:ascii="Calibri" w:eastAsia="Calibri" w:hAnsi="Calibri" w:cs="Calibri"/>
          <w:sz w:val="24"/>
          <w:szCs w:val="24"/>
        </w:rPr>
        <w:t>.</w:t>
      </w:r>
    </w:p>
    <w:p w:rsidR="00C24814" w:rsidRPr="009B1D0A" w:rsidRDefault="00C24814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24814" w:rsidRDefault="00C24814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C24814" w:rsidRDefault="00C24814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170DFC" w:rsidRDefault="00170DFC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170DFC" w:rsidRDefault="00170DFC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170DFC" w:rsidRDefault="00170DFC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C24814" w:rsidRPr="00E675E0" w:rsidRDefault="001F0FFA" w:rsidP="001F0FFA">
      <w:pPr>
        <w:tabs>
          <w:tab w:val="left" w:pos="7080"/>
        </w:tabs>
        <w:rPr>
          <w:rFonts w:ascii="Calibri" w:eastAsia="Calibri" w:hAnsi="Calibri" w:cs="Calibri"/>
          <w:i/>
          <w:sz w:val="20"/>
          <w:szCs w:val="20"/>
        </w:rPr>
      </w:pPr>
      <w:r>
        <w:rPr>
          <w:rFonts w:ascii="Calibri" w:eastAsia="Calibri" w:hAnsi="Calibri" w:cs="Calibri"/>
          <w:sz w:val="44"/>
        </w:rPr>
        <w:t xml:space="preserve">                                </w:t>
      </w:r>
      <w:r w:rsidR="00E675E0" w:rsidRPr="00E675E0">
        <w:rPr>
          <w:rFonts w:ascii="Calibri" w:eastAsia="Calibri" w:hAnsi="Calibri" w:cs="Calibri"/>
          <w:i/>
          <w:sz w:val="20"/>
          <w:szCs w:val="20"/>
        </w:rPr>
        <w:t>-8-</w:t>
      </w:r>
    </w:p>
    <w:p w:rsidR="00652962" w:rsidRDefault="00652962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E62FD2" w:rsidRDefault="00E62FD2">
      <w:pPr>
        <w:tabs>
          <w:tab w:val="left" w:pos="7080"/>
        </w:tabs>
        <w:rPr>
          <w:rFonts w:ascii="Calibri" w:eastAsia="Calibri" w:hAnsi="Calibri" w:cs="Calibri"/>
          <w:sz w:val="44"/>
        </w:rPr>
      </w:pPr>
    </w:p>
    <w:p w:rsidR="00E62FD2" w:rsidRDefault="00E62FD2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E62FD2" w:rsidRDefault="00801985">
      <w:pPr>
        <w:tabs>
          <w:tab w:val="left" w:pos="7080"/>
        </w:tabs>
        <w:rPr>
          <w:rFonts w:ascii="Calibri" w:eastAsia="Calibri" w:hAnsi="Calibri" w:cs="Calibri"/>
          <w:sz w:val="44"/>
          <w:szCs w:val="44"/>
        </w:rPr>
      </w:pPr>
      <w:r w:rsidRPr="00E62FD2">
        <w:rPr>
          <w:rFonts w:ascii="Calibri" w:eastAsia="Calibri" w:hAnsi="Calibri" w:cs="Calibri"/>
          <w:sz w:val="44"/>
          <w:szCs w:val="44"/>
        </w:rPr>
        <w:t>Príloha</w:t>
      </w:r>
    </w:p>
    <w:p w:rsidR="00A96DFA" w:rsidRPr="00B11744" w:rsidRDefault="00801985" w:rsidP="00BF12FB">
      <w:pPr>
        <w:tabs>
          <w:tab w:val="left" w:pos="7080"/>
        </w:tabs>
        <w:jc w:val="both"/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 xml:space="preserve">Prílohou Výročnej správy je Individuálna účtovná závierka CPS </w:t>
      </w:r>
      <w:proofErr w:type="spellStart"/>
      <w:r w:rsidRPr="00B11744">
        <w:rPr>
          <w:rFonts w:ascii="Calibri" w:eastAsia="Calibri" w:hAnsi="Calibri" w:cs="Calibri"/>
          <w:sz w:val="24"/>
          <w:szCs w:val="24"/>
        </w:rPr>
        <w:t>components</w:t>
      </w:r>
      <w:proofErr w:type="spellEnd"/>
      <w:r w:rsidRPr="00B11744">
        <w:rPr>
          <w:rFonts w:ascii="Calibri" w:eastAsia="Calibri" w:hAnsi="Calibri" w:cs="Calibri"/>
          <w:sz w:val="24"/>
          <w:szCs w:val="24"/>
        </w:rPr>
        <w:t xml:space="preserve"> s.r.o. zostavená v súlade s</w:t>
      </w:r>
      <w:r w:rsidR="00A114FB" w:rsidRPr="00B11744">
        <w:rPr>
          <w:rFonts w:ascii="Calibri" w:eastAsia="Calibri" w:hAnsi="Calibri" w:cs="Calibri"/>
          <w:sz w:val="24"/>
          <w:szCs w:val="24"/>
        </w:rPr>
        <w:t xml:space="preserve">o Zákonom o účtovníctve č.431/2002 </w:t>
      </w:r>
      <w:proofErr w:type="spellStart"/>
      <w:r w:rsidR="00A114FB" w:rsidRPr="00B11744">
        <w:rPr>
          <w:rFonts w:ascii="Calibri" w:eastAsia="Calibri" w:hAnsi="Calibri" w:cs="Calibri"/>
          <w:sz w:val="24"/>
          <w:szCs w:val="24"/>
        </w:rPr>
        <w:t>Z.z</w:t>
      </w:r>
      <w:proofErr w:type="spellEnd"/>
      <w:r w:rsidR="00A114FB" w:rsidRPr="00B11744">
        <w:rPr>
          <w:rFonts w:ascii="Calibri" w:eastAsia="Calibri" w:hAnsi="Calibri" w:cs="Calibri"/>
          <w:sz w:val="24"/>
          <w:szCs w:val="24"/>
        </w:rPr>
        <w:t>.</w:t>
      </w:r>
      <w:r w:rsidRPr="00B11744">
        <w:rPr>
          <w:rFonts w:ascii="Calibri" w:eastAsia="Calibri" w:hAnsi="Calibri" w:cs="Calibri"/>
          <w:sz w:val="24"/>
          <w:szCs w:val="24"/>
        </w:rPr>
        <w:t xml:space="preserve"> platným k 31.12.201</w:t>
      </w:r>
      <w:r w:rsidR="000944AD">
        <w:rPr>
          <w:rFonts w:ascii="Calibri" w:eastAsia="Calibri" w:hAnsi="Calibri" w:cs="Calibri"/>
          <w:sz w:val="24"/>
          <w:szCs w:val="24"/>
        </w:rPr>
        <w:t>7</w:t>
      </w:r>
      <w:r w:rsidR="00A114FB" w:rsidRPr="00B11744">
        <w:rPr>
          <w:rFonts w:ascii="Calibri" w:eastAsia="Calibri" w:hAnsi="Calibri" w:cs="Calibri"/>
          <w:sz w:val="24"/>
          <w:szCs w:val="24"/>
        </w:rPr>
        <w:t>.</w:t>
      </w:r>
    </w:p>
    <w:p w:rsidR="00A96DFA" w:rsidRPr="00B11744" w:rsidRDefault="00A96DFA" w:rsidP="00BF12FB">
      <w:pPr>
        <w:tabs>
          <w:tab w:val="left" w:pos="7080"/>
        </w:tabs>
        <w:jc w:val="both"/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801985" w:rsidP="00BF12FB">
      <w:pPr>
        <w:tabs>
          <w:tab w:val="left" w:pos="7080"/>
        </w:tabs>
        <w:jc w:val="both"/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>Kontakt</w:t>
      </w:r>
    </w:p>
    <w:p w:rsidR="00A96DFA" w:rsidRPr="00B11744" w:rsidRDefault="0080198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 xml:space="preserve">CPS </w:t>
      </w:r>
      <w:proofErr w:type="spellStart"/>
      <w:r w:rsidRPr="00B11744">
        <w:rPr>
          <w:rFonts w:ascii="Calibri" w:eastAsia="Calibri" w:hAnsi="Calibri" w:cs="Calibri"/>
          <w:sz w:val="24"/>
          <w:szCs w:val="24"/>
        </w:rPr>
        <w:t>components</w:t>
      </w:r>
      <w:proofErr w:type="spellEnd"/>
      <w:r w:rsidRPr="00B11744">
        <w:rPr>
          <w:rFonts w:ascii="Calibri" w:eastAsia="Calibri" w:hAnsi="Calibri" w:cs="Calibri"/>
          <w:sz w:val="24"/>
          <w:szCs w:val="24"/>
        </w:rPr>
        <w:t xml:space="preserve"> s.r.o.</w:t>
      </w:r>
    </w:p>
    <w:p w:rsidR="00A96DFA" w:rsidRPr="00B11744" w:rsidRDefault="00C24814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>Technická ulica č.4393/5</w:t>
      </w:r>
    </w:p>
    <w:p w:rsidR="00A96DFA" w:rsidRPr="00B11744" w:rsidRDefault="00C24814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>974 01 Banská Bystrica</w:t>
      </w:r>
    </w:p>
    <w:p w:rsidR="00A96DFA" w:rsidRPr="00B11744" w:rsidRDefault="0080198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>Slovakia</w:t>
      </w:r>
    </w:p>
    <w:p w:rsidR="00A96DFA" w:rsidRPr="00B11744" w:rsidRDefault="0080198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r w:rsidRPr="00B11744">
        <w:rPr>
          <w:rFonts w:ascii="Calibri" w:eastAsia="Calibri" w:hAnsi="Calibri" w:cs="Calibri"/>
          <w:sz w:val="24"/>
          <w:szCs w:val="24"/>
        </w:rPr>
        <w:t>Tel.: +421 48 418 15 56</w:t>
      </w:r>
    </w:p>
    <w:p w:rsidR="00A96DFA" w:rsidRPr="00B11744" w:rsidRDefault="001F0F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  <w:hyperlink r:id="rId5" w:history="1">
        <w:r w:rsidR="000944AD" w:rsidRPr="006022C8">
          <w:rPr>
            <w:rStyle w:val="Hypertextovprepojenie"/>
            <w:rFonts w:ascii="Calibri" w:eastAsia="Calibri" w:hAnsi="Calibri" w:cs="Calibri"/>
            <w:sz w:val="24"/>
            <w:szCs w:val="24"/>
          </w:rPr>
          <w:t>info@cpscomponents.sk</w:t>
        </w:r>
      </w:hyperlink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Pr="00B11744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A96DFA" w:rsidRDefault="00A96DFA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617F5" w:rsidRDefault="00C617F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617F5" w:rsidRDefault="00C617F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617F5" w:rsidRPr="00B06F1D" w:rsidRDefault="001F0FFA" w:rsidP="00B06F1D">
      <w:pPr>
        <w:pStyle w:val="Odsekzoznamu"/>
        <w:numPr>
          <w:ilvl w:val="0"/>
          <w:numId w:val="5"/>
        </w:numPr>
        <w:tabs>
          <w:tab w:val="left" w:pos="7080"/>
        </w:tabs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z w:val="16"/>
          <w:szCs w:val="16"/>
        </w:rPr>
        <w:t xml:space="preserve">   </w:t>
      </w:r>
      <w:bookmarkStart w:id="0" w:name="_GoBack"/>
      <w:bookmarkEnd w:id="0"/>
      <w:r w:rsidR="00B06F1D" w:rsidRPr="00B06F1D">
        <w:rPr>
          <w:rFonts w:ascii="Calibri" w:eastAsia="Calibri" w:hAnsi="Calibri" w:cs="Calibri"/>
          <w:sz w:val="16"/>
          <w:szCs w:val="16"/>
        </w:rPr>
        <w:t>9 -</w:t>
      </w:r>
    </w:p>
    <w:p w:rsidR="00C617F5" w:rsidRDefault="00C617F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617F5" w:rsidRDefault="00C617F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p w:rsidR="00C617F5" w:rsidRPr="00B11744" w:rsidRDefault="00C617F5">
      <w:pPr>
        <w:tabs>
          <w:tab w:val="left" w:pos="7080"/>
        </w:tabs>
        <w:rPr>
          <w:rFonts w:ascii="Calibri" w:eastAsia="Calibri" w:hAnsi="Calibri" w:cs="Calibri"/>
          <w:sz w:val="24"/>
          <w:szCs w:val="24"/>
        </w:rPr>
      </w:pPr>
    </w:p>
    <w:sectPr w:rsidR="00C617F5" w:rsidRPr="00B11744" w:rsidSect="00B86A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B657E"/>
    <w:multiLevelType w:val="hybridMultilevel"/>
    <w:tmpl w:val="91807A86"/>
    <w:lvl w:ilvl="0" w:tplc="CD247712">
      <w:start w:val="19"/>
      <w:numFmt w:val="bullet"/>
      <w:lvlText w:val="-"/>
      <w:lvlJc w:val="left"/>
      <w:pPr>
        <w:ind w:left="38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</w:abstractNum>
  <w:abstractNum w:abstractNumId="1" w15:restartNumberingAfterBreak="0">
    <w:nsid w:val="180E73D3"/>
    <w:multiLevelType w:val="hybridMultilevel"/>
    <w:tmpl w:val="C5BA2680"/>
    <w:lvl w:ilvl="0" w:tplc="D764A2A2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3616B3"/>
    <w:multiLevelType w:val="multilevel"/>
    <w:tmpl w:val="0B505E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DE35CE"/>
    <w:multiLevelType w:val="hybridMultilevel"/>
    <w:tmpl w:val="1A94E7A0"/>
    <w:lvl w:ilvl="0" w:tplc="416A0876">
      <w:start w:val="19"/>
      <w:numFmt w:val="bullet"/>
      <w:lvlText w:val="-"/>
      <w:lvlJc w:val="left"/>
      <w:pPr>
        <w:ind w:left="38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</w:abstractNum>
  <w:abstractNum w:abstractNumId="4" w15:restartNumberingAfterBreak="0">
    <w:nsid w:val="66A93AF5"/>
    <w:multiLevelType w:val="hybridMultilevel"/>
    <w:tmpl w:val="00DE9676"/>
    <w:lvl w:ilvl="0" w:tplc="F24CFB72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DFA"/>
    <w:rsid w:val="0000024A"/>
    <w:rsid w:val="000944AD"/>
    <w:rsid w:val="000B3DC8"/>
    <w:rsid w:val="000D12E0"/>
    <w:rsid w:val="000F189C"/>
    <w:rsid w:val="000F4BAD"/>
    <w:rsid w:val="00105B6D"/>
    <w:rsid w:val="00157A8F"/>
    <w:rsid w:val="001703B0"/>
    <w:rsid w:val="00170DFC"/>
    <w:rsid w:val="001718B8"/>
    <w:rsid w:val="00173223"/>
    <w:rsid w:val="00174655"/>
    <w:rsid w:val="00185454"/>
    <w:rsid w:val="001A062F"/>
    <w:rsid w:val="001F0FFA"/>
    <w:rsid w:val="0022021A"/>
    <w:rsid w:val="002231F2"/>
    <w:rsid w:val="0025696A"/>
    <w:rsid w:val="00274BB0"/>
    <w:rsid w:val="0028123E"/>
    <w:rsid w:val="002871CB"/>
    <w:rsid w:val="002C7CC4"/>
    <w:rsid w:val="003264CB"/>
    <w:rsid w:val="003314F3"/>
    <w:rsid w:val="003B07E5"/>
    <w:rsid w:val="003D1C56"/>
    <w:rsid w:val="003F7D54"/>
    <w:rsid w:val="00450CB7"/>
    <w:rsid w:val="00455F33"/>
    <w:rsid w:val="00484455"/>
    <w:rsid w:val="004D32A5"/>
    <w:rsid w:val="00534DA7"/>
    <w:rsid w:val="005B595F"/>
    <w:rsid w:val="00607559"/>
    <w:rsid w:val="00612777"/>
    <w:rsid w:val="00641A23"/>
    <w:rsid w:val="00652962"/>
    <w:rsid w:val="00682203"/>
    <w:rsid w:val="00714F17"/>
    <w:rsid w:val="007307F1"/>
    <w:rsid w:val="0076012C"/>
    <w:rsid w:val="007702B1"/>
    <w:rsid w:val="00801985"/>
    <w:rsid w:val="00805229"/>
    <w:rsid w:val="00837C36"/>
    <w:rsid w:val="00895D4F"/>
    <w:rsid w:val="008C49BC"/>
    <w:rsid w:val="008C5673"/>
    <w:rsid w:val="008D6184"/>
    <w:rsid w:val="008F195C"/>
    <w:rsid w:val="00915FDF"/>
    <w:rsid w:val="009302CD"/>
    <w:rsid w:val="009909FF"/>
    <w:rsid w:val="00995D10"/>
    <w:rsid w:val="009B1D0A"/>
    <w:rsid w:val="009F7CC6"/>
    <w:rsid w:val="00A0045A"/>
    <w:rsid w:val="00A05F88"/>
    <w:rsid w:val="00A114FB"/>
    <w:rsid w:val="00A13F67"/>
    <w:rsid w:val="00A3481E"/>
    <w:rsid w:val="00A6628F"/>
    <w:rsid w:val="00A67F86"/>
    <w:rsid w:val="00A75086"/>
    <w:rsid w:val="00A96DFA"/>
    <w:rsid w:val="00AA5C89"/>
    <w:rsid w:val="00AA6421"/>
    <w:rsid w:val="00B06F1D"/>
    <w:rsid w:val="00B11744"/>
    <w:rsid w:val="00B34E06"/>
    <w:rsid w:val="00B61F5B"/>
    <w:rsid w:val="00B86A5A"/>
    <w:rsid w:val="00BC51EA"/>
    <w:rsid w:val="00BF12FB"/>
    <w:rsid w:val="00C04562"/>
    <w:rsid w:val="00C24814"/>
    <w:rsid w:val="00C3581F"/>
    <w:rsid w:val="00C44DDD"/>
    <w:rsid w:val="00C532C5"/>
    <w:rsid w:val="00C617F5"/>
    <w:rsid w:val="00C97C25"/>
    <w:rsid w:val="00CA2133"/>
    <w:rsid w:val="00CA6F2E"/>
    <w:rsid w:val="00D521BF"/>
    <w:rsid w:val="00D658E9"/>
    <w:rsid w:val="00D84422"/>
    <w:rsid w:val="00DC1A27"/>
    <w:rsid w:val="00E62FD2"/>
    <w:rsid w:val="00E675E0"/>
    <w:rsid w:val="00E93A88"/>
    <w:rsid w:val="00EA5C17"/>
    <w:rsid w:val="00EA68D0"/>
    <w:rsid w:val="00EB56E5"/>
    <w:rsid w:val="00EC4A28"/>
    <w:rsid w:val="00F058AE"/>
    <w:rsid w:val="00FD7794"/>
    <w:rsid w:val="00FE4C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D3AB65-2A84-4C14-8ABB-8F4923C10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A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755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2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2133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944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4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1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fo@cpscomponents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1609</Words>
  <Characters>9174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</dc:creator>
  <cp:lastModifiedBy>Adriana Hricová</cp:lastModifiedBy>
  <cp:revision>5</cp:revision>
  <cp:lastPrinted>2018-09-14T15:15:00Z</cp:lastPrinted>
  <dcterms:created xsi:type="dcterms:W3CDTF">2018-12-17T11:58:00Z</dcterms:created>
  <dcterms:modified xsi:type="dcterms:W3CDTF">2018-12-17T13:00:00Z</dcterms:modified>
</cp:coreProperties>
</file>