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E2C" w:rsidRPr="005E142D" w:rsidRDefault="00520D7D" w:rsidP="004D5DC0">
      <w:pPr>
        <w:pStyle w:val="Bezriadkovania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</w:t>
      </w:r>
      <w:r w:rsidR="00AA3353" w:rsidRPr="005E142D">
        <w:rPr>
          <w:rFonts w:ascii="Times New Roman" w:hAnsi="Times New Roman" w:cs="Times New Roman"/>
          <w:b/>
          <w:sz w:val="32"/>
          <w:szCs w:val="32"/>
        </w:rPr>
        <w:t>ec Hatalov, 072 16 Hatalov</w:t>
      </w:r>
    </w:p>
    <w:p w:rsidR="00AA3353" w:rsidRPr="00F95405" w:rsidRDefault="00AA3353" w:rsidP="00DA57A9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DA57A9" w:rsidRDefault="001A5ABB" w:rsidP="001A5AB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2348230</wp:posOffset>
            </wp:positionH>
            <wp:positionV relativeFrom="paragraph">
              <wp:posOffset>635000</wp:posOffset>
            </wp:positionV>
            <wp:extent cx="1133475" cy="1190625"/>
            <wp:effectExtent l="0" t="0" r="0" b="0"/>
            <wp:wrapTopAndBottom/>
            <wp:docPr id="2" name="Obrázok 2" descr="C:\Users\Samsung\Desktop\11304046_997933130217563_49711940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Samsung\Desktop\11304046_997933130217563_497119405_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A5ABB" w:rsidRDefault="001A5ABB" w:rsidP="00DA57A9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DA57A9" w:rsidRDefault="00DA57A9" w:rsidP="001A5AB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E142D" w:rsidRPr="00F95405" w:rsidRDefault="005E142D" w:rsidP="001A5AB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3353" w:rsidRPr="00F95405" w:rsidRDefault="004F40A7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Konsolidovaná v</w:t>
      </w:r>
      <w:r w:rsidR="00AA3353" w:rsidRPr="00F95405">
        <w:rPr>
          <w:rFonts w:ascii="Times New Roman" w:hAnsi="Times New Roman" w:cs="Times New Roman"/>
          <w:b/>
          <w:sz w:val="48"/>
          <w:szCs w:val="48"/>
        </w:rPr>
        <w:t>ýročná správa</w:t>
      </w: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 w:rsidRPr="00F95405">
        <w:rPr>
          <w:rFonts w:ascii="Times New Roman" w:hAnsi="Times New Roman" w:cs="Times New Roman"/>
          <w:b/>
          <w:sz w:val="48"/>
          <w:szCs w:val="48"/>
        </w:rPr>
        <w:t>obce Hatalov</w:t>
      </w: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 w:rsidRPr="00F95405">
        <w:rPr>
          <w:rFonts w:ascii="Times New Roman" w:hAnsi="Times New Roman" w:cs="Times New Roman"/>
          <w:b/>
          <w:sz w:val="48"/>
          <w:szCs w:val="48"/>
        </w:rPr>
        <w:t>za rok 201</w:t>
      </w:r>
      <w:r w:rsidR="00125FED">
        <w:rPr>
          <w:rFonts w:ascii="Times New Roman" w:hAnsi="Times New Roman" w:cs="Times New Roman"/>
          <w:b/>
          <w:sz w:val="48"/>
          <w:szCs w:val="48"/>
        </w:rPr>
        <w:t>6</w:t>
      </w: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bookmarkStart w:id="0" w:name="_GoBack"/>
      <w:bookmarkEnd w:id="0"/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DA57A9" w:rsidRPr="00F95405" w:rsidRDefault="00DA57A9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DA57A9" w:rsidRPr="00F95405" w:rsidRDefault="00DA57A9" w:rsidP="008F0A87">
      <w:pPr>
        <w:spacing w:after="0"/>
        <w:jc w:val="both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Hatalov,</w:t>
      </w:r>
      <w:r w:rsidR="005E142D">
        <w:rPr>
          <w:rFonts w:ascii="Times New Roman" w:hAnsi="Times New Roman" w:cs="Times New Roman"/>
          <w:sz w:val="24"/>
          <w:szCs w:val="24"/>
        </w:rPr>
        <w:t xml:space="preserve"> dňa </w:t>
      </w:r>
      <w:r w:rsidR="00C828EA">
        <w:rPr>
          <w:rFonts w:ascii="Times New Roman" w:hAnsi="Times New Roman" w:cs="Times New Roman"/>
          <w:sz w:val="24"/>
          <w:szCs w:val="24"/>
        </w:rPr>
        <w:t>7.</w:t>
      </w:r>
      <w:r w:rsidR="00520D7D">
        <w:rPr>
          <w:rFonts w:ascii="Times New Roman" w:hAnsi="Times New Roman" w:cs="Times New Roman"/>
          <w:sz w:val="24"/>
          <w:szCs w:val="24"/>
        </w:rPr>
        <w:t>06.2017</w:t>
      </w:r>
    </w:p>
    <w:p w:rsidR="001A5ABB" w:rsidRDefault="00AA3353" w:rsidP="00AB2BE3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Vypracovala: </w:t>
      </w:r>
      <w:r w:rsidR="00520D7D">
        <w:rPr>
          <w:rFonts w:ascii="Times New Roman" w:hAnsi="Times New Roman" w:cs="Times New Roman"/>
          <w:sz w:val="24"/>
          <w:szCs w:val="24"/>
        </w:rPr>
        <w:t>Jaroslava Adamová</w:t>
      </w:r>
    </w:p>
    <w:p w:rsidR="001A5ABB" w:rsidRDefault="001A5ABB" w:rsidP="00DA57A9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4759E" w:rsidRPr="00F95405" w:rsidRDefault="0024759E" w:rsidP="00DA57A9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5E142D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Vladimír Kováč</w:t>
      </w:r>
    </w:p>
    <w:p w:rsidR="00AA3353" w:rsidRPr="00534073" w:rsidRDefault="00AA3353" w:rsidP="0053407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starosta obce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F0A87" w:rsidRDefault="008F0A87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F0A87" w:rsidRDefault="008F0A87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95405">
        <w:rPr>
          <w:rFonts w:ascii="Times New Roman" w:hAnsi="Times New Roman" w:cs="Times New Roman"/>
          <w:b/>
          <w:sz w:val="28"/>
          <w:szCs w:val="28"/>
        </w:rPr>
        <w:t>OBSAH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1. Úvodné slovo starostu obce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2. Identifikačné údaje obce </w:t>
      </w:r>
    </w:p>
    <w:p w:rsidR="009D6E36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3. Organizačná štruktúra obce a identifikácia vedúcich predstaviteľov </w:t>
      </w:r>
    </w:p>
    <w:p w:rsidR="00E11B48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4. Poslanie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 a</w:t>
      </w:r>
      <w:r w:rsidRPr="00F95405">
        <w:rPr>
          <w:rFonts w:ascii="Times New Roman" w:hAnsi="Times New Roman" w:cs="Times New Roman"/>
          <w:sz w:val="24"/>
          <w:szCs w:val="24"/>
        </w:rPr>
        <w:t xml:space="preserve"> vízie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 ciele </w:t>
      </w:r>
    </w:p>
    <w:p w:rsidR="00E11B48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5. Základná charakteristika obc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e </w:t>
      </w:r>
    </w:p>
    <w:p w:rsidR="009131B7" w:rsidRPr="00F95405" w:rsidRDefault="00E11B48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9131B7" w:rsidRPr="00F95405">
        <w:rPr>
          <w:rFonts w:ascii="Times New Roman" w:hAnsi="Times New Roman" w:cs="Times New Roman"/>
          <w:sz w:val="24"/>
          <w:szCs w:val="24"/>
        </w:rPr>
        <w:t xml:space="preserve">5.1. Geografické údaje </w:t>
      </w:r>
    </w:p>
    <w:p w:rsidR="009131B7" w:rsidRPr="00F95405" w:rsidRDefault="009131B7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5.2. Demografické údaje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5.3. Ekonomické údaje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5.4. Symboly obce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5.5. História obce </w:t>
      </w:r>
    </w:p>
    <w:p w:rsidR="00C67686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6. Plnenie funk</w:t>
      </w:r>
      <w:r w:rsidR="00C67686">
        <w:rPr>
          <w:rFonts w:ascii="Times New Roman" w:hAnsi="Times New Roman" w:cs="Times New Roman"/>
          <w:sz w:val="24"/>
          <w:szCs w:val="24"/>
        </w:rPr>
        <w:t xml:space="preserve">cií obce (prenesené kompetencie, originálne kompetencie) </w:t>
      </w:r>
    </w:p>
    <w:p w:rsidR="00C67686" w:rsidRDefault="00C67686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6.1. Výchova a vzdelávanie </w:t>
      </w:r>
    </w:p>
    <w:p w:rsidR="00C67686" w:rsidRDefault="00C67686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6.2. Zdravotníctvo </w:t>
      </w:r>
    </w:p>
    <w:p w:rsidR="00381791" w:rsidRDefault="00381791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6.3. Sociálne zabezpečenie </w:t>
      </w:r>
    </w:p>
    <w:p w:rsidR="00A928FE" w:rsidRDefault="00381791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928FE">
        <w:rPr>
          <w:rFonts w:ascii="Times New Roman" w:hAnsi="Times New Roman" w:cs="Times New Roman"/>
          <w:sz w:val="24"/>
          <w:szCs w:val="24"/>
        </w:rPr>
        <w:t xml:space="preserve"> 6.4. Kultúra </w:t>
      </w:r>
    </w:p>
    <w:p w:rsidR="00A928FE" w:rsidRDefault="00A928FE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6.5. Hospodárstvo </w:t>
      </w:r>
    </w:p>
    <w:p w:rsidR="00A928FE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7. Info</w:t>
      </w:r>
      <w:r w:rsidR="00A928FE">
        <w:rPr>
          <w:rFonts w:ascii="Times New Roman" w:hAnsi="Times New Roman" w:cs="Times New Roman"/>
          <w:sz w:val="24"/>
          <w:szCs w:val="24"/>
        </w:rPr>
        <w:t xml:space="preserve">rmácia o vývoji obce z pohľadu rozpočtovníctva </w:t>
      </w:r>
    </w:p>
    <w:p w:rsidR="000D3451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7.1. Plnenie príjmov a čerpanie výdavkov za rok 201</w:t>
      </w:r>
      <w:r w:rsidR="00BE023F">
        <w:rPr>
          <w:rFonts w:ascii="Times New Roman" w:hAnsi="Times New Roman" w:cs="Times New Roman"/>
          <w:sz w:val="24"/>
          <w:szCs w:val="24"/>
        </w:rPr>
        <w:t>7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065D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7.2. Prebytok/schodok rozpočtov</w:t>
      </w:r>
      <w:r>
        <w:rPr>
          <w:rFonts w:ascii="Times New Roman" w:hAnsi="Times New Roman" w:cs="Times New Roman"/>
          <w:sz w:val="24"/>
          <w:szCs w:val="24"/>
        </w:rPr>
        <w:t>ého hospodárenia za rok 201</w:t>
      </w:r>
      <w:r w:rsidR="00BE023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065D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7.3.</w:t>
      </w:r>
      <w:r>
        <w:rPr>
          <w:rFonts w:ascii="Times New Roman" w:hAnsi="Times New Roman" w:cs="Times New Roman"/>
          <w:sz w:val="24"/>
          <w:szCs w:val="24"/>
        </w:rPr>
        <w:t xml:space="preserve"> Rozpočet na roky 201</w:t>
      </w:r>
      <w:r w:rsidR="00BE023F">
        <w:rPr>
          <w:rFonts w:ascii="Times New Roman" w:hAnsi="Times New Roman" w:cs="Times New Roman"/>
          <w:sz w:val="24"/>
          <w:szCs w:val="24"/>
        </w:rPr>
        <w:t>8 - 2020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BE3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8. Informácia o vývoji obce z poh</w:t>
      </w:r>
      <w:r w:rsidR="00AB2BE3">
        <w:rPr>
          <w:rFonts w:ascii="Times New Roman" w:hAnsi="Times New Roman" w:cs="Times New Roman"/>
          <w:sz w:val="24"/>
          <w:szCs w:val="24"/>
        </w:rPr>
        <w:t>ľ</w:t>
      </w:r>
      <w:r w:rsidRPr="00F95405">
        <w:rPr>
          <w:rFonts w:ascii="Times New Roman" w:hAnsi="Times New Roman" w:cs="Times New Roman"/>
          <w:sz w:val="24"/>
          <w:szCs w:val="24"/>
        </w:rPr>
        <w:t xml:space="preserve">adu účtovníctva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8.1. Majetok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8.2. Zdroje krytia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8.3. Poh</w:t>
      </w:r>
      <w:r>
        <w:rPr>
          <w:rFonts w:ascii="Times New Roman" w:hAnsi="Times New Roman" w:cs="Times New Roman"/>
          <w:sz w:val="24"/>
          <w:szCs w:val="24"/>
        </w:rPr>
        <w:t>ľ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adávky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8.4. Záväzky </w:t>
      </w:r>
    </w:p>
    <w:p w:rsidR="00AB2BE3" w:rsidRDefault="00AA335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9. Hospodársky výsledok za rok 201</w:t>
      </w:r>
      <w:r w:rsidR="00BE023F">
        <w:rPr>
          <w:rFonts w:ascii="Times New Roman" w:hAnsi="Times New Roman" w:cs="Times New Roman"/>
          <w:sz w:val="24"/>
          <w:szCs w:val="24"/>
        </w:rPr>
        <w:t>7</w:t>
      </w:r>
      <w:r w:rsidRPr="00F95405">
        <w:rPr>
          <w:rFonts w:ascii="Times New Roman" w:hAnsi="Times New Roman" w:cs="Times New Roman"/>
          <w:sz w:val="24"/>
          <w:szCs w:val="24"/>
        </w:rPr>
        <w:t xml:space="preserve"> - vývoj nákladov a výnosov </w:t>
      </w:r>
    </w:p>
    <w:p w:rsidR="00AB2BE3" w:rsidRDefault="00AA335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10. Ostatné dôležité informácie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10.1. Prijaté granty a transfery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10.2. Poskytnuté dotácie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10.3. Významné investičné akcie v roku 201</w:t>
      </w:r>
      <w:r w:rsidR="00BE023F">
        <w:rPr>
          <w:rFonts w:ascii="Times New Roman" w:hAnsi="Times New Roman" w:cs="Times New Roman"/>
          <w:sz w:val="24"/>
          <w:szCs w:val="24"/>
        </w:rPr>
        <w:t>7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10.4. Predpokladaný budúci vývoj činnosti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10.5 Udalosti osobitného významu po skončení účtovného obdobia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3353" w:rsidRPr="00F95405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10.6. Významné riziká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AA3353" w:rsidRPr="00F95405">
        <w:rPr>
          <w:rFonts w:ascii="Times New Roman" w:hAnsi="Times New Roman" w:cs="Times New Roman"/>
          <w:sz w:val="24"/>
          <w:szCs w:val="24"/>
        </w:rPr>
        <w:t>neistoty</w:t>
      </w:r>
      <w:r>
        <w:rPr>
          <w:rFonts w:ascii="Times New Roman" w:hAnsi="Times New Roman" w:cs="Times New Roman"/>
          <w:sz w:val="24"/>
          <w:szCs w:val="24"/>
        </w:rPr>
        <w:t>,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ktorým je účtovná jednotka vystavená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65876" w:rsidRDefault="00365876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65876" w:rsidRDefault="00365876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4073" w:rsidRPr="00F95405" w:rsidRDefault="0053407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Default="00AA3353" w:rsidP="00AA3353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Úvodné slovo starostu</w:t>
      </w:r>
    </w:p>
    <w:p w:rsidR="00EC7B1B" w:rsidRDefault="00EC7B1B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EC7B1B" w:rsidRDefault="0024759E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6C76" w:rsidRPr="00EC7B1B" w:rsidRDefault="002B6C76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B1B">
        <w:rPr>
          <w:rFonts w:ascii="Times New Roman" w:hAnsi="Times New Roman" w:cs="Times New Roman"/>
          <w:sz w:val="24"/>
          <w:szCs w:val="24"/>
        </w:rPr>
        <w:t xml:space="preserve">    Hlavnou úlohou samosprávy v roku 201</w:t>
      </w:r>
      <w:r w:rsidR="00BE023F">
        <w:rPr>
          <w:rFonts w:ascii="Times New Roman" w:hAnsi="Times New Roman" w:cs="Times New Roman"/>
          <w:sz w:val="24"/>
          <w:szCs w:val="24"/>
        </w:rPr>
        <w:t>7</w:t>
      </w:r>
      <w:r w:rsidRPr="00EC7B1B">
        <w:rPr>
          <w:rFonts w:ascii="Times New Roman" w:hAnsi="Times New Roman" w:cs="Times New Roman"/>
          <w:sz w:val="24"/>
          <w:szCs w:val="24"/>
        </w:rPr>
        <w:t xml:space="preserve"> bolo zabezpečiť riadne fungovanie obce a</w:t>
      </w:r>
      <w:r w:rsidR="00EC7B1B" w:rsidRPr="00EC7B1B">
        <w:rPr>
          <w:rFonts w:ascii="Times New Roman" w:hAnsi="Times New Roman" w:cs="Times New Roman"/>
          <w:sz w:val="24"/>
          <w:szCs w:val="24"/>
        </w:rPr>
        <w:t> </w:t>
      </w:r>
      <w:r w:rsidRPr="00EC7B1B">
        <w:rPr>
          <w:rFonts w:ascii="Times New Roman" w:hAnsi="Times New Roman" w:cs="Times New Roman"/>
          <w:sz w:val="24"/>
          <w:szCs w:val="24"/>
        </w:rPr>
        <w:t>napĺ</w:t>
      </w:r>
      <w:r w:rsidR="00EC7B1B" w:rsidRPr="00EC7B1B">
        <w:rPr>
          <w:rFonts w:ascii="Times New Roman" w:hAnsi="Times New Roman" w:cs="Times New Roman"/>
          <w:sz w:val="24"/>
          <w:szCs w:val="24"/>
        </w:rPr>
        <w:t>ňanie potrieb</w:t>
      </w:r>
      <w:r w:rsidRPr="00EC7B1B">
        <w:rPr>
          <w:rFonts w:ascii="Times New Roman" w:hAnsi="Times New Roman" w:cs="Times New Roman"/>
          <w:sz w:val="24"/>
          <w:szCs w:val="24"/>
        </w:rPr>
        <w:t xml:space="preserve"> jej občanov. Dôraz bol kladený na ďalší rozvoj obce a starostlivosť o obecný majetok. </w:t>
      </w:r>
    </w:p>
    <w:p w:rsidR="002B6C76" w:rsidRPr="00EC7B1B" w:rsidRDefault="002B6C76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B1B">
        <w:rPr>
          <w:rFonts w:ascii="Times New Roman" w:hAnsi="Times New Roman" w:cs="Times New Roman"/>
          <w:sz w:val="24"/>
          <w:szCs w:val="24"/>
        </w:rPr>
        <w:t>Podporované boli aktivity v oblasti športu , kultúry a spoločenského života, ktoré prispeli k skvalitneniu života občanov.</w:t>
      </w:r>
    </w:p>
    <w:p w:rsidR="001A5ABB" w:rsidRDefault="00CC3BA3" w:rsidP="002B6C76">
      <w:pPr>
        <w:tabs>
          <w:tab w:val="left" w:pos="284"/>
        </w:tabs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E142D" w:rsidRDefault="005E142D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Vladimír Kováč, starosta obce</w:t>
      </w:r>
    </w:p>
    <w:p w:rsidR="001A5ABB" w:rsidRPr="00F95405" w:rsidRDefault="001A5ABB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EA01F7" w:rsidRDefault="00AA3353" w:rsidP="00AA3353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>Identifikačné údaje obce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Názov: Obec Hatalov</w:t>
      </w:r>
    </w:p>
    <w:p w:rsidR="001A5ABB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Sídlo: Hatalov 185, 072 16 Hatalov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IČO: 00325147</w:t>
      </w:r>
    </w:p>
    <w:p w:rsidR="00EA01F7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DIČ: 2020738808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Štatutárny orgán obce: starosta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Telefón: 056/6493284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E - mail: </w:t>
      </w:r>
      <w:hyperlink r:id="rId9" w:history="1">
        <w:r w:rsidRPr="00F95405">
          <w:rPr>
            <w:rStyle w:val="Hypertextovprepojenie"/>
            <w:rFonts w:ascii="Times New Roman" w:hAnsi="Times New Roman" w:cs="Times New Roman"/>
            <w:sz w:val="24"/>
            <w:szCs w:val="24"/>
          </w:rPr>
          <w:t>obec.hatalov@gmail.com</w:t>
        </w:r>
      </w:hyperlink>
    </w:p>
    <w:p w:rsidR="00AA3353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0" w:history="1">
        <w:r w:rsidR="001A5ABB" w:rsidRPr="001908D3">
          <w:rPr>
            <w:rStyle w:val="Hypertextovprepojenie"/>
            <w:rFonts w:ascii="Times New Roman" w:hAnsi="Times New Roman" w:cs="Times New Roman"/>
            <w:sz w:val="24"/>
            <w:szCs w:val="24"/>
          </w:rPr>
          <w:t>www.obechatalov.sk</w:t>
        </w:r>
      </w:hyperlink>
    </w:p>
    <w:p w:rsidR="001A5ABB" w:rsidRDefault="001A5ABB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Okres: Michalovce</w:t>
      </w:r>
    </w:p>
    <w:p w:rsidR="001A5ABB" w:rsidRPr="00F95405" w:rsidRDefault="001A5ABB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Kraj: Košický</w:t>
      </w:r>
    </w:p>
    <w:p w:rsidR="00AA3353" w:rsidRPr="001A5ABB" w:rsidRDefault="001A5ABB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5ABB">
        <w:rPr>
          <w:rFonts w:ascii="Times New Roman" w:hAnsi="Times New Roman" w:cs="Times New Roman"/>
          <w:sz w:val="24"/>
          <w:szCs w:val="24"/>
        </w:rPr>
        <w:t>Právna forma: právnická osoba</w:t>
      </w:r>
    </w:p>
    <w:p w:rsidR="00EA01F7" w:rsidRPr="00B55952" w:rsidRDefault="009D6E36" w:rsidP="009D6E3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9D6E36" w:rsidRPr="00EA01F7" w:rsidRDefault="009D6E36" w:rsidP="009D6E3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>Organizačná štruktúra obce</w:t>
      </w:r>
    </w:p>
    <w:p w:rsidR="009D6E36" w:rsidRPr="00F95405" w:rsidRDefault="009D6E36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90DD6" w:rsidRPr="00F95405" w:rsidRDefault="009D6E36" w:rsidP="009D6E36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>Vladimír Kováč</w:t>
      </w:r>
    </w:p>
    <w:p w:rsidR="00890DD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Zástupca starostu obce : </w:t>
      </w:r>
      <w:r w:rsidRPr="00F95405">
        <w:rPr>
          <w:rFonts w:ascii="Times New Roman" w:hAnsi="Times New Roman" w:cs="Times New Roman"/>
          <w:sz w:val="24"/>
          <w:szCs w:val="24"/>
        </w:rPr>
        <w:tab/>
        <w:t>Ing. Danka Paľová</w:t>
      </w:r>
    </w:p>
    <w:p w:rsidR="00890DD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Pr="00F95405">
        <w:rPr>
          <w:rFonts w:ascii="Times New Roman" w:hAnsi="Times New Roman" w:cs="Times New Roman"/>
          <w:sz w:val="24"/>
          <w:szCs w:val="24"/>
        </w:rPr>
        <w:tab/>
        <w:t>Marta Mišková</w:t>
      </w:r>
    </w:p>
    <w:p w:rsidR="0024759E" w:rsidRDefault="0024759E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Obecné zastupiteľstvo: </w:t>
      </w:r>
      <w:r w:rsidRPr="00F95405">
        <w:rPr>
          <w:rFonts w:ascii="Times New Roman" w:hAnsi="Times New Roman" w:cs="Times New Roman"/>
          <w:sz w:val="24"/>
          <w:szCs w:val="24"/>
        </w:rPr>
        <w:tab/>
        <w:t>Ing. Ján Ihnát</w:t>
      </w:r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Peter Kováč</w:t>
      </w:r>
    </w:p>
    <w:p w:rsidR="009D6E36" w:rsidRPr="00F95405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Mgr. Jana Pajtášová Paľová</w:t>
      </w:r>
    </w:p>
    <w:p w:rsidR="009D6E36" w:rsidRPr="00F95405" w:rsidRDefault="009D6E36" w:rsidP="009D6E36">
      <w:pPr>
        <w:pStyle w:val="Odsekzoznamu"/>
        <w:spacing w:after="0"/>
        <w:ind w:left="1440" w:firstLine="69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Stanislav Pollák</w:t>
      </w:r>
    </w:p>
    <w:p w:rsidR="009D6E36" w:rsidRPr="00F95405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Ing. Ján Vajda</w:t>
      </w:r>
    </w:p>
    <w:p w:rsidR="009D6E36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PaedDr. Viera Vajsová</w:t>
      </w:r>
    </w:p>
    <w:p w:rsidR="0024759E" w:rsidRDefault="0024759E" w:rsidP="00AB2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703E" w:rsidRDefault="00890DD6" w:rsidP="00AB2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Obecný úrad:</w:t>
      </w:r>
      <w:r>
        <w:rPr>
          <w:rFonts w:ascii="Times New Roman" w:hAnsi="Times New Roman" w:cs="Times New Roman"/>
          <w:sz w:val="24"/>
          <w:szCs w:val="24"/>
        </w:rPr>
        <w:tab/>
      </w:r>
      <w:r w:rsidRPr="00890DD6">
        <w:rPr>
          <w:rFonts w:ascii="Times New Roman" w:hAnsi="Times New Roman" w:cs="Times New Roman"/>
          <w:sz w:val="24"/>
          <w:szCs w:val="24"/>
        </w:rPr>
        <w:t xml:space="preserve">Ing. Marianna Porvázová </w:t>
      </w:r>
      <w:r w:rsidR="00C1703E">
        <w:rPr>
          <w:rFonts w:ascii="Times New Roman" w:hAnsi="Times New Roman" w:cs="Times New Roman"/>
          <w:sz w:val="24"/>
          <w:szCs w:val="24"/>
        </w:rPr>
        <w:t>– hospodárka OcÚ</w:t>
      </w:r>
    </w:p>
    <w:p w:rsidR="00890DD6" w:rsidRPr="00890DD6" w:rsidRDefault="00AB2BE3" w:rsidP="00AB2B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90DD6">
        <w:rPr>
          <w:rFonts w:ascii="Times New Roman" w:hAnsi="Times New Roman" w:cs="Times New Roman"/>
          <w:sz w:val="24"/>
          <w:szCs w:val="24"/>
        </w:rPr>
        <w:t xml:space="preserve">Darina Krajňáková </w:t>
      </w:r>
      <w:r w:rsidR="00890DD6" w:rsidRPr="00890DD6">
        <w:rPr>
          <w:rFonts w:ascii="Times New Roman" w:hAnsi="Times New Roman" w:cs="Times New Roman"/>
          <w:sz w:val="24"/>
          <w:szCs w:val="24"/>
        </w:rPr>
        <w:t xml:space="preserve"> </w:t>
      </w:r>
      <w:r w:rsidR="00890DD6">
        <w:rPr>
          <w:rFonts w:ascii="Times New Roman" w:hAnsi="Times New Roman" w:cs="Times New Roman"/>
          <w:sz w:val="24"/>
          <w:szCs w:val="24"/>
        </w:rPr>
        <w:t>– doručovateľka a upratov</w:t>
      </w:r>
      <w:r w:rsidR="00EA01F7">
        <w:rPr>
          <w:rFonts w:ascii="Times New Roman" w:hAnsi="Times New Roman" w:cs="Times New Roman"/>
          <w:sz w:val="24"/>
          <w:szCs w:val="24"/>
        </w:rPr>
        <w:t>a</w:t>
      </w:r>
      <w:r w:rsidR="00890DD6">
        <w:rPr>
          <w:rFonts w:ascii="Times New Roman" w:hAnsi="Times New Roman" w:cs="Times New Roman"/>
          <w:sz w:val="24"/>
          <w:szCs w:val="24"/>
        </w:rPr>
        <w:t>čka</w:t>
      </w:r>
    </w:p>
    <w:p w:rsidR="009D6E36" w:rsidRPr="00F95405" w:rsidRDefault="00EC7B1B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Jaroslava Adamová - ekonómka</w:t>
      </w: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E37F7" w:rsidRPr="00F95405" w:rsidRDefault="009D6E36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na ochranu verejného záujmu pri výkone funkcií verejných funkcionárov: </w:t>
      </w:r>
    </w:p>
    <w:p w:rsidR="002E37F7" w:rsidRPr="00F95405" w:rsidRDefault="002E37F7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A01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Ing. Ján Vajda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  Ing. Ján Ihnát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Peter Kováč</w:t>
      </w:r>
    </w:p>
    <w:p w:rsidR="008F0A87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</w:t>
      </w:r>
    </w:p>
    <w:p w:rsidR="002E37F7" w:rsidRPr="00F95405" w:rsidRDefault="008F0A87" w:rsidP="008F0A87">
      <w:pPr>
        <w:spacing w:after="0"/>
        <w:ind w:left="1416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2E37F7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Mgr. Jana  Pajtášová Paľová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 Ing. Danka Paľová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Stanislav Pollák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PaedDr. Viera Vajsová</w:t>
      </w:r>
    </w:p>
    <w:p w:rsidR="00E11B48" w:rsidRPr="00F95405" w:rsidRDefault="00E11B48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E36" w:rsidRPr="00F95405" w:rsidRDefault="002E37F7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Finančná komisia :     </w:t>
      </w:r>
    </w:p>
    <w:p w:rsidR="009D6E36" w:rsidRPr="00F95405" w:rsidRDefault="002E37F7" w:rsidP="002E37F7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PaedDr. Viera Vajsová</w:t>
      </w:r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Vajda</w:t>
      </w:r>
    </w:p>
    <w:p w:rsidR="009D6E36" w:rsidRPr="00F95405" w:rsidRDefault="002E37F7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Mgr. Jana Pajtášová Paľová</w:t>
      </w:r>
    </w:p>
    <w:p w:rsidR="009D6E36" w:rsidRPr="00F95405" w:rsidRDefault="002E37F7" w:rsidP="002E37F7">
      <w:pPr>
        <w:pStyle w:val="Odsekzoznamu"/>
        <w:spacing w:after="0"/>
        <w:ind w:left="1428" w:firstLine="69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Iveta Ihnátová</w:t>
      </w:r>
    </w:p>
    <w:p w:rsidR="002E37F7" w:rsidRPr="00F95405" w:rsidRDefault="002E37F7" w:rsidP="002E37F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Inventarizačná komisia:  </w:t>
      </w:r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Ihnát</w:t>
      </w:r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Stanislav Pollák</w:t>
      </w:r>
    </w:p>
    <w:p w:rsidR="002E37F7" w:rsidRPr="00F95405" w:rsidRDefault="002E37F7" w:rsidP="00E11B48">
      <w:pPr>
        <w:pStyle w:val="Odsekzoznamu"/>
        <w:spacing w:after="0"/>
        <w:ind w:left="1428" w:firstLine="69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Kováč </w:t>
      </w:r>
    </w:p>
    <w:p w:rsidR="002E37F7" w:rsidRPr="00F95405" w:rsidRDefault="002E37F7" w:rsidP="002E37F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na ochranu verejného  poriadku a vybavovania sťažností a petícií:</w:t>
      </w:r>
    </w:p>
    <w:p w:rsidR="002E37F7" w:rsidRPr="00F95405" w:rsidRDefault="002E37F7" w:rsidP="002E37F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Peter Kováč </w:t>
      </w:r>
    </w:p>
    <w:p w:rsidR="00E11B48" w:rsidRPr="00F95405" w:rsidRDefault="002E37F7" w:rsidP="00E11B48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Mgr. Ján Ivan</w:t>
      </w:r>
    </w:p>
    <w:p w:rsidR="002E37F7" w:rsidRPr="00F95405" w:rsidRDefault="002E37F7" w:rsidP="00E11B48">
      <w:pPr>
        <w:pStyle w:val="Odsekzoznamu"/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Peter Vyšin</w:t>
      </w:r>
    </w:p>
    <w:p w:rsidR="00E11B48" w:rsidRPr="00F95405" w:rsidRDefault="00E11B48" w:rsidP="00E11B4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pre kultúru, mládež, školstvo a šport:</w:t>
      </w:r>
    </w:p>
    <w:p w:rsidR="00E11B48" w:rsidRPr="00F95405" w:rsidRDefault="00E11B48" w:rsidP="00E11B4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Mgr. Jana Pajtášová Paľová</w:t>
      </w:r>
    </w:p>
    <w:p w:rsidR="00E11B48" w:rsidRPr="00F95405" w:rsidRDefault="00E11B48" w:rsidP="00E11B48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Vajda </w:t>
      </w:r>
    </w:p>
    <w:p w:rsidR="002E37F7" w:rsidRPr="00F95405" w:rsidRDefault="00E11B48" w:rsidP="00E11B48">
      <w:pPr>
        <w:spacing w:after="0"/>
        <w:ind w:left="141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Mgr. Erika Vagaská</w:t>
      </w:r>
    </w:p>
    <w:p w:rsidR="00E11B48" w:rsidRPr="00F95405" w:rsidRDefault="00E11B48" w:rsidP="00E11B48">
      <w:pPr>
        <w:spacing w:after="0"/>
        <w:ind w:left="141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PaedDr. Viera Vajsová</w:t>
      </w:r>
    </w:p>
    <w:p w:rsidR="00E11B48" w:rsidRPr="00F95405" w:rsidRDefault="00E11B48" w:rsidP="00E11B48">
      <w:pPr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Ing. Ján Ihnát</w:t>
      </w:r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6E36" w:rsidRDefault="009D6E36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Default="002475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F95405" w:rsidRDefault="002475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1B48" w:rsidRPr="00EA01F7" w:rsidRDefault="00E11B48" w:rsidP="009D6E3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sz w:val="28"/>
          <w:szCs w:val="28"/>
        </w:rPr>
        <w:t xml:space="preserve"> </w:t>
      </w:r>
      <w:r w:rsidRPr="00EA01F7">
        <w:rPr>
          <w:rFonts w:ascii="Times New Roman" w:hAnsi="Times New Roman" w:cs="Times New Roman"/>
          <w:b/>
          <w:sz w:val="28"/>
          <w:szCs w:val="28"/>
        </w:rPr>
        <w:t xml:space="preserve">Poslanie, vízie, ciele </w:t>
      </w:r>
    </w:p>
    <w:p w:rsidR="00E11B48" w:rsidRPr="00F95405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1B48" w:rsidRPr="00F95405" w:rsidRDefault="00E11B48" w:rsidP="00365876">
      <w:pPr>
        <w:pStyle w:val="Odsekzoznamu"/>
        <w:tabs>
          <w:tab w:val="left" w:pos="1134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Poslanie:</w:t>
      </w:r>
      <w:r w:rsidRPr="00F95405">
        <w:rPr>
          <w:rFonts w:ascii="Times New Roman" w:hAnsi="Times New Roman" w:cs="Times New Roman"/>
          <w:sz w:val="24"/>
          <w:szCs w:val="24"/>
        </w:rPr>
        <w:t xml:space="preserve"> Zabezpeč</w:t>
      </w:r>
      <w:r w:rsidR="00365876">
        <w:rPr>
          <w:rFonts w:ascii="Times New Roman" w:hAnsi="Times New Roman" w:cs="Times New Roman"/>
          <w:sz w:val="24"/>
          <w:szCs w:val="24"/>
        </w:rPr>
        <w:t>e</w:t>
      </w:r>
      <w:r w:rsidRPr="00F95405">
        <w:rPr>
          <w:rFonts w:ascii="Times New Roman" w:hAnsi="Times New Roman" w:cs="Times New Roman"/>
          <w:sz w:val="24"/>
          <w:szCs w:val="24"/>
        </w:rPr>
        <w:t xml:space="preserve">nie </w:t>
      </w:r>
      <w:r w:rsidR="00365876">
        <w:rPr>
          <w:rFonts w:ascii="Times New Roman" w:hAnsi="Times New Roman" w:cs="Times New Roman"/>
          <w:sz w:val="24"/>
          <w:szCs w:val="24"/>
        </w:rPr>
        <w:t>rozvoja obce vo vš</w:t>
      </w:r>
      <w:r w:rsidR="0024759E">
        <w:rPr>
          <w:rFonts w:ascii="Times New Roman" w:hAnsi="Times New Roman" w:cs="Times New Roman"/>
          <w:sz w:val="24"/>
          <w:szCs w:val="24"/>
        </w:rPr>
        <w:t>etkých oblastiach a skvalitňovanie</w:t>
      </w:r>
      <w:r w:rsidR="00365876">
        <w:rPr>
          <w:rFonts w:ascii="Times New Roman" w:hAnsi="Times New Roman" w:cs="Times New Roman"/>
          <w:sz w:val="24"/>
          <w:szCs w:val="24"/>
        </w:rPr>
        <w:t xml:space="preserve"> služby pre   obyvateľov obce.</w:t>
      </w: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1B48" w:rsidRPr="00F95405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Vízie:</w:t>
      </w: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r w:rsidR="0024759E">
        <w:rPr>
          <w:rFonts w:ascii="Times New Roman" w:hAnsi="Times New Roman" w:cs="Times New Roman"/>
          <w:sz w:val="24"/>
          <w:szCs w:val="24"/>
        </w:rPr>
        <w:t>Rekonštrukcia</w:t>
      </w:r>
      <w:r w:rsidR="00365876">
        <w:rPr>
          <w:rFonts w:ascii="Times New Roman" w:hAnsi="Times New Roman" w:cs="Times New Roman"/>
          <w:sz w:val="24"/>
          <w:szCs w:val="24"/>
        </w:rPr>
        <w:t> chodníkov.</w:t>
      </w:r>
      <w:r w:rsidRPr="00F95405">
        <w:rPr>
          <w:rFonts w:ascii="Times New Roman" w:hAnsi="Times New Roman" w:cs="Times New Roman"/>
          <w:sz w:val="24"/>
          <w:szCs w:val="24"/>
        </w:rPr>
        <w:t xml:space="preserve"> Vybudovanie </w:t>
      </w:r>
      <w:r w:rsidR="00365876">
        <w:rPr>
          <w:rFonts w:ascii="Times New Roman" w:hAnsi="Times New Roman" w:cs="Times New Roman"/>
          <w:sz w:val="24"/>
          <w:szCs w:val="24"/>
        </w:rPr>
        <w:t>detského ihriska a priestorov pre voľno časové aktivity.</w:t>
      </w:r>
    </w:p>
    <w:p w:rsidR="00E11B48" w:rsidRPr="00F95405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Ciele:</w:t>
      </w: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r w:rsidR="00EC7B1B">
        <w:rPr>
          <w:rFonts w:ascii="Times New Roman" w:hAnsi="Times New Roman" w:cs="Times New Roman"/>
          <w:sz w:val="24"/>
          <w:szCs w:val="24"/>
        </w:rPr>
        <w:t>Vytváraním vhodných podmienok zabezpečiť ekonomický</w:t>
      </w:r>
      <w:r w:rsidR="00365876">
        <w:rPr>
          <w:rFonts w:ascii="Times New Roman" w:hAnsi="Times New Roman" w:cs="Times New Roman"/>
          <w:sz w:val="24"/>
          <w:szCs w:val="24"/>
        </w:rPr>
        <w:t>, sociálny a kultúrny rozvoj</w:t>
      </w:r>
      <w:r w:rsidR="00EC7B1B">
        <w:rPr>
          <w:rFonts w:ascii="Times New Roman" w:hAnsi="Times New Roman" w:cs="Times New Roman"/>
          <w:sz w:val="24"/>
          <w:szCs w:val="24"/>
        </w:rPr>
        <w:t xml:space="preserve"> obce</w:t>
      </w:r>
      <w:r w:rsidR="00365876">
        <w:rPr>
          <w:rFonts w:ascii="Times New Roman" w:hAnsi="Times New Roman" w:cs="Times New Roman"/>
          <w:sz w:val="24"/>
          <w:szCs w:val="24"/>
        </w:rPr>
        <w:t xml:space="preserve">. </w:t>
      </w:r>
      <w:r w:rsidR="00EC7B1B">
        <w:rPr>
          <w:rFonts w:ascii="Times New Roman" w:hAnsi="Times New Roman" w:cs="Times New Roman"/>
          <w:sz w:val="24"/>
          <w:szCs w:val="24"/>
        </w:rPr>
        <w:t>Podporovať zachovávanie kultúrneho dedičstva.</w:t>
      </w:r>
    </w:p>
    <w:p w:rsidR="00365876" w:rsidRDefault="00365876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5876" w:rsidRDefault="00365876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Default="0024759E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F95405" w:rsidRDefault="0024759E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EA01F7" w:rsidRDefault="009131B7" w:rsidP="009131B7">
      <w:pPr>
        <w:pStyle w:val="Odsekzoznamu"/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 xml:space="preserve">Základná charakteristika obce </w:t>
      </w:r>
    </w:p>
    <w:p w:rsidR="009131B7" w:rsidRPr="00F95405" w:rsidRDefault="009131B7" w:rsidP="009131B7">
      <w:pPr>
        <w:pStyle w:val="Odsekzoznamu"/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F95405" w:rsidRDefault="009131B7" w:rsidP="00913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ar-SA"/>
        </w:rPr>
        <w:t>Obec ako samostatný územný samosprávny a správny celok sa riadi zákonom č. 369/1990 Zb. o obecnom zriadení v znení neskorších zmien a doplnkov a Ústavou SR.</w:t>
      </w:r>
    </w:p>
    <w:p w:rsidR="00365876" w:rsidRPr="00523DA2" w:rsidRDefault="009131B7" w:rsidP="00523D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republiky, ktorý združuje osoby, ktoré majú na jej území trvalý pobyt.</w:t>
      </w:r>
    </w:p>
    <w:p w:rsidR="009131B7" w:rsidRPr="00F95405" w:rsidRDefault="009131B7" w:rsidP="009131B7">
      <w:pPr>
        <w:spacing w:after="0" w:line="240" w:lineRule="auto"/>
        <w:ind w:right="-42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Obec Hatalov je právnickou osobou, ktorá samostatne hospodári s vlastným majetkom a s vlastnými príjmami. Základnou úlohou obce pri výkone samosprávy je starostlivosť o všestranný rozvoj jeho územia a o potreby obyvateľov obce. </w:t>
      </w:r>
    </w:p>
    <w:p w:rsidR="00EA01F7" w:rsidRDefault="00EA01F7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01F7" w:rsidRDefault="00EA01F7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5952" w:rsidRDefault="00B55952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5952" w:rsidRPr="00F95405" w:rsidRDefault="00B55952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5.1. Geografické údaje</w:t>
      </w:r>
    </w:p>
    <w:p w:rsidR="009131B7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61F9" w:rsidRPr="001761F9" w:rsidRDefault="009131B7" w:rsidP="00AB2BE3">
      <w:pPr>
        <w:spacing w:after="0" w:line="240" w:lineRule="auto"/>
        <w:ind w:left="3540" w:right="-428" w:hanging="348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Geografická poloha obce: </w:t>
      </w:r>
      <w:r w:rsidRPr="00F95405">
        <w:rPr>
          <w:rFonts w:ascii="Times New Roman" w:hAnsi="Times New Roman" w:cs="Times New Roman"/>
          <w:sz w:val="24"/>
          <w:szCs w:val="24"/>
        </w:rPr>
        <w:tab/>
        <w:t>obec Hatalov leží uprostred Východoslovenskej nížiny na starom agradačnom vale Laborca, ktorý sa zvažuje do zníženín nív Lab</w:t>
      </w:r>
      <w:r w:rsidR="001761F9">
        <w:rPr>
          <w:rFonts w:ascii="Times New Roman" w:hAnsi="Times New Roman" w:cs="Times New Roman"/>
          <w:sz w:val="24"/>
          <w:szCs w:val="24"/>
        </w:rPr>
        <w:t xml:space="preserve">orca </w:t>
      </w:r>
    </w:p>
    <w:p w:rsidR="001761F9" w:rsidRPr="00F95405" w:rsidRDefault="0053797A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Susedné obce 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131B7" w:rsidRPr="00F95405">
        <w:rPr>
          <w:rFonts w:ascii="Times New Roman" w:hAnsi="Times New Roman" w:cs="Times New Roman"/>
          <w:sz w:val="24"/>
          <w:szCs w:val="24"/>
        </w:rPr>
        <w:t>Žbince, Dúbravka, Budkovce</w:t>
      </w:r>
    </w:p>
    <w:p w:rsidR="001761F9" w:rsidRPr="00F95405" w:rsidRDefault="009131B7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Celková rozloha obce :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8,63 km</w:t>
      </w:r>
      <w:r w:rsidRPr="00F95405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F95405">
        <w:rPr>
          <w:rFonts w:ascii="Times New Roman" w:hAnsi="Times New Roman" w:cs="Times New Roman"/>
          <w:sz w:val="24"/>
          <w:szCs w:val="24"/>
        </w:rPr>
        <w:t xml:space="preserve"> (863 ha)</w:t>
      </w:r>
    </w:p>
    <w:p w:rsidR="001761F9" w:rsidRPr="00F95405" w:rsidRDefault="009131B7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Nadmorská výška :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99 m n. m.</w:t>
      </w:r>
    </w:p>
    <w:p w:rsidR="00535B64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Súradnice: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>48°39´37´S  21°53´16´V</w:t>
      </w:r>
    </w:p>
    <w:p w:rsidR="001761F9" w:rsidRPr="00F95405" w:rsidRDefault="001761F9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5B64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Celková rozloha obce: </w:t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93720F">
        <w:rPr>
          <w:rFonts w:ascii="Times New Roman" w:hAnsi="Times New Roman" w:cs="Times New Roman"/>
          <w:sz w:val="24"/>
          <w:szCs w:val="24"/>
        </w:rPr>
        <w:t xml:space="preserve">   863 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 w:rsidR="0093720F">
        <w:rPr>
          <w:rFonts w:ascii="Times New Roman" w:hAnsi="Times New Roman" w:cs="Times New Roman"/>
          <w:sz w:val="24"/>
          <w:szCs w:val="24"/>
        </w:rPr>
        <w:t xml:space="preserve">   </w:t>
      </w:r>
      <w:r w:rsidR="00C828EA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 xml:space="preserve">ha </w:t>
      </w:r>
    </w:p>
    <w:p w:rsidR="0093720F" w:rsidRPr="0093720F" w:rsidRDefault="0093720F" w:rsidP="0093720F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20F">
        <w:rPr>
          <w:rFonts w:ascii="Times New Roman" w:hAnsi="Times New Roman" w:cs="Times New Roman"/>
          <w:b/>
          <w:sz w:val="24"/>
          <w:szCs w:val="24"/>
        </w:rPr>
        <w:t>Poľnohospodárska pôda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="00AB2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20F">
        <w:rPr>
          <w:rFonts w:ascii="Times New Roman" w:hAnsi="Times New Roman" w:cs="Times New Roman"/>
          <w:b/>
          <w:sz w:val="24"/>
          <w:szCs w:val="24"/>
        </w:rPr>
        <w:t xml:space="preserve">  771,5    </w:t>
      </w:r>
      <w:r w:rsidR="00AB2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20F">
        <w:rPr>
          <w:rFonts w:ascii="Times New Roman" w:hAnsi="Times New Roman" w:cs="Times New Roman"/>
          <w:b/>
          <w:sz w:val="24"/>
          <w:szCs w:val="24"/>
        </w:rPr>
        <w:t xml:space="preserve">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poľn</w:t>
      </w:r>
      <w:r w:rsidR="00AB2BE3">
        <w:rPr>
          <w:rFonts w:ascii="Times New Roman" w:hAnsi="Times New Roman" w:cs="Times New Roman"/>
          <w:sz w:val="24"/>
          <w:szCs w:val="24"/>
        </w:rPr>
        <w:t>ohospodárska orná pôda</w:t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579,5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poľnohospodárska pôda – záhrady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42,8     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poľnohospodárska pôda – trvalé trávnaté porasty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149,2      ha</w:t>
      </w:r>
    </w:p>
    <w:p w:rsidR="0093720F" w:rsidRPr="0093720F" w:rsidRDefault="0093720F" w:rsidP="0093720F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20F">
        <w:rPr>
          <w:rFonts w:ascii="Times New Roman" w:hAnsi="Times New Roman" w:cs="Times New Roman"/>
          <w:b/>
          <w:sz w:val="24"/>
          <w:szCs w:val="24"/>
        </w:rPr>
        <w:t>Nepoľnohospodárska pôda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1761F9">
        <w:rPr>
          <w:rFonts w:ascii="Times New Roman" w:hAnsi="Times New Roman" w:cs="Times New Roman"/>
          <w:b/>
          <w:sz w:val="24"/>
          <w:szCs w:val="24"/>
        </w:rPr>
        <w:t xml:space="preserve">  91,8      ha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nepoľnohospodárska pôda – lesný pozemok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1,5       ha</w:t>
      </w:r>
      <w:r w:rsidRPr="0093720F">
        <w:rPr>
          <w:rFonts w:ascii="Times New Roman" w:hAnsi="Times New Roman" w:cs="Times New Roman"/>
          <w:sz w:val="24"/>
          <w:szCs w:val="24"/>
        </w:rPr>
        <w:tab/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nepoľnohospodárska pôda – vodná plocha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22,2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24759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nepoľnohospodárska pôda – zastavaná plocha                                           </w:t>
      </w:r>
      <w:r w:rsidR="0024759E">
        <w:rPr>
          <w:rFonts w:ascii="Times New Roman" w:hAnsi="Times New Roman" w:cs="Times New Roman"/>
          <w:sz w:val="24"/>
          <w:szCs w:val="24"/>
        </w:rPr>
        <w:t xml:space="preserve">      59,2      </w:t>
      </w:r>
      <w:r>
        <w:rPr>
          <w:rFonts w:ascii="Times New Roman" w:hAnsi="Times New Roman" w:cs="Times New Roman"/>
          <w:sz w:val="24"/>
          <w:szCs w:val="24"/>
        </w:rPr>
        <w:t>ha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</w:p>
    <w:p w:rsidR="00535B64" w:rsidRP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nepoľnohospodárska pôda – ostaté plochy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8,9       ha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</w:p>
    <w:p w:rsidR="00535B64" w:rsidRPr="00F9540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A01F7" w:rsidRDefault="00535B64" w:rsidP="00535B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5.2. Demografické údaje </w:t>
      </w:r>
    </w:p>
    <w:p w:rsidR="003A2CC5" w:rsidRDefault="003A2CC5" w:rsidP="00535B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5B64" w:rsidRPr="00F9540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Hustota a počet obyvateľov : </w:t>
      </w:r>
    </w:p>
    <w:p w:rsidR="00535B64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K 31.12.201</w:t>
      </w:r>
      <w:r w:rsidR="0024759E">
        <w:rPr>
          <w:rFonts w:ascii="Times New Roman" w:hAnsi="Times New Roman" w:cs="Times New Roman"/>
          <w:sz w:val="24"/>
          <w:szCs w:val="24"/>
        </w:rPr>
        <w:t>6</w:t>
      </w:r>
      <w:r w:rsidRPr="00F95405">
        <w:rPr>
          <w:rFonts w:ascii="Times New Roman" w:hAnsi="Times New Roman" w:cs="Times New Roman"/>
          <w:sz w:val="24"/>
          <w:szCs w:val="24"/>
        </w:rPr>
        <w:t xml:space="preserve"> počet obyvateľov obce Hatalov bol 754. </w:t>
      </w:r>
    </w:p>
    <w:p w:rsidR="00042B96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Hustota obyvateľstva v roku 201</w:t>
      </w:r>
      <w:r w:rsidR="0024759E">
        <w:rPr>
          <w:rFonts w:ascii="Times New Roman" w:hAnsi="Times New Roman" w:cs="Times New Roman"/>
          <w:sz w:val="24"/>
          <w:szCs w:val="24"/>
        </w:rPr>
        <w:t>6</w:t>
      </w:r>
      <w:r w:rsidRPr="00F95405">
        <w:rPr>
          <w:rFonts w:ascii="Times New Roman" w:hAnsi="Times New Roman" w:cs="Times New Roman"/>
          <w:sz w:val="24"/>
          <w:szCs w:val="24"/>
        </w:rPr>
        <w:t xml:space="preserve"> bola </w:t>
      </w:r>
      <w:r w:rsidRPr="00F954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9F9F9"/>
        </w:rPr>
        <w:t>87,83 obyv./</w:t>
      </w:r>
      <w:hyperlink r:id="rId11" w:tooltip="Štvorcový kilometer" w:history="1">
        <w:r w:rsidRPr="00F95405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9F9F9"/>
          </w:rPr>
          <w:t>km²</w:t>
        </w:r>
      </w:hyperlink>
      <w:r w:rsidRPr="00F9540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761F9" w:rsidRDefault="001761F9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A2CC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Národnostná štruktúra : </w:t>
      </w:r>
    </w:p>
    <w:p w:rsidR="00C828EA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Z hľadiska národnostnej štruktúry sa prevažná časť obyvateľov hlási k slovens</w:t>
      </w:r>
      <w:r w:rsidR="003A2CC5">
        <w:rPr>
          <w:rFonts w:ascii="Times New Roman" w:hAnsi="Times New Roman" w:cs="Times New Roman"/>
          <w:sz w:val="24"/>
          <w:szCs w:val="24"/>
        </w:rPr>
        <w:t>kej národnosti</w:t>
      </w:r>
      <w:r w:rsidR="00C828E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828EA" w:rsidRDefault="00C828EA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A2CC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Štruktúra obyvateľst</w:t>
      </w:r>
      <w:r w:rsidR="003A2CC5">
        <w:rPr>
          <w:rFonts w:ascii="Times New Roman" w:hAnsi="Times New Roman" w:cs="Times New Roman"/>
          <w:sz w:val="24"/>
          <w:szCs w:val="24"/>
        </w:rPr>
        <w:t>va podľa náboženského významu:</w:t>
      </w:r>
    </w:p>
    <w:p w:rsidR="00042B96" w:rsidRDefault="003A2CC5" w:rsidP="003A2CC5">
      <w:pPr>
        <w:pStyle w:val="Odsekzoznamu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Rímskokatolícka cirkev</w:t>
      </w:r>
    </w:p>
    <w:p w:rsidR="003A2CC5" w:rsidRDefault="003A2CC5" w:rsidP="00523DA2">
      <w:pPr>
        <w:pStyle w:val="Odsekzoznamu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Gréckokatolícka cirkev</w:t>
      </w:r>
    </w:p>
    <w:p w:rsidR="003A2CC5" w:rsidRPr="00AB2BE3" w:rsidRDefault="003A2CC5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61F9" w:rsidRDefault="00535B64" w:rsidP="00523DA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Vývoj počtu obyvateľov : Demografický vývoj má znižujúci sa prirodzený prírastok obyvateľstva a starnutie populácie, čo má za následok zaznamenaný pokles </w:t>
      </w:r>
      <w:r w:rsidR="003A2CC5">
        <w:rPr>
          <w:rFonts w:ascii="Times New Roman" w:hAnsi="Times New Roman" w:cs="Times New Roman"/>
          <w:sz w:val="24"/>
          <w:szCs w:val="24"/>
        </w:rPr>
        <w:t>počtu obyvateľov obce Hatalov</w:t>
      </w:r>
      <w:r w:rsidR="00523DA2">
        <w:rPr>
          <w:rFonts w:ascii="Times New Roman" w:hAnsi="Times New Roman" w:cs="Times New Roman"/>
          <w:sz w:val="24"/>
          <w:szCs w:val="24"/>
        </w:rPr>
        <w:t>.</w:t>
      </w:r>
    </w:p>
    <w:p w:rsidR="001761F9" w:rsidRPr="00F95405" w:rsidRDefault="001761F9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83798" w:rsidRDefault="00F83798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stavov </w:t>
      </w:r>
      <w:r w:rsidR="00042B96" w:rsidRPr="00F95405">
        <w:rPr>
          <w:rFonts w:ascii="Times New Roman" w:hAnsi="Times New Roman" w:cs="Times New Roman"/>
          <w:sz w:val="24"/>
          <w:szCs w:val="24"/>
        </w:rPr>
        <w:t>obyvateľov</w:t>
      </w:r>
      <w:r>
        <w:rPr>
          <w:rFonts w:ascii="Times New Roman" w:hAnsi="Times New Roman" w:cs="Times New Roman"/>
          <w:sz w:val="24"/>
          <w:szCs w:val="24"/>
        </w:rPr>
        <w:t xml:space="preserve"> za obdobie od 1.1.201</w:t>
      </w:r>
      <w:r w:rsidR="00EC7B1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EC7B1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: </w:t>
      </w:r>
    </w:p>
    <w:p w:rsidR="00042B96" w:rsidRPr="00EC7B1B" w:rsidRDefault="00734A97" w:rsidP="00F83798">
      <w:pPr>
        <w:pStyle w:val="Odsekzoznamu"/>
        <w:numPr>
          <w:ilvl w:val="0"/>
          <w:numId w:val="28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>počet prisťahovaní</w:t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 xml:space="preserve">32 </w:t>
      </w:r>
    </w:p>
    <w:p w:rsidR="00042B96" w:rsidRPr="00EC7B1B" w:rsidRDefault="00F83798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3A2CC5" w:rsidRPr="00EC7B1B">
        <w:rPr>
          <w:rFonts w:ascii="Times New Roman" w:hAnsi="Times New Roman" w:cs="Times New Roman"/>
          <w:color w:val="C00000"/>
          <w:sz w:val="24"/>
          <w:szCs w:val="24"/>
        </w:rPr>
        <w:t>odsťah</w:t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>ovaní</w:t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3A2CC5" w:rsidRPr="00EC7B1B">
        <w:rPr>
          <w:rFonts w:ascii="Times New Roman" w:hAnsi="Times New Roman" w:cs="Times New Roman"/>
          <w:color w:val="C00000"/>
          <w:sz w:val="24"/>
          <w:szCs w:val="24"/>
        </w:rPr>
        <w:t>20</w:t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042B96" w:rsidRPr="00EC7B1B" w:rsidRDefault="00734A9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  <w:t>narodení</w:t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 xml:space="preserve">12 </w:t>
      </w:r>
    </w:p>
    <w:p w:rsidR="00042B96" w:rsidRPr="00EC7B1B" w:rsidRDefault="00734A9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>zomr</w:t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>elí</w:t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>11</w:t>
      </w:r>
    </w:p>
    <w:p w:rsidR="00F16084" w:rsidRPr="00EC7B1B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:rsidR="00C828EA" w:rsidRPr="00F95405" w:rsidRDefault="00C828EA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5.3. Ekonomické údaje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CE5B0D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Nezamestnanosť v obci k 31.12.201</w:t>
      </w:r>
      <w:r w:rsidR="00EC7B1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604AFF" w:rsidRPr="00604AFF">
        <w:rPr>
          <w:rFonts w:ascii="Times New Roman" w:hAnsi="Times New Roman" w:cs="Times New Roman"/>
          <w:sz w:val="24"/>
          <w:szCs w:val="24"/>
        </w:rPr>
        <w:t>10,40</w:t>
      </w:r>
      <w:r w:rsidR="00734A97">
        <w:rPr>
          <w:rFonts w:ascii="Times New Roman" w:hAnsi="Times New Roman" w:cs="Times New Roman"/>
          <w:sz w:val="24"/>
          <w:szCs w:val="24"/>
        </w:rPr>
        <w:t>%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Vývoj nezamestnanosti: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 súčasnosti pre celú ekonomiku je charakteristická vysoká miera nezamestnanosti a nízka tvorba nových pracovných miest, čo ovplyvňuje aj vývoj nezamestnanosti v obci.</w:t>
      </w:r>
    </w:p>
    <w:p w:rsidR="00535B64" w:rsidRPr="00F95405" w:rsidRDefault="00535B6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5.4. Symboly obce  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ERB OBCE</w:t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-1298</wp:posOffset>
            </wp:positionH>
            <wp:positionV relativeFrom="paragraph">
              <wp:posOffset>138</wp:posOffset>
            </wp:positionV>
            <wp:extent cx="787180" cy="811033"/>
            <wp:effectExtent l="0" t="0" r="0" b="8255"/>
            <wp:wrapNone/>
            <wp:docPr id="4" name="Obrázok 3" descr="C:\Users\Samsung\Desktop\11304046_997933130217563_49711940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sung\Desktop\11304046_997933130217563_497119405_n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180" cy="811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</w:p>
    <w:p w:rsidR="00AB2BE3" w:rsidRPr="00F95405" w:rsidRDefault="00AB2BE3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890D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PEČAŤ OBCE</w:t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-1022</wp:posOffset>
            </wp:positionH>
            <wp:positionV relativeFrom="paragraph">
              <wp:posOffset>37217</wp:posOffset>
            </wp:positionV>
            <wp:extent cx="1176793" cy="1065475"/>
            <wp:effectExtent l="0" t="0" r="4445" b="1905"/>
            <wp:wrapNone/>
            <wp:docPr id="5" name="Obrázok 4" descr="C:\Users\Samsung\Desktop\11416494_997933150217561_990872667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msung\Desktop\11416494_997933150217561_990872667_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793" cy="10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0DD6" w:rsidRDefault="00890DD6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0DD6" w:rsidRPr="00F95405" w:rsidRDefault="00890DD6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8C3562" w:rsidRDefault="00F16084" w:rsidP="00F1608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562">
        <w:rPr>
          <w:rFonts w:ascii="Times New Roman" w:hAnsi="Times New Roman" w:cs="Times New Roman"/>
          <w:sz w:val="24"/>
          <w:szCs w:val="24"/>
        </w:rPr>
        <w:t xml:space="preserve"> </w:t>
      </w:r>
      <w:r w:rsidRPr="008C3562">
        <w:rPr>
          <w:rFonts w:ascii="Times New Roman" w:hAnsi="Times New Roman" w:cs="Times New Roman"/>
          <w:b/>
          <w:sz w:val="24"/>
          <w:szCs w:val="24"/>
        </w:rPr>
        <w:t xml:space="preserve">5.5. História obce </w:t>
      </w:r>
    </w:p>
    <w:p w:rsidR="00F16084" w:rsidRPr="00F95405" w:rsidRDefault="00F16084" w:rsidP="00F1608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Ako vlastníctvo Zemana Gothala</w:t>
      </w:r>
      <w:r w:rsidR="0053797A">
        <w:rPr>
          <w:color w:val="252525"/>
        </w:rPr>
        <w:t xml:space="preserve"> sa osada spomína v roku 1326</w:t>
      </w:r>
      <w:r w:rsidRPr="00F95405">
        <w:rPr>
          <w:color w:val="252525"/>
        </w:rPr>
        <w:t>. Jej dejiny sú bohaté. Kedysi tu stál hrad, liehovar Widderovcov, v prevádzke bol parný mlyn. Obyvatelia boli poľnohospodári a ovocinári. V roku 1910 tu žila maďarská menšina, ktorá dnes už nie je zrejmá. Obec po Trianone pripadla Česko-Slovensku. Po hrade sa nezachovali žiadne stopy, pravdepodobná lokalita je v poli smerom na</w:t>
      </w:r>
      <w:r w:rsidRPr="00F95405">
        <w:rPr>
          <w:rStyle w:val="apple-converted-space"/>
          <w:color w:val="252525"/>
        </w:rPr>
        <w:t> </w:t>
      </w:r>
      <w:hyperlink r:id="rId14" w:tooltip="Budkovce" w:history="1">
        <w:r w:rsidRPr="00F95405">
          <w:rPr>
            <w:rStyle w:val="Hypertextovprepojenie"/>
            <w:color w:val="000000" w:themeColor="text1"/>
          </w:rPr>
          <w:t>Budkovce</w:t>
        </w:r>
      </w:hyperlink>
      <w:r w:rsidRPr="00F95405">
        <w:rPr>
          <w:color w:val="252525"/>
        </w:rPr>
        <w:t xml:space="preserve">. Cez výhybňu Hatalov vedie prvá </w:t>
      </w:r>
      <w:r w:rsidRPr="00F95405">
        <w:rPr>
          <w:color w:val="252525"/>
        </w:rPr>
        <w:lastRenderedPageBreak/>
        <w:t>železničná trať postavená štátom po roku 1918 (dĺžka 20 kilometrov, smer Vojany – Bánovce nad Ondavou).</w:t>
      </w:r>
    </w:p>
    <w:p w:rsidR="00365876" w:rsidRPr="00F95405" w:rsidRDefault="00F16084" w:rsidP="00734A97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Najstaršie osídlenie je doložené nálezmi z doby eneolitu, bronzovej, halštatskej, z doby rímskej i z 9. až 10. storočia. V rámci Uhorska patrili Hatalov až do roku 1918 do Zemplínskej župy. Dnešná obec pochádza z pôvodnej slovenskej, slovienskej osady spred 11. storočia. Výnimočne túto lokalitu označovali aj ako Nižné Žbince.</w:t>
      </w:r>
    </w:p>
    <w:p w:rsidR="008F0A87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Najstaršiu písomnú zmienku o  tunajšom sídle nachádzame v roku 1326 a v tomto období patrilo k pozdišovskému panstvu</w:t>
      </w:r>
      <w:r w:rsidR="00C21CFA">
        <w:rPr>
          <w:color w:val="252525"/>
        </w:rPr>
        <w:t xml:space="preserve"> </w:t>
      </w:r>
      <w:r w:rsidRPr="00F95405">
        <w:rPr>
          <w:color w:val="252525"/>
        </w:rPr>
        <w:t xml:space="preserve">rodiny Ákoš. V písomných záznamoch z 14. až 16. storočia sa </w:t>
      </w:r>
    </w:p>
    <w:p w:rsidR="008F0A87" w:rsidRDefault="008F0A87" w:rsidP="008F0A87">
      <w:pPr>
        <w:pStyle w:val="Normlnywebov"/>
        <w:shd w:val="clear" w:color="auto" w:fill="FFFFFF"/>
        <w:spacing w:before="120" w:beforeAutospacing="0" w:after="120" w:afterAutospacing="0" w:line="276" w:lineRule="auto"/>
        <w:jc w:val="both"/>
        <w:rPr>
          <w:color w:val="252525"/>
        </w:rPr>
      </w:pPr>
    </w:p>
    <w:p w:rsidR="00534073" w:rsidRDefault="00F16084" w:rsidP="008F0A87">
      <w:pPr>
        <w:pStyle w:val="Normlnywebov"/>
        <w:shd w:val="clear" w:color="auto" w:fill="FFFFFF"/>
        <w:spacing w:before="120" w:beforeAutospacing="0" w:after="120" w:afterAutospacing="0" w:line="276" w:lineRule="auto"/>
        <w:jc w:val="both"/>
        <w:rPr>
          <w:color w:val="252525"/>
        </w:rPr>
      </w:pPr>
      <w:r w:rsidRPr="00F95405">
        <w:rPr>
          <w:color w:val="252525"/>
        </w:rPr>
        <w:t>obec vyskytuje pod názvom Gatal a Gataly a v tom čase patrila miestnym zemanom, z ktorých minimálne jeden študoval na viedenskej univerzite.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Najneskôr v  16. storočí v  dedine postavili murovaný kostol a  v  roku 1600 tu stáli dve kúrie (šľachtické sídlo), kostol, fara a škola. Na prelome 16. a 17. storočia Hatalov patril medzi stredne veľké dediny aj so šľachtickým obyvateľstvom. V dôsledku rozličných okolností bol Hatalov začiatkom 18. storočia bez obyvateľstva. V druhej polovici 18. storočia vďaka príchodu nového obyvateľstva sa postupne zvyšoval ich počet.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V  Hatalove vlastnili majetky členovia viacerých šľachtických rodín. V 19. storočí v Hatalove stál aj kaštieľ s rozsiahlou záhradou. Zároveň sa tu v tomto období spomína liehovar.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V roku 1973 bol do užívania odovzdaný miestny rímskokatolícky kostol.</w:t>
      </w:r>
    </w:p>
    <w:p w:rsidR="00F16084" w:rsidRPr="004D0BCA" w:rsidRDefault="00F16084" w:rsidP="00F16084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67686" w:rsidRPr="004D0BCA" w:rsidRDefault="00C67686" w:rsidP="00C6768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D0BC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D0BCA" w:rsidRPr="004D0BCA">
        <w:rPr>
          <w:rFonts w:ascii="Times New Roman" w:hAnsi="Times New Roman" w:cs="Times New Roman"/>
          <w:b/>
          <w:sz w:val="28"/>
          <w:szCs w:val="28"/>
        </w:rPr>
        <w:t>Plnenie funkcií obce (prenesené kompetencie, originálne kompetencie)</w:t>
      </w:r>
    </w:p>
    <w:p w:rsidR="00C67686" w:rsidRDefault="00C67686" w:rsidP="00C67686">
      <w:pPr>
        <w:pStyle w:val="Odsekzoznamu"/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67686" w:rsidRPr="00C67686" w:rsidRDefault="00C67686" w:rsidP="00C67686">
      <w:pPr>
        <w:pStyle w:val="Odsekzoznamu"/>
        <w:numPr>
          <w:ilvl w:val="1"/>
          <w:numId w:val="30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7686">
        <w:rPr>
          <w:rFonts w:ascii="Times New Roman" w:hAnsi="Times New Roman" w:cs="Times New Roman"/>
          <w:b/>
          <w:sz w:val="24"/>
          <w:szCs w:val="24"/>
        </w:rPr>
        <w:t xml:space="preserve"> Výchova a vzdelávanie</w:t>
      </w:r>
    </w:p>
    <w:p w:rsidR="00C67686" w:rsidRDefault="00C67686" w:rsidP="00C676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686" w:rsidRPr="00C67686" w:rsidRDefault="00C67686" w:rsidP="004D0BCA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67686">
        <w:rPr>
          <w:rFonts w:ascii="Times New Roman" w:hAnsi="Times New Roman" w:cs="Times New Roman"/>
          <w:sz w:val="24"/>
          <w:szCs w:val="24"/>
        </w:rPr>
        <w:t>V súčasnosti výchovu a vzdelávanie detí v obci poskytuje Základná škola s materskou školou Hatalov.</w:t>
      </w:r>
    </w:p>
    <w:p w:rsidR="00C67686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ind w:firstLine="360"/>
        <w:jc w:val="both"/>
        <w:rPr>
          <w:color w:val="000000"/>
        </w:rPr>
      </w:pPr>
      <w:r w:rsidRPr="00F95405">
        <w:rPr>
          <w:color w:val="000000"/>
        </w:rPr>
        <w:t>ZŠ</w:t>
      </w:r>
      <w:r w:rsidR="004D0BCA">
        <w:rPr>
          <w:color w:val="000000"/>
        </w:rPr>
        <w:t xml:space="preserve"> </w:t>
      </w:r>
      <w:r w:rsidRPr="00F95405">
        <w:rPr>
          <w:color w:val="000000"/>
        </w:rPr>
        <w:t>s</w:t>
      </w:r>
      <w:r w:rsidR="004D0BCA">
        <w:rPr>
          <w:color w:val="000000"/>
        </w:rPr>
        <w:t xml:space="preserve"> </w:t>
      </w:r>
      <w:r w:rsidRPr="00F95405">
        <w:rPr>
          <w:color w:val="000000"/>
        </w:rPr>
        <w:t>MŠ Hatalov je od 1.1.2008 samostatný právny subjekt – rozpočtová organizácia, ktorej zriaďovateľom  je obec Hatalov. Poskytuje výchovu a vzdelávanie v zmysle zákona č. 245/2008 Z. z. v znení neskorších predpisov. Súčasťou organizácie je materská škola</w:t>
      </w:r>
      <w:r w:rsidR="00DC43E4">
        <w:rPr>
          <w:color w:val="000000"/>
        </w:rPr>
        <w:t xml:space="preserve"> (2 pedagogické  pracovníčky)</w:t>
      </w:r>
      <w:r w:rsidRPr="00F95405">
        <w:rPr>
          <w:color w:val="000000"/>
        </w:rPr>
        <w:t>, školský klub a školská jedáleň</w:t>
      </w:r>
      <w:r w:rsidR="00DC43E4">
        <w:rPr>
          <w:color w:val="000000"/>
        </w:rPr>
        <w:t>( 1 vedúca jedálne, 1 kuchárka)</w:t>
      </w:r>
      <w:r w:rsidRPr="00F95405">
        <w:rPr>
          <w:color w:val="000000"/>
        </w:rPr>
        <w:t>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jc w:val="both"/>
      </w:pPr>
      <w:r w:rsidRPr="00DC43E4">
        <w:t>V roku 201</w:t>
      </w:r>
      <w:r w:rsidR="0024759E" w:rsidRPr="00DC43E4">
        <w:t>6</w:t>
      </w:r>
      <w:r w:rsidRPr="00DC43E4">
        <w:t xml:space="preserve"> škola poskytovala základné vzdelanie v priemere pre </w:t>
      </w:r>
      <w:r w:rsidR="0024759E" w:rsidRPr="00DC43E4">
        <w:t>35</w:t>
      </w:r>
      <w:r w:rsidRPr="00DC43E4">
        <w:t xml:space="preserve"> žiakov.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ind w:firstLine="360"/>
        <w:jc w:val="both"/>
      </w:pPr>
      <w:r w:rsidRPr="00DC43E4">
        <w:t xml:space="preserve">Základná škola zamestnávala 3 pedagogických  pracovníkov </w:t>
      </w:r>
      <w:r w:rsidR="004D0BCA" w:rsidRPr="00DC43E4">
        <w:t>na plný úväzok</w:t>
      </w:r>
      <w:r w:rsidR="00DC43E4" w:rsidRPr="00DC43E4">
        <w:t xml:space="preserve"> ( riaditeľka školy, učiteľka, vychovávateľka</w:t>
      </w:r>
      <w:r w:rsidR="004D0BCA" w:rsidRPr="00DC43E4">
        <w:t xml:space="preserve"> </w:t>
      </w:r>
      <w:r w:rsidR="00DC43E4" w:rsidRPr="00DC43E4">
        <w:t>)</w:t>
      </w:r>
      <w:r w:rsidR="004D0BCA" w:rsidRPr="00DC43E4">
        <w:t xml:space="preserve">, 1 </w:t>
      </w:r>
      <w:r w:rsidR="00DC43E4" w:rsidRPr="00DC43E4">
        <w:t>upratovačka.</w:t>
      </w:r>
      <w:r w:rsidRPr="00DC43E4">
        <w:t>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jc w:val="both"/>
      </w:pP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Adresa:</w:t>
      </w:r>
      <w:r w:rsidR="00534073">
        <w:rPr>
          <w:color w:val="000000"/>
        </w:rPr>
        <w:t xml:space="preserve"> </w:t>
      </w:r>
      <w:r w:rsidRPr="00027786">
        <w:rPr>
          <w:color w:val="000000"/>
        </w:rPr>
        <w:t>Základná škola s materskou školou - štátna škola</w:t>
      </w:r>
    </w:p>
    <w:p w:rsidR="001761F9" w:rsidRPr="00027786" w:rsidRDefault="00534073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             </w:t>
      </w:r>
      <w:r w:rsidR="001761F9" w:rsidRPr="00027786">
        <w:rPr>
          <w:color w:val="000000"/>
        </w:rPr>
        <w:t>Hatalov 183</w:t>
      </w:r>
    </w:p>
    <w:p w:rsidR="001761F9" w:rsidRPr="00027786" w:rsidRDefault="00534073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             </w:t>
      </w:r>
      <w:r w:rsidR="001761F9" w:rsidRPr="00027786">
        <w:rPr>
          <w:color w:val="000000"/>
        </w:rPr>
        <w:t>072 16 Hatalov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Telefón:</w:t>
      </w:r>
      <w:r w:rsidRPr="00027786">
        <w:rPr>
          <w:rStyle w:val="apple-converted-space"/>
          <w:color w:val="000000"/>
        </w:rPr>
        <w:t> </w:t>
      </w:r>
      <w:r w:rsidRPr="00027786">
        <w:rPr>
          <w:color w:val="000000"/>
        </w:rPr>
        <w:t>+421 56 649 35 14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E-mail</w:t>
      </w:r>
      <w:r w:rsidRPr="00027786">
        <w:rPr>
          <w:color w:val="000000"/>
        </w:rPr>
        <w:t>: zshatalov@</w:t>
      </w:r>
      <w:r w:rsidRPr="00027786">
        <w:rPr>
          <w:rStyle w:val="y3o4i3"/>
          <w:color w:val="000000"/>
        </w:rPr>
        <w:t>centrum</w:t>
      </w:r>
      <w:r w:rsidR="00AB2BE3">
        <w:rPr>
          <w:color w:val="000000"/>
        </w:rPr>
        <w:t>.sk</w:t>
      </w:r>
      <w:r w:rsidRPr="00027786">
        <w:rPr>
          <w:color w:val="000000"/>
        </w:rPr>
        <w:br/>
      </w:r>
      <w:r w:rsidRPr="00027786">
        <w:rPr>
          <w:b/>
          <w:bCs/>
          <w:color w:val="000000"/>
        </w:rPr>
        <w:t>Riaditeľ ZŠ</w:t>
      </w:r>
      <w:r w:rsidR="00EC7B1B">
        <w:rPr>
          <w:b/>
          <w:bCs/>
          <w:color w:val="000000"/>
        </w:rPr>
        <w:t xml:space="preserve"> </w:t>
      </w:r>
      <w:r w:rsidRPr="00027786">
        <w:rPr>
          <w:b/>
          <w:bCs/>
          <w:color w:val="000000"/>
        </w:rPr>
        <w:t>s</w:t>
      </w:r>
      <w:r w:rsidR="00EC7B1B">
        <w:rPr>
          <w:b/>
          <w:bCs/>
          <w:color w:val="000000"/>
        </w:rPr>
        <w:t xml:space="preserve"> </w:t>
      </w:r>
      <w:r w:rsidRPr="00027786">
        <w:rPr>
          <w:b/>
          <w:bCs/>
          <w:color w:val="000000"/>
        </w:rPr>
        <w:t>MŠ:</w:t>
      </w:r>
      <w:r w:rsidR="00AB2BE3">
        <w:rPr>
          <w:color w:val="000000"/>
        </w:rPr>
        <w:br/>
        <w:t>Mgr. Viera Paul</w:t>
      </w:r>
      <w:r w:rsidR="00EC7B1B">
        <w:rPr>
          <w:color w:val="000000"/>
        </w:rPr>
        <w:t>í</w:t>
      </w:r>
      <w:r w:rsidR="00AB2BE3">
        <w:rPr>
          <w:color w:val="000000"/>
        </w:rPr>
        <w:t>ková</w:t>
      </w:r>
      <w:r w:rsidRPr="00027786">
        <w:rPr>
          <w:color w:val="000000"/>
        </w:rPr>
        <w:br/>
      </w:r>
      <w:r w:rsidRPr="00027786">
        <w:rPr>
          <w:b/>
          <w:bCs/>
          <w:color w:val="000000"/>
        </w:rPr>
        <w:t>Zástupca riaditeľa školy:</w:t>
      </w:r>
      <w:r w:rsidRPr="00027786">
        <w:rPr>
          <w:color w:val="000000"/>
        </w:rPr>
        <w:br/>
        <w:t>Andrea Margová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color w:val="000000"/>
        </w:rPr>
        <w:t>(poverená riadení</w:t>
      </w:r>
      <w:r w:rsidRPr="00027786">
        <w:rPr>
          <w:rStyle w:val="y3o4i3"/>
          <w:color w:val="000000"/>
        </w:rPr>
        <w:t>m</w:t>
      </w:r>
      <w:r w:rsidRPr="00027786">
        <w:rPr>
          <w:rStyle w:val="apple-converted-space"/>
          <w:color w:val="000000"/>
        </w:rPr>
        <w:t> </w:t>
      </w:r>
      <w:r w:rsidRPr="00027786">
        <w:rPr>
          <w:color w:val="000000"/>
        </w:rPr>
        <w:t>materskej školy pri ZŠ)</w:t>
      </w:r>
    </w:p>
    <w:p w:rsidR="001761F9" w:rsidRDefault="001761F9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C67686" w:rsidRPr="00381791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>6.2  Zdravotníctvo</w:t>
      </w: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381791" w:rsidRPr="00F95405" w:rsidRDefault="00381791" w:rsidP="00381791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F95405">
        <w:rPr>
          <w:color w:val="000000"/>
        </w:rPr>
        <w:t>Zdravotnú starostlivosť v obci poskytuje:</w:t>
      </w:r>
    </w:p>
    <w:p w:rsidR="00381791" w:rsidRPr="00F95405" w:rsidRDefault="00381791" w:rsidP="00381791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F95405">
        <w:rPr>
          <w:color w:val="000000"/>
        </w:rPr>
        <w:t>MUDr. Štefan Schnitzer, všeobecný lekár</w:t>
      </w:r>
      <w:r>
        <w:rPr>
          <w:color w:val="000000"/>
        </w:rPr>
        <w:t xml:space="preserve"> pre dospelých</w:t>
      </w: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381791" w:rsidRDefault="00381791" w:rsidP="003817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1791" w:rsidRDefault="00381791" w:rsidP="00AB2BE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1791">
        <w:rPr>
          <w:rFonts w:ascii="Times New Roman" w:hAnsi="Times New Roman" w:cs="Times New Roman"/>
          <w:b/>
          <w:sz w:val="24"/>
          <w:szCs w:val="24"/>
        </w:rPr>
        <w:t xml:space="preserve">6.3. Sociálne zabezpečenie </w:t>
      </w:r>
    </w:p>
    <w:p w:rsidR="00AB2BE3" w:rsidRPr="00AB2BE3" w:rsidRDefault="00AB2BE3" w:rsidP="00AB2BE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1791" w:rsidRDefault="00381791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ab/>
        <w:t>V súčasnosti obec neposkytuje opatrovateľskú službu a nemá vlastné zariadenie poskytujúce sociálne služby.</w:t>
      </w:r>
    </w:p>
    <w:p w:rsidR="00B55952" w:rsidRDefault="00B55952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B55952" w:rsidRDefault="00B55952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Default="00381791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>6.4 Kultúra</w:t>
      </w:r>
    </w:p>
    <w:p w:rsidR="00A928FE" w:rsidRDefault="00381791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 xml:space="preserve"> </w:t>
      </w:r>
      <w:r w:rsidR="00B55952">
        <w:rPr>
          <w:b/>
          <w:color w:val="000000"/>
        </w:rPr>
        <w:t xml:space="preserve"> </w:t>
      </w:r>
    </w:p>
    <w:p w:rsidR="00B55952" w:rsidRPr="006C5513" w:rsidRDefault="00B55952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Pr="00F95405" w:rsidRDefault="00A928FE" w:rsidP="00A928F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Spoločenský a kultúrny život v obci zabezpečuje obecný úrad prostredníctvo</w:t>
      </w:r>
      <w:r w:rsidR="00C828EA">
        <w:rPr>
          <w:rFonts w:ascii="Times New Roman" w:hAnsi="Times New Roman" w:cs="Times New Roman"/>
          <w:sz w:val="24"/>
          <w:szCs w:val="24"/>
        </w:rPr>
        <w:t>m</w:t>
      </w:r>
      <w:r w:rsidRPr="00F95405">
        <w:rPr>
          <w:rFonts w:ascii="Times New Roman" w:hAnsi="Times New Roman" w:cs="Times New Roman"/>
          <w:sz w:val="24"/>
          <w:szCs w:val="24"/>
        </w:rPr>
        <w:t xml:space="preserve"> komisie pre kultúru, šport a mládež pri OZ v spolupráci s riaditeľkou základnej školy. </w:t>
      </w:r>
    </w:p>
    <w:p w:rsidR="00B55952" w:rsidRDefault="00B55952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F95405" w:rsidRDefault="00A928FE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Obec prevádzkuje miestnu knižnicu a miestny rozhlas. </w:t>
      </w:r>
    </w:p>
    <w:p w:rsidR="00B55952" w:rsidRDefault="00B55952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Default="00A928FE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 obci pôsobia aj miestne spolky:</w:t>
      </w:r>
    </w:p>
    <w:p w:rsidR="0053797A" w:rsidRDefault="0053797A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D34E2" w:rsidRPr="0053797A" w:rsidRDefault="0053797A" w:rsidP="0053797A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Folklórna skupina Hatalovčan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Obecný futbalový klub Hatalov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Dobrovoľný hasičský zbor Hatalov</w:t>
      </w:r>
    </w:p>
    <w:p w:rsidR="00A928FE" w:rsidRPr="00DD34E2" w:rsidRDefault="00A928FE" w:rsidP="00DD34E2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Poľovnícke združenie Jazvec Hatalov</w:t>
      </w:r>
    </w:p>
    <w:p w:rsidR="00A928FE" w:rsidRDefault="00EC7B1B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Šípkarský</w:t>
      </w:r>
      <w:r w:rsidR="00A928FE" w:rsidRPr="00F95405">
        <w:rPr>
          <w:rFonts w:ascii="Times New Roman" w:hAnsi="Times New Roman" w:cs="Times New Roman"/>
          <w:sz w:val="24"/>
          <w:szCs w:val="24"/>
        </w:rPr>
        <w:t xml:space="preserve"> klub</w:t>
      </w:r>
    </w:p>
    <w:p w:rsidR="00DD34E2" w:rsidRPr="00F95405" w:rsidRDefault="00DD34E2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Fodra občianske združenie uchovávania ľudových tradícií, zvykov a remesiel</w:t>
      </w:r>
    </w:p>
    <w:p w:rsidR="00A928FE" w:rsidRPr="00F95405" w:rsidRDefault="00A928FE" w:rsidP="00A928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B55952" w:rsidRDefault="00A928FE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5952">
        <w:rPr>
          <w:rFonts w:ascii="Times New Roman" w:hAnsi="Times New Roman" w:cs="Times New Roman"/>
          <w:sz w:val="24"/>
          <w:szCs w:val="24"/>
        </w:rPr>
        <w:t>Obec Hatalov spolu s miestnymi spolkami každoročne organizuje</w:t>
      </w:r>
      <w:r w:rsidR="00C828EA" w:rsidRPr="00B55952">
        <w:rPr>
          <w:rFonts w:ascii="Times New Roman" w:hAnsi="Times New Roman" w:cs="Times New Roman"/>
          <w:sz w:val="24"/>
          <w:szCs w:val="24"/>
        </w:rPr>
        <w:t xml:space="preserve"> tieto spoločenské a kultúrne akcie:</w:t>
      </w:r>
      <w:r w:rsidRPr="00B559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34E2" w:rsidRPr="00F95405" w:rsidRDefault="00DD34E2" w:rsidP="00A928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Stavanie mája a súťaž vo varení guľášu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Folklórne slávnosti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Festival nádeje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Úctu k starším</w:t>
      </w:r>
    </w:p>
    <w:p w:rsidR="00381791" w:rsidRDefault="00381791" w:rsidP="00DD34E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A928FE">
        <w:rPr>
          <w:b/>
          <w:color w:val="000000"/>
        </w:rPr>
        <w:t xml:space="preserve">6.5 </w:t>
      </w:r>
      <w:r w:rsidR="004D0BCA">
        <w:rPr>
          <w:b/>
          <w:color w:val="000000"/>
        </w:rPr>
        <w:t xml:space="preserve"> </w:t>
      </w:r>
      <w:r w:rsidRPr="00A928FE">
        <w:rPr>
          <w:b/>
          <w:color w:val="000000"/>
        </w:rPr>
        <w:t>Hospodárstvo</w:t>
      </w:r>
    </w:p>
    <w:p w:rsidR="00A928FE" w:rsidRP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Najvýznamnejší poskytovatelia služieb v obci: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COOP JEDNOTA – Potraviny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Katolícka – Pohostinstvo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Pinter bar- Pohostinstvo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Večierka</w:t>
      </w:r>
    </w:p>
    <w:p w:rsidR="00C828EA" w:rsidRDefault="00C828EA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Tajba, a.s. </w:t>
      </w:r>
    </w:p>
    <w:p w:rsidR="00A928FE" w:rsidRDefault="00A928FE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A928FE" w:rsidRDefault="00A928FE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Najvýznamnejšia poľnohospodárska výroba v obci:</w:t>
      </w:r>
    </w:p>
    <w:p w:rsidR="00352598" w:rsidRDefault="00A928FE" w:rsidP="004D0BCA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HATAFARM, s.r.o.</w:t>
      </w:r>
    </w:p>
    <w:p w:rsidR="00B55952" w:rsidRPr="004D0BCA" w:rsidRDefault="00B55952" w:rsidP="004D0BCA">
      <w:pPr>
        <w:pStyle w:val="Normlnywebov"/>
        <w:shd w:val="clear" w:color="auto" w:fill="FFFFFF" w:themeFill="background1"/>
        <w:spacing w:before="0" w:beforeAutospacing="0" w:after="0" w:afterAutospacing="0"/>
        <w:ind w:left="720"/>
        <w:rPr>
          <w:color w:val="000000"/>
        </w:rPr>
      </w:pPr>
    </w:p>
    <w:p w:rsidR="00352598" w:rsidRPr="00B55952" w:rsidRDefault="00352598" w:rsidP="00352598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Informácia o vývoji obce z pohľadu rozpočtovníctva</w:t>
      </w:r>
    </w:p>
    <w:p w:rsidR="00B55952" w:rsidRPr="00B55952" w:rsidRDefault="00B55952" w:rsidP="00B55952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8574A" w:rsidRPr="000252F9" w:rsidRDefault="0088574A" w:rsidP="0088574A">
      <w:pPr>
        <w:pStyle w:val="Odsekzoznamu"/>
        <w:ind w:left="360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2016</w:t>
      </w:r>
      <w:r w:rsidRPr="000252F9">
        <w:t>.</w:t>
      </w:r>
    </w:p>
    <w:p w:rsidR="0088574A" w:rsidRPr="0088574A" w:rsidRDefault="0088574A" w:rsidP="0088574A">
      <w:pPr>
        <w:pStyle w:val="Odsekzoznamu"/>
        <w:ind w:left="360"/>
        <w:jc w:val="both"/>
        <w:rPr>
          <w:color w:val="000000"/>
        </w:rPr>
      </w:pPr>
      <w:r w:rsidRPr="000252F9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Pr="0088574A">
        <w:rPr>
          <w:color w:val="000000"/>
        </w:rPr>
        <w:t>Rozpočet obce</w:t>
      </w:r>
      <w:r>
        <w:t xml:space="preserve"> na rok 2016 bol zostavený ako </w:t>
      </w:r>
      <w:r w:rsidRPr="0088574A">
        <w:rPr>
          <w:color w:val="000000"/>
        </w:rPr>
        <w:t>vyrovnaný.</w:t>
      </w:r>
      <w:r w:rsidRPr="0088574A"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ako</w:t>
      </w:r>
      <w:r>
        <w:t xml:space="preserve"> </w:t>
      </w:r>
      <w:r w:rsidRPr="0088574A">
        <w:rPr>
          <w:color w:val="000000"/>
        </w:rPr>
        <w:t xml:space="preserve">prebytkový 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</w:t>
      </w:r>
      <w:r w:rsidRPr="000252F9">
        <w:t>rozpočet ako</w:t>
      </w:r>
      <w:r>
        <w:t xml:space="preserve">  </w:t>
      </w:r>
      <w:r w:rsidRPr="0088574A">
        <w:rPr>
          <w:color w:val="000000"/>
        </w:rPr>
        <w:t>schodkový.</w:t>
      </w:r>
    </w:p>
    <w:p w:rsidR="0088574A" w:rsidRPr="000252F9" w:rsidRDefault="0088574A" w:rsidP="0088574A">
      <w:pPr>
        <w:pStyle w:val="Odsekzoznamu"/>
        <w:ind w:left="360"/>
        <w:jc w:val="both"/>
      </w:pPr>
    </w:p>
    <w:p w:rsidR="0088574A" w:rsidRPr="00C36EA0" w:rsidRDefault="0088574A" w:rsidP="0088574A">
      <w:pPr>
        <w:pStyle w:val="Odsekzoznamu"/>
        <w:ind w:left="360"/>
        <w:jc w:val="both"/>
      </w:pPr>
      <w:r w:rsidRPr="000252F9">
        <w:t xml:space="preserve">Hospodárenie obce sa riadilo podľa schváleného rozpočtu na rok </w:t>
      </w:r>
      <w:r>
        <w:t>2016</w:t>
      </w:r>
      <w:r w:rsidRPr="000252F9">
        <w:t xml:space="preserve">. </w:t>
      </w:r>
    </w:p>
    <w:p w:rsidR="00F95405" w:rsidRPr="00B55952" w:rsidRDefault="0088574A" w:rsidP="00B55952">
      <w:pPr>
        <w:pStyle w:val="Odsekzoznamu"/>
        <w:ind w:left="360"/>
        <w:jc w:val="both"/>
      </w:pPr>
      <w:r w:rsidRPr="00C36EA0">
        <w:t>Rozpočet obce bol schválený obecným zastupiteľstvom dňa 11.12.2015 uznesením č.</w:t>
      </w:r>
      <w:r w:rsidR="00B55952">
        <w:t>56/2015</w:t>
      </w:r>
    </w:p>
    <w:p w:rsidR="0088574A" w:rsidRDefault="0088574A" w:rsidP="0088574A">
      <w:pPr>
        <w:jc w:val="both"/>
      </w:pPr>
      <w:r>
        <w:t>Rozpočet b</w:t>
      </w:r>
      <w:r w:rsidRPr="002646CD">
        <w:t xml:space="preserve">ol </w:t>
      </w:r>
      <w:r>
        <w:t>zmenený 11x</w:t>
      </w:r>
    </w:p>
    <w:p w:rsidR="0088574A" w:rsidRDefault="0088574A" w:rsidP="00B55952">
      <w:pPr>
        <w:pStyle w:val="Default"/>
        <w:jc w:val="both"/>
      </w:pP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Prvá  zmena  vykonaná rozpočtovým opatrením č.1/2016 účtovníkom obce dňa 1.2.2016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Prvá zmena  schválená rozpočtovým opatrením č. 1/2016 starostu/primátora dňa 1.2.2016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Druhá zmena  vykonaná rozpočtovým opatrením č.2/2016 účtovníkom obce dňa 1.3.2016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Druhá zmena schválená rozpočtovým opatrením č.2/2016 starostu/primátora dňa 1.3.2016</w:t>
      </w:r>
    </w:p>
    <w:p w:rsidR="0018558A" w:rsidRDefault="0018558A" w:rsidP="00B55952">
      <w:pPr>
        <w:jc w:val="both"/>
      </w:pPr>
      <w:r>
        <w:t xml:space="preserve">  </w:t>
      </w:r>
      <w:r w:rsidR="0088574A">
        <w:t>-    Tretia  zmena  vykonaná rozpočtovým opatrením č.3/2016 účtovníkom obce dňa 1.4.2016</w:t>
      </w:r>
    </w:p>
    <w:p w:rsidR="0088574A" w:rsidRDefault="0018558A" w:rsidP="00B55952">
      <w:pPr>
        <w:jc w:val="both"/>
      </w:pPr>
      <w:r>
        <w:t xml:space="preserve"> </w:t>
      </w:r>
      <w:r w:rsidR="00B55952">
        <w:t>-</w:t>
      </w:r>
      <w:r>
        <w:t xml:space="preserve">      </w:t>
      </w:r>
      <w:r w:rsidR="0088574A">
        <w:t>Tretia zmena  schválená rozpočtovým opatrením č. 3/2016 starostu/primátora dňa 1.4.2016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Štvrtá  zmena  vykonaná rozpočtovým opatrením č.4/2016 účtovníkom obce dňa 30.8.2016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Štvrtá zmena  schválená rozpočtovým opatrením č. 4/2016 starostu/primátora dňa 30.8.2016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Piata zmena  vykonaná rozpočtovým opatrením č.6/2016 účtovníkom obce dňa 28.9.2.2016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Piata zmena schválená rozpočtovým opatrením č.6/2016 starostu/primátora dňa 28.9.2016</w:t>
      </w:r>
    </w:p>
    <w:p w:rsidR="0088574A" w:rsidRDefault="0088574A" w:rsidP="00B55952">
      <w:pPr>
        <w:jc w:val="both"/>
      </w:pPr>
      <w:r>
        <w:t xml:space="preserve">      -  Šiesta  zmena  vykonaná rozpočtovým opatrením č.7/2016 účtovníkom obce dňa       29.9.2016          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Šiesta zmena  schválená rozpočtovým opatrením č. 7/2016 starostu/primátora dňa 29.9.2016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Siedma zmena  vykonaná rozpočtovým opatrením č.8/2016 účtovníkom obce dňa 30.9.2016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Siedma zmena  schválená rozpočtovým opatrením č. 8/2016 starostu/primátora dňa 30.9.2016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Osma zmena  vykonaná rozpočtovým opatrením č.9/2016 účtovníkom obce dňa 30.10.2016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Osma zmena schválená rozpočtovým opatrením č.9/2016 starostu/primátora dňa 30.10.2016</w:t>
      </w:r>
    </w:p>
    <w:p w:rsidR="0088574A" w:rsidRDefault="00B55952" w:rsidP="00B55952">
      <w:pPr>
        <w:jc w:val="both"/>
      </w:pPr>
      <w:r>
        <w:t xml:space="preserve">  </w:t>
      </w:r>
      <w:r w:rsidR="0088574A">
        <w:t>-    Deviata  zmena  vykonaná rozpočtovým opatrením č.10/2016 účtovníkom obce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Deviata zmena  schválená rozpočtovým opatrením č. 10/2016 starostu/primátora dňa 31.12.2016</w:t>
      </w:r>
    </w:p>
    <w:p w:rsidR="0088574A" w:rsidRDefault="0088574A" w:rsidP="00B55952">
      <w:pPr>
        <w:pStyle w:val="Default"/>
        <w:spacing w:after="27"/>
        <w:jc w:val="both"/>
        <w:rPr>
          <w:sz w:val="23"/>
          <w:szCs w:val="23"/>
        </w:rPr>
      </w:pP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Desiata  zmena  vykonaná rozpočtovým opatrením č.11/2016 účtovníkom obce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Desiata zmena  schválená rozpočtovým opatrením č. 11/2016 starostu/primátora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Jedenásta zmena  vykonaná rozpočtovým opatrením č.12/2016 účtovníkom obce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Jedenásta zmena schválená rozpočtovým opatrením č.12/2016 starostu/primátora dňa 31.12.2016</w:t>
      </w:r>
    </w:p>
    <w:p w:rsidR="0088574A" w:rsidRDefault="0088574A" w:rsidP="00B55952">
      <w:pPr>
        <w:ind w:left="360"/>
        <w:jc w:val="both"/>
      </w:pPr>
    </w:p>
    <w:p w:rsidR="00B55952" w:rsidRDefault="00B55952" w:rsidP="00B55952">
      <w:pPr>
        <w:jc w:val="both"/>
      </w:pPr>
    </w:p>
    <w:p w:rsidR="00B55952" w:rsidRDefault="00B55952" w:rsidP="00B55952">
      <w:pPr>
        <w:jc w:val="both"/>
      </w:pPr>
    </w:p>
    <w:p w:rsidR="00B55952" w:rsidRDefault="00B55952" w:rsidP="00B55952">
      <w:pPr>
        <w:jc w:val="both"/>
      </w:pPr>
    </w:p>
    <w:p w:rsidR="00B55952" w:rsidRDefault="00B55952" w:rsidP="00B55952">
      <w:pPr>
        <w:jc w:val="both"/>
        <w:rPr>
          <w:sz w:val="23"/>
          <w:szCs w:val="23"/>
        </w:rPr>
      </w:pPr>
    </w:p>
    <w:p w:rsidR="00AB2BE3" w:rsidRPr="00F95405" w:rsidRDefault="00AB2BE3" w:rsidP="00F95405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55952" w:rsidRDefault="00B55952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55952" w:rsidRDefault="00B55952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65E63" w:rsidRDefault="0052065D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7.1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Plnenie príjmov a čerpanie výdavkov za rok 201</w:t>
      </w:r>
      <w:r w:rsidR="00B5595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</w:p>
    <w:p w:rsidR="00AB2BE3" w:rsidRPr="00F95405" w:rsidRDefault="00AB2BE3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6"/>
        <w:gridCol w:w="1807"/>
        <w:gridCol w:w="1806"/>
        <w:gridCol w:w="2139"/>
      </w:tblGrid>
      <w:tr w:rsidR="00F95405" w:rsidRPr="00F95405" w:rsidTr="00465E63">
        <w:tc>
          <w:tcPr>
            <w:tcW w:w="3746" w:type="dxa"/>
            <w:shd w:val="clear" w:color="auto" w:fill="D9D9D9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7" w:type="dxa"/>
            <w:shd w:val="clear" w:color="auto" w:fill="D9D9D9"/>
          </w:tcPr>
          <w:p w:rsidR="00F95405" w:rsidRPr="00F95405" w:rsidRDefault="00F9540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:rsidR="00F95405" w:rsidRPr="00F95405" w:rsidRDefault="00F9540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 xml:space="preserve">Schválený </w:t>
            </w:r>
          </w:p>
          <w:p w:rsidR="00F95405" w:rsidRPr="00F95405" w:rsidRDefault="00F9540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 xml:space="preserve">rozpočet </w:t>
            </w:r>
          </w:p>
        </w:tc>
        <w:tc>
          <w:tcPr>
            <w:tcW w:w="1806" w:type="dxa"/>
            <w:shd w:val="clear" w:color="auto" w:fill="D9D9D9"/>
            <w:vAlign w:val="center"/>
          </w:tcPr>
          <w:p w:rsidR="00F95405" w:rsidRPr="00F95405" w:rsidRDefault="00F95405" w:rsidP="00F95405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Schválený rozpočet po poslednej zmene</w:t>
            </w:r>
          </w:p>
        </w:tc>
        <w:tc>
          <w:tcPr>
            <w:tcW w:w="2139" w:type="dxa"/>
            <w:shd w:val="clear" w:color="auto" w:fill="D9D9D9"/>
            <w:vAlign w:val="center"/>
          </w:tcPr>
          <w:p w:rsidR="00F95405" w:rsidRDefault="00F95405" w:rsidP="00F95405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Skutočnosť</w:t>
            </w:r>
          </w:p>
          <w:p w:rsidR="00F95405" w:rsidRPr="00F95405" w:rsidRDefault="00F95405" w:rsidP="00327DF0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k 12/201</w:t>
            </w:r>
            <w:r w:rsidR="00327DF0">
              <w:rPr>
                <w:rFonts w:ascii="Times New Roman" w:hAnsi="Times New Roman" w:cs="Times New Roman"/>
                <w:b/>
              </w:rPr>
              <w:t>6</w:t>
            </w:r>
          </w:p>
        </w:tc>
      </w:tr>
      <w:tr w:rsidR="00F95405" w:rsidRPr="00F95405" w:rsidTr="00465E63">
        <w:tc>
          <w:tcPr>
            <w:tcW w:w="374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807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320411,00</w:t>
            </w:r>
          </w:p>
        </w:tc>
        <w:tc>
          <w:tcPr>
            <w:tcW w:w="1806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357529,01</w:t>
            </w:r>
          </w:p>
        </w:tc>
        <w:tc>
          <w:tcPr>
            <w:tcW w:w="2139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377487,39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39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318111,00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347583,00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351291,11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5919,43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7446,01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8814,10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Príjmy RO s právnou subjektivitou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2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300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2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300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11462,75</w:t>
            </w:r>
          </w:p>
        </w:tc>
      </w:tr>
      <w:tr w:rsidR="00F95405" w:rsidRPr="00F95405" w:rsidTr="00465E63">
        <w:tc>
          <w:tcPr>
            <w:tcW w:w="374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807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320411,00</w:t>
            </w:r>
          </w:p>
        </w:tc>
        <w:tc>
          <w:tcPr>
            <w:tcW w:w="1806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349649,86</w:t>
            </w:r>
          </w:p>
        </w:tc>
        <w:tc>
          <w:tcPr>
            <w:tcW w:w="2139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373288,95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39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165840,00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174304,34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182279,02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28793,00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31183,00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32522,47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6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578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6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578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2139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6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576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Výdavky RO s právnou subjektivitou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119200,00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137584,52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151911,46</w:t>
            </w:r>
          </w:p>
        </w:tc>
      </w:tr>
      <w:tr w:rsidR="00F95405" w:rsidRPr="00F95405" w:rsidTr="00465E63">
        <w:tc>
          <w:tcPr>
            <w:tcW w:w="374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Rozpočet  obce</w:t>
            </w:r>
          </w:p>
        </w:tc>
        <w:tc>
          <w:tcPr>
            <w:tcW w:w="1807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80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2139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7879,15</w:t>
            </w:r>
          </w:p>
        </w:tc>
      </w:tr>
    </w:tbl>
    <w:p w:rsidR="00AB2BE3" w:rsidRDefault="00AB2BE3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952" w:rsidRDefault="00B55952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952" w:rsidRDefault="0052065D" w:rsidP="00AB2BE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7.2 </w:t>
      </w:r>
      <w:r w:rsidR="003525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Prebytok/schodok rozpočtového h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ospodáreni</w:t>
      </w:r>
      <w:r w:rsidR="003525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  <w:r w:rsidR="00F321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obce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</w:t>
      </w:r>
      <w:r w:rsidR="00327DF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27DF0" w:rsidRPr="00D12AA6" w:rsidTr="0075534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D12AA6" w:rsidRDefault="00327DF0" w:rsidP="0075534E">
            <w:pPr>
              <w:rPr>
                <w:rStyle w:val="Siln"/>
              </w:rPr>
            </w:pPr>
          </w:p>
          <w:p w:rsidR="00327DF0" w:rsidRPr="00D12AA6" w:rsidRDefault="00327DF0" w:rsidP="0075534E"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D12AA6" w:rsidRDefault="00327DF0" w:rsidP="0075534E">
            <w:pPr>
              <w:tabs>
                <w:tab w:val="right" w:pos="8820"/>
              </w:tabs>
              <w:rPr>
                <w:b/>
              </w:rPr>
            </w:pPr>
          </w:p>
          <w:p w:rsidR="00327DF0" w:rsidRPr="00D12AA6" w:rsidRDefault="00327DF0" w:rsidP="0075534E">
            <w:pPr>
              <w:tabs>
                <w:tab w:val="right" w:pos="8820"/>
              </w:tabs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  <w:r w:rsidRPr="00D12AA6">
              <w:rPr>
                <w:b/>
              </w:rPr>
              <w:t xml:space="preserve"> v EUR</w:t>
            </w:r>
          </w:p>
          <w:p w:rsidR="00327DF0" w:rsidRPr="00D12AA6" w:rsidRDefault="00327DF0" w:rsidP="0075534E"/>
        </w:tc>
      </w:tr>
      <w:tr w:rsidR="00327DF0" w:rsidRPr="007C4D02" w:rsidTr="00B55952">
        <w:trPr>
          <w:trHeight w:val="19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/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362753,86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351291,11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11462,75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334190,48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182279,02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151911,46</w:t>
            </w:r>
          </w:p>
        </w:tc>
      </w:tr>
      <w:tr w:rsidR="00327DF0" w:rsidRPr="007C4D02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28563,38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5919,43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5919,43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32522,47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32522,47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AE531C" w:rsidRDefault="00327DF0" w:rsidP="0075534E">
            <w:pPr>
              <w:jc w:val="right"/>
            </w:pPr>
            <w:r>
              <w:t>-26603,04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b/>
              </w:rPr>
            </w:pPr>
            <w:r>
              <w:rPr>
                <w:b/>
              </w:rPr>
              <w:t>1960,34</w:t>
            </w:r>
          </w:p>
        </w:tc>
      </w:tr>
      <w:tr w:rsidR="00327DF0" w:rsidRPr="007C4D02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27DF0" w:rsidRPr="000801F8" w:rsidRDefault="00327DF0" w:rsidP="0075534E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0,00</w:t>
            </w:r>
          </w:p>
        </w:tc>
      </w:tr>
      <w:tr w:rsidR="00327DF0" w:rsidRPr="00340EC6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0801F8" w:rsidRDefault="00327DF0" w:rsidP="0075534E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27DF0" w:rsidRPr="00340EC6" w:rsidRDefault="00327DF0" w:rsidP="0075534E">
            <w:pPr>
              <w:jc w:val="right"/>
              <w:rPr>
                <w:b/>
              </w:rPr>
            </w:pPr>
            <w:r>
              <w:rPr>
                <w:b/>
              </w:rPr>
              <w:t>1960,34</w:t>
            </w:r>
          </w:p>
        </w:tc>
      </w:tr>
      <w:tr w:rsidR="00327DF0" w:rsidRPr="00AE531C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8814,10</w:t>
            </w:r>
          </w:p>
        </w:tc>
      </w:tr>
      <w:tr w:rsidR="00327DF0" w:rsidRPr="00AE531C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Pr="007C4D02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6576,00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b/>
              </w:rPr>
            </w:pPr>
            <w:r>
              <w:rPr>
                <w:b/>
              </w:rPr>
              <w:t>2238,10</w:t>
            </w:r>
          </w:p>
        </w:tc>
      </w:tr>
      <w:tr w:rsidR="00327DF0" w:rsidRPr="00C13E07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C13E07" w:rsidRDefault="00327DF0" w:rsidP="0075534E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C13E07" w:rsidRDefault="00327DF0" w:rsidP="0075534E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377487,39</w:t>
            </w:r>
          </w:p>
        </w:tc>
      </w:tr>
      <w:tr w:rsidR="00327DF0" w:rsidRPr="007C4D02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7C4D02" w:rsidRDefault="00327DF0" w:rsidP="0075534E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7C4D02" w:rsidRDefault="00327DF0" w:rsidP="0075534E">
            <w:pPr>
              <w:ind w:right="-108"/>
              <w:jc w:val="right"/>
            </w:pPr>
            <w:r>
              <w:t>373288,95</w:t>
            </w:r>
          </w:p>
        </w:tc>
      </w:tr>
      <w:tr w:rsidR="00327DF0" w:rsidRPr="00AE531C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27DF0" w:rsidRPr="007C4D02" w:rsidRDefault="00327DF0" w:rsidP="0075534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327DF0" w:rsidRPr="00AE531C" w:rsidRDefault="00327DF0" w:rsidP="0075534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4198,44</w:t>
            </w:r>
          </w:p>
        </w:tc>
      </w:tr>
      <w:tr w:rsidR="00327DF0" w:rsidRPr="007C4D02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C13E07" w:rsidRDefault="00327DF0" w:rsidP="0075534E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7C4D02" w:rsidRDefault="00327DF0" w:rsidP="0075534E">
            <w:pPr>
              <w:ind w:right="-108"/>
              <w:jc w:val="right"/>
            </w:pPr>
            <w:r>
              <w:t>0,00</w:t>
            </w:r>
          </w:p>
        </w:tc>
      </w:tr>
      <w:tr w:rsidR="00327DF0" w:rsidRPr="00340EC6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27DF0" w:rsidRPr="007C4D02" w:rsidRDefault="00327DF0" w:rsidP="0075534E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27DF0" w:rsidRPr="00340EC6" w:rsidRDefault="00327DF0" w:rsidP="0075534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4198,44</w:t>
            </w:r>
          </w:p>
        </w:tc>
      </w:tr>
    </w:tbl>
    <w:p w:rsidR="00B55952" w:rsidRDefault="00B55952" w:rsidP="00AB2BE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32D5C" w:rsidRDefault="00D32D5C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C0C0C0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C0C0C0"/>
          <w:lang w:eastAsia="sk-SK"/>
        </w:rPr>
        <w:lastRenderedPageBreak/>
        <w:t>Riešenie hospodárenia obcí :</w:t>
      </w:r>
    </w:p>
    <w:p w:rsidR="00B55952" w:rsidRPr="00F95405" w:rsidRDefault="00B55952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8F0A87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Prebytok rozpočtu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0B741D">
        <w:rPr>
          <w:rFonts w:ascii="Times New Roman" w:eastAsia="Times New Roman" w:hAnsi="Times New Roman" w:cs="Times New Roman"/>
          <w:sz w:val="24"/>
          <w:szCs w:val="24"/>
          <w:lang w:eastAsia="sk-SK"/>
        </w:rPr>
        <w:t>4198,44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zistený podľa ustanovenia § 10 ods. 3 písm. a) a b) zákona č. 583/2004 Z.z. o rozpočtových pravidlách územnej samosprávy a o zmene a doplnení niektorých zákonov v znení neskorších predpisov, navrhujeme použiť na: </w:t>
      </w:r>
    </w:p>
    <w:p w:rsidR="008F0A87" w:rsidRDefault="00D32D5C" w:rsidP="008F0A87">
      <w:pPr>
        <w:numPr>
          <w:ilvl w:val="0"/>
          <w:numId w:val="8"/>
        </w:num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tvorbu rezervného fondu </w:t>
      </w:r>
      <w:r w:rsidR="000B741D">
        <w:rPr>
          <w:rFonts w:ascii="Times New Roman" w:eastAsia="Times New Roman" w:hAnsi="Times New Roman" w:cs="Times New Roman"/>
          <w:sz w:val="24"/>
          <w:szCs w:val="24"/>
          <w:lang w:eastAsia="sk-SK"/>
        </w:rPr>
        <w:t>4198,44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B55952" w:rsidRPr="008F0A87" w:rsidRDefault="00B55952" w:rsidP="00B55952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1BF7" w:rsidRDefault="00AB2BE3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7.3  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201</w:t>
      </w:r>
      <w:r w:rsidR="000B741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–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201</w:t>
      </w:r>
      <w:r w:rsidR="000B741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</w:p>
    <w:p w:rsidR="00AE1BF7" w:rsidRPr="00AE1BF7" w:rsidRDefault="00AE1BF7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5"/>
        <w:gridCol w:w="2351"/>
        <w:gridCol w:w="1643"/>
        <w:gridCol w:w="1633"/>
        <w:gridCol w:w="1428"/>
      </w:tblGrid>
      <w:tr w:rsidR="0052065D" w:rsidRPr="00F95405" w:rsidTr="00534073">
        <w:trPr>
          <w:trHeight w:val="741"/>
        </w:trPr>
        <w:tc>
          <w:tcPr>
            <w:tcW w:w="2135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1" w:type="dxa"/>
            <w:shd w:val="clear" w:color="auto" w:fill="D9D9D9"/>
            <w:vAlign w:val="center"/>
          </w:tcPr>
          <w:p w:rsidR="0052065D" w:rsidRDefault="0052065D" w:rsidP="00534073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</w:t>
            </w:r>
          </w:p>
          <w:p w:rsidR="0052065D" w:rsidRPr="00F95405" w:rsidRDefault="0052065D" w:rsidP="000B741D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 31.12.201</w:t>
            </w:r>
            <w:r w:rsidR="000B741D"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643" w:type="dxa"/>
            <w:shd w:val="clear" w:color="auto" w:fill="D9D9D9"/>
            <w:vAlign w:val="center"/>
          </w:tcPr>
          <w:p w:rsidR="0052065D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0B741D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0B741D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1633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0B741D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0B741D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428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0B741D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0B741D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  <w:shd w:val="clear" w:color="auto" w:fill="C4BC96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351" w:type="dxa"/>
            <w:shd w:val="clear" w:color="auto" w:fill="C4BC96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377487,39</w:t>
            </w:r>
          </w:p>
        </w:tc>
        <w:tc>
          <w:tcPr>
            <w:tcW w:w="1643" w:type="dxa"/>
            <w:shd w:val="clear" w:color="auto" w:fill="C4BC96"/>
          </w:tcPr>
          <w:p w:rsidR="00AE1BF7" w:rsidRPr="00F95405" w:rsidRDefault="00045BB7" w:rsidP="00C828E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  <w:tc>
          <w:tcPr>
            <w:tcW w:w="1633" w:type="dxa"/>
            <w:shd w:val="clear" w:color="auto" w:fill="C4BC96"/>
          </w:tcPr>
          <w:p w:rsidR="00AE1BF7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  <w:tc>
          <w:tcPr>
            <w:tcW w:w="1428" w:type="dxa"/>
            <w:shd w:val="clear" w:color="auto" w:fill="C4BC96"/>
          </w:tcPr>
          <w:p w:rsidR="00AE1BF7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351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3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33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28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351291,11</w:t>
            </w:r>
          </w:p>
        </w:tc>
        <w:tc>
          <w:tcPr>
            <w:tcW w:w="1643" w:type="dxa"/>
          </w:tcPr>
          <w:p w:rsidR="00AE1BF7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357421,00</w:t>
            </w:r>
          </w:p>
        </w:tc>
        <w:tc>
          <w:tcPr>
            <w:tcW w:w="1633" w:type="dxa"/>
          </w:tcPr>
          <w:p w:rsidR="00AE1BF7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357421,00</w:t>
            </w:r>
          </w:p>
        </w:tc>
        <w:tc>
          <w:tcPr>
            <w:tcW w:w="1428" w:type="dxa"/>
          </w:tcPr>
          <w:p w:rsidR="00AE1BF7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357421,00</w:t>
            </w:r>
          </w:p>
        </w:tc>
      </w:tr>
      <w:tr w:rsidR="00AE1BF7" w:rsidRPr="00F95405" w:rsidTr="00534073">
        <w:trPr>
          <w:trHeight w:val="183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5919,43</w:t>
            </w:r>
          </w:p>
        </w:tc>
        <w:tc>
          <w:tcPr>
            <w:tcW w:w="1643" w:type="dxa"/>
          </w:tcPr>
          <w:p w:rsidR="00AE1BF7" w:rsidRPr="00F95405" w:rsidRDefault="00A27E92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33" w:type="dxa"/>
          </w:tcPr>
          <w:p w:rsidR="00AE1BF7" w:rsidRPr="00F95405" w:rsidRDefault="0048571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8" w:type="dxa"/>
          </w:tcPr>
          <w:p w:rsidR="00AE1BF7" w:rsidRPr="00F95405" w:rsidRDefault="0048571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8814,10</w:t>
            </w:r>
          </w:p>
        </w:tc>
        <w:tc>
          <w:tcPr>
            <w:tcW w:w="1643" w:type="dxa"/>
          </w:tcPr>
          <w:p w:rsidR="00AE1BF7" w:rsidRPr="00F95405" w:rsidRDefault="00A27E92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33" w:type="dxa"/>
          </w:tcPr>
          <w:p w:rsidR="00AE1BF7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8" w:type="dxa"/>
          </w:tcPr>
          <w:p w:rsidR="00AE1BF7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E1BF7" w:rsidRPr="00F95405" w:rsidTr="00534073">
        <w:trPr>
          <w:trHeight w:val="2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Príjmy RO s právnou subjektivitou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11462,75</w:t>
            </w:r>
          </w:p>
        </w:tc>
        <w:tc>
          <w:tcPr>
            <w:tcW w:w="1643" w:type="dxa"/>
          </w:tcPr>
          <w:p w:rsidR="00AE1BF7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33" w:type="dxa"/>
          </w:tcPr>
          <w:p w:rsidR="00AE1BF7" w:rsidRPr="00F95405" w:rsidRDefault="0048571A" w:rsidP="00045BB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8" w:type="dxa"/>
          </w:tcPr>
          <w:p w:rsidR="00AE1BF7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F0A87" w:rsidRPr="00AE1BF7" w:rsidRDefault="008F0A87" w:rsidP="004D0BCA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19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4"/>
        <w:gridCol w:w="2426"/>
        <w:gridCol w:w="1696"/>
        <w:gridCol w:w="1687"/>
        <w:gridCol w:w="1476"/>
      </w:tblGrid>
      <w:tr w:rsidR="000E2BD0" w:rsidRPr="00F95405" w:rsidTr="00534073">
        <w:trPr>
          <w:trHeight w:val="349"/>
        </w:trPr>
        <w:tc>
          <w:tcPr>
            <w:tcW w:w="2334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26" w:type="dxa"/>
            <w:shd w:val="clear" w:color="auto" w:fill="D9D9D9"/>
            <w:vAlign w:val="center"/>
          </w:tcPr>
          <w:p w:rsidR="000E2BD0" w:rsidRPr="00F95405" w:rsidRDefault="000E2BD0" w:rsidP="00534073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0E2BD0" w:rsidRDefault="000E2BD0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</w:t>
            </w:r>
          </w:p>
          <w:p w:rsidR="000E2BD0" w:rsidRPr="00F95405" w:rsidRDefault="0048571A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 31.12.2016</w:t>
            </w:r>
          </w:p>
        </w:tc>
        <w:tc>
          <w:tcPr>
            <w:tcW w:w="1696" w:type="dxa"/>
            <w:shd w:val="clear" w:color="auto" w:fill="D9D9D9"/>
            <w:vAlign w:val="center"/>
          </w:tcPr>
          <w:p w:rsidR="000E2BD0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2017</w:t>
            </w:r>
          </w:p>
        </w:tc>
        <w:tc>
          <w:tcPr>
            <w:tcW w:w="1687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2018</w:t>
            </w:r>
          </w:p>
        </w:tc>
        <w:tc>
          <w:tcPr>
            <w:tcW w:w="1476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2019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  <w:shd w:val="clear" w:color="auto" w:fill="C4BC96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Výdavky</w:t>
            </w:r>
            <w:r w:rsidRPr="00F95405">
              <w:rPr>
                <w:rFonts w:ascii="Times New Roman" w:hAnsi="Times New Roman" w:cs="Times New Roman"/>
                <w:b/>
              </w:rPr>
              <w:t xml:space="preserve"> celkom</w:t>
            </w:r>
          </w:p>
        </w:tc>
        <w:tc>
          <w:tcPr>
            <w:tcW w:w="2426" w:type="dxa"/>
            <w:shd w:val="clear" w:color="auto" w:fill="C4BC96"/>
          </w:tcPr>
          <w:p w:rsidR="004D0BCA" w:rsidRPr="00F95405" w:rsidRDefault="001B465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373288,95</w:t>
            </w:r>
          </w:p>
        </w:tc>
        <w:tc>
          <w:tcPr>
            <w:tcW w:w="1696" w:type="dxa"/>
            <w:shd w:val="clear" w:color="auto" w:fill="C4BC96"/>
          </w:tcPr>
          <w:p w:rsidR="004D0BCA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  <w:tc>
          <w:tcPr>
            <w:tcW w:w="1687" w:type="dxa"/>
            <w:shd w:val="clear" w:color="auto" w:fill="C4BC96"/>
          </w:tcPr>
          <w:p w:rsidR="004D0BCA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334567,00</w:t>
            </w:r>
          </w:p>
        </w:tc>
        <w:tc>
          <w:tcPr>
            <w:tcW w:w="1476" w:type="dxa"/>
            <w:shd w:val="clear" w:color="auto" w:fill="C4BC96"/>
          </w:tcPr>
          <w:p w:rsidR="004D0BCA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334567,00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42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9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7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7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Bežné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1B465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182279,02</w:t>
            </w:r>
          </w:p>
        </w:tc>
        <w:tc>
          <w:tcPr>
            <w:tcW w:w="169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192089,00</w:t>
            </w:r>
          </w:p>
        </w:tc>
        <w:tc>
          <w:tcPr>
            <w:tcW w:w="1687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192089,00</w:t>
            </w:r>
          </w:p>
        </w:tc>
        <w:tc>
          <w:tcPr>
            <w:tcW w:w="147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192089,00</w:t>
            </w:r>
          </w:p>
        </w:tc>
      </w:tr>
      <w:tr w:rsidR="004D0BCA" w:rsidRPr="00F95405" w:rsidTr="00534073">
        <w:trPr>
          <w:trHeight w:val="86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Kapitálové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1B465D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32522,47</w:t>
            </w:r>
          </w:p>
        </w:tc>
        <w:tc>
          <w:tcPr>
            <w:tcW w:w="1696" w:type="dxa"/>
          </w:tcPr>
          <w:p w:rsidR="004D0BCA" w:rsidRPr="00F95405" w:rsidRDefault="00FA7B18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22854,00</w:t>
            </w:r>
          </w:p>
        </w:tc>
        <w:tc>
          <w:tcPr>
            <w:tcW w:w="1687" w:type="dxa"/>
          </w:tcPr>
          <w:p w:rsidR="004D0BCA" w:rsidRPr="00F95405" w:rsidRDefault="00045BB7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76" w:type="dxa"/>
          </w:tcPr>
          <w:p w:rsidR="004D0BCA" w:rsidRPr="00F95405" w:rsidRDefault="00045BB7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Finančné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DE35D0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1B465D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576</w:t>
            </w:r>
            <w:r w:rsidR="001B465D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9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6578,00</w:t>
            </w:r>
          </w:p>
        </w:tc>
        <w:tc>
          <w:tcPr>
            <w:tcW w:w="1687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6578,00</w:t>
            </w:r>
          </w:p>
        </w:tc>
        <w:tc>
          <w:tcPr>
            <w:tcW w:w="147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6578,00</w:t>
            </w:r>
          </w:p>
        </w:tc>
      </w:tr>
      <w:tr w:rsidR="004D0BCA" w:rsidRPr="00F95405" w:rsidTr="00534073">
        <w:trPr>
          <w:trHeight w:val="135"/>
        </w:trPr>
        <w:tc>
          <w:tcPr>
            <w:tcW w:w="2334" w:type="dxa"/>
          </w:tcPr>
          <w:p w:rsidR="004D0BCA" w:rsidRPr="00F95405" w:rsidRDefault="000E2BD0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Výdavk</w:t>
            </w:r>
            <w:r w:rsidR="004D0BCA" w:rsidRPr="00F95405">
              <w:rPr>
                <w:rFonts w:ascii="Times New Roman" w:hAnsi="Times New Roman" w:cs="Times New Roman"/>
              </w:rPr>
              <w:t xml:space="preserve">y RO </w:t>
            </w:r>
            <w:r>
              <w:rPr>
                <w:rFonts w:ascii="Times New Roman" w:hAnsi="Times New Roman" w:cs="Times New Roman"/>
              </w:rPr>
              <w:t xml:space="preserve">s právnou </w:t>
            </w:r>
            <w:r w:rsidR="004D0BCA" w:rsidRPr="00F95405">
              <w:rPr>
                <w:rFonts w:ascii="Times New Roman" w:hAnsi="Times New Roman" w:cs="Times New Roman"/>
              </w:rPr>
              <w:t>subjektivitou</w:t>
            </w:r>
          </w:p>
        </w:tc>
        <w:tc>
          <w:tcPr>
            <w:tcW w:w="2426" w:type="dxa"/>
          </w:tcPr>
          <w:p w:rsidR="004D0BCA" w:rsidRPr="00DE35D0" w:rsidRDefault="001B465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151911,46</w:t>
            </w:r>
          </w:p>
        </w:tc>
        <w:tc>
          <w:tcPr>
            <w:tcW w:w="1696" w:type="dxa"/>
          </w:tcPr>
          <w:p w:rsidR="004D0BCA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135900,00</w:t>
            </w:r>
          </w:p>
        </w:tc>
        <w:tc>
          <w:tcPr>
            <w:tcW w:w="1687" w:type="dxa"/>
          </w:tcPr>
          <w:p w:rsidR="004D0BCA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135900,00</w:t>
            </w:r>
          </w:p>
        </w:tc>
        <w:tc>
          <w:tcPr>
            <w:tcW w:w="1476" w:type="dxa"/>
          </w:tcPr>
          <w:p w:rsidR="004D0BCA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135900,00</w:t>
            </w:r>
          </w:p>
        </w:tc>
      </w:tr>
    </w:tbl>
    <w:p w:rsidR="00B55952" w:rsidRDefault="00B55952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7C7" w:rsidRDefault="000B17C7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Default="00EA0B36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Pr="00F95405" w:rsidRDefault="00EA0B36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Default="000E2BD0" w:rsidP="000E2BD0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 za konsolidovaný celok</w:t>
      </w:r>
    </w:p>
    <w:p w:rsidR="001B465D" w:rsidRPr="001B465D" w:rsidRDefault="001B465D" w:rsidP="001B465D">
      <w:pPr>
        <w:spacing w:line="360" w:lineRule="auto"/>
        <w:jc w:val="both"/>
        <w:rPr>
          <w:b/>
        </w:rPr>
      </w:pPr>
    </w:p>
    <w:p w:rsidR="00D24703" w:rsidRPr="001B465D" w:rsidRDefault="00D24703" w:rsidP="00D24703">
      <w:pPr>
        <w:spacing w:line="360" w:lineRule="auto"/>
        <w:jc w:val="both"/>
        <w:rPr>
          <w:b/>
        </w:rPr>
      </w:pPr>
      <w:r>
        <w:rPr>
          <w:b/>
        </w:rPr>
        <w:t>8.1 Majetok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24703" w:rsidTr="0072713F">
        <w:tc>
          <w:tcPr>
            <w:tcW w:w="3756" w:type="dxa"/>
            <w:shd w:val="clear" w:color="auto" w:fill="D9D9D9"/>
          </w:tcPr>
          <w:p w:rsidR="00D24703" w:rsidRDefault="00D24703" w:rsidP="0072713F">
            <w:pPr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D24703" w:rsidRDefault="00D24703" w:rsidP="0072713F">
            <w:pPr>
              <w:rPr>
                <w:b/>
              </w:rPr>
            </w:pPr>
            <w:r>
              <w:rPr>
                <w:b/>
              </w:rPr>
              <w:t>ZS  k  1.1.2016  v EUR</w:t>
            </w:r>
          </w:p>
        </w:tc>
        <w:tc>
          <w:tcPr>
            <w:tcW w:w="2800" w:type="dxa"/>
            <w:shd w:val="clear" w:color="auto" w:fill="D9D9D9"/>
          </w:tcPr>
          <w:p w:rsidR="00D24703" w:rsidRDefault="00D24703" w:rsidP="0072713F">
            <w:pPr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D24703" w:rsidTr="0072713F">
        <w:tc>
          <w:tcPr>
            <w:tcW w:w="3756" w:type="dxa"/>
            <w:shd w:val="clear" w:color="auto" w:fill="C4BC96"/>
          </w:tcPr>
          <w:p w:rsidR="00D24703" w:rsidRPr="00A92B52" w:rsidRDefault="00D24703" w:rsidP="0072713F">
            <w:pPr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D24703" w:rsidRDefault="00D24703" w:rsidP="0072713F">
            <w:r>
              <w:t>940692,10</w:t>
            </w:r>
          </w:p>
        </w:tc>
        <w:tc>
          <w:tcPr>
            <w:tcW w:w="2800" w:type="dxa"/>
            <w:shd w:val="clear" w:color="auto" w:fill="C4BC96"/>
          </w:tcPr>
          <w:p w:rsidR="00D24703" w:rsidRDefault="00D24703" w:rsidP="0072713F">
            <w:r>
              <w:t>898 443,36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876 496,21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868 348,85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72713F"/>
        </w:tc>
        <w:tc>
          <w:tcPr>
            <w:tcW w:w="2800" w:type="dxa"/>
          </w:tcPr>
          <w:p w:rsidR="00D24703" w:rsidRPr="000176C4" w:rsidRDefault="00D24703" w:rsidP="0072713F"/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19 226,99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21 680,45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710 934,51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700 333,69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146 334,71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146 334,71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63796,36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30 054,62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72713F"/>
        </w:tc>
        <w:tc>
          <w:tcPr>
            <w:tcW w:w="2800" w:type="dxa"/>
          </w:tcPr>
          <w:p w:rsidR="00D24703" w:rsidRPr="000176C4" w:rsidRDefault="00D24703" w:rsidP="0072713F"/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467,28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1 929,50</w:t>
            </w:r>
          </w:p>
        </w:tc>
      </w:tr>
      <w:tr w:rsidR="00D24703" w:rsidTr="0072713F">
        <w:tc>
          <w:tcPr>
            <w:tcW w:w="3756" w:type="dxa"/>
          </w:tcPr>
          <w:p w:rsidR="00D24703" w:rsidRDefault="00D24703" w:rsidP="0072713F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4 660,43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0</w:t>
            </w:r>
          </w:p>
        </w:tc>
      </w:tr>
      <w:tr w:rsidR="00D24703" w:rsidRPr="00970F72" w:rsidTr="0072713F">
        <w:tc>
          <w:tcPr>
            <w:tcW w:w="3756" w:type="dxa"/>
          </w:tcPr>
          <w:p w:rsidR="00D24703" w:rsidRDefault="00D24703" w:rsidP="0072713F">
            <w:pPr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42 107,97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9 580,69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20 773,78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13 884,00</w:t>
            </w:r>
          </w:p>
        </w:tc>
      </w:tr>
      <w:tr w:rsidR="00D24703" w:rsidTr="0072713F">
        <w:tc>
          <w:tcPr>
            <w:tcW w:w="3756" w:type="dxa"/>
          </w:tcPr>
          <w:p w:rsidR="00D24703" w:rsidRDefault="00D24703" w:rsidP="0072713F">
            <w:pPr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0</w:t>
            </w:r>
          </w:p>
        </w:tc>
      </w:tr>
      <w:tr w:rsidR="00D24703" w:rsidTr="0072713F">
        <w:tc>
          <w:tcPr>
            <w:tcW w:w="3756" w:type="dxa"/>
          </w:tcPr>
          <w:p w:rsidR="00D24703" w:rsidRDefault="00D24703" w:rsidP="0072713F">
            <w:pPr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0</w:t>
            </w:r>
          </w:p>
        </w:tc>
      </w:tr>
      <w:tr w:rsidR="00D24703" w:rsidTr="0072713F">
        <w:tc>
          <w:tcPr>
            <w:tcW w:w="3756" w:type="dxa"/>
          </w:tcPr>
          <w:p w:rsidR="00D24703" w:rsidRPr="00FB33BA" w:rsidRDefault="00D24703" w:rsidP="0072713F">
            <w:pPr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399,54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39,89</w:t>
            </w:r>
          </w:p>
        </w:tc>
      </w:tr>
    </w:tbl>
    <w:p w:rsidR="00D24703" w:rsidRDefault="00D24703" w:rsidP="00D24703">
      <w:pPr>
        <w:spacing w:line="360" w:lineRule="auto"/>
        <w:jc w:val="both"/>
        <w:rPr>
          <w:b/>
        </w:rPr>
      </w:pPr>
    </w:p>
    <w:p w:rsidR="001B465D" w:rsidRDefault="001B465D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EA0B36" w:rsidRPr="001B465D" w:rsidRDefault="00EA0B36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D24703" w:rsidRPr="001B465D" w:rsidRDefault="00D60E4A" w:rsidP="00D24703">
      <w:pPr>
        <w:spacing w:line="360" w:lineRule="auto"/>
        <w:jc w:val="both"/>
        <w:rPr>
          <w:b/>
        </w:rPr>
      </w:pPr>
      <w:r>
        <w:rPr>
          <w:b/>
        </w:rPr>
        <w:t>8.</w:t>
      </w:r>
      <w:r w:rsidR="001B465D">
        <w:rPr>
          <w:b/>
        </w:rPr>
        <w:t>2 Zdr</w:t>
      </w:r>
      <w:r w:rsidR="00D24703">
        <w:rPr>
          <w:b/>
        </w:rPr>
        <w:t>8.2 Zdroje krytia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24703" w:rsidTr="0072713F">
        <w:tc>
          <w:tcPr>
            <w:tcW w:w="3756" w:type="dxa"/>
            <w:shd w:val="clear" w:color="auto" w:fill="D9D9D9"/>
          </w:tcPr>
          <w:p w:rsidR="00D24703" w:rsidRDefault="00D24703" w:rsidP="0072713F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D24703" w:rsidRDefault="00D24703" w:rsidP="0072713F">
            <w:pPr>
              <w:rPr>
                <w:b/>
              </w:rPr>
            </w:pPr>
            <w:r>
              <w:rPr>
                <w:b/>
              </w:rPr>
              <w:t>ZS  k  1.1.2016 v EUR</w:t>
            </w:r>
          </w:p>
        </w:tc>
        <w:tc>
          <w:tcPr>
            <w:tcW w:w="2800" w:type="dxa"/>
            <w:shd w:val="clear" w:color="auto" w:fill="D9D9D9"/>
          </w:tcPr>
          <w:p w:rsidR="00D24703" w:rsidRDefault="00D24703" w:rsidP="0072713F">
            <w:pPr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D24703" w:rsidTr="0072713F">
        <w:tc>
          <w:tcPr>
            <w:tcW w:w="3756" w:type="dxa"/>
            <w:shd w:val="clear" w:color="auto" w:fill="C4BC96"/>
          </w:tcPr>
          <w:p w:rsidR="00D24703" w:rsidRPr="00487712" w:rsidRDefault="00D24703" w:rsidP="0072713F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D24703" w:rsidRPr="000176C4" w:rsidRDefault="00D24703" w:rsidP="0072713F">
            <w:r>
              <w:t>940 692,11</w:t>
            </w:r>
          </w:p>
        </w:tc>
        <w:tc>
          <w:tcPr>
            <w:tcW w:w="2800" w:type="dxa"/>
            <w:shd w:val="clear" w:color="auto" w:fill="C4BC96"/>
          </w:tcPr>
          <w:p w:rsidR="00D24703" w:rsidRPr="000176C4" w:rsidRDefault="00D24703" w:rsidP="0072713F">
            <w:r>
              <w:t>898 443,36</w:t>
            </w:r>
          </w:p>
        </w:tc>
      </w:tr>
      <w:tr w:rsidR="00D24703" w:rsidTr="0072713F">
        <w:tc>
          <w:tcPr>
            <w:tcW w:w="3756" w:type="dxa"/>
          </w:tcPr>
          <w:p w:rsidR="00D24703" w:rsidRPr="00487712" w:rsidRDefault="00D24703" w:rsidP="0072713F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453 778,61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431 327,62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0</w:t>
            </w:r>
          </w:p>
        </w:tc>
      </w:tr>
      <w:tr w:rsidR="00D24703" w:rsidTr="0072713F">
        <w:tc>
          <w:tcPr>
            <w:tcW w:w="3756" w:type="dxa"/>
          </w:tcPr>
          <w:p w:rsidR="00D24703" w:rsidRDefault="00D24703" w:rsidP="0072713F">
            <w:pPr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0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D24703" w:rsidRPr="000176C4" w:rsidRDefault="00D24703" w:rsidP="0072713F"/>
        </w:tc>
        <w:tc>
          <w:tcPr>
            <w:tcW w:w="2800" w:type="dxa"/>
          </w:tcPr>
          <w:p w:rsidR="00D24703" w:rsidRPr="000176C4" w:rsidRDefault="00D24703" w:rsidP="0072713F"/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453 778,61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431 327,62</w:t>
            </w:r>
          </w:p>
        </w:tc>
      </w:tr>
      <w:tr w:rsidR="00D24703" w:rsidTr="0072713F">
        <w:tc>
          <w:tcPr>
            <w:tcW w:w="3756" w:type="dxa"/>
          </w:tcPr>
          <w:p w:rsidR="00D24703" w:rsidRPr="001D71F4" w:rsidRDefault="00D24703" w:rsidP="0072713F">
            <w:pPr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87 295,01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77 247,57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72713F"/>
        </w:tc>
        <w:tc>
          <w:tcPr>
            <w:tcW w:w="2800" w:type="dxa"/>
          </w:tcPr>
          <w:p w:rsidR="00D24703" w:rsidRPr="000176C4" w:rsidRDefault="00D24703" w:rsidP="0072713F"/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700,00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750,00</w:t>
            </w:r>
          </w:p>
        </w:tc>
      </w:tr>
      <w:tr w:rsidR="00D24703" w:rsidTr="0072713F">
        <w:tc>
          <w:tcPr>
            <w:tcW w:w="3756" w:type="dxa"/>
          </w:tcPr>
          <w:p w:rsidR="00D24703" w:rsidRDefault="00D24703" w:rsidP="0072713F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7 505,01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499,97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1 901,63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1 299,33</w:t>
            </w:r>
          </w:p>
        </w:tc>
      </w:tr>
      <w:tr w:rsidR="00D24703" w:rsidRPr="00970F72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27 928,02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32 002,06</w:t>
            </w:r>
          </w:p>
        </w:tc>
      </w:tr>
      <w:tr w:rsidR="00D24703" w:rsidTr="0072713F">
        <w:tc>
          <w:tcPr>
            <w:tcW w:w="3756" w:type="dxa"/>
          </w:tcPr>
          <w:p w:rsidR="00D24703" w:rsidRPr="00A92B52" w:rsidRDefault="00D24703" w:rsidP="0072713F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 xml:space="preserve"> 49 260,35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42 696,21</w:t>
            </w:r>
          </w:p>
        </w:tc>
      </w:tr>
      <w:tr w:rsidR="00D24703" w:rsidTr="0072713F">
        <w:tc>
          <w:tcPr>
            <w:tcW w:w="3756" w:type="dxa"/>
          </w:tcPr>
          <w:p w:rsidR="00D24703" w:rsidRDefault="00D24703" w:rsidP="0072713F">
            <w:pPr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D24703" w:rsidRPr="000176C4" w:rsidRDefault="00D24703" w:rsidP="0072713F">
            <w:r>
              <w:t>399 618,49</w:t>
            </w:r>
          </w:p>
        </w:tc>
        <w:tc>
          <w:tcPr>
            <w:tcW w:w="2800" w:type="dxa"/>
          </w:tcPr>
          <w:p w:rsidR="00D24703" w:rsidRPr="000176C4" w:rsidRDefault="00D24703" w:rsidP="0072713F">
            <w:r>
              <w:t>389 868,17</w:t>
            </w:r>
          </w:p>
        </w:tc>
      </w:tr>
    </w:tbl>
    <w:p w:rsidR="001B465D" w:rsidRPr="001B465D" w:rsidRDefault="001B465D" w:rsidP="001B465D">
      <w:pPr>
        <w:spacing w:line="360" w:lineRule="auto"/>
        <w:jc w:val="both"/>
        <w:rPr>
          <w:b/>
        </w:rPr>
      </w:pPr>
      <w:r>
        <w:rPr>
          <w:b/>
        </w:rPr>
        <w:t>oje krytia</w:t>
      </w:r>
    </w:p>
    <w:p w:rsidR="001B465D" w:rsidRPr="001B465D" w:rsidRDefault="001B465D" w:rsidP="00EC093C">
      <w:pPr>
        <w:pStyle w:val="Odsekzoznamu"/>
        <w:ind w:left="360"/>
        <w:jc w:val="both"/>
        <w:rPr>
          <w:b/>
        </w:rPr>
      </w:pPr>
    </w:p>
    <w:p w:rsidR="008C3562" w:rsidRDefault="00C2791D" w:rsidP="008C3562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8.3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977"/>
        <w:gridCol w:w="2867"/>
      </w:tblGrid>
      <w:tr w:rsidR="00C2791D" w:rsidTr="00534073">
        <w:tc>
          <w:tcPr>
            <w:tcW w:w="3794" w:type="dxa"/>
            <w:shd w:val="clear" w:color="auto" w:fill="948A54" w:themeFill="background2" w:themeFillShade="80"/>
          </w:tcPr>
          <w:p w:rsid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297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86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</w:tr>
      <w:tr w:rsidR="00C2791D" w:rsidTr="00C2791D">
        <w:tc>
          <w:tcPr>
            <w:tcW w:w="3794" w:type="dxa"/>
          </w:tcPr>
          <w:p w:rsidR="00C2791D" w:rsidRP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297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42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207,77</w:t>
            </w:r>
          </w:p>
        </w:tc>
        <w:tc>
          <w:tcPr>
            <w:tcW w:w="286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30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816,66</w:t>
            </w:r>
          </w:p>
        </w:tc>
      </w:tr>
      <w:tr w:rsidR="00C2791D" w:rsidTr="00C2791D">
        <w:tc>
          <w:tcPr>
            <w:tcW w:w="3794" w:type="dxa"/>
          </w:tcPr>
          <w:p w:rsidR="00C2791D" w:rsidRP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21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235,97</w:t>
            </w:r>
          </w:p>
        </w:tc>
        <w:tc>
          <w:tcPr>
            <w:tcW w:w="286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21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235,97</w:t>
            </w:r>
          </w:p>
        </w:tc>
      </w:tr>
    </w:tbl>
    <w:p w:rsidR="00D32D5C" w:rsidRDefault="00D60E4A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 pohľadávkam boli vytvorené opravné položky vo výške 21235,97 eur. Čistý zostatok pohľadávok uvedený v súvahe je 9580,69 eur.</w:t>
      </w:r>
    </w:p>
    <w:p w:rsidR="00D60E4A" w:rsidRPr="00F95405" w:rsidRDefault="00D60E4A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Default="00C2791D" w:rsidP="008C3562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8.4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977"/>
        <w:gridCol w:w="2867"/>
      </w:tblGrid>
      <w:tr w:rsidR="00C2791D" w:rsidTr="00534073">
        <w:tc>
          <w:tcPr>
            <w:tcW w:w="3794" w:type="dxa"/>
            <w:shd w:val="clear" w:color="auto" w:fill="948A54" w:themeFill="background2" w:themeFillShade="80"/>
          </w:tcPr>
          <w:p w:rsidR="00C2791D" w:rsidRDefault="00C2791D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97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86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</w:tr>
      <w:tr w:rsidR="00C2791D" w:rsidTr="00AB2BE3">
        <w:tc>
          <w:tcPr>
            <w:tcW w:w="3794" w:type="dxa"/>
          </w:tcPr>
          <w:p w:rsidR="00C2791D" w:rsidRPr="00C2791D" w:rsidRDefault="00523DA2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Záväz</w:t>
            </w:r>
            <w:r w:rsidR="00C2791D"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ky do lehoty splatnosti</w:t>
            </w:r>
          </w:p>
        </w:tc>
        <w:tc>
          <w:tcPr>
            <w:tcW w:w="297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74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864,34</w:t>
            </w:r>
          </w:p>
        </w:tc>
        <w:tc>
          <w:tcPr>
            <w:tcW w:w="286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74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698,27</w:t>
            </w:r>
          </w:p>
        </w:tc>
      </w:tr>
      <w:tr w:rsidR="00C2791D" w:rsidTr="00AB2BE3">
        <w:tc>
          <w:tcPr>
            <w:tcW w:w="3794" w:type="dxa"/>
          </w:tcPr>
          <w:p w:rsidR="00C2791D" w:rsidRPr="00C2791D" w:rsidRDefault="00523DA2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Záväz</w:t>
            </w:r>
            <w:r w:rsidR="00C2791D"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ky po lehote splatnosti</w:t>
            </w:r>
          </w:p>
        </w:tc>
        <w:tc>
          <w:tcPr>
            <w:tcW w:w="297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259,92</w:t>
            </w:r>
          </w:p>
        </w:tc>
        <w:tc>
          <w:tcPr>
            <w:tcW w:w="286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0B17C7" w:rsidRDefault="000B17C7" w:rsidP="00F95405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7C7" w:rsidRDefault="000B17C7" w:rsidP="00F95405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23DA2" w:rsidRDefault="00523DA2" w:rsidP="00F95405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– neuhradené dane, poplatky</w:t>
      </w:r>
      <w:r w:rsidR="00D60E4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F0A87" w:rsidRPr="00F95405" w:rsidRDefault="00523DA2" w:rsidP="00184BA3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–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nezaplatené faktúry za rok 2016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došlé v januári 201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záväzky voči zamestnancom a orgánom sociálneho a zdravotného poistenia za december 201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>6 vrátane nesplatenej istiny bankových úverov.</w:t>
      </w:r>
    </w:p>
    <w:p w:rsidR="00D32D5C" w:rsidRPr="00523DA2" w:rsidRDefault="00D32D5C" w:rsidP="00523DA2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Hospodársky výsledok za 201</w:t>
      </w:r>
      <w:r w:rsidR="00EC093C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6</w:t>
      </w:r>
      <w:r w:rsid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</w:t>
      </w:r>
      <w:r w:rsidRP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– náklady a výnosy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</w:t>
      </w:r>
    </w:p>
    <w:tbl>
      <w:tblPr>
        <w:tblW w:w="9504" w:type="dxa"/>
        <w:tblCellSpacing w:w="0" w:type="dxa"/>
        <w:tblCellMar>
          <w:top w:w="72" w:type="dxa"/>
          <w:left w:w="72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4185"/>
        <w:gridCol w:w="3819"/>
        <w:gridCol w:w="1500"/>
      </w:tblGrid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Druh výnosov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Popis /číslo účtu a názov/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v €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</w:t>
            </w:r>
            <w:r w:rsidR="004D5DC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602 – Tržby z predaja služieb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681,26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604 – Tržby za tovar, výnosy z nehnuteľnosti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poplatkov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632 – Daňové výnosy samosprávy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227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530,49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633 – Výnosy z poplatkov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3469B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474,50</w:t>
            </w:r>
          </w:p>
        </w:tc>
      </w:tr>
      <w:tr w:rsidR="00D32D5C" w:rsidRPr="00F95405" w:rsidTr="000C4191">
        <w:trPr>
          <w:trHeight w:val="184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4111B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648 – Ostatné výnosy z prevádzkovej činnosti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0627,27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opravných položiek</w:t>
            </w:r>
          </w:p>
        </w:tc>
        <w:tc>
          <w:tcPr>
            <w:tcW w:w="381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653 – Zúčtovanie ostatných rezerv</w:t>
            </w:r>
          </w:p>
        </w:tc>
        <w:tc>
          <w:tcPr>
            <w:tcW w:w="150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4111B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 prevádzkovej a finančnej činnosti a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</w:t>
            </w: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32D5C" w:rsidRPr="00F95405" w:rsidTr="00184BA3">
        <w:trPr>
          <w:trHeight w:val="143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časového rozlíšenia</w:t>
            </w: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662 – Úroky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3,78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693 – Výnosy samosprávy z bežných transferov zo štátneho rozpočtu a od iných subjektov verejnej správy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027,52</w:t>
            </w:r>
          </w:p>
        </w:tc>
      </w:tr>
      <w:tr w:rsidR="00D32D5C" w:rsidRPr="00F95405" w:rsidTr="000C4191">
        <w:trPr>
          <w:trHeight w:val="914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obciach, VÚC, a v RO a PO zriadených obcou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694 – Výnosy samosprávy z kapitálových transferov zo ŠR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014,54</w:t>
            </w:r>
          </w:p>
        </w:tc>
      </w:tr>
      <w:tr w:rsidR="004111B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4111BC" w:rsidRPr="00F95405" w:rsidRDefault="004111B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4111BC" w:rsidRPr="00F95405" w:rsidRDefault="004111B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697 – Výnosy samosprávy z bežných transferov od ostatných subjektov mimo verejnej správy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4111B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74,10</w:t>
            </w:r>
          </w:p>
        </w:tc>
      </w:tr>
      <w:tr w:rsidR="000C4191" w:rsidRPr="00F95405" w:rsidTr="000C4191">
        <w:trPr>
          <w:trHeight w:val="980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 – Výnosy samosprávy z odvodu rozpočtových príjmov</w:t>
            </w:r>
          </w:p>
        </w:tc>
        <w:tc>
          <w:tcPr>
            <w:tcW w:w="1500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EC093C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159,72</w:t>
            </w:r>
          </w:p>
        </w:tc>
      </w:tr>
      <w:tr w:rsidR="000C4191" w:rsidRPr="00F95405" w:rsidTr="000C4191">
        <w:trPr>
          <w:trHeight w:val="54"/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rHeight w:val="180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Hospodársky výsledok / + kladný HV, 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záporný HV/</w:t>
            </w:r>
          </w:p>
        </w:tc>
        <w:tc>
          <w:tcPr>
            <w:tcW w:w="381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rHeight w:val="398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184BA3" w:rsidRDefault="00184BA3" w:rsidP="00184BA3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EC093C" w:rsidRP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EC093C" w:rsidRP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333,04</w:t>
            </w:r>
          </w:p>
        </w:tc>
      </w:tr>
    </w:tbl>
    <w:p w:rsidR="00EA0B36" w:rsidRDefault="00EA0B36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EA0B36" w:rsidRDefault="00EA0B36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6C5513" w:rsidRPr="008F0A87" w:rsidRDefault="004D0BCA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Náklad</w:t>
      </w:r>
      <w:r w:rsidR="0053407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y</w:t>
      </w:r>
    </w:p>
    <w:tbl>
      <w:tblPr>
        <w:tblW w:w="9745" w:type="dxa"/>
        <w:tblCellSpacing w:w="0" w:type="dxa"/>
        <w:tblCellMar>
          <w:top w:w="72" w:type="dxa"/>
          <w:left w:w="72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4291"/>
        <w:gridCol w:w="3916"/>
        <w:gridCol w:w="1538"/>
      </w:tblGrid>
      <w:tr w:rsidR="00D32D5C" w:rsidRPr="00F95405" w:rsidTr="006C5513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Druh nákladov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Popis /číslo účtu a názov/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v €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501 – Spotreba materiálu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023DEF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41333,28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502 – Spotreba energie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023DEF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863,99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511 – Opravy a udržiavanie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921,01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512 – Cestovné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535,57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513 – Náklady na reprezentáciu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860,73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518 – Ostatné služby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532,17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521 – Mzdové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2977,48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524 – Zákonné sociálne poistenie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233,18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 – Ostatné sociálne poistenie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869,03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527 – Zákonné sociálne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312,88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528 – Ostatné sociálne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poplatky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538 – Ostatné dane a poplatky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288,24</w:t>
            </w:r>
          </w:p>
        </w:tc>
      </w:tr>
      <w:tr w:rsidR="00D32D5C" w:rsidRPr="00F95405" w:rsidTr="00EC093C">
        <w:trPr>
          <w:trHeight w:val="632"/>
          <w:tblCellSpacing w:w="0" w:type="dxa"/>
        </w:trPr>
        <w:tc>
          <w:tcPr>
            <w:tcW w:w="42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541 – Zostatková cena predaného dlhodobého majetku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 Ostatné pokuty, penále a úroky z omeškania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217,35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546 – Odpis pohľadávky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632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 – Ostatné náklady na prevádzkovú činnosť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569,07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opravné položky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551 – Odpisy dlhodobého majetku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114,46</w:t>
            </w:r>
          </w:p>
        </w:tc>
      </w:tr>
      <w:tr w:rsidR="00D32D5C" w:rsidRPr="00F95405" w:rsidTr="00EC093C">
        <w:trPr>
          <w:trHeight w:val="375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 prevádzkovej a finančnej činnosti a zúčtovanie časového rozlíšenia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553 – Tvorba ostatných rezerv z prevádzkovej činnosti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750,00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562 – Úroky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541,59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563 – Kurzové straty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568 – Ostatné finančné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681,78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 – Manká a škody na finančnom majetku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882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Náklady na transfery a náklady z odvodu príjmov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584 – Náklady na transfery z rozpočtu obce do rozpočtových organizácií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084,52</w:t>
            </w:r>
          </w:p>
        </w:tc>
      </w:tr>
      <w:tr w:rsidR="00D32D5C" w:rsidRPr="00F95405" w:rsidTr="00EC093C">
        <w:trPr>
          <w:trHeight w:val="882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586 – Náklady na transfery z rozpočtu obce subjektom mimo verejnej správy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005,80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z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príjmov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591 – Splatná daň z príjmov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F0A87" w:rsidRDefault="008F0A87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32D5C" w:rsidRPr="008C3562" w:rsidRDefault="008C3562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D32D5C" w:rsidRPr="008C356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Ostatné dôležité informácie</w:t>
      </w: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10.1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Prijaté granty a transfery</w:t>
      </w:r>
    </w:p>
    <w:p w:rsidR="00D32D5C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0B17C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402"/>
        <w:gridCol w:w="1527"/>
        <w:gridCol w:w="1450"/>
        <w:gridCol w:w="1276"/>
      </w:tblGrid>
      <w:tr w:rsidR="00365876" w:rsidRPr="00365876" w:rsidTr="00184BA3">
        <w:tc>
          <w:tcPr>
            <w:tcW w:w="1701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Poskytovateľ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     - 1 -</w:t>
            </w:r>
          </w:p>
        </w:tc>
        <w:tc>
          <w:tcPr>
            <w:tcW w:w="3402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Účelové určenie grantu, transferu uviesť : školstvo, matrika, ....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bežné výdavky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527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Suma  poskytnutých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finančných prostriedkov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450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Rozdiel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(stĺ.3 - stĺ.4 )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- 5 -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MV SR </w:t>
            </w:r>
          </w:p>
        </w:tc>
        <w:tc>
          <w:tcPr>
            <w:tcW w:w="3402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Voľby do NR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223,36</w:t>
            </w:r>
          </w:p>
        </w:tc>
        <w:tc>
          <w:tcPr>
            <w:tcW w:w="1450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223,36</w:t>
            </w: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Register obyvateľov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255,51</w:t>
            </w:r>
          </w:p>
        </w:tc>
        <w:tc>
          <w:tcPr>
            <w:tcW w:w="1450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255,51</w:t>
            </w: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rPr>
          <w:trHeight w:val="692"/>
        </w:trPr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CO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MK a cestné hospodárstvo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32,27</w:t>
            </w:r>
          </w:p>
        </w:tc>
        <w:tc>
          <w:tcPr>
            <w:tcW w:w="1450" w:type="dxa"/>
          </w:tcPr>
          <w:p w:rsidR="00365876" w:rsidRPr="00365876" w:rsidRDefault="00365876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32,</w:t>
            </w:r>
            <w:r w:rsidR="00023DEF">
              <w:rPr>
                <w:rFonts w:ascii="Times New Roman" w:eastAsia="Calibri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ŽP Michalovce</w:t>
            </w:r>
          </w:p>
        </w:tc>
        <w:tc>
          <w:tcPr>
            <w:tcW w:w="3402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Životné prostredie</w:t>
            </w:r>
          </w:p>
        </w:tc>
        <w:tc>
          <w:tcPr>
            <w:tcW w:w="1527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59</w:t>
            </w:r>
            <w:r w:rsidR="00023DEF"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50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365876" w:rsidRPr="00365876" w:rsidRDefault="00023DEF" w:rsidP="00023DE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  <w:r w:rsidR="00365876"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59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CO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Civilná ochrana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192,77</w:t>
            </w:r>
          </w:p>
        </w:tc>
        <w:tc>
          <w:tcPr>
            <w:tcW w:w="1450" w:type="dxa"/>
          </w:tcPr>
          <w:p w:rsidR="00365876" w:rsidRPr="00365876" w:rsidRDefault="00365876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023DEF">
              <w:rPr>
                <w:rFonts w:ascii="Times New Roman" w:eastAsia="Calibri" w:hAnsi="Times New Roman" w:cs="Times New Roman"/>
                <w:sz w:val="24"/>
                <w:szCs w:val="24"/>
              </w:rPr>
              <w:t>92,77</w:t>
            </w:r>
          </w:p>
        </w:tc>
        <w:tc>
          <w:tcPr>
            <w:tcW w:w="1276" w:type="dxa"/>
          </w:tcPr>
          <w:p w:rsidR="00365876" w:rsidRPr="00365876" w:rsidRDefault="00184BA3" w:rsidP="00184BA3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</w:t>
            </w:r>
            <w:r w:rsidR="00365876"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UPSVaR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§50 J a §54 – zvýšenie zamestnanosti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006,71</w:t>
            </w:r>
          </w:p>
        </w:tc>
        <w:tc>
          <w:tcPr>
            <w:tcW w:w="1450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006,71</w:t>
            </w:r>
          </w:p>
        </w:tc>
        <w:tc>
          <w:tcPr>
            <w:tcW w:w="1276" w:type="dxa"/>
          </w:tcPr>
          <w:p w:rsidR="00365876" w:rsidRPr="00365876" w:rsidRDefault="00184BA3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OÚ Košice – odbor školstva 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Školstvo – bežné výdavky</w:t>
            </w:r>
          </w:p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- normatívne a nenormatívne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90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062,00</w:t>
            </w:r>
          </w:p>
        </w:tc>
        <w:tc>
          <w:tcPr>
            <w:tcW w:w="1450" w:type="dxa"/>
          </w:tcPr>
          <w:p w:rsidR="00365876" w:rsidRPr="00365876" w:rsidRDefault="00023DEF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90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062,00</w:t>
            </w:r>
          </w:p>
        </w:tc>
        <w:tc>
          <w:tcPr>
            <w:tcW w:w="1276" w:type="dxa"/>
          </w:tcPr>
          <w:p w:rsidR="00365876" w:rsidRPr="00365876" w:rsidRDefault="00184BA3" w:rsidP="00184BA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0</w:t>
            </w:r>
          </w:p>
        </w:tc>
      </w:tr>
      <w:tr w:rsidR="00365876" w:rsidRPr="00365876" w:rsidTr="00184BA3">
        <w:tc>
          <w:tcPr>
            <w:tcW w:w="1701" w:type="dxa"/>
            <w:vAlign w:val="center"/>
          </w:tcPr>
          <w:p w:rsidR="00365876" w:rsidRPr="00365876" w:rsidRDefault="0075534E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UPSVaR</w:t>
            </w:r>
          </w:p>
        </w:tc>
        <w:tc>
          <w:tcPr>
            <w:tcW w:w="3402" w:type="dxa"/>
          </w:tcPr>
          <w:p w:rsidR="00365876" w:rsidRPr="00365876" w:rsidRDefault="0075534E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Rodinné prídavky</w:t>
            </w:r>
          </w:p>
        </w:tc>
        <w:tc>
          <w:tcPr>
            <w:tcW w:w="1527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164,64</w:t>
            </w:r>
          </w:p>
        </w:tc>
        <w:tc>
          <w:tcPr>
            <w:tcW w:w="1450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164,64</w:t>
            </w:r>
          </w:p>
        </w:tc>
        <w:tc>
          <w:tcPr>
            <w:tcW w:w="1276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MV SR</w:t>
            </w:r>
          </w:p>
        </w:tc>
        <w:tc>
          <w:tcPr>
            <w:tcW w:w="3402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DHZ</w:t>
            </w:r>
          </w:p>
        </w:tc>
        <w:tc>
          <w:tcPr>
            <w:tcW w:w="1527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700,00</w:t>
            </w:r>
          </w:p>
        </w:tc>
        <w:tc>
          <w:tcPr>
            <w:tcW w:w="1450" w:type="dxa"/>
          </w:tcPr>
          <w:p w:rsidR="00365876" w:rsidRPr="00365876" w:rsidRDefault="0075534E" w:rsidP="000B17C7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70</w:t>
            </w:r>
            <w:r w:rsidR="000B17C7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 w:rsidR="000B17C7">
              <w:rPr>
                <w:rFonts w:ascii="Times New Roman" w:eastAsia="Calibri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276" w:type="dxa"/>
          </w:tcPr>
          <w:p w:rsidR="00365876" w:rsidRPr="00365876" w:rsidRDefault="000B17C7" w:rsidP="000B17C7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-1,71</w:t>
            </w:r>
          </w:p>
        </w:tc>
      </w:tr>
    </w:tbl>
    <w:p w:rsidR="00365876" w:rsidRDefault="00365876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Default="008C3562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Pr="00365876" w:rsidRDefault="008C3562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2351"/>
        <w:gridCol w:w="2204"/>
        <w:gridCol w:w="2351"/>
      </w:tblGrid>
      <w:tr w:rsidR="008C3562" w:rsidRPr="008C3562" w:rsidTr="008C3562">
        <w:trPr>
          <w:trHeight w:val="152"/>
        </w:trPr>
        <w:tc>
          <w:tcPr>
            <w:tcW w:w="2906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Štátny fond </w:t>
            </w:r>
          </w:p>
        </w:tc>
        <w:tc>
          <w:tcPr>
            <w:tcW w:w="2351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  <w:r w:rsidRPr="008C3562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poskytnutých </w:t>
            </w: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>finančných prostriedkov</w:t>
            </w:r>
          </w:p>
        </w:tc>
        <w:tc>
          <w:tcPr>
            <w:tcW w:w="2204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</w:tc>
        <w:tc>
          <w:tcPr>
            <w:tcW w:w="2351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sz w:val="24"/>
                <w:szCs w:val="24"/>
              </w:rPr>
              <w:t xml:space="preserve">Rozdiel </w:t>
            </w:r>
          </w:p>
        </w:tc>
      </w:tr>
      <w:tr w:rsidR="008C3562" w:rsidRPr="008C3562" w:rsidTr="008C3562">
        <w:trPr>
          <w:trHeight w:val="83"/>
        </w:trPr>
        <w:tc>
          <w:tcPr>
            <w:tcW w:w="2906" w:type="dxa"/>
          </w:tcPr>
          <w:p w:rsidR="008C3562" w:rsidRPr="008C3562" w:rsidRDefault="008C3562" w:rsidP="00DE35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sz w:val="24"/>
                <w:szCs w:val="24"/>
              </w:rPr>
              <w:t>Environmentálny fond</w:t>
            </w:r>
          </w:p>
        </w:tc>
        <w:tc>
          <w:tcPr>
            <w:tcW w:w="2351" w:type="dxa"/>
          </w:tcPr>
          <w:p w:rsidR="008C3562" w:rsidRPr="008C3562" w:rsidRDefault="00B338A1" w:rsidP="008C356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719,43</w:t>
            </w:r>
          </w:p>
        </w:tc>
        <w:tc>
          <w:tcPr>
            <w:tcW w:w="2204" w:type="dxa"/>
          </w:tcPr>
          <w:p w:rsidR="008C3562" w:rsidRPr="008C3562" w:rsidRDefault="00B338A1" w:rsidP="008C356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719,43</w:t>
            </w:r>
          </w:p>
        </w:tc>
        <w:tc>
          <w:tcPr>
            <w:tcW w:w="2351" w:type="dxa"/>
          </w:tcPr>
          <w:p w:rsidR="008C3562" w:rsidRPr="008C3562" w:rsidRDefault="00B338A1" w:rsidP="00B338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C3562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10.2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Poskytnuté dotácie</w:t>
      </w:r>
    </w:p>
    <w:p w:rsidR="00D32D5C" w:rsidRDefault="004D5DC0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9F57BB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D32D5C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č.2/2011 o poskytovaní dotácií z rozpočtu obce: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B07E44" w:rsidRPr="00747363" w:rsidTr="00B07E44">
        <w:tc>
          <w:tcPr>
            <w:tcW w:w="4678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Žiadateľ dotácie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dotácie : uviesť 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 na .....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 na  ....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finančných prostriedkov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(stĺ.2 - stĺ.3 )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OFK Hatalov</w:t>
            </w:r>
          </w:p>
        </w:tc>
        <w:tc>
          <w:tcPr>
            <w:tcW w:w="1985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505,00</w:t>
            </w:r>
          </w:p>
        </w:tc>
        <w:tc>
          <w:tcPr>
            <w:tcW w:w="1701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505,00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Fodra</w:t>
            </w:r>
          </w:p>
        </w:tc>
        <w:tc>
          <w:tcPr>
            <w:tcW w:w="1985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B07E44"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01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B07E44"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FS Hatalovčan</w:t>
            </w:r>
          </w:p>
        </w:tc>
        <w:tc>
          <w:tcPr>
            <w:tcW w:w="1985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800,00</w:t>
            </w:r>
          </w:p>
        </w:tc>
        <w:tc>
          <w:tcPr>
            <w:tcW w:w="1701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584E85" w:rsidTr="00B07E44">
        <w:tc>
          <w:tcPr>
            <w:tcW w:w="4678" w:type="dxa"/>
          </w:tcPr>
          <w:p w:rsidR="00B07E44" w:rsidRPr="00B07E44" w:rsidRDefault="00B07E44" w:rsidP="004D0BCA">
            <w:pPr>
              <w:tabs>
                <w:tab w:val="left" w:pos="17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Šipk</w:t>
            </w:r>
            <w:r w:rsidR="004D0BCA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rsky klub</w:t>
            </w:r>
          </w:p>
        </w:tc>
        <w:tc>
          <w:tcPr>
            <w:tcW w:w="1985" w:type="dxa"/>
          </w:tcPr>
          <w:p w:rsidR="00B07E44" w:rsidRPr="00B07E44" w:rsidRDefault="00B338A1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300,00</w:t>
            </w:r>
          </w:p>
        </w:tc>
        <w:tc>
          <w:tcPr>
            <w:tcW w:w="1701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584E85" w:rsidTr="00B07E44">
        <w:tc>
          <w:tcPr>
            <w:tcW w:w="4678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DHZ Hatalov</w:t>
            </w:r>
          </w:p>
        </w:tc>
        <w:tc>
          <w:tcPr>
            <w:tcW w:w="1985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01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07E44" w:rsidRDefault="00B07E44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10.3</w:t>
      </w:r>
      <w:r w:rsidR="002127A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Významné investičné akcie v roku 201</w:t>
      </w:r>
      <w:r w:rsidR="00B338A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</w:p>
    <w:p w:rsidR="00D32D5C" w:rsidRPr="00F95405" w:rsidRDefault="00B338A1" w:rsidP="00D32D5C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Šatne amfiteáter</w:t>
      </w:r>
    </w:p>
    <w:p w:rsidR="00D32D5C" w:rsidRDefault="00B338A1" w:rsidP="00D32D5C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Cesta - Kečkemejda</w:t>
      </w:r>
    </w:p>
    <w:p w:rsidR="00B50C08" w:rsidRDefault="00B338A1" w:rsidP="00D32D5C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Park pred OcÚ</w:t>
      </w: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Default="00EA0B36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Default="00EA0B36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978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10.4. Predpokladaný budúci vývoj činnosti </w:t>
      </w: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Predpokladané investičné akcie realizované v budúcich rokoch:</w:t>
      </w:r>
    </w:p>
    <w:p w:rsidR="00D9786D" w:rsidRPr="00D9786D" w:rsidRDefault="00B338A1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</w:t>
      </w:r>
      <w:r w:rsidR="00D9786D" w:rsidRPr="00D9786D">
        <w:rPr>
          <w:rFonts w:ascii="Times New Roman" w:eastAsia="Times New Roman" w:hAnsi="Times New Roman" w:cs="Times New Roman"/>
          <w:sz w:val="24"/>
          <w:szCs w:val="24"/>
          <w:lang w:eastAsia="sk-SK"/>
        </w:rPr>
        <w:t>konštrukcia chodníkov</w:t>
      </w:r>
    </w:p>
    <w:p w:rsidR="00D9786D" w:rsidRPr="00D9786D" w:rsidRDefault="00B338A1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KD</w:t>
      </w:r>
    </w:p>
    <w:p w:rsidR="00D32D5C" w:rsidRPr="00F95405" w:rsidRDefault="00D32D5C" w:rsidP="00B338A1">
      <w:pPr>
        <w:spacing w:beforeAutospacing="1" w:after="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10.5 </w:t>
      </w:r>
      <w:r w:rsidR="00D978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Udalosti osobitného významu po skončení účtovného obdobia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nezaznamenala žiadnu udalosť osobitného významu po skončení účtovného obdobia.</w:t>
      </w:r>
    </w:p>
    <w:p w:rsidR="00B50C08" w:rsidRDefault="00B50C08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10.6 </w:t>
      </w:r>
      <w:r w:rsidR="00D978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523DA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ýznamné riziká a neistoty, ktorým je účtovná jednotka vystavená </w:t>
      </w:r>
    </w:p>
    <w:p w:rsidR="00D32D5C" w:rsidRPr="00F95405" w:rsidRDefault="00D32D5C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žiadne významné rizika.</w:t>
      </w:r>
    </w:p>
    <w:p w:rsidR="002127A9" w:rsidRDefault="002127A9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127A9" w:rsidRDefault="002127A9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4BA3" w:rsidRDefault="00184BA3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</w:t>
      </w:r>
      <w:r w:rsidR="00520D7D">
        <w:rPr>
          <w:rFonts w:ascii="Times New Roman" w:eastAsia="Times New Roman" w:hAnsi="Times New Roman" w:cs="Times New Roman"/>
          <w:sz w:val="24"/>
          <w:szCs w:val="24"/>
          <w:lang w:eastAsia="sk-SK"/>
        </w:rPr>
        <w:t>Jaroslava Adamová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127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127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Schválil: Vladimír Kováč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Hatalove, dňa </w:t>
      </w:r>
      <w:r w:rsidR="00520D7D">
        <w:rPr>
          <w:rFonts w:ascii="Times New Roman" w:eastAsia="Times New Roman" w:hAnsi="Times New Roman" w:cs="Times New Roman"/>
          <w:sz w:val="24"/>
          <w:szCs w:val="24"/>
          <w:lang w:eastAsia="sk-SK"/>
        </w:rPr>
        <w:t>07.06.2017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Prílohy:</w:t>
      </w:r>
    </w:p>
    <w:p w:rsidR="00D32D5C" w:rsidRPr="00F95405" w:rsidRDefault="00D32D5C" w:rsidP="00D32D5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5E142D" w:rsidP="00D32D5C">
      <w:pPr>
        <w:numPr>
          <w:ilvl w:val="0"/>
          <w:numId w:val="25"/>
        </w:num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Konsolidovaná </w:t>
      </w:r>
      <w:r w:rsidR="00D32D5C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účtovná závierka: Súvaha, Výkaz ziskov a strát, Poznámky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D32D5C" w:rsidRPr="00F95405" w:rsidRDefault="005E142D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Výrok audítora ku konsolidovanej</w:t>
      </w:r>
      <w:r w:rsidR="00D32D5C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účtovnej závierke</w:t>
      </w:r>
    </w:p>
    <w:p w:rsidR="006C3260" w:rsidRPr="00F95405" w:rsidRDefault="006C3260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6C3260" w:rsidRPr="00F95405" w:rsidSect="000E37B2">
      <w:footerReference w:type="default" r:id="rId15"/>
      <w:footerReference w:type="first" r:id="rId16"/>
      <w:pgSz w:w="11906" w:h="16838"/>
      <w:pgMar w:top="284" w:right="1274" w:bottom="426" w:left="1134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7417" w:rsidRDefault="006B7417" w:rsidP="001A5ABB">
      <w:pPr>
        <w:spacing w:after="0" w:line="240" w:lineRule="auto"/>
      </w:pPr>
      <w:r>
        <w:separator/>
      </w:r>
    </w:p>
  </w:endnote>
  <w:endnote w:type="continuationSeparator" w:id="0">
    <w:p w:rsidR="006B7417" w:rsidRDefault="006B7417" w:rsidP="001A5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44353"/>
      <w:docPartObj>
        <w:docPartGallery w:val="Page Numbers (Bottom of Page)"/>
        <w:docPartUnique/>
      </w:docPartObj>
    </w:sdtPr>
    <w:sdtEndPr/>
    <w:sdtContent>
      <w:p w:rsidR="0072713F" w:rsidRDefault="0072713F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25FE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2713F" w:rsidRDefault="0072713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713F" w:rsidRDefault="0072713F">
    <w:pPr>
      <w:pStyle w:val="Pta"/>
    </w:pPr>
  </w:p>
  <w:p w:rsidR="0072713F" w:rsidRDefault="007271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7417" w:rsidRDefault="006B7417" w:rsidP="001A5ABB">
      <w:pPr>
        <w:spacing w:after="0" w:line="240" w:lineRule="auto"/>
      </w:pPr>
      <w:r>
        <w:separator/>
      </w:r>
    </w:p>
  </w:footnote>
  <w:footnote w:type="continuationSeparator" w:id="0">
    <w:p w:rsidR="006B7417" w:rsidRDefault="006B7417" w:rsidP="001A5A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B1B6A"/>
    <w:multiLevelType w:val="multilevel"/>
    <w:tmpl w:val="C2B88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70EB0"/>
    <w:multiLevelType w:val="multilevel"/>
    <w:tmpl w:val="415A6EB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A53EB2"/>
    <w:multiLevelType w:val="multilevel"/>
    <w:tmpl w:val="ED00DF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A3513F"/>
    <w:multiLevelType w:val="multilevel"/>
    <w:tmpl w:val="22D843B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D37C2C"/>
    <w:multiLevelType w:val="multilevel"/>
    <w:tmpl w:val="0016A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8803F9"/>
    <w:multiLevelType w:val="multilevel"/>
    <w:tmpl w:val="34423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B443A7"/>
    <w:multiLevelType w:val="hybridMultilevel"/>
    <w:tmpl w:val="361C2390"/>
    <w:lvl w:ilvl="0" w:tplc="7644A7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CD1052"/>
    <w:multiLevelType w:val="multilevel"/>
    <w:tmpl w:val="7A78C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C52010"/>
    <w:multiLevelType w:val="multilevel"/>
    <w:tmpl w:val="8DFEEC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C908A4"/>
    <w:multiLevelType w:val="multilevel"/>
    <w:tmpl w:val="5DF024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8707B99"/>
    <w:multiLevelType w:val="multilevel"/>
    <w:tmpl w:val="D3EA48D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9E15386"/>
    <w:multiLevelType w:val="multilevel"/>
    <w:tmpl w:val="298EA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C753583"/>
    <w:multiLevelType w:val="multilevel"/>
    <w:tmpl w:val="643E08F2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4" w15:restartNumberingAfterBreak="0">
    <w:nsid w:val="2F126EEC"/>
    <w:multiLevelType w:val="multilevel"/>
    <w:tmpl w:val="3F1ED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39E02AE"/>
    <w:multiLevelType w:val="hybridMultilevel"/>
    <w:tmpl w:val="FECC6838"/>
    <w:lvl w:ilvl="0" w:tplc="553084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87377C"/>
    <w:multiLevelType w:val="hybridMultilevel"/>
    <w:tmpl w:val="6A7440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AD78F3"/>
    <w:multiLevelType w:val="multilevel"/>
    <w:tmpl w:val="3A58C4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3D5536DE"/>
    <w:multiLevelType w:val="multilevel"/>
    <w:tmpl w:val="60A659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D7A40F8"/>
    <w:multiLevelType w:val="hybridMultilevel"/>
    <w:tmpl w:val="8B9C66AC"/>
    <w:lvl w:ilvl="0" w:tplc="3E58035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995C49"/>
    <w:multiLevelType w:val="multilevel"/>
    <w:tmpl w:val="6B7617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F6F0AB8"/>
    <w:multiLevelType w:val="multilevel"/>
    <w:tmpl w:val="BDBC7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6054324"/>
    <w:multiLevelType w:val="hybridMultilevel"/>
    <w:tmpl w:val="11D8E9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CB6B31"/>
    <w:multiLevelType w:val="multilevel"/>
    <w:tmpl w:val="1FC05322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6" w15:restartNumberingAfterBreak="0">
    <w:nsid w:val="5A3A1C45"/>
    <w:multiLevelType w:val="hybridMultilevel"/>
    <w:tmpl w:val="7AAA30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827778"/>
    <w:multiLevelType w:val="multilevel"/>
    <w:tmpl w:val="30B646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C514F1C"/>
    <w:multiLevelType w:val="multilevel"/>
    <w:tmpl w:val="70F60C2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123347D"/>
    <w:multiLevelType w:val="multilevel"/>
    <w:tmpl w:val="BBCC375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5246ADB"/>
    <w:multiLevelType w:val="multilevel"/>
    <w:tmpl w:val="2922783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55B1780"/>
    <w:multiLevelType w:val="multilevel"/>
    <w:tmpl w:val="7F38F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8171830"/>
    <w:multiLevelType w:val="multilevel"/>
    <w:tmpl w:val="42B0CF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DA227B8"/>
    <w:multiLevelType w:val="hybridMultilevel"/>
    <w:tmpl w:val="975E55CC"/>
    <w:lvl w:ilvl="0" w:tplc="1CE8694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236601"/>
    <w:multiLevelType w:val="hybridMultilevel"/>
    <w:tmpl w:val="A6024220"/>
    <w:lvl w:ilvl="0" w:tplc="99E2096A">
      <w:start w:val="2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376405"/>
    <w:multiLevelType w:val="multilevel"/>
    <w:tmpl w:val="DD023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9"/>
  </w:num>
  <w:num w:numId="2">
    <w:abstractNumId w:val="15"/>
  </w:num>
  <w:num w:numId="3">
    <w:abstractNumId w:val="33"/>
  </w:num>
  <w:num w:numId="4">
    <w:abstractNumId w:val="20"/>
  </w:num>
  <w:num w:numId="5">
    <w:abstractNumId w:val="6"/>
  </w:num>
  <w:num w:numId="6">
    <w:abstractNumId w:val="11"/>
  </w:num>
  <w:num w:numId="7">
    <w:abstractNumId w:val="29"/>
  </w:num>
  <w:num w:numId="8">
    <w:abstractNumId w:val="0"/>
  </w:num>
  <w:num w:numId="9">
    <w:abstractNumId w:val="30"/>
  </w:num>
  <w:num w:numId="10">
    <w:abstractNumId w:val="2"/>
  </w:num>
  <w:num w:numId="11">
    <w:abstractNumId w:val="22"/>
  </w:num>
  <w:num w:numId="12">
    <w:abstractNumId w:val="35"/>
  </w:num>
  <w:num w:numId="13">
    <w:abstractNumId w:val="32"/>
  </w:num>
  <w:num w:numId="14">
    <w:abstractNumId w:val="8"/>
  </w:num>
  <w:num w:numId="15">
    <w:abstractNumId w:val="31"/>
  </w:num>
  <w:num w:numId="16">
    <w:abstractNumId w:val="4"/>
  </w:num>
  <w:num w:numId="17">
    <w:abstractNumId w:val="10"/>
  </w:num>
  <w:num w:numId="18">
    <w:abstractNumId w:val="23"/>
  </w:num>
  <w:num w:numId="19">
    <w:abstractNumId w:val="14"/>
  </w:num>
  <w:num w:numId="20">
    <w:abstractNumId w:val="9"/>
  </w:num>
  <w:num w:numId="21">
    <w:abstractNumId w:val="27"/>
  </w:num>
  <w:num w:numId="22">
    <w:abstractNumId w:val="12"/>
  </w:num>
  <w:num w:numId="23">
    <w:abstractNumId w:val="28"/>
  </w:num>
  <w:num w:numId="24">
    <w:abstractNumId w:val="3"/>
  </w:num>
  <w:num w:numId="25">
    <w:abstractNumId w:val="5"/>
  </w:num>
  <w:num w:numId="26">
    <w:abstractNumId w:val="17"/>
  </w:num>
  <w:num w:numId="27">
    <w:abstractNumId w:val="1"/>
  </w:num>
  <w:num w:numId="28">
    <w:abstractNumId w:val="21"/>
  </w:num>
  <w:num w:numId="29">
    <w:abstractNumId w:val="13"/>
  </w:num>
  <w:num w:numId="30">
    <w:abstractNumId w:val="25"/>
  </w:num>
  <w:num w:numId="31">
    <w:abstractNumId w:val="18"/>
  </w:num>
  <w:num w:numId="32">
    <w:abstractNumId w:val="34"/>
  </w:num>
  <w:num w:numId="33">
    <w:abstractNumId w:val="24"/>
  </w:num>
  <w:num w:numId="34">
    <w:abstractNumId w:val="26"/>
  </w:num>
  <w:num w:numId="35">
    <w:abstractNumId w:val="16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3353"/>
    <w:rsid w:val="00023DEF"/>
    <w:rsid w:val="00042B96"/>
    <w:rsid w:val="00045BB7"/>
    <w:rsid w:val="00057598"/>
    <w:rsid w:val="00091366"/>
    <w:rsid w:val="000B17C7"/>
    <w:rsid w:val="000B741D"/>
    <w:rsid w:val="000C4191"/>
    <w:rsid w:val="000D3451"/>
    <w:rsid w:val="000E2BD0"/>
    <w:rsid w:val="000E37B2"/>
    <w:rsid w:val="000E7291"/>
    <w:rsid w:val="00107A8F"/>
    <w:rsid w:val="001237BB"/>
    <w:rsid w:val="00125FED"/>
    <w:rsid w:val="001761F9"/>
    <w:rsid w:val="00184BA3"/>
    <w:rsid w:val="0018558A"/>
    <w:rsid w:val="0018704B"/>
    <w:rsid w:val="0019263E"/>
    <w:rsid w:val="001A394D"/>
    <w:rsid w:val="001A5ABB"/>
    <w:rsid w:val="001B465D"/>
    <w:rsid w:val="002127A9"/>
    <w:rsid w:val="00214D98"/>
    <w:rsid w:val="00233273"/>
    <w:rsid w:val="00244835"/>
    <w:rsid w:val="0024759E"/>
    <w:rsid w:val="002A3DFB"/>
    <w:rsid w:val="002B6C76"/>
    <w:rsid w:val="002D201F"/>
    <w:rsid w:val="002E37F7"/>
    <w:rsid w:val="00300BFC"/>
    <w:rsid w:val="00327DF0"/>
    <w:rsid w:val="003469BB"/>
    <w:rsid w:val="00352598"/>
    <w:rsid w:val="0036525B"/>
    <w:rsid w:val="00365876"/>
    <w:rsid w:val="00381791"/>
    <w:rsid w:val="00384822"/>
    <w:rsid w:val="003A2CC5"/>
    <w:rsid w:val="003D5FEA"/>
    <w:rsid w:val="004111BC"/>
    <w:rsid w:val="00421EB2"/>
    <w:rsid w:val="004438F7"/>
    <w:rsid w:val="00465E63"/>
    <w:rsid w:val="0048571A"/>
    <w:rsid w:val="004D0BCA"/>
    <w:rsid w:val="004D5DC0"/>
    <w:rsid w:val="004F40A7"/>
    <w:rsid w:val="00503C01"/>
    <w:rsid w:val="0052065D"/>
    <w:rsid w:val="00520D7D"/>
    <w:rsid w:val="00523DA2"/>
    <w:rsid w:val="005244D7"/>
    <w:rsid w:val="00534073"/>
    <w:rsid w:val="00535B64"/>
    <w:rsid w:val="0053797A"/>
    <w:rsid w:val="00573665"/>
    <w:rsid w:val="00582FE0"/>
    <w:rsid w:val="005B5ED1"/>
    <w:rsid w:val="005E142D"/>
    <w:rsid w:val="00604AFF"/>
    <w:rsid w:val="00651E2C"/>
    <w:rsid w:val="006A11C0"/>
    <w:rsid w:val="006B7417"/>
    <w:rsid w:val="006C3260"/>
    <w:rsid w:val="006C4C7F"/>
    <w:rsid w:val="006C5513"/>
    <w:rsid w:val="0072713F"/>
    <w:rsid w:val="00732314"/>
    <w:rsid w:val="00734A97"/>
    <w:rsid w:val="007373B4"/>
    <w:rsid w:val="0075534E"/>
    <w:rsid w:val="007E2D9C"/>
    <w:rsid w:val="00824FF0"/>
    <w:rsid w:val="00847585"/>
    <w:rsid w:val="0088574A"/>
    <w:rsid w:val="00890DD6"/>
    <w:rsid w:val="008C0CCC"/>
    <w:rsid w:val="008C3562"/>
    <w:rsid w:val="008D4AC8"/>
    <w:rsid w:val="008F0A87"/>
    <w:rsid w:val="009131B7"/>
    <w:rsid w:val="0093720F"/>
    <w:rsid w:val="00952C25"/>
    <w:rsid w:val="00972DD9"/>
    <w:rsid w:val="009803D9"/>
    <w:rsid w:val="00984707"/>
    <w:rsid w:val="009D6E36"/>
    <w:rsid w:val="009F57BB"/>
    <w:rsid w:val="00A27E92"/>
    <w:rsid w:val="00A510C6"/>
    <w:rsid w:val="00A813D8"/>
    <w:rsid w:val="00A928FE"/>
    <w:rsid w:val="00AA3353"/>
    <w:rsid w:val="00AB2BE3"/>
    <w:rsid w:val="00AE1BF7"/>
    <w:rsid w:val="00B07E44"/>
    <w:rsid w:val="00B2691A"/>
    <w:rsid w:val="00B309D1"/>
    <w:rsid w:val="00B338A1"/>
    <w:rsid w:val="00B42C63"/>
    <w:rsid w:val="00B50C08"/>
    <w:rsid w:val="00B55952"/>
    <w:rsid w:val="00B66489"/>
    <w:rsid w:val="00BE023F"/>
    <w:rsid w:val="00C1703E"/>
    <w:rsid w:val="00C21CFA"/>
    <w:rsid w:val="00C2791D"/>
    <w:rsid w:val="00C3061A"/>
    <w:rsid w:val="00C32368"/>
    <w:rsid w:val="00C67686"/>
    <w:rsid w:val="00C727B0"/>
    <w:rsid w:val="00C828EA"/>
    <w:rsid w:val="00C831C7"/>
    <w:rsid w:val="00C873B8"/>
    <w:rsid w:val="00C96209"/>
    <w:rsid w:val="00CC3BA3"/>
    <w:rsid w:val="00CE5B0D"/>
    <w:rsid w:val="00D24703"/>
    <w:rsid w:val="00D32D5C"/>
    <w:rsid w:val="00D36DC5"/>
    <w:rsid w:val="00D60E4A"/>
    <w:rsid w:val="00D70880"/>
    <w:rsid w:val="00D9786D"/>
    <w:rsid w:val="00DA57A9"/>
    <w:rsid w:val="00DC43E4"/>
    <w:rsid w:val="00DD24C7"/>
    <w:rsid w:val="00DD34E2"/>
    <w:rsid w:val="00DE35D0"/>
    <w:rsid w:val="00E11B48"/>
    <w:rsid w:val="00E3213F"/>
    <w:rsid w:val="00E93DD8"/>
    <w:rsid w:val="00EA01F7"/>
    <w:rsid w:val="00EA0B36"/>
    <w:rsid w:val="00EA43B1"/>
    <w:rsid w:val="00EC093C"/>
    <w:rsid w:val="00EC7B1B"/>
    <w:rsid w:val="00ED484B"/>
    <w:rsid w:val="00F11CAC"/>
    <w:rsid w:val="00F16084"/>
    <w:rsid w:val="00F24160"/>
    <w:rsid w:val="00F273D6"/>
    <w:rsid w:val="00F321CA"/>
    <w:rsid w:val="00F53CB6"/>
    <w:rsid w:val="00F83798"/>
    <w:rsid w:val="00F87F27"/>
    <w:rsid w:val="00F95405"/>
    <w:rsid w:val="00F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74B701-3C9B-40F4-89E3-6FA23699A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1E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335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A3353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F16084"/>
  </w:style>
  <w:style w:type="paragraph" w:styleId="Normlnywebov">
    <w:name w:val="Normal (Web)"/>
    <w:basedOn w:val="Normlny"/>
    <w:uiPriority w:val="99"/>
    <w:unhideWhenUsed/>
    <w:rsid w:val="00F16084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F321CA"/>
    <w:rPr>
      <w:b/>
      <w:bCs/>
    </w:rPr>
  </w:style>
  <w:style w:type="character" w:styleId="Zvraznenie">
    <w:name w:val="Emphasis"/>
    <w:uiPriority w:val="20"/>
    <w:qFormat/>
    <w:rsid w:val="00F321CA"/>
    <w:rPr>
      <w:i/>
      <w:iCs/>
    </w:rPr>
  </w:style>
  <w:style w:type="paragraph" w:styleId="Bezriadkovania">
    <w:name w:val="No Spacing"/>
    <w:uiPriority w:val="1"/>
    <w:qFormat/>
    <w:rsid w:val="004D5DC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1A5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5ABB"/>
  </w:style>
  <w:style w:type="paragraph" w:styleId="Pta">
    <w:name w:val="footer"/>
    <w:basedOn w:val="Normlny"/>
    <w:link w:val="PtaChar"/>
    <w:uiPriority w:val="99"/>
    <w:unhideWhenUsed/>
    <w:rsid w:val="001A5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5ABB"/>
  </w:style>
  <w:style w:type="character" w:customStyle="1" w:styleId="y3o4i3">
    <w:name w:val="y3o4i3"/>
    <w:basedOn w:val="Predvolenpsmoodseku"/>
    <w:rsid w:val="001761F9"/>
  </w:style>
  <w:style w:type="table" w:styleId="Mriekatabuky">
    <w:name w:val="Table Grid"/>
    <w:basedOn w:val="Normlnatabuka"/>
    <w:uiPriority w:val="59"/>
    <w:rsid w:val="00C279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8574A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0B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0B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227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%C5%A0tvorcov%C3%BD_kilomete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obechatalov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bec.hatalov@gmail.com" TargetMode="External"/><Relationship Id="rId14" Type="http://schemas.openxmlformats.org/officeDocument/2006/relationships/hyperlink" Target="http://sk.wikipedia.org/wiki/Budkovc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C3548A-4989-4037-88E4-A15474922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2409</TotalTime>
  <Pages>20</Pages>
  <Words>3480</Words>
  <Characters>19841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ADAMOVÁ Jaroslava</cp:lastModifiedBy>
  <cp:revision>50</cp:revision>
  <cp:lastPrinted>2017-10-20T10:29:00Z</cp:lastPrinted>
  <dcterms:created xsi:type="dcterms:W3CDTF">2016-11-15T14:24:00Z</dcterms:created>
  <dcterms:modified xsi:type="dcterms:W3CDTF">2018-12-20T12:20:00Z</dcterms:modified>
</cp:coreProperties>
</file>